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5"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Hybrid methods for feature extraction fo" w:id="1"/>
      <w:bookmarkEnd w:id="1"/>
      <w:r>
        <w:rPr/>
      </w:r>
      <w:hyperlink r:id="rId10">
        <w:r>
          <w:rPr>
            <w:color w:val="007FAD"/>
            <w:w w:val="110"/>
            <w:sz w:val="12"/>
          </w:rPr>
          <w:t>Egyptian</w:t>
        </w:r>
        <w:r>
          <w:rPr>
            <w:color w:val="007FAD"/>
            <w:spacing w:val="14"/>
            <w:w w:val="110"/>
            <w:sz w:val="12"/>
          </w:rPr>
          <w:t> </w:t>
        </w:r>
        <w:r>
          <w:rPr>
            <w:color w:val="007FAD"/>
            <w:w w:val="110"/>
            <w:sz w:val="12"/>
          </w:rPr>
          <w:t>Informatics</w:t>
        </w:r>
        <w:r>
          <w:rPr>
            <w:color w:val="007FAD"/>
            <w:spacing w:val="14"/>
            <w:w w:val="110"/>
            <w:sz w:val="12"/>
          </w:rPr>
          <w:t> </w:t>
        </w:r>
        <w:r>
          <w:rPr>
            <w:color w:val="007FAD"/>
            <w:w w:val="110"/>
            <w:sz w:val="12"/>
          </w:rPr>
          <w:t>Journal</w:t>
        </w:r>
        <w:r>
          <w:rPr>
            <w:color w:val="007FAD"/>
            <w:spacing w:val="15"/>
            <w:w w:val="110"/>
            <w:sz w:val="12"/>
          </w:rPr>
          <w:t> </w:t>
        </w:r>
        <w:r>
          <w:rPr>
            <w:color w:val="007FAD"/>
            <w:w w:val="110"/>
            <w:sz w:val="12"/>
          </w:rPr>
          <w:t>19</w:t>
        </w:r>
        <w:r>
          <w:rPr>
            <w:color w:val="007FAD"/>
            <w:spacing w:val="14"/>
            <w:w w:val="110"/>
            <w:sz w:val="12"/>
          </w:rPr>
          <w:t> </w:t>
        </w:r>
        <w:r>
          <w:rPr>
            <w:color w:val="007FAD"/>
            <w:w w:val="110"/>
            <w:sz w:val="12"/>
          </w:rPr>
          <w:t>(2018)</w:t>
        </w:r>
        <w:r>
          <w:rPr>
            <w:color w:val="007FAD"/>
            <w:spacing w:val="14"/>
            <w:w w:val="110"/>
            <w:sz w:val="12"/>
          </w:rPr>
          <w:t> </w:t>
        </w:r>
        <w:r>
          <w:rPr>
            <w:color w:val="007FAD"/>
            <w:spacing w:val="-2"/>
            <w:w w:val="110"/>
            <w:sz w:val="12"/>
          </w:rPr>
          <w:t>63–73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before="151"/>
        <w:ind w:left="312" w:right="0" w:firstLine="0"/>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125557</wp:posOffset>
                </wp:positionV>
                <wp:extent cx="710565" cy="2540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0565" cy="254000"/>
                          <a:chExt cx="710565" cy="254000"/>
                        </a:xfrm>
                      </wpg:grpSpPr>
                      <pic:pic>
                        <pic:nvPicPr>
                          <pic:cNvPr id="7" name="Image 7"/>
                          <pic:cNvPicPr/>
                        </pic:nvPicPr>
                        <pic:blipFill>
                          <a:blip r:embed="rId11" cstate="print"/>
                          <a:stretch>
                            <a:fillRect/>
                          </a:stretch>
                        </pic:blipFill>
                        <pic:spPr>
                          <a:xfrm>
                            <a:off x="295567" y="94919"/>
                            <a:ext cx="414616" cy="73393"/>
                          </a:xfrm>
                          <a:prstGeom prst="rect">
                            <a:avLst/>
                          </a:prstGeom>
                        </pic:spPr>
                      </pic:pic>
                      <pic:pic>
                        <pic:nvPicPr>
                          <pic:cNvPr id="8" name="Image 8"/>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886428pt;width:55.95pt;height:20pt;mso-position-horizontal-relative:page;mso-position-vertical-relative:paragraph;z-index:15732224" id="docshapegroup4" coordorigin="10120,198" coordsize="1119,400">
                <v:shape style="position:absolute;left:10585;top:347;width:653;height:116" type="#_x0000_t75" id="docshape5" stroked="false">
                  <v:imagedata r:id="rId11" o:title=""/>
                </v:shape>
                <v:shape style="position:absolute;left:10119;top:197;width:413;height:400" type="#_x0000_t75" id="docshape6" stroked="false">
                  <v:imagedata r:id="rId12" o:title=""/>
                </v:shape>
                <w10:wrap type="none"/>
              </v:group>
            </w:pict>
          </mc:Fallback>
        </mc:AlternateContent>
      </w:r>
      <w:r>
        <w:rPr>
          <w:w w:val="105"/>
          <w:sz w:val="27"/>
        </w:rPr>
        <w:t>Hybrid</w:t>
      </w:r>
      <w:r>
        <w:rPr>
          <w:spacing w:val="6"/>
          <w:w w:val="105"/>
          <w:sz w:val="27"/>
        </w:rPr>
        <w:t> </w:t>
      </w:r>
      <w:r>
        <w:rPr>
          <w:w w:val="105"/>
          <w:sz w:val="27"/>
        </w:rPr>
        <w:t>methods</w:t>
      </w:r>
      <w:r>
        <w:rPr>
          <w:spacing w:val="5"/>
          <w:w w:val="105"/>
          <w:sz w:val="27"/>
        </w:rPr>
        <w:t> </w:t>
      </w:r>
      <w:r>
        <w:rPr>
          <w:w w:val="105"/>
          <w:sz w:val="27"/>
        </w:rPr>
        <w:t>for</w:t>
      </w:r>
      <w:r>
        <w:rPr>
          <w:spacing w:val="5"/>
          <w:w w:val="105"/>
          <w:sz w:val="27"/>
        </w:rPr>
        <w:t> </w:t>
      </w:r>
      <w:r>
        <w:rPr>
          <w:w w:val="105"/>
          <w:sz w:val="27"/>
        </w:rPr>
        <w:t>feature</w:t>
      </w:r>
      <w:r>
        <w:rPr>
          <w:spacing w:val="6"/>
          <w:w w:val="105"/>
          <w:sz w:val="27"/>
        </w:rPr>
        <w:t> </w:t>
      </w:r>
      <w:r>
        <w:rPr>
          <w:w w:val="105"/>
          <w:sz w:val="27"/>
        </w:rPr>
        <w:t>extraction</w:t>
      </w:r>
      <w:r>
        <w:rPr>
          <w:spacing w:val="5"/>
          <w:w w:val="105"/>
          <w:sz w:val="27"/>
        </w:rPr>
        <w:t> </w:t>
      </w:r>
      <w:r>
        <w:rPr>
          <w:w w:val="105"/>
          <w:sz w:val="27"/>
        </w:rPr>
        <w:t>for</w:t>
      </w:r>
      <w:r>
        <w:rPr>
          <w:spacing w:val="5"/>
          <w:w w:val="105"/>
          <w:sz w:val="27"/>
        </w:rPr>
        <w:t> </w:t>
      </w:r>
      <w:r>
        <w:rPr>
          <w:w w:val="105"/>
          <w:sz w:val="27"/>
        </w:rPr>
        <w:t>breast</w:t>
      </w:r>
      <w:r>
        <w:rPr>
          <w:spacing w:val="6"/>
          <w:w w:val="105"/>
          <w:sz w:val="27"/>
        </w:rPr>
        <w:t> </w:t>
      </w:r>
      <w:r>
        <w:rPr>
          <w:w w:val="105"/>
          <w:sz w:val="27"/>
        </w:rPr>
        <w:t>masses</w:t>
      </w:r>
      <w:r>
        <w:rPr>
          <w:spacing w:val="6"/>
          <w:w w:val="105"/>
          <w:sz w:val="27"/>
        </w:rPr>
        <w:t> </w:t>
      </w:r>
      <w:r>
        <w:rPr>
          <w:spacing w:val="-2"/>
          <w:w w:val="105"/>
          <w:sz w:val="27"/>
        </w:rPr>
        <w:t>classification</w:t>
      </w:r>
    </w:p>
    <w:p>
      <w:pPr>
        <w:spacing w:before="198"/>
        <w:ind w:left="312" w:right="0" w:firstLine="0"/>
        <w:jc w:val="left"/>
        <w:rPr>
          <w:sz w:val="21"/>
        </w:rPr>
      </w:pPr>
      <w:r>
        <w:rPr>
          <w:sz w:val="21"/>
        </w:rPr>
        <w:t>Mohamed</w:t>
      </w:r>
      <w:r>
        <w:rPr>
          <w:spacing w:val="34"/>
          <w:sz w:val="21"/>
        </w:rPr>
        <w:t> </w:t>
      </w:r>
      <w:r>
        <w:rPr>
          <w:sz w:val="21"/>
        </w:rPr>
        <w:t>A.</w:t>
      </w:r>
      <w:r>
        <w:rPr>
          <w:spacing w:val="32"/>
          <w:sz w:val="21"/>
        </w:rPr>
        <w:t> </w:t>
      </w:r>
      <w:r>
        <w:rPr>
          <w:spacing w:val="-2"/>
          <w:sz w:val="21"/>
        </w:rPr>
        <w:t>Berbar</w:t>
      </w:r>
    </w:p>
    <w:p>
      <w:pPr>
        <w:spacing w:before="147"/>
        <w:ind w:left="311" w:right="0" w:firstLine="0"/>
        <w:jc w:val="left"/>
        <w:rPr>
          <w:i/>
          <w:sz w:val="12"/>
        </w:rPr>
      </w:pPr>
      <w:bookmarkStart w:name="1 Introduction" w:id="2"/>
      <w:bookmarkEnd w:id="2"/>
      <w:r>
        <w:rPr/>
      </w:r>
      <w:r>
        <w:rPr>
          <w:i/>
          <w:w w:val="105"/>
          <w:sz w:val="12"/>
        </w:rPr>
        <w:t>Faculty</w:t>
      </w:r>
      <w:r>
        <w:rPr>
          <w:i/>
          <w:spacing w:val="4"/>
          <w:w w:val="105"/>
          <w:sz w:val="12"/>
        </w:rPr>
        <w:t> </w:t>
      </w:r>
      <w:r>
        <w:rPr>
          <w:i/>
          <w:w w:val="105"/>
          <w:sz w:val="12"/>
        </w:rPr>
        <w:t>of</w:t>
      </w:r>
      <w:r>
        <w:rPr>
          <w:i/>
          <w:spacing w:val="3"/>
          <w:w w:val="105"/>
          <w:sz w:val="12"/>
        </w:rPr>
        <w:t> </w:t>
      </w:r>
      <w:r>
        <w:rPr>
          <w:i/>
          <w:w w:val="105"/>
          <w:sz w:val="12"/>
        </w:rPr>
        <w:t>Electronic</w:t>
      </w:r>
      <w:r>
        <w:rPr>
          <w:i/>
          <w:spacing w:val="5"/>
          <w:w w:val="105"/>
          <w:sz w:val="12"/>
        </w:rPr>
        <w:t> </w:t>
      </w:r>
      <w:r>
        <w:rPr>
          <w:i/>
          <w:w w:val="105"/>
          <w:sz w:val="12"/>
        </w:rPr>
        <w:t>Engineering,</w:t>
      </w:r>
      <w:r>
        <w:rPr>
          <w:i/>
          <w:spacing w:val="5"/>
          <w:w w:val="105"/>
          <w:sz w:val="12"/>
        </w:rPr>
        <w:t> </w:t>
      </w:r>
      <w:r>
        <w:rPr>
          <w:i/>
          <w:w w:val="105"/>
          <w:sz w:val="12"/>
        </w:rPr>
        <w:t>Menoufia</w:t>
      </w:r>
      <w:r>
        <w:rPr>
          <w:i/>
          <w:spacing w:val="4"/>
          <w:w w:val="105"/>
          <w:sz w:val="12"/>
        </w:rPr>
        <w:t> </w:t>
      </w:r>
      <w:r>
        <w:rPr>
          <w:i/>
          <w:w w:val="105"/>
          <w:sz w:val="12"/>
        </w:rPr>
        <w:t>University,</w:t>
      </w:r>
      <w:r>
        <w:rPr>
          <w:i/>
          <w:spacing w:val="4"/>
          <w:w w:val="105"/>
          <w:sz w:val="12"/>
        </w:rPr>
        <w:t> </w:t>
      </w:r>
      <w:r>
        <w:rPr>
          <w:i/>
          <w:w w:val="105"/>
          <w:sz w:val="12"/>
        </w:rPr>
        <w:t>Menouf</w:t>
      </w:r>
      <w:r>
        <w:rPr>
          <w:i/>
          <w:spacing w:val="6"/>
          <w:w w:val="105"/>
          <w:sz w:val="12"/>
        </w:rPr>
        <w:t> </w:t>
      </w:r>
      <w:r>
        <w:rPr>
          <w:i/>
          <w:w w:val="105"/>
          <w:sz w:val="12"/>
        </w:rPr>
        <w:t>32952,</w:t>
      </w:r>
      <w:r>
        <w:rPr>
          <w:i/>
          <w:spacing w:val="3"/>
          <w:w w:val="105"/>
          <w:sz w:val="12"/>
        </w:rPr>
        <w:t> </w:t>
      </w:r>
      <w:r>
        <w:rPr>
          <w:i/>
          <w:spacing w:val="-2"/>
          <w:w w:val="105"/>
          <w:sz w:val="12"/>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123605</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2703pt;width:520.044pt;height:.22681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63"/>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310" w:right="-360"/>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8" coordorigin="0,0" coordsize="2665,5">
                <v:rect style="position:absolute;left:0;top:0;width:2665;height:5" id="docshape9" filled="true" fillcolor="#000000" stroked="false">
                  <v:fill type="solid"/>
                </v:rect>
              </v:group>
            </w:pict>
          </mc:Fallback>
        </mc:AlternateContent>
      </w:r>
      <w:r>
        <w:rPr>
          <w:sz w:val="2"/>
        </w:rPr>
      </w:r>
    </w:p>
    <w:p>
      <w:pPr>
        <w:spacing w:before="45"/>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4"/>
          <w:w w:val="115"/>
          <w:sz w:val="12"/>
        </w:rPr>
        <w:t> </w:t>
      </w:r>
      <w:r>
        <w:rPr>
          <w:w w:val="115"/>
          <w:sz w:val="12"/>
        </w:rPr>
        <w:t>16</w:t>
      </w:r>
      <w:r>
        <w:rPr>
          <w:spacing w:val="4"/>
          <w:w w:val="115"/>
          <w:sz w:val="12"/>
        </w:rPr>
        <w:t> </w:t>
      </w:r>
      <w:r>
        <w:rPr>
          <w:w w:val="115"/>
          <w:sz w:val="12"/>
        </w:rPr>
        <w:t>October</w:t>
      </w:r>
      <w:r>
        <w:rPr>
          <w:spacing w:val="6"/>
          <w:w w:val="115"/>
          <w:sz w:val="12"/>
        </w:rPr>
        <w:t> </w:t>
      </w:r>
      <w:r>
        <w:rPr>
          <w:spacing w:val="-4"/>
          <w:w w:val="115"/>
          <w:sz w:val="12"/>
        </w:rPr>
        <w:t>2016</w:t>
      </w:r>
    </w:p>
    <w:p>
      <w:pPr>
        <w:spacing w:before="36"/>
        <w:ind w:left="310" w:right="0" w:firstLine="0"/>
        <w:jc w:val="left"/>
        <w:rPr>
          <w:sz w:val="12"/>
        </w:rPr>
      </w:pPr>
      <w:r>
        <w:rPr>
          <w:w w:val="110"/>
          <w:sz w:val="12"/>
        </w:rPr>
        <w:t>Revised</w:t>
      </w:r>
      <w:r>
        <w:rPr>
          <w:spacing w:val="10"/>
          <w:w w:val="110"/>
          <w:sz w:val="12"/>
        </w:rPr>
        <w:t> </w:t>
      </w:r>
      <w:r>
        <w:rPr>
          <w:w w:val="110"/>
          <w:sz w:val="12"/>
        </w:rPr>
        <w:t>30</w:t>
      </w:r>
      <w:r>
        <w:rPr>
          <w:spacing w:val="11"/>
          <w:w w:val="110"/>
          <w:sz w:val="12"/>
        </w:rPr>
        <w:t> </w:t>
      </w:r>
      <w:r>
        <w:rPr>
          <w:w w:val="110"/>
          <w:sz w:val="12"/>
        </w:rPr>
        <w:t>April</w:t>
      </w:r>
      <w:r>
        <w:rPr>
          <w:spacing w:val="11"/>
          <w:w w:val="110"/>
          <w:sz w:val="12"/>
        </w:rPr>
        <w:t> </w:t>
      </w:r>
      <w:r>
        <w:rPr>
          <w:spacing w:val="-4"/>
          <w:w w:val="110"/>
          <w:sz w:val="12"/>
        </w:rPr>
        <w:t>2017</w:t>
      </w:r>
    </w:p>
    <w:p>
      <w:pPr>
        <w:spacing w:before="35"/>
        <w:ind w:left="310" w:right="0" w:firstLine="0"/>
        <w:jc w:val="left"/>
        <w:rPr>
          <w:sz w:val="12"/>
        </w:rPr>
      </w:pPr>
      <w:r>
        <w:rPr>
          <w:w w:val="115"/>
          <w:sz w:val="12"/>
        </w:rPr>
        <w:t>Accepted</w:t>
      </w:r>
      <w:r>
        <w:rPr>
          <w:spacing w:val="4"/>
          <w:w w:val="115"/>
          <w:sz w:val="12"/>
        </w:rPr>
        <w:t> </w:t>
      </w:r>
      <w:r>
        <w:rPr>
          <w:w w:val="115"/>
          <w:sz w:val="12"/>
        </w:rPr>
        <w:t>25</w:t>
      </w:r>
      <w:r>
        <w:rPr>
          <w:spacing w:val="4"/>
          <w:w w:val="115"/>
          <w:sz w:val="12"/>
        </w:rPr>
        <w:t> </w:t>
      </w:r>
      <w:r>
        <w:rPr>
          <w:w w:val="115"/>
          <w:sz w:val="12"/>
        </w:rPr>
        <w:t>August</w:t>
      </w:r>
      <w:r>
        <w:rPr>
          <w:spacing w:val="4"/>
          <w:w w:val="115"/>
          <w:sz w:val="12"/>
        </w:rPr>
        <w:t> </w:t>
      </w:r>
      <w:r>
        <w:rPr>
          <w:spacing w:val="-4"/>
          <w:w w:val="115"/>
          <w:sz w:val="12"/>
        </w:rPr>
        <w:t>2017</w:t>
      </w:r>
    </w:p>
    <w:p>
      <w:pPr>
        <w:spacing w:before="35"/>
        <w:ind w:left="310"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9</w:t>
      </w:r>
      <w:r>
        <w:rPr>
          <w:spacing w:val="1"/>
          <w:w w:val="115"/>
          <w:sz w:val="12"/>
        </w:rPr>
        <w:t> </w:t>
      </w:r>
      <w:r>
        <w:rPr>
          <w:w w:val="115"/>
          <w:sz w:val="12"/>
        </w:rPr>
        <w:t>September</w:t>
      </w:r>
      <w:r>
        <w:rPr>
          <w:spacing w:val="1"/>
          <w:w w:val="115"/>
          <w:sz w:val="12"/>
        </w:rPr>
        <w:t> </w:t>
      </w:r>
      <w:r>
        <w:rPr>
          <w:spacing w:val="-4"/>
          <w:w w:val="115"/>
          <w:sz w:val="12"/>
        </w:rPr>
        <w:t>2017</w:t>
      </w:r>
    </w:p>
    <w:p>
      <w:pPr>
        <w:pStyle w:val="BodyText"/>
        <w:spacing w:before="5"/>
        <w:rPr>
          <w:sz w:val="17"/>
        </w:rPr>
      </w:pPr>
    </w:p>
    <w:p>
      <w:pPr>
        <w:pStyle w:val="BodyText"/>
        <w:spacing w:line="20" w:lineRule="exact"/>
        <w:ind w:left="310" w:right="-360"/>
        <w:rPr>
          <w:sz w:val="2"/>
        </w:rPr>
      </w:pPr>
      <w:r>
        <w:rPr>
          <w:sz w:val="2"/>
        </w:rPr>
        <mc:AlternateContent>
          <mc:Choice Requires="wps">
            <w:drawing>
              <wp:inline distT="0" distB="0" distL="0" distR="0">
                <wp:extent cx="1692275"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1692275" cy="3175"/>
                          <a:chExt cx="1692275" cy="3175"/>
                        </a:xfrm>
                      </wpg:grpSpPr>
                      <wps:wsp>
                        <wps:cNvPr id="13" name="Graphic 13"/>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0" coordorigin="0,0" coordsize="2665,5">
                <v:rect style="position:absolute;left:0;top:0;width:2665;height:5" id="docshape11" filled="true" fillcolor="#000000" stroked="false">
                  <v:fill type="solid"/>
                </v:rect>
              </v:group>
            </w:pict>
          </mc:Fallback>
        </mc:AlternateContent>
      </w:r>
      <w:r>
        <w:rPr>
          <w:sz w:val="2"/>
        </w:rPr>
      </w:r>
    </w:p>
    <w:p>
      <w:pPr>
        <w:spacing w:before="47"/>
        <w:ind w:left="310" w:right="0" w:firstLine="0"/>
        <w:jc w:val="left"/>
        <w:rPr>
          <w:i/>
          <w:sz w:val="12"/>
        </w:rPr>
      </w:pPr>
      <w:r>
        <w:rPr>
          <w:i/>
          <w:spacing w:val="-2"/>
          <w:sz w:val="12"/>
        </w:rPr>
        <w:t>Keywords:</w:t>
      </w:r>
    </w:p>
    <w:p>
      <w:pPr>
        <w:spacing w:before="34"/>
        <w:ind w:left="310" w:right="0" w:firstLine="0"/>
        <w:jc w:val="left"/>
        <w:rPr>
          <w:sz w:val="12"/>
        </w:rPr>
      </w:pPr>
      <w:r>
        <w:rPr>
          <w:spacing w:val="-2"/>
          <w:w w:val="115"/>
          <w:sz w:val="12"/>
        </w:rPr>
        <w:t>Mammogram</w:t>
      </w:r>
    </w:p>
    <w:p>
      <w:pPr>
        <w:spacing w:line="302" w:lineRule="auto" w:before="35"/>
        <w:ind w:left="310" w:right="0" w:firstLine="0"/>
        <w:jc w:val="left"/>
        <w:rPr>
          <w:sz w:val="12"/>
        </w:rPr>
      </w:pPr>
      <w:r>
        <w:rPr>
          <w:w w:val="115"/>
          <w:sz w:val="12"/>
        </w:rPr>
        <w:t>Hybrid</w:t>
      </w:r>
      <w:r>
        <w:rPr>
          <w:spacing w:val="-7"/>
          <w:w w:val="115"/>
          <w:sz w:val="12"/>
        </w:rPr>
        <w:t> </w:t>
      </w:r>
      <w:r>
        <w:rPr>
          <w:w w:val="115"/>
          <w:sz w:val="12"/>
        </w:rPr>
        <w:t>methods</w:t>
      </w:r>
      <w:r>
        <w:rPr>
          <w:spacing w:val="-6"/>
          <w:w w:val="115"/>
          <w:sz w:val="12"/>
        </w:rPr>
        <w:t> </w:t>
      </w:r>
      <w:r>
        <w:rPr>
          <w:w w:val="115"/>
          <w:sz w:val="12"/>
        </w:rPr>
        <w:t>for</w:t>
      </w:r>
      <w:r>
        <w:rPr>
          <w:spacing w:val="-6"/>
          <w:w w:val="115"/>
          <w:sz w:val="12"/>
        </w:rPr>
        <w:t> </w:t>
      </w:r>
      <w:r>
        <w:rPr>
          <w:w w:val="115"/>
          <w:sz w:val="12"/>
        </w:rPr>
        <w:t>feature</w:t>
      </w:r>
      <w:r>
        <w:rPr>
          <w:spacing w:val="-6"/>
          <w:w w:val="115"/>
          <w:sz w:val="12"/>
        </w:rPr>
        <w:t> </w:t>
      </w:r>
      <w:r>
        <w:rPr>
          <w:w w:val="115"/>
          <w:sz w:val="12"/>
        </w:rPr>
        <w:t>extraction</w:t>
      </w:r>
      <w:r>
        <w:rPr>
          <w:spacing w:val="40"/>
          <w:w w:val="115"/>
          <w:sz w:val="12"/>
        </w:rPr>
        <w:t> </w:t>
      </w:r>
      <w:r>
        <w:rPr>
          <w:w w:val="115"/>
          <w:sz w:val="12"/>
        </w:rPr>
        <w:t>Grey level co-occurrence matrix</w:t>
      </w:r>
      <w:r>
        <w:rPr>
          <w:spacing w:val="40"/>
          <w:w w:val="115"/>
          <w:sz w:val="12"/>
        </w:rPr>
        <w:t> </w:t>
      </w:r>
      <w:r>
        <w:rPr>
          <w:w w:val="115"/>
          <w:sz w:val="12"/>
        </w:rPr>
        <w:t>Wavelet based contourlet</w:t>
      </w:r>
    </w:p>
    <w:p>
      <w:pPr>
        <w:spacing w:line="135" w:lineRule="exact" w:before="0"/>
        <w:ind w:left="310" w:right="0" w:firstLine="0"/>
        <w:jc w:val="left"/>
        <w:rPr>
          <w:sz w:val="12"/>
        </w:rPr>
      </w:pPr>
      <w:r>
        <w:rPr>
          <w:w w:val="110"/>
          <w:sz w:val="12"/>
        </w:rPr>
        <w:t>Statistical</w:t>
      </w:r>
      <w:r>
        <w:rPr>
          <w:spacing w:val="19"/>
          <w:w w:val="115"/>
          <w:sz w:val="12"/>
        </w:rPr>
        <w:t> </w:t>
      </w:r>
      <w:r>
        <w:rPr>
          <w:spacing w:val="-2"/>
          <w:w w:val="115"/>
          <w:sz w:val="12"/>
        </w:rPr>
        <w:t>features</w:t>
      </w:r>
    </w:p>
    <w:p>
      <w:pPr>
        <w:spacing w:before="35"/>
        <w:ind w:left="310" w:right="0" w:firstLine="0"/>
        <w:jc w:val="left"/>
        <w:rPr>
          <w:sz w:val="12"/>
        </w:rPr>
      </w:pPr>
      <w:r>
        <w:rPr>
          <w:w w:val="110"/>
          <w:sz w:val="12"/>
        </w:rPr>
        <w:t>Breast</w:t>
      </w:r>
      <w:r>
        <w:rPr>
          <w:spacing w:val="14"/>
          <w:w w:val="110"/>
          <w:sz w:val="12"/>
        </w:rPr>
        <w:t> </w:t>
      </w:r>
      <w:r>
        <w:rPr>
          <w:w w:val="110"/>
          <w:sz w:val="12"/>
        </w:rPr>
        <w:t>mass</w:t>
      </w:r>
      <w:r>
        <w:rPr>
          <w:spacing w:val="14"/>
          <w:w w:val="110"/>
          <w:sz w:val="12"/>
        </w:rPr>
        <w:t> </w:t>
      </w:r>
      <w:r>
        <w:rPr>
          <w:spacing w:val="-2"/>
          <w:w w:val="110"/>
          <w:sz w:val="12"/>
        </w:rPr>
        <w:t>classification</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100526</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03pt;width:355.465pt;height:.22681pt;mso-position-horizontal-relative:page;mso-position-vertical-relative:paragraph;z-index:-15726592;mso-wrap-distance-left:0;mso-wrap-distance-right:0" id="docshape12" filled="true" fillcolor="#000000" stroked="false">
                <v:fill type="solid"/>
                <w10:wrap type="topAndBottom"/>
              </v:rect>
            </w:pict>
          </mc:Fallback>
        </mc:AlternateContent>
      </w:r>
    </w:p>
    <w:p>
      <w:pPr>
        <w:spacing w:line="288" w:lineRule="auto" w:before="63"/>
        <w:ind w:left="310" w:right="112" w:firstLine="0"/>
        <w:jc w:val="both"/>
        <w:rPr>
          <w:sz w:val="14"/>
        </w:rPr>
      </w:pPr>
      <w:r>
        <w:rPr>
          <w:w w:val="110"/>
          <w:sz w:val="14"/>
        </w:rPr>
        <w:t>This</w:t>
      </w:r>
      <w:r>
        <w:rPr>
          <w:spacing w:val="-3"/>
          <w:w w:val="110"/>
          <w:sz w:val="14"/>
        </w:rPr>
        <w:t> </w:t>
      </w:r>
      <w:r>
        <w:rPr>
          <w:w w:val="110"/>
          <w:sz w:val="14"/>
        </w:rPr>
        <w:t>paper</w:t>
      </w:r>
      <w:r>
        <w:rPr>
          <w:spacing w:val="-2"/>
          <w:w w:val="110"/>
          <w:sz w:val="14"/>
        </w:rPr>
        <w:t> </w:t>
      </w:r>
      <w:r>
        <w:rPr>
          <w:w w:val="110"/>
          <w:sz w:val="14"/>
        </w:rPr>
        <w:t>is</w:t>
      </w:r>
      <w:r>
        <w:rPr>
          <w:spacing w:val="-2"/>
          <w:w w:val="110"/>
          <w:sz w:val="14"/>
        </w:rPr>
        <w:t> </w:t>
      </w:r>
      <w:r>
        <w:rPr>
          <w:w w:val="110"/>
          <w:sz w:val="14"/>
        </w:rPr>
        <w:t>focusing</w:t>
      </w:r>
      <w:r>
        <w:rPr>
          <w:spacing w:val="-2"/>
          <w:w w:val="110"/>
          <w:sz w:val="14"/>
        </w:rPr>
        <w:t> </w:t>
      </w:r>
      <w:r>
        <w:rPr>
          <w:w w:val="110"/>
          <w:sz w:val="14"/>
        </w:rPr>
        <w:t>on</w:t>
      </w:r>
      <w:r>
        <w:rPr>
          <w:spacing w:val="-2"/>
          <w:w w:val="110"/>
          <w:sz w:val="14"/>
        </w:rPr>
        <w:t> </w:t>
      </w:r>
      <w:r>
        <w:rPr>
          <w:w w:val="110"/>
          <w:sz w:val="14"/>
        </w:rPr>
        <w:t>feature</w:t>
      </w:r>
      <w:r>
        <w:rPr>
          <w:spacing w:val="-3"/>
          <w:w w:val="110"/>
          <w:sz w:val="14"/>
        </w:rPr>
        <w:t> </w:t>
      </w:r>
      <w:r>
        <w:rPr>
          <w:w w:val="110"/>
          <w:sz w:val="14"/>
        </w:rPr>
        <w:t>extraction</w:t>
      </w:r>
      <w:r>
        <w:rPr>
          <w:spacing w:val="-3"/>
          <w:w w:val="110"/>
          <w:sz w:val="14"/>
        </w:rPr>
        <w:t> </w:t>
      </w:r>
      <w:r>
        <w:rPr>
          <w:w w:val="110"/>
          <w:sz w:val="14"/>
        </w:rPr>
        <w:t>methods</w:t>
      </w:r>
      <w:r>
        <w:rPr>
          <w:spacing w:val="-1"/>
          <w:w w:val="110"/>
          <w:sz w:val="14"/>
        </w:rPr>
        <w:t> </w:t>
      </w:r>
      <w:r>
        <w:rPr>
          <w:w w:val="110"/>
          <w:sz w:val="14"/>
        </w:rPr>
        <w:t>for</w:t>
      </w:r>
      <w:r>
        <w:rPr>
          <w:spacing w:val="-3"/>
          <w:w w:val="110"/>
          <w:sz w:val="14"/>
        </w:rPr>
        <w:t> </w:t>
      </w:r>
      <w:r>
        <w:rPr>
          <w:w w:val="110"/>
          <w:sz w:val="14"/>
        </w:rPr>
        <w:t>malignant</w:t>
      </w:r>
      <w:r>
        <w:rPr>
          <w:spacing w:val="-2"/>
          <w:w w:val="110"/>
          <w:sz w:val="14"/>
        </w:rPr>
        <w:t> </w:t>
      </w:r>
      <w:r>
        <w:rPr>
          <w:w w:val="110"/>
          <w:sz w:val="14"/>
        </w:rPr>
        <w:t>masses</w:t>
      </w:r>
      <w:r>
        <w:rPr>
          <w:spacing w:val="-1"/>
          <w:w w:val="110"/>
          <w:sz w:val="14"/>
        </w:rPr>
        <w:t> </w:t>
      </w:r>
      <w:r>
        <w:rPr>
          <w:w w:val="110"/>
          <w:sz w:val="14"/>
        </w:rPr>
        <w:t>in</w:t>
      </w:r>
      <w:r>
        <w:rPr>
          <w:spacing w:val="-2"/>
          <w:w w:val="110"/>
          <w:sz w:val="14"/>
        </w:rPr>
        <w:t> </w:t>
      </w:r>
      <w:r>
        <w:rPr>
          <w:w w:val="110"/>
          <w:sz w:val="14"/>
        </w:rPr>
        <w:t>mammograms</w:t>
      </w:r>
      <w:r>
        <w:rPr>
          <w:spacing w:val="-1"/>
          <w:w w:val="110"/>
          <w:sz w:val="14"/>
        </w:rPr>
        <w:t> </w:t>
      </w:r>
      <w:r>
        <w:rPr>
          <w:w w:val="110"/>
          <w:sz w:val="14"/>
        </w:rPr>
        <w:t>and</w:t>
      </w:r>
      <w:r>
        <w:rPr>
          <w:spacing w:val="-3"/>
          <w:w w:val="110"/>
          <w:sz w:val="14"/>
        </w:rPr>
        <w:t> </w:t>
      </w:r>
      <w:r>
        <w:rPr>
          <w:w w:val="110"/>
          <w:sz w:val="14"/>
        </w:rPr>
        <w:t>its</w:t>
      </w:r>
      <w:r>
        <w:rPr>
          <w:spacing w:val="-2"/>
          <w:w w:val="110"/>
          <w:sz w:val="14"/>
        </w:rPr>
        <w:t> </w:t>
      </w:r>
      <w:r>
        <w:rPr>
          <w:w w:val="110"/>
          <w:sz w:val="14"/>
        </w:rPr>
        <w:t>clas-</w:t>
      </w:r>
      <w:r>
        <w:rPr>
          <w:spacing w:val="40"/>
          <w:w w:val="110"/>
          <w:sz w:val="14"/>
        </w:rPr>
        <w:t> </w:t>
      </w:r>
      <w:r>
        <w:rPr>
          <w:w w:val="110"/>
          <w:sz w:val="14"/>
        </w:rPr>
        <w:t>sification.</w:t>
      </w:r>
      <w:r>
        <w:rPr>
          <w:w w:val="110"/>
          <w:sz w:val="14"/>
        </w:rPr>
        <w:t> It</w:t>
      </w:r>
      <w:r>
        <w:rPr>
          <w:w w:val="110"/>
          <w:sz w:val="14"/>
        </w:rPr>
        <w:t> proposes</w:t>
      </w:r>
      <w:r>
        <w:rPr>
          <w:w w:val="110"/>
          <w:sz w:val="14"/>
        </w:rPr>
        <w:t> seven</w:t>
      </w:r>
      <w:r>
        <w:rPr>
          <w:w w:val="110"/>
          <w:sz w:val="14"/>
        </w:rPr>
        <w:t> texture</w:t>
      </w:r>
      <w:r>
        <w:rPr>
          <w:w w:val="110"/>
          <w:sz w:val="14"/>
        </w:rPr>
        <w:t> features</w:t>
      </w:r>
      <w:r>
        <w:rPr>
          <w:w w:val="110"/>
          <w:sz w:val="14"/>
        </w:rPr>
        <w:t> for</w:t>
      </w:r>
      <w:r>
        <w:rPr>
          <w:w w:val="110"/>
          <w:sz w:val="14"/>
        </w:rPr>
        <w:t> GLCM</w:t>
      </w:r>
      <w:r>
        <w:rPr>
          <w:w w:val="110"/>
          <w:sz w:val="14"/>
        </w:rPr>
        <w:t> method</w:t>
      </w:r>
      <w:r>
        <w:rPr>
          <w:w w:val="110"/>
          <w:sz w:val="14"/>
        </w:rPr>
        <w:t> and</w:t>
      </w:r>
      <w:r>
        <w:rPr>
          <w:w w:val="110"/>
          <w:sz w:val="14"/>
        </w:rPr>
        <w:t> to be</w:t>
      </w:r>
      <w:r>
        <w:rPr>
          <w:w w:val="110"/>
          <w:sz w:val="14"/>
        </w:rPr>
        <w:t> applied</w:t>
      </w:r>
      <w:r>
        <w:rPr>
          <w:w w:val="110"/>
          <w:sz w:val="14"/>
        </w:rPr>
        <w:t> on</w:t>
      </w:r>
      <w:r>
        <w:rPr>
          <w:w w:val="110"/>
          <w:sz w:val="14"/>
        </w:rPr>
        <w:t> sub-images</w:t>
      </w:r>
      <w:r>
        <w:rPr>
          <w:w w:val="110"/>
          <w:sz w:val="14"/>
        </w:rPr>
        <w:t> </w:t>
      </w:r>
      <w:r>
        <w:rPr>
          <w:w w:val="110"/>
          <w:sz w:val="14"/>
        </w:rPr>
        <w:t>to</w:t>
      </w:r>
      <w:r>
        <w:rPr>
          <w:spacing w:val="40"/>
          <w:w w:val="110"/>
          <w:sz w:val="14"/>
        </w:rPr>
        <w:t> </w:t>
      </w:r>
      <w:r>
        <w:rPr>
          <w:w w:val="110"/>
          <w:sz w:val="14"/>
        </w:rPr>
        <w:t>enhance its performance. It also proposes three hybrid methods named Wavelet-CT1, Wavelet-CT2 and</w:t>
      </w:r>
      <w:r>
        <w:rPr>
          <w:spacing w:val="40"/>
          <w:w w:val="110"/>
          <w:sz w:val="14"/>
        </w:rPr>
        <w:t> </w:t>
      </w:r>
      <w:r>
        <w:rPr>
          <w:w w:val="110"/>
          <w:sz w:val="14"/>
        </w:rPr>
        <w:t>ST-GLCM.</w:t>
      </w:r>
      <w:r>
        <w:rPr>
          <w:spacing w:val="12"/>
          <w:w w:val="110"/>
          <w:sz w:val="14"/>
        </w:rPr>
        <w:t> </w:t>
      </w:r>
      <w:r>
        <w:rPr>
          <w:w w:val="110"/>
          <w:sz w:val="14"/>
        </w:rPr>
        <w:t>The</w:t>
      </w:r>
      <w:r>
        <w:rPr>
          <w:spacing w:val="12"/>
          <w:w w:val="110"/>
          <w:sz w:val="14"/>
        </w:rPr>
        <w:t> </w:t>
      </w:r>
      <w:r>
        <w:rPr>
          <w:w w:val="110"/>
          <w:sz w:val="14"/>
        </w:rPr>
        <w:t>three</w:t>
      </w:r>
      <w:r>
        <w:rPr>
          <w:spacing w:val="12"/>
          <w:w w:val="110"/>
          <w:sz w:val="14"/>
        </w:rPr>
        <w:t> </w:t>
      </w:r>
      <w:r>
        <w:rPr>
          <w:w w:val="110"/>
          <w:sz w:val="14"/>
        </w:rPr>
        <w:t>hybrid</w:t>
      </w:r>
      <w:r>
        <w:rPr>
          <w:spacing w:val="12"/>
          <w:w w:val="110"/>
          <w:sz w:val="14"/>
        </w:rPr>
        <w:t> </w:t>
      </w:r>
      <w:r>
        <w:rPr>
          <w:w w:val="110"/>
          <w:sz w:val="14"/>
        </w:rPr>
        <w:t>methods</w:t>
      </w:r>
      <w:r>
        <w:rPr>
          <w:spacing w:val="13"/>
          <w:w w:val="110"/>
          <w:sz w:val="14"/>
        </w:rPr>
        <w:t> </w:t>
      </w:r>
      <w:r>
        <w:rPr>
          <w:w w:val="110"/>
          <w:sz w:val="14"/>
        </w:rPr>
        <w:t>are</w:t>
      </w:r>
      <w:r>
        <w:rPr>
          <w:spacing w:val="12"/>
          <w:w w:val="110"/>
          <w:sz w:val="14"/>
        </w:rPr>
        <w:t> </w:t>
      </w:r>
      <w:r>
        <w:rPr>
          <w:w w:val="110"/>
          <w:sz w:val="14"/>
        </w:rPr>
        <w:t>merging</w:t>
      </w:r>
      <w:r>
        <w:rPr>
          <w:spacing w:val="12"/>
          <w:w w:val="110"/>
          <w:sz w:val="14"/>
        </w:rPr>
        <w:t> </w:t>
      </w:r>
      <w:r>
        <w:rPr>
          <w:w w:val="110"/>
          <w:sz w:val="14"/>
        </w:rPr>
        <w:t>two</w:t>
      </w:r>
      <w:r>
        <w:rPr>
          <w:spacing w:val="13"/>
          <w:w w:val="110"/>
          <w:sz w:val="14"/>
        </w:rPr>
        <w:t> </w:t>
      </w:r>
      <w:r>
        <w:rPr>
          <w:w w:val="110"/>
          <w:sz w:val="14"/>
        </w:rPr>
        <w:t>types</w:t>
      </w:r>
      <w:r>
        <w:rPr>
          <w:spacing w:val="12"/>
          <w:w w:val="110"/>
          <w:sz w:val="14"/>
        </w:rPr>
        <w:t> </w:t>
      </w:r>
      <w:r>
        <w:rPr>
          <w:w w:val="110"/>
          <w:sz w:val="14"/>
        </w:rPr>
        <w:t>of</w:t>
      </w:r>
      <w:r>
        <w:rPr>
          <w:spacing w:val="12"/>
          <w:w w:val="110"/>
          <w:sz w:val="14"/>
        </w:rPr>
        <w:t> </w:t>
      </w:r>
      <w:r>
        <w:rPr>
          <w:w w:val="110"/>
          <w:sz w:val="14"/>
        </w:rPr>
        <w:t>different</w:t>
      </w:r>
      <w:r>
        <w:rPr>
          <w:spacing w:val="12"/>
          <w:w w:val="110"/>
          <w:sz w:val="14"/>
        </w:rPr>
        <w:t> </w:t>
      </w:r>
      <w:r>
        <w:rPr>
          <w:w w:val="110"/>
          <w:sz w:val="14"/>
        </w:rPr>
        <w:t>features.</w:t>
      </w:r>
      <w:r>
        <w:rPr>
          <w:spacing w:val="13"/>
          <w:w w:val="110"/>
          <w:sz w:val="14"/>
        </w:rPr>
        <w:t> </w:t>
      </w:r>
      <w:r>
        <w:rPr>
          <w:w w:val="110"/>
          <w:sz w:val="14"/>
        </w:rPr>
        <w:t>In</w:t>
      </w:r>
      <w:r>
        <w:rPr>
          <w:spacing w:val="12"/>
          <w:w w:val="110"/>
          <w:sz w:val="14"/>
        </w:rPr>
        <w:t> </w:t>
      </w:r>
      <w:r>
        <w:rPr>
          <w:w w:val="110"/>
          <w:sz w:val="14"/>
        </w:rPr>
        <w:t>this</w:t>
      </w:r>
      <w:r>
        <w:rPr>
          <w:spacing w:val="12"/>
          <w:w w:val="110"/>
          <w:sz w:val="14"/>
        </w:rPr>
        <w:t> </w:t>
      </w:r>
      <w:r>
        <w:rPr>
          <w:w w:val="110"/>
          <w:sz w:val="14"/>
        </w:rPr>
        <w:t>research,</w:t>
      </w:r>
      <w:r>
        <w:rPr>
          <w:spacing w:val="12"/>
          <w:w w:val="110"/>
          <w:sz w:val="14"/>
        </w:rPr>
        <w:t> </w:t>
      </w:r>
      <w:r>
        <w:rPr>
          <w:spacing w:val="-5"/>
          <w:w w:val="110"/>
          <w:sz w:val="14"/>
        </w:rPr>
        <w:t>we</w:t>
      </w:r>
    </w:p>
    <w:p>
      <w:pPr>
        <w:spacing w:line="171" w:lineRule="exact" w:before="0"/>
        <w:ind w:left="310" w:right="0" w:firstLine="0"/>
        <w:jc w:val="both"/>
        <w:rPr>
          <w:sz w:val="14"/>
        </w:rPr>
      </w:pPr>
      <w:r>
        <w:rPr>
          <w:w w:val="110"/>
          <w:sz w:val="14"/>
        </w:rPr>
        <w:t>divide</w:t>
      </w:r>
      <w:r>
        <w:rPr>
          <w:spacing w:val="-2"/>
          <w:w w:val="110"/>
          <w:sz w:val="14"/>
        </w:rPr>
        <w:t> </w:t>
      </w:r>
      <w:r>
        <w:rPr>
          <w:w w:val="110"/>
          <w:sz w:val="14"/>
        </w:rPr>
        <w:t>the region of interest image</w:t>
      </w:r>
      <w:r>
        <w:rPr>
          <w:spacing w:val="-2"/>
          <w:w w:val="110"/>
          <w:sz w:val="14"/>
        </w:rPr>
        <w:t> </w:t>
      </w:r>
      <w:r>
        <w:rPr>
          <w:w w:val="110"/>
          <w:sz w:val="14"/>
        </w:rPr>
        <w:t>into s</w:t>
      </w:r>
      <w:r>
        <w:rPr>
          <w:spacing w:val="-3"/>
          <w:w w:val="110"/>
          <w:sz w:val="14"/>
        </w:rPr>
        <w:t> </w:t>
      </w:r>
      <w:r>
        <w:rPr>
          <w:rFonts w:ascii="LM Roman 10" w:hAnsi="LM Roman 10"/>
          <w:w w:val="110"/>
          <w:sz w:val="14"/>
        </w:rPr>
        <w:t>×</w:t>
      </w:r>
      <w:r>
        <w:rPr>
          <w:rFonts w:ascii="LM Roman 10" w:hAnsi="LM Roman 10"/>
          <w:spacing w:val="-15"/>
          <w:w w:val="110"/>
          <w:sz w:val="14"/>
        </w:rPr>
        <w:t> </w:t>
      </w:r>
      <w:r>
        <w:rPr>
          <w:w w:val="110"/>
          <w:sz w:val="14"/>
        </w:rPr>
        <w:t>s</w:t>
      </w:r>
      <w:r>
        <w:rPr>
          <w:spacing w:val="-1"/>
          <w:w w:val="110"/>
          <w:sz w:val="14"/>
        </w:rPr>
        <w:t> </w:t>
      </w:r>
      <w:r>
        <w:rPr>
          <w:w w:val="110"/>
          <w:sz w:val="14"/>
        </w:rPr>
        <w:t>sub-images</w:t>
      </w:r>
      <w:r>
        <w:rPr>
          <w:spacing w:val="1"/>
          <w:w w:val="110"/>
          <w:sz w:val="14"/>
        </w:rPr>
        <w:t> </w:t>
      </w:r>
      <w:r>
        <w:rPr>
          <w:w w:val="110"/>
          <w:sz w:val="14"/>
        </w:rPr>
        <w:t>and</w:t>
      </w:r>
      <w:r>
        <w:rPr>
          <w:spacing w:val="-1"/>
          <w:w w:val="110"/>
          <w:sz w:val="14"/>
        </w:rPr>
        <w:t> </w:t>
      </w:r>
      <w:r>
        <w:rPr>
          <w:w w:val="110"/>
          <w:sz w:val="14"/>
        </w:rPr>
        <w:t>a contrast stretching stage is applied</w:t>
      </w:r>
      <w:r>
        <w:rPr>
          <w:spacing w:val="1"/>
          <w:w w:val="110"/>
          <w:sz w:val="14"/>
        </w:rPr>
        <w:t> </w:t>
      </w:r>
      <w:r>
        <w:rPr>
          <w:spacing w:val="-2"/>
          <w:w w:val="110"/>
          <w:sz w:val="14"/>
        </w:rPr>
        <w:t>before</w:t>
      </w:r>
    </w:p>
    <w:p>
      <w:pPr>
        <w:spacing w:line="288" w:lineRule="auto" w:before="23"/>
        <w:ind w:left="310" w:right="112" w:firstLine="0"/>
        <w:jc w:val="both"/>
        <w:rPr>
          <w:sz w:val="14"/>
        </w:rPr>
      </w:pPr>
      <w:r>
        <w:rPr>
          <w:w w:val="110"/>
          <w:sz w:val="14"/>
        </w:rPr>
        <w:t>extracting</w:t>
      </w:r>
      <w:r>
        <w:rPr>
          <w:spacing w:val="-2"/>
          <w:w w:val="110"/>
          <w:sz w:val="14"/>
        </w:rPr>
        <w:t> </w:t>
      </w:r>
      <w:r>
        <w:rPr>
          <w:w w:val="110"/>
          <w:sz w:val="14"/>
        </w:rPr>
        <w:t>the</w:t>
      </w:r>
      <w:r>
        <w:rPr>
          <w:spacing w:val="-1"/>
          <w:w w:val="110"/>
          <w:sz w:val="14"/>
        </w:rPr>
        <w:t> </w:t>
      </w:r>
      <w:r>
        <w:rPr>
          <w:w w:val="110"/>
          <w:sz w:val="14"/>
        </w:rPr>
        <w:t>features</w:t>
      </w:r>
      <w:r>
        <w:rPr>
          <w:spacing w:val="-2"/>
          <w:w w:val="110"/>
          <w:sz w:val="14"/>
        </w:rPr>
        <w:t> </w:t>
      </w:r>
      <w:r>
        <w:rPr>
          <w:w w:val="110"/>
          <w:sz w:val="14"/>
        </w:rPr>
        <w:t>from</w:t>
      </w:r>
      <w:r>
        <w:rPr>
          <w:spacing w:val="-1"/>
          <w:w w:val="110"/>
          <w:sz w:val="14"/>
        </w:rPr>
        <w:t> </w:t>
      </w:r>
      <w:r>
        <w:rPr>
          <w:w w:val="110"/>
          <w:sz w:val="14"/>
        </w:rPr>
        <w:t>each</w:t>
      </w:r>
      <w:r>
        <w:rPr>
          <w:spacing w:val="-1"/>
          <w:w w:val="110"/>
          <w:sz w:val="14"/>
        </w:rPr>
        <w:t> </w:t>
      </w:r>
      <w:r>
        <w:rPr>
          <w:w w:val="110"/>
          <w:sz w:val="14"/>
        </w:rPr>
        <w:t>sub-image.</w:t>
      </w:r>
      <w:r>
        <w:rPr>
          <w:spacing w:val="-2"/>
          <w:w w:val="110"/>
          <w:sz w:val="14"/>
        </w:rPr>
        <w:t> </w:t>
      </w:r>
      <w:r>
        <w:rPr>
          <w:w w:val="110"/>
          <w:sz w:val="14"/>
        </w:rPr>
        <w:t>This</w:t>
      </w:r>
      <w:r>
        <w:rPr>
          <w:spacing w:val="-1"/>
          <w:w w:val="110"/>
          <w:sz w:val="14"/>
        </w:rPr>
        <w:t> </w:t>
      </w:r>
      <w:r>
        <w:rPr>
          <w:w w:val="110"/>
          <w:sz w:val="14"/>
        </w:rPr>
        <w:t>research also</w:t>
      </w:r>
      <w:r>
        <w:rPr>
          <w:spacing w:val="-1"/>
          <w:w w:val="110"/>
          <w:sz w:val="14"/>
        </w:rPr>
        <w:t> </w:t>
      </w:r>
      <w:r>
        <w:rPr>
          <w:w w:val="110"/>
          <w:sz w:val="14"/>
        </w:rPr>
        <w:t>introduces</w:t>
      </w:r>
      <w:r>
        <w:rPr>
          <w:spacing w:val="-1"/>
          <w:w w:val="110"/>
          <w:sz w:val="14"/>
        </w:rPr>
        <w:t> </w:t>
      </w:r>
      <w:r>
        <w:rPr>
          <w:w w:val="110"/>
          <w:sz w:val="14"/>
        </w:rPr>
        <w:t>two</w:t>
      </w:r>
      <w:r>
        <w:rPr>
          <w:spacing w:val="-2"/>
          <w:w w:val="110"/>
          <w:sz w:val="14"/>
        </w:rPr>
        <w:t> </w:t>
      </w:r>
      <w:r>
        <w:rPr>
          <w:w w:val="110"/>
          <w:sz w:val="14"/>
        </w:rPr>
        <w:t>Contourlet</w:t>
      </w:r>
      <w:r>
        <w:rPr>
          <w:spacing w:val="-1"/>
          <w:w w:val="110"/>
          <w:sz w:val="14"/>
        </w:rPr>
        <w:t> </w:t>
      </w:r>
      <w:r>
        <w:rPr>
          <w:w w:val="110"/>
          <w:sz w:val="14"/>
        </w:rPr>
        <w:t>methods</w:t>
      </w:r>
      <w:r>
        <w:rPr>
          <w:spacing w:val="-1"/>
          <w:w w:val="110"/>
          <w:sz w:val="14"/>
        </w:rPr>
        <w:t> </w:t>
      </w:r>
      <w:r>
        <w:rPr>
          <w:w w:val="110"/>
          <w:sz w:val="14"/>
        </w:rPr>
        <w:t>(CT1</w:t>
      </w:r>
      <w:r>
        <w:rPr>
          <w:spacing w:val="40"/>
          <w:w w:val="110"/>
          <w:sz w:val="14"/>
        </w:rPr>
        <w:t> </w:t>
      </w:r>
      <w:r>
        <w:rPr>
          <w:w w:val="110"/>
          <w:sz w:val="14"/>
        </w:rPr>
        <w:t>and</w:t>
      </w:r>
      <w:r>
        <w:rPr>
          <w:w w:val="110"/>
          <w:sz w:val="14"/>
        </w:rPr>
        <w:t> CT2).</w:t>
      </w:r>
      <w:r>
        <w:rPr>
          <w:w w:val="110"/>
          <w:sz w:val="14"/>
        </w:rPr>
        <w:t> The</w:t>
      </w:r>
      <w:r>
        <w:rPr>
          <w:w w:val="110"/>
          <w:sz w:val="14"/>
        </w:rPr>
        <w:t> feature</w:t>
      </w:r>
      <w:r>
        <w:rPr>
          <w:w w:val="110"/>
          <w:sz w:val="14"/>
        </w:rPr>
        <w:t> extraction</w:t>
      </w:r>
      <w:r>
        <w:rPr>
          <w:w w:val="110"/>
          <w:sz w:val="14"/>
        </w:rPr>
        <w:t> methods</w:t>
      </w:r>
      <w:r>
        <w:rPr>
          <w:w w:val="110"/>
          <w:sz w:val="14"/>
        </w:rPr>
        <w:t> are</w:t>
      </w:r>
      <w:r>
        <w:rPr>
          <w:w w:val="110"/>
          <w:sz w:val="14"/>
        </w:rPr>
        <w:t> applied</w:t>
      </w:r>
      <w:r>
        <w:rPr>
          <w:w w:val="110"/>
          <w:sz w:val="14"/>
        </w:rPr>
        <w:t> on</w:t>
      </w:r>
      <w:r>
        <w:rPr>
          <w:w w:val="110"/>
          <w:sz w:val="14"/>
        </w:rPr>
        <w:t> each</w:t>
      </w:r>
      <w:r>
        <w:rPr>
          <w:w w:val="110"/>
          <w:sz w:val="14"/>
        </w:rPr>
        <w:t> sub-image</w:t>
      </w:r>
      <w:r>
        <w:rPr>
          <w:w w:val="110"/>
          <w:sz w:val="14"/>
        </w:rPr>
        <w:t> of</w:t>
      </w:r>
      <w:r>
        <w:rPr>
          <w:w w:val="110"/>
          <w:sz w:val="14"/>
        </w:rPr>
        <w:t> ROI.</w:t>
      </w:r>
      <w:r>
        <w:rPr>
          <w:w w:val="110"/>
          <w:sz w:val="14"/>
        </w:rPr>
        <w:t> CT1</w:t>
      </w:r>
      <w:r>
        <w:rPr>
          <w:w w:val="110"/>
          <w:sz w:val="14"/>
        </w:rPr>
        <w:t> is</w:t>
      </w:r>
      <w:r>
        <w:rPr>
          <w:w w:val="110"/>
          <w:sz w:val="14"/>
        </w:rPr>
        <w:t> applying</w:t>
      </w:r>
      <w:r>
        <w:rPr>
          <w:spacing w:val="40"/>
          <w:w w:val="110"/>
          <w:sz w:val="14"/>
        </w:rPr>
        <w:t> </w:t>
      </w:r>
      <w:r>
        <w:rPr>
          <w:w w:val="110"/>
          <w:sz w:val="14"/>
        </w:rPr>
        <w:t>Contourlet</w:t>
      </w:r>
      <w:r>
        <w:rPr>
          <w:w w:val="110"/>
          <w:sz w:val="14"/>
        </w:rPr>
        <w:t> at</w:t>
      </w:r>
      <w:r>
        <w:rPr>
          <w:w w:val="110"/>
          <w:sz w:val="14"/>
        </w:rPr>
        <w:t> level</w:t>
      </w:r>
      <w:r>
        <w:rPr>
          <w:w w:val="110"/>
          <w:sz w:val="14"/>
        </w:rPr>
        <w:t> 4.</w:t>
      </w:r>
      <w:r>
        <w:rPr>
          <w:w w:val="110"/>
          <w:sz w:val="14"/>
        </w:rPr>
        <w:t> CT2</w:t>
      </w:r>
      <w:r>
        <w:rPr>
          <w:w w:val="110"/>
          <w:sz w:val="14"/>
        </w:rPr>
        <w:t> is</w:t>
      </w:r>
      <w:r>
        <w:rPr>
          <w:w w:val="110"/>
          <w:sz w:val="14"/>
        </w:rPr>
        <w:t> applying</w:t>
      </w:r>
      <w:r>
        <w:rPr>
          <w:w w:val="110"/>
          <w:sz w:val="14"/>
        </w:rPr>
        <w:t> Contourlet</w:t>
      </w:r>
      <w:r>
        <w:rPr>
          <w:w w:val="110"/>
          <w:sz w:val="14"/>
        </w:rPr>
        <w:t> at</w:t>
      </w:r>
      <w:r>
        <w:rPr>
          <w:w w:val="110"/>
          <w:sz w:val="14"/>
        </w:rPr>
        <w:t> levels</w:t>
      </w:r>
      <w:r>
        <w:rPr>
          <w:w w:val="110"/>
          <w:sz w:val="14"/>
        </w:rPr>
        <w:t> [4321].</w:t>
      </w:r>
      <w:r>
        <w:rPr>
          <w:w w:val="110"/>
          <w:sz w:val="14"/>
        </w:rPr>
        <w:t> GLCM</w:t>
      </w:r>
      <w:r>
        <w:rPr>
          <w:w w:val="110"/>
          <w:sz w:val="14"/>
        </w:rPr>
        <w:t> uses</w:t>
      </w:r>
      <w:r>
        <w:rPr>
          <w:w w:val="110"/>
          <w:sz w:val="14"/>
        </w:rPr>
        <w:t> seven</w:t>
      </w:r>
      <w:r>
        <w:rPr>
          <w:w w:val="110"/>
          <w:sz w:val="14"/>
        </w:rPr>
        <w:t> texture</w:t>
      </w:r>
      <w:r>
        <w:rPr>
          <w:w w:val="110"/>
          <w:sz w:val="14"/>
        </w:rPr>
        <w:t> features.</w:t>
      </w:r>
      <w:r>
        <w:rPr>
          <w:spacing w:val="40"/>
          <w:w w:val="110"/>
          <w:sz w:val="14"/>
        </w:rPr>
        <w:t> </w:t>
      </w:r>
      <w:r>
        <w:rPr>
          <w:w w:val="110"/>
          <w:sz w:val="14"/>
        </w:rPr>
        <w:t>Wavelet-CT1</w:t>
      </w:r>
      <w:r>
        <w:rPr>
          <w:w w:val="110"/>
          <w:sz w:val="14"/>
        </w:rPr>
        <w:t> is</w:t>
      </w:r>
      <w:r>
        <w:rPr>
          <w:w w:val="110"/>
          <w:sz w:val="14"/>
        </w:rPr>
        <w:t> applying</w:t>
      </w:r>
      <w:r>
        <w:rPr>
          <w:w w:val="110"/>
          <w:sz w:val="14"/>
        </w:rPr>
        <w:t> CT1</w:t>
      </w:r>
      <w:r>
        <w:rPr>
          <w:w w:val="110"/>
          <w:sz w:val="14"/>
        </w:rPr>
        <w:t> method</w:t>
      </w:r>
      <w:r>
        <w:rPr>
          <w:w w:val="110"/>
          <w:sz w:val="14"/>
        </w:rPr>
        <w:t> to</w:t>
      </w:r>
      <w:r>
        <w:rPr>
          <w:w w:val="110"/>
          <w:sz w:val="14"/>
        </w:rPr>
        <w:t> all</w:t>
      </w:r>
      <w:r>
        <w:rPr>
          <w:w w:val="110"/>
          <w:sz w:val="14"/>
        </w:rPr>
        <w:t> bands</w:t>
      </w:r>
      <w:r>
        <w:rPr>
          <w:w w:val="110"/>
          <w:sz w:val="14"/>
        </w:rPr>
        <w:t> of</w:t>
      </w:r>
      <w:r>
        <w:rPr>
          <w:w w:val="110"/>
          <w:sz w:val="14"/>
        </w:rPr>
        <w:t> wavelet</w:t>
      </w:r>
      <w:r>
        <w:rPr>
          <w:w w:val="110"/>
          <w:sz w:val="14"/>
        </w:rPr>
        <w:t> coefficients</w:t>
      </w:r>
      <w:r>
        <w:rPr>
          <w:w w:val="110"/>
          <w:sz w:val="14"/>
        </w:rPr>
        <w:t> at</w:t>
      </w:r>
      <w:r>
        <w:rPr>
          <w:w w:val="110"/>
          <w:sz w:val="14"/>
        </w:rPr>
        <w:t> level</w:t>
      </w:r>
      <w:r>
        <w:rPr>
          <w:w w:val="110"/>
          <w:sz w:val="14"/>
        </w:rPr>
        <w:t> one.</w:t>
      </w:r>
      <w:r>
        <w:rPr>
          <w:w w:val="110"/>
          <w:sz w:val="14"/>
        </w:rPr>
        <w:t> Wavelet-CT2</w:t>
      </w:r>
      <w:r>
        <w:rPr>
          <w:w w:val="110"/>
          <w:sz w:val="14"/>
        </w:rPr>
        <w:t> is</w:t>
      </w:r>
      <w:r>
        <w:rPr>
          <w:spacing w:val="40"/>
          <w:w w:val="110"/>
          <w:sz w:val="14"/>
        </w:rPr>
        <w:t> </w:t>
      </w:r>
      <w:r>
        <w:rPr>
          <w:w w:val="110"/>
          <w:sz w:val="14"/>
        </w:rPr>
        <w:t>merging</w:t>
      </w:r>
      <w:r>
        <w:rPr>
          <w:w w:val="110"/>
          <w:sz w:val="14"/>
        </w:rPr>
        <w:t> high</w:t>
      </w:r>
      <w:r>
        <w:rPr>
          <w:w w:val="110"/>
          <w:sz w:val="14"/>
        </w:rPr>
        <w:t> frequency bands of wavelet at</w:t>
      </w:r>
      <w:r>
        <w:rPr>
          <w:w w:val="110"/>
          <w:sz w:val="14"/>
        </w:rPr>
        <w:t> level one with</w:t>
      </w:r>
      <w:r>
        <w:rPr>
          <w:w w:val="110"/>
          <w:sz w:val="14"/>
        </w:rPr>
        <w:t> contourlet</w:t>
      </w:r>
      <w:r>
        <w:rPr>
          <w:w w:val="110"/>
          <w:sz w:val="14"/>
        </w:rPr>
        <w:t> coefficients</w:t>
      </w:r>
      <w:r>
        <w:rPr>
          <w:w w:val="110"/>
          <w:sz w:val="14"/>
        </w:rPr>
        <w:t> of CT2. ST-GLCM</w:t>
      </w:r>
      <w:r>
        <w:rPr>
          <w:spacing w:val="40"/>
          <w:w w:val="110"/>
          <w:sz w:val="14"/>
        </w:rPr>
        <w:t> </w:t>
      </w:r>
      <w:r>
        <w:rPr>
          <w:w w:val="110"/>
          <w:sz w:val="14"/>
        </w:rPr>
        <w:t>merges</w:t>
      </w:r>
      <w:r>
        <w:rPr>
          <w:w w:val="110"/>
          <w:sz w:val="14"/>
        </w:rPr>
        <w:t> seven</w:t>
      </w:r>
      <w:r>
        <w:rPr>
          <w:w w:val="110"/>
          <w:sz w:val="14"/>
        </w:rPr>
        <w:t> statistical</w:t>
      </w:r>
      <w:r>
        <w:rPr>
          <w:w w:val="110"/>
          <w:sz w:val="14"/>
        </w:rPr>
        <w:t> features</w:t>
      </w:r>
      <w:r>
        <w:rPr>
          <w:w w:val="110"/>
          <w:sz w:val="14"/>
        </w:rPr>
        <w:t> and</w:t>
      </w:r>
      <w:r>
        <w:rPr>
          <w:w w:val="110"/>
          <w:sz w:val="14"/>
        </w:rPr>
        <w:t> seven</w:t>
      </w:r>
      <w:r>
        <w:rPr>
          <w:w w:val="110"/>
          <w:sz w:val="14"/>
        </w:rPr>
        <w:t> texture</w:t>
      </w:r>
      <w:r>
        <w:rPr>
          <w:w w:val="110"/>
          <w:sz w:val="14"/>
        </w:rPr>
        <w:t> features</w:t>
      </w:r>
      <w:r>
        <w:rPr>
          <w:w w:val="110"/>
          <w:sz w:val="14"/>
        </w:rPr>
        <w:t> extracted</w:t>
      </w:r>
      <w:r>
        <w:rPr>
          <w:w w:val="110"/>
          <w:sz w:val="14"/>
        </w:rPr>
        <w:t> from</w:t>
      </w:r>
      <w:r>
        <w:rPr>
          <w:w w:val="110"/>
          <w:sz w:val="14"/>
        </w:rPr>
        <w:t> Grey</w:t>
      </w:r>
      <w:r>
        <w:rPr>
          <w:w w:val="110"/>
          <w:sz w:val="14"/>
        </w:rPr>
        <w:t> level</w:t>
      </w:r>
      <w:r>
        <w:rPr>
          <w:w w:val="110"/>
          <w:sz w:val="14"/>
        </w:rPr>
        <w:t> Co-occurrence</w:t>
      </w:r>
      <w:r>
        <w:rPr>
          <w:spacing w:val="40"/>
          <w:w w:val="110"/>
          <w:sz w:val="14"/>
        </w:rPr>
        <w:t> </w:t>
      </w:r>
      <w:r>
        <w:rPr>
          <w:w w:val="110"/>
          <w:sz w:val="14"/>
        </w:rPr>
        <w:t>Matrix (GLCM). The proposed methods are compared with multi-resolution feature extraction methods</w:t>
      </w:r>
      <w:r>
        <w:rPr>
          <w:spacing w:val="40"/>
          <w:w w:val="110"/>
          <w:sz w:val="14"/>
        </w:rPr>
        <w:t> </w:t>
      </w:r>
      <w:r>
        <w:rPr>
          <w:w w:val="110"/>
          <w:sz w:val="14"/>
        </w:rPr>
        <w:t>using</w:t>
      </w:r>
      <w:r>
        <w:rPr>
          <w:w w:val="110"/>
          <w:sz w:val="14"/>
        </w:rPr>
        <w:t> discrete</w:t>
      </w:r>
      <w:r>
        <w:rPr>
          <w:w w:val="110"/>
          <w:sz w:val="14"/>
        </w:rPr>
        <w:t> wavelet,</w:t>
      </w:r>
      <w:r>
        <w:rPr>
          <w:w w:val="110"/>
          <w:sz w:val="14"/>
        </w:rPr>
        <w:t> ridgelet</w:t>
      </w:r>
      <w:r>
        <w:rPr>
          <w:w w:val="110"/>
          <w:sz w:val="14"/>
        </w:rPr>
        <w:t> and</w:t>
      </w:r>
      <w:r>
        <w:rPr>
          <w:w w:val="110"/>
          <w:sz w:val="14"/>
        </w:rPr>
        <w:t> curvelet</w:t>
      </w:r>
      <w:r>
        <w:rPr>
          <w:w w:val="110"/>
          <w:sz w:val="14"/>
        </w:rPr>
        <w:t> transform.</w:t>
      </w:r>
      <w:r>
        <w:rPr>
          <w:w w:val="110"/>
          <w:sz w:val="14"/>
        </w:rPr>
        <w:t> SVM</w:t>
      </w:r>
      <w:r>
        <w:rPr>
          <w:w w:val="110"/>
          <w:sz w:val="14"/>
        </w:rPr>
        <w:t> is</w:t>
      </w:r>
      <w:r>
        <w:rPr>
          <w:w w:val="110"/>
          <w:sz w:val="14"/>
        </w:rPr>
        <w:t> used</w:t>
      </w:r>
      <w:r>
        <w:rPr>
          <w:w w:val="110"/>
          <w:sz w:val="14"/>
        </w:rPr>
        <w:t> for</w:t>
      </w:r>
      <w:r>
        <w:rPr>
          <w:w w:val="110"/>
          <w:sz w:val="14"/>
        </w:rPr>
        <w:t> classification.</w:t>
      </w:r>
      <w:r>
        <w:rPr>
          <w:w w:val="110"/>
          <w:sz w:val="14"/>
        </w:rPr>
        <w:t> Images</w:t>
      </w:r>
      <w:r>
        <w:rPr>
          <w:w w:val="110"/>
          <w:sz w:val="14"/>
        </w:rPr>
        <w:t> from</w:t>
      </w:r>
      <w:r>
        <w:rPr>
          <w:spacing w:val="40"/>
          <w:w w:val="110"/>
          <w:sz w:val="14"/>
        </w:rPr>
        <w:t> </w:t>
      </w:r>
      <w:r>
        <w:rPr>
          <w:w w:val="110"/>
          <w:sz w:val="14"/>
        </w:rPr>
        <w:t>Digital</w:t>
      </w:r>
      <w:r>
        <w:rPr>
          <w:w w:val="110"/>
          <w:sz w:val="14"/>
        </w:rPr>
        <w:t> Database</w:t>
      </w:r>
      <w:r>
        <w:rPr>
          <w:w w:val="110"/>
          <w:sz w:val="14"/>
        </w:rPr>
        <w:t> for</w:t>
      </w:r>
      <w:r>
        <w:rPr>
          <w:w w:val="110"/>
          <w:sz w:val="14"/>
        </w:rPr>
        <w:t> Screening</w:t>
      </w:r>
      <w:r>
        <w:rPr>
          <w:w w:val="110"/>
          <w:sz w:val="14"/>
        </w:rPr>
        <w:t> Mammography</w:t>
      </w:r>
      <w:r>
        <w:rPr>
          <w:w w:val="110"/>
          <w:sz w:val="14"/>
        </w:rPr>
        <w:t> (DDSM)</w:t>
      </w:r>
      <w:r>
        <w:rPr>
          <w:w w:val="110"/>
          <w:sz w:val="14"/>
        </w:rPr>
        <w:t> and</w:t>
      </w:r>
      <w:r>
        <w:rPr>
          <w:w w:val="110"/>
          <w:sz w:val="14"/>
        </w:rPr>
        <w:t> Mammograms</w:t>
      </w:r>
      <w:r>
        <w:rPr>
          <w:w w:val="110"/>
          <w:sz w:val="14"/>
        </w:rPr>
        <w:t> Image</w:t>
      </w:r>
      <w:r>
        <w:rPr>
          <w:w w:val="110"/>
          <w:sz w:val="14"/>
        </w:rPr>
        <w:t> Analysis</w:t>
      </w:r>
      <w:r>
        <w:rPr>
          <w:w w:val="110"/>
          <w:sz w:val="14"/>
        </w:rPr>
        <w:t> Society</w:t>
      </w:r>
      <w:r>
        <w:rPr>
          <w:spacing w:val="40"/>
          <w:w w:val="110"/>
          <w:sz w:val="14"/>
        </w:rPr>
        <w:t> </w:t>
      </w:r>
      <w:r>
        <w:rPr>
          <w:w w:val="110"/>
          <w:sz w:val="14"/>
        </w:rPr>
        <w:t>(MIAS)</w:t>
      </w:r>
      <w:r>
        <w:rPr>
          <w:w w:val="110"/>
          <w:sz w:val="14"/>
        </w:rPr>
        <w:t> database</w:t>
      </w:r>
      <w:r>
        <w:rPr>
          <w:w w:val="110"/>
          <w:sz w:val="14"/>
        </w:rPr>
        <w:t> are</w:t>
      </w:r>
      <w:r>
        <w:rPr>
          <w:w w:val="110"/>
          <w:sz w:val="14"/>
        </w:rPr>
        <w:t> used</w:t>
      </w:r>
      <w:r>
        <w:rPr>
          <w:w w:val="110"/>
          <w:sz w:val="14"/>
        </w:rPr>
        <w:t> for</w:t>
      </w:r>
      <w:r>
        <w:rPr>
          <w:w w:val="110"/>
          <w:sz w:val="14"/>
        </w:rPr>
        <w:t> evaluation.</w:t>
      </w:r>
      <w:r>
        <w:rPr>
          <w:w w:val="110"/>
          <w:sz w:val="14"/>
        </w:rPr>
        <w:t> The</w:t>
      </w:r>
      <w:r>
        <w:rPr>
          <w:w w:val="110"/>
          <w:sz w:val="14"/>
        </w:rPr>
        <w:t> performance</w:t>
      </w:r>
      <w:r>
        <w:rPr>
          <w:w w:val="110"/>
          <w:sz w:val="14"/>
        </w:rPr>
        <w:t> of</w:t>
      </w:r>
      <w:r>
        <w:rPr>
          <w:w w:val="110"/>
          <w:sz w:val="14"/>
        </w:rPr>
        <w:t> proposed</w:t>
      </w:r>
      <w:r>
        <w:rPr>
          <w:w w:val="110"/>
          <w:sz w:val="14"/>
        </w:rPr>
        <w:t> methods</w:t>
      </w:r>
      <w:r>
        <w:rPr>
          <w:w w:val="110"/>
          <w:sz w:val="14"/>
        </w:rPr>
        <w:t> ST-GLCM,</w:t>
      </w:r>
      <w:r>
        <w:rPr>
          <w:w w:val="110"/>
          <w:sz w:val="14"/>
        </w:rPr>
        <w:t> GLCM,</w:t>
      </w:r>
      <w:r>
        <w:rPr>
          <w:spacing w:val="40"/>
          <w:w w:val="110"/>
          <w:sz w:val="14"/>
        </w:rPr>
        <w:t> </w:t>
      </w:r>
      <w:r>
        <w:rPr>
          <w:w w:val="110"/>
          <w:sz w:val="14"/>
        </w:rPr>
        <w:t>Wavelet-CT1</w:t>
      </w:r>
      <w:r>
        <w:rPr>
          <w:w w:val="110"/>
          <w:sz w:val="14"/>
        </w:rPr>
        <w:t> and Contourlet</w:t>
      </w:r>
      <w:r>
        <w:rPr>
          <w:w w:val="110"/>
          <w:sz w:val="14"/>
        </w:rPr>
        <w:t> (CT2) outperform all current</w:t>
      </w:r>
      <w:r>
        <w:rPr>
          <w:w w:val="110"/>
          <w:sz w:val="14"/>
        </w:rPr>
        <w:t> existing feature</w:t>
      </w:r>
      <w:r>
        <w:rPr>
          <w:w w:val="110"/>
          <w:sz w:val="14"/>
        </w:rPr>
        <w:t> extraction methods</w:t>
      </w:r>
      <w:r>
        <w:rPr>
          <w:w w:val="110"/>
          <w:sz w:val="14"/>
        </w:rPr>
        <w:t> in terms</w:t>
      </w:r>
      <w:r>
        <w:rPr>
          <w:spacing w:val="40"/>
          <w:w w:val="110"/>
          <w:sz w:val="14"/>
        </w:rPr>
        <w:t> </w:t>
      </w:r>
      <w:r>
        <w:rPr>
          <w:w w:val="110"/>
          <w:sz w:val="14"/>
        </w:rPr>
        <w:t>of</w:t>
      </w:r>
      <w:r>
        <w:rPr>
          <w:w w:val="110"/>
          <w:sz w:val="14"/>
        </w:rPr>
        <w:t> AUC</w:t>
      </w:r>
      <w:r>
        <w:rPr>
          <w:w w:val="110"/>
          <w:sz w:val="14"/>
        </w:rPr>
        <w:t> measure.</w:t>
      </w:r>
      <w:r>
        <w:rPr>
          <w:w w:val="110"/>
          <w:sz w:val="14"/>
        </w:rPr>
        <w:t> The</w:t>
      </w:r>
      <w:r>
        <w:rPr>
          <w:w w:val="110"/>
          <w:sz w:val="14"/>
        </w:rPr>
        <w:t> extracted</w:t>
      </w:r>
      <w:r>
        <w:rPr>
          <w:w w:val="110"/>
          <w:sz w:val="14"/>
        </w:rPr>
        <w:t> number</w:t>
      </w:r>
      <w:r>
        <w:rPr>
          <w:w w:val="110"/>
          <w:sz w:val="14"/>
        </w:rPr>
        <w:t> of</w:t>
      </w:r>
      <w:r>
        <w:rPr>
          <w:w w:val="110"/>
          <w:sz w:val="14"/>
        </w:rPr>
        <w:t> features</w:t>
      </w:r>
      <w:r>
        <w:rPr>
          <w:w w:val="110"/>
          <w:sz w:val="14"/>
        </w:rPr>
        <w:t> by</w:t>
      </w:r>
      <w:r>
        <w:rPr>
          <w:w w:val="110"/>
          <w:sz w:val="14"/>
        </w:rPr>
        <w:t> using</w:t>
      </w:r>
      <w:r>
        <w:rPr>
          <w:w w:val="110"/>
          <w:sz w:val="14"/>
        </w:rPr>
        <w:t> GLCM</w:t>
      </w:r>
      <w:r>
        <w:rPr>
          <w:w w:val="110"/>
          <w:sz w:val="14"/>
        </w:rPr>
        <w:t> or</w:t>
      </w:r>
      <w:r>
        <w:rPr>
          <w:w w:val="110"/>
          <w:sz w:val="14"/>
        </w:rPr>
        <w:t> ST-GLCM</w:t>
      </w:r>
      <w:r>
        <w:rPr>
          <w:w w:val="110"/>
          <w:sz w:val="14"/>
        </w:rPr>
        <w:t> is</w:t>
      </w:r>
      <w:r>
        <w:rPr>
          <w:w w:val="110"/>
          <w:sz w:val="14"/>
        </w:rPr>
        <w:t> small</w:t>
      </w:r>
      <w:r>
        <w:rPr>
          <w:w w:val="110"/>
          <w:sz w:val="14"/>
        </w:rPr>
        <w:t> compared</w:t>
      </w:r>
      <w:r>
        <w:rPr>
          <w:w w:val="110"/>
          <w:sz w:val="14"/>
        </w:rPr>
        <w:t> to</w:t>
      </w:r>
      <w:r>
        <w:rPr>
          <w:spacing w:val="40"/>
          <w:w w:val="110"/>
          <w:sz w:val="14"/>
        </w:rPr>
        <w:t> </w:t>
      </w:r>
      <w:r>
        <w:rPr>
          <w:w w:val="110"/>
          <w:sz w:val="14"/>
        </w:rPr>
        <w:t>multi-resolution features.</w:t>
      </w:r>
    </w:p>
    <w:p>
      <w:pPr>
        <w:spacing w:line="174" w:lineRule="exact" w:before="0"/>
        <w:ind w:left="310" w:right="0" w:firstLine="0"/>
        <w:jc w:val="both"/>
        <w:rPr>
          <w:sz w:val="14"/>
        </w:rPr>
      </w:pPr>
      <w:r>
        <w:rPr>
          <w:rFonts w:ascii="Noto Sans Display" w:hAnsi="Noto Sans Display"/>
          <w:w w:val="105"/>
          <w:sz w:val="14"/>
        </w:rPr>
        <w:t>©</w:t>
      </w:r>
      <w:r>
        <w:rPr>
          <w:rFonts w:ascii="Noto Sans Display" w:hAnsi="Noto Sans Display"/>
          <w:spacing w:val="11"/>
          <w:w w:val="105"/>
          <w:sz w:val="14"/>
        </w:rPr>
        <w:t> </w:t>
      </w:r>
      <w:r>
        <w:rPr>
          <w:w w:val="105"/>
          <w:sz w:val="14"/>
        </w:rPr>
        <w:t>2018</w:t>
      </w:r>
      <w:r>
        <w:rPr>
          <w:spacing w:val="13"/>
          <w:w w:val="105"/>
          <w:sz w:val="14"/>
        </w:rPr>
        <w:t> </w:t>
      </w:r>
      <w:r>
        <w:rPr>
          <w:w w:val="105"/>
          <w:sz w:val="14"/>
        </w:rPr>
        <w:t>Production</w:t>
      </w:r>
      <w:r>
        <w:rPr>
          <w:spacing w:val="15"/>
          <w:w w:val="105"/>
          <w:sz w:val="14"/>
        </w:rPr>
        <w:t> </w:t>
      </w:r>
      <w:r>
        <w:rPr>
          <w:w w:val="105"/>
          <w:sz w:val="14"/>
        </w:rPr>
        <w:t>and</w:t>
      </w:r>
      <w:r>
        <w:rPr>
          <w:spacing w:val="13"/>
          <w:w w:val="105"/>
          <w:sz w:val="14"/>
        </w:rPr>
        <w:t> </w:t>
      </w:r>
      <w:r>
        <w:rPr>
          <w:w w:val="105"/>
          <w:sz w:val="14"/>
        </w:rPr>
        <w:t>hosting</w:t>
      </w:r>
      <w:r>
        <w:rPr>
          <w:spacing w:val="14"/>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1"/>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2"/>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680" w:space="611"/>
            <w:col w:w="7539"/>
          </w:cols>
        </w:sectPr>
      </w:pPr>
    </w:p>
    <w:p>
      <w:pPr>
        <w:pStyle w:val="BodyText"/>
        <w:rPr>
          <w:sz w:val="12"/>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175"/>
                          <a:chExt cx="6604634" cy="3175"/>
                        </a:xfrm>
                      </wpg:grpSpPr>
                      <wps:wsp>
                        <wps:cNvPr id="16" name="Graphic 16"/>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3" coordorigin="0,0" coordsize="10401,5">
                <v:rect style="position:absolute;left:0;top:0;width:10401;height:5" id="docshape14"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Early detection of breast cancer helps in avoiding surgeries </w:t>
      </w:r>
      <w:r>
        <w:rPr>
          <w:w w:val="105"/>
        </w:rPr>
        <w:t>and increases the probability of patient’s survival. The abnormal signs are</w:t>
      </w:r>
      <w:r>
        <w:rPr>
          <w:w w:val="105"/>
        </w:rPr>
        <w:t> the</w:t>
      </w:r>
      <w:r>
        <w:rPr>
          <w:w w:val="105"/>
        </w:rPr>
        <w:t> presence of</w:t>
      </w:r>
      <w:r>
        <w:rPr>
          <w:w w:val="105"/>
        </w:rPr>
        <w:t> masses</w:t>
      </w:r>
      <w:r>
        <w:rPr>
          <w:w w:val="105"/>
        </w:rPr>
        <w:t> and</w:t>
      </w:r>
      <w:r>
        <w:rPr>
          <w:w w:val="105"/>
        </w:rPr>
        <w:t> calcifications which</w:t>
      </w:r>
      <w:r>
        <w:rPr>
          <w:w w:val="105"/>
        </w:rPr>
        <w:t> may indicate cancer.</w:t>
      </w:r>
      <w:r>
        <w:rPr>
          <w:w w:val="105"/>
        </w:rPr>
        <w:t> Screening</w:t>
      </w:r>
      <w:r>
        <w:rPr>
          <w:w w:val="105"/>
        </w:rPr>
        <w:t> mammography</w:t>
      </w:r>
      <w:r>
        <w:rPr>
          <w:w w:val="105"/>
        </w:rPr>
        <w:t> is</w:t>
      </w:r>
      <w:r>
        <w:rPr>
          <w:w w:val="105"/>
        </w:rPr>
        <w:t> the</w:t>
      </w:r>
      <w:r>
        <w:rPr>
          <w:w w:val="105"/>
        </w:rPr>
        <w:t> most</w:t>
      </w:r>
      <w:r>
        <w:rPr>
          <w:w w:val="105"/>
        </w:rPr>
        <w:t> common</w:t>
      </w:r>
      <w:r>
        <w:rPr>
          <w:w w:val="105"/>
        </w:rPr>
        <w:t> test</w:t>
      </w:r>
      <w:r>
        <w:rPr>
          <w:w w:val="105"/>
        </w:rPr>
        <w:t> to</w:t>
      </w:r>
      <w:r>
        <w:rPr>
          <w:spacing w:val="40"/>
          <w:w w:val="105"/>
        </w:rPr>
        <w:t> </w:t>
      </w:r>
      <w:r>
        <w:rPr>
          <w:w w:val="105"/>
        </w:rPr>
        <w:t>search</w:t>
      </w:r>
      <w:r>
        <w:rPr>
          <w:w w:val="105"/>
        </w:rPr>
        <w:t> for</w:t>
      </w:r>
      <w:r>
        <w:rPr>
          <w:w w:val="105"/>
        </w:rPr>
        <w:t> cancer</w:t>
      </w:r>
      <w:r>
        <w:rPr>
          <w:w w:val="105"/>
        </w:rPr>
        <w:t> and</w:t>
      </w:r>
      <w:r>
        <w:rPr>
          <w:w w:val="105"/>
        </w:rPr>
        <w:t> is</w:t>
      </w:r>
      <w:r>
        <w:rPr>
          <w:w w:val="105"/>
        </w:rPr>
        <w:t> recommended</w:t>
      </w:r>
      <w:r>
        <w:rPr>
          <w:w w:val="105"/>
        </w:rPr>
        <w:t> to</w:t>
      </w:r>
      <w:r>
        <w:rPr>
          <w:w w:val="105"/>
        </w:rPr>
        <w:t> be</w:t>
      </w:r>
      <w:r>
        <w:rPr>
          <w:w w:val="105"/>
        </w:rPr>
        <w:t> done</w:t>
      </w:r>
      <w:r>
        <w:rPr>
          <w:w w:val="105"/>
        </w:rPr>
        <w:t> regularly</w:t>
      </w:r>
      <w:r>
        <w:rPr>
          <w:w w:val="105"/>
        </w:rPr>
        <w:t> for women</w:t>
      </w:r>
      <w:r>
        <w:rPr>
          <w:spacing w:val="40"/>
          <w:w w:val="105"/>
        </w:rPr>
        <w:t> </w:t>
      </w:r>
      <w:r>
        <w:rPr>
          <w:w w:val="105"/>
        </w:rPr>
        <w:t>aged</w:t>
      </w:r>
      <w:r>
        <w:rPr>
          <w:spacing w:val="39"/>
          <w:w w:val="105"/>
        </w:rPr>
        <w:t> </w:t>
      </w:r>
      <w:r>
        <w:rPr>
          <w:w w:val="105"/>
        </w:rPr>
        <w:t>40</w:t>
      </w:r>
      <w:r>
        <w:rPr>
          <w:spacing w:val="39"/>
          <w:w w:val="105"/>
        </w:rPr>
        <w:t> </w:t>
      </w:r>
      <w:r>
        <w:rPr>
          <w:w w:val="105"/>
        </w:rPr>
        <w:t>or</w:t>
      </w:r>
      <w:r>
        <w:rPr>
          <w:spacing w:val="40"/>
          <w:w w:val="105"/>
        </w:rPr>
        <w:t> </w:t>
      </w:r>
      <w:r>
        <w:rPr>
          <w:w w:val="105"/>
        </w:rPr>
        <w:t>above</w:t>
      </w:r>
      <w:r>
        <w:rPr>
          <w:spacing w:val="40"/>
          <w:w w:val="105"/>
        </w:rPr>
        <w:t> </w:t>
      </w:r>
      <w:r>
        <w:rPr>
          <w:w w:val="105"/>
        </w:rPr>
        <w:t>even</w:t>
      </w:r>
      <w:r>
        <w:rPr>
          <w:spacing w:val="40"/>
          <w:w w:val="105"/>
        </w:rPr>
        <w:t> </w:t>
      </w:r>
      <w:r>
        <w:rPr>
          <w:w w:val="105"/>
        </w:rPr>
        <w:t>in</w:t>
      </w:r>
      <w:r>
        <w:rPr>
          <w:spacing w:val="39"/>
          <w:w w:val="105"/>
        </w:rPr>
        <w:t> </w:t>
      </w:r>
      <w:r>
        <w:rPr>
          <w:w w:val="105"/>
        </w:rPr>
        <w:t>the</w:t>
      </w:r>
      <w:r>
        <w:rPr>
          <w:spacing w:val="40"/>
          <w:w w:val="105"/>
        </w:rPr>
        <w:t> </w:t>
      </w:r>
      <w:r>
        <w:rPr>
          <w:w w:val="105"/>
        </w:rPr>
        <w:t>absence</w:t>
      </w:r>
      <w:r>
        <w:rPr>
          <w:spacing w:val="40"/>
          <w:w w:val="105"/>
        </w:rPr>
        <w:t> </w:t>
      </w:r>
      <w:r>
        <w:rPr>
          <w:w w:val="105"/>
        </w:rPr>
        <w:t>of</w:t>
      </w:r>
      <w:r>
        <w:rPr>
          <w:spacing w:val="40"/>
          <w:w w:val="105"/>
        </w:rPr>
        <w:t> </w:t>
      </w:r>
      <w:r>
        <w:rPr>
          <w:w w:val="105"/>
        </w:rPr>
        <w:t>symptoms</w:t>
      </w:r>
      <w:r>
        <w:rPr>
          <w:spacing w:val="40"/>
          <w:w w:val="105"/>
        </w:rPr>
        <w:t> </w:t>
      </w:r>
      <w:r>
        <w:rPr>
          <w:w w:val="105"/>
        </w:rPr>
        <w:t>by the American Cancer</w:t>
      </w:r>
      <w:r>
        <w:rPr>
          <w:spacing w:val="-1"/>
          <w:w w:val="105"/>
        </w:rPr>
        <w:t> </w:t>
      </w:r>
      <w:r>
        <w:rPr>
          <w:w w:val="105"/>
        </w:rPr>
        <w:t>Society (ACS)</w:t>
      </w:r>
      <w:r>
        <w:rPr>
          <w:spacing w:val="-1"/>
          <w:w w:val="105"/>
        </w:rPr>
        <w:t> </w:t>
      </w:r>
      <w:hyperlink w:history="true" w:anchor="_bookmark11">
        <w:r>
          <w:rPr>
            <w:color w:val="007FAD"/>
            <w:w w:val="105"/>
          </w:rPr>
          <w:t>[1,2]</w:t>
        </w:r>
      </w:hyperlink>
      <w:r>
        <w:rPr>
          <w:w w:val="105"/>
        </w:rPr>
        <w:t>. Radiologist detects</w:t>
      </w:r>
      <w:r>
        <w:rPr>
          <w:spacing w:val="-1"/>
          <w:w w:val="105"/>
        </w:rPr>
        <w:t> </w:t>
      </w:r>
      <w:r>
        <w:rPr>
          <w:w w:val="105"/>
        </w:rPr>
        <w:t>breast cancer in mammograms by visual inspection which leads to miss- ing some features and false diagnosis. Statistical studies show that radiologist</w:t>
      </w:r>
      <w:r>
        <w:rPr>
          <w:spacing w:val="2"/>
          <w:w w:val="105"/>
        </w:rPr>
        <w:t> </w:t>
      </w:r>
      <w:r>
        <w:rPr>
          <w:w w:val="105"/>
        </w:rPr>
        <w:t>who</w:t>
      </w:r>
      <w:r>
        <w:rPr>
          <w:spacing w:val="4"/>
          <w:w w:val="105"/>
        </w:rPr>
        <w:t> </w:t>
      </w:r>
      <w:r>
        <w:rPr>
          <w:w w:val="105"/>
        </w:rPr>
        <w:t>uses</w:t>
      </w:r>
      <w:r>
        <w:rPr>
          <w:spacing w:val="4"/>
          <w:w w:val="105"/>
        </w:rPr>
        <w:t> </w:t>
      </w:r>
      <w:r>
        <w:rPr>
          <w:w w:val="105"/>
        </w:rPr>
        <w:t>visual</w:t>
      </w:r>
      <w:r>
        <w:rPr>
          <w:spacing w:val="2"/>
          <w:w w:val="105"/>
        </w:rPr>
        <w:t> </w:t>
      </w:r>
      <w:r>
        <w:rPr>
          <w:w w:val="105"/>
        </w:rPr>
        <w:t>inspection</w:t>
      </w:r>
      <w:r>
        <w:rPr>
          <w:spacing w:val="4"/>
          <w:w w:val="105"/>
        </w:rPr>
        <w:t> </w:t>
      </w:r>
      <w:r>
        <w:rPr>
          <w:w w:val="105"/>
        </w:rPr>
        <w:t>have</w:t>
      </w:r>
      <w:r>
        <w:rPr>
          <w:spacing w:val="4"/>
          <w:w w:val="105"/>
        </w:rPr>
        <w:t> </w:t>
      </w:r>
      <w:r>
        <w:rPr>
          <w:w w:val="105"/>
        </w:rPr>
        <w:t>an</w:t>
      </w:r>
      <w:r>
        <w:rPr>
          <w:spacing w:val="2"/>
          <w:w w:val="105"/>
        </w:rPr>
        <w:t> </w:t>
      </w:r>
      <w:r>
        <w:rPr>
          <w:w w:val="105"/>
        </w:rPr>
        <w:t>error</w:t>
      </w:r>
      <w:r>
        <w:rPr>
          <w:spacing w:val="5"/>
          <w:w w:val="105"/>
        </w:rPr>
        <w:t> </w:t>
      </w:r>
      <w:r>
        <w:rPr>
          <w:w w:val="105"/>
        </w:rPr>
        <w:t>rate</w:t>
      </w:r>
      <w:r>
        <w:rPr>
          <w:spacing w:val="4"/>
          <w:w w:val="105"/>
        </w:rPr>
        <w:t> </w:t>
      </w:r>
      <w:r>
        <w:rPr>
          <w:w w:val="105"/>
        </w:rPr>
        <w:t>of</w:t>
      </w:r>
      <w:r>
        <w:rPr>
          <w:spacing w:val="3"/>
          <w:w w:val="105"/>
        </w:rPr>
        <w:t> </w:t>
      </w:r>
      <w:r>
        <w:rPr>
          <w:spacing w:val="-6"/>
          <w:w w:val="105"/>
        </w:rPr>
        <w:t>10–30%</w:t>
      </w:r>
    </w:p>
    <w:p>
      <w:pPr>
        <w:pStyle w:val="BodyText"/>
        <w:spacing w:before="91"/>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217545</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7.129585pt;width:35.9pt;height:.1pt;mso-position-horizontal-relative:page;mso-position-vertical-relative:paragraph;z-index:-15725568;mso-wrap-distance-left:0;mso-wrap-distance-right:0" id="docshape15" coordorigin="850,343" coordsize="718,0" path="m850,343l1568,343e" filled="false" stroked="true" strokeweight=".454pt" strokecolor="#000000">
                <v:path arrowok="t"/>
                <v:stroke dashstyle="solid"/>
                <w10:wrap type="topAndBottom"/>
              </v:shape>
            </w:pict>
          </mc:Fallback>
        </mc:AlternateContent>
      </w:r>
    </w:p>
    <w:p>
      <w:pPr>
        <w:spacing w:before="57"/>
        <w:ind w:left="539" w:right="0" w:firstLine="0"/>
        <w:jc w:val="left"/>
        <w:rPr>
          <w:sz w:val="12"/>
        </w:rPr>
      </w:pPr>
      <w:r>
        <w:rPr>
          <w:i/>
          <w:w w:val="105"/>
          <w:sz w:val="12"/>
        </w:rPr>
        <w:t>E-mail</w:t>
      </w:r>
      <w:r>
        <w:rPr>
          <w:i/>
          <w:spacing w:val="-2"/>
          <w:w w:val="105"/>
          <w:sz w:val="12"/>
        </w:rPr>
        <w:t> </w:t>
      </w:r>
      <w:r>
        <w:rPr>
          <w:i/>
          <w:w w:val="105"/>
          <w:sz w:val="12"/>
        </w:rPr>
        <w:t>address:</w:t>
      </w:r>
      <w:r>
        <w:rPr>
          <w:i/>
          <w:spacing w:val="-2"/>
          <w:w w:val="105"/>
          <w:sz w:val="12"/>
        </w:rPr>
        <w:t> </w:t>
      </w:r>
      <w:hyperlink r:id="rId14">
        <w:r>
          <w:rPr>
            <w:color w:val="007FAD"/>
            <w:spacing w:val="-2"/>
            <w:w w:val="105"/>
            <w:sz w:val="12"/>
          </w:rPr>
          <w:t>m_berbar@hotmail.com</w:t>
        </w:r>
      </w:hyperlink>
    </w:p>
    <w:p>
      <w:pPr>
        <w:spacing w:line="302" w:lineRule="auto" w:before="3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289053</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2.760117pt;width:252.55pt;height:39.550pt;mso-position-horizontal-relative:page;mso-position-vertical-relative:paragraph;z-index:15732736" id="docshapegroup16" coordorigin="850,455" coordsize="5051,791">
                <v:shape style="position:absolute;left:1090;top:533;width:540;height:478" id="docshape17" coordorigin="1090,534" coordsize="540,478" path="m1118,574l1113,572,1105,568,1101,564,1099,564,1099,566,1100,566,1105,570,1116,574,1118,574xm1124,572l1118,574,1123,574,1124,572xm1125,572l1125,572,1124,572,1125,572xm1143,867l1142,864,1142,863,1142,866,1141,869,1139,865,1136,863,1134,862,1137,861,1140,863,1142,866,1142,863,1140,861,1140,861,1138,860,1135,858,1134,858,1134,860,1132,859,1130,859,1127,860,1130,862,1133,863,1139,867,1139,870,1138,872,1133,872,1132,871,1132,867,1135,865,1134,864,1132,864,1131,865,1129,869,1129,871,1131,873,1134,875,1136,876,1139,875,1140,874,1141,872,1142,869,1143,867xm1151,984l1150,984,1149,985,1150,986,1150,985,1151,984xm1155,635l1155,621,1154,619,1154,635,1150,630,1149,625,1150,624,1150,623,1150,622,1150,621,1149,616,1153,619,1154,635,1154,619,1154,618,1151,616,1151,615,1148,614,1148,615,1149,618,1148,622,1146,616,1146,623,1139,619,1138,616,1135,612,1132,606,1136,608,1139,611,1143,615,1145,618,1146,623,1146,616,1142,612,1139,609,1136,606,1128,603,1132,609,1135,615,1137,619,1140,622,1144,624,1148,625,1148,629,1150,632,1152,635,1155,638,1155,635xm1162,993l1156,992,1154,993,1151,994,1149,994,1148,992,1148,991,1145,990,1144,988,1144,985,1145,984,1147,983,1144,982,1143,982,1142,983,1141,985,1141,986,1142,990,1141,990,1139,990,1139,992,1136,993,1134,995,1134,996,1135,996,1136,994,1138,993,1141,993,1149,995,1149,996,1150,996,1153,995,1157,994,1162,994,1162,993xm1164,989l1161,988,1157,987,1153,988,1151,989,1150,991,1153,989,1157,989,1160,989,1164,989xm1167,999l1164,999,1164,997,1162,996,1154,996,1151,998,1151,1001,1152,999,1154,998,1158,997,1163,999,1156,999,1155,1000,1154,1001,1154,1002,1156,1002,1157,1001,1166,1001,1167,1000,1167,999xm1167,982l1165,979,1162,977,1159,978,1156,980,1155,981,1154,983,1157,980,1163,980,1166,983,1166,984,1167,983,1167,982xm1176,986l1175,986,1171,985,1170,986,1168,987,1171,986,1174,986,1176,987,1176,986xm1187,990l1185,989,1172,989,1167,990,1164,993,1169,991,1173,990,1182,990,1185,991,1186,991,1187,990,1187,990xm1188,994l1180,992,1176,992,1173,993,1171,994,1169,996,1169,997,1173,995,1177,994,1182,994,1187,995,1188,994xm1192,998l1185,997,1178,997,1177,998,1177,999,1178,1000,1181,998,1192,998xm1195,1000l1185,1000,1182,1002,1195,1002,1195,1000xm1195,975l1193,973,1192,972,1190,973,1195,975xm1206,957l1205,955,1204,952,1204,952,1204,960,1202,959,1201,958,1199,954,1197,947,1199,950,1201,953,1203,956,1204,960,1204,952,1202,950,1200,947,1197,944,1196,948,1196,952,1197,956,1199,959,1198,959,1197,958,1196,956,1195,955,1193,952,1191,952,1194,960,1195,963,1197,966,1199,967,1201,967,1203,966,1204,965,1204,964,1204,963,1202,965,1199,965,1195,961,1194,958,1194,955,1196,958,1197,961,1201,962,1205,962,1205,960,1205,958,1206,957xm1209,961l1208,957,1207,954,1207,957,1208,961,1209,961xm1212,957l1211,954,1210,951,1208,949,1210,955,1211,958,1211,961,1212,961,1212,957xm1222,929l1219,930,1219,931,1215,939,1215,936,1216,935,1219,931,1219,930,1219,930,1216,932,1214,935,1214,938,1214,940,1216,940,1217,939,1217,939,1219,936,1220,933,1221,931,1222,929xm1226,917l1224,917,1224,918,1222,921,1221,923,1220,926,1217,927,1217,924,1219,920,1221,918,1224,918,1224,917,1221,917,1218,920,1216,924,1215,927,1215,929,1218,929,1221,927,1221,927,1224,922,1225,918,1226,917xm1228,656l1223,652,1217,648,1212,646,1205,644,1202,644,1208,646,1218,650,1224,654,1218,656,1213,652,1202,644,1201,644,1202,646,1203,646,1205,650,1208,652,1214,656,1216,656,1220,658,1225,658,1219,656,1228,656xm1233,949l1232,948,1232,949,1233,949xm1244,600l1239,598,1235,600,1244,600xm1245,639l1243,638,1242,638,1245,639xm1248,918l1241,922,1240,923,1248,918xm1252,639l1248,634,1245,634,1248,639,1252,639xm1255,564l1253,557,1253,562,1246,558,1241,554,1238,546,1237,542,1242,544,1246,546,1250,550,1252,556,1253,562,1253,557,1253,554,1252,550,1251,548,1249,546,1247,546,1243,542,1235,540,1238,552,1242,558,1248,562,1251,562,1255,564xm1259,926l1259,926,1255,924,1255,925,1252,926,1249,926,1243,923,1252,923,1255,925,1255,924,1254,923,1251,922,1249,921,1244,921,1242,923,1242,924,1241,924,1245,926,1249,927,1256,927,1259,926xm1270,921l1268,921,1267,920,1267,921,1259,921,1252,919,1256,918,1260,918,1267,921,1267,920,1263,918,1263,917,1259,917,1255,916,1259,911,1260,908,1261,905,1258,907,1258,908,1255,913,1250,917,1250,916,1251,913,1253,911,1258,908,1258,907,1254,910,1251,912,1249,916,1244,917,1241,917,1239,915,1240,912,1242,909,1246,904,1246,907,1245,910,1243,913,1241,915,1242,916,1243,916,1246,915,1244,914,1246,911,1247,908,1247,904,1248,902,1243,907,1240,911,1239,914,1238,915,1238,916,1239,916,1238,917,1237,913,1237,911,1237,907,1236,908,1236,911,1236,921,1235,920,1234,918,1233,916,1234,913,1236,911,1236,908,1235,910,1233,914,1232,921,1232,922,1232,921,1234,923,1235,925,1235,925,1235,929,1232,932,1232,935,1229,936,1226,937,1230,933,1230,933,1232,930,1234,928,1235,929,1235,925,1234,926,1232,927,1232,925,1232,924,1232,923,1232,924,1231,924,1231,926,1230,927,1231,927,1231,929,1227,933,1227,932,1224,936,1222,939,1223,936,1223,934,1226,930,1227,930,1227,932,1228,930,1228,929,1228,927,1225,929,1227,928,1228,926,1229,925,1231,926,1231,924,1231,923,1230,923,1228,924,1227,927,1226,928,1224,928,1226,922,1230,918,1230,922,1231,921,1231,918,1231,916,1232,914,1226,921,1223,927,1223,929,1224,931,1223,932,1222,934,1221,934,1220,937,1221,939,1221,941,1220,943,1219,946,1218,950,1219,950,1223,942,1226,939,1227,939,1230,937,1234,938,1236,939,1238,941,1236,941,1232,939,1231,939,1232,940,1231,941,1231,943,1227,946,1224,948,1224,947,1226,946,1231,943,1231,941,1230,942,1227,943,1224,945,1223,947,1222,949,1223,950,1224,950,1226,949,1227,948,1230,946,1232,944,1232,943,1232,941,1234,941,1234,944,1234,946,1233,947,1234,948,1234,946,1235,944,1236,945,1236,946,1235,947,1235,949,1234,950,1238,953,1241,954,1248,956,1249,955,1248,954,1247,953,1247,954,1245,954,1238,951,1242,951,1247,954,1247,953,1246,951,1246,951,1249,952,1251,953,1255,953,1254,951,1252,948,1252,951,1251,951,1249,950,1244,947,1247,946,1248,948,1252,951,1252,948,1251,948,1250,946,1250,946,1247,945,1243,945,1241,946,1240,946,1243,948,1245,950,1241,949,1239,949,1238,950,1237,948,1237,944,1242,943,1245,943,1248,944,1252,947,1258,951,1264,951,1268,949,1269,949,1268,948,1266,947,1266,948,1260,949,1256,948,1254,947,1258,946,1260,946,1266,948,1266,947,1266,947,1265,946,1265,946,1263,945,1253,945,1251,944,1250,943,1249,942,1258,942,1260,941,1261,940,1265,940,1265,939,1262,938,1261,938,1261,939,1257,941,1251,941,1254,939,1258,938,1261,939,1261,938,1259,936,1255,936,1247,942,1244,941,1242,940,1239,939,1235,936,1236,935,1238,935,1242,937,1247,937,1252,936,1255,935,1253,934,1253,935,1249,935,1246,936,1243,935,1240,934,1238,934,1240,933,1245,933,1253,935,1253,934,1250,933,1248,932,1244,931,1240,931,1238,932,1237,934,1235,934,1233,934,1235,932,1235,930,1242,930,1244,929,1246,928,1244,927,1243,927,1242,926,1242,927,1240,929,1238,928,1237,927,1242,927,1242,926,1241,926,1239,926,1235,927,1239,924,1240,923,1238,924,1237,924,1236,923,1237,922,1237,919,1238,918,1241,919,1244,918,1246,917,1249,916,1251,917,1251,919,1254,921,1259,922,1265,922,1270,921xm1278,620l1276,620,1275,622,1274,622,1274,624,1272,632,1268,636,1263,638,1265,634,1267,630,1270,626,1274,624,1274,622,1271,622,1268,624,1266,628,1262,634,1262,632,1262,624,1261,623,1261,628,1260,632,1255,628,1252,624,1251,620,1250,614,1254,618,1258,622,1261,628,1261,623,1258,620,1253,614,1250,608,1249,608,1249,620,1250,626,1252,628,1257,634,1262,638,1261,640,1261,642,1262,642,1267,640,1269,638,1270,636,1273,634,1274,632,1276,626,1277,624,1278,620xm1281,806l1278,804,1279,806,1281,806xm1285,983l1276,983,1265,987,1252,989,1227,989,1229,990,1232,991,1233,990,1234,991,1249,991,1251,990,1257,990,1262,989,1270,987,1280,984,1285,983xm1285,806l1281,806,1282,808,1285,806xm1287,826l1285,822,1285,824,1286,826,1287,826xm1289,971l1281,970,1281,970,1280,971,1275,971,1277,970,1281,968,1283,966,1279,966,1279,967,1274,970,1270,973,1270,974,1268,974,1268,973,1268,972,1260,972,1260,973,1257,976,1254,978,1253,977,1252,976,1250,976,1251,976,1254,975,1260,973,1260,972,1256,972,1250,975,1247,976,1245,975,1244,974,1241,973,1237,973,1231,974,1232,976,1233,976,1237,975,1242,975,1244,977,1239,978,1235,978,1235,979,1236,979,1241,980,1244,979,1246,977,1251,979,1256,979,1259,978,1260,977,1261,976,1263,975,1268,975,1269,976,1270,975,1274,974,1279,973,1289,971xm1289,974l1277,974,1267,978,1255,980,1232,981,1232,981,1232,983,1224,983,1220,982,1219,982,1217,980,1216,980,1224,980,1232,983,1232,981,1229,980,1228,979,1224,978,1224,977,1226,976,1228,976,1230,975,1232,971,1233,970,1233,970,1234,969,1235,969,1236,968,1235,968,1236,967,1238,966,1240,966,1241,965,1244,962,1247,961,1249,961,1250,960,1247,959,1246,959,1246,960,1243,961,1240,963,1237,965,1234,965,1239,960,1243,959,1246,960,1246,959,1246,959,1246,958,1244,957,1242,957,1239,958,1235,961,1234,962,1232,963,1232,964,1230,965,1232,965,1233,966,1233,967,1233,967,1233,967,1231,971,1228,974,1221,976,1221,975,1222,974,1222,973,1224,972,1227,970,1229,969,1233,967,1233,967,1230,967,1226,968,1223,970,1220,973,1219,973,1220,970,1221,968,1221,967,1229,965,1229,964,1234,959,1236,958,1237,958,1237,958,1237,957,1233,956,1233,956,1233,958,1227,964,1223,964,1228,960,1231,958,1233,958,1233,956,1230,957,1220,965,1219,966,1219,968,1218,972,1215,977,1212,980,1211,979,1211,979,1211,978,1212,978,1213,977,1213,976,1214,974,1215,972,1215,972,1219,968,1219,966,1213,972,1213,970,1214,969,1215,968,1216,967,1219,964,1221,961,1223,957,1228,956,1228,956,1230,955,1232,953,1233,952,1233,950,1232,951,1231,951,1231,952,1223,956,1223,955,1222,955,1221,956,1221,956,1221,957,1218,963,1216,966,1214,968,1214,964,1216,962,1218,960,1221,957,1221,956,1220,955,1222,954,1224,953,1231,952,1231,951,1224,952,1220,952,1217,955,1219,955,1220,956,1214,960,1217,952,1216,951,1215,951,1217,948,1217,947,1218,942,1217,942,1216,941,1214,945,1214,948,1213,944,1213,943,1213,940,1213,936,1214,934,1214,931,1214,928,1213,923,1213,928,1211,934,1210,932,1210,928,1211,923,1212,922,1213,928,1213,923,1213,922,1213,922,1214,918,1211,920,1210,924,1208,927,1208,931,1209,933,1212,936,1212,938,1211,940,1210,937,1210,943,1206,940,1203,938,1203,930,1206,933,1207,937,1210,943,1210,937,1210,936,1208,933,1206,930,1205,930,1202,927,1201,927,1201,932,1203,939,1205,943,1207,943,1209,944,1211,947,1213,951,1214,952,1215,952,1213,964,1211,968,1211,974,1210,973,1209,971,1209,988,1209,991,1206,991,1209,988,1209,971,1209,971,1209,982,1208,985,1207,987,1202,992,1204,986,1206,983,1208,983,1209,982,1209,971,1208,970,1208,976,1207,976,1201,974,1199,972,1197,969,1203,971,1208,976,1208,970,1208,969,1207,966,1207,963,1210,968,1210,971,1211,974,1211,968,1211,968,1210,965,1209,963,1210,963,1210,964,1211,963,1212,963,1212,962,1211,962,1210,962,1208,962,1206,962,1205,965,1208,972,1207,973,1204,970,1203,969,1199,968,1196,968,1195,969,1196,970,1198,973,1200,975,1204,976,1207,977,1207,977,1207,979,1205,981,1202,982,1195,983,1195,982,1198,980,1201,979,1207,979,1207,977,1199,977,1195,978,1194,982,1193,981,1192,979,1189,979,1188,978,1188,977,1188,975,1186,973,1184,973,1182,974,1177,976,1178,977,1176,978,1171,983,1169,983,1168,984,1170,984,1176,981,1178,979,1181,977,1187,977,1188,979,1187,979,1177,983,1180,983,1184,982,1187,981,1190,981,1193,982,1192,983,1192,984,1197,984,1199,985,1202,984,1199,992,1200,995,1204,993,1210,993,1211,995,1207,994,1203,995,1208,995,1214,997,1209,997,1206,998,1204,999,1214,999,1219,1000,1225,1001,1225,1000,1220,998,1216,998,1215,997,1215,989,1222,991,1228,994,1227,992,1227,990,1227,989,1224,987,1224,990,1220,989,1220,989,1214,985,1214,984,1214,995,1213,993,1212,992,1211,992,1211,991,1210,989,1210,988,1210,983,1213,986,1213,989,1214,995,1214,984,1214,983,1213,982,1213,982,1215,984,1219,985,1222,987,1224,990,1224,987,1224,987,1222,985,1225,985,1240,986,1247,987,1259,987,1264,986,1281,980,1285,979,1282,979,1275,980,1266,983,1256,985,1237,985,1235,984,1234,984,1233,983,1240,983,1246,984,1251,984,1257,983,1264,981,1278,977,1289,975,1289,974xm1290,987l1281,987,1270,989,1261,992,1251,994,1240,995,1230,995,1230,996,1233,997,1251,997,1257,996,1269,992,1279,989,1290,987xm1290,991l1283,992,1275,994,1269,996,1253,1000,1237,1000,1230,999,1230,1000,1238,1002,1248,1003,1256,1002,1265,1000,1273,997,1282,993,1286,992,1290,992,1290,991xm1294,808l1293,806,1292,806,1288,808,1282,808,1281,808,1281,810,1287,810,1290,808,1294,808xm1295,836l1295,834,1295,840,1292,836,1290,834,1288,834,1287,832,1287,830,1289,828,1291,828,1293,830,1294,832,1293,834,1293,836,1294,838,1295,840,1295,834,1294,834,1294,830,1292,828,1290,826,1287,826,1287,828,1286,830,1286,834,1288,836,1292,838,1293,840,1294,842,1295,840,1295,838,1295,836xm1299,687l1297,686,1295,686,1299,687xm1300,688l1299,687,1300,688,1300,688xm1304,964l1303,963,1300,963,1296,964,1293,966,1291,968,1296,965,1299,964,1303,965,1304,964xm1307,957l1307,956,1305,955,1303,956,1299,957,1293,963,1289,963,1288,964,1288,966,1287,967,1288,966,1291,964,1294,964,1296,961,1300,959,1303,958,1307,958,1307,957xm1309,666l1307,664,1307,664,1309,666,1309,666xm1310,779l1310,775,1309,767,1308,760,1307,757,1305,750,1300,745,1294,740,1288,737,1283,735,1277,733,1267,733,1257,734,1248,736,1228,743,1218,747,1209,749,1202,749,1200,748,1202,747,1203,747,1203,746,1205,744,1206,742,1207,738,1207,731,1206,730,1206,727,1205,728,1205,730,1205,735,1204,739,1203,744,1199,748,1198,743,1200,736,1205,730,1205,728,1200,733,1196,741,1196,746,1198,749,1188,749,1176,747,1166,745,1157,742,1158,740,1160,738,1163,736,1165,734,1169,729,1170,722,1171,718,1170,718,1169,719,1169,722,1169,726,1167,730,1156,740,1156,736,1157,733,1161,729,1165,726,1169,722,1169,719,1166,722,1162,725,1157,728,1155,732,1154,734,1154,737,1153,741,1145,739,1138,739,1130,742,1123,746,1121,752,1120,759,1120,766,1122,772,1119,774,1114,777,1110,781,1107,785,1105,788,1104,795,1104,797,1108,814,1111,818,1115,821,1119,822,1123,823,1131,827,1134,829,1138,832,1139,834,1139,836,1131,835,1127,836,1123,838,1120,841,1119,843,1119,850,1118,850,1118,853,1117,853,1117,854,1116,857,1114,856,1112,857,1112,860,1109,860,1109,862,1109,866,1107,866,1107,864,1109,862,1109,860,1108,860,1110,858,1112,860,1112,857,1111,857,1111,857,1111,856,1112,855,1117,854,1117,853,1113,853,1114,851,1116,851,1118,853,1118,850,1112,850,1110,851,1110,856,1107,856,1107,854,1110,856,1110,851,1108,851,1107,852,1107,859,1105,861,1105,857,1107,859,1107,852,1105,853,1104,855,1104,855,1103,862,1104,864,1108,871,1109,877,1108,879,1107,881,1104,882,1102,881,1101,880,1101,878,1102,876,1104,874,1107,874,1107,873,1106,872,1103,872,1101,873,1100,874,1099,876,1098,879,1100,882,1102,884,1106,885,1109,884,1111,883,1112,882,1114,880,1114,874,1112,871,1111,867,1111,866,1111,864,1112,862,1112,861,1112,861,1113,860,1114,858,1114,858,1123,859,1133,858,1134,857,1135,857,1136,857,1137,857,1139,857,1140,856,1145,851,1146,850,1147,848,1147,845,1153,845,1155,844,1156,844,1157,843,1159,843,1162,841,1166,838,1169,832,1170,826,1170,818,1168,813,1168,813,1168,820,1168,826,1167,831,1166,834,1165,836,1162,839,1158,841,1153,843,1149,843,1149,839,1151,838,1155,838,1158,836,1158,836,1161,833,1162,830,1163,826,1163,820,1162,817,1160,815,1160,825,1159,828,1157,832,1155,835,1151,836,1148,836,1147,832,1147,842,1146,843,1146,846,1145,849,1143,850,1143,850,1143,849,1143,848,1145,844,1146,845,1146,846,1146,843,1145,843,1146,839,1145,837,1145,834,1145,840,1143,844,1143,840,1143,839,1143,838,1143,838,1143,852,1137,856,1137,855,1140,852,1142,850,1142,850,1143,852,1143,838,1143,838,1143,845,1140,849,1139,849,1139,851,1138,851,1138,852,1135,855,1133,855,1133,857,1130,856,1126,856,1125,855,1130,855,1132,856,1133,857,1133,855,1132,855,1134,855,1135,854,1136,854,1136,853,1137,853,1138,852,1138,851,1134,853,1131,852,1132,852,1135,850,1139,851,1139,849,1138,849,1140,846,1141,844,1141,840,1143,845,1143,838,1141,833,1141,839,1140,837,1140,836,1139,834,1139,838,1139,841,1139,841,1139,844,1139,846,1137,848,1134,850,1130,851,1129,852,1129,851,1127,851,1127,850,1128,848,1128,847,1131,845,1135,844,1139,844,1139,841,1134,841,1128,843,1127,844,1127,852,1127,853,1124,853,1124,856,1124,857,1120,857,1117,857,1119,854,1120,854,1124,856,1124,853,1123,853,1121,853,1120,853,1124,851,1127,852,1127,844,1126,845,1125,847,1125,848,1126,850,1121,850,1121,847,1121,846,1121,845,1121,842,1124,840,1127,838,1131,837,1136,838,1139,838,1139,834,1139,832,1135,828,1125,822,1120,820,1118,819,1116,817,1116,817,1114,812,1114,805,1115,810,1117,815,1123,818,1130,823,1136,828,1140,832,1141,835,1141,836,1141,839,1141,833,1141,832,1138,828,1134,825,1129,821,1124,818,1119,815,1117,812,1117,811,1115,807,1115,805,1116,801,1118,808,1121,811,1124,815,1136,823,1141,828,1143,830,1144,834,1145,837,1145,840,1145,834,1144,833,1143,829,1138,825,1131,818,1122,812,1120,808,1118,805,1117,801,1117,801,1121,798,1120,801,1120,804,1121,806,1123,809,1126,812,1136,818,1139,821,1142,826,1145,830,1147,836,1147,838,1147,842,1147,832,1147,831,1141,822,1138,818,1139,817,1141,815,1146,813,1151,813,1156,814,1158,817,1160,823,1160,825,1160,815,1160,814,1159,813,1157,812,1154,810,1150,810,1145,810,1140,812,1137,814,1136,817,1126,810,1131,808,1132,808,1137,805,1143,803,1146,802,1149,802,1154,804,1159,806,1163,810,1166,815,1168,820,1168,813,1165,809,1161,805,1157,803,1156,802,1152,801,1148,800,1144,800,1141,801,1138,803,1131,805,1128,807,1124,808,1122,807,1121,805,1121,801,1122,799,1123,798,1124,797,1129,794,1144,794,1148,793,1153,791,1155,789,1156,787,1154,787,1152,789,1148,791,1150,789,1151,787,1151,782,1149,780,1149,786,1144,790,1145,791,1139,792,1126,792,1123,794,1121,795,1118,799,1114,801,1112,805,1112,812,1114,817,1111,814,1109,810,1108,806,1108,802,1108,800,1110,797,1110,795,1115,790,1119,787,1125,783,1121,783,1118,785,1112,789,1105,797,1107,788,1112,782,1116,777,1121,774,1122,773,1123,773,1125,774,1127,776,1130,777,1142,779,1144,780,1147,781,1148,783,1149,786,1149,780,1148,779,1145,778,1141,777,1133,775,1129,774,1128,773,1126,773,1125,771,1125,769,1126,767,1128,765,1128,764,1129,764,1127,764,1126,764,1124,764,1127,763,1129,761,1125,761,1123,761,1125,760,1127,759,1129,757,1126,757,1124,757,1128,755,1129,753,1130,752,1128,753,1125,753,1127,752,1129,750,1130,750,1131,749,1131,749,1128,750,1125,749,1127,748,1129,747,1131,746,1132,745,1129,746,1127,746,1133,742,1139,741,1145,741,1151,742,1164,746,1170,747,1176,748,1180,750,1185,750,1195,752,1201,751,1207,750,1211,749,1219,747,1232,744,1243,740,1250,737,1265,735,1271,735,1279,736,1286,738,1292,741,1298,745,1289,742,1287,742,1293,745,1297,747,1299,748,1300,750,1294,747,1288,746,1294,749,1298,752,1303,757,1302,757,1298,755,1294,752,1286,749,1294,754,1298,756,1301,760,1300,759,1294,757,1290,756,1288,755,1297,760,1301,763,1305,767,1304,767,1301,765,1296,762,1292,761,1288,760,1294,763,1300,766,1305,771,1308,778,1308,782,1309,785,1310,779xm1310,989l1307,990,1306,991,1308,991,1308,990,1309,990,1310,989xm1313,808l1309,808,1311,810,1313,808xm1314,962l1313,961,1312,961,1310,960,1307,961,1306,963,1307,962,1314,962xm1316,986l1312,986,1309,987,1307,987,1307,988,1306,989,1311,988,1316,987,1316,986xm1321,981l1314,982,1308,983,1306,984,1304,986,1308,986,1312,984,1316,983,1321,982,1321,981xm1323,732l1320,732,1319,733,1323,732xm1324,955l1323,954,1321,954,1317,955,1324,955xm1325,976l1317,976,1310,978,1307,980,1306,980,1306,982,1315,979,1325,976xm1328,970l1316,972,1310,973,1305,976,1305,977,1305,979,1316,975,1328,970xm1333,966l1310,970,1307,970,1305,971,1305,973,1311,970,1318,969,1333,966xm1334,914l1333,912,1331,911,1327,911,1324,914,1323,916,1324,921,1327,925,1333,925,1333,926,1334,924,1327,924,1326,922,1326,918,1326,915,1327,914,1330,913,1332,914,1333,917,1331,919,1329,919,1330,920,1331,920,1334,917,1334,914xm1336,963l1326,963,1316,964,1311,964,1307,966,1303,968,1299,971,1308,968,1317,966,1326,964,1336,963xm1337,990l1335,989,1332,987,1326,986,1326,987,1328,987,1330,988,1334,989,1332,990,1330,991,1326,993,1334,993,1336,992,1337,991,1337,990xm1337,951l1336,950,1335,950,1330,952,1326,955,1322,958,1317,961,1320,960,1323,959,1327,955,1332,952,1335,952,1337,952,1337,951xm1337,602l1337,602,1337,602,1337,602xm1338,561l1336,562,1336,562,1338,561xm1338,922l1334,924,1336,924,1338,922xm1339,977l1334,977,1334,978,1337,978,1339,977xm1341,768l1340,766,1337,766,1339,768,1340,770,1340,772,1341,772,1341,768xm1341,758l1339,758,1336,760,1332,764,1332,768,1331,772,1331,776,1333,780,1336,780,1335,778,1333,778,1332,776,1332,772,1334,772,1334,774,1337,774,1340,772,1334,772,1333,770,1334,768,1337,766,1334,766,1336,762,1339,760,1341,758xm1343,560l1341,560,1338,561,1343,560xm1344,553l1342,554,1343,554,1344,553xm1344,559l1343,560,1343,560,1344,559xm1345,627l1342,626,1338,626,1345,627xm1346,998l1345,997,1339,998,1331,997,1304,995,1296,996,1289,997,1294,997,1299,996,1310,997,1328,998,1337,999,1346,998xm1350,628l1345,627,1348,628,1350,628xm1350,767l1348,767,1347,768,1346,768,1347,766,1347,765,1348,763,1348,761,1346,759,1345,758,1342,758,1344,759,1345,760,1345,764,1345,766,1345,768,1346,769,1348,769,1350,767xm1352,975l1350,973,1345,973,1345,975,1346,975,1346,974,1349,974,1349,976,1348,978,1343,981,1342,980,1343,980,1343,979,1343,978,1341,977,1339,977,1339,977,1340,978,1339,980,1338,981,1335,982,1338,982,1340,981,1343,982,1345,982,1348,981,1352,977,1352,975xm1355,556l1354,555,1354,556,1355,556xm1355,971l1352,970,1350,970,1352,971,1355,971xm1356,967l1353,967,1353,968,1356,968,1356,967xm1358,963l1356,962,1355,962,1355,963,1358,963xm1359,872l1357,872,1357,874,1359,872xm1359,872l1359,872,1359,872,1359,872xm1363,868l1359,870,1359,872,1363,868xm1366,732l1361,728,1363,730,1365,732,1366,732xm1367,720l1364,718,1361,718,1364,720,1367,720xm1367,967l1365,967,1364,968,1363,968,1363,969,1366,969,1366,968,1367,967xm1368,971l1366,970,1364,971,1360,972,1366,972,1364,974,1360,974,1358,975,1357,976,1364,976,1364,977,1362,978,1355,978,1362,979,1362,980,1366,980,1366,977,1368,971xm1368,968l1367,970,1368,970,1368,968xm1371,882l1370,881,1370,882,1371,882,1371,882xm1374,984l1370,988,1369,988,1369,990,1368,992,1367,994,1363,994,1363,996,1358,1001,1353,998,1356,997,1361,997,1363,996,1363,996,1363,994,1363,994,1359,995,1356,996,1352,996,1353,994,1360,992,1360,992,1365,991,1369,990,1369,988,1368,989,1368,988,1367,987,1367,989,1361,990,1354,992,1354,990,1355,989,1357,990,1361,989,1367,989,1367,987,1367,987,1365,986,1364,985,1364,983,1363,983,1365,981,1363,981,1363,986,1362,987,1359,987,1357,988,1357,987,1359,985,1359,985,1362,983,1363,986,1363,981,1361,981,1356,981,1350,981,1354,982,1358,983,1354,985,1349,984,1348,984,1348,985,1354,987,1353,988,1349,988,1348,989,1352,989,1352,991,1351,992,1349,992,1346,991,1349,993,1351,995,1352,998,1354,1001,1355,1002,1357,1003,1360,1003,1359,1002,1360,1001,1360,1001,1361,999,1363,999,1364,998,1366,996,1368,993,1370,990,1371,989,1371,988,1374,984xm1382,572l1382,572,1382,572,1382,572xm1387,861l1385,861,1385,863,1387,861xm1388,982l1387,982,1387,982,1388,982xm1389,972l1388,972,1388,973,1389,972xm1390,926l1389,926,1389,929,1390,932,1390,928,1390,926xm1390,913l1390,912,1389,912,1390,913xm1390,804l1390,804,1390,804,1390,804xm1392,918l1388,918,1387,920,1387,920,1388,922,1389,920,1392,918xm1394,916l1393,914,1392,914,1390,913,1392,916,1394,916xm1396,996l1395,996,1394,997,1396,996xm1399,866l1396,860,1392,856,1393,854,1395,852,1393,852,1390,856,1399,866xm1400,876l1400,876,1400,876,1400,876xm1403,924l1398,924,1395,927,1394,930,1393,933,1393,937,1394,933,1398,927,1401,925,1403,924xm1405,748l1405,748,1405,748,1405,748xm1408,578l1404,580,1394,584,1389,586,1387,586,1385,588,1383,592,1380,598,1378,600,1372,604,1368,610,1365,604,1369,602,1372,598,1376,594,1379,588,1379,586,1380,584,1380,580,1377,582,1377,586,1376,590,1373,594,1366,602,1366,598,1367,594,1372,590,1377,586,1377,582,1375,584,1371,588,1368,590,1366,592,1364,598,1364,602,1362,600,1361,598,1360,592,1358,588,1358,584,1359,578,1363,584,1369,588,1369,584,1369,580,1368,576,1368,580,1368,584,1364,582,1361,578,1359,576,1359,572,1365,576,1368,580,1368,576,1363,574,1361,572,1368,574,1370,576,1372,576,1378,574,1384,574,1386,572,1382,572,1376,574,1370,574,1364,572,1360,570,1362,568,1373,568,1377,570,1382,572,1376,568,1374,566,1371,566,1368,564,1364,566,1362,566,1361,568,1360,566,1360,564,1362,564,1365,562,1369,562,1373,558,1378,550,1381,554,1384,556,1387,560,1391,562,1400,562,1398,560,1397,558,1397,560,1392,560,1387,558,1382,554,1380,550,1384,550,1390,554,1393,556,1397,560,1397,558,1393,554,1388,550,1385,548,1391,546,1386,546,1380,548,1381,546,1383,544,1388,542,1393,542,1398,540,1396,542,1392,546,1395,546,1398,544,1400,540,1400,536,1394,540,1387,540,1384,542,1381,544,1377,548,1377,548,1377,550,1375,554,1371,558,1368,560,1364,562,1367,558,1369,554,1373,552,1377,550,1377,548,1369,552,1364,558,1365,554,1366,548,1365,544,1364,542,1364,548,1362,556,1362,560,1358,554,1358,552,1358,546,1359,542,1361,538,1363,542,1364,548,1364,542,1363,540,1362,538,1362,536,1361,534,1359,540,1358,542,1357,546,1357,552,1355,550,1354,548,1353,546,1351,544,1349,542,1344,540,1347,544,1349,548,1346,552,1344,553,1346,552,1346,556,1344,559,1347,556,1348,554,1348,552,1348,550,1350,550,1353,554,1354,555,1352,552,1351,550,1350,548,1347,544,1350,544,1353,546,1355,552,1360,560,1360,559,1360,560,1355,564,1352,564,1347,566,1343,566,1345,564,1349,560,1355,558,1357,560,1360,560,1360,559,1357,558,1354,556,1351,556,1348,558,1343,564,1340,564,1339,566,1343,568,1352,568,1354,566,1357,564,1358,562,1358,564,1357,564,1356,568,1353,576,1353,580,1356,572,1359,566,1357,576,1357,586,1359,596,1361,602,1365,608,1366,610,1368,612,1369,612,1370,610,1371,608,1380,600,1383,596,1385,592,1388,588,1391,586,1406,580,1408,578xm1409,577l1408,578,1408,578,1409,577xm1410,685l1408,684,1408,684,1410,685xm1411,770l1410,770,1411,772,1411,770xm1412,656l1406,656,1407,658,1410,658,1412,656xm1414,732l1413,730,1410,726,1406,728,1401,728,1406,732,1407,730,1407,728,1408,728,1412,732,1413,736,1413,738,1412,740,1411,740,1410,742,1406,744,1401,746,1408,746,1410,744,1411,744,1414,738,1414,732xm1415,986l1415,986,1415,986,1415,986xm1416,675l1414,676,1416,676,1416,675xm1416,998l1415,997,1409,999,1406,1000,1403,1002,1412,1000,1416,998xm1416,744l1411,744,1408,746,1405,748,1411,746,1416,746,1416,744xm1418,652l1414,650,1414,652,1410,652,1413,654,1416,652,1418,652xm1419,996l1417,996,1417,997,1419,996xm1419,854l1419,854,1418,854,1419,854xm1420,709l1419,706,1419,708,1420,709xm1421,994l1419,996,1420,995,1421,994xm1421,770l1421,770,1421,770,1421,770xm1423,673l1423,674,1423,674,1423,673xm1424,990l1423,990,1419,993,1422,992,1424,990xm1431,950l1427,944,1427,945,1431,950xm1433,900l1431,900,1432,902,1432,904,1430,908,1426,912,1423,910,1421,910,1421,906,1423,902,1426,902,1427,904,1427,906,1426,906,1425,908,1427,908,1428,906,1429,902,1427,900,1428,900,1426,898,1430,890,1429,888,1427,886,1424,886,1425,888,1427,888,1427,892,1424,898,1425,900,1422,900,1419,904,1418,908,1420,912,1423,914,1425,914,1427,912,1430,910,1432,908,1433,904,1433,900xm1437,937l1436,935,1434,933,1433,933,1432,938,1431,940,1431,943,1429,943,1428,942,1427,943,1431,945,1433,950,1433,946,1434,946,1435,947,1435,946,1433,945,1432,944,1432,939,1433,937,1434,936,1435,938,1435,944,1437,943,1437,937xm1437,773l1435,773,1435,770,1435,769,1434,769,1433,772,1434,773,1435,774,1437,773xm1440,772l1437,770,1438,772,1438,776,1437,778,1436,778,1432,776,1430,772,1430,768,1431,766,1433,764,1432,764,1429,766,1428,770,1427,772,1429,776,1432,778,1434,780,1438,780,1439,778,1440,776,1440,772xm1441,561l1440,562,1440,562,1441,561xm1442,644l1440,642,1438,642,1442,644xm1447,560l1444,560,1441,561,1447,560xm1447,860l1446,862,1444,864,1441,868,1440,870,1440,872,1442,872,1443,868,1445,866,1447,862,1447,860xm1447,980l1447,980,1447,980,1447,980xm1450,670l1441,674,1436,676,1432,676,1428,674,1434,672,1441,670,1439,670,1432,672,1428,672,1424,676,1416,678,1406,680,1418,680,1421,678,1426,676,1430,678,1436,678,1444,674,1446,672,1450,670xm1452,945l1448,944,1446,944,1446,946,1445,947,1439,947,1442,944,1446,946,1446,944,1445,944,1441,943,1438,944,1436,946,1434,952,1438,948,1440,948,1442,949,1448,948,1450,947,1450,947,1452,945xm1452,538l1449,538,1449,540,1446,552,1442,558,1437,562,1441,548,1442,546,1447,542,1449,540,1449,538,1449,538,1446,540,1443,542,1440,546,1439,548,1438,554,1435,562,1432,562,1435,556,1435,553,1434,550,1433,548,1433,548,1433,556,1431,564,1429,558,1426,556,1423,552,1422,548,1421,542,1423,546,1429,546,1431,550,1432,554,1433,556,1433,548,1431,546,1424,544,1422,542,1421,540,1420,540,1420,542,1419,546,1419,548,1420,550,1424,556,1429,562,1429,564,1415,570,1416,566,1420,562,1421,560,1421,559,1421,558,1421,556,1420,554,1420,558,1419,560,1418,564,1415,566,1413,572,1412,566,1415,556,1416,552,1417,554,1418,554,1419,556,1420,558,1420,554,1418,552,1417,550,1415,550,1414,556,1412,560,1411,566,1412,570,1412,572,1411,574,1409,571,1409,574,1399,574,1393,572,1388,568,1399,568,1403,570,1407,572,1409,574,1409,571,1409,570,1404,568,1398,566,1389,566,1385,568,1392,572,1396,574,1400,576,1410,576,1409,577,1413,574,1416,572,1422,570,1430,566,1433,564,1437,564,1439,562,1440,562,1444,558,1450,546,1452,540,1452,538xm1457,618l1454,619,1454,620,1452,624,1449,628,1444,630,1432,632,1433,630,1436,628,1442,624,1448,622,1454,620,1454,619,1441,622,1438,624,1436,622,1435,620,1435,622,1432,620,1426,618,1424,614,1420,604,1424,606,1427,608,1430,612,1435,622,1435,620,1431,610,1428,606,1426,604,1420,602,1418,602,1420,610,1422,614,1423,618,1427,620,1436,624,1434,628,1432,628,1430,626,1430,628,1425,630,1418,628,1414,624,1410,620,1416,620,1421,622,1426,626,1430,628,1430,626,1430,626,1427,624,1420,620,1414,618,1407,618,1410,622,1411,624,1416,628,1420,630,1426,632,1431,632,1432,634,1434,632,1444,632,1448,630,1452,626,1455,620,1457,618xm1458,838l1456,838,1454,838,1455,840,1455,844,1457,844,1457,840,1458,838xm1462,798l1461,798,1460,800,1460,802,1461,806,1458,806,1462,808,1462,798xm1466,702l1464,702,1460,704,1457,706,1458,706,1466,702xm1471,738l1468,738,1465,740,1468,740,1471,738xm1472,738l1471,738,1471,738,1472,738xm1473,720l1469,718,1466,718,1467,720,1473,720xm1477,714l1477,714,1477,714,1477,714xm1485,716l1485,716,1477,714,1481,716,1483,716,1473,720,1477,720,1481,718,1485,716xm1487,988l1487,988,1486,988,1487,988xm1488,728l1488,728,1488,728,1488,728xm1498,602l1494,600,1490,596,1486,594,1482,594,1487,596,1490,598,1492,598,1493,600,1488,602,1498,602xm1501,742l1501,740,1499,740,1501,742xm1508,907l1506,907,1506,908,1508,907xm1510,882l1508,882,1504,884,1505,884,1510,882xm1517,995l1516,996,1517,996,1517,995xm1547,988l1547,988,1547,988,1547,988xm1549,641l1549,641,1549,642,1549,641xm1550,944l1548,943,1543,943,1539,944,1533,948,1530,953,1528,959,1527,965,1530,957,1532,953,1535,950,1538,948,1542,946,1550,946,1550,944xm1567,676l1567,676,1566,676,1567,676xm1576,678l1567,676,1570,678,1576,678xm1576,726l1575,723,1575,732,1573,742,1571,740,1570,738,1570,732,1571,728,1572,722,1573,724,1575,732,1575,723,1574,722,1573,720,1571,716,1569,724,1568,732,1568,736,1569,740,1571,744,1574,746,1575,742,1575,740,1576,733,1576,726xm1576,562l1575,558,1574,555,1574,558,1574,564,1572,568,1571,562,1570,556,1568,550,1568,546,1569,544,1570,548,1572,550,1574,558,1574,555,1574,552,1571,546,1570,544,1569,540,1567,544,1566,548,1571,568,1571,574,1571,578,1572,578,1574,568,1575,564,1576,562xm1577,678l1577,678,1576,678,1577,678xm1584,683l1583,682,1582,682,1584,683xm1591,973l1588,972,1583,970,1588,972,1591,973xm1595,984l1594,982,1594,984,1595,988,1595,984xm1597,668l1597,668,1597,668,1597,668xm1599,666l1588,664,1585,664,1593,668,1597,668,1599,666xm1616,672l1614,672,1610,676,1605,678,1601,680,1589,680,1590,678,1592,676,1599,672,1595,672,1592,674,1589,678,1587,680,1577,678,1586,683,1591,683,1589,682,1596,682,1604,680,1611,678,1616,672xm1619,971l1617,967,1611,962,1605,959,1601,958,1597,958,1589,960,1592,957,1596,955,1601,954,1605,952,1606,952,1604,952,1602,951,1600,951,1598,950,1595,951,1593,952,1590,954,1588,956,1586,962,1583,964,1581,965,1580,966,1582,962,1584,959,1587,956,1588,952,1588,951,1580,958,1578,961,1578,968,1577,970,1574,973,1579,970,1582,969,1584,970,1595,970,1599,968,1595,966,1590,966,1586,967,1582,968,1589,963,1593,962,1598,962,1600,966,1603,969,1607,974,1608,974,1607,971,1606,968,1600,962,1604,962,1607,963,1611,965,1614,968,1615,970,1615,973,1614,979,1615,979,1616,978,1616,977,1617,976,1618,974,1619,971xm1621,961l1619,957,1615,954,1613,953,1611,953,1609,954,1607,954,1607,955,1606,956,1604,957,1612,958,1617,959,1621,961xm1630,992l1629,988,1629,988,1628,986,1623,984,1618,984,1616,986,1612,986,1610,987,1610,992,1610,992,1610,996,1609,998,1607,998,1607,1004,1598,1004,1598,1002,1600,1000,1603,1000,1607,1004,1607,998,1607,998,1608,996,1610,996,1610,992,1608,992,1608,990,1610,992,1610,987,1608,988,1607,986,1607,994,1607,996,1602,996,1604,994,1607,994,1607,986,1607,986,1610,986,1612,984,1609,984,1606,982,1605,982,1601,978,1593,976,1590,974,1593,976,1597,978,1603,984,1600,986,1599,988,1605,988,1606,990,1601,990,1601,998,1598,1000,1597,1002,1596,1002,1596,1004,1588,1004,1589,1002,1590,1002,1596,1004,1596,1002,1595,1002,1597,998,1601,998,1601,990,1600,990,1600,992,1597,994,1594,998,1590,998,1597,994,1598,992,1600,992,1600,990,1597,990,1596,992,1596,992,1593,994,1590,994,1591,992,1595,992,1594,990,1595,990,1596,988,1595,988,1593,988,1590,986,1590,990,1589,991,1589,996,1587,996,1587,996,1587,1000,1586,1002,1585,1000,1585,1002,1583,1002,1582,1004,1579,1004,1578,1004,1577,1002,1576,1004,1571,1004,1571,1002,1564,1002,1567,1000,1570,998,1572,1000,1572,1002,1577,1002,1579,1002,1579,1004,1583,1002,1584,1002,1585,1002,1585,1000,1587,1000,1587,996,1586,998,1585,998,1584,996,1586,996,1587,994,1589,996,1589,991,1589,992,1587,992,1587,990,1589,988,1590,990,1590,986,1588,985,1588,988,1584,988,1584,988,1584,992,1584,994,1584,994,1584,998,1582,1000,1578,1000,1579,998,1584,998,1584,994,1580,994,1581,992,1584,992,1584,988,1581,985,1581,986,1579,986,1579,990,1579,990,1579,996,1578,998,1577,998,1574,996,1579,996,1579,990,1576,992,1575,992,1573,990,1574,990,1576,988,1579,990,1579,986,1578,986,1578,984,1581,986,1581,985,1579,984,1588,988,1588,985,1583,982,1574,982,1574,988,1571,990,1567,990,1568,988,1570,986,1574,988,1574,982,1568,982,1568,980,1566,980,1566,986,1566,986,1566,992,1565,994,1564,994,1564,998,1563,1000,1559,1000,1560,998,1564,998,1564,994,1558,994,1558,1002,1553,1004,1548,1004,1553,1002,1558,1002,1558,994,1558,994,1558,996,1557,998,1550,998,1550,1000,1548,1002,1541,1002,1545,1000,1550,1000,1550,998,1550,998,1551,996,1558,996,1558,994,1557,994,1561,992,1566,992,1566,986,1563,988,1559,988,1562,986,1564,984,1566,986,1566,980,1560,980,1560,984,1558,985,1558,990,1555,992,1554,994,1552,992,1555,990,1558,990,1558,985,1557,986,1554,986,1555,984,1560,984,1560,980,1559,980,1563,978,1574,978,1590,982,1593,984,1593,982,1593,982,1589,978,1585,976,1574,974,1573,976,1570,976,1561,978,1557,980,1555,982,1553,982,1554,980,1557,976,1563,974,1555,972,1554,972,1555,974,1557,974,1554,976,1552,977,1552,988,1550,990,1550,990,1550,994,1547,996,1543,996,1543,1000,1538,1002,1536,1004,1533,1002,1530,1002,1530,1004,1528,1006,1522,1006,1522,1004,1521,1004,1521,1002,1524,1002,1522,1004,1530,1004,1530,1002,1528,1002,1531,1000,1533,998,1535,996,1539,996,1533,1002,1536,1002,1538,998,1541,998,1543,1000,1543,996,1542,996,1547,994,1550,994,1550,990,1548,990,1547,988,1546,988,1546,992,1542,994,1540,996,1538,994,1542,990,1543,992,1546,992,1546,988,1544,988,1540,986,1542,984,1544,984,1548,986,1547,988,1549,986,1551,986,1552,988,1552,977,1550,978,1550,977,1550,980,1550,982,1546,982,1550,980,1550,977,1548,976,1547,976,1547,980,1544,982,1542,982,1542,980,1547,980,1547,976,1546,976,1548,974,1550,974,1554,972,1546,972,1551,968,1556,966,1567,966,1571,970,1571,972,1570,972,1568,970,1566,970,1566,972,1568,974,1571,974,1574,972,1574,970,1574,968,1574,966,1568,962,1560,962,1555,964,1549,968,1546,971,1546,974,1544,976,1544,974,1546,974,1546,971,1543,974,1541,974,1541,978,1540,979,1540,990,1534,996,1532,995,1532,996,1527,1000,1520,1000,1519,998,1515,998,1516,996,1508,996,1509,994,1511,992,1511,994,1518,994,1517,995,1520,994,1524,996,1522,996,1521,998,1522,998,1526,996,1532,996,1532,995,1530,994,1533,992,1535,990,1540,990,1540,979,1540,980,1539,980,1539,984,1538,986,1535,986,1536,984,1539,984,1539,980,1535,980,1535,984,1533,984,1533,988,1526,994,1525,994,1523,992,1529,990,1531,988,1533,988,1533,984,1529,984,1530,982,1535,984,1535,980,1534,980,1536,978,1541,978,1541,974,1538,974,1543,968,1546,966,1544,966,1537,974,1536,974,1535,972,1535,976,1531,978,1527,978,1528,976,1535,976,1535,972,1535,972,1543,964,1548,962,1550,962,1553,960,1544,960,1540,962,1537,966,1534,972,1532,972,1533,968,1536,964,1539,960,1543,958,1556,958,1555,956,1551,954,1547,954,1541,958,1537,960,1533,966,1530,972,1530,970,1533,962,1538,954,1541,952,1539,952,1537,954,1535,956,1533,958,1530,962,1528,967,1528,972,1528,974,1527,974,1527,988,1523,992,1517,992,1519,990,1521,988,1527,988,1527,974,1527,974,1527,976,1526,976,1526,980,1524,984,1518,984,1524,980,1526,980,1526,976,1525,978,1519,978,1519,980,1518,982,1517,982,1517,986,1513,990,1510,990,1512,988,1513,986,1517,986,1517,982,1517,982,1515,984,1513,984,1512,982,1515,980,1519,980,1519,978,1519,978,1523,976,1527,976,1527,974,1526,974,1527,972,1528,972,1528,967,1528,968,1527,970,1526,970,1525,968,1525,972,1521,974,1519,970,1520,968,1521,968,1525,966,1526,960,1526,958,1526,954,1527,950,1527,944,1528,940,1529,934,1529,928,1530,922,1532,918,1531,907,1531,904,1531,896,1531,892,1531,884,1531,880,1532,874,1532,866,1532,862,1532,856,1532,854,1530,842,1530,856,1530,858,1530,858,1530,882,1529,882,1529,892,1528,894,1517,902,1508,907,1516,904,1522,900,1529,896,1529,900,1528,901,1528,904,1527,908,1527,912,1527,916,1527,916,1527,928,1527,932,1527,932,1527,936,1526,937,1526,954,1523,956,1523,960,1521,964,1521,960,1523,960,1523,956,1520,958,1523,954,1526,954,1526,937,1526,938,1526,940,1526,942,1525,942,1525,950,1524,952,1522,952,1523,950,1525,950,1525,942,1524,944,1522,944,1523,942,1526,940,1526,938,1525,938,1522,940,1524,936,1527,936,1527,932,1525,932,1527,928,1527,916,1527,916,1527,918,1526,922,1524,924,1524,928,1522,932,1521,932,1521,938,1520,938,1520,948,1520,948,1520,960,1520,960,1520,968,1518,972,1513,976,1517,976,1514,978,1512,978,1512,980,1511,981,1511,984,1509,986,1509,992,1507,994,1504,994,1505,992,1509,992,1509,986,1508,988,1503,988,1507,986,1509,984,1511,984,1511,981,1510,982,1506,982,1509,980,1512,980,1512,978,1510,978,1510,976,1513,976,1516,972,1520,968,1520,960,1520,960,1520,966,1516,970,1513,970,1510,972,1515,968,1520,966,1520,960,1519,962,1519,964,1517,964,1514,966,1511,966,1520,960,1520,948,1520,949,1520,952,1520,956,1520,958,1518,960,1513,962,1512,962,1512,960,1520,956,1515,956,1512,958,1520,952,1520,949,1519,952,1518,952,1512,954,1514,952,1516,950,1520,948,1520,938,1520,938,1520,946,1520,948,1517,948,1512,950,1514,948,1516,946,1520,946,1520,938,1520,938,1520,942,1517,944,1514,946,1514,944,1516,942,1518,942,1519,940,1513,940,1517,938,1512,938,1512,936,1521,938,1521,932,1520,932,1518,934,1516,934,1515,932,1524,928,1524,924,1521,926,1517,927,1517,928,1513,932,1512,932,1512,936,1510,936,1510,938,1510,940,1508,940,1510,938,1510,936,1495,936,1501,938,1509,938,1505,940,1497,940,1504,942,1510,942,1510,944,1496,944,1497,946,1510,946,1510,948,1498,948,1496,950,1504,950,1506,952,1499,952,1495,954,1506,954,1505,956,1497,956,1494,958,1510,958,1510,960,1496,960,1494,962,1504,962,1508,964,1508,966,1505,964,1497,964,1493,966,1502,966,1508,968,1494,968,1494,970,1506,970,1508,972,1508,976,1508,978,1507,978,1505,977,1505,984,1503,986,1502,984,1505,984,1505,977,1505,977,1505,980,1503,982,1502,982,1502,980,1505,980,1505,977,1501,974,1502,974,1508,976,1508,972,1508,974,1505,972,1494,972,1494,974,1499,974,1498,976,1499,978,1501,978,1501,986,1502,994,1504,996,1505,998,1505,1000,1505,1002,1494,1002,1488,1004,1475,1004,1474,1002,1483,1000,1486,998,1489,994,1490,992,1490,990,1489,990,1488,990,1488,992,1486,991,1486,994,1485,996,1483,996,1481,998,1479,998,1478,997,1478,998,1474,998,1472,1000,1464,996,1456,996,1446,994,1435,994,1435,992,1446,992,1458,994,1478,998,1478,997,1476,994,1472,994,1463,992,1454,990,1435,990,1433,988,1432,988,1432,984,1430,982,1430,982,1432,980,1430,980,1427,978,1433,978,1431,976,1428,976,1427,975,1427,982,1424,984,1423,984,1420,982,1421,982,1424,980,1425,982,1427,982,1427,975,1426,974,1429,972,1429,972,1426,970,1429,968,1431,968,1434,970,1434,972,1436,970,1440,970,1440,972,1440,972,1440,978,1435,978,1435,976,1438,974,1440,978,1440,972,1434,972,1429,972,1431,974,1433,978,1433,978,1432,980,1434,980,1435,982,1438,984,1442,982,1444,982,1447,980,1445,980,1443,978,1448,978,1447,980,1453,976,1456,974,1457,968,1468,968,1467,972,1467,974,1466,976,1465,980,1466,982,1466,982,1466,986,1466,986,1463,988,1458,986,1436,986,1435,984,1433,984,1434,986,1436,988,1457,988,1462,990,1471,990,1479,992,1480,992,1481,994,1486,994,1486,991,1483,990,1483,988,1486,988,1482,985,1482,986,1482,990,1480,988,1476,986,1474,984,1467,980,1467,976,1468,976,1475,982,1482,986,1482,985,1478,982,1471,976,1468,974,1468,972,1469,972,1480,980,1489,988,1489,988,1490,988,1491,988,1491,984,1491,982,1492,980,1497,980,1498,978,1497,978,1498,976,1494,978,1492,976,1490,976,1490,984,1488,984,1486,982,1486,982,1486,982,1480,980,1482,978,1486,982,1486,982,1486,982,1486,982,1490,984,1490,976,1490,976,1488,974,1481,974,1487,976,1490,980,1489,982,1481,974,1480,974,1480,978,1472,972,1469,970,1471,970,1470,968,1478,968,1474,970,1472,970,1475,972,1478,976,1480,978,1480,974,1480,974,1480,972,1480,966,1480,964,1480,962,1480,960,1480,958,1481,954,1482,952,1482,950,1482,948,1482,944,1482,942,1482,940,1482,938,1482,936,1482,934,1483,932,1482,930,1482,928,1482,926,1482,922,1482,920,1482,918,1482,916,1482,914,1482,912,1482,910,1482,908,1482,906,1481,905,1481,912,1481,914,1481,916,1481,922,1481,932,1480,933,1480,936,1480,936,1480,946,1479,947,1479,972,1477,972,1475,970,1477,970,1479,972,1479,947,1479,947,1479,956,1479,958,1473,958,1473,960,1472,962,1472,964,1471,966,1471,964,1472,964,1472,962,1471,960,1473,960,1473,958,1472,958,1471,956,1474,956,1472,954,1477,954,1474,956,1479,956,1479,947,1478,948,1475,948,1475,950,1472,952,1472,950,1475,950,1475,948,1473,948,1473,946,1474,946,1474,944,1477,944,1475,946,1480,946,1480,936,1480,936,1480,940,1474,942,1474,940,1480,940,1480,936,1478,938,1474,938,1474,936,1480,936,1480,933,1480,934,1475,934,1475,932,1481,932,1481,922,1480,922,1480,924,1480,928,1478,930,1475,930,1475,928,1480,928,1480,924,1478,926,1475,926,1477,924,1480,924,1480,922,1476,922,1476,920,1480,920,1481,922,1481,916,1480,918,1478,918,1481,916,1481,914,1476,914,1476,912,1481,912,1481,905,1481,904,1481,904,1480,903,1480,908,1480,910,1477,910,1477,908,1480,908,1480,903,1480,903,1480,904,1480,906,1477,906,1478,904,1480,904,1480,903,1480,902,1477,902,1478,900,1479,900,1477,898,1480,898,1481,898,1481,900,1480,898,1479,900,1480,900,1482,902,1482,898,1482,896,1482,892,1482,890,1482,888,1482,886,1486,904,1487,906,1488,904,1491,904,1493,902,1493,904,1493,904,1490,906,1489,906,1488,908,1490,908,1492,906,1493,906,1494,908,1491,908,1488,910,1490,912,1491,912,1495,910,1493,912,1491,912,1490,914,1488,910,1487,912,1488,912,1490,916,1490,918,1493,922,1498,930,1502,930,1503,928,1499,928,1510,926,1510,928,1505,928,1503,930,1503,930,1503,932,1498,932,1497,934,1504,934,1512,936,1512,932,1506,932,1517,928,1517,927,1514,928,1513,926,1513,924,1518,922,1521,922,1524,920,1527,918,1527,916,1523,918,1519,920,1518,920,1518,916,1521,916,1521,914,1522,914,1527,912,1527,908,1526,910,1523,912,1519,912,1518,916,1517,916,1517,918,1517,922,1511,922,1511,920,1513,920,1517,918,1517,916,1516,916,1513,918,1511,918,1509,916,1509,916,1509,922,1504,924,1499,924,1497,922,1499,922,1508,920,1509,920,1509,922,1509,916,1508,916,1504,918,1506,918,1504,920,1501,920,1503,918,1502,916,1506,914,1511,914,1518,910,1528,904,1528,901,1526,902,1522,904,1517,906,1514,910,1500,916,1499,915,1499,918,1495,920,1494,920,1493,918,1497,918,1498,916,1499,918,1499,915,1498,914,1497,912,1497,910,1497,914,1497,916,1492,916,1492,914,1497,914,1497,910,1496,910,1495,902,1493,898,1492,896,1497,896,1497,894,1498,892,1495,892,1494,890,1494,890,1494,892,1491,894,1491,896,1489,898,1487,898,1487,896,1491,896,1491,894,1490,894,1488,894,1485,896,1485,894,1486,894,1488,892,1485,892,1489,888,1485,888,1487,886,1484,886,1484,884,1486,884,1487,882,1488,884,1490,888,1489,888,1490,890,1492,892,1494,892,1494,890,1491,886,1489,882,1487,880,1486,879,1486,882,1483,882,1484,880,1482,880,1483,878,1481,878,1481,888,1481,890,1481,892,1481,894,1480,894,1481,896,1478,896,1478,894,1480,894,1480,892,1481,892,1481,890,1480,890,1481,888,1481,878,1480,878,1483,876,1483,878,1484,878,1484,880,1485,880,1486,882,1486,879,1483,872,1482,874,1482,876,1480,876,1479,872,1483,872,1483,872,1485,874,1487,874,1488,876,1496,884,1499,886,1501,886,1504,884,1498,884,1502,882,1506,880,1514,878,1514,880,1510,882,1513,882,1512,890,1510,896,1504,908,1506,907,1508,902,1513,900,1518,898,1529,892,1529,882,1529,882,1529,884,1528,888,1519,894,1514,898,1509,900,1512,894,1517,894,1519,892,1522,890,1529,884,1529,882,1528,882,1519,888,1512,892,1513,890,1514,888,1518,886,1523,884,1525,882,1528,880,1530,882,1530,858,1530,858,1530,862,1530,866,1530,870,1529,870,1529,878,1523,880,1514,884,1515,882,1517,880,1519,878,1523,876,1528,874,1529,874,1529,878,1529,870,1522,874,1517,876,1517,874,1519,872,1521,872,1525,870,1530,866,1530,862,1530,864,1525,866,1518,870,1520,868,1524,864,1530,862,1530,858,1527,860,1520,864,1521,860,1523,860,1526,858,1528,856,1530,856,1530,842,1530,840,1530,854,1521,858,1521,854,1521,854,1524,852,1528,852,1530,850,1530,854,1530,840,1530,838,1530,848,1528,848,1522,850,1522,848,1524,848,1529,844,1530,848,1530,838,1529,836,1529,832,1528,830,1528,840,1528,842,1527,844,1523,844,1523,842,1526,842,1527,840,1528,840,1528,830,1528,828,1527,828,1527,836,1527,838,1523,840,1524,836,1527,836,1527,828,1527,827,1527,832,1524,834,1524,834,1524,834,1524,834,1524,832,1527,832,1527,827,1527,827,1527,830,1525,830,1525,828,1526,828,1527,830,1527,827,1526,824,1526,822,1526,810,1525,804,1525,822,1523,826,1521,827,1521,834,1521,834,1521,850,1516,856,1510,858,1506,860,1499,862,1501,860,1503,858,1509,856,1513,854,1507,854,1503,856,1501,858,1499,858,1498,864,1481,868,1480,868,1482,870,1491,868,1501,864,1503,866,1496,868,1492,870,1486,872,1502,870,1514,864,1518,862,1517,866,1517,868,1516,870,1516,870,1516,872,1515,876,1499,882,1496,882,1494,880,1500,878,1505,876,1516,872,1516,870,1510,872,1493,878,1491,876,1504,872,1510,870,1517,868,1517,866,1517,866,1513,866,1509,870,1490,874,1486,872,1486,872,1482,870,1479,870,1478,864,1485,864,1499,858,1492,858,1497,856,1502,854,1511,850,1516,850,1515,846,1517,846,1519,844,1519,848,1517,850,1515,852,1513,854,1521,850,1521,834,1521,834,1521,836,1519,840,1518,844,1507,848,1506,846,1513,842,1516,840,1521,836,1521,834,1518,834,1517,836,1515,838,1512,839,1512,840,1508,844,1505,845,1505,850,1499,854,1492,856,1492,860,1486,862,1481,862,1478,864,1478,884,1478,890,1475,898,1475,900,1471,916,1473,912,1475,906,1475,916,1473,924,1474,924,1471,946,1470,968,1463,966,1456,966,1456,964,1455,964,1455,968,1455,970,1453,970,1453,974,1451,976,1450,976,1451,974,1453,974,1453,970,1452,970,1453,968,1455,968,1455,964,1452,964,1452,962,1453,962,1453,960,1451,960,1451,970,1451,972,1449,974,1446,972,1446,974,1444,976,1442,976,1442,980,1439,982,1438,982,1436,980,1442,980,1442,976,1441,976,1441,974,1443,972,1446,974,1446,972,1446,972,1449,970,1451,970,1451,960,1449,960,1449,968,1446,970,1444,972,1442,970,1444,968,1449,968,1449,960,1448,960,1448,964,1445,966,1444,966,1441,964,1443,962,1445,962,1448,964,1448,960,1445,960,1449,958,1446,956,1443,956,1443,960,1441,960,1441,966,1441,968,1434,968,1433,966,1437,964,1440,964,1441,966,1441,960,1440,960,1438,962,1437,962,1436,960,1437,958,1439,958,1443,960,1443,956,1436,956,1435,956,1435,962,1433,964,1430,964,1430,966,1426,966,1426,972,1425,974,1425,976,1425,978,1423,978,1420,976,1425,976,1425,974,1423,974,1419,972,1426,972,1426,966,1426,966,1424,968,1422,966,1424,966,1426,964,1428,964,1430,966,1430,964,1430,964,1429,962,1431,960,1435,960,1435,962,1435,956,1433,958,1433,956,1433,954,1433,954,1431,956,1431,956,1430,958,1430,958,1427,960,1423,962,1426,958,1429,958,1430,956,1431,956,1428,954,1424,952,1428,956,1429,956,1423,957,1423,962,1421,963,1421,968,1421,970,1416,970,1415,972,1416,972,1419,974,1417,976,1415,976,1413,974,1413,972,1412,972,1412,971,1412,974,1407,974,1405,972,1407,972,1410,970,1410,972,1412,974,1412,971,1411,970,1416,970,1419,968,1420,966,1421,968,1421,963,1421,964,1418,964,1418,962,1423,962,1423,957,1420,958,1419,958,1421,956,1422,954,1420,954,1418,955,1418,958,1418,960,1418,960,1418,964,1415,966,1412,966,1415,964,1418,964,1418,960,1416,960,1418,958,1418,955,1416,956,1414,956,1413,957,1413,960,1413,962,1411,962,1411,966,1411,968,1408,968,1406,966,1411,966,1411,962,1409,962,1410,960,1413,960,1413,957,1412,958,1408,958,1408,958,1408,962,1404,966,1403,966,1405,968,1404,970,1403,970,1401,968,1402,968,1403,966,1403,966,1402,965,1402,966,1400,966,1399,964,1400,964,1402,966,1402,965,1402,964,1404,962,1408,962,1408,958,1402,962,1398,962,1401,960,1408,958,1408,958,1410,956,1413,954,1419,950,1419,948,1421,952,1424,952,1424,950,1421,948,1420,948,1419,946,1418,945,1418,948,1415,950,1415,950,1415,950,1413,950,1410,952,1409,954,1406,956,1403,956,1405,954,1403,954,1401,956,1401,958,1398,958,1401,954,1403,952,1408,948,1410,948,1415,950,1415,950,1412,948,1409,946,1408,946,1406,948,1403,950,1400,952,1397,957,1397,962,1392,960,1395,958,1397,962,1397,957,1396,958,1398,952,1401,946,1404,944,1406,944,1409,942,1417,946,1418,948,1418,945,1417,944,1414,942,1412,940,1408,940,1407,938,1406,938,1406,940,1403,944,1401,944,1400,944,1400,944,1397,948,1396,952,1396,954,1395,952,1396,948,1398,944,1400,944,1400,944,1398,942,1398,940,1399,940,1403,938,1401,938,1403,936,1411,936,1414,938,1415,938,1419,942,1418,938,1417,936,1416,934,1414,932,1412,930,1405,930,1399,933,1399,938,1397,940,1397,944,1394,948,1394,956,1387,958,1381,958,1373,952,1367,948,1365,948,1362,946,1359,946,1357,942,1357,940,1357,938,1356,930,1355,928,1355,926,1355,938,1355,942,1353,938,1354,930,1355,938,1355,926,1355,922,1354,920,1354,916,1352,896,1352,886,1353,878,1357,880,1358,880,1359,878,1360,882,1361,884,1364,884,1362,882,1362,878,1364,876,1365,874,1364,872,1361,872,1361,874,1360,876,1358,878,1356,878,1354,876,1354,870,1355,868,1357,868,1358,866,1358,864,1359,862,1367,862,1375,862,1378,864,1379,866,1379,868,1379,868,1379,872,1379,874,1374,872,1379,872,1379,868,1373,868,1372,866,1367,866,1368,864,1367,862,1366,864,1366,866,1365,866,1363,868,1365,868,1365,872,1367,880,1370,881,1369,880,1368,876,1368,874,1367,872,1367,870,1366,868,1372,868,1376,870,1373,870,1372,874,1374,880,1371,882,1371,884,1370,886,1366,886,1368,884,1367,882,1366,882,1364,884,1364,886,1365,888,1367,890,1370,890,1372,888,1380,888,1377,886,1373,886,1373,884,1382,886,1380,888,1382,888,1380,890,1373,890,1382,892,1380,892,1378,894,1372,894,1366,892,1364,892,1371,894,1382,896,1379,896,1376,898,1365,896,1371,898,1378,900,1381,900,1379,902,1372,902,1369,904,1377,904,1376,906,1375,906,1368,908,1382,908,1380,910,1377,910,1371,912,1381,912,1379,914,1376,914,1370,916,1381,916,1381,918,1375,920,1373,920,1371,922,1383,922,1371,926,1385,926,1379,930,1373,930,1374,932,1380,932,1386,930,1386,932,1384,934,1375,934,1382,936,1389,936,1388,938,1377,938,1380,940,1390,940,1388,942,1386,942,1380,944,1385,944,1391,946,1390,946,1379,948,1383,948,1386,950,1393,950,1385,952,1377,952,1382,954,1393,954,1394,956,1394,948,1394,948,1393,944,1395,942,1396,940,1399,938,1399,933,1397,934,1394,938,1393,940,1393,942,1390,934,1388,930,1385,918,1386,920,1387,920,1386,918,1386,916,1385,916,1385,914,1384,912,1387,912,1389,908,1392,906,1394,904,1398,902,1399,900,1400,904,1400,906,1403,908,1405,906,1406,906,1406,916,1409,914,1410,912,1412,906,1410,900,1407,900,1405,898,1404,898,1406,900,1409,902,1410,908,1409,910,1408,912,1407,906,1406,904,1404,906,1402,906,1400,900,1402,898,1402,898,1403,896,1407,896,1409,894,1410,892,1411,888,1412,886,1414,886,1414,888,1414,892,1414,894,1416,896,1417,896,1419,894,1420,894,1421,892,1423,890,1423,888,1424,886,1422,886,1420,888,1418,892,1416,894,1415,892,1417,890,1416,888,1416,886,1414,884,1412,884,1408,888,1407,890,1407,892,1406,892,1405,894,1404,894,1404,886,1403,883,1403,890,1402,890,1401,892,1401,894,1399,898,1398,897,1398,900,1396,900,1393,902,1393,902,1393,904,1389,904,1389,903,1389,904,1388,906,1385,904,1385,904,1385,908,1385,908,1385,910,1383,912,1383,908,1385,910,1385,908,1383,908,1381,906,1377,906,1381,902,1383,906,1385,908,1385,904,1383,904,1384,900,1385,900,1386,902,1388,904,1389,904,1389,903,1385,900,1387,898,1393,904,1393,902,1388,898,1390,896,1390,894,1392,896,1393,896,1395,898,1396,898,1398,900,1398,897,1395,896,1391,894,1392,892,1393,892,1398,894,1401,894,1401,892,1396,892,1392,890,1394,888,1396,888,1398,890,1402,888,1403,890,1403,883,1402,882,1403,880,1410,880,1413,882,1417,882,1418,880,1418,874,1420,874,1421,872,1422,872,1422,870,1421,868,1420,868,1424,864,1423,862,1421,860,1423,856,1422,856,1419,854,1420,856,1420,858,1419,858,1419,862,1422,862,1421,864,1420,864,1419,866,1418,868,1419,868,1420,870,1419,872,1417,874,1417,876,1417,878,1416,880,1414,880,1411,878,1408,878,1408,876,1408,874,1407,872,1405,870,1406,870,1407,868,1407,866,1406,866,1406,864,1405,864,1402,862,1402,860,1406,860,1407,858,1407,856,1406,854,1408,854,1409,852,1412,856,1414,858,1416,858,1418,854,1418,854,1417,852,1415,854,1413,854,1410,850,1408,850,1407,852,1405,852,1405,856,1404,858,1402,858,1401,856,1400,856,1401,860,1399,858,1397,858,1397,860,1398,862,1402,864,1403,864,1404,866,1404,868,1403,870,1405,874,1405,878,1402,880,1402,878,1401,878,1401,884,1401,886,1399,886,1393,888,1392,886,1397,884,1398,884,1400,882,1401,884,1401,878,1400,876,1400,878,1400,878,1400,878,1397,882,1394,884,1393,884,1392,880,1397,880,1398,878,1400,878,1400,878,1398,876,1399,876,1398,874,1398,872,1397,871,1397,876,1396,876,1395,878,1393,878,1392,880,1391,878,1391,884,1391,888,1388,894,1384,898,1384,894,1385,892,1385,882,1385,880,1385,878,1387,874,1388,878,1391,884,1391,878,1390,876,1391,876,1392,874,1395,874,1397,876,1397,871,1397,870,1396,872,1394,872,1393,870,1393,868,1394,866,1393,864,1393,864,1393,872,1392,872,1391,874,1389,874,1391,870,1393,872,1393,864,1391,862,1390,864,1388,866,1388,868,1387,870,1385,872,1384,874,1382,874,1382,878,1382,878,1382,882,1382,884,1375,884,1376,882,1382,882,1382,878,1381,880,1376,880,1376,878,1376,878,1374,874,1379,874,1382,878,1382,878,1382,874,1380,874,1379,872,1381,870,1382,870,1382,866,1380,864,1380,862,1381,862,1383,854,1388,854,1385,857,1390,854,1389,853,1388,854,1390,846,1393,846,1399,848,1402,848,1402,850,1402,852,1400,852,1400,850,1399,850,1396,852,1397,852,1401,854,1402,854,1404,856,1405,856,1405,852,1405,852,1402,846,1399,846,1396,844,1388,844,1387,846,1387,848,1385,848,1386,838,1386,828,1389,828,1391,832,1394,832,1396,830,1397,828,1397,828,1395,824,1396,824,1397,822,1399,824,1399,828,1400,828,1400,826,1401,824,1399,822,1399,820,1400,818,1398,816,1398,818,1397,820,1395,822,1394,821,1394,826,1394,830,1391,830,1391,828,1390,828,1390,826,1394,826,1394,821,1393,820,1394,818,1395,820,1396,818,1397,816,1398,818,1398,816,1398,816,1399,812,1399,810,1398,808,1399,808,1399,810,1402,812,1404,814,1408,814,1407,820,1408,824,1411,826,1412,826,1414,832,1417,836,1424,836,1426,834,1429,830,1429,824,1428,822,1426,822,1424,824,1427,826,1427,830,1426,830,1425,832,1423,834,1420,834,1416,832,1415,830,1415,828,1417,826,1418,824,1419,828,1420,830,1426,830,1426,828,1426,826,1424,824,1422,824,1424,826,1424,828,1422,828,1420,826,1420,824,1421,824,1423,822,1421,817,1421,820,1420,822,1417,824,1415,826,1414,824,1416,820,1416,818,1417,816,1419,816,1421,820,1421,817,1420,816,1418,814,1417,814,1414,818,1414,820,1412,824,1410,822,1409,820,1410,818,1410,816,1410,814,1408,814,1407,812,1405,812,1404,810,1407,810,1408,808,1408,804,1409,804,1410,802,1413,802,1415,800,1415,796,1414,794,1414,796,1414,798,1408,800,1404,802,1402,800,1400,800,1402,802,1406,804,1406,808,1402,808,1400,806,1398,808,1398,810,1396,812,1396,811,1396,814,1395,816,1393,816,1392,820,1393,822,1394,822,1392,824,1390,824,1391,822,1391,820,1389,818,1389,822,1387,824,1386,822,1384,824,1381,824,1383,822,1386,822,1386,820,1389,820,1389,822,1389,818,1389,818,1390,818,1391,816,1393,816,1391,814,1392,812,1393,810,1395,812,1396,814,1396,811,1395,810,1392,808,1397,808,1398,810,1398,808,1397,808,1396,806,1390,804,1389,810,1389,814,1388,818,1387,816,1386,818,1385,818,1385,820,1384,818,1382,820,1378,822,1377,818,1375,818,1377,814,1379,814,1380,812,1382,812,1382,816,1386,816,1388,814,1389,808,1389,804,1390,804,1387,801,1387,804,1386,810,1386,812,1384,814,1383,812,1382,808,1382,804,1381,804,1381,802,1380,806,1380,808,1379,812,1376,812,1373,818,1374,818,1376,820,1378,824,1372,824,1375,826,1386,826,1382,828,1373,828,1375,830,1383,830,1378,832,1372,832,1377,834,1383,834,1372,836,1378,836,1383,838,1381,840,1377,840,1383,842,1377,842,1371,844,1382,844,1381,846,1371,846,1373,848,1382,848,1377,850,1371,850,1374,852,1377,852,1384,850,1384,852,1381,852,1381,854,1380,858,1380,858,1380,860,1378,862,1372,860,1367,858,1367,860,1361,860,1355,862,1356,858,1361,858,1367,860,1367,858,1367,858,1362,856,1357,854,1354,852,1350,848,1348,844,1347,840,1346,834,1346,832,1346,826,1347,824,1349,818,1353,814,1360,802,1360,812,1359,813,1359,816,1357,830,1356,844,1354,838,1352,830,1356,822,1359,816,1359,813,1355,818,1352,826,1351,832,1352,836,1353,840,1354,844,1360,850,1363,852,1373,856,1376,856,1376,858,1379,858,1380,860,1380,858,1377,856,1381,854,1381,852,1380,852,1377,854,1374,854,1371,852,1368,852,1361,848,1358,846,1358,844,1358,836,1359,828,1360,816,1361,814,1362,812,1362,802,1361,794,1360,789,1360,800,1355,808,1350,814,1349,812,1346,810,1347,812,1348,816,1347,818,1345,820,1347,820,1345,824,1344,824,1344,828,1344,830,1344,830,1344,834,1343,834,1340,836,1339,834,1339,838,1339,840,1338,842,1335,837,1335,844,1330,844,1330,842,1330,840,1329,840,1329,836,1331,834,1333,836,1333,838,1331,840,1332,840,1335,844,1335,837,1334,836,1339,838,1339,834,1339,834,1339,832,1341,832,1344,834,1344,830,1342,830,1342,828,1344,828,1344,824,1344,824,1344,820,1345,820,1343,818,1344,816,1344,814,1342,816,1341,818,1341,820,1342,822,1341,824,1341,828,1339,828,1339,830,1335,836,1334,834,1334,832,1339,830,1339,828,1337,828,1336,814,1337,812,1342,814,1344,814,1344,814,1344,814,1346,814,1344,812,1338,812,1338,808,1339,806,1337,806,1337,806,1337,806,1335,812,1330,814,1326,814,1327,816,1329,816,1329,816,1332,814,1335,814,1334,818,1335,822,1336,828,1335,830,1332,830,1332,829,1332,830,1332,832,1331,834,1328,832,1328,831,1328,838,1327,840,1325,840,1325,836,1327,838,1328,838,1328,831,1327,830,1328,828,1330,828,1332,830,1332,829,1331,828,1330,822,1330,818,1329,816,1327,818,1327,832,1326,834,1324,836,1323,834,1322,834,1323,830,1327,832,1327,818,1327,818,1327,826,1326,830,1324,830,1324,826,1320,826,1319,824,1319,822,1320,824,1322,824,1326,826,1327,826,1327,818,1326,820,1325,824,1323,824,1323,822,1323,816,1331,808,1335,808,1337,806,1337,806,1334,804,1332,803,1332,806,1329,804,1327,804,1326,802,1328,800,1329,800,1329,802,1332,806,1332,803,1330,802,1330,800,1330,798,1331,796,1333,796,1335,798,1339,798,1340,796,1344,796,1346,794,1349,796,1349,798,1348,800,1342,804,1349,804,1348,802,1351,802,1351,804,1350,804,1351,806,1347,808,1341,808,1343,810,1345,810,1351,808,1353,806,1353,804,1354,802,1353,800,1351,800,1351,796,1350,794,1348,792,1355,792,1357,788,1358,788,1360,800,1360,789,1359,786,1358,778,1362,778,1365,776,1366,774,1368,772,1370,768,1370,770,1369,772,1369,774,1379,774,1377,776,1373,776,1372,778,1376,778,1374,780,1381,780,1376,782,1374,782,1373,784,1382,784,1380,786,1374,786,1377,788,1381,786,1378,788,1376,790,1383,790,1381,792,1367,792,1362,798,1363,800,1363,804,1363,806,1367,806,1365,810,1365,812,1367,812,1369,816,1371,818,1373,818,1371,816,1369,812,1367,810,1367,808,1370,804,1372,800,1371,798,1370,798,1369,800,1367,802,1366,804,1364,804,1363,802,1364,800,1363,800,1364,796,1368,794,1379,794,1377,796,1383,796,1384,800,1387,804,1387,801,1386,800,1386,798,1388,794,1391,790,1392,788,1398,788,1396,794,1400,794,1404,792,1409,792,1411,794,1414,796,1414,794,1413,792,1406,790,1402,790,1398,792,1399,790,1399,788,1400,786,1398,786,1394,784,1394,780,1394,774,1393,773,1393,780,1391,788,1385,796,1381,794,1380,794,1383,792,1385,792,1385,790,1386,788,1387,786,1387,782,1387,776,1386,771,1386,780,1385,784,1384,786,1382,776,1382,772,1381,770,1381,768,1381,766,1385,774,1386,780,1386,771,1385,770,1383,766,1382,764,1380,762,1380,762,1380,770,1379,772,1375,772,1375,770,1380,770,1380,762,1380,761,1380,766,1379,768,1376,768,1376,766,1380,766,1380,761,1379,761,1379,764,1375,764,1375,768,1373,772,1371,772,1373,766,1374,766,1375,768,1375,764,1375,764,1375,762,1378,762,1379,764,1379,761,1375,756,1375,758,1372,764,1372,766,1371,766,1368,768,1367,768,1367,772,1366,774,1363,776,1360,776,1360,772,1359,768,1360,766,1362,766,1364,764,1364,762,1360,762,1360,764,1359,766,1357,768,1357,776,1356,770,1356,764,1355,764,1356,762,1360,764,1360,762,1358,762,1359,760,1361,758,1363,754,1368,756,1373,756,1371,760,1366,760,1368,762,1369,764,1365,766,1361,770,1362,770,1366,768,1369,764,1371,766,1371,764,1372,762,1371,762,1374,756,1375,758,1375,756,1374,754,1370,752,1368,751,1368,754,1365,754,1365,750,1366,752,1367,752,1368,754,1368,751,1368,750,1365,748,1364,745,1364,752,1362,754,1360,756,1358,760,1355,760,1355,756,1353,754,1352,752,1347,746,1344,744,1341,742,1341,744,1338,750,1337,750,1333,752,1333,754,1333,754,1332,756,1330,754,1327,750,1328,748,1328,746,1327,746,1327,744,1325,744,1324,742,1325,740,1328,738,1329,736,1332,738,1335,740,1341,744,1341,742,1336,738,1332,736,1327,732,1322,726,1320,724,1320,728,1311,730,1304,728,1301,726,1299,724,1301,724,1304,722,1313,722,1314,724,1317,726,1320,728,1320,724,1314,720,1313,717,1313,720,1309,720,1308,719,1308,720,1302,720,1300,719,1300,722,1297,722,1295,719,1295,722,1293,724,1292,723,1292,724,1286,724,1284,720,1284,724,1279,724,1277,720,1277,724,1275,724,1273,720,1271,718,1269,718,1272,722,1269,722,1267,718,1263,716,1266,720,1262,720,1261,719,1261,722,1254,730,1249,732,1244,732,1247,728,1251,726,1255,724,1261,722,1261,719,1261,718,1258,714,1256,714,1259,718,1256,718,1255,716,1254,714,1252,712,1249,710,1251,714,1253,716,1250,714,1248,714,1246,712,1242,710,1244,713,1245,714,1245,714,1244,713,1243,712,1241,712,1236,714,1231,715,1231,722,1230,726,1228,730,1220,738,1221,732,1223,728,1226,724,1231,722,1231,715,1231,715,1231,718,1223,726,1220,732,1218,738,1217,732,1216,728,1216,742,1214,740,1212,738,1211,734,1211,730,1210,726,1214,728,1216,734,1216,742,1216,728,1216,728,1214,726,1213,724,1211,722,1209,722,1207,720,1224,720,1231,718,1231,715,1229,716,1210,718,1203,718,1194,716,1186,710,1175,704,1163,698,1161,698,1161,700,1157,700,1154,702,1150,702,1147,706,1144,710,1144,700,1144,696,1154,698,1161,700,1161,698,1158,698,1144,694,1162,696,1176,702,1184,706,1194,710,1200,712,1204,714,1222,714,1227,712,1232,710,1234,710,1236,708,1232,705,1232,708,1226,712,1217,712,1219,710,1220,704,1218,696,1218,702,1218,708,1217,712,1215,709,1215,712,1208,710,1203,708,1199,704,1197,700,1196,694,1200,698,1205,702,1215,712,1215,709,1213,706,1211,702,1211,700,1211,706,1203,700,1199,694,1195,688,1195,696,1196,702,1198,706,1201,710,1205,712,1203,712,1196,708,1189,704,1185,702,1188,702,1190,700,1192,696,1192,692,1191,688,1192,684,1190,685,1190,688,1190,694,1188,700,1186,700,1183,702,1185,698,1186,694,1189,688,1190,688,1190,685,1188,686,1183,697,1183,704,1180,700,1176,698,1175,695,1175,700,1164,696,1166,690,1168,686,1169,686,1172,694,1175,700,1175,695,1172,690,1177,692,1180,696,1183,704,1183,697,1182,698,1181,694,1176,690,1172,688,1170,686,1170,684,1174,686,1178,688,1183,688,1187,686,1188,684,1189,684,1193,682,1198,682,1192,681,1192,682,1185,684,1181,686,1176,684,1171,682,1175,682,1180,680,1192,682,1192,681,1189,680,1183,678,1178,678,1169,682,1169,678,1168,674,1167,672,1167,680,1166,684,1164,690,1162,684,1160,680,1160,673,1162,668,1166,672,1167,680,1167,672,1166,670,1165,668,1163,666,1162,664,1158,674,1157,680,1160,686,1163,690,1163,694,1161,690,1160,688,1160,687,1160,690,1153,688,1146,682,1140,674,1147,674,1152,678,1155,684,1160,690,1160,687,1153,676,1150,674,1145,672,1138,672,1138,674,1141,680,1147,684,1154,690,1160,694,1150,694,1142,693,1142,700,1142,706,1141,710,1136,720,1134,714,1138,704,1141,700,1142,700,1142,693,1138,692,1136,690,1135,688,1135,686,1135,684,1136,680,1136,678,1134,674,1134,680,1133,686,1129,682,1125,674,1121,662,1128,668,1132,674,1134,680,1134,674,1130,666,1127,664,1141,664,1151,654,1148,654,1147,654,1147,654,1144,660,1140,662,1126,662,1136,658,1141,656,1147,654,1147,654,1136,650,1141,648,1145,648,1152,650,1158,650,1153,654,1154,654,1151,658,1149,660,1148,664,1148,668,1147,670,1155,668,1160,662,1165,666,1171,672,1176,674,1180,676,1186,676,1184,674,1182,671,1182,674,1176,672,1171,670,1163,662,1170,662,1174,664,1182,674,1182,671,1181,670,1173,662,1170,660,1162,660,1163,650,1170,654,1176,658,1182,662,1189,664,1200,674,1209,686,1208,686,1208,696,1209,702,1211,706,1211,700,1210,696,1209,690,1214,692,1217,698,1218,702,1218,696,1224,700,1232,708,1232,705,1225,700,1221,696,1215,690,1207,680,1199,670,1195,666,1191,662,1183,658,1174,654,1169,652,1164,650,1162,648,1162,650,1161,656,1159,660,1156,664,1150,668,1150,664,1152,658,1157,654,1162,650,1162,648,1144,636,1150,638,1164,648,1174,650,1184,654,1189,658,1197,658,1196,662,1198,662,1208,676,1214,684,1219,688,1225,696,1232,700,1247,708,1260,712,1272,714,1275,720,1277,724,1277,720,1277,720,1274,714,1279,716,1280,720,1284,724,1284,720,1283,720,1281,716,1283,718,1286,720,1292,724,1292,723,1289,720,1284,716,1289,716,1295,722,1295,719,1294,718,1290,716,1294,716,1300,722,1300,719,1298,718,1296,716,1294,714,1298,712,1300,716,1308,720,1308,719,1303,716,1300,712,1302,710,1305,710,1309,714,1310,716,1311,718,1313,720,1313,717,1305,706,1303,702,1303,702,1303,708,1296,709,1296,712,1290,714,1279,714,1273,712,1272,712,1276,710,1279,708,1281,706,1284,702,1286,696,1287,696,1293,702,1290,704,1288,704,1283,706,1278,710,1287,712,1296,712,1296,709,1293,710,1289,710,1283,708,1285,708,1289,706,1299,706,1303,708,1303,702,1301,699,1301,704,1297,704,1294,702,1288,696,1291,698,1297,700,1301,704,1301,699,1300,698,1289,684,1281,676,1277,672,1272,668,1263,664,1257,661,1257,664,1255,666,1254,668,1250,674,1244,678,1237,678,1241,674,1243,670,1250,666,1256,664,1257,664,1257,661,1253,660,1243,658,1234,654,1226,650,1216,642,1213,640,1209,634,1199,622,1187,608,1172,596,1167,592,1159,586,1166,590,1169,592,1174,596,1177,598,1188,606,1193,610,1198,614,1208,626,1218,636,1221,638,1224,642,1230,644,1241,650,1246,650,1253,652,1261,656,1257,658,1259,658,1263,656,1265,658,1267,658,1264,660,1270,660,1273,662,1271,662,1272,664,1276,662,1278,664,1278,664,1277,666,1281,664,1284,666,1283,668,1281,668,1283,670,1284,670,1286,668,1290,672,1286,672,1286,674,1290,674,1293,676,1295,678,1289,678,1291,680,1298,680,1300,682,1293,682,1298,684,1301,684,1303,686,1300,688,1301,688,1306,690,1307,692,1298,692,1304,694,1308,696,1310,698,1305,696,1300,696,1307,698,1313,700,1316,704,1311,704,1308,702,1307,702,1311,704,1317,706,1319,708,1318,714,1320,710,1324,714,1328,716,1330,718,1333,720,1334,722,1333,726,1334,724,1336,722,1339,724,1339,726,1339,728,1340,730,1340,726,1341,724,1344,726,1344,730,1345,734,1346,732,1346,728,1349,734,1350,740,1351,736,1351,734,1351,732,1355,740,1355,744,1356,742,1357,738,1360,742,1360,750,1362,744,1363,748,1364,752,1364,745,1363,744,1358,738,1357,736,1352,732,1350,730,1348,728,1343,724,1340,722,1335,718,1341,720,1347,722,1353,726,1360,734,1366,740,1369,746,1374,750,1378,752,1383,760,1386,764,1391,772,1392,776,1393,780,1393,773,1392,770,1389,766,1389,764,1390,762,1389,758,1392,752,1394,750,1394,754,1392,754,1391,758,1394,758,1394,760,1394,762,1394,764,1394,766,1397,766,1399,770,1399,776,1401,778,1403,776,1404,776,1403,778,1403,780,1404,784,1407,784,1409,786,1412,788,1414,788,1414,786,1415,784,1418,788,1420,790,1423,788,1419,802,1421,804,1422,806,1424,812,1425,816,1428,822,1431,824,1438,828,1441,832,1445,832,1449,830,1450,828,1446,830,1448,820,1448,808,1447,806,1447,808,1446,818,1446,824,1444,830,1441,830,1440,828,1444,824,1445,818,1447,808,1447,806,1446,804,1448,806,1450,808,1451,814,1451,840,1450,842,1447,844,1444,844,1442,846,1438,852,1437,856,1434,860,1438,862,1441,862,1444,860,1446,858,1446,860,1447,860,1446,856,1446,850,1448,846,1447,846,1445,852,1443,858,1443,856,1442,854,1441,853,1441,856,1441,858,1440,860,1439,860,1439,856,1440,854,1441,856,1441,853,1440,852,1442,850,1444,846,1446,846,1449,844,1450,848,1453,852,1455,854,1459,856,1460,856,1460,858,1459,860,1459,866,1459,868,1460,870,1457,876,1456,876,1457,874,1457,872,1457,870,1457,868,1457,867,1457,870,1455,874,1455,870,1457,870,1457,867,1456,866,1456,862,1457,862,1457,856,1456,862,1455,868,1456,868,1454,870,1453,872,1451,878,1450,876,1451,874,1452,870,1453,862,1455,856,1452,860,1452,862,1452,866,1451,872,1447,878,1447,876,1447,874,1449,868,1450,864,1450,856,1451,854,1450,854,1450,856,1449,860,1449,864,1447,868,1442,872,1443,872,1446,870,1448,868,1446,874,1445,876,1445,878,1447,880,1447,882,1449,880,1452,880,1452,878,1454,874,1454,878,1455,880,1457,880,1458,878,1457,878,1459,876,1457,888,1457,894,1458,900,1459,904,1456,924,1457,932,1456,934,1456,938,1457,942,1457,956,1456,962,1457,964,1460,952,1460,922,1461,912,1464,918,1466,920,1466,916,1467,914,1467,908,1468,900,1469,900,1468,898,1469,896,1468,888,1467,878,1473,878,1476,880,1475,880,1474,884,1472,886,1471,890,1469,898,1470,900,1471,896,1472,894,1474,888,1477,882,1478,884,1478,864,1478,864,1478,860,1484,858,1489,858,1492,860,1492,856,1491,856,1489,854,1496,852,1502,848,1503,848,1505,850,1505,845,1504,846,1503,844,1507,842,1512,840,1512,839,1507,842,1501,844,1501,848,1494,850,1489,852,1489,856,1484,858,1477,858,1477,856,1480,854,1486,854,1489,856,1489,852,1488,852,1487,850,1493,848,1499,846,1501,848,1501,844,1499,844,1499,843,1499,844,1490,846,1485,848,1485,852,1483,852,1478,854,1477,854,1478,852,1476,850,1478,850,1476,848,1475,846,1478,846,1481,844,1483,848,1480,848,1478,850,1484,850,1485,852,1485,848,1485,848,1483,846,1488,844,1494,842,1499,844,1499,843,1496,842,1500,840,1503,840,1511,836,1518,832,1521,834,1521,827,1520,828,1514,834,1507,836,1508,832,1510,832,1512,830,1520,826,1525,822,1525,804,1525,803,1525,818,1524,820,1520,824,1515,826,1509,830,1510,826,1513,824,1524,816,1525,818,1525,803,1525,800,1525,812,1524,814,1521,816,1520,816,1519,818,1516,820,1511,824,1512,818,1517,816,1519,814,1521,812,1524,810,1525,812,1525,800,1524,798,1523,795,1523,808,1520,810,1516,814,1516,810,1518,808,1521,806,1523,804,1523,804,1523,806,1523,808,1523,795,1523,792,1523,792,1523,804,1521,804,1519,806,1517,806,1518,804,1516,804,1515,808,1515,808,1515,814,1513,816,1511,817,1511,820,1510,822,1510,824,1509,824,1509,826,1508,828,1507,829,1507,832,1506,836,1504,838,1499,840,1493,842,1491,839,1491,842,1483,844,1482,844,1481,842,1480,842,1482,840,1485,840,1487,838,1488,836,1490,836,1489,838,1488,838,1491,842,1491,839,1490,838,1499,836,1507,832,1507,829,1506,830,1502,832,1503,830,1504,828,1506,828,1506,826,1509,826,1509,824,1505,826,1506,822,1508,822,1511,820,1511,817,1507,820,1508,816,1510,814,1515,810,1515,814,1515,808,1511,810,1512,806,1515,802,1519,800,1520,798,1522,798,1523,804,1523,792,1521,786,1521,796,1520,798,1514,802,1516,796,1518,794,1521,792,1521,796,1521,786,1521,786,1521,784,1520,782,1520,792,1516,794,1517,790,1519,788,1519,790,1520,792,1520,782,1520,781,1520,786,1519,788,1517,788,1517,784,1519,784,1520,786,1520,786,1520,781,1519,778,1518,776,1518,778,1518,782,1516,784,1516,786,1516,790,1515,791,1515,792,1515,796,1514,796,1514,798,1513,802,1511,803,1511,806,1510,810,1508,812,1506,814,1506,816,1506,820,1505,820,1505,822,1504,826,1502,828,1502,828,1502,830,1498,834,1491,836,1492,834,1495,832,1502,830,1502,828,1496,830,1498,826,1501,824,1505,822,1505,820,1505,820,1501,822,1502,820,1504,818,1505,818,1506,816,1506,814,1503,816,1505,810,1511,806,1511,803,1507,806,1509,802,1510,800,1514,798,1514,796,1511,798,1511,796,1512,794,1515,792,1515,791,1514,792,1512,792,1512,788,1516,786,1516,784,1513,786,1513,784,1515,782,1518,778,1518,776,1518,776,1518,774,1517,773,1517,776,1517,778,1516,780,1512,782,1517,776,1517,773,1517,772,1516,772,1516,776,1513,778,1511,779,1511,782,1510,782,1510,786,1510,788,1510,788,1510,790,1510,794,1509,796,1509,798,1508,800,1508,802,1507,802,1507,804,1505,808,1503,810,1503,810,1503,812,1502,816,1501,816,1501,818,1499,822,1497,824,1497,824,1497,826,1493,829,1493,830,1484,838,1485,836,1485,834,1488,832,1493,830,1493,829,1492,830,1494,826,1497,826,1497,824,1495,824,1497,820,1499,820,1501,818,1501,816,1498,818,1500,814,1503,812,1503,810,1501,812,1503,806,1505,806,1507,804,1507,802,1504,804,1505,802,1505,800,1507,798,1509,798,1509,796,1507,796,1508,792,1508,792,1510,790,1510,788,1508,790,1509,786,1510,784,1510,786,1510,782,1508,784,1508,782,1511,782,1511,779,1510,780,1510,778,1511,776,1513,774,1515,774,1516,776,1516,772,1515,772,1513,770,1513,774,1512,774,1512,772,1513,774,1513,770,1513,770,1512,770,1512,768,1513,766,1513,764,1512,762,1511,762,1511,764,1511,768,1510,770,1509,770,1509,772,1509,774,1508,774,1508,772,1509,772,1509,770,1509,770,1509,764,1511,764,1511,762,1508,762,1502,766,1507,766,1507,768,1507,770,1504,768,1503,768,1503,770,1500,770,1500,768,1499,768,1496,766,1497,764,1500,762,1502,760,1502,758,1502,754,1500,750,1501,756,1500,758,1499,754,1499,758,1498,760,1497,762,1497,758,1496,754,1496,760,1495,766,1497,768,1499,770,1498,770,1498,772,1497,772,1498,774,1500,774,1501,772,1507,772,1505,774,1506,774,1508,776,1509,778,1508,778,1508,780,1506,780,1504,778,1505,778,1508,780,1508,778,1507,778,1505,776,1498,776,1496,778,1498,778,1499,780,1502,780,1505,782,1507,786,1507,792,1505,800,1499,812,1497,818,1494,824,1489,830,1483,834,1483,834,1483,836,1481,838,1479,838,1479,842,1478,844,1476,844,1476,840,1478,840,1479,842,1479,838,1478,838,1483,836,1483,834,1477,838,1476,836,1476,830,1475,824,1477,820,1487,816,1488,816,1488,814,1485,814,1485,808,1487,800,1490,794,1491,798,1492,804,1492,802,1493,800,1493,796,1493,794,1492,790,1493,786,1494,784,1496,782,1495,780,1493,782,1490,788,1489,792,1485,796,1484,802,1483,808,1481,814,1479,818,1476,820,1475,820,1470,826,1471,828,1473,828,1473,840,1474,850,1477,876,1467,874,1466,864,1467,856,1468,846,1468,838,1469,832,1469,826,1468,826,1466,830,1465,840,1465,876,1466,878,1466,890,1467,894,1467,896,1467,898,1464,898,1462,902,1463,906,1465,906,1465,904,1464,904,1464,902,1467,900,1465,916,1463,912,1461,906,1459,900,1459,896,1459,890,1462,854,1463,848,1463,842,1464,840,1464,836,1465,830,1464,834,1461,836,1462,836,1462,840,1461,838,1460,840,1462,848,1460,844,1458,842,1459,848,1461,854,1459,851,1459,854,1452,850,1450,846,1450,842,1452,842,1454,848,1459,854,1459,851,1456,848,1453,842,1453,840,1454,838,1452,840,1452,820,1457,824,1462,830,1463,828,1462,826,1459,822,1457,822,1456,820,1453,820,1451,816,1453,812,1451,808,1458,820,1457,820,1459,822,1459,820,1457,814,1454,808,1456,808,1456,806,1457,806,1456,802,1456,798,1459,798,1461,786,1464,774,1465,772,1466,770,1469,770,1469,772,1469,774,1467,774,1466,778,1466,792,1465,796,1464,798,1462,798,1464,800,1465,802,1464,804,1464,808,1465,806,1465,818,1467,820,1467,822,1463,814,1458,806,1457,806,1457,808,1458,810,1461,812,1463,816,1464,820,1466,822,1466,824,1468,824,1467,822,1468,822,1468,824,1469,826,1470,824,1470,822,1475,820,1469,820,1471,816,1471,812,1472,808,1472,806,1473,804,1474,800,1474,798,1476,802,1475,806,1474,808,1476,808,1477,806,1478,800,1478,794,1479,790,1480,796,1481,794,1482,792,1482,790,1482,788,1483,786,1484,784,1492,774,1487,778,1482,784,1482,782,1484,780,1485,780,1486,778,1491,772,1495,770,1495,770,1494,768,1494,768,1495,764,1495,762,1495,756,1496,754,1496,752,1494,754,1494,756,1492,764,1491,764,1489,766,1488,758,1489,754,1492,752,1488,752,1490,750,1493,748,1496,746,1490,748,1491,746,1492,744,1491,744,1491,742,1493,742,1497,740,1499,740,1497,738,1496,736,1500,736,1502,738,1503,740,1503,742,1503,744,1504,742,1504,740,1506,740,1508,742,1508,744,1507,742,1505,742,1508,746,1509,750,1509,754,1508,758,1508,752,1507,748,1504,746,1507,752,1507,756,1506,760,1505,760,1505,756,1505,754,1504,750,1502,748,1503,752,1503,756,1504,758,1502,762,1501,764,1502,766,1502,766,1502,764,1506,762,1508,760,1509,758,1510,752,1510,748,1509,746,1509,744,1509,742,1508,740,1506,738,1503,738,1501,736,1499,734,1497,734,1496,732,1497,730,1493,728,1488,728,1488,728,1493,730,1495,732,1495,738,1496,738,1491,742,1489,746,1489,748,1487,752,1486,754,1486,758,1487,758,1489,766,1486,766,1485,764,1487,764,1487,762,1486,762,1484,764,1484,766,1484,766,1488,768,1490,768,1492,766,1494,764,1493,768,1494,770,1487,772,1484,776,1483,780,1482,780,1482,774,1481,773,1481,776,1481,784,1480,786,1480,778,1480,776,1477,774,1477,776,1478,778,1479,784,1478,788,1478,786,1478,790,1477,800,1476,798,1476,796,1476,796,1478,790,1478,786,1477,782,1476,780,1477,786,1474,796,1474,788,1472,794,1474,798,1474,800,1472,804,1471,808,1470,814,1468,820,1466,818,1466,816,1468,808,1467,806,1467,804,1466,802,1466,798,1470,786,1471,782,1471,778,1470,778,1467,786,1467,782,1468,776,1469,774,1470,772,1473,770,1472,768,1471,770,1470,770,1470,768,1471,766,1472,766,1474,764,1475,762,1473,762,1475,760,1476,764,1480,768,1480,776,1481,776,1481,773,1480,772,1480,768,1479,764,1481,762,1480,759,1480,760,1480,762,1478,764,1477,760,1476,758,1480,760,1480,759,1479,756,1478,754,1478,756,1473,756,1474,754,1477,754,1478,756,1478,754,1477,752,1483,750,1487,748,1486,746,1485,744,1483,743,1483,748,1480,748,1483,746,1483,748,1483,743,1482,742,1478,742,1479,744,1478,744,1479,746,1478,748,1477,748,1477,750,1473,750,1474,752,1475,752,1472,754,1469,754,1470,752,1473,748,1475,746,1476,742,1484,734,1489,736,1493,738,1495,738,1493,736,1492,734,1488,734,1485,732,1485,730,1484,730,1488,728,1484,729,1484,730,1483,732,1483,734,1482,734,1482,730,1484,730,1484,729,1481,730,1481,732,1481,734,1479,736,1476,740,1474,744,1470,750,1467,754,1468,756,1471,756,1471,758,1474,758,1472,760,1471,760,1471,764,1470,766,1469,766,1468,768,1464,770,1462,771,1462,774,1462,778,1462,778,1462,782,1461,784,1460,783,1460,788,1459,790,1458,789,1458,790,1458,794,1456,796,1455,793,1455,796,1455,806,1454,806,1454,796,1455,796,1455,793,1454,792,1454,790,1458,790,1458,789,1455,788,1457,784,1459,786,1460,788,1460,783,1458,782,1458,778,1462,782,1462,778,1460,778,1462,774,1462,771,1462,772,1458,778,1456,782,1452,793,1452,808,1447,802,1449,800,1451,804,1452,808,1452,793,1452,793,1452,796,1452,800,1450,800,1450,796,1452,796,1452,793,1452,794,1445,800,1445,802,1444,804,1445,804,1444,816,1439,828,1437,826,1438,824,1441,816,1443,810,1444,806,1444,804,1443,804,1443,802,1442,802,1442,806,1439,814,1436,820,1438,822,1436,824,1433,824,1432,822,1433,820,1435,818,1436,818,1438,810,1442,806,1442,802,1441,800,1439,798,1437,796,1437,808,1435,816,1432,822,1430,822,1430,820,1437,800,1437,808,1437,796,1436,794,1435,792,1435,800,1434,806,1433,810,1428,820,1428,816,1429,814,1431,810,1435,800,1435,792,1435,792,1434,790,1434,788,1434,798,1431,806,1427,816,1425,812,1426,810,1427,808,1428,804,1432,798,1433,792,1434,798,1434,788,1433,786,1432,786,1432,790,1429,800,1425,808,1424,808,1424,806,1425,804,1432,790,1432,786,1431,786,1430,784,1429,781,1429,784,1427,796,1425,800,1423,804,1421,804,1422,802,1425,794,1429,784,1429,781,1429,780,1428,777,1428,780,1428,784,1427,788,1424,794,1421,802,1422,794,1425,788,1426,786,1426,784,1426,780,1428,780,1428,777,1425,772,1424,770,1421,770,1423,772,1425,778,1425,782,1424,786,1420,786,1418,784,1417,782,1419,782,1418,780,1415,780,1414,778,1416,778,1416,776,1414,775,1414,778,1414,782,1413,782,1413,782,1413,784,1412,786,1411,786,1411,782,1413,782,1413,782,1410,780,1410,778,1414,778,1414,775,1411,774,1410,773,1410,776,1409,777,1409,780,1409,782,1406,782,1405,780,1409,780,1409,777,1408,778,1406,778,1405,776,1405,774,1404,771,1404,772,1404,774,1402,776,1401,774,1401,770,1401,770,1399,768,1399,766,1403,766,1403,768,1402,770,1401,770,1404,772,1404,771,1403,770,1405,768,1406,768,1407,770,1407,774,1406,774,1410,776,1410,773,1409,772,1408,768,1409,766,1409,764,1410,764,1410,766,1411,768,1411,770,1413,770,1415,772,1418,772,1420,774,1420,776,1421,776,1421,772,1418,770,1414,768,1418,768,1418,766,1420,764,1419,768,1419,768,1421,770,1422,768,1421,766,1422,766,1420,762,1420,760,1419,758,1422,758,1423,756,1423,754,1422,752,1421,752,1422,750,1425,752,1425,752,1423,750,1423,748,1423,744,1425,740,1426,740,1428,738,1429,738,1430,736,1428,736,1426,738,1423,736,1421,732,1421,730,1423,728,1425,728,1426,730,1428,730,1429,728,1431,724,1437,724,1437,726,1436,728,1436,730,1437,732,1439,730,1443,730,1443,734,1438,736,1430,736,1434,738,1442,738,1446,742,1448,742,1449,744,1450,744,1450,746,1447,746,1441,742,1440,742,1443,748,1442,752,1443,752,1440,756,1441,756,1442,758,1442,762,1441,762,1440,760,1440,756,1439,756,1439,760,1435,760,1435,756,1436,756,1433,750,1431,750,1430,748,1432,748,1432,746,1431,744,1428,744,1428,746,1428,748,1429,750,1428,752,1429,752,1430,750,1432,752,1433,754,1433,756,1432,756,1430,754,1429,754,1433,758,1432,760,1434,762,1438,762,1440,764,1441,764,1442,766,1441,766,1437,764,1433,764,1441,768,1444,768,1449,770,1453,768,1456,766,1458,762,1459,758,1457,751,1457,758,1456,764,1452,766,1451,762,1451,758,1450,757,1450,760,1450,764,1448,768,1446,766,1444,766,1443,762,1444,760,1447,758,1449,758,1450,760,1450,757,1447,756,1442,756,1444,754,1444,746,1447,748,1451,748,1451,746,1452,744,1455,748,1457,758,1457,751,1457,750,1455,746,1450,742,1448,740,1444,738,1443,736,1443,736,1445,732,1445,730,1442,728,1439,728,1439,726,1438,724,1436,722,1433,722,1430,724,1429,726,1425,726,1419,730,1419,732,1421,736,1423,738,1424,738,1422,744,1421,746,1421,748,1420,748,1419,746,1418,746,1419,748,1419,750,1421,754,1422,756,1419,756,1419,758,1418,759,1418,762,1417,764,1415,762,1418,762,1418,759,1418,760,1416,758,1415,756,1416,750,1415,750,1415,764,1415,766,1411,766,1411,764,1415,764,1415,750,1414,750,1414,756,1415,760,1414,762,1413,760,1409,764,1408,762,1406,764,1405,766,1404,766,1402,764,1404,762,1399,762,1399,760,1400,758,1401,756,1402,754,1402,752,1400,752,1400,754,1399,756,1399,756,1399,762,1399,764,1397,764,1394,762,1399,762,1399,756,1398,760,1395,758,1394,756,1392,756,1396,752,1395,750,1400,750,1401,748,1395,748,1394,750,1394,748,1395,748,1401,736,1401,728,1401,726,1405,724,1409,722,1416,718,1417,722,1418,722,1420,724,1422,724,1425,722,1428,718,1429,716,1429,712,1431,710,1435,708,1438,706,1441,704,1439,706,1437,712,1437,718,1440,716,1443,712,1445,708,1444,702,1446,702,1448,704,1445,712,1444,718,1446,724,1449,728,1450,732,1451,728,1452,726,1453,718,1454,716,1456,724,1454,726,1454,730,1457,732,1460,732,1461,730,1463,728,1464,730,1463,732,1460,734,1458,734,1457,736,1457,736,1462,740,1465,740,1462,738,1465,736,1468,736,1471,738,1473,736,1469,734,1466,734,1462,736,1460,736,1463,732,1464,730,1464,728,1464,728,1461,724,1460,723,1460,728,1459,730,1457,730,1457,728,1457,726,1457,724,1459,726,1460,728,1460,723,1456,720,1455,716,1458,716,1461,718,1465,722,1467,728,1468,728,1467,722,1467,720,1466,720,1465,718,1466,716,1468,716,1472,714,1470,714,1464,716,1459,714,1453,714,1453,712,1456,712,1461,714,1465,714,1470,712,1474,708,1471,707,1471,708,1469,710,1467,712,1456,712,1462,708,1471,708,1471,707,1466,706,1462,706,1457,710,1455,710,1452,712,1452,712,1452,716,1450,726,1447,724,1446,718,1446,712,1449,708,1451,712,1452,716,1452,712,1450,710,1449,708,1449,704,1451,706,1452,706,1449,704,1455,702,1464,702,1460,700,1453,700,1451,702,1449,702,1447,700,1448,700,1460,698,1491,698,1499,706,1508,714,1510,714,1509,720,1509,726,1510,732,1512,736,1514,732,1516,728,1516,722,1515,716,1516,716,1525,720,1531,722,1537,722,1539,720,1544,720,1547,718,1543,716,1543,718,1535,720,1530,720,1521,716,1514,712,1514,726,1512,732,1510,726,1510,720,1512,716,1514,716,1514,720,1514,726,1514,712,1513,712,1518,710,1522,710,1529,712,1543,718,1543,716,1528,710,1524,708,1519,708,1524,706,1532,700,1534,698,1536,696,1532,696,1532,698,1529,702,1522,706,1514,708,1515,704,1520,700,1532,698,1532,696,1524,696,1524,694,1525,690,1530,692,1536,694,1547,694,1548,692,1544,690,1544,692,1533,692,1530,690,1531,688,1538,690,1541,690,1544,692,1544,690,1538,688,1537,688,1536,686,1531,688,1528,688,1525,686,1525,688,1524,692,1523,694,1522,693,1522,698,1514,702,1512,706,1512,708,1512,710,1513,710,1512,712,1511,710,1508,710,1502,706,1508,704,1513,702,1518,696,1520,694,1522,698,1522,693,1522,692,1522,690,1522,688,1523,686,1525,688,1525,686,1524,686,1530,684,1537,682,1542,682,1548,684,1556,690,1564,700,1566,704,1568,714,1571,716,1570,714,1568,704,1569,706,1569,708,1571,708,1573,714,1578,722,1582,724,1585,724,1583,722,1579,722,1577,718,1574,712,1571,706,1576,710,1581,714,1584,718,1585,724,1587,724,1586,718,1590,718,1592,716,1595,712,1596,710,1597,706,1596,704,1597,702,1597,698,1597,698,1600,704,1600,704,1600,710,1600,714,1599,716,1599,720,1599,722,1596,724,1591,732,1590,728,1591,724,1593,720,1596,716,1599,714,1600,710,1600,704,1599,710,1598,712,1591,720,1589,724,1589,730,1590,734,1591,734,1592,732,1597,726,1600,722,1601,718,1601,710,1601,710,1603,714,1603,722,1600,728,1599,730,1598,734,1598,750,1597,752,1600,752,1602,750,1603,748,1606,744,1607,740,1608,734,1607,730,1606,727,1606,730,1606,736,1603,746,1601,748,1600,748,1600,736,1601,730,1603,726,1606,730,1606,727,1605,726,1605,724,1604,716,1606,716,1608,720,1609,728,1611,734,1613,736,1616,736,1612,734,1610,728,1609,718,1613,722,1616,728,1616,736,1617,736,1617,726,1616,724,1611,718,1609,716,1604,714,1603,710,1602,706,1599,698,1605,706,1609,710,1613,712,1616,714,1624,714,1622,712,1621,709,1621,712,1617,712,1613,710,1608,706,1603,700,1600,698,1598,696,1605,698,1612,700,1617,706,1619,708,1621,712,1621,709,1620,708,1618,704,1615,702,1609,698,1603,696,1597,692,1596,690,1596,706,1595,708,1592,714,1589,716,1587,716,1590,712,1592,708,1594,706,1595,702,1595,704,1596,706,1596,690,1594,688,1590,686,1596,686,1601,690,1604,692,1607,694,1613,696,1618,696,1620,694,1618,694,1617,693,1617,694,1613,694,1607,692,1603,690,1599,686,1610,688,1614,690,1615,692,1617,694,1617,693,1614,688,1610,688,1602,686,1594,684,1589,684,1588,684,1587,684,1585,688,1584,694,1584,698,1586,708,1587,708,1588,706,1591,702,1592,700,1592,696,1591,692,1590,690,1590,698,1590,700,1587,706,1587,704,1586,702,1585,698,1585,694,1587,690,1588,686,1590,694,1590,698,1590,690,1588,686,1591,688,1593,690,1596,696,1594,702,1592,706,1589,710,1588,712,1585,716,1585,716,1581,712,1575,706,1572,706,1571,704,1570,706,1569,704,1569,702,1568,702,1563,696,1559,690,1562,692,1563,692,1568,700,1571,702,1577,706,1584,706,1584,704,1582,702,1582,702,1582,704,1576,704,1571,700,1565,694,1569,694,1574,696,1577,698,1582,704,1582,702,1577,696,1575,694,1568,692,1573,692,1570,688,1570,690,1565,692,1561,690,1556,688,1561,686,1564,686,1567,688,1570,690,1570,688,1566,684,1561,684,1558,686,1553,686,1551,684,1555,684,1565,682,1582,682,1576,680,1563,680,1557,682,1544,682,1537,680,1520,685,1520,688,1520,692,1519,694,1516,694,1516,696,1512,700,1506,704,1501,706,1501,704,1503,700,1511,696,1516,696,1516,694,1513,694,1508,696,1504,698,1501,702,1500,704,1497,702,1495,698,1502,696,1508,694,1516,690,1520,688,1520,685,1517,686,1517,688,1515,688,1513,686,1513,688,1513,688,1512,690,1509,690,1506,688,1505,688,1506,690,1504,692,1502,692,1500,690,1498,692,1499,692,1502,694,1497,694,1494,692,1493,692,1494,694,1493,696,1490,696,1488,692,1487,694,1488,696,1486,696,1484,694,1481,692,1483,696,1480,696,1478,694,1476,694,1477,696,1475,696,1473,692,1471,692,1473,696,1471,696,1469,694,1467,694,1468,696,1466,696,1463,692,1462,692,1463,696,1461,696,1459,694,1458,692,1456,692,1457,694,1458,696,1457,696,1451,694,1453,698,1450,698,1447,696,1446,694,1445,694,1445,696,1448,698,1444,700,1444,700,1443,700,1443,704,1443,708,1442,712,1438,716,1439,708,1441,706,1443,704,1443,700,1442,702,1437,696,1437,698,1440,702,1439,704,1435,700,1434,698,1433,700,1434,702,1436,704,1435,706,1434,704,1431,702,1429,702,1430,704,1432,706,1431,708,1428,706,1427,704,1426,704,1427,708,1430,710,1428,710,1427,709,1427,714,1427,716,1426,720,1424,722,1421,722,1419,720,1418,718,1419,718,1420,716,1421,716,1422,720,1423,720,1423,716,1423,716,1427,714,1427,709,1425,708,1423,706,1423,708,1426,712,1425,712,1423,710,1421,710,1420,709,1422,712,1419,712,1418,711,1418,714,1414,714,1414,713,1414,718,1411,717,1411,718,1409,718,1409,722,1404,720,1404,722,1404,724,1401,724,1396,714,1399,718,1401,722,1404,722,1404,720,1403,720,1399,716,1401,714,1402,714,1403,716,1406,718,1409,722,1409,718,1408,718,1403,712,1405,712,1411,718,1411,717,1410,716,1407,712,1409,710,1412,714,1414,718,1414,713,1410,710,1411,708,1413,706,1418,714,1418,711,1416,708,1416,706,1419,706,1419,706,1419,706,1423,702,1429,696,1430,696,1433,694,1436,692,1451,688,1453,686,1453,684,1451,682,1451,680,1453,682,1457,676,1460,670,1461,668,1462,664,1464,660,1465,648,1466,654,1467,660,1462,668,1461,674,1459,676,1457,678,1455,682,1454,686,1455,688,1467,688,1476,690,1491,690,1497,688,1504,684,1510,682,1517,678,1521,678,1529,676,1531,674,1534,662,1542,650,1545,646,1546,644,1549,641,1552,636,1554,632,1554,630,1556,626,1556,620,1555,618,1555,622,1555,626,1552,632,1552,626,1552,624,1551,620,1550,616,1554,620,1555,622,1555,618,1552,616,1549,612,1548,612,1550,624,1550,626,1550,636,1550,638,1549,640,1544,646,1543,646,1544,642,1544,636,1543,632,1542,631,1542,634,1542,642,1541,646,1540,650,1539,648,1539,646,1540,636,1540,630,1542,634,1542,631,1542,630,1541,628,1543,628,1540,626,1539,626,1539,634,1537,646,1539,650,1532,662,1529,676,1523,676,1523,674,1524,672,1526,668,1527,664,1527,660,1526,654,1525,653,1525,662,1524,668,1522,672,1522,671,1522,674,1520,676,1518,676,1517,675,1517,676,1509,680,1500,684,1503,680,1505,672,1504,668,1502,665,1502,670,1502,674,1501,678,1499,682,1497,684,1495,684,1494,680,1495,678,1495,674,1498,668,1501,664,1502,670,1502,665,1502,664,1501,662,1504,660,1509,670,1512,674,1515,676,1517,676,1517,675,1515,674,1511,672,1510,668,1506,662,1511,664,1516,666,1522,674,1522,671,1520,668,1520,666,1520,662,1521,656,1522,650,1523,654,1525,662,1525,653,1523,650,1522,648,1522,646,1524,648,1528,650,1531,658,1533,660,1534,658,1534,654,1536,646,1537,640,1536,636,1536,632,1535,630,1535,636,1535,638,1535,644,1532,658,1530,654,1530,650,1530,648,1530,644,1531,642,1532,638,1533,632,1535,636,1535,630,1534,628,1532,626,1532,630,1532,634,1529,642,1528,637,1528,648,1526,646,1523,644,1521,640,1520,636,1520,644,1520,648,1519,658,1518,666,1513,662,1506,660,1506,658,1508,656,1512,648,1517,648,1519,646,1520,648,1520,644,1519,643,1519,646,1515,646,1509,644,1503,640,1500,636,1505,638,1510,638,1513,640,1518,644,1519,646,1519,643,1518,642,1515,640,1512,638,1504,636,1497,634,1496,634,1502,642,1510,646,1509,646,1509,648,1508,652,1505,656,1502,660,1498,662,1498,664,1494,672,1494,675,1494,684,1494,686,1492,685,1492,686,1491,688,1470,686,1474,682,1476,680,1476,676,1476,673,1475,670,1475,669,1475,676,1474,680,1472,682,1470,684,1468,686,1466,684,1466,682,1468,678,1473,670,1474,672,1475,675,1475,676,1475,669,1475,668,1478,666,1481,672,1484,682,1489,686,1492,686,1492,685,1491,684,1489,682,1486,678,1481,668,1486,672,1492,680,1494,684,1494,675,1493,678,1491,674,1487,672,1484,668,1479,666,1484,664,1498,664,1498,662,1497,662,1489,662,1494,656,1497,654,1500,652,1509,648,1509,646,1505,648,1494,654,1494,650,1494,644,1493,640,1493,646,1493,650,1491,658,1487,662,1487,660,1486,658,1487,652,1489,646,1491,642,1491,640,1493,646,1493,640,1493,640,1489,636,1488,636,1489,638,1489,642,1486,640,1483,640,1477,642,1471,644,1479,644,1483,642,1488,642,1487,644,1484,646,1480,648,1474,646,1472,646,1470,644,1473,648,1482,650,1485,648,1487,646,1485,654,1485,660,1477,652,1473,650,1467,650,1472,658,1475,662,1476,664,1481,664,1476,662,1473,658,1471,654,1469,652,1474,652,1478,656,1481,658,1485,662,1481,664,1473,666,1473,668,1467,676,1464,682,1465,686,1456,686,1457,684,1458,682,1461,676,1464,672,1466,670,1473,668,1473,666,1472,666,1468,668,1463,672,1465,668,1466,664,1468,662,1468,660,1467,654,1467,650,1466,648,1465,646,1464,642,1473,640,1480,638,1488,634,1494,628,1498,632,1502,634,1507,636,1513,636,1515,634,1517,630,1518,638,1519,642,1520,644,1520,636,1520,634,1520,630,1520,628,1524,632,1526,638,1527,642,1528,648,1528,637,1528,636,1526,632,1522,628,1517,624,1516,626,1516,628,1517,628,1516,628,1516,628,1507,626,1498,628,1506,628,1512,630,1516,632,1513,634,1509,634,1501,632,1498,630,1497,630,1496,628,1498,628,1505,624,1513,624,1529,622,1531,624,1533,626,1538,628,1539,630,1539,634,1539,626,1533,624,1530,622,1542,622,1549,626,1543,628,1546,628,1550,626,1550,624,1545,622,1543,620,1534,620,1553,608,1558,608,1563,604,1567,600,1569,594,1579,598,1584,598,1588,596,1588,597,1588,602,1588,608,1586,614,1580,622,1580,618,1582,612,1584,606,1588,602,1588,597,1587,600,1581,608,1579,612,1578,622,1573,626,1569,628,1570,630,1572,630,1579,634,1586,636,1592,636,1596,634,1599,632,1602,632,1601,632,1601,636,1600,640,1598,646,1593,650,1589,654,1589,652,1590,646,1592,642,1601,636,1601,632,1597,638,1588,644,1587,650,1588,654,1583,656,1578,660,1580,652,1580,648,1580,646,1579,646,1579,646,1579,648,1578,656,1575,662,1571,666,1571,660,1572,656,1575,652,1579,648,1579,646,1571,652,1569,658,1569,660,1569,664,1570,664,1570,666,1569,668,1569,664,1568,663,1568,670,1566,674,1563,674,1561,670,1562,664,1563,656,1565,660,1567,666,1568,670,1568,663,1567,662,1563,656,1562,654,1559,670,1560,674,1562,676,1559,678,1555,678,1549,676,1541,676,1534,674,1535,670,1538,664,1542,670,1548,674,1552,676,1558,676,1556,674,1556,674,1556,674,1550,674,1546,672,1539,664,1544,664,1548,668,1556,674,1556,674,1554,672,1549,664,1544,664,1547,662,1550,660,1555,654,1558,648,1559,644,1560,640,1557,641,1557,644,1555,652,1551,656,1545,660,1540,662,1542,658,1546,652,1549,650,1556,644,1557,644,1557,641,1556,642,1553,646,1545,650,1554,638,1555,636,1559,630,1560,616,1564,610,1567,604,1567,610,1566,618,1563,624,1559,630,1565,626,1568,620,1569,612,1569,608,1569,604,1569,600,1564,608,1559,614,1558,618,1558,622,1557,630,1549,641,1554,636,1547,644,1542,654,1538,662,1535,666,1533,676,1537,676,1546,678,1558,680,1561,678,1563,676,1566,676,1567,674,1569,672,1570,670,1571,670,1575,672,1588,672,1594,670,1597,668,1591,670,1579,670,1572,668,1574,666,1577,666,1581,664,1574,664,1580,660,1586,658,1592,660,1597,664,1606,664,1599,662,1594,660,1591,658,1588,656,1592,654,1597,656,1601,658,1606,660,1612,662,1606,664,1612,664,1614,662,1615,662,1612,660,1607,660,1600,656,1597,654,1595,652,1592,652,1595,650,1596,650,1602,654,1611,654,1614,652,1622,648,1619,647,1619,648,1613,650,1609,652,1603,652,1597,650,1599,648,1604,646,1608,646,1614,648,1619,648,1619,647,1616,646,1612,646,1606,644,1600,646,1601,642,1603,638,1603,636,1603,632,1602,630,1600,630,1598,629,1598,632,1595,632,1591,634,1585,632,1580,632,1572,628,1576,626,1581,626,1587,628,1594,630,1598,632,1598,629,1589,626,1584,624,1577,624,1583,622,1589,624,1593,626,1599,626,1607,624,1613,622,1618,620,1616,620,1615,620,1615,620,1606,624,1594,624,1587,622,1600,620,1615,620,1615,620,1604,618,1597,618,1592,620,1596,616,1599,612,1601,610,1605,604,1608,598,1612,590,1609,580,1609,590,1608,594,1605,598,1605,590,1606,582,1607,578,1608,582,1609,590,1609,580,1609,578,1607,572,1604,582,1603,590,1603,598,1604,602,1599,610,1600,602,1600,592,1599,590,1599,589,1599,594,1598,608,1596,612,1595,606,1595,596,1597,590,1599,594,1599,589,1598,588,1596,584,1596,584,1596,590,1593,596,1593,608,1595,614,1593,618,1590,618,1584,620,1588,616,1589,610,1590,604,1590,602,1590,600,1589,598,1590,594,1596,590,1596,584,1595,584,1595,588,1593,590,1591,592,1585,594,1579,596,1572,594,1572,592,1579,590,1586,588,1595,588,1595,584,1589,586,1585,586,1573,590,1577,580,1580,582,1585,582,1581,580,1578,578,1579,576,1585,574,1591,574,1599,576,1593,578,1589,580,1585,582,1592,582,1603,576,1592,572,1585,572,1579,574,1583,570,1606,570,1609,568,1613,564,1616,558,1614,558,1611,560,1613,560,1610,566,1606,568,1584,568,1589,564,1595,562,1602,560,1611,560,1606,558,1599,558,1591,560,1586,564,1587,562,1587,556,1585,550,1584,550,1584,556,1584,562,1583,568,1580,562,1579,559,1578,552,1580,546,1582,548,1584,556,1584,550,1582,546,1577,540,1577,558,1578,562,1579,566,1580,568,1575,572,1572,580,1568,586,1564,592,1560,596,1562,592,1564,588,1565,586,1566,582,1565,578,1564,577,1564,582,1564,584,1562,588,1561,592,1557,598,1556,598,1557,592,1559,588,1561,584,1562,578,1564,582,1564,577,1563,576,1571,574,1569,572,1568,570,1568,566,1568,574,1562,574,1555,570,1552,568,1551,566,1561,568,1565,570,1568,574,1568,566,1568,566,1567,562,1567,570,1565,570,1557,560,1554,554,1551,548,1556,552,1561,558,1564,560,1566,562,1567,564,1567,570,1567,562,1567,562,1566,560,1564,558,1555,550,1553,548,1551,546,1550,546,1551,552,1556,562,1559,566,1556,566,1553,564,1547,564,1547,566,1554,570,1557,574,1561,574,1561,578,1560,582,1556,586,1555,592,1554,596,1555,600,1550,604,1540,608,1536,612,1530,614,1523,614,1512,616,1500,618,1494,620,1489,622,1482,626,1475,628,1468,630,1461,628,1470,620,1472,620,1475,622,1477,622,1480,624,1481,624,1487,622,1491,620,1495,616,1491,616,1491,618,1489,620,1485,622,1478,622,1476,620,1475,620,1483,618,1491,618,1491,616,1479,616,1480,614,1481,610,1481,602,1483,602,1480,601,1480,610,1478,612,1476,616,1473,618,1472,614,1475,610,1479,606,1480,610,1480,601,1478,600,1473,598,1475,598,1477,596,1482,594,1477,594,1474,596,1472,598,1472,594,1472,592,1471,586,1471,585,1471,592,1471,598,1470,602,1470,601,1470,606,1466,612,1460,614,1447,616,1457,608,1470,606,1470,601,1467,598,1465,588,1466,582,1468,586,1470,588,1471,592,1471,585,1468,582,1466,578,1464,586,1464,590,1465,598,1461,594,1449,590,1445,590,1458,594,1463,598,1468,604,1467,604,1461,602,1457,600,1455,598,1452,598,1450,594,1447,592,1445,590,1444,590,1444,598,1443,606,1441,612,1437,618,1436,612,1436,606,1441,594,1441,592,1443,592,1444,594,1444,598,1444,590,1443,590,1441,588,1441,590,1435,602,1435,606,1434,610,1435,616,1437,618,1438,620,1439,618,1442,614,1445,608,1446,604,1446,596,1444,592,1453,600,1457,604,1468,606,1464,606,1457,608,1454,608,1447,614,1441,618,1442,620,1445,618,1449,616,1460,616,1463,614,1467,612,1469,610,1470,608,1472,606,1472,604,1472,602,1473,600,1475,602,1479,604,1478,606,1476,606,1471,614,1470,618,1468,618,1468,620,1463,624,1461,626,1458,628,1452,632,1456,626,1457,624,1462,622,1464,620,1468,620,1468,618,1462,620,1457,622,1455,624,1452,628,1450,634,1420,638,1414,640,1409,644,1411,640,1412,636,1412,632,1411,628,1411,624,1411,625,1411,632,1410,638,1408,642,1406,646,1402,648,1400,646,1401,642,1403,638,1407,634,1409,632,1410,628,1411,632,1411,625,1410,626,1406,632,1401,638,1400,640,1399,644,1399,646,1401,650,1397,652,1395,654,1393,652,1391,648,1390,644,1390,640,1388,636,1385,632,1386,632,1387,630,1393,622,1399,618,1404,616,1403,622,1401,626,1397,630,1391,630,1388,632,1394,632,1401,628,1403,628,1405,620,1407,616,1407,614,1409,612,1411,612,1410,610,1409,610,1404,614,1400,616,1396,618,1392,622,1391,614,1390,610,1390,620,1390,624,1388,628,1385,630,1385,628,1384,624,1385,618,1388,610,1389,616,1390,620,1390,610,1390,610,1388,608,1387,608,1385,612,1383,618,1382,624,1383,628,1378,622,1376,618,1376,612,1378,610,1383,608,1386,602,1389,594,1390,592,1392,590,1393,588,1397,588,1397,590,1394,594,1392,598,1392,604,1393,608,1396,612,1398,616,1399,612,1401,608,1402,602,1402,596,1401,592,1401,602,1398,612,1394,606,1394,600,1395,596,1397,590,1399,594,1401,596,1401,602,1401,592,1400,590,1399,588,1405,586,1404,590,1405,596,1407,602,1415,608,1417,610,1418,612,1419,612,1419,610,1418,608,1417,602,1417,602,1417,598,1416,596,1416,608,1412,604,1408,600,1406,594,1406,588,1408,588,1409,590,1411,592,1414,598,1416,608,1416,596,1414,592,1410,588,1408,586,1409,584,1416,592,1421,596,1432,596,1431,594,1430,593,1430,594,1424,594,1420,592,1415,590,1411,584,1415,586,1422,588,1427,592,1430,594,1430,593,1425,588,1422,586,1417,584,1410,582,1417,576,1422,574,1429,572,1427,576,1427,582,1428,586,1430,590,1434,594,1436,594,1436,592,1437,588,1437,582,1435,578,1435,588,1435,592,1430,588,1429,582,1430,576,1430,572,1431,570,1433,576,1435,582,1435,588,1435,578,1433,572,1438,578,1443,582,1445,584,1449,586,1451,586,1445,582,1440,578,1436,572,1441,574,1448,578,1458,586,1461,586,1455,582,1450,576,1446,574,1442,572,1437,572,1433,570,1439,570,1445,572,1454,568,1457,566,1455,565,1455,566,1451,568,1447,570,1439,570,1434,568,1438,566,1444,564,1450,566,1455,566,1455,565,1451,564,1445,562,1450,562,1451,558,1457,558,1458,558,1458,563,1464,573,1467,575,1470,576,1472,576,1472,576,1475,582,1478,582,1476,580,1475,574,1475,570,1478,560,1479,556,1481,562,1482,570,1481,578,1478,582,1481,582,1483,574,1483,566,1481,560,1480,556,1478,552,1478,558,1476,562,1473,570,1472,567,1472,575,1470,574,1468,573,1464,569,1461,563,1459,560,1458,558,1462,560,1467,564,1470,570,1472,575,1472,567,1471,566,1468,562,1464,560,1460,556,1463,556,1466,552,1471,546,1475,540,1473,540,1470,544,1469,546,1466,550,1463,552,1458,554,1455,556,1450,558,1452,554,1453,550,1456,548,1460,544,1473,540,1471,540,1462,542,1454,546,1451,550,1449,554,1449,558,1447,560,1447,560,1442,562,1438,564,1429,570,1417,574,1407,584,1403,584,1398,586,1393,586,1391,588,1386,598,1384,602,1381,606,1379,608,1376,610,1374,612,1373,614,1374,618,1374,620,1371,620,1372,622,1376,622,1377,624,1374,624,1375,626,1380,626,1381,630,1378,628,1376,630,1381,632,1384,634,1381,634,1380,636,1385,638,1388,638,1388,640,1384,640,1387,642,1384,642,1384,644,1387,644,1388,646,1385,646,1387,648,1389,648,1390,650,1387,650,1390,652,1393,654,1389,654,1390,656,1392,656,1394,658,1397,656,1401,652,1407,648,1410,646,1415,644,1419,642,1420,642,1430,638,1440,638,1450,636,1458,632,1461,630,1469,632,1475,630,1482,628,1487,626,1489,624,1495,622,1500,620,1512,618,1525,616,1531,616,1537,614,1555,604,1561,598,1563,596,1567,592,1569,588,1574,580,1579,570,1569,592,1566,598,1563,602,1558,604,1550,610,1544,612,1540,616,1535,618,1530,620,1518,620,1508,622,1503,622,1497,626,1494,626,1494,628,1492,628,1488,630,1483,630,1485,632,1486,632,1483,634,1476,634,1477,636,1469,636,1471,638,1466,638,1462,636,1463,638,1458,638,1456,636,1454,636,1453,638,1457,640,1456,640,1454,642,1451,640,1450,640,1452,642,1451,644,1449,644,1447,642,1446,640,1444,642,1447,644,1442,644,1439,646,1437,644,1435,642,1433,642,1436,646,1433,646,1430,644,1428,642,1425,642,1428,644,1432,648,1429,648,1424,644,1423,644,1427,648,1424,650,1422,648,1420,646,1417,646,1416,648,1419,648,1422,650,1418,652,1420,652,1419,656,1418,662,1418,668,1418,672,1420,674,1418,674,1417,672,1415,668,1413,666,1409,664,1412,666,1414,668,1417,674,1416,675,1421,674,1423,674,1421,672,1419,668,1419,664,1420,660,1422,654,1424,660,1424,668,1423,673,1428,672,1428,672,1434,664,1434,664,1435,658,1435,656,1435,652,1433,654,1433,656,1433,660,1432,664,1432,664,1427,672,1425,672,1425,668,1426,664,1426,664,1427,662,1429,660,1433,656,1433,654,1430,658,1427,660,1426,662,1423,654,1422,652,1430,650,1438,648,1447,646,1455,644,1459,642,1463,642,1463,654,1462,660,1460,664,1460,663,1460,670,1453,666,1449,662,1446,656,1443,650,1448,654,1455,658,1457,664,1460,670,1460,663,1458,662,1457,658,1457,656,1449,652,1444,650,1440,648,1440,650,1442,652,1443,654,1445,660,1453,668,1458,670,1453,680,1451,678,1450,680,1451,684,1450,686,1445,682,1440,680,1430,678,1425,678,1427,682,1429,684,1431,686,1438,688,1432,684,1427,680,1433,682,1444,682,1447,684,1449,688,1438,688,1438,688,1429,694,1428,694,1426,692,1418,686,1414,686,1410,685,1417,688,1420,690,1424,692,1427,694,1426,696,1419,696,1416,694,1412,692,1408,684,1407,684,1408,688,1413,694,1419,698,1424,698,1421,700,1418,702,1416,701,1416,704,1407,708,1404,708,1404,710,1398,714,1397,712,1398,710,1404,710,1404,708,1398,708,1396,710,1396,713,1396,714,1396,718,1398,720,1400,726,1400,730,1400,734,1399,738,1396,744,1394,748,1391,750,1389,754,1387,760,1387,762,1384,758,1382,756,1380,752,1380,748,1382,738,1388,732,1395,728,1396,730,1395,732,1395,734,1393,740,1392,740,1391,738,1392,734,1395,734,1395,732,1395,732,1391,732,1390,734,1390,736,1389,738,1391,742,1388,746,1386,750,1385,754,1386,758,1387,752,1388,750,1391,746,1394,740,1396,734,1396,732,1396,728,1395,726,1395,724,1395,722,1394,720,1393,718,1393,717,1393,718,1392,722,1391,722,1391,726,1389,728,1387,728,1387,726,1391,726,1391,722,1390,722,1391,718,1393,718,1393,717,1392,716,1392,712,1396,706,1408,706,1412,704,1401,704,1397,703,1397,704,1393,708,1391,712,1391,714,1389,715,1389,720,1389,722,1386,722,1386,720,1387,718,1389,720,1389,715,1387,716,1385,716,1385,726,1384,727,1384,732,1380,732,1382,730,1384,732,1384,727,1383,728,1381,726,1385,726,1385,716,1384,716,1384,720,1384,722,1381,722,1381,720,1384,720,1384,716,1380,716,1370,718,1367,720,1379,720,1379,722,1362,722,1359,720,1363,724,1369,724,1371,726,1376,724,1379,724,1380,726,1374,728,1368,728,1364,726,1359,724,1362,726,1366,730,1380,730,1379,732,1368,732,1374,734,1380,734,1379,736,1369,736,1375,738,1381,738,1380,740,1368,740,1370,742,1375,742,1380,744,1379,746,1376,746,1379,748,1375,748,1372,746,1376,746,1370,744,1363,734,1355,726,1355,724,1356,720,1358,714,1363,704,1361,700,1361,702,1360,706,1356,714,1355,718,1354,722,1353,724,1352,722,1353,714,1346,700,1346,701,1345,702,1351,714,1351,718,1351,722,1348,720,1348,718,1350,714,1345,704,1345,702,1345,702,1346,701,1346,700,1347,696,1347,692,1347,690,1346,686,1346,686,1346,690,1346,692,1344,692,1343,690,1341,686,1341,682,1345,686,1346,690,1346,686,1345,682,1341,678,1340,686,1341,690,1342,692,1345,694,1346,696,1345,698,1344,699,1344,700,1341,710,1338,712,1334,712,1331,710,1337,706,1341,702,1344,700,1344,699,1344,700,1339,700,1337,702,1334,706,1331,708,1327,708,1327,710,1330,712,1334,714,1341,714,1343,712,1344,710,1345,704,1347,710,1348,713,1348,714,1346,718,1346,720,1339,718,1332,716,1326,712,1324,710,1320,704,1315,698,1305,684,1292,672,1287,668,1282,664,1277,660,1274,658,1270,656,1275,652,1278,644,1277,638,1277,636,1277,636,1277,644,1274,650,1272,652,1268,656,1267,656,1266,650,1268,644,1272,640,1276,638,1277,644,1277,636,1270,640,1266,646,1264,650,1263,644,1261,642,1261,642,1261,642,1259,640,1257,638,1250,634,1248,634,1252,636,1256,638,1259,640,1262,646,1263,650,1254,642,1252,640,1249,640,1248,640,1252,642,1247,644,1239,644,1243,646,1251,646,1252,644,1255,646,1259,648,1264,652,1266,654,1267,656,1232,644,1235,644,1235,642,1236,640,1239,640,1242,638,1241,638,1238,638,1235,640,1237,632,1238,630,1237,628,1236,626,1236,632,1234,638,1232,642,1230,638,1229,634,1230,632,1232,620,1235,626,1236,630,1236,632,1236,626,1235,624,1235,622,1238,622,1241,620,1244,616,1247,610,1249,608,1251,606,1257,606,1284,610,1283,610,1283,612,1279,616,1274,618,1263,618,1267,614,1272,612,1283,612,1283,610,1270,610,1265,612,1263,616,1260,618,1262,620,1271,620,1277,618,1282,616,1284,612,1286,610,1288,610,1292,612,1288,612,1287,614,1284,616,1279,628,1279,628,1281,634,1283,640,1286,646,1289,650,1294,652,1299,652,1299,656,1300,658,1302,660,1307,664,1305,660,1311,662,1315,662,1320,664,1327,674,1321,674,1314,670,1309,666,1313,672,1316,674,1320,676,1327,676,1328,678,1326,678,1326,680,1325,682,1325,686,1324,690,1321,690,1319,692,1316,692,1321,684,1326,680,1326,678,1326,678,1324,680,1320,682,1314,692,1318,694,1322,692,1325,690,1326,688,1327,682,1327,680,1329,678,1327,674,1325,668,1322,664,1320,662,1317,662,1309,660,1306,660,1302,658,1304,656,1307,654,1310,650,1313,646,1314,640,1313,636,1314,632,1312,634,1312,636,1312,641,1311,644,1309,650,1305,652,1300,656,1301,650,1305,644,1312,636,1312,634,1306,640,1303,644,1300,650,1300,650,1299,648,1300,646,1301,644,1302,642,1303,640,1304,638,1303,630,1301,626,1301,638,1298,646,1295,634,1295,622,1297,624,1300,628,1301,632,1301,636,1301,638,1301,626,1301,624,1299,622,1296,618,1296,616,1293,626,1293,634,1295,642,1298,650,1296,647,1296,650,1293,650,1291,648,1287,644,1284,638,1282,632,1287,636,1290,640,1296,650,1296,647,1295,644,1291,638,1287,632,1284,630,1280,628,1280,628,1283,622,1286,618,1289,614,1295,612,1292,618,1289,622,1285,624,1280,628,1285,628,1292,620,1295,614,1296,614,1298,616,1301,620,1312,628,1318,634,1326,648,1330,656,1336,664,1343,672,1348,682,1350,684,1350,686,1351,686,1354,690,1353,690,1357,698,1358,700,1360,700,1361,702,1361,700,1359,698,1354,690,1343,670,1334,658,1327,648,1323,640,1318,632,1316,628,1311,624,1304,620,1300,616,1298,614,1296,612,1293,604,1282,588,1274,580,1268,576,1276,580,1284,588,1294,598,1297,602,1300,608,1305,612,1310,616,1320,622,1319,624,1320,626,1324,628,1323,630,1326,632,1327,634,1325,636,1328,636,1330,640,1327,640,1331,642,1332,644,1329,644,1333,646,1335,648,1332,648,1333,650,1337,650,1339,652,1336,652,1338,654,1342,654,1344,656,1340,656,1338,658,1345,658,1346,660,1347,660,1344,662,1342,662,1346,664,1349,662,1350,664,1346,666,1344,666,1346,668,1352,668,1349,670,1348,672,1352,672,1353,674,1351,674,1352,676,1352,678,1353,680,1355,682,1356,684,1359,686,1361,686,1362,688,1357,688,1360,690,1364,688,1365,690,1368,692,1370,694,1371,694,1371,692,1383,692,1386,694,1375,694,1368,696,1386,696,1380,698,1367,700,1375,702,1381,700,1384,700,1377,704,1369,704,1375,706,1381,704,1381,706,1375,710,1381,710,1380,712,1380,712,1376,714,1361,714,1368,716,1385,716,1384,714,1383,710,1384,706,1386,704,1387,700,1397,704,1397,703,1394,702,1391,700,1388,698,1392,696,1398,696,1403,698,1415,702,1412,704,1416,704,1416,701,1410,700,1403,696,1400,696,1397,694,1389,696,1391,692,1392,690,1394,686,1395,684,1397,680,1406,680,1398,678,1399,676,1408,678,1414,676,1414,676,1412,674,1410,672,1409,664,1409,670,1410,674,1411,676,1406,676,1400,674,1402,670,1403,668,1404,666,1406,664,1409,660,1408,660,1404,660,1401,658,1406,662,1404,664,1403,662,1399,662,1402,664,1402,666,1401,666,1398,664,1395,664,1397,666,1400,668,1399,670,1398,670,1393,666,1395,668,1398,672,1397,674,1395,672,1393,670,1391,670,1392,672,1393,672,1397,676,1394,676,1390,674,1388,674,1395,678,1393,680,1388,678,1385,676,1386,678,1388,680,1393,684,1390,682,1387,682,1383,680,1384,682,1386,684,1391,686,1389,686,1389,688,1385,688,1383,690,1372,690,1373,684,1376,682,1382,686,1389,688,1389,686,1385,686,1381,684,1379,682,1377,680,1382,672,1388,666,1390,664,1391,660,1389,660,1387,656,1386,655,1386,662,1386,664,1377,676,1368,690,1366,688,1365,684,1367,684,1369,682,1371,676,1371,675,1370,670,1369,669,1369,672,1369,674,1368,680,1367,682,1365,684,1363,682,1364,680,1364,676,1363,674,1363,674,1363,680,1362,680,1362,684,1359,684,1357,682,1355,678,1355,676,1355,675,1355,674,1362,684,1362,680,1360,678,1358,676,1360,674,1362,676,1363,680,1363,674,1360,672,1358,674,1357,674,1356,672,1358,668,1360,668,1363,666,1367,668,1369,672,1369,669,1366,666,1364,664,1363,664,1362,664,1359,666,1357,666,1355,668,1351,662,1346,656,1352,656,1357,658,1368,658,1373,654,1380,654,1378,656,1374,658,1370,660,1363,664,1363,664,1364,664,1370,666,1380,666,1383,662,1383,660,1383,656,1386,662,1386,655,1384,650,1383,648,1382,646,1382,654,1382,660,1379,664,1366,664,1372,660,1376,660,1379,658,1382,654,1382,646,1381,644,1381,654,1376,652,1373,651,1373,652,1371,654,1368,656,1355,656,1349,654,1351,652,1354,650,1360,650,1373,652,1373,651,1371,650,1367,647,1367,650,1362,648,1356,648,1350,650,1345,654,1344,652,1343,652,1345,648,1346,642,1345,638,1343,632,1348,630,1353,628,1350,628,1346,630,1343,630,1341,632,1341,632,1344,638,1345,642,1344,646,1342,650,1341,650,1342,642,1341,632,1340,632,1340,648,1336,644,1333,640,1328,630,1334,632,1337,634,1340,632,1335,632,1331,630,1328,628,1331,628,1338,626,1331,626,1334,624,1336,620,1337,618,1339,610,1339,602,1346,602,1341,608,1340,614,1340,618,1343,616,1348,612,1352,608,1355,604,1356,602,1358,608,1361,610,1364,618,1364,618,1364,622,1363,626,1361,632,1357,636,1352,640,1353,636,1355,630,1358,626,1362,622,1364,622,1364,618,1363,617,1363,620,1360,622,1357,624,1346,624,1341,622,1347,620,1350,618,1357,618,1363,620,1363,617,1358,616,1350,616,1336,622,1338,622,1339,624,1343,624,1352,626,1357,626,1353,630,1351,636,1350,644,1356,640,1359,642,1364,648,1367,650,1367,647,1361,642,1368,644,1371,644,1374,646,1381,654,1381,644,1381,642,1381,648,1381,650,1379,646,1371,642,1367,640,1357,640,1363,632,1365,626,1365,622,1369,628,1375,634,1379,640,1381,648,1381,642,1379,638,1377,634,1375,632,1371,628,1367,622,1366,618,1365,616,1360,606,1358,602,1357,600,1356,596,1355,592,1355,589,1355,600,1353,604,1352,606,1348,610,1344,614,1341,616,1342,612,1345,606,1348,602,1352,600,1355,600,1355,589,1355,588,1353,585,1353,592,1352,596,1351,595,1351,598,1348,600,1338,600,1331,598,1333,596,1336,594,1344,594,1351,598,1351,595,1345,594,1341,592,1337,592,1339,588,1339,584,1338,576,1341,580,1345,580,1349,582,1351,584,1352,586,1353,592,1353,585,1353,584,1349,580,1344,578,1341,576,1338,572,1337,571,1337,582,1337,588,1334,592,1332,590,1330,586,1330,580,1332,576,1333,574,1335,572,1337,582,1337,571,1336,570,1335,568,1334,566,1332,560,1338,570,1342,574,1346,576,1348,578,1351,578,1351,576,1348,576,1345,574,1335,562,1336,562,1338,558,1339,556,1342,554,1337,556,1337,550,1336,548,1336,556,1335,562,1331,558,1330,552,1330,542,1335,550,1336,556,1336,548,1335,546,1332,542,1329,538,1329,546,1328,550,1329,552,1330,560,1325,556,1321,552,1325,548,1327,544,1325,538,1325,538,1325,542,1325,544,1324,548,1322,550,1320,552,1319,550,1319,548,1320,542,1323,538,1325,542,1325,538,1324,534,1323,536,1323,538,1320,540,1319,544,1318,548,1318,552,1313,552,1309,550,1307,546,1305,542,1309,544,1312,546,1318,552,1318,548,1318,550,1314,546,1311,544,1308,542,1306,540,1301,540,1304,544,1306,548,1311,552,1313,554,1318,554,1323,556,1331,564,1332,566,1332,568,1332,568,1332,570,1327,574,1321,576,1311,576,1315,572,1320,570,1332,570,1332,568,1321,568,1317,570,1311,574,1306,578,1325,578,1328,576,1331,574,1331,576,1330,578,1329,582,1329,586,1330,590,1332,592,1333,594,1331,596,1327,596,1329,598,1331,600,1334,600,1337,602,1337,606,1337,610,1336,616,1334,620,1328,626,1327,620,1329,612,1332,608,1337,602,1334,604,1331,606,1328,610,1326,614,1326,620,1325,620,1324,618,1323,616,1323,608,1322,607,1322,618,1319,616,1317,610,1315,606,1312,602,1314,602,1316,604,1318,606,1321,610,1322,618,1322,607,1322,606,1314,602,1311,600,1314,592,1318,586,1321,584,1323,582,1319,582,1319,584,1313,590,1311,596,1308,598,1302,600,1303,596,1310,588,1316,586,1319,584,1319,582,1317,582,1312,586,1307,588,1303,592,1300,598,1300,600,1301,602,1305,602,1310,600,1312,606,1316,612,1319,618,1322,620,1326,622,1326,626,1323,622,1320,620,1313,616,1306,612,1300,604,1298,602,1296,598,1291,592,1281,584,1284,584,1292,588,1302,588,1303,586,1305,584,1308,582,1302,582,1297,580,1292,580,1305,584,1301,586,1290,586,1288,584,1285,582,1288,582,1292,580,1288,580,1298,568,1299,566,1295,567,1295,568,1290,574,1286,578,1281,582,1282,580,1285,574,1287,570,1295,568,1295,567,1288,568,1284,572,1283,576,1282,578,1279,582,1275,578,1272,576,1269,574,1258,566,1256,564,1255,564,1255,568,1253,576,1251,580,1242,590,1243,584,1246,578,1255,568,1255,564,1255,564,1245,564,1239,562,1232,562,1228,564,1223,568,1236,570,1237,570,1227,568,1229,566,1233,564,1238,564,1249,566,1244,568,1237,570,1245,570,1248,568,1251,566,1252,566,1254,568,1247,574,1246,572,1245,572,1245,574,1244,576,1242,578,1242,578,1242,580,1241,584,1241,590,1238,586,1236,584,1233,582,1238,582,1242,580,1242,578,1232,580,1223,580,1227,578,1230,576,1236,574,1245,574,1245,572,1242,572,1231,574,1225,576,1219,582,1219,584,1221,582,1223,582,1225,588,1227,590,1232,592,1238,596,1244,600,1249,600,1260,602,1268,604,1275,606,1279,606,1282,604,1287,606,1292,606,1286,604,1281,602,1278,604,1271,604,1265,602,1251,600,1253,598,1254,596,1256,592,1257,588,1257,584,1256,582,1255,583,1255,584,1255,588,1254,590,1253,594,1250,598,1248,598,1247,594,1249,590,1255,584,1255,583,1250,588,1247,590,1246,594,1246,598,1245,596,1243,593,1243,596,1233,590,1229,588,1227,584,1231,584,1238,588,1243,596,1243,593,1243,592,1244,590,1248,586,1251,584,1254,580,1254,578,1256,572,1256,572,1256,568,1257,566,1268,576,1271,578,1261,578,1257,580,1259,582,1263,586,1269,586,1264,584,1259,580,1269,580,1272,582,1276,586,1278,586,1280,588,1268,588,1262,592,1260,594,1256,598,1259,598,1262,594,1267,590,1279,590,1274,594,1269,596,1259,598,1272,598,1276,594,1279,592,1280,590,1281,588,1282,590,1292,606,1292,606,1294,612,1289,610,1284,608,1271,608,1264,606,1256,604,1250,602,1250,604,1245,610,1243,616,1238,620,1234,620,1235,618,1235,616,1238,610,1244,606,1250,604,1250,602,1249,602,1243,602,1243,604,1239,608,1236,610,1233,614,1232,618,1231,616,1230,616,1230,620,1229,624,1228,629,1228,642,1224,640,1222,636,1221,634,1218,628,1217,624,1221,626,1225,632,1228,642,1228,629,1228,632,1226,628,1222,626,1220,624,1215,620,1215,618,1222,618,1228,614,1233,608,1238,604,1243,604,1243,602,1239,602,1231,600,1231,600,1237,602,1233,603,1233,606,1230,610,1223,614,1213,618,1211,616,1213,612,1216,610,1222,608,1228,606,1233,606,1233,603,1229,604,1223,606,1219,606,1215,608,1213,610,1210,614,1209,618,1212,620,1214,620,1215,624,1217,632,1219,636,1204,620,1195,610,1187,604,1178,596,1180,594,1182,592,1185,590,1186,588,1186,594,1188,598,1193,604,1197,608,1214,608,1217,606,1220,604,1225,600,1226,600,1223,598,1223,600,1218,604,1212,606,1200,606,1201,604,1202,602,1205,600,1209,598,1216,598,1223,600,1223,598,1221,598,1218,598,1213,596,1208,596,1202,600,1198,604,1198,598,1197,594,1197,600,1197,606,1193,602,1189,598,1187,592,1187,588,1188,586,1195,592,1197,600,1197,594,1197,592,1191,586,1187,582,1187,574,1187,568,1186,568,1185,570,1185,574,1185,580,1185,584,1182,588,1177,594,1177,588,1178,582,1182,578,1185,574,1185,570,1183,574,1179,580,1176,584,1175,588,1175,592,1176,592,1176,596,1172,592,1166,588,1163,586,1159,584,1152,582,1144,578,1137,576,1134,574,1134,578,1130,588,1126,592,1121,594,1123,588,1126,584,1134,578,1134,574,1134,574,1130,572,1119,564,1108,564,1120,568,1125,572,1125,572,1127,574,1124,576,1118,576,1122,578,1117,582,1109,586,1099,588,1103,582,1109,580,1118,576,1113,576,1107,578,1102,582,1096,588,1095,590,1105,588,1109,588,1117,584,1125,576,1130,574,1132,574,1134,576,1130,580,1125,582,1123,586,1121,590,1119,592,1117,596,1122,594,1127,592,1131,590,1135,582,1135,578,1136,576,1144,580,1150,582,1159,588,1156,588,1161,590,1163,592,1162,594,1161,596,1155,596,1150,594,1144,592,1151,588,1146,588,1143,592,1140,592,1144,594,1150,596,1153,598,1147,598,1140,602,1136,602,1133,604,1147,608,1152,608,1158,606,1161,604,1162,602,1163,600,1161,598,1161,600,1159,604,1153,606,1141,606,1138,604,1154,598,1160,598,1161,600,1161,598,1161,598,1164,596,1165,594,1164,592,1175,600,1181,606,1186,610,1192,616,1194,618,1202,628,1209,638,1223,650,1229,652,1241,658,1254,664,1248,664,1245,666,1241,668,1237,674,1232,680,1246,680,1249,678,1251,676,1253,674,1257,668,1259,664,1257,673,1257,680,1258,682,1260,684,1262,684,1264,686,1265,682,1266,676,1265,674,1265,672,1263,668,1263,684,1260,680,1259,676,1259,675,1259,672,1260,668,1260,666,1263,675,1263,684,1263,668,1262,666,1261,664,1265,666,1270,668,1277,676,1283,680,1297,698,1292,696,1288,694,1286,694,1286,690,1285,686,1284,684,1283,684,1283,694,1283,698,1281,702,1278,706,1274,708,1275,698,1276,696,1278,692,1279,690,1280,688,1282,684,1283,688,1283,694,1283,684,1281,682,1276,690,1276,686,1274,682,1274,681,1274,694,1270,700,1270,698,1269,696,1268,694,1267,688,1269,676,1272,680,1274,687,1274,694,1274,681,1271,676,1269,672,1268,674,1268,680,1266,684,1265,690,1267,696,1265,696,1264,692,1262,688,1259,684,1255,682,1245,682,1253,684,1257,686,1262,694,1267,698,1263,698,1260,696,1255,692,1251,686,1249,684,1245,682,1241,682,1244,684,1248,686,1253,692,1256,696,1259,698,1263,700,1269,700,1269,702,1270,704,1272,700,1274,696,1273,702,1272,704,1270,712,1252,708,1244,704,1236,700,1236,698,1236,694,1235,688,1234,686,1234,698,1233,697,1233,698,1229,696,1224,692,1216,684,1218,682,1218,672,1217,671,1217,682,1215,679,1215,682,1212,678,1208,673,1202,664,1202,662,1208,662,1210,672,1213,676,1215,682,1215,679,1212,674,1211,670,1210,664,1213,666,1215,670,1217,674,1217,675,1217,682,1217,671,1215,668,1212,664,1220,664,1229,662,1225,664,1223,668,1221,672,1221,678,1220,680,1222,680,1223,678,1226,678,1226,683,1227,688,1230,694,1233,698,1233,697,1231,694,1230,690,1229,685,1229,680,1230,680,1232,682,1233,688,1234,698,1234,686,1232,682,1231,680,1229,676,1232,672,1233,670,1234,664,1234,656,1232,656,1232,658,1232,658,1233,660,1232,664,1230,670,1227,674,1222,678,1223,672,1232,658,1229,658,1225,660,1222,662,1211,662,1205,658,1207,658,1211,656,1206,656,1203,658,1202,654,1202,658,1201,664,1200,662,1199,656,1195,646,1193,642,1189,638,1192,644,1188,642,1183,642,1179,644,1176,646,1173,646,1176,648,1179,646,1184,644,1192,646,1189,646,1184,648,1176,648,1181,650,1185,650,1193,646,1197,656,1192,656,1188,654,1164,646,1165,644,1166,640,1173,642,1179,642,1185,640,1187,638,1189,634,1191,638,1192,638,1198,650,1200,654,1202,658,1202,654,1200,650,1196,642,1196,640,1197,638,1198,634,1199,630,1198,628,1197,626,1197,634,1196,640,1193,636,1192,630,1192,624,1192,620,1195,626,1196,630,1197,634,1197,626,1194,620,1192,618,1191,620,1190,624,1190,628,1193,636,1191,634,1189,632,1188,627,1188,624,1188,623,1188,632,1185,636,1179,640,1169,640,1178,636,1188,632,1188,623,1188,622,1188,632,1185,629,1185,632,1182,631,1182,632,1175,634,1171,636,1167,640,1167,636,1166,630,1165,629,1165,636,1165,640,1163,644,1161,642,1160,640,1159,636,1160,632,1161,626,1164,630,1165,636,1165,629,1164,628,1163,626,1161,624,1166,626,1174,630,1178,632,1182,632,1182,631,1177,630,1173,628,1165,624,1170,624,1175,626,1178,628,1185,632,1185,629,1183,628,1182,626,1181,624,1179,618,1177,612,1184,616,1186,620,1187,624,1188,632,1188,622,1186,618,1185,616,1183,614,1179,612,1174,610,1177,616,1180,626,1179,626,1177,624,1175,622,1161,622,1165,616,1167,612,1167,608,1167,604,1166,603,1166,608,1166,614,1163,618,1159,622,1159,616,1161,612,1165,604,1166,608,1166,603,1165,598,1158,612,1157,614,1157,618,1159,624,1157,632,1157,638,1158,640,1159,642,1153,638,1146,636,1140,634,1140,632,1140,630,1139,626,1139,626,1139,632,1136,630,1126,620,1125,618,1125,614,1135,622,1138,626,1139,632,1139,626,1137,622,1135,620,1129,616,1128,614,1124,610,1124,614,1125,620,1126,624,1131,628,1137,634,1135,634,1133,635,1133,636,1130,642,1127,646,1119,650,1119,646,1121,642,1133,636,1133,635,1131,636,1126,638,1123,638,1119,642,1117,646,1118,654,1119,652,1120,652,1123,650,1125,648,1133,640,1136,636,1149,640,1161,650,1155,648,1149,646,1138,646,1134,648,1131,652,1135,652,1138,654,1140,654,1132,658,1127,658,1124,660,1119,660,1120,668,1123,676,1126,682,1131,688,1125,684,1121,679,1121,682,1115,680,1105,676,1096,670,1104,670,1111,672,1117,676,1121,682,1121,679,1121,678,1117,674,1111,670,1106,668,1102,666,1098,668,1090,668,1090,670,1094,672,1102,678,1106,678,1113,682,1121,682,1126,686,1126,686,1126,688,1118,692,1112,696,1105,698,1099,698,1102,694,1111,688,1126,688,1126,686,1112,686,1107,688,1100,692,1097,696,1096,700,1106,700,1110,698,1114,696,1122,692,1128,688,1132,692,1135,692,1136,694,1133,695,1133,696,1130,702,1117,716,1114,718,1116,712,1121,704,1133,696,1133,695,1129,696,1126,698,1123,700,1120,702,1117,706,1113,714,1112,720,1114,720,1117,718,1124,714,1131,704,1136,696,1137,694,1140,696,1142,696,1137,702,1133,708,1131,714,1133,722,1135,724,1137,720,1139,718,1142,714,1143,712,1148,710,1147,710,1151,704,1156,702,1166,702,1158,708,1150,710,1154,710,1155,712,1151,714,1148,714,1146,718,1155,718,1159,720,1162,720,1159,722,1159,722,1149,728,1138,730,1143,724,1146,722,1159,722,1156,720,1147,720,1142,724,1135,732,1148,730,1155,728,1161,724,1162,722,1165,718,1168,718,1170,716,1176,712,1172,712,1172,714,1170,716,1168,716,1163,718,1150,716,1153,714,1155,714,1161,712,1172,714,1172,712,1169,712,1160,710,1157,710,1163,708,1168,702,1173,704,1178,708,1186,714,1190,716,1195,718,1198,718,1201,720,1198,720,1202,722,1207,722,1203,726,1193,726,1188,722,1193,722,1198,720,1190,720,1188,722,1182,722,1186,724,1189,726,1196,728,1202,728,1205,726,1208,724,1209,726,1209,730,1208,732,1211,738,1214,742,1218,746,1218,742,1218,738,1219,740,1222,736,1226,734,1229,732,1231,728,1232,722,1233,718,1235,722,1236,728,1236,732,1237,734,1238,734,1238,732,1238,730,1239,726,1241,722,1239,718,1239,718,1239,722,1237,730,1236,724,1234,718,1236,718,1238,720,1239,722,1239,718,1234,716,1238,716,1242,714,1258,720,1259,720,1254,722,1250,724,1246,728,1243,730,1241,734,1249,734,1252,732,1255,732,1262,724,1265,722,1271,724,1264,726,1258,730,1257,732,1260,732,1262,728,1265,728,1272,726,1269,728,1267,730,1260,732,1267,732,1271,730,1273,728,1274,726,1290,726,1298,732,1302,732,1307,734,1310,736,1312,736,1317,734,1319,733,1314,734,1307,734,1304,732,1293,726,1294,726,1297,724,1298,726,1300,728,1304,730,1307,732,1311,732,1316,730,1321,730,1323,732,1325,732,1328,734,1326,738,1324,738,1322,742,1323,744,1324,744,1326,746,1326,748,1325,750,1325,752,1328,752,1328,754,1329,756,1331,758,1333,758,1335,756,1335,752,1339,752,1341,748,1342,744,1343,744,1350,752,1352,756,1353,764,1355,772,1356,780,1356,788,1355,788,1355,790,1346,790,1346,792,1343,794,1341,792,1346,792,1346,790,1341,790,1339,792,1339,790,1341,788,1345,786,1350,786,1355,790,1355,788,1354,788,1352,786,1349,782,1346,778,1340,778,1336,780,1344,780,1347,782,1348,784,1344,784,1340,786,1338,790,1337,794,1338,794,1338,794,1337,796,1335,796,1333,794,1331,794,1328,796,1327,796,1327,798,1326,800,1326,802,1324,804,1319,804,1318,802,1317,804,1313,804,1312,800,1310,798,1310,796,1314,796,1317,794,1320,790,1322,790,1322,792,1325,798,1327,798,1327,796,1326,796,1324,794,1324,790,1321,788,1319,788,1318,790,1315,792,1312,792,1311,794,1309,798,1311,800,1311,804,1302,804,1297,806,1294,808,1293,810,1289,812,1286,816,1284,820,1281,822,1277,824,1273,824,1271,822,1270,818,1271,814,1273,810,1276,810,1280,814,1280,816,1277,820,1275,820,1274,818,1275,814,1275,814,1273,818,1276,822,1278,820,1279,820,1281,816,1281,810,1278,810,1277,808,1274,808,1270,812,1268,816,1269,822,1271,824,1275,826,1278,826,1282,824,1285,822,1288,816,1292,812,1291,814,1291,818,1293,820,1294,820,1294,822,1296,826,1297,826,1295,828,1297,830,1298,832,1298,834,1299,836,1301,836,1303,840,1305,838,1303,838,1303,834,1305,836,1305,838,1307,838,1307,836,1309,834,1310,834,1310,832,1312,830,1312,828,1312,826,1312,824,1310,824,1310,826,1310,828,1309,830,1309,826,1310,826,1310,824,1310,824,1312,818,1314,820,1318,816,1320,812,1318,810,1318,812,1317,816,1315,818,1313,818,1309,810,1308,810,1308,812,1308,814,1309,818,1310,820,1308,826,1307,826,1307,828,1307,832,1305,832,1305,830,1307,828,1307,826,1305,828,1303,826,1303,828,1303,830,1302,830,1302,832,1302,834,1299,834,1299,832,1302,832,1302,830,1301,830,1298,828,1303,828,1303,826,1303,826,1301,826,1300,824,1299,821,1299,826,1297,824,1297,818,1299,826,1299,821,1299,820,1298,818,1299,814,1301,812,1300,812,1298,814,1297,816,1295,816,1294,818,1292,818,1292,814,1293,812,1295,810,1304,810,1303,816,1303,820,1304,824,1304,816,1304,810,1307,808,1296,808,1298,806,1315,806,1316,810,1317,810,1318,812,1318,810,1318,810,1318,808,1316,806,1327,806,1330,808,1327,808,1323,812,1323,814,1322,816,1320,818,1317,820,1317,824,1318,826,1321,828,1320,828,1319,832,1320,834,1322,836,1323,838,1323,842,1328,842,1330,846,1334,846,1335,844,1340,844,1341,842,1341,840,1341,836,1343,836,1345,834,1345,842,1346,846,1340,846,1336,850,1336,854,1337,856,1339,858,1336,860,1334,866,1335,868,1335,870,1337,870,1344,868,1348,866,1350,864,1351,864,1350,862,1350,858,1348,858,1349,860,1347,864,1346,866,1345,866,1342,868,1337,868,1338,866,1338,864,1337,864,1339,862,1341,858,1339,856,1338,854,1339,852,1339,850,1340,848,1347,848,1349,850,1351,854,1354,856,1354,860,1353,864,1353,864,1351,872,1350,880,1350,888,1350,894,1351,910,1351,914,1352,918,1352,920,1350,920,1350,918,1349,916,1349,920,1349,922,1348,924,1347,924,1347,926,1347,928,1346,928,1344,926,1347,926,1347,924,1345,924,1343,920,1344,916,1345,916,1346,914,1349,920,1349,916,1348,914,1346,910,1345,912,1345,914,1343,916,1342,918,1342,920,1341,922,1339,922,1341,924,1338,926,1337,928,1335,930,1332,930,1334,934,1338,934,1341,932,1344,928,1343,928,1338,932,1336,932,1338,930,1339,928,1343,926,1344,928,1344,928,1345,930,1345,934,1344,938,1344,940,1345,944,1349,950,1354,952,1354,954,1353,956,1350,958,1348,956,1338,956,1325,960,1329,960,1333,958,1344,958,1346,960,1350,960,1350,964,1349,966,1348,970,1346,972,1350,970,1351,966,1351,962,1352,960,1364,960,1368,962,1370,964,1372,966,1375,968,1377,968,1378,970,1378,974,1377,976,1377,978,1379,980,1380,980,1380,978,1387,978,1383,980,1381,980,1384,982,1387,982,1397,978,1397,982,1391,982,1391,984,1394,984,1395,988,1391,984,1388,982,1397,992,1400,994,1402,992,1405,992,1409,988,1412,988,1414,986,1415,986,1413,984,1413,986,1406,988,1399,992,1400,990,1402,988,1408,986,1408,984,1409,984,1412,986,1413,986,1413,984,1412,984,1410,984,1407,982,1407,982,1407,984,1400,988,1395,988,1400,986,1407,984,1407,982,1404,982,1402,984,1399,986,1396,984,1398,982,1398,982,1399,980,1397,978,1394,976,1390,974,1388,973,1385,976,1380,976,1380,974,1384,974,1388,972,1387,972,1381,970,1380,968,1376,966,1373,962,1365,960,1359,954,1359,953,1359,958,1355,958,1356,954,1359,958,1359,953,1358,952,1353,950,1350,948,1347,944,1346,938,1347,932,1349,926,1350,924,1352,922,1353,924,1353,926,1352,930,1351,936,1351,938,1352,940,1354,944,1356,946,1360,948,1365,948,1367,952,1371,954,1374,956,1376,958,1378,958,1380,960,1389,960,1391,962,1395,962,1396,963,1397,964,1399,968,1402,972,1410,976,1412,976,1418,978,1418,982,1417,984,1419,986,1428,986,1432,992,1435,996,1437,996,1439,998,1441,996,1444,998,1445,998,1447,996,1461,998,1474,1004,1475,1004,1475,1006,1473,1006,1471,1004,1468,1002,1460,1000,1451,998,1445,998,1453,1000,1467,1004,1461,1004,1455,1002,1449,1002,1437,1000,1436,1000,1438,998,1433,998,1431,996,1428,992,1427,990,1425,988,1424,988,1421,990,1420,988,1421,988,1415,986,1415,988,1410,990,1405,994,1408,994,1411,992,1413,990,1418,990,1415,992,1413,994,1416,994,1422,990,1425,990,1427,994,1431,998,1434,1000,1413,1000,1430,1002,1439,1002,1447,1004,1395,1004,1399,1002,1402,998,1394,1002,1387,1004,1387,1000,1391,1000,1394,997,1385,1000,1388,996,1394,996,1395,994,1396,996,1397,996,1398,998,1399,998,1400,996,1394,992,1394,992,1389,994,1384,994,1389,992,1394,992,1394,992,1392,990,1389,988,1389,987,1389,990,1386,992,1383,992,1381,990,1389,990,1389,987,1387,986,1386,985,1386,986,1383,988,1382,988,1380,986,1386,986,1386,985,1385,984,1379,984,1379,986,1380,990,1381,992,1384,994,1384,1000,1385,1004,1376,1004,1378,1002,1378,1002,1375,1000,1375,1004,1369,1004,1374,1002,1375,1004,1375,1000,1374,1000,1376,1000,1378,998,1378,1002,1381,1002,1381,1000,1378,996,1378,994,1377,994,1377,996,1377,998,1374,998,1374,1000,1367,1002,1370,1000,1374,1000,1374,998,1372,998,1375,996,1377,996,1377,994,1374,994,1371,996,1369,1000,1365,1002,1364,1002,1362,1004,1360,1004,1346,1006,1344,1004,1347,1004,1349,1002,1331,1002,1326,1001,1326,1004,1269,1004,1283,1002,1311,1002,1326,1004,1326,1001,1314,1000,1286,1000,1257,1004,1225,1004,1218,1002,1214,1002,1210,1004,1169,1004,1169,1002,1164,1002,1160,1004,1125,1004,1127,1000,1131,998,1128,998,1128,996,1129,994,1133,992,1132,990,1125,990,1125,992,1124,994,1124,996,1125,998,1125,996,1125,994,1126,994,1126,1000,1125,1000,1121,996,1122,994,1122,992,1121,992,1119,994,1121,998,1123,1000,1122,1002,1121,1002,1119,1004,1106,1004,1106,1012,1612,1012,1612,1006,1612,1004,1611,1002,1612,1000,1612,998,1614,998,1615,1000,1618,1000,1615,996,1613,994,1612,990,1611,988,1611,1000,1611,1002,1610,1004,1608,1004,1609,1002,1609,1000,1608,1000,1610,998,1611,1000,1611,988,1611,988,1621,988,1626,990,1630,992xm1630,995l1627,992,1625,991,1618,989,1618,990,1624,994,1626,995,1630,996,1630,995xe" filled="true" fillcolor="#231f20" stroked="false">
                  <v:path arrowok="t"/>
                  <v:fill type="solid"/>
                </v:shape>
                <v:shape style="position:absolute;left:1091;top:535;width:497;height:328" id="docshape18" coordorigin="1092,536" coordsize="497,328" path="m1117,624l1115,622,1115,621,1114,617,1114,622,1111,622,1107,620,1103,617,1099,613,1097,607,1102,609,1107,612,1111,617,1114,622,1114,617,1111,614,1105,608,1103,607,1098,605,1092,600,1095,608,1099,615,1101,618,1103,620,1108,623,1113,624,1117,624xm1123,615l1121,609,1121,609,1121,614,1121,618,1120,624,1117,617,1115,611,1116,605,1119,609,1121,614,1121,609,1119,605,1118,604,1115,599,1114,600,1114,601,1115,604,1114,609,1114,611,1115,615,1116,621,1120,627,1120,627,1120,629,1115,632,1110,633,1101,634,1103,630,1108,628,1115,628,1120,629,1120,627,1114,626,1107,626,1104,627,1101,629,1098,632,1097,634,1102,635,1108,634,1115,634,1116,633,1119,631,1123,629,1123,628,1122,627,1122,624,1122,622,1123,618,1123,615xm1150,573l1150,572,1148,570,1147,569,1147,572,1142,572,1139,572,1135,569,1131,566,1137,567,1143,569,1147,572,1147,569,1145,568,1140,566,1135,564,1128,564,1136,572,1140,574,1149,574,1150,573xm1151,747l1144,746,1144,746,1145,746,1147,747,1146,752,1145,756,1139,746,1133,746,1133,747,1134,747,1136,748,1136,752,1136,755,1135,758,1135,759,1133,760,1133,761,1139,763,1139,762,1139,761,1139,761,1138,760,1137,760,1137,758,1138,755,1138,753,1139,752,1141,758,1145,764,1149,749,1149,748,1151,748,1151,747xm1154,570l1154,559,1153,556,1152,555,1152,570,1149,566,1147,562,1147,562,1146,560,1146,559,1146,552,1147,547,1149,553,1152,558,1152,570,1152,555,1150,551,1148,547,1148,547,1147,541,1146,541,1143,556,1144,560,1144,560,1144,562,1138,561,1133,558,1126,551,1131,553,1136,555,1140,558,1144,562,1144,560,1140,556,1136,553,1131,551,1130,551,1123,550,1124,552,1124,553,1131,559,1133,560,1136,561,1139,563,1141,563,1145,562,1147,566,1151,571,1151,572,1154,575,1154,570xm1157,785l1156,784,1155,784,1154,784,1154,785,1155,786,1157,786,1157,785xm1158,783l1157,782,1153,781,1154,783,1155,784,1157,784,1158,784,1158,783xm1158,780l1153,777,1146,774,1139,774,1132,774,1138,775,1143,775,1148,776,1150,777,1152,779,1158,781,1158,780xm1170,756l1169,752,1167,750,1166,749,1165,749,1165,754,1165,757,1163,763,1162,764,1160,765,1160,764,1158,763,1159,762,1158,762,1157,760,1157,757,1159,752,1160,750,1161,750,1164,751,1165,754,1165,749,1163,748,1160,748,1157,749,1156,751,1153,755,1153,758,1154,761,1156,765,1158,765,1160,766,1163,766,1166,765,1168,765,1169,762,1170,756xm1175,582l1174,579,1174,583,1168,581,1164,575,1162,573,1160,568,1166,570,1170,575,1174,583,1174,579,1173,577,1172,575,1168,570,1164,568,1158,564,1157,564,1161,576,1164,578,1167,582,1171,584,1175,584,1175,583,1175,582xm1180,575l1180,570,1179,565,1179,564,1179,576,1173,570,1170,559,1168,552,1173,559,1177,564,1179,569,1179,576,1179,564,1176,559,1171,552,1169,550,1167,549,1167,552,1168,559,1170,566,1171,569,1173,573,1176,576,1178,578,1179,577,1180,576,1180,575xm1192,756l1187,756,1183,755,1183,756,1184,757,1187,757,1186,762,1185,765,1182,762,1181,760,1180,757,1176,753,1175,752,1173,752,1174,755,1175,757,1174,761,1174,765,1173,766,1172,767,1170,768,1172,769,1176,770,1177,769,1177,768,1176,768,1175,767,1175,765,1176,763,1176,760,1180,766,1185,772,1186,765,1188,759,1188,758,1189,757,1191,758,1192,757,1192,756xm1201,728l1198,728,1198,730,1198,731,1194,734,1188,738,1182,740,1175,742,1180,737,1182,735,1185,733,1191,731,1198,730,1198,728,1196,728,1192,729,1184,731,1178,735,1179,734,1180,729,1181,724,1181,722,1180,717,1179,714,1179,714,1179,722,1179,728,1178,734,1176,728,1175,724,1175,719,1177,714,1178,718,1179,722,1179,714,1178,711,1176,712,1176,713,1176,715,1175,717,1174,721,1174,724,1175,731,1175,734,1176,737,1175,740,1173,743,1181,743,1184,742,1185,742,1189,740,1195,735,1200,730,1201,729,1201,728xm1205,574l1205,573,1204,571,1203,569,1203,573,1198,570,1194,566,1192,561,1189,556,1195,559,1198,563,1203,573,1203,569,1201,565,1198,560,1195,557,1193,556,1190,554,1184,553,1187,556,1189,559,1191,565,1194,569,1197,572,1205,577,1205,574xm1216,764l1214,762,1209,759,1208,757,1208,756,1209,755,1211,754,1213,755,1213,757,1214,756,1215,755,1214,753,1212,753,1208,754,1207,755,1205,756,1205,761,1211,765,1213,766,1212,768,1210,768,1209,768,1207,767,1205,765,1203,772,1206,770,1209,770,1213,769,1214,769,1215,767,1216,765,1216,764xm1223,567l1222,567,1220,568,1220,569,1218,574,1216,579,1207,586,1206,587,1207,585,1208,580,1210,578,1215,572,1218,571,1220,569,1220,568,1217,569,1213,572,1210,575,1207,578,1206,581,1206,585,1205,583,1205,588,1197,583,1194,579,1193,574,1197,578,1201,581,1203,585,1205,588,1205,583,1203,580,1200,577,1196,574,1192,571,1191,571,1193,580,1195,584,1198,586,1202,589,1205,592,1206,591,1206,588,1206,587,1207,587,1210,586,1215,582,1217,579,1220,573,1222,569,1223,567xm1227,552l1221,549,1221,551,1216,552,1211,553,1205,552,1199,549,1203,547,1205,546,1211,547,1217,549,1221,551,1221,549,1218,547,1216,546,1214,545,1208,544,1203,545,1197,547,1195,548,1198,551,1205,554,1214,554,1221,553,1227,552xm1232,754l1231,752,1228,750,1228,750,1228,762,1227,764,1225,764,1221,762,1221,752,1223,750,1225,750,1227,753,1228,756,1228,762,1228,750,1227,749,1223,749,1219,751,1217,754,1217,760,1218,764,1220,765,1223,766,1227,765,1229,765,1229,764,1231,761,1231,756,1232,754xm1240,555l1240,554,1238,553,1238,553,1238,554,1231,551,1228,547,1225,545,1222,544,1220,542,1222,541,1227,541,1228,542,1231,545,1234,548,1238,554,1238,553,1236,549,1234,546,1230,541,1230,540,1226,539,1214,541,1220,544,1230,552,1234,555,1233,556,1231,555,1231,557,1223,562,1218,564,1213,564,1217,558,1220,556,1229,556,1231,557,1231,555,1225,555,1220,555,1216,557,1214,559,1213,561,1212,563,1211,566,1218,566,1222,565,1224,564,1233,558,1236,557,1239,556,1240,556,1240,555xm1250,750l1249,752,1245,756,1243,757,1241,757,1238,746,1239,746,1240,745,1235,746,1231,747,1232,748,1233,748,1233,749,1235,755,1237,760,1234,761,1233,762,1233,763,1240,760,1248,757,1250,750xm1267,739l1263,739,1260,740,1260,741,1263,741,1264,751,1262,754,1260,755,1259,755,1256,752,1255,749,1253,743,1254,742,1255,742,1256,742,1256,741,1251,742,1246,743,1246,744,1249,744,1251,747,1252,755,1254,756,1257,757,1260,756,1263,754,1265,751,1265,748,1264,741,1265,740,1266,740,1267,739xm1270,708l1267,705,1265,702,1265,705,1260,705,1260,705,1260,705,1255,703,1246,699,1249,697,1253,697,1256,698,1259,699,1263,701,1264,702,1265,705,1265,702,1265,702,1260,697,1259,696,1254,695,1251,695,1243,699,1244,699,1252,704,1257,706,1262,707,1266,707,1270,708xm1282,741l1278,739,1273,739,1271,741,1270,744,1272,746,1277,751,1278,754,1277,755,1275,755,1272,753,1272,750,1270,753,1268,756,1270,755,1272,756,1274,757,1276,757,1278,756,1280,754,1281,752,1281,750,1279,747,1276,745,1273,741,1275,740,1277,740,1278,741,1279,743,1280,745,1282,743,1282,741xm1295,796l1289,796,1282,794,1275,791,1269,788,1260,781,1248,772,1242,771,1240,770,1238,770,1237,771,1244,773,1251,776,1264,785,1270,790,1277,793,1283,796,1291,796,1294,796,1295,796xm1296,670l1294,665,1294,663,1293,658,1293,663,1288,661,1283,655,1281,651,1282,647,1286,649,1289,653,1292,658,1293,663,1293,658,1292,655,1290,652,1288,649,1286,647,1280,644,1280,653,1281,656,1283,658,1292,666,1296,670xm1308,553l1305,551,1305,554,1302,558,1297,561,1288,565,1288,563,1291,560,1299,557,1305,554,1305,551,1305,550,1305,553,1300,553,1295,552,1291,551,1286,548,1286,548,1289,547,1291,547,1295,547,1299,548,1303,551,1305,553,1305,550,1302,547,1300,547,1298,546,1291,545,1283,547,1284,541,1285,539,1287,536,1284,538,1283,538,1283,539,1282,543,1281,546,1279,550,1275,555,1272,556,1270,559,1271,554,1271,553,1274,547,1278,542,1283,539,1283,538,1281,539,1276,542,1272,548,1269,556,1269,557,1270,560,1271,559,1271,559,1273,558,1269,564,1269,565,1268,561,1268,556,1267,555,1267,566,1265,564,1261,562,1258,555,1258,553,1257,549,1255,543,1258,544,1262,548,1265,553,1266,560,1267,566,1267,555,1265,547,1263,545,1259,543,1257,541,1251,539,1253,541,1254,544,1255,550,1255,551,1258,559,1258,560,1260,563,1262,565,1265,566,1267,567,1269,569,1270,567,1275,567,1278,566,1280,565,1288,557,1290,555,1286,555,1286,557,1279,563,1275,565,1270,566,1271,565,1271,563,1274,560,1278,558,1280,558,1282,558,1286,557,1286,555,1282,556,1274,558,1279,553,1283,548,1286,549,1288,551,1290,553,1294,554,1297,554,1300,555,1295,557,1290,559,1287,562,1285,565,1285,567,1292,565,1294,564,1300,561,1303,560,1305,558,1307,554,1308,553xm1308,787l1308,782,1308,780,1307,780,1307,776,1307,780,1306,784,1304,787,1300,790,1298,791,1292,792,1289,792,1284,790,1277,787,1271,783,1259,774,1253,770,1250,768,1249,766,1249,765,1254,767,1261,770,1269,778,1273,782,1283,788,1289,789,1296,787,1302,785,1303,786,1303,785,1304,783,1307,780,1307,776,1305,774,1305,776,1305,779,1303,781,1300,785,1295,787,1289,787,1284,787,1280,785,1276,783,1269,776,1263,770,1256,765,1255,765,1256,764,1263,768,1270,773,1278,780,1284,783,1289,784,1294,783,1296,783,1298,782,1301,780,1304,776,1305,776,1305,774,1304,772,1303,771,1303,774,1301,777,1299,780,1295,782,1291,783,1287,783,1283,782,1279,780,1276,778,1270,772,1267,768,1264,765,1265,765,1268,766,1273,772,1279,776,1285,779,1288,780,1291,780,1296,779,1297,778,1298,777,1299,774,1300,773,1300,771,1302,772,1303,774,1303,771,1303,771,1301,769,1298,767,1298,770,1297,774,1296,776,1295,777,1290,778,1287,778,1284,777,1280,775,1275,771,1269,765,1268,764,1276,764,1284,766,1291,767,1298,770,1298,767,1297,767,1293,765,1292,764,1289,764,1274,761,1259,761,1251,762,1230,768,1215,773,1207,776,1197,776,1188,775,1178,773,1160,768,1151,766,1142,764,1134,764,1130,765,1127,768,1127,769,1128,770,1128,770,1130,772,1138,772,1145,773,1159,778,1159,777,1158,776,1149,773,1139,771,1133,771,1128,770,1136,769,1143,770,1152,772,1158,774,1158,773,1157,772,1147,769,1144,768,1142,768,1136,768,1133,768,1129,768,1129,767,1130,767,1136,766,1141,766,1152,768,1163,771,1174,775,1184,778,1195,780,1201,780,1213,778,1216,776,1218,775,1225,773,1232,769,1239,768,1243,768,1247,768,1255,772,1262,777,1274,786,1280,790,1288,792,1290,793,1295,792,1299,791,1303,789,1305,787,1307,787,1307,787,1306,790,1303,793,1299,795,1295,796,1296,796,1297,797,1291,798,1283,799,1278,797,1270,792,1261,786,1251,778,1248,777,1247,776,1246,776,1245,775,1242,774,1241,774,1233,772,1227,774,1221,778,1219,781,1218,783,1218,790,1219,793,1221,796,1231,804,1232,805,1233,807,1234,812,1233,815,1232,816,1230,817,1227,817,1222,816,1217,813,1214,809,1206,801,1198,795,1197,794,1192,793,1186,793,1183,794,1181,795,1178,799,1176,804,1176,808,1176,810,1176,814,1177,814,1178,818,1183,821,1188,821,1190,820,1190,819,1192,818,1192,817,1192,815,1192,813,1192,811,1189,808,1190,810,1191,813,1191,815,1189,817,1187,817,1185,815,1183,812,1182,810,1182,804,1185,802,1187,801,1189,801,1193,803,1196,805,1210,819,1216,824,1221,826,1227,828,1232,828,1237,826,1239,825,1242,822,1244,818,1245,814,1245,810,1244,806,1243,805,1243,814,1242,817,1240,821,1237,823,1233,825,1227,826,1222,825,1217,822,1213,819,1210,816,1204,809,1197,803,1195,801,1194,800,1191,799,1186,798,1182,801,1181,804,1180,804,1180,806,1180,810,1181,814,1183,817,1188,819,1184,819,1181,817,1179,814,1178,814,1178,810,1178,806,1179,803,1180,800,1183,797,1187,795,1191,795,1195,796,1199,798,1204,802,1214,812,1218,816,1222,818,1226,820,1229,820,1232,819,1235,818,1236,817,1236,816,1238,814,1238,813,1238,812,1238,810,1237,807,1235,804,1230,799,1226,797,1223,795,1221,790,1221,785,1222,782,1223,779,1227,776,1230,774,1234,774,1229,779,1227,781,1227,784,1227,790,1228,793,1231,796,1234,800,1239,803,1241,806,1243,810,1243,814,1243,805,1241,803,1243,804,1245,805,1246,805,1249,807,1252,811,1252,815,1251,818,1251,818,1251,822,1246,826,1241,829,1241,830,1240,833,1240,835,1240,835,1240,849,1237,843,1240,846,1240,849,1240,835,1239,835,1239,835,1237,842,1237,835,1239,835,1239,835,1239,835,1239,832,1240,830,1241,830,1241,829,1241,830,1247,823,1251,822,1251,818,1249,821,1242,826,1239,830,1237,833,1236,837,1235,839,1237,846,1239,851,1243,853,1246,854,1250,854,1252,853,1253,852,1255,851,1256,850,1257,850,1257,849,1258,848,1258,847,1259,845,1261,842,1262,840,1263,838,1264,837,1265,836,1269,834,1271,837,1271,841,1270,842,1268,842,1266,842,1268,844,1270,844,1273,842,1275,837,1275,837,1274,835,1274,834,1274,833,1273,832,1273,832,1271,830,1271,830,1268,829,1267,829,1267,830,1266,832,1264,832,1267,830,1267,829,1264,829,1263,829,1263,833,1262,835,1262,837,1261,837,1261,836,1261,834,1263,833,1263,829,1261,832,1261,840,1258,845,1258,843,1261,840,1261,832,1261,832,1261,836,1261,839,1259,840,1257,841,1256,843,1256,844,1255,845,1255,848,1255,850,1254,850,1254,849,1254,848,1255,848,1255,845,1253,846,1250,849,1249,849,1249,848,1253,845,1256,843,1256,841,1257,841,1261,836,1261,832,1259,834,1256,840,1253,842,1251,845,1250,845,1249,844,1249,846,1249,848,1248,847,1248,850,1248,852,1246,852,1246,851,1246,850,1248,850,1248,847,1246,844,1249,846,1249,844,1248,843,1246,841,1246,840,1246,838,1247,837,1247,837,1248,835,1249,833,1249,832,1250,832,1253,829,1257,827,1261,824,1263,821,1264,821,1265,818,1265,810,1264,808,1264,816,1264,818,1262,821,1261,821,1261,821,1259,825,1255,827,1255,827,1251,830,1247,832,1247,833,1245,837,1245,840,1245,844,1244,843,1244,843,1244,842,1244,841,1245,840,1245,837,1245,838,1245,836,1247,834,1247,833,1247,832,1247,832,1250,828,1252,827,1252,827,1252,827,1257,823,1261,821,1261,821,1261,821,1262,817,1262,815,1262,812,1262,811,1261,809,1261,814,1261,818,1259,820,1259,821,1253,825,1250,827,1247,827,1247,828,1246,831,1244,833,1244,849,1244,851,1242,851,1242,849,1244,849,1244,833,1243,834,1243,835,1242,838,1242,843,1240,843,1240,842,1240,837,1241,835,1242,835,1243,835,1243,834,1243,834,1244,830,1244,830,1247,828,1247,827,1246,827,1251,823,1254,822,1255,822,1257,821,1259,821,1259,820,1257,821,1259,816,1259,813,1259,811,1258,811,1258,810,1258,816,1256,818,1254,820,1251,821,1254,816,1254,814,1254,812,1254,810,1251,807,1247,804,1244,803,1238,801,1233,798,1229,794,1227,789,1228,787,1228,786,1229,783,1229,780,1231,778,1235,775,1233,777,1231,780,1230,783,1230,787,1232,792,1235,795,1240,798,1243,800,1248,803,1253,806,1257,810,1258,813,1258,816,1258,810,1256,807,1252,804,1243,799,1239,797,1235,794,1232,790,1231,786,1231,785,1232,781,1234,778,1238,776,1234,780,1234,783,1233,785,1234,787,1234,787,1236,792,1239,795,1248,800,1252,802,1256,805,1260,809,1261,812,1261,814,1261,809,1260,807,1256,803,1249,799,1237,792,1234,788,1234,786,1234,783,1236,780,1240,777,1237,781,1237,783,1236,785,1237,786,1237,787,1238,789,1241,792,1244,794,1251,798,1255,800,1258,803,1261,806,1263,811,1264,813,1264,816,1264,808,1263,806,1260,803,1256,800,1248,795,1240,790,1238,787,1238,782,1240,779,1241,778,1243,778,1249,780,1254,784,1265,791,1270,795,1275,798,1282,801,1288,801,1294,800,1298,799,1300,798,1304,795,1307,790,1308,787xm1315,715l1314,709,1312,708,1309,707,1312,710,1314,712,1315,715xm1316,559l1316,558,1315,556,1314,555,1313,555,1313,558,1313,562,1310,567,1307,571,1304,574,1307,565,1309,560,1311,559,1313,558,1313,555,1307,559,1304,566,1304,571,1302,576,1307,574,1310,571,1313,567,1315,563,1316,559xm1323,677l1318,675,1318,676,1315,677,1313,678,1308,678,1303,675,1298,672,1301,671,1303,671,1309,672,1318,676,1318,675,1315,673,1312,671,1311,671,1307,670,1304,669,1301,670,1297,671,1295,672,1307,680,1308,680,1310,681,1315,680,1319,678,1319,678,1323,677xm1338,746l1336,743,1334,740,1332,740,1327,739,1332,742,1332,747,1334,744,1336,744,1338,746xm1339,690l1338,687,1336,683,1336,689,1336,691,1336,692,1335,694,1331,695,1328,697,1329,694,1330,692,1330,686,1330,681,1334,677,1334,681,1335,686,1336,689,1336,683,1336,682,1335,678,1335,677,1335,676,1336,675,1336,675,1338,672,1338,668,1337,665,1337,665,1337,670,1335,675,1331,672,1329,668,1327,658,1332,663,1336,666,1337,670,1337,665,1335,663,1328,658,1326,657,1325,654,1324,652,1323,652,1326,658,1326,665,1327,669,1328,671,1331,674,1334,676,1332,677,1330,679,1328,683,1328,690,1327,692,1326,695,1326,700,1329,698,1331,698,1334,697,1334,696,1337,694,1339,690xm1339,803l1337,801,1336,800,1335,800,1337,802,1339,803xm1344,795l1343,797,1342,798,1341,802,1343,798,1344,797,1344,795xm1365,697l1364,697,1363,698,1364,698,1365,697xm1368,702l1364,702,1365,703,1367,703,1368,702xm1368,707l1366,706,1363,706,1366,707,1368,707xm1373,795l1373,794,1370,795,1373,795xm1377,796l1375,794,1374,795,1373,795,1374,796,1375,797,1374,806,1376,803,1377,796xm1383,798l1382,797,1379,797,1377,796,1383,800,1383,798xm1387,861l1385,861,1385,863,1387,861xm1410,551l1409,546,1408,543,1408,543,1408,549,1408,555,1406,561,1405,562,1403,558,1402,552,1403,541,1406,545,1408,549,1408,543,1406,541,1405,541,1401,539,1401,541,1401,548,1401,555,1403,563,1406,566,1408,562,1409,557,1410,551xm1446,699l1445,698,1442,694,1440,695,1443,697,1444,698,1446,699xm1491,781l1487,784,1484,789,1482,794,1481,800,1483,794,1486,790,1488,785,1491,781xm1495,711l1494,713,1494,715,1492,718,1489,721,1485,723,1481,723,1494,715,1494,713,1492,715,1482,721,1480,723,1479,726,1486,724,1488,723,1489,723,1492,720,1494,716,1495,715,1495,713,1495,711xm1505,719l1504,714,1504,714,1504,720,1503,725,1502,722,1499,715,1499,710,1500,711,1502,714,1503,717,1504,720,1504,714,1501,710,1501,710,1500,709,1499,709,1498,709,1498,708,1496,707,1496,707,1496,708,1496,709,1488,710,1480,710,1482,708,1487,707,1491,707,1496,708,1496,707,1494,706,1492,705,1485,705,1481,707,1477,709,1474,711,1478,711,1479,712,1492,711,1494,711,1494,710,1496,709,1497,710,1497,715,1501,723,1502,728,1504,725,1504,724,1505,719xm1513,570l1512,568,1510,566,1510,565,1509,562,1509,562,1509,566,1498,563,1492,561,1488,558,1495,558,1500,559,1505,562,1507,563,1509,566,1509,562,1505,559,1504,558,1502,558,1493,556,1487,556,1488,559,1491,561,1496,565,1496,565,1505,567,1509,568,1513,570xm1518,556l1517,552,1516,549,1514,545,1510,540,1504,536,1505,541,1505,546,1506,550,1506,553,1505,552,1504,549,1504,552,1498,551,1493,548,1488,544,1484,540,1490,541,1495,543,1500,546,1504,552,1504,549,1502,545,1497,541,1493,540,1492,540,1485,539,1480,539,1482,540,1483,540,1487,546,1492,550,1497,554,1500,554,1504,555,1506,554,1507,554,1508,555,1514,565,1514,562,1509,553,1508,547,1507,541,1507,540,1513,546,1514,549,1515,553,1516,559,1516,566,1518,559,1518,556xm1539,560l1539,553,1538,547,1537,546,1537,548,1537,554,1535,567,1534,566,1532,553,1534,543,1536,545,1537,548,1537,546,1536,543,1535,541,1532,537,1532,540,1532,545,1530,554,1531,562,1532,566,1534,569,1536,567,1538,565,1539,560xm1545,731l1542,728,1542,732,1538,730,1533,729,1531,727,1526,725,1526,725,1531,725,1536,726,1539,728,1542,732,1542,728,1541,727,1537,725,1536,725,1531,724,1525,724,1525,735,1524,740,1521,745,1520,735,1520,729,1521,725,1524,729,1525,733,1525,735,1525,724,1524,724,1520,721,1519,720,1520,722,1521,723,1519,726,1518,729,1517,732,1517,735,1519,742,1520,747,1521,748,1523,745,1524,744,1526,739,1526,727,1530,733,1532,740,1534,744,1533,747,1533,753,1535,755,1537,751,1537,745,1536,742,1532,735,1529,729,1529,727,1533,730,1536,732,1545,732,1545,732,1545,731xm1554,592l1554,584,1552,576,1552,588,1552,592,1550,596,1548,598,1548,598,1547,595,1547,600,1546,600,1544,600,1541,599,1538,596,1535,594,1533,589,1530,587,1534,588,1540,592,1547,600,1547,595,1547,595,1546,593,1546,592,1546,588,1547,586,1551,573,1552,581,1552,588,1552,576,1551,573,1550,570,1550,574,1548,578,1545,585,1544,593,1540,589,1536,587,1535,587,1533,586,1532,586,1530,584,1535,582,1539,582,1541,581,1544,579,1545,577,1547,574,1547,570,1546,567,1546,567,1546,558,1544,560,1544,567,1544,573,1544,574,1543,577,1542,578,1539,580,1531,582,1532,580,1539,572,1544,567,1544,567,1544,560,1542,564,1537,571,1532,578,1528,585,1533,594,1536,597,1540,601,1540,601,1540,602,1537,604,1534,606,1531,608,1528,609,1524,609,1521,608,1519,607,1519,607,1522,606,1524,605,1529,602,1540,602,1540,601,1527,601,1526,602,1525,601,1527,597,1527,596,1527,593,1528,586,1527,581,1526,581,1526,592,1524,598,1522,603,1517,606,1517,603,1517,600,1518,599,1520,593,1526,586,1526,588,1526,592,1526,581,1526,581,1524,586,1520,590,1517,595,1515,599,1514,597,1514,595,1514,603,1514,602,1513,600,1513,602,1511,601,1508,600,1503,599,1499,596,1491,589,1498,591,1504,593,1509,596,1513,602,1513,600,1513,599,1510,595,1507,592,1502,590,1502,589,1502,589,1501,586,1500,583,1504,584,1507,586,1512,591,1513,597,1514,603,1514,595,1514,594,1513,590,1511,587,1505,583,1503,582,1501,580,1499,579,1497,578,1501,589,1489,588,1489,587,1492,586,1494,584,1495,580,1496,575,1496,570,1499,573,1508,584,1511,586,1519,586,1521,584,1521,583,1522,582,1524,580,1525,578,1526,574,1525,571,1525,566,1524,562,1524,562,1523,560,1523,566,1523,573,1522,578,1519,583,1518,579,1518,578,1518,577,1519,572,1520,566,1521,562,1523,566,1523,560,1522,558,1520,558,1516,571,1516,583,1516,584,1514,584,1510,583,1510,583,1507,581,1503,575,1502,572,1506,573,1510,576,1516,583,1516,583,1516,571,1516,572,1515,579,1511,575,1507,572,1504,571,1503,570,1501,569,1498,569,1496,568,1496,567,1496,565,1494,567,1494,567,1493,572,1493,578,1492,582,1491,584,1490,585,1485,588,1487,583,1488,577,1491,572,1494,567,1494,567,1494,567,1492,569,1490,570,1488,572,1487,576,1485,585,1484,588,1483,590,1483,592,1486,590,1488,588,1488,588,1494,594,1495,596,1498,599,1503,601,1513,603,1514,604,1516,606,1515,607,1514,607,1513,606,1513,608,1511,611,1502,611,1489,608,1494,606,1499,604,1505,604,1510,608,1513,608,1513,606,1508,604,1508,604,1500,602,1494,604,1490,606,1487,609,1494,611,1505,614,1509,613,1513,611,1515,609,1517,608,1519,608,1521,609,1522,610,1524,611,1529,611,1532,610,1533,609,1537,606,1542,603,1544,602,1545,602,1548,602,1549,601,1549,600,1549,599,1550,598,1550,598,1551,598,1549,598,1551,598,1552,596,1554,592xm1562,702l1560,699,1560,698,1560,701,1560,705,1557,709,1553,714,1556,705,1556,704,1556,701,1557,696,1560,701,1560,698,1559,696,1558,695,1557,692,1556,694,1556,696,1555,698,1554,699,1552,699,1552,701,1552,703,1549,705,1545,705,1541,705,1539,703,1552,701,1552,699,1544,701,1539,701,1534,702,1538,705,1541,707,1550,707,1552,705,1554,704,1552,710,1551,714,1551,717,1555,714,1556,712,1559,709,1561,707,1562,704,1562,702xm1566,709l1565,707,1564,705,1564,707,1564,712,1563,715,1560,716,1564,707,1564,705,1564,704,1561,711,1557,719,1559,718,1562,717,1563,716,1566,713,1566,709xm1568,713l1566,716,1564,718,1564,722,1564,724,1554,741,1554,736,1555,731,1556,727,1559,725,1564,722,1564,718,1563,719,1559,722,1556,725,1553,728,1552,733,1552,739,1554,744,1557,741,1560,737,1564,729,1565,722,1566,721,1568,713xm1588,641l1588,641,1585,639,1585,640,1579,641,1573,641,1567,639,1562,637,1568,636,1574,636,1580,638,1585,640,1585,639,1581,636,1580,635,1577,634,1572,633,1568,633,1563,634,1559,637,1566,641,1573,643,1581,643,1588,641xe" filled="true" fillcolor="#231f20" stroked="false">
                  <v:path arrowok="t"/>
                  <v:fill type="solid"/>
                </v:shape>
                <v:shape style="position:absolute;left:1482;top:749;width:3;height:3" id="docshape19" coordorigin="1482,749" coordsize="3,3" path="m1482,749l1485,752,1485,751,1483,750,1482,749xe" filled="true" fillcolor="#ffffff" stroked="false">
                  <v:path arrowok="t"/>
                  <v:fill type="solid"/>
                </v:shape>
                <v:shape style="position:absolute;left:1101;top:1048;width:524;height:81" id="docshape20" coordorigin="1101,1049" coordsize="524,81" path="m1172,1109l1170,1108,1168,1117,1162,1123,1125,1123,1124,1121,1124,1089,1154,1089,1156,1093,1157,1100,1159,1100,1159,1074,1157,1074,1156,1082,1154,1085,1124,1085,1124,1055,1158,1055,1163,1058,1164,1068,1166,1068,1165,1051,1101,1051,1101,1053,1110,1053,1113,1055,1113,1124,1110,1126,1101,1126,1101,1128,1167,1128,1172,1109xm1239,1108l1237,1108,1232,1118,1227,1123,1194,1123,1194,1119,1194,1055,1197,1053,1205,1053,1205,1051,1172,1051,1172,1053,1180,1053,1182,1055,1182,1124,1180,1125,1172,1126,1172,1128,1233,1128,1239,1108xm1291,1097l1281,1090,1260,1077,1253,1072,1253,1058,1258,1053,1275,1053,1282,1063,1285,1073,1287,1073,1285,1050,1283,1050,1283,1051,1283,1052,1276,1052,1273,1049,1253,1049,1243,1057,1243,1080,1252,1085,1274,1101,1280,1107,1280,1121,1273,1125,1254,1125,1248,1115,1243,1105,1241,1105,1245,1129,1248,1129,1248,1127,1249,1126,1252,1126,1261,1130,1281,1130,1291,1120,1291,1097xm1362,1109l1360,1108,1357,1117,1351,1123,1315,1123,1314,1121,1314,1089,1344,1089,1346,1093,1347,1100,1349,1100,1349,1074,1347,1074,1346,1082,1344,1085,1314,1085,1314,1055,1348,1055,1352,1058,1354,1068,1356,1068,1355,1051,1291,1051,1291,1053,1300,1053,1303,1055,1303,1124,1300,1126,1291,1126,1291,1128,1356,1128,1362,1109xm1436,1051l1414,1051,1414,1053,1419,1053,1422,1055,1422,1059,1421,1062,1401,1110,1379,1059,1379,1053,1388,1053,1388,1051,1356,1051,1356,1053,1360,1053,1363,1055,1369,1065,1372,1073,1396,1129,1398,1129,1424,1067,1428,1056,1434,1053,1436,1053,1436,1051xm1472,1051l1437,1051,1437,1053,1446,1053,1449,1055,1449,1124,1446,1126,1437,1126,1437,1128,1472,1128,1472,1126,1463,1126,1460,1124,1460,1055,1463,1053,1472,1053,1472,1051xm1547,1109l1545,1108,1543,1117,1537,1123,1500,1123,1499,1121,1499,1089,1529,1089,1531,1093,1532,1100,1534,1100,1534,1074,1532,1074,1531,1082,1529,1085,1499,1085,1499,1055,1533,1055,1538,1058,1539,1068,1541,1068,1540,1051,1476,1051,1476,1053,1485,1053,1488,1055,1488,1124,1485,1126,1476,1126,1476,1128,1542,1128,1547,1109xm1625,1126l1620,1124,1618,1123,1594,1093,1592,1091,1601,1089,1604,1088,1612,1082,1612,1055,1612,1052,1599,1051,1599,1058,1599,1085,1588,1089,1570,1089,1570,1055,1572,1055,1589,1055,1599,1058,1599,1051,1595,1051,1547,1051,1547,1053,1556,1053,1559,1055,1559,1124,1556,1126,1547,1126,1547,1128,1582,1128,1582,1126,1573,1126,1570,1124,1570,1093,1580,1093,1608,1128,1625,1128,1625,1126xe" filled="true" fillcolor="#231f20" stroked="false">
                  <v:path arrowok="t"/>
                  <v:fill type="solid"/>
                </v:shape>
                <v:line style="position:absolute" from="1786,536" to="1786,1129" stroked="true" strokeweight=".529pt" strokecolor="#231f20">
                  <v:stroke dashstyle="solid"/>
                </v:line>
                <v:shape style="position:absolute;left:855;top:460;width:5040;height:780" type="#_x0000_t202" id="docshape21"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1"/>
        <w:jc w:val="both"/>
      </w:pPr>
      <w:r>
        <w:rPr/>
        <w:br w:type="column"/>
      </w:r>
      <w:r>
        <w:rPr>
          <w:w w:val="105"/>
        </w:rPr>
        <w:t>for</w:t>
      </w:r>
      <w:r>
        <w:rPr>
          <w:w w:val="105"/>
        </w:rPr>
        <w:t> the</w:t>
      </w:r>
      <w:r>
        <w:rPr>
          <w:w w:val="105"/>
        </w:rPr>
        <w:t> detection</w:t>
      </w:r>
      <w:r>
        <w:rPr>
          <w:w w:val="105"/>
        </w:rPr>
        <w:t> of</w:t>
      </w:r>
      <w:r>
        <w:rPr>
          <w:w w:val="105"/>
        </w:rPr>
        <w:t> malignant</w:t>
      </w:r>
      <w:r>
        <w:rPr>
          <w:w w:val="105"/>
        </w:rPr>
        <w:t> masses</w:t>
      </w:r>
      <w:r>
        <w:rPr>
          <w:w w:val="105"/>
        </w:rPr>
        <w:t> </w:t>
      </w:r>
      <w:hyperlink w:history="true" w:anchor="_bookmark11">
        <w:r>
          <w:rPr>
            <w:color w:val="007FAD"/>
            <w:w w:val="105"/>
          </w:rPr>
          <w:t>[3]</w:t>
        </w:r>
      </w:hyperlink>
      <w:r>
        <w:rPr>
          <w:w w:val="105"/>
        </w:rPr>
        <w:t>.</w:t>
      </w:r>
      <w:r>
        <w:rPr>
          <w:w w:val="105"/>
        </w:rPr>
        <w:t> The</w:t>
      </w:r>
      <w:r>
        <w:rPr>
          <w:w w:val="105"/>
        </w:rPr>
        <w:t> computer</w:t>
      </w:r>
      <w:r>
        <w:rPr>
          <w:w w:val="105"/>
        </w:rPr>
        <w:t> </w:t>
      </w:r>
      <w:r>
        <w:rPr>
          <w:w w:val="105"/>
        </w:rPr>
        <w:t>aided diagnosis</w:t>
      </w:r>
      <w:r>
        <w:rPr>
          <w:w w:val="105"/>
        </w:rPr>
        <w:t> (CAD)</w:t>
      </w:r>
      <w:r>
        <w:rPr>
          <w:w w:val="105"/>
        </w:rPr>
        <w:t> system</w:t>
      </w:r>
      <w:r>
        <w:rPr>
          <w:w w:val="105"/>
        </w:rPr>
        <w:t> can</w:t>
      </w:r>
      <w:r>
        <w:rPr>
          <w:w w:val="105"/>
        </w:rPr>
        <w:t> help</w:t>
      </w:r>
      <w:r>
        <w:rPr>
          <w:w w:val="105"/>
        </w:rPr>
        <w:t> to</w:t>
      </w:r>
      <w:r>
        <w:rPr>
          <w:w w:val="105"/>
        </w:rPr>
        <w:t> reduce</w:t>
      </w:r>
      <w:r>
        <w:rPr>
          <w:w w:val="105"/>
        </w:rPr>
        <w:t> that</w:t>
      </w:r>
      <w:r>
        <w:rPr>
          <w:w w:val="105"/>
        </w:rPr>
        <w:t> error.</w:t>
      </w:r>
      <w:r>
        <w:rPr>
          <w:w w:val="105"/>
        </w:rPr>
        <w:t> The</w:t>
      </w:r>
      <w:r>
        <w:rPr>
          <w:w w:val="105"/>
        </w:rPr>
        <w:t> most important</w:t>
      </w:r>
      <w:r>
        <w:rPr>
          <w:w w:val="105"/>
        </w:rPr>
        <w:t> benefit</w:t>
      </w:r>
      <w:r>
        <w:rPr>
          <w:w w:val="105"/>
        </w:rPr>
        <w:t> of</w:t>
      </w:r>
      <w:r>
        <w:rPr>
          <w:spacing w:val="32"/>
          <w:w w:val="105"/>
        </w:rPr>
        <w:t> </w:t>
      </w:r>
      <w:r>
        <w:rPr>
          <w:w w:val="105"/>
        </w:rPr>
        <w:t>CAD</w:t>
      </w:r>
      <w:r>
        <w:rPr>
          <w:w w:val="105"/>
        </w:rPr>
        <w:t> systems</w:t>
      </w:r>
      <w:r>
        <w:rPr>
          <w:spacing w:val="31"/>
          <w:w w:val="105"/>
        </w:rPr>
        <w:t> </w:t>
      </w:r>
      <w:r>
        <w:rPr>
          <w:w w:val="105"/>
        </w:rPr>
        <w:t>for</w:t>
      </w:r>
      <w:r>
        <w:rPr>
          <w:spacing w:val="31"/>
          <w:w w:val="105"/>
        </w:rPr>
        <w:t> </w:t>
      </w:r>
      <w:r>
        <w:rPr>
          <w:w w:val="105"/>
        </w:rPr>
        <w:t>breast</w:t>
      </w:r>
      <w:r>
        <w:rPr>
          <w:w w:val="105"/>
        </w:rPr>
        <w:t> cancer</w:t>
      </w:r>
      <w:r>
        <w:rPr>
          <w:spacing w:val="31"/>
          <w:w w:val="105"/>
        </w:rPr>
        <w:t> </w:t>
      </w:r>
      <w:r>
        <w:rPr>
          <w:w w:val="105"/>
        </w:rPr>
        <w:t>screening</w:t>
      </w:r>
      <w:r>
        <w:rPr>
          <w:w w:val="105"/>
        </w:rPr>
        <w:t> is the</w:t>
      </w:r>
      <w:r>
        <w:rPr>
          <w:spacing w:val="30"/>
          <w:w w:val="105"/>
        </w:rPr>
        <w:t> </w:t>
      </w:r>
      <w:r>
        <w:rPr>
          <w:w w:val="105"/>
        </w:rPr>
        <w:t>confidence</w:t>
      </w:r>
      <w:r>
        <w:rPr>
          <w:spacing w:val="30"/>
          <w:w w:val="105"/>
        </w:rPr>
        <w:t> </w:t>
      </w:r>
      <w:r>
        <w:rPr>
          <w:w w:val="105"/>
        </w:rPr>
        <w:t>of</w:t>
      </w:r>
      <w:r>
        <w:rPr>
          <w:spacing w:val="30"/>
          <w:w w:val="105"/>
        </w:rPr>
        <w:t> </w:t>
      </w:r>
      <w:r>
        <w:rPr>
          <w:w w:val="105"/>
        </w:rPr>
        <w:t>the</w:t>
      </w:r>
      <w:r>
        <w:rPr>
          <w:spacing w:val="30"/>
          <w:w w:val="105"/>
        </w:rPr>
        <w:t> </w:t>
      </w:r>
      <w:r>
        <w:rPr>
          <w:w w:val="105"/>
        </w:rPr>
        <w:t>final</w:t>
      </w:r>
      <w:r>
        <w:rPr>
          <w:spacing w:val="30"/>
          <w:w w:val="105"/>
        </w:rPr>
        <w:t> </w:t>
      </w:r>
      <w:r>
        <w:rPr>
          <w:w w:val="105"/>
        </w:rPr>
        <w:t>decision</w:t>
      </w:r>
      <w:r>
        <w:rPr>
          <w:spacing w:val="30"/>
          <w:w w:val="105"/>
        </w:rPr>
        <w:t> </w:t>
      </w:r>
      <w:r>
        <w:rPr>
          <w:w w:val="105"/>
        </w:rPr>
        <w:t>if</w:t>
      </w:r>
      <w:r>
        <w:rPr>
          <w:spacing w:val="31"/>
          <w:w w:val="105"/>
        </w:rPr>
        <w:t> </w:t>
      </w:r>
      <w:r>
        <w:rPr>
          <w:w w:val="105"/>
        </w:rPr>
        <w:t>the</w:t>
      </w:r>
      <w:r>
        <w:rPr>
          <w:spacing w:val="30"/>
          <w:w w:val="105"/>
        </w:rPr>
        <w:t> </w:t>
      </w:r>
      <w:r>
        <w:rPr>
          <w:w w:val="105"/>
        </w:rPr>
        <w:t>CAD</w:t>
      </w:r>
      <w:r>
        <w:rPr>
          <w:spacing w:val="30"/>
          <w:w w:val="105"/>
        </w:rPr>
        <w:t> </w:t>
      </w:r>
      <w:r>
        <w:rPr>
          <w:w w:val="105"/>
        </w:rPr>
        <w:t>decision</w:t>
      </w:r>
      <w:r>
        <w:rPr>
          <w:spacing w:val="30"/>
          <w:w w:val="105"/>
        </w:rPr>
        <w:t> </w:t>
      </w:r>
      <w:r>
        <w:rPr>
          <w:w w:val="105"/>
        </w:rPr>
        <w:t>is</w:t>
      </w:r>
      <w:r>
        <w:rPr>
          <w:spacing w:val="30"/>
          <w:w w:val="105"/>
        </w:rPr>
        <w:t> </w:t>
      </w:r>
      <w:r>
        <w:rPr>
          <w:w w:val="105"/>
        </w:rPr>
        <w:t>taken as a</w:t>
      </w:r>
      <w:r>
        <w:rPr>
          <w:spacing w:val="40"/>
          <w:w w:val="105"/>
        </w:rPr>
        <w:t> </w:t>
      </w:r>
      <w:r>
        <w:rPr>
          <w:w w:val="105"/>
        </w:rPr>
        <w:t>second</w:t>
      </w:r>
      <w:r>
        <w:rPr>
          <w:spacing w:val="40"/>
          <w:w w:val="105"/>
        </w:rPr>
        <w:t> </w:t>
      </w:r>
      <w:r>
        <w:rPr>
          <w:w w:val="105"/>
        </w:rPr>
        <w:t>opinion</w:t>
      </w:r>
      <w:r>
        <w:rPr>
          <w:spacing w:val="40"/>
          <w:w w:val="105"/>
        </w:rPr>
        <w:t> </w:t>
      </w:r>
      <w:r>
        <w:rPr>
          <w:w w:val="105"/>
        </w:rPr>
        <w:t>by</w:t>
      </w:r>
      <w:r>
        <w:rPr>
          <w:spacing w:val="40"/>
          <w:w w:val="105"/>
        </w:rPr>
        <w:t> </w:t>
      </w:r>
      <w:r>
        <w:rPr>
          <w:w w:val="105"/>
        </w:rPr>
        <w:t>radiologists</w:t>
      </w:r>
      <w:r>
        <w:rPr>
          <w:spacing w:val="40"/>
          <w:w w:val="105"/>
        </w:rPr>
        <w:t> </w:t>
      </w:r>
      <w:r>
        <w:rPr>
          <w:w w:val="105"/>
        </w:rPr>
        <w:t>in</w:t>
      </w:r>
      <w:r>
        <w:rPr>
          <w:spacing w:val="40"/>
          <w:w w:val="105"/>
        </w:rPr>
        <w:t> </w:t>
      </w:r>
      <w:r>
        <w:rPr>
          <w:w w:val="105"/>
        </w:rPr>
        <w:t>classifying</w:t>
      </w:r>
      <w:r>
        <w:rPr>
          <w:spacing w:val="40"/>
          <w:w w:val="105"/>
        </w:rPr>
        <w:t> </w:t>
      </w:r>
      <w:r>
        <w:rPr>
          <w:w w:val="105"/>
        </w:rPr>
        <w:t>breast</w:t>
      </w:r>
      <w:r>
        <w:rPr>
          <w:spacing w:val="40"/>
          <w:w w:val="105"/>
        </w:rPr>
        <w:t> </w:t>
      </w:r>
      <w:r>
        <w:rPr>
          <w:w w:val="105"/>
        </w:rPr>
        <w:t>cancer </w:t>
      </w:r>
      <w:hyperlink w:history="true" w:anchor="_bookmark11">
        <w:r>
          <w:rPr>
            <w:color w:val="007FAD"/>
            <w:w w:val="105"/>
          </w:rPr>
          <w:t>[4]</w:t>
        </w:r>
      </w:hyperlink>
      <w:r>
        <w:rPr>
          <w:w w:val="105"/>
        </w:rPr>
        <w:t>.</w:t>
      </w:r>
      <w:r>
        <w:rPr>
          <w:w w:val="105"/>
        </w:rPr>
        <w:t> CAD</w:t>
      </w:r>
      <w:r>
        <w:rPr>
          <w:w w:val="105"/>
        </w:rPr>
        <w:t> system</w:t>
      </w:r>
      <w:r>
        <w:rPr>
          <w:w w:val="105"/>
        </w:rPr>
        <w:t> serves</w:t>
      </w:r>
      <w:r>
        <w:rPr>
          <w:w w:val="105"/>
        </w:rPr>
        <w:t> as</w:t>
      </w:r>
      <w:r>
        <w:rPr>
          <w:w w:val="105"/>
        </w:rPr>
        <w:t> second</w:t>
      </w:r>
      <w:r>
        <w:rPr>
          <w:w w:val="105"/>
        </w:rPr>
        <w:t> opinion</w:t>
      </w:r>
      <w:r>
        <w:rPr>
          <w:w w:val="105"/>
        </w:rPr>
        <w:t> and</w:t>
      </w:r>
      <w:r>
        <w:rPr>
          <w:w w:val="105"/>
        </w:rPr>
        <w:t> helps</w:t>
      </w:r>
      <w:r>
        <w:rPr>
          <w:w w:val="105"/>
        </w:rPr>
        <w:t> to</w:t>
      </w:r>
      <w:r>
        <w:rPr>
          <w:w w:val="105"/>
        </w:rPr>
        <w:t> enhance sensitivity</w:t>
      </w:r>
      <w:r>
        <w:rPr>
          <w:w w:val="105"/>
        </w:rPr>
        <w:t> of</w:t>
      </w:r>
      <w:r>
        <w:rPr>
          <w:w w:val="105"/>
        </w:rPr>
        <w:t> diagnosis</w:t>
      </w:r>
      <w:r>
        <w:rPr>
          <w:w w:val="105"/>
        </w:rPr>
        <w:t> by</w:t>
      </w:r>
      <w:r>
        <w:rPr>
          <w:w w:val="105"/>
        </w:rPr>
        <w:t> radiologists.</w:t>
      </w:r>
      <w:r>
        <w:rPr>
          <w:w w:val="105"/>
        </w:rPr>
        <w:t> For</w:t>
      </w:r>
      <w:r>
        <w:rPr>
          <w:w w:val="105"/>
        </w:rPr>
        <w:t> validating</w:t>
      </w:r>
      <w:r>
        <w:rPr>
          <w:w w:val="105"/>
        </w:rPr>
        <w:t> the</w:t>
      </w:r>
      <w:r>
        <w:rPr>
          <w:w w:val="105"/>
        </w:rPr>
        <w:t> perfor- mance, we and many researchers are using two popular databases for</w:t>
      </w:r>
      <w:r>
        <w:rPr>
          <w:w w:val="105"/>
        </w:rPr>
        <w:t> mammography</w:t>
      </w:r>
      <w:r>
        <w:rPr>
          <w:w w:val="105"/>
        </w:rPr>
        <w:t> for</w:t>
      </w:r>
      <w:r>
        <w:rPr>
          <w:w w:val="105"/>
        </w:rPr>
        <w:t> testing</w:t>
      </w:r>
      <w:r>
        <w:rPr>
          <w:w w:val="105"/>
        </w:rPr>
        <w:t> their</w:t>
      </w:r>
      <w:r>
        <w:rPr>
          <w:w w:val="105"/>
        </w:rPr>
        <w:t> features</w:t>
      </w:r>
      <w:r>
        <w:rPr>
          <w:w w:val="105"/>
        </w:rPr>
        <w:t> extraction</w:t>
      </w:r>
      <w:r>
        <w:rPr>
          <w:w w:val="105"/>
        </w:rPr>
        <w:t> methods.</w:t>
      </w:r>
      <w:r>
        <w:rPr>
          <w:spacing w:val="40"/>
          <w:w w:val="105"/>
        </w:rPr>
        <w:t> </w:t>
      </w:r>
      <w:r>
        <w:rPr>
          <w:w w:val="105"/>
        </w:rPr>
        <w:t>The</w:t>
      </w:r>
      <w:r>
        <w:rPr>
          <w:w w:val="105"/>
        </w:rPr>
        <w:t> first</w:t>
      </w:r>
      <w:r>
        <w:rPr>
          <w:w w:val="105"/>
        </w:rPr>
        <w:t> one</w:t>
      </w:r>
      <w:r>
        <w:rPr>
          <w:w w:val="105"/>
        </w:rPr>
        <w:t> is</w:t>
      </w:r>
      <w:r>
        <w:rPr>
          <w:w w:val="105"/>
        </w:rPr>
        <w:t> Digital</w:t>
      </w:r>
      <w:r>
        <w:rPr>
          <w:w w:val="105"/>
        </w:rPr>
        <w:t> Database</w:t>
      </w:r>
      <w:r>
        <w:rPr>
          <w:w w:val="105"/>
        </w:rPr>
        <w:t> for</w:t>
      </w:r>
      <w:r>
        <w:rPr>
          <w:w w:val="105"/>
        </w:rPr>
        <w:t> Screening</w:t>
      </w:r>
      <w:r>
        <w:rPr>
          <w:w w:val="105"/>
        </w:rPr>
        <w:t> Mammography (DDSM),</w:t>
      </w:r>
      <w:r>
        <w:rPr>
          <w:w w:val="105"/>
        </w:rPr>
        <w:t> which</w:t>
      </w:r>
      <w:r>
        <w:rPr>
          <w:w w:val="105"/>
        </w:rPr>
        <w:t> is</w:t>
      </w:r>
      <w:r>
        <w:rPr>
          <w:w w:val="105"/>
        </w:rPr>
        <w:t> a</w:t>
      </w:r>
      <w:r>
        <w:rPr>
          <w:w w:val="105"/>
        </w:rPr>
        <w:t> benchmark</w:t>
      </w:r>
      <w:r>
        <w:rPr>
          <w:w w:val="105"/>
        </w:rPr>
        <w:t> database</w:t>
      </w:r>
      <w:r>
        <w:rPr>
          <w:w w:val="105"/>
        </w:rPr>
        <w:t> for</w:t>
      </w:r>
      <w:r>
        <w:rPr>
          <w:w w:val="105"/>
        </w:rPr>
        <w:t> breast</w:t>
      </w:r>
      <w:r>
        <w:rPr>
          <w:w w:val="105"/>
        </w:rPr>
        <w:t> cancer</w:t>
      </w:r>
      <w:r>
        <w:rPr>
          <w:w w:val="105"/>
        </w:rPr>
        <w:t> detec- tion </w:t>
      </w:r>
      <w:hyperlink w:history="true" w:anchor="_bookmark11">
        <w:r>
          <w:rPr>
            <w:color w:val="007FAD"/>
            <w:w w:val="105"/>
          </w:rPr>
          <w:t>[5]</w:t>
        </w:r>
      </w:hyperlink>
      <w:r>
        <w:rPr>
          <w:w w:val="105"/>
        </w:rPr>
        <w:t>. 1024 samples of digitized films are used. Each pixel is rep- resented</w:t>
      </w:r>
      <w:r>
        <w:rPr>
          <w:spacing w:val="28"/>
          <w:w w:val="105"/>
        </w:rPr>
        <w:t> </w:t>
      </w:r>
      <w:r>
        <w:rPr>
          <w:w w:val="105"/>
        </w:rPr>
        <w:t>with</w:t>
      </w:r>
      <w:r>
        <w:rPr>
          <w:spacing w:val="28"/>
          <w:w w:val="105"/>
        </w:rPr>
        <w:t> </w:t>
      </w:r>
      <w:r>
        <w:rPr>
          <w:w w:val="105"/>
        </w:rPr>
        <w:t>a</w:t>
      </w:r>
      <w:r>
        <w:rPr>
          <w:spacing w:val="31"/>
          <w:w w:val="105"/>
        </w:rPr>
        <w:t> </w:t>
      </w:r>
      <w:r>
        <w:rPr>
          <w:w w:val="105"/>
        </w:rPr>
        <w:t>16-bit</w:t>
      </w:r>
      <w:r>
        <w:rPr>
          <w:spacing w:val="30"/>
          <w:w w:val="105"/>
        </w:rPr>
        <w:t> </w:t>
      </w:r>
      <w:r>
        <w:rPr>
          <w:w w:val="105"/>
        </w:rPr>
        <w:t>word</w:t>
      </w:r>
      <w:r>
        <w:rPr>
          <w:spacing w:val="28"/>
          <w:w w:val="105"/>
        </w:rPr>
        <w:t> </w:t>
      </w:r>
      <w:r>
        <w:rPr>
          <w:w w:val="105"/>
        </w:rPr>
        <w:t>and</w:t>
      </w:r>
      <w:r>
        <w:rPr>
          <w:spacing w:val="31"/>
          <w:w w:val="105"/>
        </w:rPr>
        <w:t> </w:t>
      </w:r>
      <w:r>
        <w:rPr>
          <w:w w:val="105"/>
        </w:rPr>
        <w:t>has</w:t>
      </w:r>
      <w:r>
        <w:rPr>
          <w:spacing w:val="30"/>
          <w:w w:val="105"/>
        </w:rPr>
        <w:t> </w:t>
      </w:r>
      <w:r>
        <w:rPr>
          <w:w w:val="105"/>
        </w:rPr>
        <w:t>been</w:t>
      </w:r>
      <w:r>
        <w:rPr>
          <w:spacing w:val="29"/>
          <w:w w:val="105"/>
        </w:rPr>
        <w:t> </w:t>
      </w:r>
      <w:r>
        <w:rPr>
          <w:w w:val="105"/>
        </w:rPr>
        <w:t>digitized</w:t>
      </w:r>
      <w:r>
        <w:rPr>
          <w:spacing w:val="29"/>
          <w:w w:val="105"/>
        </w:rPr>
        <w:t> </w:t>
      </w:r>
      <w:r>
        <w:rPr>
          <w:w w:val="105"/>
        </w:rPr>
        <w:t>to</w:t>
      </w:r>
      <w:r>
        <w:rPr>
          <w:spacing w:val="29"/>
          <w:w w:val="105"/>
        </w:rPr>
        <w:t> </w:t>
      </w:r>
      <w:r>
        <w:rPr>
          <w:w w:val="105"/>
        </w:rPr>
        <w:t>42:50-</w:t>
      </w:r>
      <w:r>
        <w:rPr>
          <w:rFonts w:ascii="UKIJ Mejnuntal"/>
          <w:spacing w:val="-5"/>
          <w:w w:val="105"/>
        </w:rPr>
        <w:t>m</w:t>
      </w:r>
      <w:r>
        <w:rPr>
          <w:spacing w:val="-5"/>
          <w:w w:val="105"/>
        </w:rPr>
        <w:t>m</w:t>
      </w:r>
    </w:p>
    <w:p>
      <w:pPr>
        <w:pStyle w:val="BodyText"/>
        <w:spacing w:line="153" w:lineRule="exact"/>
        <w:ind w:left="310"/>
        <w:jc w:val="both"/>
      </w:pPr>
      <w:r>
        <w:rPr>
          <w:w w:val="105"/>
        </w:rPr>
        <w:t>pixel.</w:t>
      </w:r>
      <w:r>
        <w:rPr>
          <w:spacing w:val="31"/>
          <w:w w:val="105"/>
        </w:rPr>
        <w:t> </w:t>
      </w:r>
      <w:r>
        <w:rPr>
          <w:w w:val="105"/>
        </w:rPr>
        <w:t>The</w:t>
      </w:r>
      <w:r>
        <w:rPr>
          <w:spacing w:val="33"/>
          <w:w w:val="105"/>
        </w:rPr>
        <w:t> </w:t>
      </w:r>
      <w:r>
        <w:rPr>
          <w:w w:val="105"/>
        </w:rPr>
        <w:t>Mammographic</w:t>
      </w:r>
      <w:r>
        <w:rPr>
          <w:spacing w:val="32"/>
          <w:w w:val="105"/>
        </w:rPr>
        <w:t> </w:t>
      </w:r>
      <w:r>
        <w:rPr>
          <w:w w:val="105"/>
        </w:rPr>
        <w:t>Image</w:t>
      </w:r>
      <w:r>
        <w:rPr>
          <w:spacing w:val="33"/>
          <w:w w:val="105"/>
        </w:rPr>
        <w:t> </w:t>
      </w:r>
      <w:r>
        <w:rPr>
          <w:w w:val="105"/>
        </w:rPr>
        <w:t>Analysis</w:t>
      </w:r>
      <w:r>
        <w:rPr>
          <w:spacing w:val="32"/>
          <w:w w:val="105"/>
        </w:rPr>
        <w:t> </w:t>
      </w:r>
      <w:r>
        <w:rPr>
          <w:w w:val="105"/>
        </w:rPr>
        <w:t>Society</w:t>
      </w:r>
      <w:r>
        <w:rPr>
          <w:spacing w:val="33"/>
          <w:w w:val="105"/>
        </w:rPr>
        <w:t> </w:t>
      </w:r>
      <w:r>
        <w:rPr>
          <w:w w:val="105"/>
        </w:rPr>
        <w:t>(MIAS)</w:t>
      </w:r>
      <w:r>
        <w:rPr>
          <w:spacing w:val="33"/>
          <w:w w:val="105"/>
        </w:rPr>
        <w:t> </w:t>
      </w:r>
      <w:r>
        <w:rPr>
          <w:w w:val="105"/>
        </w:rPr>
        <w:t>is</w:t>
      </w:r>
      <w:r>
        <w:rPr>
          <w:spacing w:val="33"/>
          <w:w w:val="105"/>
        </w:rPr>
        <w:t> </w:t>
      </w:r>
      <w:r>
        <w:rPr>
          <w:spacing w:val="-5"/>
          <w:w w:val="105"/>
        </w:rPr>
        <w:t>the</w:t>
      </w:r>
    </w:p>
    <w:p>
      <w:pPr>
        <w:pStyle w:val="BodyText"/>
        <w:spacing w:line="256" w:lineRule="auto" w:before="27"/>
        <w:ind w:left="310" w:right="111"/>
        <w:jc w:val="both"/>
      </w:pPr>
      <w:r>
        <w:rPr>
          <w:w w:val="105"/>
        </w:rPr>
        <w:t>second database used for evaluation </w:t>
      </w:r>
      <w:hyperlink w:history="true" w:anchor="_bookmark11">
        <w:r>
          <w:rPr>
            <w:color w:val="007FAD"/>
            <w:w w:val="105"/>
          </w:rPr>
          <w:t>[6]</w:t>
        </w:r>
      </w:hyperlink>
      <w:r>
        <w:rPr>
          <w:w w:val="105"/>
        </w:rPr>
        <w:t>. Films have been </w:t>
      </w:r>
      <w:r>
        <w:rPr>
          <w:w w:val="105"/>
        </w:rPr>
        <w:t>digitized to</w:t>
      </w:r>
      <w:r>
        <w:rPr>
          <w:w w:val="105"/>
        </w:rPr>
        <w:t> 200-</w:t>
      </w:r>
      <w:r>
        <w:rPr>
          <w:rFonts w:ascii="UKIJ Mejnuntal" w:hAnsi="UKIJ Mejnuntal"/>
          <w:w w:val="105"/>
        </w:rPr>
        <w:t>m</w:t>
      </w:r>
      <w:r>
        <w:rPr>
          <w:w w:val="105"/>
        </w:rPr>
        <w:t>m</w:t>
      </w:r>
      <w:r>
        <w:rPr>
          <w:w w:val="105"/>
        </w:rPr>
        <w:t> pixel</w:t>
      </w:r>
      <w:r>
        <w:rPr>
          <w:w w:val="105"/>
        </w:rPr>
        <w:t> edge</w:t>
      </w:r>
      <w:r>
        <w:rPr>
          <w:w w:val="105"/>
        </w:rPr>
        <w:t> with</w:t>
      </w:r>
      <w:r>
        <w:rPr>
          <w:w w:val="105"/>
        </w:rPr>
        <w:t> a</w:t>
      </w:r>
      <w:r>
        <w:rPr>
          <w:w w:val="105"/>
        </w:rPr>
        <w:t> Joyce-Loebl</w:t>
      </w:r>
      <w:r>
        <w:rPr>
          <w:w w:val="105"/>
        </w:rPr>
        <w:t> scanning</w:t>
      </w:r>
      <w:r>
        <w:rPr>
          <w:w w:val="105"/>
        </w:rPr>
        <w:t> microdensito- meter, a device linear in the optical density range 0–3.2 and repre- senting each pixel with an 8-bit word. The database contains 291 digitized</w:t>
      </w:r>
      <w:r>
        <w:rPr>
          <w:spacing w:val="40"/>
          <w:w w:val="105"/>
        </w:rPr>
        <w:t> </w:t>
      </w:r>
      <w:r>
        <w:rPr>
          <w:w w:val="105"/>
        </w:rPr>
        <w:t>films</w:t>
      </w:r>
      <w:r>
        <w:rPr>
          <w:spacing w:val="40"/>
          <w:w w:val="105"/>
        </w:rPr>
        <w:t> </w:t>
      </w:r>
      <w:r>
        <w:rPr>
          <w:w w:val="105"/>
        </w:rPr>
        <w:t>with</w:t>
      </w:r>
      <w:r>
        <w:rPr>
          <w:spacing w:val="40"/>
          <w:w w:val="105"/>
        </w:rPr>
        <w:t> </w:t>
      </w:r>
      <w:r>
        <w:rPr>
          <w:w w:val="105"/>
        </w:rPr>
        <w:t>resolution</w:t>
      </w:r>
      <w:r>
        <w:rPr>
          <w:spacing w:val="40"/>
          <w:w w:val="105"/>
        </w:rPr>
        <w:t> </w:t>
      </w:r>
      <w:r>
        <w:rPr>
          <w:w w:val="105"/>
        </w:rPr>
        <w:t>1024 </w:t>
      </w:r>
      <w:r>
        <w:rPr>
          <w:rFonts w:ascii="LM Roman 10" w:hAnsi="LM Roman 10"/>
          <w:w w:val="105"/>
        </w:rPr>
        <w:t>×</w:t>
      </w:r>
      <w:r>
        <w:rPr>
          <w:rFonts w:ascii="LM Roman 10" w:hAnsi="LM Roman 10"/>
          <w:spacing w:val="-14"/>
          <w:w w:val="105"/>
        </w:rPr>
        <w:t> </w:t>
      </w:r>
      <w:r>
        <w:rPr>
          <w:w w:val="105"/>
        </w:rPr>
        <w:t>1024.</w:t>
      </w:r>
      <w:r>
        <w:rPr>
          <w:spacing w:val="40"/>
          <w:w w:val="105"/>
        </w:rPr>
        <w:t> </w:t>
      </w:r>
      <w:r>
        <w:rPr>
          <w:w w:val="105"/>
        </w:rPr>
        <w:t>Mammographic images</w:t>
      </w:r>
      <w:r>
        <w:rPr>
          <w:spacing w:val="58"/>
          <w:w w:val="105"/>
        </w:rPr>
        <w:t> </w:t>
      </w:r>
      <w:r>
        <w:rPr>
          <w:w w:val="105"/>
        </w:rPr>
        <w:t>are</w:t>
      </w:r>
      <w:r>
        <w:rPr>
          <w:spacing w:val="60"/>
          <w:w w:val="105"/>
        </w:rPr>
        <w:t> </w:t>
      </w:r>
      <w:r>
        <w:rPr>
          <w:w w:val="105"/>
        </w:rPr>
        <w:t>available</w:t>
      </w:r>
      <w:r>
        <w:rPr>
          <w:spacing w:val="58"/>
          <w:w w:val="105"/>
        </w:rPr>
        <w:t> </w:t>
      </w:r>
      <w:r>
        <w:rPr>
          <w:w w:val="105"/>
        </w:rPr>
        <w:t>via</w:t>
      </w:r>
      <w:r>
        <w:rPr>
          <w:spacing w:val="59"/>
          <w:w w:val="105"/>
        </w:rPr>
        <w:t> </w:t>
      </w:r>
      <w:r>
        <w:rPr>
          <w:w w:val="105"/>
        </w:rPr>
        <w:t>the</w:t>
      </w:r>
      <w:r>
        <w:rPr>
          <w:spacing w:val="59"/>
          <w:w w:val="105"/>
        </w:rPr>
        <w:t> </w:t>
      </w:r>
      <w:r>
        <w:rPr>
          <w:w w:val="105"/>
        </w:rPr>
        <w:t>Pilot</w:t>
      </w:r>
      <w:r>
        <w:rPr>
          <w:spacing w:val="59"/>
          <w:w w:val="105"/>
        </w:rPr>
        <w:t> </w:t>
      </w:r>
      <w:r>
        <w:rPr>
          <w:w w:val="105"/>
        </w:rPr>
        <w:t>European</w:t>
      </w:r>
      <w:r>
        <w:rPr>
          <w:spacing w:val="58"/>
          <w:w w:val="105"/>
        </w:rPr>
        <w:t> </w:t>
      </w:r>
      <w:r>
        <w:rPr>
          <w:w w:val="105"/>
        </w:rPr>
        <w:t>Image</w:t>
      </w:r>
      <w:r>
        <w:rPr>
          <w:spacing w:val="60"/>
          <w:w w:val="105"/>
        </w:rPr>
        <w:t> </w:t>
      </w:r>
      <w:r>
        <w:rPr>
          <w:spacing w:val="-2"/>
          <w:w w:val="105"/>
        </w:rPr>
        <w:t>Processing</w:t>
      </w:r>
    </w:p>
    <w:p>
      <w:pPr>
        <w:spacing w:after="0" w:line="25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100"/>
        <w:rPr>
          <w:sz w:val="12"/>
        </w:rPr>
      </w:pPr>
    </w:p>
    <w:p>
      <w:pPr>
        <w:spacing w:before="0"/>
        <w:ind w:left="310" w:right="0" w:firstLine="0"/>
        <w:jc w:val="left"/>
        <w:rPr>
          <w:sz w:val="12"/>
        </w:rPr>
      </w:pPr>
      <w:hyperlink r:id="rId10">
        <w:r>
          <w:rPr>
            <w:color w:val="007FAD"/>
            <w:spacing w:val="-2"/>
            <w:w w:val="110"/>
            <w:sz w:val="12"/>
          </w:rPr>
          <w:t>http://dx.doi.org/10.1016/j.eij.2017.08.001</w:t>
        </w:r>
      </w:hyperlink>
    </w:p>
    <w:p>
      <w:pPr>
        <w:spacing w:line="278" w:lineRule="auto" w:before="17"/>
        <w:ind w:left="310" w:right="2502" w:hanging="1"/>
        <w:jc w:val="left"/>
        <w:rPr>
          <w:sz w:val="12"/>
        </w:rPr>
      </w:pPr>
      <w:r>
        <w:rPr>
          <w:w w:val="110"/>
          <w:sz w:val="12"/>
        </w:rPr>
        <w:t>1110-8665/</w:t>
      </w:r>
      <w:r>
        <w:rPr>
          <w:rFonts w:ascii="Noto Sans Display" w:hAnsi="Noto Sans Display"/>
          <w:w w:val="110"/>
          <w:sz w:val="12"/>
        </w:rPr>
        <w:t>©</w:t>
      </w:r>
      <w:r>
        <w:rPr>
          <w:rFonts w:ascii="Noto Sans Display" w:hAnsi="Noto Sans Display"/>
          <w:spacing w:val="17"/>
          <w:w w:val="110"/>
          <w:sz w:val="12"/>
        </w:rPr>
        <w:t> </w:t>
      </w:r>
      <w:r>
        <w:rPr>
          <w:w w:val="110"/>
          <w:sz w:val="12"/>
        </w:rPr>
        <w:t>2018</w:t>
      </w:r>
      <w:r>
        <w:rPr>
          <w:spacing w:val="19"/>
          <w:w w:val="110"/>
          <w:sz w:val="12"/>
        </w:rPr>
        <w:t> </w:t>
      </w:r>
      <w:r>
        <w:rPr>
          <w:w w:val="110"/>
          <w:sz w:val="12"/>
        </w:rPr>
        <w:t>Production</w:t>
      </w:r>
      <w:r>
        <w:rPr>
          <w:spacing w:val="17"/>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7"/>
          <w:w w:val="110"/>
          <w:sz w:val="12"/>
        </w:rPr>
        <w:t> </w:t>
      </w:r>
      <w:r>
        <w:rPr>
          <w:w w:val="110"/>
          <w:sz w:val="12"/>
        </w:rPr>
        <w:t>on</w:t>
      </w:r>
      <w:r>
        <w:rPr>
          <w:spacing w:val="17"/>
          <w:w w:val="110"/>
          <w:sz w:val="12"/>
        </w:rPr>
        <w:t> </w:t>
      </w:r>
      <w:r>
        <w:rPr>
          <w:w w:val="110"/>
          <w:sz w:val="12"/>
        </w:rPr>
        <w:t>behalf</w:t>
      </w:r>
      <w:r>
        <w:rPr>
          <w:spacing w:val="17"/>
          <w:w w:val="110"/>
          <w:sz w:val="12"/>
        </w:rPr>
        <w:t> </w:t>
      </w:r>
      <w:r>
        <w:rPr>
          <w:w w:val="110"/>
          <w:sz w:val="12"/>
        </w:rPr>
        <w:t>of</w:t>
      </w:r>
      <w:r>
        <w:rPr>
          <w:spacing w:val="17"/>
          <w:w w:val="110"/>
          <w:sz w:val="12"/>
        </w:rPr>
        <w:t> </w:t>
      </w:r>
      <w:r>
        <w:rPr>
          <w:w w:val="110"/>
          <w:sz w:val="12"/>
        </w:rPr>
        <w:t>Faculty</w:t>
      </w:r>
      <w:r>
        <w:rPr>
          <w:spacing w:val="17"/>
          <w:w w:val="110"/>
          <w:sz w:val="12"/>
        </w:rPr>
        <w:t> </w:t>
      </w:r>
      <w:r>
        <w:rPr>
          <w:w w:val="110"/>
          <w:sz w:val="12"/>
        </w:rPr>
        <w:t>of</w:t>
      </w:r>
      <w:r>
        <w:rPr>
          <w:spacing w:val="17"/>
          <w:w w:val="110"/>
          <w:sz w:val="12"/>
        </w:rPr>
        <w:t> </w:t>
      </w:r>
      <w:r>
        <w:rPr>
          <w:w w:val="110"/>
          <w:sz w:val="12"/>
        </w:rPr>
        <w:t>Computers</w:t>
      </w:r>
      <w:r>
        <w:rPr>
          <w:spacing w:val="17"/>
          <w:w w:val="110"/>
          <w:sz w:val="12"/>
        </w:rPr>
        <w:t> </w:t>
      </w:r>
      <w:r>
        <w:rPr>
          <w:w w:val="110"/>
          <w:sz w:val="12"/>
        </w:rPr>
        <w:t>and</w:t>
      </w:r>
      <w:r>
        <w:rPr>
          <w:spacing w:val="17"/>
          <w:w w:val="110"/>
          <w:sz w:val="12"/>
        </w:rPr>
        <w:t> </w:t>
      </w:r>
      <w:r>
        <w:rPr>
          <w:w w:val="110"/>
          <w:sz w:val="12"/>
        </w:rPr>
        <w:t>Information,</w:t>
      </w:r>
      <w:r>
        <w:rPr>
          <w:spacing w:val="17"/>
          <w:w w:val="110"/>
          <w:sz w:val="12"/>
        </w:rPr>
        <w:t> </w:t>
      </w:r>
      <w:r>
        <w:rPr>
          <w:w w:val="110"/>
          <w:sz w:val="12"/>
        </w:rPr>
        <w:t>Cairo</w:t>
      </w:r>
      <w:r>
        <w:rPr>
          <w:spacing w:val="17"/>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64"/>
        </w:sectPr>
      </w:pPr>
    </w:p>
    <w:p>
      <w:pPr>
        <w:pStyle w:val="BodyText"/>
        <w:spacing w:line="276" w:lineRule="auto" w:before="110"/>
        <w:ind w:left="114" w:right="38"/>
        <w:jc w:val="both"/>
      </w:pPr>
      <w:r>
        <w:rPr>
          <w:w w:val="105"/>
        </w:rPr>
        <w:t>Archive (PEIPA) at the University of Essex. Our proposed </w:t>
      </w:r>
      <w:r>
        <w:rPr>
          <w:w w:val="105"/>
        </w:rPr>
        <w:t>methods are</w:t>
      </w:r>
      <w:r>
        <w:rPr>
          <w:w w:val="105"/>
        </w:rPr>
        <w:t> implemented</w:t>
      </w:r>
      <w:r>
        <w:rPr>
          <w:w w:val="105"/>
        </w:rPr>
        <w:t> using</w:t>
      </w:r>
      <w:r>
        <w:rPr>
          <w:w w:val="105"/>
        </w:rPr>
        <w:t> MATLAB</w:t>
      </w:r>
      <w:r>
        <w:rPr>
          <w:w w:val="105"/>
        </w:rPr>
        <w:t> as</w:t>
      </w:r>
      <w:r>
        <w:rPr>
          <w:spacing w:val="-3"/>
          <w:w w:val="105"/>
        </w:rPr>
        <w:t> </w:t>
      </w:r>
      <w:r>
        <w:rPr>
          <w:w w:val="105"/>
        </w:rPr>
        <w:t>a</w:t>
      </w:r>
      <w:r>
        <w:rPr>
          <w:w w:val="105"/>
        </w:rPr>
        <w:t> programming</w:t>
      </w:r>
      <w:r>
        <w:rPr>
          <w:w w:val="105"/>
        </w:rPr>
        <w:t> language</w:t>
      </w:r>
      <w:r>
        <w:rPr>
          <w:w w:val="105"/>
        </w:rPr>
        <w:t> and using</w:t>
      </w:r>
      <w:r>
        <w:rPr>
          <w:w w:val="105"/>
        </w:rPr>
        <w:t> the</w:t>
      </w:r>
      <w:r>
        <w:rPr>
          <w:w w:val="105"/>
        </w:rPr>
        <w:t> two</w:t>
      </w:r>
      <w:r>
        <w:rPr>
          <w:w w:val="105"/>
        </w:rPr>
        <w:t> mentioned</w:t>
      </w:r>
      <w:r>
        <w:rPr>
          <w:w w:val="105"/>
        </w:rPr>
        <w:t> databases</w:t>
      </w:r>
      <w:r>
        <w:rPr>
          <w:w w:val="105"/>
        </w:rPr>
        <w:t> of</w:t>
      </w:r>
      <w:r>
        <w:rPr>
          <w:w w:val="105"/>
        </w:rPr>
        <w:t> mammogram</w:t>
      </w:r>
      <w:r>
        <w:rPr>
          <w:w w:val="105"/>
        </w:rPr>
        <w:t> images</w:t>
      </w:r>
      <w:r>
        <w:rPr>
          <w:w w:val="105"/>
        </w:rPr>
        <w:t> for testing.</w:t>
      </w:r>
      <w:r>
        <w:rPr>
          <w:w w:val="105"/>
        </w:rPr>
        <w:t> The</w:t>
      </w:r>
      <w:r>
        <w:rPr>
          <w:w w:val="105"/>
        </w:rPr>
        <w:t> DDSM</w:t>
      </w:r>
      <w:r>
        <w:rPr>
          <w:w w:val="105"/>
        </w:rPr>
        <w:t> samples</w:t>
      </w:r>
      <w:r>
        <w:rPr>
          <w:w w:val="105"/>
        </w:rPr>
        <w:t> consist</w:t>
      </w:r>
      <w:r>
        <w:rPr>
          <w:w w:val="105"/>
        </w:rPr>
        <w:t> of</w:t>
      </w:r>
      <w:r>
        <w:rPr>
          <w:w w:val="105"/>
        </w:rPr>
        <w:t> 512</w:t>
      </w:r>
      <w:r>
        <w:rPr>
          <w:w w:val="105"/>
        </w:rPr>
        <w:t> normal</w:t>
      </w:r>
      <w:r>
        <w:rPr>
          <w:w w:val="105"/>
        </w:rPr>
        <w:t> breast</w:t>
      </w:r>
      <w:r>
        <w:rPr>
          <w:w w:val="105"/>
        </w:rPr>
        <w:t> images</w:t>
      </w:r>
      <w:r>
        <w:rPr>
          <w:spacing w:val="40"/>
          <w:w w:val="105"/>
        </w:rPr>
        <w:t> </w:t>
      </w:r>
      <w:r>
        <w:rPr>
          <w:w w:val="105"/>
        </w:rPr>
        <w:t>and</w:t>
      </w:r>
      <w:r>
        <w:rPr>
          <w:w w:val="105"/>
        </w:rPr>
        <w:t> 256 malignant images.</w:t>
      </w:r>
      <w:r>
        <w:rPr>
          <w:w w:val="105"/>
        </w:rPr>
        <w:t> The MIAS samples are</w:t>
      </w:r>
      <w:r>
        <w:rPr>
          <w:w w:val="105"/>
        </w:rPr>
        <w:t> 54 normal and </w:t>
      </w:r>
      <w:bookmarkStart w:name="2 Related works" w:id="3"/>
      <w:bookmarkEnd w:id="3"/>
      <w:r>
        <w:rPr>
          <w:w w:val="105"/>
        </w:rPr>
        <w:t>237</w:t>
      </w:r>
      <w:r>
        <w:rPr>
          <w:w w:val="105"/>
        </w:rPr>
        <w:t> malignant masses images.</w:t>
      </w:r>
    </w:p>
    <w:p>
      <w:pPr>
        <w:pStyle w:val="BodyText"/>
        <w:spacing w:line="276" w:lineRule="auto" w:before="1"/>
        <w:ind w:left="114" w:right="38" w:firstLine="233"/>
        <w:jc w:val="both"/>
      </w:pPr>
      <w:r>
        <w:rPr>
          <w:w w:val="105"/>
        </w:rPr>
        <w:t>Two</w:t>
      </w:r>
      <w:r>
        <w:rPr>
          <w:w w:val="105"/>
        </w:rPr>
        <w:t> important</w:t>
      </w:r>
      <w:r>
        <w:rPr>
          <w:w w:val="105"/>
        </w:rPr>
        <w:t> stages</w:t>
      </w:r>
      <w:r>
        <w:rPr>
          <w:w w:val="105"/>
        </w:rPr>
        <w:t> of</w:t>
      </w:r>
      <w:r>
        <w:rPr>
          <w:w w:val="105"/>
        </w:rPr>
        <w:t> a</w:t>
      </w:r>
      <w:r>
        <w:rPr>
          <w:w w:val="105"/>
        </w:rPr>
        <w:t> CAD</w:t>
      </w:r>
      <w:r>
        <w:rPr>
          <w:w w:val="105"/>
        </w:rPr>
        <w:t> system</w:t>
      </w:r>
      <w:r>
        <w:rPr>
          <w:w w:val="105"/>
        </w:rPr>
        <w:t> for</w:t>
      </w:r>
      <w:r>
        <w:rPr>
          <w:w w:val="105"/>
        </w:rPr>
        <w:t> mass</w:t>
      </w:r>
      <w:r>
        <w:rPr>
          <w:w w:val="105"/>
        </w:rPr>
        <w:t> detection</w:t>
      </w:r>
      <w:r>
        <w:rPr>
          <w:w w:val="105"/>
        </w:rPr>
        <w:t> </w:t>
      </w:r>
      <w:r>
        <w:rPr>
          <w:w w:val="105"/>
        </w:rPr>
        <w:t>are</w:t>
      </w:r>
      <w:r>
        <w:rPr>
          <w:spacing w:val="40"/>
          <w:w w:val="105"/>
        </w:rPr>
        <w:t> </w:t>
      </w:r>
      <w:r>
        <w:rPr>
          <w:w w:val="105"/>
        </w:rPr>
        <w:t>the</w:t>
      </w:r>
      <w:r>
        <w:rPr>
          <w:w w:val="105"/>
        </w:rPr>
        <w:t> detection</w:t>
      </w:r>
      <w:r>
        <w:rPr>
          <w:w w:val="105"/>
        </w:rPr>
        <w:t> of</w:t>
      </w:r>
      <w:r>
        <w:rPr>
          <w:w w:val="105"/>
        </w:rPr>
        <w:t> suspicious</w:t>
      </w:r>
      <w:r>
        <w:rPr>
          <w:w w:val="105"/>
        </w:rPr>
        <w:t> Regions</w:t>
      </w:r>
      <w:r>
        <w:rPr>
          <w:w w:val="105"/>
        </w:rPr>
        <w:t> Of</w:t>
      </w:r>
      <w:r>
        <w:rPr>
          <w:w w:val="105"/>
        </w:rPr>
        <w:t> Interest</w:t>
      </w:r>
      <w:r>
        <w:rPr>
          <w:w w:val="105"/>
        </w:rPr>
        <w:t> (ROI)</w:t>
      </w:r>
      <w:r>
        <w:rPr>
          <w:w w:val="105"/>
        </w:rPr>
        <w:t> in</w:t>
      </w:r>
      <w:r>
        <w:rPr>
          <w:w w:val="105"/>
        </w:rPr>
        <w:t> mammo- gram images and then the classification of these ROIs into masses (malignant) or normal cases. One of the main stages in the classi- fication of ROIs is feature extraction, which highly affects the clas- sification rate. Our research is for developing reliable CAD system and the focus in this paper in producing robust feature extraction methods for</w:t>
      </w:r>
      <w:r>
        <w:rPr>
          <w:w w:val="105"/>
        </w:rPr>
        <w:t> mass detection. To improve the efficiency and preci- sion of a CAD system, it is important to extract the most discrimi- native</w:t>
      </w:r>
      <w:r>
        <w:rPr>
          <w:w w:val="105"/>
        </w:rPr>
        <w:t> features</w:t>
      </w:r>
      <w:r>
        <w:rPr>
          <w:w w:val="105"/>
        </w:rPr>
        <w:t> in</w:t>
      </w:r>
      <w:r>
        <w:rPr>
          <w:w w:val="105"/>
        </w:rPr>
        <w:t> an</w:t>
      </w:r>
      <w:r>
        <w:rPr>
          <w:w w:val="105"/>
        </w:rPr>
        <w:t> efficient</w:t>
      </w:r>
      <w:r>
        <w:rPr>
          <w:w w:val="105"/>
        </w:rPr>
        <w:t> way.</w:t>
      </w:r>
      <w:r>
        <w:rPr>
          <w:w w:val="105"/>
        </w:rPr>
        <w:t> Texture</w:t>
      </w:r>
      <w:r>
        <w:rPr>
          <w:w w:val="105"/>
        </w:rPr>
        <w:t> features</w:t>
      </w:r>
      <w:r>
        <w:rPr>
          <w:w w:val="105"/>
        </w:rPr>
        <w:t> have</w:t>
      </w:r>
      <w:r>
        <w:rPr>
          <w:w w:val="105"/>
        </w:rPr>
        <w:t> been commonly used in the analysis and interpretation of mammogram images</w:t>
      </w:r>
      <w:r>
        <w:rPr>
          <w:w w:val="105"/>
        </w:rPr>
        <w:t> </w:t>
      </w:r>
      <w:hyperlink w:history="true" w:anchor="_bookmark11">
        <w:r>
          <w:rPr>
            <w:color w:val="007FAD"/>
            <w:w w:val="105"/>
          </w:rPr>
          <w:t>[7,8]</w:t>
        </w:r>
      </w:hyperlink>
      <w:r>
        <w:rPr>
          <w:w w:val="105"/>
        </w:rPr>
        <w:t>.</w:t>
      </w:r>
      <w:r>
        <w:rPr>
          <w:w w:val="105"/>
        </w:rPr>
        <w:t> Texture features</w:t>
      </w:r>
      <w:r>
        <w:rPr>
          <w:w w:val="105"/>
        </w:rPr>
        <w:t> based</w:t>
      </w:r>
      <w:r>
        <w:rPr>
          <w:w w:val="105"/>
        </w:rPr>
        <w:t> approaches</w:t>
      </w:r>
      <w:r>
        <w:rPr>
          <w:w w:val="105"/>
        </w:rPr>
        <w:t> use</w:t>
      </w:r>
      <w:r>
        <w:rPr>
          <w:w w:val="105"/>
        </w:rPr>
        <w:t> Gabor filters </w:t>
      </w:r>
      <w:hyperlink w:history="true" w:anchor="_bookmark11">
        <w:r>
          <w:rPr>
            <w:color w:val="007FAD"/>
            <w:w w:val="105"/>
          </w:rPr>
          <w:t>[9]</w:t>
        </w:r>
      </w:hyperlink>
      <w:r>
        <w:rPr>
          <w:w w:val="105"/>
        </w:rPr>
        <w:t>, Local Binary Pattern (LBP) </w:t>
      </w:r>
      <w:hyperlink w:history="true" w:anchor="_bookmark12">
        <w:r>
          <w:rPr>
            <w:color w:val="007FAD"/>
            <w:w w:val="105"/>
          </w:rPr>
          <w:t>[10,11]</w:t>
        </w:r>
      </w:hyperlink>
      <w:r>
        <w:rPr>
          <w:w w:val="105"/>
        </w:rPr>
        <w:t>, and Discreet Cosine Trans- form (DCT) to encode texture information of mammogram images </w:t>
      </w:r>
      <w:hyperlink w:history="true" w:anchor="_bookmark13">
        <w:r>
          <w:rPr>
            <w:color w:val="007FAD"/>
            <w:w w:val="105"/>
          </w:rPr>
          <w:t>[12]</w:t>
        </w:r>
      </w:hyperlink>
      <w:r>
        <w:rPr>
          <w:w w:val="105"/>
        </w:rPr>
        <w:t>. Many researches focused on feature extraction and proposed many</w:t>
      </w:r>
      <w:r>
        <w:rPr>
          <w:w w:val="105"/>
        </w:rPr>
        <w:t> techniques</w:t>
      </w:r>
      <w:r>
        <w:rPr>
          <w:w w:val="105"/>
        </w:rPr>
        <w:t> for</w:t>
      </w:r>
      <w:r>
        <w:rPr>
          <w:w w:val="105"/>
        </w:rPr>
        <w:t> morphological</w:t>
      </w:r>
      <w:r>
        <w:rPr>
          <w:w w:val="105"/>
        </w:rPr>
        <w:t> features,</w:t>
      </w:r>
      <w:r>
        <w:rPr>
          <w:w w:val="105"/>
        </w:rPr>
        <w:t> intensity</w:t>
      </w:r>
      <w:r>
        <w:rPr>
          <w:w w:val="105"/>
        </w:rPr>
        <w:t> features,</w:t>
      </w:r>
      <w:r>
        <w:rPr>
          <w:spacing w:val="80"/>
          <w:w w:val="105"/>
        </w:rPr>
        <w:t> </w:t>
      </w:r>
      <w:r>
        <w:rPr>
          <w:w w:val="105"/>
        </w:rPr>
        <w:t>and multi-resolution based features. Multi resolution analysis such as Wavelet </w:t>
      </w:r>
      <w:hyperlink w:history="true" w:anchor="_bookmark14">
        <w:r>
          <w:rPr>
            <w:color w:val="007FAD"/>
            <w:w w:val="105"/>
          </w:rPr>
          <w:t>[13–17]</w:t>
        </w:r>
      </w:hyperlink>
      <w:r>
        <w:rPr>
          <w:w w:val="105"/>
        </w:rPr>
        <w:t>, Contourlet </w:t>
      </w:r>
      <w:hyperlink w:history="true" w:anchor="_bookmark18">
        <w:r>
          <w:rPr>
            <w:color w:val="007FAD"/>
            <w:w w:val="105"/>
          </w:rPr>
          <w:t>[18]</w:t>
        </w:r>
      </w:hyperlink>
      <w:r>
        <w:rPr>
          <w:w w:val="105"/>
        </w:rPr>
        <w:t>, Ridgelet </w:t>
      </w:r>
      <w:hyperlink w:history="true" w:anchor="_bookmark20">
        <w:r>
          <w:rPr>
            <w:color w:val="007FAD"/>
            <w:w w:val="105"/>
          </w:rPr>
          <w:t>[19,20]</w:t>
        </w:r>
      </w:hyperlink>
      <w:r>
        <w:rPr>
          <w:color w:val="007FAD"/>
          <w:w w:val="105"/>
        </w:rPr>
        <w:t> </w:t>
      </w:r>
      <w:r>
        <w:rPr>
          <w:w w:val="105"/>
        </w:rPr>
        <w:t>and Curvelet </w:t>
      </w:r>
      <w:hyperlink w:history="true" w:anchor="_bookmark21">
        <w:r>
          <w:rPr>
            <w:color w:val="007FAD"/>
            <w:w w:val="105"/>
          </w:rPr>
          <w:t>[20–23]</w:t>
        </w:r>
      </w:hyperlink>
      <w:r>
        <w:rPr>
          <w:color w:val="007FAD"/>
          <w:spacing w:val="-1"/>
          <w:w w:val="105"/>
        </w:rPr>
        <w:t> </w:t>
      </w:r>
      <w:r>
        <w:rPr>
          <w:w w:val="105"/>
        </w:rPr>
        <w:t>have been used also for features extraction.</w:t>
      </w:r>
      <w:r>
        <w:rPr>
          <w:spacing w:val="-1"/>
          <w:w w:val="105"/>
        </w:rPr>
        <w:t> </w:t>
      </w:r>
      <w:r>
        <w:rPr>
          <w:w w:val="105"/>
        </w:rPr>
        <w:t>Discrete</w:t>
      </w:r>
      <w:r>
        <w:rPr>
          <w:spacing w:val="-1"/>
          <w:w w:val="105"/>
        </w:rPr>
        <w:t> </w:t>
      </w:r>
      <w:r>
        <w:rPr>
          <w:w w:val="105"/>
        </w:rPr>
        <w:t>wave- let</w:t>
      </w:r>
      <w:r>
        <w:rPr>
          <w:w w:val="105"/>
        </w:rPr>
        <w:t> transform</w:t>
      </w:r>
      <w:r>
        <w:rPr>
          <w:w w:val="105"/>
        </w:rPr>
        <w:t> is</w:t>
      </w:r>
      <w:r>
        <w:rPr>
          <w:w w:val="105"/>
        </w:rPr>
        <w:t> suitable</w:t>
      </w:r>
      <w:r>
        <w:rPr>
          <w:w w:val="105"/>
        </w:rPr>
        <w:t> to</w:t>
      </w:r>
      <w:r>
        <w:rPr>
          <w:w w:val="105"/>
        </w:rPr>
        <w:t> represent</w:t>
      </w:r>
      <w:r>
        <w:rPr>
          <w:w w:val="105"/>
        </w:rPr>
        <w:t> information</w:t>
      </w:r>
      <w:r>
        <w:rPr>
          <w:w w:val="105"/>
        </w:rPr>
        <w:t> of</w:t>
      </w:r>
      <w:r>
        <w:rPr>
          <w:w w:val="105"/>
        </w:rPr>
        <w:t> objects</w:t>
      </w:r>
      <w:r>
        <w:rPr>
          <w:w w:val="105"/>
        </w:rPr>
        <w:t> with point</w:t>
      </w:r>
      <w:r>
        <w:rPr>
          <w:w w:val="105"/>
        </w:rPr>
        <w:t> singularities</w:t>
      </w:r>
      <w:r>
        <w:rPr>
          <w:w w:val="105"/>
        </w:rPr>
        <w:t> and</w:t>
      </w:r>
      <w:r>
        <w:rPr>
          <w:w w:val="105"/>
        </w:rPr>
        <w:t> it</w:t>
      </w:r>
      <w:r>
        <w:rPr>
          <w:w w:val="105"/>
        </w:rPr>
        <w:t> can</w:t>
      </w:r>
      <w:r>
        <w:rPr>
          <w:w w:val="105"/>
        </w:rPr>
        <w:t> provide</w:t>
      </w:r>
      <w:r>
        <w:rPr>
          <w:w w:val="105"/>
        </w:rPr>
        <w:t> localization</w:t>
      </w:r>
      <w:r>
        <w:rPr>
          <w:w w:val="105"/>
        </w:rPr>
        <w:t> information</w:t>
      </w:r>
      <w:r>
        <w:rPr>
          <w:spacing w:val="80"/>
          <w:w w:val="105"/>
        </w:rPr>
        <w:t> </w:t>
      </w:r>
      <w:r>
        <w:rPr>
          <w:w w:val="105"/>
        </w:rPr>
        <w:t>about</w:t>
      </w:r>
      <w:r>
        <w:rPr>
          <w:w w:val="105"/>
        </w:rPr>
        <w:t> the</w:t>
      </w:r>
      <w:r>
        <w:rPr>
          <w:w w:val="105"/>
        </w:rPr>
        <w:t> interesting</w:t>
      </w:r>
      <w:r>
        <w:rPr>
          <w:w w:val="105"/>
        </w:rPr>
        <w:t> object</w:t>
      </w:r>
      <w:r>
        <w:rPr>
          <w:w w:val="105"/>
        </w:rPr>
        <w:t> in</w:t>
      </w:r>
      <w:r>
        <w:rPr>
          <w:w w:val="105"/>
        </w:rPr>
        <w:t> spatial</w:t>
      </w:r>
      <w:r>
        <w:rPr>
          <w:w w:val="105"/>
        </w:rPr>
        <w:t> and</w:t>
      </w:r>
      <w:r>
        <w:rPr>
          <w:w w:val="105"/>
        </w:rPr>
        <w:t> frequency</w:t>
      </w:r>
      <w:r>
        <w:rPr>
          <w:w w:val="105"/>
        </w:rPr>
        <w:t> domains. Wavelet coefficients represent information about an object at dif- ferent scales and limited directions (horizontal, vertical and diago- nal).</w:t>
      </w:r>
      <w:r>
        <w:rPr>
          <w:w w:val="105"/>
        </w:rPr>
        <w:t> Ridgelet</w:t>
      </w:r>
      <w:r>
        <w:rPr>
          <w:w w:val="105"/>
        </w:rPr>
        <w:t> transform</w:t>
      </w:r>
      <w:r>
        <w:rPr>
          <w:w w:val="105"/>
        </w:rPr>
        <w:t> could</w:t>
      </w:r>
      <w:r>
        <w:rPr>
          <w:w w:val="105"/>
        </w:rPr>
        <w:t> be</w:t>
      </w:r>
      <w:r>
        <w:rPr>
          <w:w w:val="105"/>
        </w:rPr>
        <w:t> used</w:t>
      </w:r>
      <w:r>
        <w:rPr>
          <w:w w:val="105"/>
        </w:rPr>
        <w:t> to</w:t>
      </w:r>
      <w:r>
        <w:rPr>
          <w:w w:val="105"/>
        </w:rPr>
        <w:t> provide</w:t>
      </w:r>
      <w:r>
        <w:rPr>
          <w:w w:val="105"/>
        </w:rPr>
        <w:t> better</w:t>
      </w:r>
      <w:r>
        <w:rPr>
          <w:w w:val="105"/>
        </w:rPr>
        <w:t> edge detection</w:t>
      </w:r>
      <w:r>
        <w:rPr>
          <w:spacing w:val="32"/>
          <w:w w:val="105"/>
        </w:rPr>
        <w:t> </w:t>
      </w:r>
      <w:r>
        <w:rPr>
          <w:w w:val="105"/>
        </w:rPr>
        <w:t>tool</w:t>
      </w:r>
      <w:r>
        <w:rPr>
          <w:spacing w:val="32"/>
          <w:w w:val="105"/>
        </w:rPr>
        <w:t> </w:t>
      </w:r>
      <w:r>
        <w:rPr>
          <w:w w:val="105"/>
        </w:rPr>
        <w:t>than</w:t>
      </w:r>
      <w:r>
        <w:rPr>
          <w:spacing w:val="32"/>
          <w:w w:val="105"/>
        </w:rPr>
        <w:t> </w:t>
      </w:r>
      <w:r>
        <w:rPr>
          <w:w w:val="105"/>
        </w:rPr>
        <w:t>wavelet</w:t>
      </w:r>
      <w:r>
        <w:rPr>
          <w:spacing w:val="32"/>
          <w:w w:val="105"/>
        </w:rPr>
        <w:t> </w:t>
      </w:r>
      <w:r>
        <w:rPr>
          <w:w w:val="105"/>
        </w:rPr>
        <w:t>because</w:t>
      </w:r>
      <w:r>
        <w:rPr>
          <w:spacing w:val="31"/>
          <w:w w:val="105"/>
        </w:rPr>
        <w:t> </w:t>
      </w:r>
      <w:r>
        <w:rPr>
          <w:w w:val="105"/>
        </w:rPr>
        <w:t>it</w:t>
      </w:r>
      <w:r>
        <w:rPr>
          <w:spacing w:val="34"/>
          <w:w w:val="105"/>
        </w:rPr>
        <w:t> </w:t>
      </w:r>
      <w:r>
        <w:rPr>
          <w:w w:val="105"/>
        </w:rPr>
        <w:t>captures</w:t>
      </w:r>
      <w:r>
        <w:rPr>
          <w:spacing w:val="31"/>
          <w:w w:val="105"/>
        </w:rPr>
        <w:t> </w:t>
      </w:r>
      <w:r>
        <w:rPr>
          <w:w w:val="105"/>
        </w:rPr>
        <w:t>line</w:t>
      </w:r>
      <w:r>
        <w:rPr>
          <w:spacing w:val="32"/>
          <w:w w:val="105"/>
        </w:rPr>
        <w:t> </w:t>
      </w:r>
      <w:r>
        <w:rPr>
          <w:w w:val="105"/>
        </w:rPr>
        <w:t>singularities in a better way. The Ridgelet is effective mainly in detecting linear radial structures. Curvelet transform is effective in detecting image discontinuities</w:t>
      </w:r>
      <w:r>
        <w:rPr>
          <w:w w:val="105"/>
        </w:rPr>
        <w:t> along</w:t>
      </w:r>
      <w:r>
        <w:rPr>
          <w:w w:val="105"/>
        </w:rPr>
        <w:t> curves</w:t>
      </w:r>
      <w:r>
        <w:rPr>
          <w:w w:val="105"/>
        </w:rPr>
        <w:t> instead</w:t>
      </w:r>
      <w:r>
        <w:rPr>
          <w:w w:val="105"/>
        </w:rPr>
        <w:t> of</w:t>
      </w:r>
      <w:r>
        <w:rPr>
          <w:w w:val="105"/>
        </w:rPr>
        <w:t> radial</w:t>
      </w:r>
      <w:r>
        <w:rPr>
          <w:w w:val="105"/>
        </w:rPr>
        <w:t> directions.</w:t>
      </w:r>
      <w:r>
        <w:rPr>
          <w:w w:val="105"/>
        </w:rPr>
        <w:t> Wavelet captures mainly point singularities whereas Curvelet transform is good for capturing curved singularities. The Contourlet Transform (CT)</w:t>
      </w:r>
      <w:r>
        <w:rPr>
          <w:w w:val="105"/>
        </w:rPr>
        <w:t> is</w:t>
      </w:r>
      <w:r>
        <w:rPr>
          <w:w w:val="105"/>
        </w:rPr>
        <w:t> another</w:t>
      </w:r>
      <w:r>
        <w:rPr>
          <w:w w:val="105"/>
        </w:rPr>
        <w:t> replacement</w:t>
      </w:r>
      <w:r>
        <w:rPr>
          <w:w w:val="105"/>
        </w:rPr>
        <w:t> which</w:t>
      </w:r>
      <w:r>
        <w:rPr>
          <w:w w:val="105"/>
        </w:rPr>
        <w:t> offers</w:t>
      </w:r>
      <w:r>
        <w:rPr>
          <w:w w:val="105"/>
        </w:rPr>
        <w:t> directional</w:t>
      </w:r>
      <w:r>
        <w:rPr>
          <w:w w:val="105"/>
        </w:rPr>
        <w:t> decomposi- tion</w:t>
      </w:r>
      <w:r>
        <w:rPr>
          <w:w w:val="105"/>
        </w:rPr>
        <w:t> for</w:t>
      </w:r>
      <w:r>
        <w:rPr>
          <w:w w:val="105"/>
        </w:rPr>
        <w:t> image</w:t>
      </w:r>
      <w:r>
        <w:rPr>
          <w:w w:val="105"/>
        </w:rPr>
        <w:t> representation</w:t>
      </w:r>
      <w:r>
        <w:rPr>
          <w:w w:val="105"/>
        </w:rPr>
        <w:t> with</w:t>
      </w:r>
      <w:r>
        <w:rPr>
          <w:w w:val="105"/>
        </w:rPr>
        <w:t> less</w:t>
      </w:r>
      <w:r>
        <w:rPr>
          <w:w w:val="105"/>
        </w:rPr>
        <w:t> complexity.</w:t>
      </w:r>
      <w:r>
        <w:rPr>
          <w:w w:val="105"/>
        </w:rPr>
        <w:t> It</w:t>
      </w:r>
      <w:r>
        <w:rPr>
          <w:w w:val="105"/>
        </w:rPr>
        <w:t> achieves directional decomposition using Directional Filter Bank (DFB) and captures</w:t>
      </w:r>
      <w:r>
        <w:rPr>
          <w:w w:val="105"/>
        </w:rPr>
        <w:t> curved</w:t>
      </w:r>
      <w:r>
        <w:rPr>
          <w:w w:val="105"/>
        </w:rPr>
        <w:t> singularities.</w:t>
      </w:r>
      <w:r>
        <w:rPr>
          <w:w w:val="105"/>
        </w:rPr>
        <w:t> Using</w:t>
      </w:r>
      <w:r>
        <w:rPr>
          <w:w w:val="105"/>
        </w:rPr>
        <w:t> a</w:t>
      </w:r>
      <w:r>
        <w:rPr>
          <w:w w:val="105"/>
        </w:rPr>
        <w:t> hybrid</w:t>
      </w:r>
      <w:r>
        <w:rPr>
          <w:w w:val="105"/>
        </w:rPr>
        <w:t> method</w:t>
      </w:r>
      <w:r>
        <w:rPr>
          <w:w w:val="105"/>
        </w:rPr>
        <w:t> of</w:t>
      </w:r>
      <w:r>
        <w:rPr>
          <w:w w:val="105"/>
        </w:rPr>
        <w:t> wavelet</w:t>
      </w:r>
      <w:r>
        <w:rPr>
          <w:spacing w:val="40"/>
          <w:w w:val="105"/>
        </w:rPr>
        <w:t> </w:t>
      </w:r>
      <w:r>
        <w:rPr>
          <w:w w:val="105"/>
        </w:rPr>
        <w:t>and contourlet captures point singularities as well as curved singu- larities.</w:t>
      </w:r>
      <w:r>
        <w:rPr>
          <w:w w:val="105"/>
        </w:rPr>
        <w:t> That</w:t>
      </w:r>
      <w:r>
        <w:rPr>
          <w:w w:val="105"/>
        </w:rPr>
        <w:t> was</w:t>
      </w:r>
      <w:r>
        <w:rPr>
          <w:w w:val="105"/>
        </w:rPr>
        <w:t> the</w:t>
      </w:r>
      <w:r>
        <w:rPr>
          <w:w w:val="105"/>
        </w:rPr>
        <w:t> motivation</w:t>
      </w:r>
      <w:r>
        <w:rPr>
          <w:w w:val="105"/>
        </w:rPr>
        <w:t> to</w:t>
      </w:r>
      <w:r>
        <w:rPr>
          <w:w w:val="105"/>
        </w:rPr>
        <w:t> propose</w:t>
      </w:r>
      <w:r>
        <w:rPr>
          <w:w w:val="105"/>
        </w:rPr>
        <w:t> wavelet</w:t>
      </w:r>
      <w:r>
        <w:rPr>
          <w:w w:val="105"/>
        </w:rPr>
        <w:t> based</w:t>
      </w:r>
      <w:r>
        <w:rPr>
          <w:w w:val="105"/>
        </w:rPr>
        <w:t> con- tourlet</w:t>
      </w:r>
      <w:r>
        <w:rPr>
          <w:spacing w:val="40"/>
          <w:w w:val="105"/>
        </w:rPr>
        <w:t> </w:t>
      </w:r>
      <w:r>
        <w:rPr>
          <w:w w:val="105"/>
        </w:rPr>
        <w:t>Wavelet-CT1</w:t>
      </w:r>
      <w:r>
        <w:rPr>
          <w:spacing w:val="40"/>
          <w:w w:val="105"/>
        </w:rPr>
        <w:t> </w:t>
      </w:r>
      <w:r>
        <w:rPr>
          <w:w w:val="105"/>
        </w:rPr>
        <w:t>and</w:t>
      </w:r>
      <w:r>
        <w:rPr>
          <w:spacing w:val="40"/>
          <w:w w:val="105"/>
        </w:rPr>
        <w:t> </w:t>
      </w:r>
      <w:r>
        <w:rPr>
          <w:w w:val="105"/>
        </w:rPr>
        <w:t>Wavelet-CT2</w:t>
      </w:r>
      <w:r>
        <w:rPr>
          <w:spacing w:val="40"/>
          <w:w w:val="105"/>
        </w:rPr>
        <w:t> </w:t>
      </w:r>
      <w:r>
        <w:rPr>
          <w:w w:val="105"/>
        </w:rPr>
        <w:t>methods.</w:t>
      </w:r>
      <w:r>
        <w:rPr>
          <w:spacing w:val="40"/>
          <w:w w:val="105"/>
        </w:rPr>
        <w:t> </w:t>
      </w:r>
      <w:r>
        <w:rPr>
          <w:w w:val="105"/>
        </w:rPr>
        <w:t>Some researchers</w:t>
      </w:r>
      <w:r>
        <w:rPr>
          <w:w w:val="105"/>
        </w:rPr>
        <w:t> have</w:t>
      </w:r>
      <w:r>
        <w:rPr>
          <w:w w:val="105"/>
        </w:rPr>
        <w:t> used</w:t>
      </w:r>
      <w:r>
        <w:rPr>
          <w:w w:val="105"/>
        </w:rPr>
        <w:t> Gray Level</w:t>
      </w:r>
      <w:r>
        <w:rPr>
          <w:w w:val="105"/>
        </w:rPr>
        <w:t> Co-occurrence</w:t>
      </w:r>
      <w:r>
        <w:rPr>
          <w:w w:val="105"/>
        </w:rPr>
        <w:t> Matrix</w:t>
      </w:r>
      <w:r>
        <w:rPr>
          <w:w w:val="105"/>
        </w:rPr>
        <w:t> (GLCM)</w:t>
      </w:r>
      <w:r>
        <w:rPr>
          <w:spacing w:val="40"/>
          <w:w w:val="105"/>
        </w:rPr>
        <w:t> </w:t>
      </w:r>
      <w:r>
        <w:rPr>
          <w:w w:val="105"/>
        </w:rPr>
        <w:t>for</w:t>
      </w:r>
      <w:r>
        <w:rPr>
          <w:w w:val="105"/>
        </w:rPr>
        <w:t> extracting</w:t>
      </w:r>
      <w:r>
        <w:rPr>
          <w:w w:val="105"/>
        </w:rPr>
        <w:t> second-order</w:t>
      </w:r>
      <w:r>
        <w:rPr>
          <w:w w:val="105"/>
        </w:rPr>
        <w:t> texture</w:t>
      </w:r>
      <w:r>
        <w:rPr>
          <w:w w:val="105"/>
        </w:rPr>
        <w:t> features</w:t>
      </w:r>
      <w:r>
        <w:rPr>
          <w:w w:val="105"/>
        </w:rPr>
        <w:t> from</w:t>
      </w:r>
      <w:r>
        <w:rPr>
          <w:w w:val="105"/>
        </w:rPr>
        <w:t> image</w:t>
      </w:r>
      <w:r>
        <w:rPr>
          <w:w w:val="105"/>
        </w:rPr>
        <w:t> </w:t>
      </w:r>
      <w:hyperlink w:history="true" w:anchor="_bookmark22">
        <w:r>
          <w:rPr>
            <w:color w:val="007FAD"/>
            <w:w w:val="105"/>
          </w:rPr>
          <w:t>[24–</w:t>
        </w:r>
      </w:hyperlink>
      <w:r>
        <w:rPr>
          <w:color w:val="007FAD"/>
          <w:w w:val="105"/>
        </w:rPr>
        <w:t> </w:t>
      </w:r>
      <w:hyperlink w:history="true" w:anchor="_bookmark22">
        <w:r>
          <w:rPr>
            <w:color w:val="007FAD"/>
            <w:w w:val="105"/>
          </w:rPr>
          <w:t>26,27]</w:t>
        </w:r>
      </w:hyperlink>
      <w:r>
        <w:rPr>
          <w:w w:val="105"/>
        </w:rPr>
        <w:t>.</w:t>
      </w:r>
      <w:r>
        <w:rPr>
          <w:w w:val="105"/>
        </w:rPr>
        <w:t> GLCM</w:t>
      </w:r>
      <w:r>
        <w:rPr>
          <w:w w:val="105"/>
        </w:rPr>
        <w:t> features</w:t>
      </w:r>
      <w:r>
        <w:rPr>
          <w:w w:val="105"/>
        </w:rPr>
        <w:t> give</w:t>
      </w:r>
      <w:r>
        <w:rPr>
          <w:w w:val="105"/>
        </w:rPr>
        <w:t> excellent</w:t>
      </w:r>
      <w:r>
        <w:rPr>
          <w:w w:val="105"/>
        </w:rPr>
        <w:t> classification</w:t>
      </w:r>
      <w:r>
        <w:rPr>
          <w:w w:val="105"/>
        </w:rPr>
        <w:t> rate</w:t>
      </w:r>
      <w:r>
        <w:rPr>
          <w:w w:val="105"/>
        </w:rPr>
        <w:t> with</w:t>
      </w:r>
      <w:r>
        <w:rPr>
          <w:w w:val="105"/>
        </w:rPr>
        <w:t> face gender classification </w:t>
      </w:r>
      <w:hyperlink w:history="true" w:anchor="_bookmark26">
        <w:r>
          <w:rPr>
            <w:color w:val="007FAD"/>
            <w:w w:val="105"/>
          </w:rPr>
          <w:t>[28]</w:t>
        </w:r>
      </w:hyperlink>
      <w:r>
        <w:rPr>
          <w:color w:val="007FAD"/>
          <w:w w:val="105"/>
        </w:rPr>
        <w:t> </w:t>
      </w:r>
      <w:r>
        <w:rPr>
          <w:w w:val="105"/>
        </w:rPr>
        <w:t>and statistical features proved reliability in </w:t>
      </w:r>
      <w:hyperlink w:history="true" w:anchor="_bookmark15">
        <w:r>
          <w:rPr>
            <w:color w:val="007FAD"/>
            <w:w w:val="105"/>
          </w:rPr>
          <w:t>[11]</w:t>
        </w:r>
      </w:hyperlink>
      <w:r>
        <w:rPr>
          <w:color w:val="007FAD"/>
          <w:w w:val="105"/>
        </w:rPr>
        <w:t> </w:t>
      </w:r>
      <w:r>
        <w:rPr>
          <w:w w:val="105"/>
        </w:rPr>
        <w:t>for breast masses classification when merged with LBP fea- tures.</w:t>
      </w:r>
      <w:r>
        <w:rPr>
          <w:w w:val="105"/>
        </w:rPr>
        <w:t> The</w:t>
      </w:r>
      <w:r>
        <w:rPr>
          <w:w w:val="105"/>
        </w:rPr>
        <w:t> results</w:t>
      </w:r>
      <w:r>
        <w:rPr>
          <w:w w:val="105"/>
        </w:rPr>
        <w:t> of</w:t>
      </w:r>
      <w:r>
        <w:rPr>
          <w:w w:val="105"/>
        </w:rPr>
        <w:t> </w:t>
      </w:r>
      <w:hyperlink w:history="true" w:anchor="_bookmark15">
        <w:r>
          <w:rPr>
            <w:color w:val="007FAD"/>
            <w:w w:val="105"/>
          </w:rPr>
          <w:t>[11]</w:t>
        </w:r>
      </w:hyperlink>
      <w:r>
        <w:rPr>
          <w:color w:val="007FAD"/>
          <w:w w:val="105"/>
        </w:rPr>
        <w:t> </w:t>
      </w:r>
      <w:r>
        <w:rPr>
          <w:w w:val="105"/>
        </w:rPr>
        <w:t>and</w:t>
      </w:r>
      <w:r>
        <w:rPr>
          <w:w w:val="105"/>
        </w:rPr>
        <w:t> </w:t>
      </w:r>
      <w:hyperlink w:history="true" w:anchor="_bookmark26">
        <w:r>
          <w:rPr>
            <w:color w:val="007FAD"/>
            <w:w w:val="105"/>
          </w:rPr>
          <w:t>[28]</w:t>
        </w:r>
      </w:hyperlink>
      <w:r>
        <w:rPr>
          <w:color w:val="007FAD"/>
          <w:w w:val="105"/>
        </w:rPr>
        <w:t> </w:t>
      </w:r>
      <w:r>
        <w:rPr>
          <w:w w:val="105"/>
        </w:rPr>
        <w:t>motivated</w:t>
      </w:r>
      <w:r>
        <w:rPr>
          <w:w w:val="105"/>
        </w:rPr>
        <w:t> us</w:t>
      </w:r>
      <w:r>
        <w:rPr>
          <w:w w:val="105"/>
        </w:rPr>
        <w:t> to</w:t>
      </w:r>
      <w:r>
        <w:rPr>
          <w:w w:val="105"/>
        </w:rPr>
        <w:t> combine</w:t>
      </w:r>
      <w:r>
        <w:rPr>
          <w:w w:val="105"/>
        </w:rPr>
        <w:t> both GLCM</w:t>
      </w:r>
      <w:r>
        <w:rPr>
          <w:w w:val="105"/>
        </w:rPr>
        <w:t> features</w:t>
      </w:r>
      <w:r>
        <w:rPr>
          <w:w w:val="105"/>
        </w:rPr>
        <w:t> and</w:t>
      </w:r>
      <w:r>
        <w:rPr>
          <w:w w:val="105"/>
        </w:rPr>
        <w:t> statistical</w:t>
      </w:r>
      <w:r>
        <w:rPr>
          <w:w w:val="105"/>
        </w:rPr>
        <w:t> features</w:t>
      </w:r>
      <w:r>
        <w:rPr>
          <w:w w:val="105"/>
        </w:rPr>
        <w:t> in</w:t>
      </w:r>
      <w:r>
        <w:rPr>
          <w:w w:val="105"/>
        </w:rPr>
        <w:t> the</w:t>
      </w:r>
      <w:r>
        <w:rPr>
          <w:w w:val="105"/>
        </w:rPr>
        <w:t> proposed</w:t>
      </w:r>
      <w:r>
        <w:rPr>
          <w:w w:val="105"/>
        </w:rPr>
        <w:t> ST-GLCM </w:t>
      </w:r>
      <w:r>
        <w:rPr>
          <w:spacing w:val="-2"/>
          <w:w w:val="105"/>
        </w:rPr>
        <w:t>method.</w:t>
      </w:r>
    </w:p>
    <w:p>
      <w:pPr>
        <w:pStyle w:val="BodyText"/>
        <w:spacing w:line="276" w:lineRule="auto" w:before="7"/>
        <w:ind w:left="114" w:right="38" w:firstLine="233"/>
        <w:jc w:val="both"/>
      </w:pPr>
      <w:r>
        <w:rPr>
          <w:w w:val="105"/>
        </w:rPr>
        <w:t>Firstly, before applying any extraction approach, a </w:t>
      </w:r>
      <w:r>
        <w:rPr>
          <w:w w:val="105"/>
        </w:rPr>
        <w:t>preprocess- ing</w:t>
      </w:r>
      <w:r>
        <w:rPr>
          <w:w w:val="105"/>
        </w:rPr>
        <w:t> stage</w:t>
      </w:r>
      <w:r>
        <w:rPr>
          <w:w w:val="105"/>
        </w:rPr>
        <w:t> is</w:t>
      </w:r>
      <w:r>
        <w:rPr>
          <w:w w:val="105"/>
        </w:rPr>
        <w:t> applied</w:t>
      </w:r>
      <w:r>
        <w:rPr>
          <w:w w:val="105"/>
        </w:rPr>
        <w:t> to</w:t>
      </w:r>
      <w:r>
        <w:rPr>
          <w:w w:val="105"/>
        </w:rPr>
        <w:t> increase</w:t>
      </w:r>
      <w:r>
        <w:rPr>
          <w:w w:val="105"/>
        </w:rPr>
        <w:t> the</w:t>
      </w:r>
      <w:r>
        <w:rPr>
          <w:w w:val="105"/>
        </w:rPr>
        <w:t> performance</w:t>
      </w:r>
      <w:r>
        <w:rPr>
          <w:w w:val="105"/>
        </w:rPr>
        <w:t> of</w:t>
      </w:r>
      <w:r>
        <w:rPr>
          <w:w w:val="105"/>
        </w:rPr>
        <w:t> the</w:t>
      </w:r>
      <w:r>
        <w:rPr>
          <w:w w:val="105"/>
        </w:rPr>
        <w:t> feature extraction</w:t>
      </w:r>
      <w:r>
        <w:rPr>
          <w:spacing w:val="5"/>
          <w:w w:val="105"/>
        </w:rPr>
        <w:t> </w:t>
      </w:r>
      <w:r>
        <w:rPr>
          <w:w w:val="105"/>
        </w:rPr>
        <w:t>method,</w:t>
      </w:r>
      <w:r>
        <w:rPr>
          <w:spacing w:val="5"/>
          <w:w w:val="105"/>
        </w:rPr>
        <w:t> </w:t>
      </w:r>
      <w:r>
        <w:rPr>
          <w:w w:val="105"/>
        </w:rPr>
        <w:t>and</w:t>
      </w:r>
      <w:r>
        <w:rPr>
          <w:spacing w:val="7"/>
          <w:w w:val="105"/>
        </w:rPr>
        <w:t> </w:t>
      </w:r>
      <w:r>
        <w:rPr>
          <w:w w:val="105"/>
        </w:rPr>
        <w:t>then</w:t>
      </w:r>
      <w:r>
        <w:rPr>
          <w:spacing w:val="7"/>
          <w:w w:val="105"/>
        </w:rPr>
        <w:t> </w:t>
      </w:r>
      <w:r>
        <w:rPr>
          <w:w w:val="105"/>
        </w:rPr>
        <w:t>the</w:t>
      </w:r>
      <w:r>
        <w:rPr>
          <w:spacing w:val="7"/>
          <w:w w:val="105"/>
        </w:rPr>
        <w:t> </w:t>
      </w:r>
      <w:r>
        <w:rPr>
          <w:w w:val="105"/>
        </w:rPr>
        <w:t>original</w:t>
      </w:r>
      <w:r>
        <w:rPr>
          <w:spacing w:val="6"/>
          <w:w w:val="105"/>
        </w:rPr>
        <w:t> </w:t>
      </w:r>
      <w:r>
        <w:rPr>
          <w:w w:val="105"/>
        </w:rPr>
        <w:t>ROI</w:t>
      </w:r>
      <w:r>
        <w:rPr>
          <w:spacing w:val="6"/>
          <w:w w:val="105"/>
        </w:rPr>
        <w:t> </w:t>
      </w:r>
      <w:r>
        <w:rPr>
          <w:w w:val="105"/>
        </w:rPr>
        <w:t>image</w:t>
      </w:r>
      <w:r>
        <w:rPr>
          <w:spacing w:val="6"/>
          <w:w w:val="105"/>
        </w:rPr>
        <w:t> </w:t>
      </w:r>
      <w:r>
        <w:rPr>
          <w:w w:val="105"/>
        </w:rPr>
        <w:t>is</w:t>
      </w:r>
      <w:r>
        <w:rPr>
          <w:spacing w:val="7"/>
          <w:w w:val="105"/>
        </w:rPr>
        <w:t> </w:t>
      </w:r>
      <w:r>
        <w:rPr>
          <w:w w:val="105"/>
        </w:rPr>
        <w:t>divided</w:t>
      </w:r>
      <w:r>
        <w:rPr>
          <w:spacing w:val="7"/>
          <w:w w:val="105"/>
        </w:rPr>
        <w:t> </w:t>
      </w:r>
      <w:r>
        <w:rPr>
          <w:spacing w:val="-4"/>
          <w:w w:val="105"/>
        </w:rPr>
        <w:t>into</w:t>
      </w:r>
    </w:p>
    <w:p>
      <w:pPr>
        <w:pStyle w:val="BodyText"/>
        <w:spacing w:line="193" w:lineRule="exact"/>
        <w:ind w:left="114"/>
        <w:jc w:val="both"/>
        <w:rPr>
          <w:i/>
        </w:rPr>
      </w:pPr>
      <w:r>
        <w:rPr>
          <w:i/>
          <w:w w:val="105"/>
        </w:rPr>
        <w:t>s</w:t>
      </w:r>
      <w:r>
        <w:rPr>
          <w:i/>
          <w:spacing w:val="-1"/>
          <w:w w:val="105"/>
        </w:rPr>
        <w:t> </w:t>
      </w:r>
      <w:r>
        <w:rPr>
          <w:rFonts w:ascii="LM Roman 10" w:hAnsi="LM Roman 10"/>
          <w:w w:val="105"/>
        </w:rPr>
        <w:t>×</w:t>
      </w:r>
      <w:r>
        <w:rPr>
          <w:rFonts w:ascii="LM Roman 10" w:hAnsi="LM Roman 10"/>
          <w:spacing w:val="-16"/>
          <w:w w:val="105"/>
        </w:rPr>
        <w:t> </w:t>
      </w:r>
      <w:r>
        <w:rPr>
          <w:i/>
          <w:w w:val="105"/>
        </w:rPr>
        <w:t>s</w:t>
      </w:r>
      <w:r>
        <w:rPr>
          <w:i/>
          <w:spacing w:val="28"/>
          <w:w w:val="105"/>
        </w:rPr>
        <w:t> </w:t>
      </w:r>
      <w:r>
        <w:rPr>
          <w:w w:val="105"/>
        </w:rPr>
        <w:t>divisions</w:t>
      </w:r>
      <w:r>
        <w:rPr>
          <w:spacing w:val="27"/>
          <w:w w:val="105"/>
        </w:rPr>
        <w:t> </w:t>
      </w:r>
      <w:r>
        <w:rPr>
          <w:w w:val="105"/>
        </w:rPr>
        <w:t>(sub-images),</w:t>
      </w:r>
      <w:r>
        <w:rPr>
          <w:spacing w:val="28"/>
          <w:w w:val="105"/>
        </w:rPr>
        <w:t> </w:t>
      </w:r>
      <w:r>
        <w:rPr>
          <w:w w:val="105"/>
        </w:rPr>
        <w:t>each</w:t>
      </w:r>
      <w:r>
        <w:rPr>
          <w:spacing w:val="27"/>
          <w:w w:val="105"/>
        </w:rPr>
        <w:t> </w:t>
      </w:r>
      <w:r>
        <w:rPr>
          <w:w w:val="105"/>
        </w:rPr>
        <w:t>sub-image</w:t>
      </w:r>
      <w:r>
        <w:rPr>
          <w:spacing w:val="27"/>
          <w:w w:val="105"/>
        </w:rPr>
        <w:t> </w:t>
      </w:r>
      <w:r>
        <w:rPr>
          <w:w w:val="105"/>
        </w:rPr>
        <w:t>is</w:t>
      </w:r>
      <w:r>
        <w:rPr>
          <w:spacing w:val="27"/>
          <w:w w:val="105"/>
        </w:rPr>
        <w:t> </w:t>
      </w:r>
      <w:r>
        <w:rPr>
          <w:w w:val="105"/>
        </w:rPr>
        <w:t>resized</w:t>
      </w:r>
      <w:r>
        <w:rPr>
          <w:spacing w:val="27"/>
          <w:w w:val="105"/>
        </w:rPr>
        <w:t> </w:t>
      </w:r>
      <w:r>
        <w:rPr>
          <w:w w:val="105"/>
        </w:rPr>
        <w:t>to</w:t>
      </w:r>
      <w:r>
        <w:rPr>
          <w:spacing w:val="29"/>
          <w:w w:val="105"/>
        </w:rPr>
        <w:t> </w:t>
      </w:r>
      <w:r>
        <w:rPr>
          <w:i/>
          <w:w w:val="105"/>
        </w:rPr>
        <w:t>m</w:t>
      </w:r>
      <w:r>
        <w:rPr>
          <w:i/>
          <w:spacing w:val="-2"/>
          <w:w w:val="105"/>
        </w:rPr>
        <w:t> </w:t>
      </w:r>
      <w:r>
        <w:rPr>
          <w:rFonts w:ascii="LM Roman 10" w:hAnsi="LM Roman 10"/>
          <w:w w:val="105"/>
        </w:rPr>
        <w:t>×</w:t>
      </w:r>
      <w:r>
        <w:rPr>
          <w:rFonts w:ascii="LM Roman 10" w:hAnsi="LM Roman 10"/>
          <w:spacing w:val="-15"/>
          <w:w w:val="105"/>
        </w:rPr>
        <w:t> </w:t>
      </w:r>
      <w:r>
        <w:rPr>
          <w:i/>
          <w:spacing w:val="-10"/>
          <w:w w:val="105"/>
        </w:rPr>
        <w:t>m</w:t>
      </w:r>
    </w:p>
    <w:p>
      <w:pPr>
        <w:pStyle w:val="BodyText"/>
        <w:spacing w:line="276" w:lineRule="auto" w:before="16"/>
        <w:ind w:left="114" w:right="38"/>
        <w:jc w:val="both"/>
      </w:pPr>
      <w:r>
        <w:rPr>
          <w:w w:val="105"/>
        </w:rPr>
        <w:t>pixels.</w:t>
      </w:r>
      <w:r>
        <w:rPr>
          <w:w w:val="105"/>
        </w:rPr>
        <w:t> The</w:t>
      </w:r>
      <w:r>
        <w:rPr>
          <w:w w:val="105"/>
        </w:rPr>
        <w:t> feature</w:t>
      </w:r>
      <w:r>
        <w:rPr>
          <w:w w:val="105"/>
        </w:rPr>
        <w:t> extraction</w:t>
      </w:r>
      <w:r>
        <w:rPr>
          <w:w w:val="105"/>
        </w:rPr>
        <w:t> method</w:t>
      </w:r>
      <w:r>
        <w:rPr>
          <w:w w:val="105"/>
        </w:rPr>
        <w:t> is</w:t>
      </w:r>
      <w:r>
        <w:rPr>
          <w:w w:val="105"/>
        </w:rPr>
        <w:t> applied</w:t>
      </w:r>
      <w:r>
        <w:rPr>
          <w:w w:val="105"/>
        </w:rPr>
        <w:t> on</w:t>
      </w:r>
      <w:r>
        <w:rPr>
          <w:w w:val="105"/>
        </w:rPr>
        <w:t> each</w:t>
      </w:r>
      <w:r>
        <w:rPr>
          <w:w w:val="105"/>
        </w:rPr>
        <w:t> </w:t>
      </w:r>
      <w:r>
        <w:rPr>
          <w:w w:val="105"/>
        </w:rPr>
        <w:t>sub-</w:t>
      </w:r>
      <w:r>
        <w:rPr>
          <w:spacing w:val="40"/>
          <w:w w:val="105"/>
        </w:rPr>
        <w:t> </w:t>
      </w:r>
      <w:r>
        <w:rPr>
          <w:w w:val="105"/>
        </w:rPr>
        <w:t>image. The extracted features from sub-images have been concate- nated</w:t>
      </w:r>
      <w:r>
        <w:rPr>
          <w:spacing w:val="16"/>
          <w:w w:val="105"/>
        </w:rPr>
        <w:t> </w:t>
      </w:r>
      <w:r>
        <w:rPr>
          <w:w w:val="105"/>
        </w:rPr>
        <w:t>into</w:t>
      </w:r>
      <w:r>
        <w:rPr>
          <w:spacing w:val="17"/>
          <w:w w:val="105"/>
        </w:rPr>
        <w:t> </w:t>
      </w:r>
      <w:r>
        <w:rPr>
          <w:w w:val="105"/>
        </w:rPr>
        <w:t>one</w:t>
      </w:r>
      <w:r>
        <w:rPr>
          <w:spacing w:val="16"/>
          <w:w w:val="105"/>
        </w:rPr>
        <w:t> </w:t>
      </w:r>
      <w:r>
        <w:rPr>
          <w:w w:val="105"/>
        </w:rPr>
        <w:t>vector</w:t>
      </w:r>
      <w:r>
        <w:rPr>
          <w:spacing w:val="18"/>
          <w:w w:val="105"/>
        </w:rPr>
        <w:t> </w:t>
      </w:r>
      <w:r>
        <w:rPr>
          <w:w w:val="105"/>
        </w:rPr>
        <w:t>which</w:t>
      </w:r>
      <w:r>
        <w:rPr>
          <w:spacing w:val="16"/>
          <w:w w:val="105"/>
        </w:rPr>
        <w:t> </w:t>
      </w:r>
      <w:r>
        <w:rPr>
          <w:w w:val="105"/>
        </w:rPr>
        <w:t>is</w:t>
      </w:r>
      <w:r>
        <w:rPr>
          <w:spacing w:val="17"/>
          <w:w w:val="105"/>
        </w:rPr>
        <w:t> </w:t>
      </w:r>
      <w:r>
        <w:rPr>
          <w:w w:val="105"/>
        </w:rPr>
        <w:t>fed</w:t>
      </w:r>
      <w:r>
        <w:rPr>
          <w:spacing w:val="17"/>
          <w:w w:val="105"/>
        </w:rPr>
        <w:t> </w:t>
      </w:r>
      <w:r>
        <w:rPr>
          <w:w w:val="105"/>
        </w:rPr>
        <w:t>into</w:t>
      </w:r>
      <w:r>
        <w:rPr>
          <w:spacing w:val="17"/>
          <w:w w:val="105"/>
        </w:rPr>
        <w:t> </w:t>
      </w:r>
      <w:r>
        <w:rPr>
          <w:w w:val="105"/>
        </w:rPr>
        <w:t>classification</w:t>
      </w:r>
      <w:r>
        <w:rPr>
          <w:spacing w:val="17"/>
          <w:w w:val="105"/>
        </w:rPr>
        <w:t> </w:t>
      </w:r>
      <w:r>
        <w:rPr>
          <w:w w:val="105"/>
        </w:rPr>
        <w:t>stage.</w:t>
      </w:r>
      <w:r>
        <w:rPr>
          <w:spacing w:val="18"/>
          <w:w w:val="105"/>
        </w:rPr>
        <w:t> </w:t>
      </w:r>
      <w:r>
        <w:rPr>
          <w:w w:val="105"/>
        </w:rPr>
        <w:t>To</w:t>
      </w:r>
      <w:r>
        <w:rPr>
          <w:spacing w:val="17"/>
          <w:w w:val="105"/>
        </w:rPr>
        <w:t> </w:t>
      </w:r>
      <w:r>
        <w:rPr>
          <w:spacing w:val="-5"/>
          <w:w w:val="105"/>
        </w:rPr>
        <w:t>get</w:t>
      </w:r>
    </w:p>
    <w:p>
      <w:pPr>
        <w:pStyle w:val="BodyText"/>
        <w:spacing w:line="184" w:lineRule="exact"/>
        <w:ind w:left="114"/>
        <w:jc w:val="both"/>
      </w:pPr>
      <w:r>
        <w:rPr>
          <w:w w:val="105"/>
        </w:rPr>
        <w:t>the</w:t>
      </w:r>
      <w:r>
        <w:rPr>
          <w:spacing w:val="29"/>
          <w:w w:val="105"/>
        </w:rPr>
        <w:t> </w:t>
      </w:r>
      <w:r>
        <w:rPr>
          <w:w w:val="105"/>
        </w:rPr>
        <w:t>appropriate</w:t>
      </w:r>
      <w:r>
        <w:rPr>
          <w:spacing w:val="30"/>
          <w:w w:val="105"/>
        </w:rPr>
        <w:t> </w:t>
      </w:r>
      <w:r>
        <w:rPr>
          <w:w w:val="105"/>
        </w:rPr>
        <w:t>division</w:t>
      </w:r>
      <w:r>
        <w:rPr>
          <w:spacing w:val="30"/>
          <w:w w:val="105"/>
        </w:rPr>
        <w:t> </w:t>
      </w:r>
      <w:r>
        <w:rPr>
          <w:i/>
          <w:w w:val="105"/>
        </w:rPr>
        <w:t>s</w:t>
      </w:r>
      <w:r>
        <w:rPr>
          <w:i/>
          <w:spacing w:val="-2"/>
          <w:w w:val="105"/>
        </w:rPr>
        <w:t> </w:t>
      </w:r>
      <w:r>
        <w:rPr>
          <w:rFonts w:ascii="LM Roman 10" w:hAnsi="LM Roman 10"/>
          <w:w w:val="105"/>
        </w:rPr>
        <w:t>×</w:t>
      </w:r>
      <w:r>
        <w:rPr>
          <w:rFonts w:ascii="LM Roman 10" w:hAnsi="LM Roman 10"/>
          <w:spacing w:val="-17"/>
          <w:w w:val="105"/>
        </w:rPr>
        <w:t> </w:t>
      </w:r>
      <w:r>
        <w:rPr>
          <w:i/>
          <w:w w:val="105"/>
        </w:rPr>
        <w:t>s</w:t>
      </w:r>
      <w:r>
        <w:rPr>
          <w:i/>
          <w:spacing w:val="32"/>
          <w:w w:val="105"/>
        </w:rPr>
        <w:t> </w:t>
      </w:r>
      <w:r>
        <w:rPr>
          <w:w w:val="105"/>
        </w:rPr>
        <w:t>of</w:t>
      </w:r>
      <w:r>
        <w:rPr>
          <w:spacing w:val="30"/>
          <w:w w:val="105"/>
        </w:rPr>
        <w:t> </w:t>
      </w:r>
      <w:r>
        <w:rPr>
          <w:w w:val="105"/>
        </w:rPr>
        <w:t>an</w:t>
      </w:r>
      <w:r>
        <w:rPr>
          <w:spacing w:val="32"/>
          <w:w w:val="105"/>
        </w:rPr>
        <w:t> </w:t>
      </w:r>
      <w:r>
        <w:rPr>
          <w:w w:val="105"/>
        </w:rPr>
        <w:t>original</w:t>
      </w:r>
      <w:r>
        <w:rPr>
          <w:spacing w:val="29"/>
          <w:w w:val="105"/>
        </w:rPr>
        <w:t> </w:t>
      </w:r>
      <w:r>
        <w:rPr>
          <w:w w:val="105"/>
        </w:rPr>
        <w:t>ROI</w:t>
      </w:r>
      <w:r>
        <w:rPr>
          <w:spacing w:val="31"/>
          <w:w w:val="105"/>
        </w:rPr>
        <w:t> </w:t>
      </w:r>
      <w:r>
        <w:rPr>
          <w:w w:val="105"/>
        </w:rPr>
        <w:t>image</w:t>
      </w:r>
      <w:r>
        <w:rPr>
          <w:spacing w:val="30"/>
          <w:w w:val="105"/>
        </w:rPr>
        <w:t> </w:t>
      </w:r>
      <w:r>
        <w:rPr>
          <w:w w:val="105"/>
        </w:rPr>
        <w:t>and</w:t>
      </w:r>
      <w:r>
        <w:rPr>
          <w:spacing w:val="30"/>
          <w:w w:val="105"/>
        </w:rPr>
        <w:t> </w:t>
      </w:r>
      <w:r>
        <w:rPr>
          <w:spacing w:val="-4"/>
          <w:w w:val="105"/>
        </w:rPr>
        <w:t>size</w:t>
      </w:r>
    </w:p>
    <w:p>
      <w:pPr>
        <w:pStyle w:val="BodyText"/>
        <w:spacing w:line="268" w:lineRule="auto"/>
        <w:ind w:left="114" w:right="39"/>
        <w:jc w:val="both"/>
      </w:pPr>
      <w:r>
        <w:rPr>
          <w:i/>
          <w:w w:val="105"/>
        </w:rPr>
        <w:t>m</w:t>
      </w:r>
      <w:r>
        <w:rPr>
          <w:i/>
          <w:spacing w:val="-2"/>
          <w:w w:val="105"/>
        </w:rPr>
        <w:t> </w:t>
      </w:r>
      <w:r>
        <w:rPr>
          <w:rFonts w:ascii="LM Roman 10" w:hAnsi="LM Roman 10"/>
          <w:w w:val="105"/>
        </w:rPr>
        <w:t>×</w:t>
      </w:r>
      <w:r>
        <w:rPr>
          <w:rFonts w:ascii="LM Roman 10" w:hAnsi="LM Roman 10"/>
          <w:spacing w:val="-14"/>
          <w:w w:val="105"/>
        </w:rPr>
        <w:t> </w:t>
      </w:r>
      <w:r>
        <w:rPr>
          <w:i/>
          <w:w w:val="105"/>
        </w:rPr>
        <w:t>m</w:t>
      </w:r>
      <w:r>
        <w:rPr>
          <w:i/>
          <w:w w:val="105"/>
        </w:rPr>
        <w:t> </w:t>
      </w:r>
      <w:r>
        <w:rPr>
          <w:w w:val="105"/>
        </w:rPr>
        <w:t>of</w:t>
      </w:r>
      <w:r>
        <w:rPr>
          <w:w w:val="105"/>
        </w:rPr>
        <w:t> the</w:t>
      </w:r>
      <w:r>
        <w:rPr>
          <w:w w:val="105"/>
        </w:rPr>
        <w:t> sub-image,</w:t>
      </w:r>
      <w:r>
        <w:rPr>
          <w:w w:val="105"/>
        </w:rPr>
        <w:t> different</w:t>
      </w:r>
      <w:r>
        <w:rPr>
          <w:w w:val="105"/>
        </w:rPr>
        <w:t> divisions</w:t>
      </w:r>
      <w:r>
        <w:rPr>
          <w:w w:val="105"/>
        </w:rPr>
        <w:t> of</w:t>
      </w:r>
      <w:r>
        <w:rPr>
          <w:w w:val="105"/>
        </w:rPr>
        <w:t> the</w:t>
      </w:r>
      <w:r>
        <w:rPr>
          <w:w w:val="105"/>
        </w:rPr>
        <w:t> original</w:t>
      </w:r>
      <w:r>
        <w:rPr>
          <w:w w:val="105"/>
        </w:rPr>
        <w:t> </w:t>
      </w:r>
      <w:r>
        <w:rPr>
          <w:w w:val="105"/>
        </w:rPr>
        <w:t>image and different sizes of the sub-image were tested. The effects of fea- tures descriptor in classification rate are compared to find the best appropriate division and the appropriate size for the sub-image.</w:t>
      </w:r>
    </w:p>
    <w:p>
      <w:pPr>
        <w:pStyle w:val="BodyText"/>
        <w:spacing w:line="276" w:lineRule="auto"/>
        <w:ind w:left="114" w:right="39" w:firstLine="233"/>
        <w:jc w:val="both"/>
      </w:pPr>
      <w:r>
        <w:rPr>
          <w:w w:val="105"/>
        </w:rPr>
        <w:t>Wavelet-CT1 is applying Contourlet with level 4 on all bands </w:t>
      </w:r>
      <w:r>
        <w:rPr>
          <w:w w:val="105"/>
        </w:rPr>
        <w:t>of wavelet</w:t>
      </w:r>
      <w:r>
        <w:rPr>
          <w:spacing w:val="10"/>
          <w:w w:val="105"/>
        </w:rPr>
        <w:t> </w:t>
      </w:r>
      <w:r>
        <w:rPr>
          <w:w w:val="105"/>
        </w:rPr>
        <w:t>coefficients</w:t>
      </w:r>
      <w:r>
        <w:rPr>
          <w:spacing w:val="12"/>
          <w:w w:val="105"/>
        </w:rPr>
        <w:t> </w:t>
      </w:r>
      <w:r>
        <w:rPr>
          <w:w w:val="105"/>
        </w:rPr>
        <w:t>at</w:t>
      </w:r>
      <w:r>
        <w:rPr>
          <w:spacing w:val="12"/>
          <w:w w:val="105"/>
        </w:rPr>
        <w:t> </w:t>
      </w:r>
      <w:r>
        <w:rPr>
          <w:w w:val="105"/>
        </w:rPr>
        <w:t>level</w:t>
      </w:r>
      <w:r>
        <w:rPr>
          <w:spacing w:val="12"/>
          <w:w w:val="105"/>
        </w:rPr>
        <w:t> </w:t>
      </w:r>
      <w:r>
        <w:rPr>
          <w:w w:val="105"/>
        </w:rPr>
        <w:t>one.</w:t>
      </w:r>
      <w:r>
        <w:rPr>
          <w:spacing w:val="11"/>
          <w:w w:val="105"/>
        </w:rPr>
        <w:t> </w:t>
      </w:r>
      <w:r>
        <w:rPr>
          <w:w w:val="105"/>
        </w:rPr>
        <w:t>Wavelet-CT2</w:t>
      </w:r>
      <w:r>
        <w:rPr>
          <w:spacing w:val="11"/>
          <w:w w:val="105"/>
        </w:rPr>
        <w:t> </w:t>
      </w:r>
      <w:r>
        <w:rPr>
          <w:w w:val="105"/>
        </w:rPr>
        <w:t>is</w:t>
      </w:r>
      <w:r>
        <w:rPr>
          <w:spacing w:val="12"/>
          <w:w w:val="105"/>
        </w:rPr>
        <w:t> </w:t>
      </w:r>
      <w:r>
        <w:rPr>
          <w:w w:val="105"/>
        </w:rPr>
        <w:t>merging</w:t>
      </w:r>
      <w:r>
        <w:rPr>
          <w:spacing w:val="12"/>
          <w:w w:val="105"/>
        </w:rPr>
        <w:t> </w:t>
      </w:r>
      <w:r>
        <w:rPr>
          <w:w w:val="105"/>
        </w:rPr>
        <w:t>high</w:t>
      </w:r>
      <w:r>
        <w:rPr>
          <w:spacing w:val="11"/>
          <w:w w:val="105"/>
        </w:rPr>
        <w:t> </w:t>
      </w:r>
      <w:r>
        <w:rPr>
          <w:spacing w:val="-4"/>
          <w:w w:val="105"/>
        </w:rPr>
        <w:t>fre-</w:t>
      </w:r>
    </w:p>
    <w:p>
      <w:pPr>
        <w:pStyle w:val="BodyText"/>
        <w:spacing w:line="276" w:lineRule="auto" w:before="110"/>
        <w:ind w:left="114" w:right="307"/>
        <w:jc w:val="both"/>
      </w:pPr>
      <w:r>
        <w:rPr/>
        <w:br w:type="column"/>
      </w:r>
      <w:r>
        <w:rPr>
          <w:w w:val="105"/>
        </w:rPr>
        <w:t>quency</w:t>
      </w:r>
      <w:r>
        <w:rPr>
          <w:spacing w:val="23"/>
          <w:w w:val="105"/>
        </w:rPr>
        <w:t> </w:t>
      </w:r>
      <w:r>
        <w:rPr>
          <w:w w:val="105"/>
        </w:rPr>
        <w:t>bands</w:t>
      </w:r>
      <w:r>
        <w:rPr>
          <w:spacing w:val="24"/>
          <w:w w:val="105"/>
        </w:rPr>
        <w:t> </w:t>
      </w:r>
      <w:r>
        <w:rPr>
          <w:w w:val="105"/>
        </w:rPr>
        <w:t>of</w:t>
      </w:r>
      <w:r>
        <w:rPr>
          <w:spacing w:val="24"/>
          <w:w w:val="105"/>
        </w:rPr>
        <w:t> </w:t>
      </w:r>
      <w:r>
        <w:rPr>
          <w:w w:val="105"/>
        </w:rPr>
        <w:t>wavelet</w:t>
      </w:r>
      <w:r>
        <w:rPr>
          <w:spacing w:val="23"/>
          <w:w w:val="105"/>
        </w:rPr>
        <w:t> </w:t>
      </w:r>
      <w:r>
        <w:rPr>
          <w:w w:val="105"/>
        </w:rPr>
        <w:t>at</w:t>
      </w:r>
      <w:r>
        <w:rPr>
          <w:spacing w:val="24"/>
          <w:w w:val="105"/>
        </w:rPr>
        <w:t> </w:t>
      </w:r>
      <w:r>
        <w:rPr>
          <w:w w:val="105"/>
        </w:rPr>
        <w:t>level</w:t>
      </w:r>
      <w:r>
        <w:rPr>
          <w:spacing w:val="23"/>
          <w:w w:val="105"/>
        </w:rPr>
        <w:t> </w:t>
      </w:r>
      <w:r>
        <w:rPr>
          <w:w w:val="105"/>
        </w:rPr>
        <w:t>one</w:t>
      </w:r>
      <w:r>
        <w:rPr>
          <w:spacing w:val="24"/>
          <w:w w:val="105"/>
        </w:rPr>
        <w:t> </w:t>
      </w:r>
      <w:r>
        <w:rPr>
          <w:w w:val="105"/>
        </w:rPr>
        <w:t>with</w:t>
      </w:r>
      <w:r>
        <w:rPr>
          <w:spacing w:val="24"/>
          <w:w w:val="105"/>
        </w:rPr>
        <w:t> </w:t>
      </w:r>
      <w:r>
        <w:rPr>
          <w:w w:val="105"/>
        </w:rPr>
        <w:t>Contourlet</w:t>
      </w:r>
      <w:r>
        <w:rPr>
          <w:spacing w:val="23"/>
          <w:w w:val="105"/>
        </w:rPr>
        <w:t> </w:t>
      </w:r>
      <w:r>
        <w:rPr>
          <w:w w:val="105"/>
        </w:rPr>
        <w:t>coefficients at</w:t>
      </w:r>
      <w:r>
        <w:rPr>
          <w:w w:val="105"/>
        </w:rPr>
        <w:t> levels</w:t>
      </w:r>
      <w:r>
        <w:rPr>
          <w:w w:val="105"/>
        </w:rPr>
        <w:t> [4321].</w:t>
      </w:r>
      <w:r>
        <w:rPr>
          <w:w w:val="105"/>
        </w:rPr>
        <w:t> GLCM</w:t>
      </w:r>
      <w:r>
        <w:rPr>
          <w:w w:val="105"/>
        </w:rPr>
        <w:t> and</w:t>
      </w:r>
      <w:r>
        <w:rPr>
          <w:w w:val="105"/>
        </w:rPr>
        <w:t> ST-GLCM</w:t>
      </w:r>
      <w:r>
        <w:rPr>
          <w:w w:val="105"/>
        </w:rPr>
        <w:t> methods</w:t>
      </w:r>
      <w:r>
        <w:rPr>
          <w:w w:val="105"/>
        </w:rPr>
        <w:t> extract</w:t>
      </w:r>
      <w:r>
        <w:rPr>
          <w:w w:val="105"/>
        </w:rPr>
        <w:t> few</w:t>
      </w:r>
      <w:r>
        <w:rPr>
          <w:w w:val="105"/>
        </w:rPr>
        <w:t> fea- tures. ST-GLCM</w:t>
      </w:r>
      <w:r>
        <w:rPr>
          <w:spacing w:val="-1"/>
          <w:w w:val="105"/>
        </w:rPr>
        <w:t> </w:t>
      </w:r>
      <w:r>
        <w:rPr>
          <w:w w:val="105"/>
        </w:rPr>
        <w:t>merges</w:t>
      </w:r>
      <w:r>
        <w:rPr>
          <w:spacing w:val="-1"/>
          <w:w w:val="105"/>
        </w:rPr>
        <w:t> </w:t>
      </w:r>
      <w:r>
        <w:rPr>
          <w:w w:val="105"/>
        </w:rPr>
        <w:t>seven statistical</w:t>
      </w:r>
      <w:r>
        <w:rPr>
          <w:spacing w:val="-1"/>
          <w:w w:val="105"/>
        </w:rPr>
        <w:t> </w:t>
      </w:r>
      <w:r>
        <w:rPr>
          <w:w w:val="105"/>
        </w:rPr>
        <w:t>features and seven texture features extracted at different directions of </w:t>
      </w:r>
      <w:r>
        <w:rPr>
          <w:rFonts w:ascii="Arial"/>
          <w:w w:val="105"/>
        </w:rPr>
        <w:t>h </w:t>
      </w:r>
      <w:r>
        <w:rPr>
          <w:w w:val="105"/>
        </w:rPr>
        <w:t>from GLCM. We also employ the multi-resolution features using Discrete Wavelet, Rid- gelet and Curvelet transforms on sub-images of the ROI. The per- formances</w:t>
      </w:r>
      <w:r>
        <w:rPr>
          <w:spacing w:val="33"/>
          <w:w w:val="105"/>
        </w:rPr>
        <w:t> </w:t>
      </w:r>
      <w:r>
        <w:rPr>
          <w:w w:val="105"/>
        </w:rPr>
        <w:t>of</w:t>
      </w:r>
      <w:r>
        <w:rPr>
          <w:spacing w:val="35"/>
          <w:w w:val="105"/>
        </w:rPr>
        <w:t> </w:t>
      </w:r>
      <w:r>
        <w:rPr>
          <w:w w:val="105"/>
        </w:rPr>
        <w:t>all</w:t>
      </w:r>
      <w:r>
        <w:rPr>
          <w:spacing w:val="33"/>
          <w:w w:val="105"/>
        </w:rPr>
        <w:t> </w:t>
      </w:r>
      <w:r>
        <w:rPr>
          <w:w w:val="105"/>
        </w:rPr>
        <w:t>proposed</w:t>
      </w:r>
      <w:r>
        <w:rPr>
          <w:spacing w:val="34"/>
          <w:w w:val="105"/>
        </w:rPr>
        <w:t> </w:t>
      </w:r>
      <w:r>
        <w:rPr>
          <w:w w:val="105"/>
        </w:rPr>
        <w:t>methods</w:t>
      </w:r>
      <w:r>
        <w:rPr>
          <w:spacing w:val="33"/>
          <w:w w:val="105"/>
        </w:rPr>
        <w:t> </w:t>
      </w:r>
      <w:r>
        <w:rPr>
          <w:w w:val="105"/>
        </w:rPr>
        <w:t>are</w:t>
      </w:r>
      <w:r>
        <w:rPr>
          <w:spacing w:val="34"/>
          <w:w w:val="105"/>
        </w:rPr>
        <w:t> </w:t>
      </w:r>
      <w:r>
        <w:rPr>
          <w:w w:val="105"/>
        </w:rPr>
        <w:t>analyzed</w:t>
      </w:r>
      <w:r>
        <w:rPr>
          <w:spacing w:val="34"/>
          <w:w w:val="105"/>
        </w:rPr>
        <w:t> </w:t>
      </w:r>
      <w:r>
        <w:rPr>
          <w:w w:val="105"/>
        </w:rPr>
        <w:t>and</w:t>
      </w:r>
      <w:r>
        <w:rPr>
          <w:spacing w:val="34"/>
          <w:w w:val="105"/>
        </w:rPr>
        <w:t> </w:t>
      </w:r>
      <w:r>
        <w:rPr>
          <w:w w:val="105"/>
        </w:rPr>
        <w:t>compared. To</w:t>
      </w:r>
      <w:r>
        <w:rPr>
          <w:w w:val="105"/>
        </w:rPr>
        <w:t> examine</w:t>
      </w:r>
      <w:r>
        <w:rPr>
          <w:w w:val="105"/>
        </w:rPr>
        <w:t> the</w:t>
      </w:r>
      <w:r>
        <w:rPr>
          <w:w w:val="105"/>
        </w:rPr>
        <w:t> effectiveness</w:t>
      </w:r>
      <w:r>
        <w:rPr>
          <w:w w:val="105"/>
        </w:rPr>
        <w:t> of</w:t>
      </w:r>
      <w:r>
        <w:rPr>
          <w:w w:val="105"/>
        </w:rPr>
        <w:t> the</w:t>
      </w:r>
      <w:r>
        <w:rPr>
          <w:w w:val="105"/>
        </w:rPr>
        <w:t> proposed</w:t>
      </w:r>
      <w:r>
        <w:rPr>
          <w:w w:val="105"/>
        </w:rPr>
        <w:t> feature</w:t>
      </w:r>
      <w:r>
        <w:rPr>
          <w:w w:val="105"/>
        </w:rPr>
        <w:t> extraction methods, we employed Support Vector Machine (SVM) to classify suspicious ROIs</w:t>
      </w:r>
      <w:r>
        <w:rPr>
          <w:w w:val="105"/>
        </w:rPr>
        <w:t> into</w:t>
      </w:r>
      <w:r>
        <w:rPr>
          <w:w w:val="105"/>
        </w:rPr>
        <w:t> masses</w:t>
      </w:r>
      <w:r>
        <w:rPr>
          <w:w w:val="105"/>
        </w:rPr>
        <w:t> and normal cases. The</w:t>
      </w:r>
      <w:r>
        <w:rPr>
          <w:w w:val="105"/>
        </w:rPr>
        <w:t> best</w:t>
      </w:r>
      <w:r>
        <w:rPr>
          <w:w w:val="105"/>
        </w:rPr>
        <w:t> results were</w:t>
      </w:r>
      <w:r>
        <w:rPr>
          <w:spacing w:val="15"/>
          <w:w w:val="105"/>
        </w:rPr>
        <w:t> </w:t>
      </w:r>
      <w:r>
        <w:rPr>
          <w:w w:val="105"/>
        </w:rPr>
        <w:t>with</w:t>
      </w:r>
      <w:r>
        <w:rPr>
          <w:spacing w:val="16"/>
          <w:w w:val="105"/>
        </w:rPr>
        <w:t> </w:t>
      </w:r>
      <w:r>
        <w:rPr>
          <w:w w:val="105"/>
        </w:rPr>
        <w:t>using</w:t>
      </w:r>
      <w:r>
        <w:rPr>
          <w:spacing w:val="16"/>
          <w:w w:val="105"/>
        </w:rPr>
        <w:t> </w:t>
      </w:r>
      <w:r>
        <w:rPr>
          <w:w w:val="105"/>
        </w:rPr>
        <w:t>RBF</w:t>
      </w:r>
      <w:r>
        <w:rPr>
          <w:spacing w:val="16"/>
          <w:w w:val="105"/>
        </w:rPr>
        <w:t> </w:t>
      </w:r>
      <w:r>
        <w:rPr>
          <w:w w:val="105"/>
        </w:rPr>
        <w:t>kernel</w:t>
      </w:r>
      <w:r>
        <w:rPr>
          <w:spacing w:val="16"/>
          <w:w w:val="105"/>
        </w:rPr>
        <w:t> </w:t>
      </w:r>
      <w:r>
        <w:rPr>
          <w:w w:val="105"/>
        </w:rPr>
        <w:t>for</w:t>
      </w:r>
      <w:r>
        <w:rPr>
          <w:spacing w:val="16"/>
          <w:w w:val="105"/>
        </w:rPr>
        <w:t> </w:t>
      </w:r>
      <w:r>
        <w:rPr>
          <w:w w:val="105"/>
        </w:rPr>
        <w:t>SVM</w:t>
      </w:r>
      <w:r>
        <w:rPr>
          <w:spacing w:val="16"/>
          <w:w w:val="105"/>
        </w:rPr>
        <w:t> </w:t>
      </w:r>
      <w:r>
        <w:rPr>
          <w:w w:val="105"/>
        </w:rPr>
        <w:t>with</w:t>
      </w:r>
      <w:r>
        <w:rPr>
          <w:spacing w:val="16"/>
          <w:w w:val="105"/>
        </w:rPr>
        <w:t> </w:t>
      </w:r>
      <w:r>
        <w:rPr>
          <w:w w:val="105"/>
        </w:rPr>
        <w:t>certain</w:t>
      </w:r>
      <w:r>
        <w:rPr>
          <w:spacing w:val="16"/>
          <w:w w:val="105"/>
        </w:rPr>
        <w:t> </w:t>
      </w:r>
      <w:r>
        <w:rPr>
          <w:w w:val="105"/>
        </w:rPr>
        <w:t>tuning</w:t>
      </w:r>
      <w:r>
        <w:rPr>
          <w:spacing w:val="16"/>
          <w:w w:val="105"/>
        </w:rPr>
        <w:t> </w:t>
      </w:r>
      <w:r>
        <w:rPr>
          <w:spacing w:val="-2"/>
          <w:w w:val="105"/>
        </w:rPr>
        <w:t>parame-</w:t>
      </w:r>
    </w:p>
    <w:p>
      <w:pPr>
        <w:pStyle w:val="BodyText"/>
        <w:spacing w:line="185" w:lineRule="exact"/>
        <w:ind w:left="114"/>
        <w:jc w:val="both"/>
      </w:pPr>
      <w:r>
        <w:rPr>
          <w:w w:val="105"/>
        </w:rPr>
        <w:t>ters</w:t>
      </w:r>
      <w:r>
        <w:rPr>
          <w:spacing w:val="17"/>
          <w:w w:val="105"/>
        </w:rPr>
        <w:t> </w:t>
      </w:r>
      <w:r>
        <w:rPr>
          <w:w w:val="105"/>
        </w:rPr>
        <w:t>of</w:t>
      </w:r>
      <w:r>
        <w:rPr>
          <w:spacing w:val="19"/>
          <w:w w:val="105"/>
        </w:rPr>
        <w:t> </w:t>
      </w:r>
      <w:r>
        <w:rPr>
          <w:i/>
          <w:w w:val="105"/>
        </w:rPr>
        <w:t>c</w:t>
      </w:r>
      <w:r>
        <w:rPr>
          <w:i/>
          <w:spacing w:val="18"/>
          <w:w w:val="105"/>
        </w:rPr>
        <w:t> </w:t>
      </w:r>
      <w:r>
        <w:rPr>
          <w:w w:val="105"/>
        </w:rPr>
        <w:t>and</w:t>
      </w:r>
      <w:r>
        <w:rPr>
          <w:spacing w:val="18"/>
          <w:w w:val="105"/>
        </w:rPr>
        <w:t> </w:t>
      </w:r>
      <w:r>
        <w:rPr>
          <w:rFonts w:ascii="Times New Roman"/>
          <w:w w:val="105"/>
          <w:sz w:val="19"/>
        </w:rPr>
        <w:t>c</w:t>
      </w:r>
      <w:r>
        <w:rPr>
          <w:w w:val="105"/>
        </w:rPr>
        <w:t>.</w:t>
      </w:r>
      <w:r>
        <w:rPr>
          <w:spacing w:val="18"/>
          <w:w w:val="105"/>
        </w:rPr>
        <w:t> </w:t>
      </w:r>
      <w:r>
        <w:rPr>
          <w:w w:val="105"/>
        </w:rPr>
        <w:t>The</w:t>
      </w:r>
      <w:r>
        <w:rPr>
          <w:spacing w:val="19"/>
          <w:w w:val="105"/>
        </w:rPr>
        <w:t> </w:t>
      </w:r>
      <w:r>
        <w:rPr>
          <w:w w:val="105"/>
        </w:rPr>
        <w:t>tuning</w:t>
      </w:r>
      <w:r>
        <w:rPr>
          <w:spacing w:val="18"/>
          <w:w w:val="105"/>
        </w:rPr>
        <w:t> </w:t>
      </w:r>
      <w:r>
        <w:rPr>
          <w:w w:val="105"/>
        </w:rPr>
        <w:t>parameters</w:t>
      </w:r>
      <w:r>
        <w:rPr>
          <w:spacing w:val="17"/>
          <w:w w:val="105"/>
        </w:rPr>
        <w:t> </w:t>
      </w:r>
      <w:r>
        <w:rPr>
          <w:w w:val="105"/>
        </w:rPr>
        <w:t>and</w:t>
      </w:r>
      <w:r>
        <w:rPr>
          <w:spacing w:val="18"/>
          <w:w w:val="105"/>
        </w:rPr>
        <w:t> </w:t>
      </w:r>
      <w:r>
        <w:rPr>
          <w:w w:val="105"/>
        </w:rPr>
        <w:t>the</w:t>
      </w:r>
      <w:r>
        <w:rPr>
          <w:spacing w:val="17"/>
          <w:w w:val="105"/>
        </w:rPr>
        <w:t> </w:t>
      </w:r>
      <w:r>
        <w:rPr>
          <w:w w:val="105"/>
        </w:rPr>
        <w:t>calculated</w:t>
      </w:r>
      <w:r>
        <w:rPr>
          <w:spacing w:val="18"/>
          <w:w w:val="105"/>
        </w:rPr>
        <w:t> </w:t>
      </w:r>
      <w:r>
        <w:rPr>
          <w:spacing w:val="-2"/>
          <w:w w:val="105"/>
        </w:rPr>
        <w:t>kernels</w:t>
      </w:r>
    </w:p>
    <w:p>
      <w:pPr>
        <w:pStyle w:val="BodyText"/>
        <w:spacing w:line="276" w:lineRule="auto" w:before="22"/>
        <w:ind w:left="114" w:right="307"/>
        <w:jc w:val="both"/>
      </w:pPr>
      <w:r>
        <w:rPr>
          <w:w w:val="105"/>
        </w:rPr>
        <w:t>of the SVM does not fall under the focus of this paper, and for more details</w:t>
      </w:r>
      <w:r>
        <w:rPr>
          <w:w w:val="105"/>
        </w:rPr>
        <w:t> of</w:t>
      </w:r>
      <w:r>
        <w:rPr>
          <w:w w:val="105"/>
        </w:rPr>
        <w:t> how</w:t>
      </w:r>
      <w:r>
        <w:rPr>
          <w:w w:val="105"/>
        </w:rPr>
        <w:t> the</w:t>
      </w:r>
      <w:r>
        <w:rPr>
          <w:w w:val="105"/>
        </w:rPr>
        <w:t> parameters</w:t>
      </w:r>
      <w:r>
        <w:rPr>
          <w:w w:val="105"/>
        </w:rPr>
        <w:t> are</w:t>
      </w:r>
      <w:r>
        <w:rPr>
          <w:w w:val="105"/>
        </w:rPr>
        <w:t> computed</w:t>
      </w:r>
      <w:r>
        <w:rPr>
          <w:w w:val="105"/>
        </w:rPr>
        <w:t> and</w:t>
      </w:r>
      <w:r>
        <w:rPr>
          <w:w w:val="105"/>
        </w:rPr>
        <w:t> the</w:t>
      </w:r>
      <w:r>
        <w:rPr>
          <w:w w:val="105"/>
        </w:rPr>
        <w:t> kernel</w:t>
      </w:r>
      <w:r>
        <w:rPr>
          <w:w w:val="105"/>
        </w:rPr>
        <w:t> is selected see the paper </w:t>
      </w:r>
      <w:hyperlink w:history="true" w:anchor="_bookmark27">
        <w:r>
          <w:rPr>
            <w:color w:val="007FAD"/>
            <w:w w:val="105"/>
          </w:rPr>
          <w:t>[29]</w:t>
        </w:r>
      </w:hyperlink>
      <w:r>
        <w:rPr>
          <w:w w:val="105"/>
        </w:rPr>
        <w:t>.</w:t>
      </w:r>
    </w:p>
    <w:p>
      <w:pPr>
        <w:pStyle w:val="BodyText"/>
        <w:spacing w:line="276" w:lineRule="auto" w:before="1"/>
        <w:ind w:left="114" w:right="306" w:firstLine="233"/>
        <w:jc w:val="both"/>
      </w:pPr>
      <w:r>
        <w:rPr>
          <w:w w:val="105"/>
        </w:rPr>
        <w:t>This</w:t>
      </w:r>
      <w:r>
        <w:rPr>
          <w:w w:val="105"/>
        </w:rPr>
        <w:t> research</w:t>
      </w:r>
      <w:r>
        <w:rPr>
          <w:w w:val="105"/>
        </w:rPr>
        <w:t> contribution</w:t>
      </w:r>
      <w:r>
        <w:rPr>
          <w:w w:val="105"/>
        </w:rPr>
        <w:t> are</w:t>
      </w:r>
      <w:r>
        <w:rPr>
          <w:w w:val="105"/>
        </w:rPr>
        <w:t> summarized</w:t>
      </w:r>
      <w:r>
        <w:rPr>
          <w:w w:val="105"/>
        </w:rPr>
        <w:t> in</w:t>
      </w:r>
      <w:r>
        <w:rPr>
          <w:w w:val="105"/>
        </w:rPr>
        <w:t> the</w:t>
      </w:r>
      <w:r>
        <w:rPr>
          <w:w w:val="105"/>
        </w:rPr>
        <w:t> </w:t>
      </w:r>
      <w:r>
        <w:rPr>
          <w:w w:val="105"/>
        </w:rPr>
        <w:t>following paragraph.</w:t>
      </w:r>
      <w:r>
        <w:rPr>
          <w:w w:val="105"/>
        </w:rPr>
        <w:t> It</w:t>
      </w:r>
      <w:r>
        <w:rPr>
          <w:w w:val="105"/>
        </w:rPr>
        <w:t> proposes</w:t>
      </w:r>
      <w:r>
        <w:rPr>
          <w:w w:val="105"/>
        </w:rPr>
        <w:t> seven</w:t>
      </w:r>
      <w:r>
        <w:rPr>
          <w:w w:val="105"/>
        </w:rPr>
        <w:t> texture</w:t>
      </w:r>
      <w:r>
        <w:rPr>
          <w:w w:val="105"/>
        </w:rPr>
        <w:t> features</w:t>
      </w:r>
      <w:r>
        <w:rPr>
          <w:w w:val="105"/>
        </w:rPr>
        <w:t> for</w:t>
      </w:r>
      <w:r>
        <w:rPr>
          <w:w w:val="105"/>
        </w:rPr>
        <w:t> GLCM</w:t>
      </w:r>
      <w:r>
        <w:rPr>
          <w:w w:val="105"/>
        </w:rPr>
        <w:t> method</w:t>
      </w:r>
      <w:r>
        <w:rPr>
          <w:spacing w:val="40"/>
          <w:w w:val="105"/>
        </w:rPr>
        <w:t> </w:t>
      </w:r>
      <w:r>
        <w:rPr>
          <w:w w:val="105"/>
        </w:rPr>
        <w:t>and</w:t>
      </w:r>
      <w:r>
        <w:rPr>
          <w:spacing w:val="-3"/>
          <w:w w:val="105"/>
        </w:rPr>
        <w:t> </w:t>
      </w:r>
      <w:r>
        <w:rPr>
          <w:w w:val="105"/>
        </w:rPr>
        <w:t>to be</w:t>
      </w:r>
      <w:r>
        <w:rPr>
          <w:spacing w:val="-1"/>
          <w:w w:val="105"/>
        </w:rPr>
        <w:t> </w:t>
      </w:r>
      <w:r>
        <w:rPr>
          <w:w w:val="105"/>
        </w:rPr>
        <w:t>applied</w:t>
      </w:r>
      <w:r>
        <w:rPr>
          <w:spacing w:val="-2"/>
          <w:w w:val="105"/>
        </w:rPr>
        <w:t> </w:t>
      </w:r>
      <w:r>
        <w:rPr>
          <w:w w:val="105"/>
        </w:rPr>
        <w:t>on</w:t>
      </w:r>
      <w:r>
        <w:rPr>
          <w:spacing w:val="-1"/>
          <w:w w:val="105"/>
        </w:rPr>
        <w:t> </w:t>
      </w:r>
      <w:r>
        <w:rPr>
          <w:w w:val="105"/>
        </w:rPr>
        <w:t>sub-images</w:t>
      </w:r>
      <w:r>
        <w:rPr>
          <w:spacing w:val="-3"/>
          <w:w w:val="105"/>
        </w:rPr>
        <w:t> </w:t>
      </w:r>
      <w:r>
        <w:rPr>
          <w:w w:val="105"/>
        </w:rPr>
        <w:t>to</w:t>
      </w:r>
      <w:r>
        <w:rPr>
          <w:spacing w:val="-1"/>
          <w:w w:val="105"/>
        </w:rPr>
        <w:t> </w:t>
      </w:r>
      <w:r>
        <w:rPr>
          <w:w w:val="105"/>
        </w:rPr>
        <w:t>enhance</w:t>
      </w:r>
      <w:r>
        <w:rPr>
          <w:spacing w:val="-3"/>
          <w:w w:val="105"/>
        </w:rPr>
        <w:t> </w:t>
      </w:r>
      <w:r>
        <w:rPr>
          <w:w w:val="105"/>
        </w:rPr>
        <w:t>its performance. It</w:t>
      </w:r>
      <w:r>
        <w:rPr>
          <w:spacing w:val="-1"/>
          <w:w w:val="105"/>
        </w:rPr>
        <w:t> </w:t>
      </w:r>
      <w:r>
        <w:rPr>
          <w:w w:val="105"/>
        </w:rPr>
        <w:t>also proposes three hybrid methods named Wavelet-CT1, Wavelet-CT2 and ST-GLCM. The three hybrid methods are merging two types of different</w:t>
      </w:r>
      <w:r>
        <w:rPr>
          <w:w w:val="105"/>
        </w:rPr>
        <w:t> features.</w:t>
      </w:r>
      <w:r>
        <w:rPr>
          <w:w w:val="105"/>
        </w:rPr>
        <w:t> The</w:t>
      </w:r>
      <w:r>
        <w:rPr>
          <w:w w:val="105"/>
        </w:rPr>
        <w:t> performances</w:t>
      </w:r>
      <w:r>
        <w:rPr>
          <w:w w:val="105"/>
        </w:rPr>
        <w:t> of</w:t>
      </w:r>
      <w:r>
        <w:rPr>
          <w:w w:val="105"/>
        </w:rPr>
        <w:t> all</w:t>
      </w:r>
      <w:r>
        <w:rPr>
          <w:w w:val="105"/>
        </w:rPr>
        <w:t> proposed</w:t>
      </w:r>
      <w:r>
        <w:rPr>
          <w:w w:val="105"/>
        </w:rPr>
        <w:t> methods</w:t>
      </w:r>
      <w:r>
        <w:rPr>
          <w:w w:val="105"/>
        </w:rPr>
        <w:t> are analyzed</w:t>
      </w:r>
      <w:r>
        <w:rPr>
          <w:spacing w:val="40"/>
          <w:w w:val="105"/>
        </w:rPr>
        <w:t> </w:t>
      </w:r>
      <w:r>
        <w:rPr>
          <w:w w:val="105"/>
        </w:rPr>
        <w:t>and</w:t>
      </w:r>
      <w:r>
        <w:rPr>
          <w:spacing w:val="40"/>
          <w:w w:val="105"/>
        </w:rPr>
        <w:t> </w:t>
      </w:r>
      <w:r>
        <w:rPr>
          <w:w w:val="105"/>
        </w:rPr>
        <w:t>compared.</w:t>
      </w:r>
      <w:r>
        <w:rPr>
          <w:spacing w:val="40"/>
          <w:w w:val="105"/>
        </w:rPr>
        <w:t> </w:t>
      </w:r>
      <w:r>
        <w:rPr>
          <w:w w:val="105"/>
        </w:rPr>
        <w:t>We</w:t>
      </w:r>
      <w:r>
        <w:rPr>
          <w:spacing w:val="40"/>
          <w:w w:val="105"/>
        </w:rPr>
        <w:t> </w:t>
      </w:r>
      <w:r>
        <w:rPr>
          <w:w w:val="105"/>
        </w:rPr>
        <w:t>implement</w:t>
      </w:r>
      <w:r>
        <w:rPr>
          <w:spacing w:val="40"/>
          <w:w w:val="105"/>
        </w:rPr>
        <w:t> </w:t>
      </w:r>
      <w:r>
        <w:rPr>
          <w:w w:val="105"/>
        </w:rPr>
        <w:t>Wavelet,</w:t>
      </w:r>
      <w:r>
        <w:rPr>
          <w:spacing w:val="40"/>
          <w:w w:val="105"/>
        </w:rPr>
        <w:t> </w:t>
      </w:r>
      <w:r>
        <w:rPr>
          <w:w w:val="105"/>
        </w:rPr>
        <w:t>Contourlet (CT1),</w:t>
      </w:r>
      <w:r>
        <w:rPr>
          <w:spacing w:val="-10"/>
          <w:w w:val="105"/>
        </w:rPr>
        <w:t> </w:t>
      </w:r>
      <w:r>
        <w:rPr>
          <w:w w:val="105"/>
        </w:rPr>
        <w:t>Contourlet</w:t>
      </w:r>
      <w:r>
        <w:rPr>
          <w:spacing w:val="-11"/>
          <w:w w:val="105"/>
        </w:rPr>
        <w:t> </w:t>
      </w:r>
      <w:r>
        <w:rPr>
          <w:w w:val="105"/>
        </w:rPr>
        <w:t>(CT2),</w:t>
      </w:r>
      <w:r>
        <w:rPr>
          <w:spacing w:val="-7"/>
          <w:w w:val="105"/>
        </w:rPr>
        <w:t> </w:t>
      </w:r>
      <w:r>
        <w:rPr>
          <w:w w:val="105"/>
        </w:rPr>
        <w:t>Ridgelet,</w:t>
      </w:r>
      <w:r>
        <w:rPr>
          <w:spacing w:val="-10"/>
          <w:w w:val="105"/>
        </w:rPr>
        <w:t> </w:t>
      </w:r>
      <w:r>
        <w:rPr>
          <w:w w:val="105"/>
        </w:rPr>
        <w:t>Curvelet,</w:t>
      </w:r>
      <w:r>
        <w:rPr>
          <w:spacing w:val="-9"/>
          <w:w w:val="105"/>
        </w:rPr>
        <w:t> </w:t>
      </w:r>
      <w:r>
        <w:rPr>
          <w:w w:val="105"/>
        </w:rPr>
        <w:t>and</w:t>
      </w:r>
      <w:r>
        <w:rPr>
          <w:spacing w:val="-9"/>
          <w:w w:val="105"/>
        </w:rPr>
        <w:t> </w:t>
      </w:r>
      <w:r>
        <w:rPr>
          <w:w w:val="105"/>
        </w:rPr>
        <w:t>Statistical</w:t>
      </w:r>
      <w:r>
        <w:rPr>
          <w:spacing w:val="-9"/>
          <w:w w:val="105"/>
        </w:rPr>
        <w:t> </w:t>
      </w:r>
      <w:r>
        <w:rPr>
          <w:w w:val="105"/>
        </w:rPr>
        <w:t>methods. The feature extraction methods are applied on each sub-image of ROI.</w:t>
      </w:r>
      <w:r>
        <w:rPr>
          <w:w w:val="105"/>
        </w:rPr>
        <w:t> Dividing</w:t>
      </w:r>
      <w:r>
        <w:rPr>
          <w:w w:val="105"/>
        </w:rPr>
        <w:t> the</w:t>
      </w:r>
      <w:r>
        <w:rPr>
          <w:w w:val="105"/>
        </w:rPr>
        <w:t> image</w:t>
      </w:r>
      <w:r>
        <w:rPr>
          <w:w w:val="105"/>
        </w:rPr>
        <w:t> into</w:t>
      </w:r>
      <w:r>
        <w:rPr>
          <w:w w:val="105"/>
        </w:rPr>
        <w:t> sub-images</w:t>
      </w:r>
      <w:r>
        <w:rPr>
          <w:w w:val="105"/>
        </w:rPr>
        <w:t> enhances</w:t>
      </w:r>
      <w:r>
        <w:rPr>
          <w:w w:val="105"/>
        </w:rPr>
        <w:t> the</w:t>
      </w:r>
      <w:r>
        <w:rPr>
          <w:w w:val="105"/>
        </w:rPr>
        <w:t> perfor- mance</w:t>
      </w:r>
      <w:r>
        <w:rPr>
          <w:w w:val="105"/>
        </w:rPr>
        <w:t> of</w:t>
      </w:r>
      <w:r>
        <w:rPr>
          <w:w w:val="105"/>
        </w:rPr>
        <w:t> all</w:t>
      </w:r>
      <w:r>
        <w:rPr>
          <w:w w:val="105"/>
        </w:rPr>
        <w:t> proposed</w:t>
      </w:r>
      <w:r>
        <w:rPr>
          <w:w w:val="105"/>
        </w:rPr>
        <w:t> and</w:t>
      </w:r>
      <w:r>
        <w:rPr>
          <w:w w:val="105"/>
        </w:rPr>
        <w:t> implemented</w:t>
      </w:r>
      <w:r>
        <w:rPr>
          <w:w w:val="105"/>
        </w:rPr>
        <w:t> methods</w:t>
      </w:r>
      <w:r>
        <w:rPr>
          <w:w w:val="105"/>
        </w:rPr>
        <w:t> and</w:t>
      </w:r>
      <w:r>
        <w:rPr>
          <w:w w:val="105"/>
        </w:rPr>
        <w:t> got</w:t>
      </w:r>
      <w:r>
        <w:rPr>
          <w:w w:val="105"/>
        </w:rPr>
        <w:t> better results in</w:t>
      </w:r>
      <w:r>
        <w:rPr>
          <w:w w:val="105"/>
        </w:rPr>
        <w:t> terms of</w:t>
      </w:r>
      <w:r>
        <w:rPr>
          <w:w w:val="105"/>
        </w:rPr>
        <w:t> accuracy, and</w:t>
      </w:r>
      <w:r>
        <w:rPr>
          <w:w w:val="105"/>
        </w:rPr>
        <w:t> AUC measure. The method Con- tourlet</w:t>
      </w:r>
      <w:r>
        <w:rPr>
          <w:w w:val="105"/>
        </w:rPr>
        <w:t> (CT2) is</w:t>
      </w:r>
      <w:r>
        <w:rPr>
          <w:w w:val="105"/>
        </w:rPr>
        <w:t> implemented and</w:t>
      </w:r>
      <w:r>
        <w:rPr>
          <w:w w:val="105"/>
        </w:rPr>
        <w:t> applied</w:t>
      </w:r>
      <w:r>
        <w:rPr>
          <w:w w:val="105"/>
        </w:rPr>
        <w:t> in</w:t>
      </w:r>
      <w:r>
        <w:rPr>
          <w:w w:val="105"/>
        </w:rPr>
        <w:t> a</w:t>
      </w:r>
      <w:r>
        <w:rPr>
          <w:w w:val="105"/>
        </w:rPr>
        <w:t> new</w:t>
      </w:r>
      <w:r>
        <w:rPr>
          <w:w w:val="105"/>
        </w:rPr>
        <w:t> way which enhances</w:t>
      </w:r>
      <w:r>
        <w:rPr>
          <w:w w:val="105"/>
        </w:rPr>
        <w:t> the</w:t>
      </w:r>
      <w:r>
        <w:rPr>
          <w:w w:val="105"/>
        </w:rPr>
        <w:t> performance</w:t>
      </w:r>
      <w:r>
        <w:rPr>
          <w:w w:val="105"/>
        </w:rPr>
        <w:t> of</w:t>
      </w:r>
      <w:r>
        <w:rPr>
          <w:w w:val="105"/>
        </w:rPr>
        <w:t> Contourlet.</w:t>
      </w:r>
      <w:r>
        <w:rPr>
          <w:w w:val="105"/>
        </w:rPr>
        <w:t> Extracting</w:t>
      </w:r>
      <w:r>
        <w:rPr>
          <w:w w:val="105"/>
        </w:rPr>
        <w:t> Ridgelet</w:t>
      </w:r>
      <w:r>
        <w:rPr>
          <w:w w:val="105"/>
        </w:rPr>
        <w:t> fea- tures</w:t>
      </w:r>
      <w:r>
        <w:rPr>
          <w:w w:val="105"/>
        </w:rPr>
        <w:t> from</w:t>
      </w:r>
      <w:r>
        <w:rPr>
          <w:w w:val="105"/>
        </w:rPr>
        <w:t> the</w:t>
      </w:r>
      <w:r>
        <w:rPr>
          <w:w w:val="105"/>
        </w:rPr>
        <w:t> sub-images</w:t>
      </w:r>
      <w:r>
        <w:rPr>
          <w:w w:val="105"/>
        </w:rPr>
        <w:t> gives</w:t>
      </w:r>
      <w:r>
        <w:rPr>
          <w:w w:val="105"/>
        </w:rPr>
        <w:t> high</w:t>
      </w:r>
      <w:r>
        <w:rPr>
          <w:w w:val="105"/>
        </w:rPr>
        <w:t> Sensitivity</w:t>
      </w:r>
      <w:r>
        <w:rPr>
          <w:w w:val="105"/>
        </w:rPr>
        <w:t> and</w:t>
      </w:r>
      <w:r>
        <w:rPr>
          <w:w w:val="105"/>
        </w:rPr>
        <w:t> the</w:t>
      </w:r>
      <w:r>
        <w:rPr>
          <w:w w:val="105"/>
        </w:rPr>
        <w:t> highest number of features compared to other methods.</w:t>
      </w:r>
    </w:p>
    <w:p>
      <w:pPr>
        <w:pStyle w:val="BodyText"/>
      </w:pPr>
    </w:p>
    <w:p>
      <w:pPr>
        <w:pStyle w:val="BodyText"/>
        <w:spacing w:before="56"/>
      </w:pPr>
    </w:p>
    <w:p>
      <w:pPr>
        <w:pStyle w:val="ListParagraph"/>
        <w:numPr>
          <w:ilvl w:val="0"/>
          <w:numId w:val="1"/>
        </w:numPr>
        <w:tabs>
          <w:tab w:pos="306" w:val="left" w:leader="none"/>
        </w:tabs>
        <w:spacing w:line="240" w:lineRule="auto" w:before="1" w:after="0"/>
        <w:ind w:left="306" w:right="0" w:hanging="191"/>
        <w:jc w:val="both"/>
        <w:rPr>
          <w:sz w:val="16"/>
        </w:rPr>
      </w:pPr>
      <w:r>
        <w:rPr>
          <w:w w:val="110"/>
          <w:sz w:val="16"/>
        </w:rPr>
        <w:t>Related</w:t>
      </w:r>
      <w:r>
        <w:rPr>
          <w:spacing w:val="7"/>
          <w:w w:val="115"/>
          <w:sz w:val="16"/>
        </w:rPr>
        <w:t> </w:t>
      </w:r>
      <w:r>
        <w:rPr>
          <w:spacing w:val="-2"/>
          <w:w w:val="115"/>
          <w:sz w:val="16"/>
        </w:rPr>
        <w:t>works</w:t>
      </w:r>
    </w:p>
    <w:p>
      <w:pPr>
        <w:pStyle w:val="BodyText"/>
        <w:spacing w:before="54"/>
      </w:pPr>
    </w:p>
    <w:p>
      <w:pPr>
        <w:pStyle w:val="BodyText"/>
        <w:spacing w:line="276" w:lineRule="auto"/>
        <w:ind w:left="114" w:right="307" w:firstLine="233"/>
        <w:jc w:val="both"/>
      </w:pPr>
      <w:r>
        <w:rPr>
          <w:w w:val="105"/>
        </w:rPr>
        <w:t>Reyad et al. </w:t>
      </w:r>
      <w:hyperlink w:history="true" w:anchor="_bookmark15">
        <w:r>
          <w:rPr>
            <w:color w:val="007FAD"/>
            <w:w w:val="105"/>
          </w:rPr>
          <w:t>[11]</w:t>
        </w:r>
      </w:hyperlink>
      <w:r>
        <w:rPr>
          <w:color w:val="007FAD"/>
          <w:w w:val="105"/>
        </w:rPr>
        <w:t> </w:t>
      </w:r>
      <w:r>
        <w:rPr>
          <w:w w:val="105"/>
        </w:rPr>
        <w:t>provided a comprehensive study of the </w:t>
      </w:r>
      <w:r>
        <w:rPr>
          <w:w w:val="105"/>
        </w:rPr>
        <w:t>effects</w:t>
      </w:r>
      <w:r>
        <w:rPr>
          <w:spacing w:val="80"/>
          <w:w w:val="105"/>
        </w:rPr>
        <w:t> </w:t>
      </w:r>
      <w:r>
        <w:rPr>
          <w:w w:val="105"/>
        </w:rPr>
        <w:t>of some feature extraction methods to be used in CAD system for classification</w:t>
      </w:r>
      <w:r>
        <w:rPr>
          <w:w w:val="105"/>
        </w:rPr>
        <w:t> of</w:t>
      </w:r>
      <w:r>
        <w:rPr>
          <w:w w:val="105"/>
        </w:rPr>
        <w:t> masses.</w:t>
      </w:r>
      <w:r>
        <w:rPr>
          <w:w w:val="105"/>
        </w:rPr>
        <w:t> The</w:t>
      </w:r>
      <w:r>
        <w:rPr>
          <w:w w:val="105"/>
        </w:rPr>
        <w:t> feature</w:t>
      </w:r>
      <w:r>
        <w:rPr>
          <w:w w:val="105"/>
        </w:rPr>
        <w:t> extraction</w:t>
      </w:r>
      <w:r>
        <w:rPr>
          <w:w w:val="105"/>
        </w:rPr>
        <w:t> methods</w:t>
      </w:r>
      <w:r>
        <w:rPr>
          <w:w w:val="105"/>
        </w:rPr>
        <w:t> are</w:t>
      </w:r>
      <w:r>
        <w:rPr>
          <w:w w:val="105"/>
        </w:rPr>
        <w:t> LBP, statistical</w:t>
      </w:r>
      <w:r>
        <w:rPr>
          <w:w w:val="105"/>
        </w:rPr>
        <w:t> measures.</w:t>
      </w:r>
      <w:r>
        <w:rPr>
          <w:w w:val="105"/>
        </w:rPr>
        <w:t> The</w:t>
      </w:r>
      <w:r>
        <w:rPr>
          <w:w w:val="105"/>
        </w:rPr>
        <w:t> evaluation</w:t>
      </w:r>
      <w:r>
        <w:rPr>
          <w:w w:val="105"/>
        </w:rPr>
        <w:t> is</w:t>
      </w:r>
      <w:r>
        <w:rPr>
          <w:w w:val="105"/>
        </w:rPr>
        <w:t> performed</w:t>
      </w:r>
      <w:r>
        <w:rPr>
          <w:w w:val="105"/>
        </w:rPr>
        <w:t> using</w:t>
      </w:r>
      <w:r>
        <w:rPr>
          <w:w w:val="105"/>
        </w:rPr>
        <w:t> DDSM database. The best obtained accuracy rate for masses classification is</w:t>
      </w:r>
      <w:r>
        <w:rPr>
          <w:w w:val="105"/>
        </w:rPr>
        <w:t> 98.63</w:t>
      </w:r>
      <w:r>
        <w:rPr>
          <w:w w:val="105"/>
        </w:rPr>
        <w:t> when</w:t>
      </w:r>
      <w:r>
        <w:rPr>
          <w:w w:val="105"/>
        </w:rPr>
        <w:t> fusing</w:t>
      </w:r>
      <w:r>
        <w:rPr>
          <w:w w:val="105"/>
        </w:rPr>
        <w:t> both</w:t>
      </w:r>
      <w:r>
        <w:rPr>
          <w:w w:val="105"/>
        </w:rPr>
        <w:t> of</w:t>
      </w:r>
      <w:r>
        <w:rPr>
          <w:w w:val="105"/>
        </w:rPr>
        <w:t> statistical</w:t>
      </w:r>
      <w:r>
        <w:rPr>
          <w:w w:val="105"/>
        </w:rPr>
        <w:t> and</w:t>
      </w:r>
      <w:r>
        <w:rPr>
          <w:w w:val="105"/>
        </w:rPr>
        <w:t> LBP</w:t>
      </w:r>
      <w:r>
        <w:rPr>
          <w:w w:val="105"/>
        </w:rPr>
        <w:t> features.</w:t>
      </w:r>
      <w:r>
        <w:rPr>
          <w:w w:val="105"/>
        </w:rPr>
        <w:t> They implemented</w:t>
      </w:r>
      <w:r>
        <w:rPr>
          <w:w w:val="105"/>
        </w:rPr>
        <w:t> wavelet</w:t>
      </w:r>
      <w:r>
        <w:rPr>
          <w:w w:val="105"/>
        </w:rPr>
        <w:t> and</w:t>
      </w:r>
      <w:r>
        <w:rPr>
          <w:w w:val="105"/>
        </w:rPr>
        <w:t> contourlet</w:t>
      </w:r>
      <w:r>
        <w:rPr>
          <w:w w:val="105"/>
        </w:rPr>
        <w:t> without</w:t>
      </w:r>
      <w:r>
        <w:rPr>
          <w:w w:val="105"/>
        </w:rPr>
        <w:t> division</w:t>
      </w:r>
      <w:r>
        <w:rPr>
          <w:w w:val="105"/>
        </w:rPr>
        <w:t> of</w:t>
      </w:r>
      <w:r>
        <w:rPr>
          <w:w w:val="105"/>
        </w:rPr>
        <w:t> the</w:t>
      </w:r>
      <w:r>
        <w:rPr>
          <w:w w:val="105"/>
        </w:rPr>
        <w:t> ROI image. They proved that the highest accuracy rates of masses clas- sification</w:t>
      </w:r>
      <w:r>
        <w:rPr>
          <w:spacing w:val="40"/>
          <w:w w:val="105"/>
        </w:rPr>
        <w:t> </w:t>
      </w:r>
      <w:r>
        <w:rPr>
          <w:w w:val="105"/>
        </w:rPr>
        <w:t>are</w:t>
      </w:r>
      <w:r>
        <w:rPr>
          <w:spacing w:val="40"/>
          <w:w w:val="105"/>
        </w:rPr>
        <w:t> </w:t>
      </w:r>
      <w:r>
        <w:rPr>
          <w:w w:val="105"/>
        </w:rPr>
        <w:t>obtained</w:t>
      </w:r>
      <w:r>
        <w:rPr>
          <w:spacing w:val="40"/>
          <w:w w:val="105"/>
        </w:rPr>
        <w:t> </w:t>
      </w:r>
      <w:r>
        <w:rPr>
          <w:w w:val="105"/>
        </w:rPr>
        <w:t>using</w:t>
      </w:r>
      <w:r>
        <w:rPr>
          <w:spacing w:val="40"/>
          <w:w w:val="105"/>
        </w:rPr>
        <w:t> </w:t>
      </w:r>
      <w:r>
        <w:rPr>
          <w:w w:val="105"/>
        </w:rPr>
        <w:t>the</w:t>
      </w:r>
      <w:r>
        <w:rPr>
          <w:spacing w:val="40"/>
          <w:w w:val="105"/>
        </w:rPr>
        <w:t> </w:t>
      </w:r>
      <w:r>
        <w:rPr>
          <w:w w:val="105"/>
        </w:rPr>
        <w:t>biorthogonal</w:t>
      </w:r>
      <w:r>
        <w:rPr>
          <w:spacing w:val="40"/>
          <w:w w:val="105"/>
        </w:rPr>
        <w:t> </w:t>
      </w:r>
      <w:r>
        <w:rPr>
          <w:w w:val="105"/>
        </w:rPr>
        <w:t>wavelet</w:t>
      </w:r>
      <w:r>
        <w:rPr>
          <w:spacing w:val="40"/>
          <w:w w:val="105"/>
        </w:rPr>
        <w:t> </w:t>
      </w:r>
      <w:r>
        <w:rPr>
          <w:w w:val="105"/>
        </w:rPr>
        <w:t>filter ‘bior1.1’</w:t>
      </w:r>
      <w:r>
        <w:rPr>
          <w:spacing w:val="31"/>
          <w:w w:val="105"/>
        </w:rPr>
        <w:t> </w:t>
      </w:r>
      <w:r>
        <w:rPr>
          <w:w w:val="105"/>
        </w:rPr>
        <w:t>to</w:t>
      </w:r>
      <w:r>
        <w:rPr>
          <w:spacing w:val="34"/>
          <w:w w:val="105"/>
        </w:rPr>
        <w:t> </w:t>
      </w:r>
      <w:r>
        <w:rPr>
          <w:w w:val="105"/>
        </w:rPr>
        <w:t>the</w:t>
      </w:r>
      <w:r>
        <w:rPr>
          <w:spacing w:val="34"/>
          <w:w w:val="105"/>
        </w:rPr>
        <w:t> </w:t>
      </w:r>
      <w:r>
        <w:rPr>
          <w:w w:val="105"/>
        </w:rPr>
        <w:t>third</w:t>
      </w:r>
      <w:r>
        <w:rPr>
          <w:spacing w:val="32"/>
          <w:w w:val="105"/>
        </w:rPr>
        <w:t> </w:t>
      </w:r>
      <w:r>
        <w:rPr>
          <w:w w:val="105"/>
        </w:rPr>
        <w:t>level</w:t>
      </w:r>
      <w:r>
        <w:rPr>
          <w:spacing w:val="34"/>
          <w:w w:val="105"/>
        </w:rPr>
        <w:t> </w:t>
      </w:r>
      <w:r>
        <w:rPr>
          <w:w w:val="105"/>
        </w:rPr>
        <w:t>and</w:t>
      </w:r>
      <w:r>
        <w:rPr>
          <w:spacing w:val="32"/>
          <w:w w:val="105"/>
        </w:rPr>
        <w:t> </w:t>
      </w:r>
      <w:r>
        <w:rPr>
          <w:w w:val="105"/>
        </w:rPr>
        <w:t>using</w:t>
      </w:r>
      <w:r>
        <w:rPr>
          <w:spacing w:val="32"/>
          <w:w w:val="105"/>
        </w:rPr>
        <w:t> </w:t>
      </w:r>
      <w:r>
        <w:rPr>
          <w:w w:val="105"/>
        </w:rPr>
        <w:t>the</w:t>
      </w:r>
      <w:r>
        <w:rPr>
          <w:spacing w:val="34"/>
          <w:w w:val="105"/>
        </w:rPr>
        <w:t> </w:t>
      </w:r>
      <w:r>
        <w:rPr>
          <w:w w:val="105"/>
        </w:rPr>
        <w:t>directional</w:t>
      </w:r>
      <w:r>
        <w:rPr>
          <w:spacing w:val="31"/>
          <w:w w:val="105"/>
        </w:rPr>
        <w:t> </w:t>
      </w:r>
      <w:r>
        <w:rPr>
          <w:w w:val="105"/>
        </w:rPr>
        <w:t>filters</w:t>
      </w:r>
      <w:r>
        <w:rPr>
          <w:spacing w:val="34"/>
          <w:w w:val="105"/>
        </w:rPr>
        <w:t> </w:t>
      </w:r>
      <w:r>
        <w:rPr>
          <w:w w:val="105"/>
        </w:rPr>
        <w:t>’pkva’ and ’pkva8’ for contourlet to the fourth level. Berbar et al. </w:t>
      </w:r>
      <w:hyperlink w:history="true" w:anchor="_bookmark13">
        <w:r>
          <w:rPr>
            <w:color w:val="007FAD"/>
            <w:w w:val="105"/>
          </w:rPr>
          <w:t>[12]</w:t>
        </w:r>
      </w:hyperlink>
      <w:r>
        <w:rPr>
          <w:color w:val="007FAD"/>
          <w:w w:val="105"/>
        </w:rPr>
        <w:t> </w:t>
      </w:r>
      <w:r>
        <w:rPr>
          <w:w w:val="105"/>
        </w:rPr>
        <w:t>pro- posed a hybrid transform method WTDFB. WTDFB extracts multi- resolution and multi-directional texture information by employing</w:t>
      </w:r>
      <w:r>
        <w:rPr>
          <w:spacing w:val="40"/>
          <w:w w:val="105"/>
        </w:rPr>
        <w:t> </w:t>
      </w:r>
      <w:r>
        <w:rPr>
          <w:w w:val="105"/>
        </w:rPr>
        <w:t>a</w:t>
      </w:r>
      <w:r>
        <w:rPr>
          <w:spacing w:val="7"/>
          <w:w w:val="105"/>
        </w:rPr>
        <w:t> </w:t>
      </w:r>
      <w:r>
        <w:rPr>
          <w:w w:val="105"/>
        </w:rPr>
        <w:t>hybrid</w:t>
      </w:r>
      <w:r>
        <w:rPr>
          <w:spacing w:val="7"/>
          <w:w w:val="105"/>
        </w:rPr>
        <w:t> </w:t>
      </w:r>
      <w:r>
        <w:rPr>
          <w:w w:val="105"/>
        </w:rPr>
        <w:t>of</w:t>
      </w:r>
      <w:r>
        <w:rPr>
          <w:spacing w:val="6"/>
          <w:w w:val="105"/>
        </w:rPr>
        <w:t> </w:t>
      </w:r>
      <w:r>
        <w:rPr>
          <w:w w:val="105"/>
        </w:rPr>
        <w:t>Discrete</w:t>
      </w:r>
      <w:r>
        <w:rPr>
          <w:spacing w:val="8"/>
          <w:w w:val="105"/>
        </w:rPr>
        <w:t> </w:t>
      </w:r>
      <w:r>
        <w:rPr>
          <w:w w:val="105"/>
        </w:rPr>
        <w:t>Wavelet</w:t>
      </w:r>
      <w:r>
        <w:rPr>
          <w:spacing w:val="6"/>
          <w:w w:val="105"/>
        </w:rPr>
        <w:t> </w:t>
      </w:r>
      <w:r>
        <w:rPr>
          <w:w w:val="105"/>
        </w:rPr>
        <w:t>Transform</w:t>
      </w:r>
      <w:r>
        <w:rPr>
          <w:spacing w:val="5"/>
          <w:w w:val="105"/>
        </w:rPr>
        <w:t> </w:t>
      </w:r>
      <w:r>
        <w:rPr>
          <w:w w:val="105"/>
        </w:rPr>
        <w:t>(DWT)</w:t>
      </w:r>
      <w:r>
        <w:rPr>
          <w:spacing w:val="7"/>
          <w:w w:val="105"/>
        </w:rPr>
        <w:t> </w:t>
      </w:r>
      <w:r>
        <w:rPr>
          <w:w w:val="105"/>
        </w:rPr>
        <w:t>and</w:t>
      </w:r>
      <w:r>
        <w:rPr>
          <w:spacing w:val="8"/>
          <w:w w:val="105"/>
        </w:rPr>
        <w:t> </w:t>
      </w:r>
      <w:r>
        <w:rPr>
          <w:w w:val="105"/>
        </w:rPr>
        <w:t>Directional</w:t>
      </w:r>
      <w:r>
        <w:rPr>
          <w:spacing w:val="6"/>
          <w:w w:val="105"/>
        </w:rPr>
        <w:t> </w:t>
      </w:r>
      <w:r>
        <w:rPr>
          <w:spacing w:val="-4"/>
          <w:w w:val="105"/>
        </w:rPr>
        <w:t>fil-</w:t>
      </w:r>
    </w:p>
    <w:p>
      <w:pPr>
        <w:pStyle w:val="BodyText"/>
        <w:spacing w:line="186" w:lineRule="exact"/>
        <w:ind w:left="114"/>
        <w:jc w:val="both"/>
      </w:pPr>
      <w:r>
        <w:rPr>
          <w:w w:val="105"/>
        </w:rPr>
        <w:t>ter</w:t>
      </w:r>
      <w:r>
        <w:rPr>
          <w:spacing w:val="-6"/>
          <w:w w:val="105"/>
        </w:rPr>
        <w:t> </w:t>
      </w:r>
      <w:r>
        <w:rPr>
          <w:w w:val="105"/>
        </w:rPr>
        <w:t>bank</w:t>
      </w:r>
      <w:r>
        <w:rPr>
          <w:spacing w:val="-3"/>
          <w:w w:val="105"/>
        </w:rPr>
        <w:t> </w:t>
      </w:r>
      <w:r>
        <w:rPr>
          <w:w w:val="105"/>
        </w:rPr>
        <w:t>(DFB).</w:t>
      </w:r>
      <w:r>
        <w:rPr>
          <w:spacing w:val="-3"/>
          <w:w w:val="105"/>
        </w:rPr>
        <w:t> </w:t>
      </w:r>
      <w:r>
        <w:rPr>
          <w:w w:val="105"/>
        </w:rPr>
        <w:t>After</w:t>
      </w:r>
      <w:r>
        <w:rPr>
          <w:spacing w:val="-2"/>
          <w:w w:val="105"/>
        </w:rPr>
        <w:t> </w:t>
      </w:r>
      <w:r>
        <w:rPr>
          <w:w w:val="105"/>
        </w:rPr>
        <w:t>reading</w:t>
      </w:r>
      <w:r>
        <w:rPr>
          <w:spacing w:val="-3"/>
          <w:w w:val="105"/>
        </w:rPr>
        <w:t> </w:t>
      </w:r>
      <w:r>
        <w:rPr>
          <w:w w:val="105"/>
        </w:rPr>
        <w:t>the</w:t>
      </w:r>
      <w:r>
        <w:rPr>
          <w:spacing w:val="-1"/>
          <w:w w:val="105"/>
        </w:rPr>
        <w:t> </w:t>
      </w:r>
      <w:r>
        <w:rPr>
          <w:w w:val="105"/>
        </w:rPr>
        <w:t>ROI</w:t>
      </w:r>
      <w:r>
        <w:rPr>
          <w:spacing w:val="-3"/>
          <w:w w:val="105"/>
        </w:rPr>
        <w:t> </w:t>
      </w:r>
      <w:r>
        <w:rPr>
          <w:w w:val="105"/>
        </w:rPr>
        <w:t>image,</w:t>
      </w:r>
      <w:r>
        <w:rPr>
          <w:spacing w:val="-2"/>
          <w:w w:val="105"/>
        </w:rPr>
        <w:t> </w:t>
      </w:r>
      <w:r>
        <w:rPr>
          <w:w w:val="105"/>
        </w:rPr>
        <w:t>it</w:t>
      </w:r>
      <w:r>
        <w:rPr>
          <w:spacing w:val="-2"/>
          <w:w w:val="105"/>
        </w:rPr>
        <w:t> </w:t>
      </w:r>
      <w:r>
        <w:rPr>
          <w:w w:val="105"/>
        </w:rPr>
        <w:t>is</w:t>
      </w:r>
      <w:r>
        <w:rPr>
          <w:spacing w:val="-2"/>
          <w:w w:val="105"/>
        </w:rPr>
        <w:t> </w:t>
      </w:r>
      <w:r>
        <w:rPr>
          <w:w w:val="105"/>
        </w:rPr>
        <w:t>divided</w:t>
      </w:r>
      <w:r>
        <w:rPr>
          <w:spacing w:val="-2"/>
          <w:w w:val="105"/>
        </w:rPr>
        <w:t> </w:t>
      </w:r>
      <w:r>
        <w:rPr>
          <w:w w:val="105"/>
        </w:rPr>
        <w:t>into</w:t>
      </w:r>
      <w:r>
        <w:rPr>
          <w:spacing w:val="-3"/>
          <w:w w:val="105"/>
        </w:rPr>
        <w:t> </w:t>
      </w:r>
      <w:r>
        <w:rPr>
          <w:w w:val="105"/>
        </w:rPr>
        <w:t>3</w:t>
      </w:r>
      <w:r>
        <w:rPr>
          <w:spacing w:val="-2"/>
          <w:w w:val="105"/>
        </w:rPr>
        <w:t> </w:t>
      </w:r>
      <w:r>
        <w:rPr>
          <w:rFonts w:ascii="LM Roman 10" w:hAnsi="LM Roman 10"/>
          <w:w w:val="105"/>
        </w:rPr>
        <w:t>×</w:t>
      </w:r>
      <w:r>
        <w:rPr>
          <w:rFonts w:ascii="LM Roman 10" w:hAnsi="LM Roman 10"/>
          <w:spacing w:val="-14"/>
          <w:w w:val="105"/>
        </w:rPr>
        <w:t> </w:t>
      </w:r>
      <w:r>
        <w:rPr>
          <w:spacing w:val="-10"/>
          <w:w w:val="105"/>
        </w:rPr>
        <w:t>3</w:t>
      </w:r>
    </w:p>
    <w:p>
      <w:pPr>
        <w:pStyle w:val="BodyText"/>
        <w:spacing w:line="273" w:lineRule="auto"/>
        <w:ind w:left="114" w:right="307"/>
        <w:jc w:val="both"/>
      </w:pPr>
      <w:r>
        <w:rPr>
          <w:w w:val="105"/>
        </w:rPr>
        <w:t>sub-images</w:t>
      </w:r>
      <w:r>
        <w:rPr>
          <w:w w:val="105"/>
        </w:rPr>
        <w:t> and each</w:t>
      </w:r>
      <w:r>
        <w:rPr>
          <w:w w:val="105"/>
        </w:rPr>
        <w:t> sub-image</w:t>
      </w:r>
      <w:r>
        <w:rPr>
          <w:w w:val="105"/>
        </w:rPr>
        <w:t> is</w:t>
      </w:r>
      <w:r>
        <w:rPr>
          <w:w w:val="105"/>
        </w:rPr>
        <w:t> resized</w:t>
      </w:r>
      <w:r>
        <w:rPr>
          <w:w w:val="105"/>
        </w:rPr>
        <w:t> to (128</w:t>
      </w:r>
      <w:r>
        <w:rPr>
          <w:rFonts w:ascii="LM Roman 10" w:hAnsi="LM Roman 10"/>
          <w:w w:val="105"/>
        </w:rPr>
        <w:t>×</w:t>
      </w:r>
      <w:r>
        <w:rPr>
          <w:w w:val="105"/>
        </w:rPr>
        <w:t>128)</w:t>
      </w:r>
      <w:r>
        <w:rPr>
          <w:w w:val="105"/>
        </w:rPr>
        <w:t> </w:t>
      </w:r>
      <w:r>
        <w:rPr>
          <w:w w:val="105"/>
        </w:rPr>
        <w:t>pixels.</w:t>
      </w:r>
      <w:r>
        <w:rPr>
          <w:spacing w:val="40"/>
          <w:w w:val="105"/>
        </w:rPr>
        <w:t> </w:t>
      </w:r>
      <w:r>
        <w:rPr>
          <w:w w:val="105"/>
        </w:rPr>
        <w:t>They</w:t>
      </w:r>
      <w:r>
        <w:rPr>
          <w:w w:val="105"/>
        </w:rPr>
        <w:t> applied</w:t>
      </w:r>
      <w:r>
        <w:rPr>
          <w:w w:val="105"/>
        </w:rPr>
        <w:t> DFB</w:t>
      </w:r>
      <w:r>
        <w:rPr>
          <w:w w:val="105"/>
        </w:rPr>
        <w:t> decomposition</w:t>
      </w:r>
      <w:r>
        <w:rPr>
          <w:w w:val="105"/>
        </w:rPr>
        <w:t> on</w:t>
      </w:r>
      <w:r>
        <w:rPr>
          <w:w w:val="105"/>
        </w:rPr>
        <w:t> only</w:t>
      </w:r>
      <w:r>
        <w:rPr>
          <w:w w:val="105"/>
        </w:rPr>
        <w:t> the</w:t>
      </w:r>
      <w:r>
        <w:rPr>
          <w:w w:val="105"/>
        </w:rPr>
        <w:t> approximate</w:t>
      </w:r>
      <w:r>
        <w:rPr>
          <w:w w:val="105"/>
        </w:rPr>
        <w:t> coeffi- cients</w:t>
      </w:r>
      <w:r>
        <w:rPr>
          <w:w w:val="105"/>
        </w:rPr>
        <w:t> (LL</w:t>
      </w:r>
      <w:r>
        <w:rPr>
          <w:w w:val="105"/>
        </w:rPr>
        <w:t> sub-band)</w:t>
      </w:r>
      <w:r>
        <w:rPr>
          <w:w w:val="105"/>
        </w:rPr>
        <w:t> resulted</w:t>
      </w:r>
      <w:r>
        <w:rPr>
          <w:w w:val="105"/>
        </w:rPr>
        <w:t> from</w:t>
      </w:r>
      <w:r>
        <w:rPr>
          <w:w w:val="105"/>
        </w:rPr>
        <w:t> applying</w:t>
      </w:r>
      <w:r>
        <w:rPr>
          <w:w w:val="105"/>
        </w:rPr>
        <w:t> one</w:t>
      </w:r>
      <w:r>
        <w:rPr>
          <w:w w:val="105"/>
        </w:rPr>
        <w:t> level</w:t>
      </w:r>
      <w:r>
        <w:rPr>
          <w:w w:val="105"/>
        </w:rPr>
        <w:t> wavelet decomposition</w:t>
      </w:r>
      <w:r>
        <w:rPr>
          <w:w w:val="105"/>
        </w:rPr>
        <w:t> on</w:t>
      </w:r>
      <w:r>
        <w:rPr>
          <w:w w:val="105"/>
        </w:rPr>
        <w:t> each</w:t>
      </w:r>
      <w:r>
        <w:rPr>
          <w:w w:val="105"/>
        </w:rPr>
        <w:t> sub-image.</w:t>
      </w:r>
      <w:r>
        <w:rPr>
          <w:w w:val="105"/>
        </w:rPr>
        <w:t> DFB</w:t>
      </w:r>
      <w:r>
        <w:rPr>
          <w:w w:val="105"/>
        </w:rPr>
        <w:t> decomposition</w:t>
      </w:r>
      <w:r>
        <w:rPr>
          <w:w w:val="105"/>
        </w:rPr>
        <w:t> is</w:t>
      </w:r>
      <w:r>
        <w:rPr>
          <w:w w:val="105"/>
        </w:rPr>
        <w:t> imple- mented</w:t>
      </w:r>
      <w:r>
        <w:rPr>
          <w:spacing w:val="38"/>
          <w:w w:val="105"/>
        </w:rPr>
        <w:t> </w:t>
      </w:r>
      <w:r>
        <w:rPr>
          <w:w w:val="105"/>
        </w:rPr>
        <w:t>for</w:t>
      </w:r>
      <w:r>
        <w:rPr>
          <w:spacing w:val="38"/>
          <w:w w:val="105"/>
        </w:rPr>
        <w:t> </w:t>
      </w:r>
      <w:r>
        <w:rPr>
          <w:w w:val="105"/>
        </w:rPr>
        <w:t>four</w:t>
      </w:r>
      <w:r>
        <w:rPr>
          <w:spacing w:val="40"/>
          <w:w w:val="105"/>
        </w:rPr>
        <w:t> </w:t>
      </w:r>
      <w:r>
        <w:rPr>
          <w:w w:val="105"/>
        </w:rPr>
        <w:t>levels</w:t>
      </w:r>
      <w:r>
        <w:rPr>
          <w:spacing w:val="38"/>
          <w:w w:val="105"/>
        </w:rPr>
        <w:t> </w:t>
      </w:r>
      <w:r>
        <w:rPr>
          <w:w w:val="105"/>
        </w:rPr>
        <w:t>in</w:t>
      </w:r>
      <w:r>
        <w:rPr>
          <w:spacing w:val="38"/>
          <w:w w:val="105"/>
        </w:rPr>
        <w:t> </w:t>
      </w:r>
      <w:r>
        <w:rPr>
          <w:w w:val="105"/>
        </w:rPr>
        <w:t>binary</w:t>
      </w:r>
      <w:r>
        <w:rPr>
          <w:spacing w:val="40"/>
          <w:w w:val="105"/>
        </w:rPr>
        <w:t> </w:t>
      </w:r>
      <w:r>
        <w:rPr>
          <w:w w:val="105"/>
        </w:rPr>
        <w:t>tree</w:t>
      </w:r>
      <w:r>
        <w:rPr>
          <w:spacing w:val="38"/>
          <w:w w:val="105"/>
        </w:rPr>
        <w:t> </w:t>
      </w:r>
      <w:r>
        <w:rPr>
          <w:w w:val="105"/>
        </w:rPr>
        <w:t>decompositions</w:t>
      </w:r>
      <w:r>
        <w:rPr>
          <w:spacing w:val="38"/>
          <w:w w:val="105"/>
        </w:rPr>
        <w:t> </w:t>
      </w:r>
      <w:r>
        <w:rPr>
          <w:w w:val="105"/>
        </w:rPr>
        <w:t>that</w:t>
      </w:r>
      <w:r>
        <w:rPr>
          <w:spacing w:val="38"/>
          <w:w w:val="105"/>
        </w:rPr>
        <w:t> </w:t>
      </w:r>
      <w:r>
        <w:rPr>
          <w:w w:val="105"/>
        </w:rPr>
        <w:t>leads to</w:t>
      </w:r>
      <w:r>
        <w:rPr>
          <w:w w:val="105"/>
        </w:rPr>
        <w:t> 2</w:t>
      </w:r>
      <w:r>
        <w:rPr>
          <w:w w:val="105"/>
          <w:vertAlign w:val="superscript"/>
        </w:rPr>
        <w:t>4</w:t>
      </w:r>
      <w:r>
        <w:rPr>
          <w:w w:val="105"/>
          <w:vertAlign w:val="baseline"/>
        </w:rPr>
        <w:t> subbands. They obtained</w:t>
      </w:r>
      <w:r>
        <w:rPr>
          <w:w w:val="105"/>
          <w:vertAlign w:val="baseline"/>
        </w:rPr>
        <w:t> accuracy of</w:t>
      </w:r>
      <w:r>
        <w:rPr>
          <w:w w:val="105"/>
          <w:vertAlign w:val="baseline"/>
        </w:rPr>
        <w:t> 98.43% and</w:t>
      </w:r>
      <w:r>
        <w:rPr>
          <w:w w:val="105"/>
          <w:vertAlign w:val="baseline"/>
        </w:rPr>
        <w:t> sensitivity</w:t>
      </w:r>
      <w:r>
        <w:rPr>
          <w:spacing w:val="80"/>
          <w:w w:val="105"/>
          <w:vertAlign w:val="baseline"/>
        </w:rPr>
        <w:t> </w:t>
      </w:r>
      <w:r>
        <w:rPr>
          <w:w w:val="105"/>
          <w:vertAlign w:val="baseline"/>
        </w:rPr>
        <w:t>of 98%. Junior et al. </w:t>
      </w:r>
      <w:hyperlink w:history="true" w:anchor="_bookmark16">
        <w:r>
          <w:rPr>
            <w:color w:val="007FAD"/>
            <w:w w:val="105"/>
            <w:vertAlign w:val="baseline"/>
          </w:rPr>
          <w:t>[14]</w:t>
        </w:r>
      </w:hyperlink>
      <w:r>
        <w:rPr>
          <w:color w:val="007FAD"/>
          <w:w w:val="105"/>
          <w:vertAlign w:val="baseline"/>
        </w:rPr>
        <w:t> </w:t>
      </w:r>
      <w:r>
        <w:rPr>
          <w:w w:val="105"/>
          <w:vertAlign w:val="baseline"/>
        </w:rPr>
        <w:t>classified mammograms into masses and non-masses</w:t>
      </w:r>
      <w:r>
        <w:rPr>
          <w:w w:val="105"/>
          <w:vertAlign w:val="baseline"/>
        </w:rPr>
        <w:t> tissues</w:t>
      </w:r>
      <w:r>
        <w:rPr>
          <w:w w:val="105"/>
          <w:vertAlign w:val="baseline"/>
        </w:rPr>
        <w:t> based</w:t>
      </w:r>
      <w:r>
        <w:rPr>
          <w:w w:val="105"/>
          <w:vertAlign w:val="baseline"/>
        </w:rPr>
        <w:t> on</w:t>
      </w:r>
      <w:r>
        <w:rPr>
          <w:w w:val="105"/>
          <w:vertAlign w:val="baseline"/>
        </w:rPr>
        <w:t> five</w:t>
      </w:r>
      <w:r>
        <w:rPr>
          <w:w w:val="105"/>
          <w:vertAlign w:val="baseline"/>
        </w:rPr>
        <w:t> steps:</w:t>
      </w:r>
      <w:r>
        <w:rPr>
          <w:w w:val="105"/>
          <w:vertAlign w:val="baseline"/>
        </w:rPr>
        <w:t> image</w:t>
      </w:r>
      <w:r>
        <w:rPr>
          <w:w w:val="105"/>
          <w:vertAlign w:val="baseline"/>
        </w:rPr>
        <w:t> acquisition,</w:t>
      </w:r>
      <w:r>
        <w:rPr>
          <w:w w:val="105"/>
          <w:vertAlign w:val="baseline"/>
        </w:rPr>
        <w:t> his- togram</w:t>
      </w:r>
      <w:r>
        <w:rPr>
          <w:spacing w:val="40"/>
          <w:w w:val="105"/>
          <w:vertAlign w:val="baseline"/>
        </w:rPr>
        <w:t> </w:t>
      </w:r>
      <w:r>
        <w:rPr>
          <w:w w:val="105"/>
          <w:vertAlign w:val="baseline"/>
        </w:rPr>
        <w:t>equalization,</w:t>
      </w:r>
      <w:r>
        <w:rPr>
          <w:spacing w:val="40"/>
          <w:w w:val="105"/>
          <w:vertAlign w:val="baseline"/>
        </w:rPr>
        <w:t> </w:t>
      </w:r>
      <w:r>
        <w:rPr>
          <w:w w:val="105"/>
          <w:vertAlign w:val="baseline"/>
        </w:rPr>
        <w:t>wavelet</w:t>
      </w:r>
      <w:r>
        <w:rPr>
          <w:spacing w:val="40"/>
          <w:w w:val="105"/>
          <w:vertAlign w:val="baseline"/>
        </w:rPr>
        <w:t> </w:t>
      </w:r>
      <w:r>
        <w:rPr>
          <w:w w:val="105"/>
          <w:vertAlign w:val="baseline"/>
        </w:rPr>
        <w:t>transform</w:t>
      </w:r>
      <w:r>
        <w:rPr>
          <w:spacing w:val="40"/>
          <w:w w:val="105"/>
          <w:vertAlign w:val="baseline"/>
        </w:rPr>
        <w:t> </w:t>
      </w:r>
      <w:r>
        <w:rPr>
          <w:w w:val="105"/>
          <w:vertAlign w:val="baseline"/>
        </w:rPr>
        <w:t>texture</w:t>
      </w:r>
      <w:r>
        <w:rPr>
          <w:spacing w:val="40"/>
          <w:w w:val="105"/>
          <w:vertAlign w:val="baseline"/>
        </w:rPr>
        <w:t> </w:t>
      </w:r>
      <w:r>
        <w:rPr>
          <w:w w:val="105"/>
          <w:vertAlign w:val="baseline"/>
        </w:rPr>
        <w:t>characterization for</w:t>
      </w:r>
      <w:r>
        <w:rPr>
          <w:w w:val="105"/>
          <w:vertAlign w:val="baseline"/>
        </w:rPr>
        <w:t> multi-resolution</w:t>
      </w:r>
      <w:r>
        <w:rPr>
          <w:w w:val="105"/>
          <w:vertAlign w:val="baseline"/>
        </w:rPr>
        <w:t> analysis</w:t>
      </w:r>
      <w:r>
        <w:rPr>
          <w:w w:val="105"/>
          <w:vertAlign w:val="baseline"/>
        </w:rPr>
        <w:t> and</w:t>
      </w:r>
      <w:r>
        <w:rPr>
          <w:w w:val="105"/>
          <w:vertAlign w:val="baseline"/>
        </w:rPr>
        <w:t> SVM</w:t>
      </w:r>
      <w:r>
        <w:rPr>
          <w:w w:val="105"/>
          <w:vertAlign w:val="baseline"/>
        </w:rPr>
        <w:t> for</w:t>
      </w:r>
      <w:r>
        <w:rPr>
          <w:w w:val="105"/>
          <w:vertAlign w:val="baseline"/>
        </w:rPr>
        <w:t> classification.</w:t>
      </w:r>
      <w:r>
        <w:rPr>
          <w:w w:val="105"/>
          <w:vertAlign w:val="baseline"/>
        </w:rPr>
        <w:t> They applied their</w:t>
      </w:r>
      <w:r>
        <w:rPr>
          <w:w w:val="105"/>
          <w:vertAlign w:val="baseline"/>
        </w:rPr>
        <w:t> method on DDSM</w:t>
      </w:r>
      <w:r>
        <w:rPr>
          <w:w w:val="105"/>
          <w:vertAlign w:val="baseline"/>
        </w:rPr>
        <w:t> database and</w:t>
      </w:r>
      <w:r>
        <w:rPr>
          <w:w w:val="105"/>
          <w:vertAlign w:val="baseline"/>
        </w:rPr>
        <w:t> used Moran’s Index and</w:t>
      </w:r>
      <w:r>
        <w:rPr>
          <w:w w:val="105"/>
          <w:vertAlign w:val="baseline"/>
        </w:rPr>
        <w:t> Geary’s</w:t>
      </w:r>
      <w:r>
        <w:rPr>
          <w:w w:val="105"/>
          <w:vertAlign w:val="baseline"/>
        </w:rPr>
        <w:t> Coefficient</w:t>
      </w:r>
      <w:r>
        <w:rPr>
          <w:w w:val="105"/>
          <w:vertAlign w:val="baseline"/>
        </w:rPr>
        <w:t> for</w:t>
      </w:r>
      <w:r>
        <w:rPr>
          <w:w w:val="105"/>
          <w:vertAlign w:val="baseline"/>
        </w:rPr>
        <w:t> feature</w:t>
      </w:r>
      <w:r>
        <w:rPr>
          <w:w w:val="105"/>
          <w:vertAlign w:val="baseline"/>
        </w:rPr>
        <w:t> extraction.</w:t>
      </w:r>
      <w:r>
        <w:rPr>
          <w:w w:val="105"/>
          <w:vertAlign w:val="baseline"/>
        </w:rPr>
        <w:t> They</w:t>
      </w:r>
      <w:r>
        <w:rPr>
          <w:w w:val="105"/>
          <w:vertAlign w:val="baseline"/>
        </w:rPr>
        <w:t> obtained 98.36%</w:t>
      </w:r>
      <w:r>
        <w:rPr>
          <w:spacing w:val="21"/>
          <w:w w:val="105"/>
          <w:vertAlign w:val="baseline"/>
        </w:rPr>
        <w:t> </w:t>
      </w:r>
      <w:r>
        <w:rPr>
          <w:w w:val="105"/>
          <w:vertAlign w:val="baseline"/>
        </w:rPr>
        <w:t>of</w:t>
      </w:r>
      <w:r>
        <w:rPr>
          <w:spacing w:val="22"/>
          <w:w w:val="105"/>
          <w:vertAlign w:val="baseline"/>
        </w:rPr>
        <w:t> </w:t>
      </w:r>
      <w:r>
        <w:rPr>
          <w:w w:val="105"/>
          <w:vertAlign w:val="baseline"/>
        </w:rPr>
        <w:t>specificity</w:t>
      </w:r>
      <w:r>
        <w:rPr>
          <w:spacing w:val="20"/>
          <w:w w:val="105"/>
          <w:vertAlign w:val="baseline"/>
        </w:rPr>
        <w:t> </w:t>
      </w:r>
      <w:r>
        <w:rPr>
          <w:w w:val="105"/>
          <w:vertAlign w:val="baseline"/>
        </w:rPr>
        <w:t>and</w:t>
      </w:r>
      <w:r>
        <w:rPr>
          <w:spacing w:val="22"/>
          <w:w w:val="105"/>
          <w:vertAlign w:val="baseline"/>
        </w:rPr>
        <w:t> </w:t>
      </w:r>
      <w:r>
        <w:rPr>
          <w:w w:val="105"/>
          <w:vertAlign w:val="baseline"/>
        </w:rPr>
        <w:t>98.13%</w:t>
      </w:r>
      <w:r>
        <w:rPr>
          <w:spacing w:val="22"/>
          <w:w w:val="105"/>
          <w:vertAlign w:val="baseline"/>
        </w:rPr>
        <w:t> </w:t>
      </w:r>
      <w:r>
        <w:rPr>
          <w:w w:val="105"/>
          <w:vertAlign w:val="baseline"/>
        </w:rPr>
        <w:t>of</w:t>
      </w:r>
      <w:r>
        <w:rPr>
          <w:spacing w:val="22"/>
          <w:w w:val="105"/>
          <w:vertAlign w:val="baseline"/>
        </w:rPr>
        <w:t> </w:t>
      </w:r>
      <w:r>
        <w:rPr>
          <w:w w:val="105"/>
          <w:vertAlign w:val="baseline"/>
        </w:rPr>
        <w:t>sensitivity.</w:t>
      </w:r>
      <w:r>
        <w:rPr>
          <w:spacing w:val="23"/>
          <w:w w:val="105"/>
          <w:vertAlign w:val="baseline"/>
        </w:rPr>
        <w:t> </w:t>
      </w:r>
      <w:r>
        <w:rPr>
          <w:w w:val="105"/>
          <w:vertAlign w:val="baseline"/>
        </w:rPr>
        <w:t>Nascimento</w:t>
      </w:r>
      <w:r>
        <w:rPr>
          <w:spacing w:val="21"/>
          <w:w w:val="105"/>
          <w:vertAlign w:val="baseline"/>
        </w:rPr>
        <w:t> </w:t>
      </w:r>
      <w:r>
        <w:rPr>
          <w:w w:val="105"/>
          <w:vertAlign w:val="baseline"/>
        </w:rPr>
        <w:t>et</w:t>
      </w:r>
      <w:r>
        <w:rPr>
          <w:spacing w:val="22"/>
          <w:w w:val="105"/>
          <w:vertAlign w:val="baseline"/>
        </w:rPr>
        <w:t> </w:t>
      </w:r>
      <w:r>
        <w:rPr>
          <w:spacing w:val="-5"/>
          <w:w w:val="105"/>
          <w:vertAlign w:val="baseline"/>
        </w:rPr>
        <w:t>al.</w:t>
      </w:r>
    </w:p>
    <w:p>
      <w:pPr>
        <w:pStyle w:val="BodyText"/>
        <w:spacing w:line="276" w:lineRule="auto"/>
        <w:ind w:left="114" w:right="307"/>
        <w:jc w:val="both"/>
      </w:pPr>
      <w:hyperlink w:history="true" w:anchor="_bookmark17">
        <w:r>
          <w:rPr>
            <w:color w:val="007FAD"/>
            <w:w w:val="105"/>
          </w:rPr>
          <w:t>[15]</w:t>
        </w:r>
      </w:hyperlink>
      <w:r>
        <w:rPr>
          <w:color w:val="007FAD"/>
          <w:w w:val="105"/>
        </w:rPr>
        <w:t> </w:t>
      </w:r>
      <w:r>
        <w:rPr>
          <w:w w:val="105"/>
        </w:rPr>
        <w:t>used multi-resolution analysis for feature extraction of </w:t>
      </w:r>
      <w:r>
        <w:rPr>
          <w:w w:val="105"/>
        </w:rPr>
        <w:t>mam-</w:t>
      </w:r>
      <w:r>
        <w:rPr>
          <w:w w:val="105"/>
        </w:rPr>
        <w:t> mogram image. These features were computed using three </w:t>
      </w:r>
      <w:r>
        <w:rPr>
          <w:w w:val="105"/>
        </w:rPr>
        <w:t>differ-</w:t>
      </w:r>
      <w:r>
        <w:rPr>
          <w:w w:val="105"/>
        </w:rPr>
        <w:t> ent</w:t>
      </w:r>
      <w:r>
        <w:rPr>
          <w:spacing w:val="53"/>
          <w:w w:val="105"/>
        </w:rPr>
        <w:t>  </w:t>
      </w:r>
      <w:r>
        <w:rPr>
          <w:w w:val="105"/>
        </w:rPr>
        <w:t>wavelet</w:t>
      </w:r>
      <w:r>
        <w:rPr>
          <w:spacing w:val="53"/>
          <w:w w:val="105"/>
        </w:rPr>
        <w:t>  </w:t>
      </w:r>
      <w:r>
        <w:rPr>
          <w:w w:val="105"/>
        </w:rPr>
        <w:t>functions</w:t>
      </w:r>
      <w:r>
        <w:rPr>
          <w:spacing w:val="54"/>
          <w:w w:val="105"/>
        </w:rPr>
        <w:t>  </w:t>
      </w:r>
      <w:r>
        <w:rPr>
          <w:w w:val="105"/>
        </w:rPr>
        <w:t>bi-orthogonal</w:t>
      </w:r>
      <w:r>
        <w:rPr>
          <w:spacing w:val="54"/>
          <w:w w:val="105"/>
        </w:rPr>
        <w:t>  </w:t>
      </w:r>
      <w:r>
        <w:rPr>
          <w:w w:val="105"/>
        </w:rPr>
        <w:t>3.7,</w:t>
      </w:r>
      <w:r>
        <w:rPr>
          <w:spacing w:val="54"/>
          <w:w w:val="105"/>
        </w:rPr>
        <w:t>  </w:t>
      </w:r>
      <w:r>
        <w:rPr>
          <w:w w:val="105"/>
        </w:rPr>
        <w:t>Symlet</w:t>
      </w:r>
      <w:r>
        <w:rPr>
          <w:spacing w:val="53"/>
          <w:w w:val="105"/>
        </w:rPr>
        <w:t>  </w:t>
      </w:r>
      <w:r>
        <w:rPr>
          <w:w w:val="105"/>
        </w:rPr>
        <w:t>8</w:t>
      </w:r>
      <w:r>
        <w:rPr>
          <w:spacing w:val="132"/>
          <w:w w:val="150"/>
        </w:rPr>
        <w:t> </w:t>
      </w:r>
      <w:r>
        <w:rPr>
          <w:spacing w:val="-5"/>
          <w:w w:val="105"/>
        </w:rPr>
        <w:t>an</w:t>
      </w:r>
      <w:r>
        <w:rPr>
          <w:spacing w:val="-5"/>
          <w:w w:val="105"/>
        </w:rPr>
        <w:t>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 Methods" w:id="4"/>
      <w:bookmarkEnd w:id="4"/>
      <w:r>
        <w:rPr/>
      </w:r>
      <w:r>
        <w:rPr>
          <w:w w:val="105"/>
        </w:rPr>
        <w:t>Daubechies</w:t>
      </w:r>
      <w:r>
        <w:rPr>
          <w:w w:val="105"/>
        </w:rPr>
        <w:t> 8.</w:t>
      </w:r>
      <w:r>
        <w:rPr>
          <w:w w:val="105"/>
        </w:rPr>
        <w:t> They</w:t>
      </w:r>
      <w:r>
        <w:rPr>
          <w:w w:val="105"/>
        </w:rPr>
        <w:t> used</w:t>
      </w:r>
      <w:r>
        <w:rPr>
          <w:w w:val="105"/>
        </w:rPr>
        <w:t> the</w:t>
      </w:r>
      <w:r>
        <w:rPr>
          <w:w w:val="105"/>
        </w:rPr>
        <w:t> polynomial</w:t>
      </w:r>
      <w:r>
        <w:rPr>
          <w:w w:val="105"/>
        </w:rPr>
        <w:t> classification</w:t>
      </w:r>
      <w:r>
        <w:rPr>
          <w:w w:val="105"/>
        </w:rPr>
        <w:t> </w:t>
      </w:r>
      <w:r>
        <w:rPr>
          <w:w w:val="105"/>
        </w:rPr>
        <w:t>algorithm</w:t>
      </w:r>
      <w:r>
        <w:rPr>
          <w:spacing w:val="40"/>
          <w:w w:val="105"/>
        </w:rPr>
        <w:t> </w:t>
      </w:r>
      <w:r>
        <w:rPr>
          <w:w w:val="105"/>
        </w:rPr>
        <w:t>for</w:t>
      </w:r>
      <w:r>
        <w:rPr>
          <w:w w:val="105"/>
        </w:rPr>
        <w:t> the</w:t>
      </w:r>
      <w:r>
        <w:rPr>
          <w:w w:val="105"/>
        </w:rPr>
        <w:t> classification</w:t>
      </w:r>
      <w:r>
        <w:rPr>
          <w:w w:val="105"/>
        </w:rPr>
        <w:t> of</w:t>
      </w:r>
      <w:r>
        <w:rPr>
          <w:w w:val="105"/>
        </w:rPr>
        <w:t> the</w:t>
      </w:r>
      <w:r>
        <w:rPr>
          <w:w w:val="105"/>
        </w:rPr>
        <w:t> mammogram</w:t>
      </w:r>
      <w:r>
        <w:rPr>
          <w:w w:val="105"/>
        </w:rPr>
        <w:t> images</w:t>
      </w:r>
      <w:r>
        <w:rPr>
          <w:w w:val="105"/>
        </w:rPr>
        <w:t> as</w:t>
      </w:r>
      <w:r>
        <w:rPr>
          <w:w w:val="105"/>
        </w:rPr>
        <w:t> normal</w:t>
      </w:r>
      <w:r>
        <w:rPr>
          <w:w w:val="105"/>
        </w:rPr>
        <w:t> or abnormal.</w:t>
      </w:r>
      <w:r>
        <w:rPr>
          <w:w w:val="105"/>
        </w:rPr>
        <w:t> Their</w:t>
      </w:r>
      <w:r>
        <w:rPr>
          <w:w w:val="105"/>
        </w:rPr>
        <w:t> system</w:t>
      </w:r>
      <w:r>
        <w:rPr>
          <w:w w:val="105"/>
        </w:rPr>
        <w:t> was evaluated</w:t>
      </w:r>
      <w:r>
        <w:rPr>
          <w:w w:val="105"/>
        </w:rPr>
        <w:t> using</w:t>
      </w:r>
      <w:r>
        <w:rPr>
          <w:w w:val="105"/>
        </w:rPr>
        <w:t> only 360</w:t>
      </w:r>
      <w:r>
        <w:rPr>
          <w:w w:val="105"/>
        </w:rPr>
        <w:t> digitized mammograms</w:t>
      </w:r>
      <w:r>
        <w:rPr>
          <w:w w:val="105"/>
        </w:rPr>
        <w:t> from</w:t>
      </w:r>
      <w:r>
        <w:rPr>
          <w:w w:val="105"/>
        </w:rPr>
        <w:t> DDSM</w:t>
      </w:r>
      <w:r>
        <w:rPr>
          <w:w w:val="105"/>
        </w:rPr>
        <w:t> database</w:t>
      </w:r>
      <w:r>
        <w:rPr>
          <w:w w:val="105"/>
        </w:rPr>
        <w:t> and</w:t>
      </w:r>
      <w:r>
        <w:rPr>
          <w:w w:val="105"/>
        </w:rPr>
        <w:t> the</w:t>
      </w:r>
      <w:r>
        <w:rPr>
          <w:w w:val="105"/>
        </w:rPr>
        <w:t> results</w:t>
      </w:r>
      <w:r>
        <w:rPr>
          <w:w w:val="105"/>
        </w:rPr>
        <w:t> of</w:t>
      </w:r>
      <w:r>
        <w:rPr>
          <w:w w:val="105"/>
        </w:rPr>
        <w:t> that</w:t>
      </w:r>
      <w:r>
        <w:rPr>
          <w:w w:val="105"/>
        </w:rPr>
        <w:t> algo- rithm</w:t>
      </w:r>
      <w:r>
        <w:rPr>
          <w:spacing w:val="-1"/>
          <w:w w:val="105"/>
        </w:rPr>
        <w:t> </w:t>
      </w:r>
      <w:r>
        <w:rPr>
          <w:w w:val="105"/>
        </w:rPr>
        <w:t>had Az (area under the ROC curve)</w:t>
      </w:r>
      <w:r>
        <w:rPr>
          <w:spacing w:val="-1"/>
          <w:w w:val="105"/>
        </w:rPr>
        <w:t> </w:t>
      </w:r>
      <w:r>
        <w:rPr>
          <w:w w:val="105"/>
        </w:rPr>
        <w:t>of 0.98 ± 0.03. Dual Tree M-Band</w:t>
      </w:r>
      <w:r>
        <w:rPr>
          <w:spacing w:val="-7"/>
          <w:w w:val="105"/>
        </w:rPr>
        <w:t> </w:t>
      </w:r>
      <w:r>
        <w:rPr>
          <w:w w:val="105"/>
        </w:rPr>
        <w:t>Wavelet</w:t>
      </w:r>
      <w:r>
        <w:rPr>
          <w:spacing w:val="-7"/>
          <w:w w:val="105"/>
        </w:rPr>
        <w:t> </w:t>
      </w:r>
      <w:r>
        <w:rPr>
          <w:w w:val="105"/>
        </w:rPr>
        <w:t>Transform</w:t>
      </w:r>
      <w:r>
        <w:rPr>
          <w:spacing w:val="-7"/>
          <w:w w:val="105"/>
        </w:rPr>
        <w:t> </w:t>
      </w:r>
      <w:r>
        <w:rPr>
          <w:w w:val="105"/>
        </w:rPr>
        <w:t>(DTMBWT)</w:t>
      </w:r>
      <w:r>
        <w:rPr>
          <w:spacing w:val="-6"/>
          <w:w w:val="105"/>
        </w:rPr>
        <w:t> </w:t>
      </w:r>
      <w:r>
        <w:rPr>
          <w:w w:val="105"/>
        </w:rPr>
        <w:t>has</w:t>
      </w:r>
      <w:r>
        <w:rPr>
          <w:spacing w:val="-6"/>
          <w:w w:val="105"/>
        </w:rPr>
        <w:t> </w:t>
      </w:r>
      <w:r>
        <w:rPr>
          <w:w w:val="105"/>
        </w:rPr>
        <w:t>been</w:t>
      </w:r>
      <w:r>
        <w:rPr>
          <w:spacing w:val="-7"/>
          <w:w w:val="105"/>
        </w:rPr>
        <w:t> </w:t>
      </w:r>
      <w:r>
        <w:rPr>
          <w:w w:val="105"/>
        </w:rPr>
        <w:t>used</w:t>
      </w:r>
      <w:r>
        <w:rPr>
          <w:spacing w:val="-6"/>
          <w:w w:val="105"/>
        </w:rPr>
        <w:t> </w:t>
      </w:r>
      <w:r>
        <w:rPr>
          <w:w w:val="105"/>
        </w:rPr>
        <w:t>by</w:t>
      </w:r>
      <w:r>
        <w:rPr>
          <w:spacing w:val="-7"/>
          <w:w w:val="105"/>
        </w:rPr>
        <w:t> </w:t>
      </w:r>
      <w:r>
        <w:rPr>
          <w:w w:val="105"/>
        </w:rPr>
        <w:t>Suba</w:t>
      </w:r>
      <w:r>
        <w:rPr>
          <w:spacing w:val="-6"/>
          <w:w w:val="105"/>
        </w:rPr>
        <w:t> </w:t>
      </w:r>
      <w:r>
        <w:rPr>
          <w:w w:val="105"/>
        </w:rPr>
        <w:t>and Nirmala</w:t>
      </w:r>
      <w:r>
        <w:rPr>
          <w:w w:val="105"/>
        </w:rPr>
        <w:t> </w:t>
      </w:r>
      <w:hyperlink w:history="true" w:anchor="_bookmark19">
        <w:r>
          <w:rPr>
            <w:color w:val="007FAD"/>
            <w:w w:val="105"/>
          </w:rPr>
          <w:t>[17]</w:t>
        </w:r>
      </w:hyperlink>
      <w:r>
        <w:rPr>
          <w:color w:val="007FAD"/>
          <w:w w:val="105"/>
        </w:rPr>
        <w:t> </w:t>
      </w:r>
      <w:r>
        <w:rPr>
          <w:w w:val="105"/>
        </w:rPr>
        <w:t>to</w:t>
      </w:r>
      <w:r>
        <w:rPr>
          <w:w w:val="105"/>
        </w:rPr>
        <w:t> represent</w:t>
      </w:r>
      <w:r>
        <w:rPr>
          <w:w w:val="105"/>
        </w:rPr>
        <w:t> the</w:t>
      </w:r>
      <w:r>
        <w:rPr>
          <w:w w:val="105"/>
        </w:rPr>
        <w:t> digital</w:t>
      </w:r>
      <w:r>
        <w:rPr>
          <w:w w:val="105"/>
        </w:rPr>
        <w:t> mammogram</w:t>
      </w:r>
      <w:r>
        <w:rPr>
          <w:w w:val="105"/>
        </w:rPr>
        <w:t> in</w:t>
      </w:r>
      <w:r>
        <w:rPr>
          <w:w w:val="105"/>
        </w:rPr>
        <w:t> a</w:t>
      </w:r>
      <w:r>
        <w:rPr>
          <w:w w:val="105"/>
        </w:rPr>
        <w:t> multi- resolution</w:t>
      </w:r>
      <w:r>
        <w:rPr>
          <w:w w:val="105"/>
        </w:rPr>
        <w:t> manner</w:t>
      </w:r>
      <w:r>
        <w:rPr>
          <w:w w:val="105"/>
        </w:rPr>
        <w:t> and</w:t>
      </w:r>
      <w:r>
        <w:rPr>
          <w:w w:val="105"/>
        </w:rPr>
        <w:t> classify</w:t>
      </w:r>
      <w:r>
        <w:rPr>
          <w:w w:val="105"/>
        </w:rPr>
        <w:t> the</w:t>
      </w:r>
      <w:r>
        <w:rPr>
          <w:w w:val="105"/>
        </w:rPr>
        <w:t> tissue</w:t>
      </w:r>
      <w:r>
        <w:rPr>
          <w:w w:val="105"/>
        </w:rPr>
        <w:t> either</w:t>
      </w:r>
      <w:r>
        <w:rPr>
          <w:w w:val="105"/>
        </w:rPr>
        <w:t> malignant</w:t>
      </w:r>
      <w:r>
        <w:rPr>
          <w:w w:val="105"/>
        </w:rPr>
        <w:t> or</w:t>
      </w:r>
      <w:r>
        <w:rPr>
          <w:spacing w:val="40"/>
          <w:w w:val="105"/>
        </w:rPr>
        <w:t> </w:t>
      </w:r>
      <w:r>
        <w:rPr>
          <w:w w:val="105"/>
        </w:rPr>
        <w:t>benign by SVM classifier. They achieve 91.83% accuracy on Mam- mographic</w:t>
      </w:r>
      <w:r>
        <w:rPr>
          <w:w w:val="105"/>
        </w:rPr>
        <w:t> Image</w:t>
      </w:r>
      <w:r>
        <w:rPr>
          <w:w w:val="105"/>
        </w:rPr>
        <w:t> Analysis</w:t>
      </w:r>
      <w:r>
        <w:rPr>
          <w:w w:val="105"/>
        </w:rPr>
        <w:t> Society</w:t>
      </w:r>
      <w:r>
        <w:rPr>
          <w:w w:val="105"/>
        </w:rPr>
        <w:t> (MIAS)</w:t>
      </w:r>
      <w:r>
        <w:rPr>
          <w:w w:val="105"/>
        </w:rPr>
        <w:t> database</w:t>
      </w:r>
      <w:r>
        <w:rPr>
          <w:w w:val="105"/>
        </w:rPr>
        <w:t> images.</w:t>
      </w:r>
      <w:r>
        <w:rPr>
          <w:w w:val="105"/>
        </w:rPr>
        <w:t> lrah- man</w:t>
      </w:r>
      <w:r>
        <w:rPr>
          <w:spacing w:val="38"/>
          <w:w w:val="105"/>
        </w:rPr>
        <w:t> </w:t>
      </w:r>
      <w:r>
        <w:rPr>
          <w:w w:val="105"/>
        </w:rPr>
        <w:t>and</w:t>
      </w:r>
      <w:r>
        <w:rPr>
          <w:spacing w:val="37"/>
          <w:w w:val="105"/>
        </w:rPr>
        <w:t> </w:t>
      </w:r>
      <w:r>
        <w:rPr>
          <w:w w:val="105"/>
        </w:rPr>
        <w:t>Hamid</w:t>
      </w:r>
      <w:r>
        <w:rPr>
          <w:spacing w:val="39"/>
          <w:w w:val="105"/>
        </w:rPr>
        <w:t> </w:t>
      </w:r>
      <w:hyperlink w:history="true" w:anchor="_bookmark22">
        <w:r>
          <w:rPr>
            <w:color w:val="007FAD"/>
            <w:w w:val="105"/>
          </w:rPr>
          <w:t>[24]</w:t>
        </w:r>
      </w:hyperlink>
      <w:r>
        <w:rPr>
          <w:color w:val="007FAD"/>
          <w:spacing w:val="38"/>
          <w:w w:val="105"/>
        </w:rPr>
        <w:t> </w:t>
      </w:r>
      <w:r>
        <w:rPr>
          <w:w w:val="105"/>
        </w:rPr>
        <w:t>used</w:t>
      </w:r>
      <w:r>
        <w:rPr>
          <w:spacing w:val="38"/>
          <w:w w:val="105"/>
        </w:rPr>
        <w:t> </w:t>
      </w:r>
      <w:r>
        <w:rPr>
          <w:w w:val="105"/>
        </w:rPr>
        <w:t>GLCM</w:t>
      </w:r>
      <w:r>
        <w:rPr>
          <w:spacing w:val="38"/>
          <w:w w:val="105"/>
        </w:rPr>
        <w:t> </w:t>
      </w:r>
      <w:r>
        <w:rPr>
          <w:w w:val="105"/>
        </w:rPr>
        <w:t>for</w:t>
      </w:r>
      <w:r>
        <w:rPr>
          <w:spacing w:val="38"/>
          <w:w w:val="105"/>
        </w:rPr>
        <w:t> </w:t>
      </w:r>
      <w:r>
        <w:rPr>
          <w:w w:val="105"/>
        </w:rPr>
        <w:t>breast</w:t>
      </w:r>
      <w:r>
        <w:rPr>
          <w:spacing w:val="39"/>
          <w:w w:val="105"/>
        </w:rPr>
        <w:t> </w:t>
      </w:r>
      <w:r>
        <w:rPr>
          <w:w w:val="105"/>
        </w:rPr>
        <w:t>ultrasound</w:t>
      </w:r>
      <w:r>
        <w:rPr>
          <w:spacing w:val="37"/>
          <w:w w:val="105"/>
        </w:rPr>
        <w:t> </w:t>
      </w:r>
      <w:r>
        <w:rPr>
          <w:spacing w:val="-2"/>
          <w:w w:val="105"/>
        </w:rPr>
        <w:t>images</w:t>
      </w:r>
    </w:p>
    <w:p>
      <w:pPr>
        <w:pStyle w:val="BodyText"/>
        <w:spacing w:line="188" w:lineRule="exact"/>
        <w:ind w:left="310"/>
        <w:jc w:val="both"/>
      </w:pPr>
      <w:r>
        <w:rPr>
          <w:w w:val="105"/>
        </w:rPr>
        <w:t>enhancement</w:t>
      </w:r>
      <w:r>
        <w:rPr>
          <w:spacing w:val="11"/>
          <w:w w:val="105"/>
        </w:rPr>
        <w:t> </w:t>
      </w:r>
      <w:r>
        <w:rPr>
          <w:w w:val="105"/>
        </w:rPr>
        <w:t>at</w:t>
      </w:r>
      <w:r>
        <w:rPr>
          <w:spacing w:val="13"/>
          <w:w w:val="105"/>
        </w:rPr>
        <w:t> </w:t>
      </w:r>
      <w:r>
        <w:rPr>
          <w:w w:val="105"/>
        </w:rPr>
        <w:t>four</w:t>
      </w:r>
      <w:r>
        <w:rPr>
          <w:spacing w:val="13"/>
          <w:w w:val="105"/>
        </w:rPr>
        <w:t> </w:t>
      </w:r>
      <w:r>
        <w:rPr>
          <w:w w:val="105"/>
        </w:rPr>
        <w:t>directions</w:t>
      </w:r>
      <w:r>
        <w:rPr>
          <w:spacing w:val="11"/>
          <w:w w:val="105"/>
        </w:rPr>
        <w:t> </w:t>
      </w:r>
      <w:r>
        <w:rPr>
          <w:w w:val="105"/>
        </w:rPr>
        <w:t>of</w:t>
      </w:r>
      <w:r>
        <w:rPr>
          <w:spacing w:val="13"/>
          <w:w w:val="105"/>
        </w:rPr>
        <w:t> </w:t>
      </w:r>
      <w:r>
        <w:rPr>
          <w:rFonts w:ascii="Arial"/>
          <w:w w:val="105"/>
        </w:rPr>
        <w:t>h</w:t>
      </w:r>
      <w:r>
        <w:rPr>
          <w:rFonts w:ascii="Arial"/>
          <w:spacing w:val="7"/>
          <w:w w:val="105"/>
        </w:rPr>
        <w:t> </w:t>
      </w:r>
      <w:r>
        <w:rPr>
          <w:w w:val="105"/>
        </w:rPr>
        <w:t>(0,</w:t>
      </w:r>
      <w:r>
        <w:rPr>
          <w:spacing w:val="14"/>
          <w:w w:val="105"/>
        </w:rPr>
        <w:t> </w:t>
      </w:r>
      <w:r>
        <w:rPr>
          <w:rFonts w:ascii="Arial"/>
          <w:w w:val="105"/>
          <w:sz w:val="19"/>
        </w:rPr>
        <w:t>p</w:t>
      </w:r>
      <w:r>
        <w:rPr>
          <w:w w:val="105"/>
        </w:rPr>
        <w:t>/4,</w:t>
      </w:r>
      <w:r>
        <w:rPr>
          <w:spacing w:val="13"/>
          <w:w w:val="105"/>
        </w:rPr>
        <w:t> </w:t>
      </w:r>
      <w:r>
        <w:rPr>
          <w:rFonts w:ascii="Arial"/>
          <w:w w:val="105"/>
          <w:sz w:val="19"/>
        </w:rPr>
        <w:t>p</w:t>
      </w:r>
      <w:r>
        <w:rPr>
          <w:w w:val="105"/>
        </w:rPr>
        <w:t>/2,</w:t>
      </w:r>
      <w:r>
        <w:rPr>
          <w:spacing w:val="12"/>
          <w:w w:val="105"/>
        </w:rPr>
        <w:t> </w:t>
      </w:r>
      <w:r>
        <w:rPr>
          <w:w w:val="105"/>
        </w:rPr>
        <w:t>3</w:t>
      </w:r>
      <w:r>
        <w:rPr>
          <w:rFonts w:ascii="Arial"/>
          <w:w w:val="105"/>
          <w:sz w:val="19"/>
        </w:rPr>
        <w:t>p</w:t>
      </w:r>
      <w:r>
        <w:rPr>
          <w:w w:val="105"/>
        </w:rPr>
        <w:t>/4).</w:t>
      </w:r>
      <w:r>
        <w:rPr>
          <w:spacing w:val="13"/>
          <w:w w:val="105"/>
        </w:rPr>
        <w:t> </w:t>
      </w:r>
      <w:r>
        <w:rPr>
          <w:w w:val="105"/>
        </w:rPr>
        <w:t>GLCM</w:t>
      </w:r>
      <w:r>
        <w:rPr>
          <w:spacing w:val="12"/>
          <w:w w:val="105"/>
        </w:rPr>
        <w:t> </w:t>
      </w:r>
      <w:r>
        <w:rPr>
          <w:spacing w:val="-5"/>
          <w:w w:val="105"/>
        </w:rPr>
        <w:t>is</w:t>
      </w:r>
    </w:p>
    <w:p>
      <w:pPr>
        <w:pStyle w:val="BodyText"/>
        <w:spacing w:line="249" w:lineRule="auto" w:before="19"/>
        <w:ind w:left="310"/>
        <w:jc w:val="both"/>
      </w:pPr>
      <w:r>
        <w:rPr>
          <w:w w:val="105"/>
        </w:rPr>
        <w:t>also</w:t>
      </w:r>
      <w:r>
        <w:rPr>
          <w:spacing w:val="33"/>
          <w:w w:val="105"/>
        </w:rPr>
        <w:t> </w:t>
      </w:r>
      <w:r>
        <w:rPr>
          <w:w w:val="105"/>
        </w:rPr>
        <w:t>used</w:t>
      </w:r>
      <w:r>
        <w:rPr>
          <w:spacing w:val="33"/>
          <w:w w:val="105"/>
        </w:rPr>
        <w:t> </w:t>
      </w:r>
      <w:r>
        <w:rPr>
          <w:w w:val="105"/>
        </w:rPr>
        <w:t>for</w:t>
      </w:r>
      <w:r>
        <w:rPr>
          <w:spacing w:val="33"/>
          <w:w w:val="105"/>
        </w:rPr>
        <w:t> </w:t>
      </w:r>
      <w:r>
        <w:rPr>
          <w:w w:val="105"/>
        </w:rPr>
        <w:t>breast</w:t>
      </w:r>
      <w:r>
        <w:rPr>
          <w:spacing w:val="32"/>
          <w:w w:val="105"/>
        </w:rPr>
        <w:t> </w:t>
      </w:r>
      <w:r>
        <w:rPr>
          <w:w w:val="105"/>
        </w:rPr>
        <w:t>masses</w:t>
      </w:r>
      <w:r>
        <w:rPr>
          <w:spacing w:val="32"/>
          <w:w w:val="105"/>
        </w:rPr>
        <w:t> </w:t>
      </w:r>
      <w:r>
        <w:rPr>
          <w:w w:val="105"/>
        </w:rPr>
        <w:t>classification</w:t>
      </w:r>
      <w:r>
        <w:rPr>
          <w:spacing w:val="32"/>
          <w:w w:val="105"/>
        </w:rPr>
        <w:t> </w:t>
      </w:r>
      <w:r>
        <w:rPr>
          <w:w w:val="105"/>
        </w:rPr>
        <w:t>at</w:t>
      </w:r>
      <w:r>
        <w:rPr>
          <w:spacing w:val="33"/>
          <w:w w:val="105"/>
        </w:rPr>
        <w:t> </w:t>
      </w:r>
      <w:r>
        <w:rPr>
          <w:w w:val="105"/>
        </w:rPr>
        <w:t>four</w:t>
      </w:r>
      <w:r>
        <w:rPr>
          <w:spacing w:val="32"/>
          <w:w w:val="105"/>
        </w:rPr>
        <w:t> </w:t>
      </w:r>
      <w:r>
        <w:rPr>
          <w:w w:val="105"/>
        </w:rPr>
        <w:t>directions</w:t>
      </w:r>
      <w:r>
        <w:rPr>
          <w:spacing w:val="32"/>
          <w:w w:val="105"/>
        </w:rPr>
        <w:t> </w:t>
      </w:r>
      <w:r>
        <w:rPr>
          <w:w w:val="105"/>
        </w:rPr>
        <w:t>of</w:t>
      </w:r>
      <w:r>
        <w:rPr>
          <w:spacing w:val="33"/>
          <w:w w:val="105"/>
        </w:rPr>
        <w:t> </w:t>
      </w:r>
      <w:r>
        <w:rPr>
          <w:rFonts w:ascii="Arial"/>
          <w:w w:val="105"/>
        </w:rPr>
        <w:t>h </w:t>
      </w:r>
      <w:r>
        <w:rPr>
          <w:w w:val="105"/>
        </w:rPr>
        <w:t>(0,</w:t>
      </w:r>
      <w:r>
        <w:rPr>
          <w:w w:val="105"/>
        </w:rPr>
        <w:t> </w:t>
      </w:r>
      <w:r>
        <w:rPr>
          <w:rFonts w:ascii="Arial"/>
          <w:w w:val="105"/>
          <w:sz w:val="19"/>
        </w:rPr>
        <w:t>p</w:t>
      </w:r>
      <w:r>
        <w:rPr>
          <w:w w:val="105"/>
        </w:rPr>
        <w:t>/4,</w:t>
      </w:r>
      <w:r>
        <w:rPr>
          <w:w w:val="105"/>
        </w:rPr>
        <w:t> </w:t>
      </w:r>
      <w:r>
        <w:rPr>
          <w:rFonts w:ascii="Arial"/>
          <w:w w:val="105"/>
          <w:sz w:val="19"/>
        </w:rPr>
        <w:t>p</w:t>
      </w:r>
      <w:r>
        <w:rPr>
          <w:w w:val="105"/>
        </w:rPr>
        <w:t>/2,</w:t>
      </w:r>
      <w:r>
        <w:rPr>
          <w:w w:val="105"/>
        </w:rPr>
        <w:t> 3</w:t>
      </w:r>
      <w:r>
        <w:rPr>
          <w:rFonts w:ascii="Arial"/>
          <w:w w:val="105"/>
          <w:sz w:val="19"/>
        </w:rPr>
        <w:t>p</w:t>
      </w:r>
      <w:r>
        <w:rPr>
          <w:w w:val="105"/>
        </w:rPr>
        <w:t>/4)</w:t>
      </w:r>
      <w:r>
        <w:rPr>
          <w:w w:val="105"/>
        </w:rPr>
        <w:t> by</w:t>
      </w:r>
      <w:r>
        <w:rPr>
          <w:w w:val="105"/>
        </w:rPr>
        <w:t> Puneeth</w:t>
      </w:r>
      <w:r>
        <w:rPr>
          <w:w w:val="105"/>
        </w:rPr>
        <w:t> and</w:t>
      </w:r>
      <w:r>
        <w:rPr>
          <w:w w:val="105"/>
        </w:rPr>
        <w:t> Krishna</w:t>
      </w:r>
      <w:r>
        <w:rPr>
          <w:w w:val="105"/>
        </w:rPr>
        <w:t> </w:t>
      </w:r>
      <w:hyperlink w:history="true" w:anchor="_bookmark23">
        <w:r>
          <w:rPr>
            <w:color w:val="007FAD"/>
            <w:w w:val="105"/>
          </w:rPr>
          <w:t>[25]</w:t>
        </w:r>
      </w:hyperlink>
      <w:r>
        <w:rPr>
          <w:color w:val="007FAD"/>
          <w:w w:val="105"/>
        </w:rPr>
        <w:t> </w:t>
      </w:r>
      <w:r>
        <w:rPr>
          <w:w w:val="105"/>
        </w:rPr>
        <w:t>and</w:t>
      </w:r>
      <w:r>
        <w:rPr>
          <w:w w:val="105"/>
        </w:rPr>
        <w:t> Khuzi</w:t>
      </w:r>
      <w:r>
        <w:rPr>
          <w:w w:val="105"/>
        </w:rPr>
        <w:t> et</w:t>
      </w:r>
      <w:r>
        <w:rPr>
          <w:w w:val="105"/>
        </w:rPr>
        <w:t> al. </w:t>
      </w:r>
      <w:hyperlink w:history="true" w:anchor="_bookmark25">
        <w:r>
          <w:rPr>
            <w:color w:val="007FAD"/>
            <w:w w:val="105"/>
          </w:rPr>
          <w:t>[27]</w:t>
        </w:r>
      </w:hyperlink>
      <w:r>
        <w:rPr>
          <w:w w:val="105"/>
        </w:rPr>
        <w:t>.</w:t>
      </w:r>
      <w:r>
        <w:rPr>
          <w:spacing w:val="5"/>
          <w:w w:val="105"/>
        </w:rPr>
        <w:t> </w:t>
      </w:r>
      <w:r>
        <w:rPr>
          <w:w w:val="105"/>
        </w:rPr>
        <w:t>The</w:t>
      </w:r>
      <w:r>
        <w:rPr>
          <w:spacing w:val="5"/>
          <w:w w:val="105"/>
        </w:rPr>
        <w:t> </w:t>
      </w:r>
      <w:r>
        <w:rPr>
          <w:w w:val="105"/>
        </w:rPr>
        <w:t>authors</w:t>
      </w:r>
      <w:r>
        <w:rPr>
          <w:spacing w:val="4"/>
          <w:w w:val="105"/>
        </w:rPr>
        <w:t> </w:t>
      </w:r>
      <w:r>
        <w:rPr>
          <w:w w:val="105"/>
        </w:rPr>
        <w:t>in</w:t>
      </w:r>
      <w:r>
        <w:rPr>
          <w:spacing w:val="5"/>
          <w:w w:val="105"/>
        </w:rPr>
        <w:t> </w:t>
      </w:r>
      <w:hyperlink w:history="true" w:anchor="_bookmark23">
        <w:r>
          <w:rPr>
            <w:color w:val="007FAD"/>
            <w:w w:val="105"/>
          </w:rPr>
          <w:t>[25]</w:t>
        </w:r>
      </w:hyperlink>
      <w:r>
        <w:rPr>
          <w:color w:val="007FAD"/>
          <w:spacing w:val="4"/>
          <w:w w:val="105"/>
        </w:rPr>
        <w:t> </w:t>
      </w:r>
      <w:r>
        <w:rPr>
          <w:w w:val="105"/>
        </w:rPr>
        <w:t>calculate</w:t>
      </w:r>
      <w:r>
        <w:rPr>
          <w:spacing w:val="4"/>
          <w:w w:val="105"/>
        </w:rPr>
        <w:t> </w:t>
      </w:r>
      <w:r>
        <w:rPr>
          <w:w w:val="105"/>
        </w:rPr>
        <w:t>entropy,</w:t>
      </w:r>
      <w:r>
        <w:rPr>
          <w:spacing w:val="4"/>
          <w:w w:val="105"/>
        </w:rPr>
        <w:t> </w:t>
      </w:r>
      <w:r>
        <w:rPr>
          <w:w w:val="105"/>
        </w:rPr>
        <w:t>correlation,</w:t>
      </w:r>
      <w:r>
        <w:rPr>
          <w:spacing w:val="3"/>
          <w:w w:val="105"/>
        </w:rPr>
        <w:t> </w:t>
      </w:r>
      <w:r>
        <w:rPr>
          <w:w w:val="105"/>
        </w:rPr>
        <w:t>inverse</w:t>
      </w:r>
      <w:r>
        <w:rPr>
          <w:spacing w:val="5"/>
          <w:w w:val="105"/>
        </w:rPr>
        <w:t> </w:t>
      </w:r>
      <w:r>
        <w:rPr>
          <w:spacing w:val="-4"/>
          <w:w w:val="105"/>
        </w:rPr>
        <w:t>dif-</w:t>
      </w:r>
    </w:p>
    <w:p>
      <w:pPr>
        <w:pStyle w:val="BodyText"/>
        <w:spacing w:line="268" w:lineRule="auto" w:before="23"/>
        <w:ind w:left="310"/>
        <w:jc w:val="both"/>
      </w:pPr>
      <w:bookmarkStart w:name="3.1 Pre-processing stage" w:id="5"/>
      <w:bookmarkEnd w:id="5"/>
      <w:r>
        <w:rPr/>
      </w:r>
      <w:r>
        <w:rPr>
          <w:w w:val="105"/>
        </w:rPr>
        <w:t>ference moment, uniformity and contrast. In </w:t>
      </w:r>
      <w:hyperlink w:history="true" w:anchor="_bookmark25">
        <w:r>
          <w:rPr>
            <w:color w:val="007FAD"/>
            <w:w w:val="105"/>
          </w:rPr>
          <w:t>[27]</w:t>
        </w:r>
      </w:hyperlink>
      <w:r>
        <w:rPr>
          <w:w w:val="105"/>
        </w:rPr>
        <w:t>, the authors </w:t>
      </w:r>
      <w:r>
        <w:rPr>
          <w:w w:val="105"/>
        </w:rPr>
        <w:t>cal- culate</w:t>
      </w:r>
      <w:r>
        <w:rPr>
          <w:w w:val="105"/>
        </w:rPr>
        <w:t> contrast,</w:t>
      </w:r>
      <w:r>
        <w:rPr>
          <w:w w:val="105"/>
        </w:rPr>
        <w:t> energy</w:t>
      </w:r>
      <w:r>
        <w:rPr>
          <w:w w:val="105"/>
        </w:rPr>
        <w:t> and</w:t>
      </w:r>
      <w:r>
        <w:rPr>
          <w:w w:val="105"/>
        </w:rPr>
        <w:t> homogeneity</w:t>
      </w:r>
      <w:r>
        <w:rPr>
          <w:w w:val="105"/>
        </w:rPr>
        <w:t> and</w:t>
      </w:r>
      <w:r>
        <w:rPr>
          <w:w w:val="105"/>
        </w:rPr>
        <w:t> correlation.</w:t>
      </w:r>
      <w:r>
        <w:rPr>
          <w:w w:val="105"/>
        </w:rPr>
        <w:t> In</w:t>
      </w:r>
      <w:r>
        <w:rPr>
          <w:w w:val="105"/>
        </w:rPr>
        <w:t> </w:t>
      </w:r>
      <w:hyperlink w:history="true" w:anchor="_bookmark28">
        <w:r>
          <w:rPr>
            <w:color w:val="007FAD"/>
            <w:w w:val="105"/>
          </w:rPr>
          <w:t>[48]</w:t>
        </w:r>
      </w:hyperlink>
      <w:r>
        <w:rPr>
          <w:w w:val="105"/>
        </w:rPr>
        <w:t>, the</w:t>
      </w:r>
      <w:r>
        <w:rPr>
          <w:w w:val="105"/>
        </w:rPr>
        <w:t> authors</w:t>
      </w:r>
      <w:r>
        <w:rPr>
          <w:w w:val="105"/>
        </w:rPr>
        <w:t> calculate</w:t>
      </w:r>
      <w:r>
        <w:rPr>
          <w:w w:val="105"/>
        </w:rPr>
        <w:t> contrast,</w:t>
      </w:r>
      <w:r>
        <w:rPr>
          <w:w w:val="105"/>
        </w:rPr>
        <w:t> energy,</w:t>
      </w:r>
      <w:r>
        <w:rPr>
          <w:w w:val="105"/>
        </w:rPr>
        <w:t> homogeneity</w:t>
      </w:r>
      <w:r>
        <w:rPr>
          <w:w w:val="105"/>
        </w:rPr>
        <w:t> and</w:t>
      </w:r>
      <w:r>
        <w:rPr>
          <w:w w:val="105"/>
        </w:rPr>
        <w:t> correla- tion of gray level values from GLCM at a distance of d</w:t>
      </w:r>
      <w:r>
        <w:rPr>
          <w:spacing w:val="-1"/>
          <w:w w:val="105"/>
        </w:rPr>
        <w:t> </w:t>
      </w:r>
      <w:r>
        <w:rPr>
          <w:w w:val="105"/>
        </w:rPr>
        <w:t>=</w:t>
      </w:r>
      <w:r>
        <w:rPr>
          <w:spacing w:val="-1"/>
          <w:w w:val="105"/>
        </w:rPr>
        <w:t> </w:t>
      </w:r>
      <w:r>
        <w:rPr>
          <w:w w:val="110"/>
        </w:rPr>
        <w:t>1 </w:t>
      </w:r>
      <w:r>
        <w:rPr>
          <w:w w:val="105"/>
        </w:rPr>
        <w:t>and for direction of </w:t>
      </w:r>
      <w:r>
        <w:rPr>
          <w:rFonts w:ascii="Arial" w:hAnsi="Arial"/>
          <w:w w:val="105"/>
        </w:rPr>
        <w:t>h </w:t>
      </w:r>
      <w:r>
        <w:rPr>
          <w:w w:val="105"/>
        </w:rPr>
        <w:t>given as 0</w:t>
      </w:r>
      <w:r>
        <w:rPr>
          <w:rFonts w:ascii="Noto Sans Display" w:hAnsi="Noto Sans Display"/>
          <w:w w:val="105"/>
        </w:rPr>
        <w:t>°</w:t>
      </w:r>
      <w:r>
        <w:rPr>
          <w:w w:val="105"/>
        </w:rPr>
        <w:t>, 45</w:t>
      </w:r>
      <w:r>
        <w:rPr>
          <w:rFonts w:ascii="Noto Sans Display" w:hAnsi="Noto Sans Display"/>
          <w:w w:val="105"/>
        </w:rPr>
        <w:t>°</w:t>
      </w:r>
      <w:r>
        <w:rPr>
          <w:w w:val="105"/>
        </w:rPr>
        <w:t>, 90</w:t>
      </w:r>
      <w:r>
        <w:rPr>
          <w:rFonts w:ascii="Noto Sans Display" w:hAnsi="Noto Sans Display"/>
          <w:w w:val="105"/>
        </w:rPr>
        <w:t>° </w:t>
      </w:r>
      <w:r>
        <w:rPr>
          <w:w w:val="105"/>
        </w:rPr>
        <w:t>and 135</w:t>
      </w:r>
      <w:r>
        <w:rPr>
          <w:rFonts w:ascii="Noto Sans Display" w:hAnsi="Noto Sans Display"/>
          <w:w w:val="105"/>
        </w:rPr>
        <w:t>°</w:t>
      </w:r>
      <w:r>
        <w:rPr>
          <w:w w:val="105"/>
        </w:rPr>
        <w:t>.</w:t>
      </w:r>
    </w:p>
    <w:p>
      <w:pPr>
        <w:pStyle w:val="BodyText"/>
        <w:spacing w:line="169" w:lineRule="exact"/>
        <w:ind w:left="545"/>
        <w:jc w:val="both"/>
      </w:pPr>
      <w:r>
        <w:rPr>
          <w:w w:val="105"/>
        </w:rPr>
        <w:t>For</w:t>
      </w:r>
      <w:r>
        <w:rPr>
          <w:spacing w:val="23"/>
          <w:w w:val="105"/>
        </w:rPr>
        <w:t> </w:t>
      </w:r>
      <w:r>
        <w:rPr>
          <w:w w:val="105"/>
        </w:rPr>
        <w:t>normal</w:t>
      </w:r>
      <w:r>
        <w:rPr>
          <w:spacing w:val="26"/>
          <w:w w:val="105"/>
        </w:rPr>
        <w:t> </w:t>
      </w:r>
      <w:r>
        <w:rPr>
          <w:w w:val="105"/>
        </w:rPr>
        <w:t>and</w:t>
      </w:r>
      <w:r>
        <w:rPr>
          <w:spacing w:val="24"/>
          <w:w w:val="105"/>
        </w:rPr>
        <w:t> </w:t>
      </w:r>
      <w:r>
        <w:rPr>
          <w:w w:val="105"/>
        </w:rPr>
        <w:t>abnormal</w:t>
      </w:r>
      <w:r>
        <w:rPr>
          <w:spacing w:val="25"/>
          <w:w w:val="105"/>
        </w:rPr>
        <w:t> </w:t>
      </w:r>
      <w:r>
        <w:rPr>
          <w:w w:val="105"/>
        </w:rPr>
        <w:t>classification,</w:t>
      </w:r>
      <w:r>
        <w:rPr>
          <w:spacing w:val="25"/>
          <w:w w:val="105"/>
        </w:rPr>
        <w:t> </w:t>
      </w:r>
      <w:r>
        <w:rPr>
          <w:w w:val="105"/>
        </w:rPr>
        <w:t>the</w:t>
      </w:r>
      <w:r>
        <w:rPr>
          <w:spacing w:val="25"/>
          <w:w w:val="105"/>
        </w:rPr>
        <w:t> </w:t>
      </w:r>
      <w:r>
        <w:rPr>
          <w:w w:val="105"/>
        </w:rPr>
        <w:t>result</w:t>
      </w:r>
      <w:r>
        <w:rPr>
          <w:spacing w:val="25"/>
          <w:w w:val="105"/>
        </w:rPr>
        <w:t> </w:t>
      </w:r>
      <w:r>
        <w:rPr>
          <w:w w:val="105"/>
        </w:rPr>
        <w:t>shows</w:t>
      </w:r>
      <w:r>
        <w:rPr>
          <w:spacing w:val="25"/>
          <w:w w:val="105"/>
        </w:rPr>
        <w:t> </w:t>
      </w:r>
      <w:r>
        <w:rPr>
          <w:spacing w:val="-4"/>
          <w:w w:val="105"/>
        </w:rPr>
        <w:t>that</w:t>
      </w:r>
    </w:p>
    <w:p>
      <w:pPr>
        <w:pStyle w:val="BodyText"/>
        <w:spacing w:line="276" w:lineRule="auto" w:before="28"/>
        <w:ind w:left="310"/>
        <w:jc w:val="both"/>
      </w:pPr>
      <w:r>
        <w:rPr>
          <w:w w:val="105"/>
        </w:rPr>
        <w:t>RBFNN’s</w:t>
      </w:r>
      <w:r>
        <w:rPr>
          <w:w w:val="105"/>
        </w:rPr>
        <w:t> accuracy</w:t>
      </w:r>
      <w:r>
        <w:rPr>
          <w:w w:val="105"/>
        </w:rPr>
        <w:t> is</w:t>
      </w:r>
      <w:r>
        <w:rPr>
          <w:w w:val="105"/>
        </w:rPr>
        <w:t> 93.98%,</w:t>
      </w:r>
      <w:r>
        <w:rPr>
          <w:w w:val="105"/>
        </w:rPr>
        <w:t> while</w:t>
      </w:r>
      <w:r>
        <w:rPr>
          <w:w w:val="105"/>
        </w:rPr>
        <w:t> the</w:t>
      </w:r>
      <w:r>
        <w:rPr>
          <w:w w:val="105"/>
        </w:rPr>
        <w:t> accuracy</w:t>
      </w:r>
      <w:r>
        <w:rPr>
          <w:w w:val="105"/>
        </w:rPr>
        <w:t> of</w:t>
      </w:r>
      <w:r>
        <w:rPr>
          <w:w w:val="105"/>
        </w:rPr>
        <w:t> benign</w:t>
      </w:r>
      <w:r>
        <w:rPr>
          <w:w w:val="105"/>
        </w:rPr>
        <w:t> </w:t>
      </w:r>
      <w:r>
        <w:rPr>
          <w:w w:val="105"/>
        </w:rPr>
        <w:t>and malignant classification is 94.29%.</w:t>
      </w:r>
    </w:p>
    <w:p>
      <w:pPr>
        <w:pStyle w:val="BodyText"/>
        <w:spacing w:line="276" w:lineRule="auto"/>
        <w:ind w:left="310" w:firstLine="234"/>
        <w:jc w:val="both"/>
      </w:pPr>
      <w:r>
        <w:rPr>
          <w:w w:val="105"/>
        </w:rPr>
        <w:t>The main problem with </w:t>
      </w:r>
      <w:hyperlink w:history="true" w:anchor="_bookmark23">
        <w:r>
          <w:rPr>
            <w:color w:val="007FAD"/>
            <w:w w:val="105"/>
          </w:rPr>
          <w:t>[25,27]</w:t>
        </w:r>
      </w:hyperlink>
      <w:r>
        <w:rPr>
          <w:color w:val="007FAD"/>
          <w:w w:val="105"/>
        </w:rPr>
        <w:t> </w:t>
      </w:r>
      <w:r>
        <w:rPr>
          <w:w w:val="105"/>
        </w:rPr>
        <w:t>is the small number of </w:t>
      </w:r>
      <w:r>
        <w:rPr>
          <w:w w:val="105"/>
        </w:rPr>
        <w:t>samples </w:t>
      </w:r>
      <w:bookmarkStart w:name="3.2 GLCM methods (GLCM and ST-GLCM)" w:id="6"/>
      <w:bookmarkEnd w:id="6"/>
      <w:r>
        <w:rPr>
          <w:w w:val="105"/>
        </w:rPr>
        <w:t>about</w:t>
      </w:r>
      <w:r>
        <w:rPr>
          <w:w w:val="105"/>
        </w:rPr>
        <w:t> 20</w:t>
      </w:r>
      <w:r>
        <w:rPr>
          <w:w w:val="105"/>
        </w:rPr>
        <w:t> abnormal</w:t>
      </w:r>
      <w:r>
        <w:rPr>
          <w:w w:val="105"/>
        </w:rPr>
        <w:t> and</w:t>
      </w:r>
      <w:r>
        <w:rPr>
          <w:w w:val="105"/>
        </w:rPr>
        <w:t> another</w:t>
      </w:r>
      <w:r>
        <w:rPr>
          <w:w w:val="105"/>
        </w:rPr>
        <w:t> 20</w:t>
      </w:r>
      <w:r>
        <w:rPr>
          <w:w w:val="105"/>
        </w:rPr>
        <w:t> normal</w:t>
      </w:r>
      <w:r>
        <w:rPr>
          <w:w w:val="105"/>
        </w:rPr>
        <w:t> images</w:t>
      </w:r>
      <w:r>
        <w:rPr>
          <w:w w:val="105"/>
        </w:rPr>
        <w:t> are</w:t>
      </w:r>
      <w:r>
        <w:rPr>
          <w:w w:val="105"/>
        </w:rPr>
        <w:t> used</w:t>
      </w:r>
      <w:r>
        <w:rPr>
          <w:w w:val="105"/>
        </w:rPr>
        <w:t> for evaluation which is not enough to judge their methods.</w:t>
      </w:r>
    </w:p>
    <w:p>
      <w:pPr>
        <w:pStyle w:val="BodyText"/>
        <w:spacing w:line="276" w:lineRule="auto"/>
        <w:ind w:left="310" w:firstLine="234"/>
        <w:jc w:val="both"/>
      </w:pPr>
      <w:r>
        <w:rPr>
          <w:w w:val="105"/>
        </w:rPr>
        <w:t>Fractal method is used by Beheshti et al. </w:t>
      </w:r>
      <w:hyperlink w:history="true" w:anchor="_bookmark27">
        <w:r>
          <w:rPr>
            <w:color w:val="007FAD"/>
            <w:w w:val="105"/>
          </w:rPr>
          <w:t>[30]</w:t>
        </w:r>
      </w:hyperlink>
      <w:r>
        <w:rPr>
          <w:color w:val="007FAD"/>
          <w:w w:val="105"/>
        </w:rPr>
        <w:t> </w:t>
      </w:r>
      <w:r>
        <w:rPr>
          <w:w w:val="105"/>
        </w:rPr>
        <w:t>for detection </w:t>
      </w:r>
      <w:r>
        <w:rPr>
          <w:w w:val="105"/>
        </w:rPr>
        <w:t>and diagnosis</w:t>
      </w:r>
      <w:r>
        <w:rPr>
          <w:spacing w:val="-2"/>
          <w:w w:val="105"/>
        </w:rPr>
        <w:t> </w:t>
      </w:r>
      <w:r>
        <w:rPr>
          <w:w w:val="105"/>
        </w:rPr>
        <w:t>of</w:t>
      </w:r>
      <w:r>
        <w:rPr>
          <w:spacing w:val="-3"/>
          <w:w w:val="105"/>
        </w:rPr>
        <w:t> </w:t>
      </w:r>
      <w:r>
        <w:rPr>
          <w:w w:val="105"/>
        </w:rPr>
        <w:t>abnormalities</w:t>
      </w:r>
      <w:r>
        <w:rPr>
          <w:spacing w:val="-2"/>
          <w:w w:val="105"/>
        </w:rPr>
        <w:t> </w:t>
      </w:r>
      <w:r>
        <w:rPr>
          <w:w w:val="105"/>
        </w:rPr>
        <w:t>in</w:t>
      </w:r>
      <w:r>
        <w:rPr>
          <w:spacing w:val="-2"/>
          <w:w w:val="105"/>
        </w:rPr>
        <w:t> </w:t>
      </w:r>
      <w:r>
        <w:rPr>
          <w:w w:val="105"/>
        </w:rPr>
        <w:t>mammograms.</w:t>
      </w:r>
      <w:r>
        <w:rPr>
          <w:spacing w:val="-1"/>
          <w:w w:val="105"/>
        </w:rPr>
        <w:t> </w:t>
      </w:r>
      <w:r>
        <w:rPr>
          <w:w w:val="105"/>
        </w:rPr>
        <w:t>Their</w:t>
      </w:r>
      <w:r>
        <w:rPr>
          <w:spacing w:val="-3"/>
          <w:w w:val="105"/>
        </w:rPr>
        <w:t> </w:t>
      </w:r>
      <w:r>
        <w:rPr>
          <w:w w:val="105"/>
        </w:rPr>
        <w:t>data</w:t>
      </w:r>
      <w:r>
        <w:rPr>
          <w:spacing w:val="-1"/>
          <w:w w:val="105"/>
        </w:rPr>
        <w:t> </w:t>
      </w:r>
      <w:r>
        <w:rPr>
          <w:w w:val="105"/>
        </w:rPr>
        <w:t>set</w:t>
      </w:r>
      <w:r>
        <w:rPr>
          <w:spacing w:val="-2"/>
          <w:w w:val="105"/>
        </w:rPr>
        <w:t> </w:t>
      </w:r>
      <w:r>
        <w:rPr>
          <w:w w:val="105"/>
        </w:rPr>
        <w:t>consists of 168 images that were selected by a radiologist and their abnor- malities were also confirmed by biopsy. They also applied the algo- rithm</w:t>
      </w:r>
      <w:r>
        <w:rPr>
          <w:w w:val="105"/>
        </w:rPr>
        <w:t> on</w:t>
      </w:r>
      <w:r>
        <w:rPr>
          <w:w w:val="105"/>
        </w:rPr>
        <w:t> a</w:t>
      </w:r>
      <w:r>
        <w:rPr>
          <w:w w:val="105"/>
        </w:rPr>
        <w:t> set</w:t>
      </w:r>
      <w:r>
        <w:rPr>
          <w:w w:val="105"/>
        </w:rPr>
        <w:t> of</w:t>
      </w:r>
      <w:r>
        <w:rPr>
          <w:w w:val="105"/>
        </w:rPr>
        <w:t> images</w:t>
      </w:r>
      <w:r>
        <w:rPr>
          <w:w w:val="105"/>
        </w:rPr>
        <w:t> obtained</w:t>
      </w:r>
      <w:r>
        <w:rPr>
          <w:w w:val="105"/>
        </w:rPr>
        <w:t> from</w:t>
      </w:r>
      <w:r>
        <w:rPr>
          <w:w w:val="105"/>
        </w:rPr>
        <w:t> MIAS</w:t>
      </w:r>
      <w:r>
        <w:rPr>
          <w:w w:val="105"/>
        </w:rPr>
        <w:t> database. Performance of classifying asymmetric lesions and normal tissues under various combinations of features using image enhancement was 94.01 for accuracy and 91.54 for sensitivity using fractal fea- tures. Rouhi et al. </w:t>
      </w:r>
      <w:hyperlink w:history="true" w:anchor="_bookmark27">
        <w:r>
          <w:rPr>
            <w:color w:val="007FAD"/>
            <w:w w:val="105"/>
          </w:rPr>
          <w:t>[31]</w:t>
        </w:r>
      </w:hyperlink>
      <w:r>
        <w:rPr>
          <w:color w:val="007FAD"/>
          <w:w w:val="105"/>
        </w:rPr>
        <w:t> </w:t>
      </w:r>
      <w:r>
        <w:rPr>
          <w:w w:val="105"/>
        </w:rPr>
        <w:t>extracted Shape, Intensity, and textural fea- tures</w:t>
      </w:r>
      <w:r>
        <w:rPr>
          <w:w w:val="105"/>
        </w:rPr>
        <w:t> and</w:t>
      </w:r>
      <w:r>
        <w:rPr>
          <w:w w:val="105"/>
        </w:rPr>
        <w:t> used</w:t>
      </w:r>
      <w:r>
        <w:rPr>
          <w:w w:val="105"/>
        </w:rPr>
        <w:t> genetic</w:t>
      </w:r>
      <w:r>
        <w:rPr>
          <w:w w:val="105"/>
        </w:rPr>
        <w:t> algorithm to</w:t>
      </w:r>
      <w:r>
        <w:rPr>
          <w:w w:val="105"/>
        </w:rPr>
        <w:t> select</w:t>
      </w:r>
      <w:r>
        <w:rPr>
          <w:w w:val="105"/>
        </w:rPr>
        <w:t> best</w:t>
      </w:r>
      <w:r>
        <w:rPr>
          <w:w w:val="105"/>
        </w:rPr>
        <w:t> features</w:t>
      </w:r>
      <w:r>
        <w:rPr>
          <w:w w:val="105"/>
        </w:rPr>
        <w:t> from</w:t>
      </w:r>
      <w:r>
        <w:rPr>
          <w:w w:val="105"/>
        </w:rPr>
        <w:t> the</w:t>
      </w:r>
      <w:r>
        <w:rPr>
          <w:spacing w:val="80"/>
          <w:w w:val="105"/>
        </w:rPr>
        <w:t> </w:t>
      </w:r>
      <w:r>
        <w:rPr>
          <w:w w:val="105"/>
        </w:rPr>
        <w:t>set of extracted features. Multilayer perceptron (MLP) neural net- work are used for classification of the mammograms as malignant or benign. Different classifiers (such as SVM, and KNN) with using 10-fold</w:t>
      </w:r>
      <w:r>
        <w:rPr>
          <w:spacing w:val="-2"/>
          <w:w w:val="105"/>
        </w:rPr>
        <w:t> </w:t>
      </w:r>
      <w:r>
        <w:rPr>
          <w:w w:val="105"/>
        </w:rPr>
        <w:t>cross</w:t>
      </w:r>
      <w:r>
        <w:rPr>
          <w:spacing w:val="-1"/>
          <w:w w:val="105"/>
        </w:rPr>
        <w:t> </w:t>
      </w:r>
      <w:r>
        <w:rPr>
          <w:w w:val="105"/>
        </w:rPr>
        <w:t>validation</w:t>
      </w:r>
      <w:r>
        <w:rPr>
          <w:spacing w:val="-2"/>
          <w:w w:val="105"/>
        </w:rPr>
        <w:t> </w:t>
      </w:r>
      <w:r>
        <w:rPr>
          <w:w w:val="105"/>
        </w:rPr>
        <w:t>are</w:t>
      </w:r>
      <w:r>
        <w:rPr>
          <w:spacing w:val="-2"/>
          <w:w w:val="105"/>
        </w:rPr>
        <w:t> </w:t>
      </w:r>
      <w:r>
        <w:rPr>
          <w:w w:val="105"/>
        </w:rPr>
        <w:t>used</w:t>
      </w:r>
      <w:r>
        <w:rPr>
          <w:spacing w:val="-1"/>
          <w:w w:val="105"/>
        </w:rPr>
        <w:t> </w:t>
      </w:r>
      <w:r>
        <w:rPr>
          <w:w w:val="105"/>
        </w:rPr>
        <w:t>for comparison.</w:t>
      </w:r>
      <w:r>
        <w:rPr>
          <w:spacing w:val="-1"/>
          <w:w w:val="105"/>
        </w:rPr>
        <w:t> </w:t>
      </w:r>
      <w:r>
        <w:rPr>
          <w:w w:val="105"/>
        </w:rPr>
        <w:t>Their</w:t>
      </w:r>
      <w:r>
        <w:rPr>
          <w:spacing w:val="-1"/>
          <w:w w:val="105"/>
        </w:rPr>
        <w:t> </w:t>
      </w:r>
      <w:r>
        <w:rPr>
          <w:w w:val="105"/>
        </w:rPr>
        <w:t>method</w:t>
      </w:r>
      <w:r>
        <w:rPr>
          <w:spacing w:val="-2"/>
          <w:w w:val="105"/>
        </w:rPr>
        <w:t> </w:t>
      </w:r>
      <w:r>
        <w:rPr>
          <w:w w:val="105"/>
        </w:rPr>
        <w:t>was evaluated</w:t>
      </w:r>
      <w:r>
        <w:rPr>
          <w:w w:val="105"/>
        </w:rPr>
        <w:t> using</w:t>
      </w:r>
      <w:r>
        <w:rPr>
          <w:w w:val="105"/>
        </w:rPr>
        <w:t> 54</w:t>
      </w:r>
      <w:r>
        <w:rPr>
          <w:w w:val="105"/>
        </w:rPr>
        <w:t> benign</w:t>
      </w:r>
      <w:r>
        <w:rPr>
          <w:w w:val="105"/>
        </w:rPr>
        <w:t> and</w:t>
      </w:r>
      <w:r>
        <w:rPr>
          <w:w w:val="105"/>
        </w:rPr>
        <w:t> 39</w:t>
      </w:r>
      <w:r>
        <w:rPr>
          <w:w w:val="105"/>
        </w:rPr>
        <w:t> malignant</w:t>
      </w:r>
      <w:r>
        <w:rPr>
          <w:w w:val="105"/>
        </w:rPr>
        <w:t> tumors</w:t>
      </w:r>
      <w:r>
        <w:rPr>
          <w:w w:val="105"/>
        </w:rPr>
        <w:t> from</w:t>
      </w:r>
      <w:r>
        <w:rPr>
          <w:w w:val="105"/>
        </w:rPr>
        <w:t> MIAS database,</w:t>
      </w:r>
      <w:r>
        <w:rPr>
          <w:spacing w:val="18"/>
          <w:w w:val="105"/>
        </w:rPr>
        <w:t> </w:t>
      </w:r>
      <w:r>
        <w:rPr>
          <w:w w:val="105"/>
        </w:rPr>
        <w:t>and</w:t>
      </w:r>
      <w:r>
        <w:rPr>
          <w:spacing w:val="19"/>
          <w:w w:val="105"/>
        </w:rPr>
        <w:t> </w:t>
      </w:r>
      <w:r>
        <w:rPr>
          <w:w w:val="105"/>
        </w:rPr>
        <w:t>170</w:t>
      </w:r>
      <w:r>
        <w:rPr>
          <w:spacing w:val="20"/>
          <w:w w:val="105"/>
        </w:rPr>
        <w:t> </w:t>
      </w:r>
      <w:r>
        <w:rPr>
          <w:w w:val="105"/>
        </w:rPr>
        <w:t>mammography</w:t>
      </w:r>
      <w:r>
        <w:rPr>
          <w:spacing w:val="19"/>
          <w:w w:val="105"/>
        </w:rPr>
        <w:t> </w:t>
      </w:r>
      <w:r>
        <w:rPr>
          <w:w w:val="105"/>
        </w:rPr>
        <w:t>ROIs</w:t>
      </w:r>
      <w:r>
        <w:rPr>
          <w:spacing w:val="19"/>
          <w:w w:val="105"/>
        </w:rPr>
        <w:t> </w:t>
      </w:r>
      <w:r>
        <w:rPr>
          <w:w w:val="105"/>
        </w:rPr>
        <w:t>containing</w:t>
      </w:r>
      <w:r>
        <w:rPr>
          <w:spacing w:val="18"/>
          <w:w w:val="105"/>
        </w:rPr>
        <w:t> </w:t>
      </w:r>
      <w:r>
        <w:rPr>
          <w:w w:val="105"/>
        </w:rPr>
        <w:t>74</w:t>
      </w:r>
      <w:r>
        <w:rPr>
          <w:spacing w:val="20"/>
          <w:w w:val="105"/>
        </w:rPr>
        <w:t> </w:t>
      </w:r>
      <w:r>
        <w:rPr>
          <w:w w:val="105"/>
        </w:rPr>
        <w:t>benign</w:t>
      </w:r>
      <w:r>
        <w:rPr>
          <w:spacing w:val="19"/>
          <w:w w:val="105"/>
        </w:rPr>
        <w:t> </w:t>
      </w:r>
      <w:r>
        <w:rPr>
          <w:spacing w:val="-5"/>
          <w:w w:val="105"/>
        </w:rPr>
        <w:t>and</w:t>
      </w:r>
    </w:p>
    <w:p>
      <w:pPr>
        <w:pStyle w:val="BodyText"/>
        <w:spacing w:line="276" w:lineRule="auto" w:before="2"/>
        <w:ind w:left="310"/>
        <w:jc w:val="both"/>
      </w:pPr>
      <w:r>
        <w:rPr>
          <w:w w:val="105"/>
        </w:rPr>
        <w:t>96</w:t>
      </w:r>
      <w:r>
        <w:rPr>
          <w:w w:val="105"/>
        </w:rPr>
        <w:t> malignant</w:t>
      </w:r>
      <w:r>
        <w:rPr>
          <w:w w:val="105"/>
        </w:rPr>
        <w:t> tumors</w:t>
      </w:r>
      <w:r>
        <w:rPr>
          <w:w w:val="105"/>
        </w:rPr>
        <w:t> from</w:t>
      </w:r>
      <w:r>
        <w:rPr>
          <w:w w:val="105"/>
        </w:rPr>
        <w:t> DDSM</w:t>
      </w:r>
      <w:r>
        <w:rPr>
          <w:w w:val="105"/>
        </w:rPr>
        <w:t> database</w:t>
      </w:r>
      <w:r>
        <w:rPr>
          <w:w w:val="105"/>
        </w:rPr>
        <w:t> were</w:t>
      </w:r>
      <w:r>
        <w:rPr>
          <w:w w:val="105"/>
        </w:rPr>
        <w:t> taken.</w:t>
      </w:r>
      <w:r>
        <w:rPr>
          <w:w w:val="105"/>
        </w:rPr>
        <w:t> </w:t>
      </w:r>
      <w:r>
        <w:rPr>
          <w:w w:val="105"/>
        </w:rPr>
        <w:t>The obtained</w:t>
      </w:r>
      <w:r>
        <w:rPr>
          <w:w w:val="105"/>
        </w:rPr>
        <w:t> sensitivity,</w:t>
      </w:r>
      <w:r>
        <w:rPr>
          <w:w w:val="105"/>
        </w:rPr>
        <w:t> specificity,</w:t>
      </w:r>
      <w:r>
        <w:rPr>
          <w:w w:val="105"/>
        </w:rPr>
        <w:t> and</w:t>
      </w:r>
      <w:r>
        <w:rPr>
          <w:w w:val="105"/>
        </w:rPr>
        <w:t> accuracy</w:t>
      </w:r>
      <w:r>
        <w:rPr>
          <w:w w:val="105"/>
        </w:rPr>
        <w:t> rates</w:t>
      </w:r>
      <w:r>
        <w:rPr>
          <w:w w:val="105"/>
        </w:rPr>
        <w:t> were</w:t>
      </w:r>
      <w:r>
        <w:rPr>
          <w:w w:val="105"/>
        </w:rPr>
        <w:t> 92.70%, 90.54%, and 90.16, respectively for MIAS. The obtained sensitivity, specificity,</w:t>
      </w:r>
      <w:r>
        <w:rPr>
          <w:w w:val="105"/>
        </w:rPr>
        <w:t> and</w:t>
      </w:r>
      <w:r>
        <w:rPr>
          <w:w w:val="105"/>
        </w:rPr>
        <w:t> accuracy</w:t>
      </w:r>
      <w:r>
        <w:rPr>
          <w:w w:val="105"/>
        </w:rPr>
        <w:t> rates</w:t>
      </w:r>
      <w:r>
        <w:rPr>
          <w:w w:val="105"/>
        </w:rPr>
        <w:t> were</w:t>
      </w:r>
      <w:r>
        <w:rPr>
          <w:w w:val="105"/>
        </w:rPr>
        <w:t> 96.87%,</w:t>
      </w:r>
      <w:r>
        <w:rPr>
          <w:w w:val="105"/>
        </w:rPr>
        <w:t> 95.94%,</w:t>
      </w:r>
      <w:r>
        <w:rPr>
          <w:w w:val="105"/>
        </w:rPr>
        <w:t> and</w:t>
      </w:r>
      <w:r>
        <w:rPr>
          <w:w w:val="105"/>
        </w:rPr>
        <w:t> 96.47%, respectively for DDSM.</w:t>
      </w:r>
    </w:p>
    <w:p>
      <w:pPr>
        <w:pStyle w:val="BodyText"/>
        <w:spacing w:line="276" w:lineRule="auto" w:before="1"/>
        <w:ind w:left="310" w:firstLine="234"/>
        <w:jc w:val="both"/>
      </w:pPr>
      <w:r>
        <w:rPr>
          <w:w w:val="105"/>
        </w:rPr>
        <w:t>Li</w:t>
      </w:r>
      <w:r>
        <w:rPr>
          <w:w w:val="105"/>
        </w:rPr>
        <w:t> et</w:t>
      </w:r>
      <w:r>
        <w:rPr>
          <w:w w:val="105"/>
        </w:rPr>
        <w:t> al.</w:t>
      </w:r>
      <w:r>
        <w:rPr>
          <w:w w:val="105"/>
        </w:rPr>
        <w:t> </w:t>
      </w:r>
      <w:hyperlink w:history="true" w:anchor="_bookmark27">
        <w:r>
          <w:rPr>
            <w:color w:val="007FAD"/>
            <w:w w:val="105"/>
          </w:rPr>
          <w:t>[32]</w:t>
        </w:r>
      </w:hyperlink>
      <w:r>
        <w:rPr>
          <w:color w:val="007FAD"/>
          <w:w w:val="105"/>
        </w:rPr>
        <w:t> </w:t>
      </w:r>
      <w:r>
        <w:rPr>
          <w:w w:val="105"/>
        </w:rPr>
        <w:t>proposed</w:t>
      </w:r>
      <w:r>
        <w:rPr>
          <w:w w:val="105"/>
        </w:rPr>
        <w:t> a</w:t>
      </w:r>
      <w:r>
        <w:rPr>
          <w:w w:val="105"/>
        </w:rPr>
        <w:t> combined</w:t>
      </w:r>
      <w:r>
        <w:rPr>
          <w:w w:val="105"/>
        </w:rPr>
        <w:t> scheme</w:t>
      </w:r>
      <w:r>
        <w:rPr>
          <w:w w:val="105"/>
        </w:rPr>
        <w:t> of</w:t>
      </w:r>
      <w:r>
        <w:rPr>
          <w:w w:val="105"/>
        </w:rPr>
        <w:t> texton</w:t>
      </w:r>
      <w:r>
        <w:rPr>
          <w:w w:val="105"/>
        </w:rPr>
        <w:t> </w:t>
      </w:r>
      <w:r>
        <w:rPr>
          <w:w w:val="105"/>
        </w:rPr>
        <w:t>analysis with multiple sub-sampling strategies to classify masses as benign or</w:t>
      </w:r>
      <w:r>
        <w:rPr>
          <w:spacing w:val="40"/>
          <w:w w:val="105"/>
        </w:rPr>
        <w:t> </w:t>
      </w:r>
      <w:r>
        <w:rPr>
          <w:w w:val="105"/>
        </w:rPr>
        <w:t>malignant</w:t>
      </w:r>
      <w:r>
        <w:rPr>
          <w:w w:val="105"/>
        </w:rPr>
        <w:t> in</w:t>
      </w:r>
      <w:r>
        <w:rPr>
          <w:spacing w:val="40"/>
          <w:w w:val="105"/>
        </w:rPr>
        <w:t> </w:t>
      </w:r>
      <w:r>
        <w:rPr>
          <w:w w:val="105"/>
        </w:rPr>
        <w:t>mammograms.</w:t>
      </w:r>
      <w:r>
        <w:rPr>
          <w:spacing w:val="40"/>
          <w:w w:val="105"/>
        </w:rPr>
        <w:t> </w:t>
      </w:r>
      <w:r>
        <w:rPr>
          <w:w w:val="105"/>
        </w:rPr>
        <w:t>Sub-sampling</w:t>
      </w:r>
      <w:r>
        <w:rPr>
          <w:spacing w:val="40"/>
          <w:w w:val="105"/>
        </w:rPr>
        <w:t> </w:t>
      </w:r>
      <w:r>
        <w:rPr>
          <w:w w:val="105"/>
        </w:rPr>
        <w:t>strategies</w:t>
      </w:r>
      <w:r>
        <w:rPr>
          <w:spacing w:val="40"/>
          <w:w w:val="105"/>
        </w:rPr>
        <w:t> </w:t>
      </w:r>
      <w:r>
        <w:rPr>
          <w:w w:val="105"/>
        </w:rPr>
        <w:t>with either</w:t>
      </w:r>
      <w:r>
        <w:rPr>
          <w:w w:val="105"/>
        </w:rPr>
        <w:t> uniform</w:t>
      </w:r>
      <w:r>
        <w:rPr>
          <w:w w:val="105"/>
        </w:rPr>
        <w:t> or</w:t>
      </w:r>
      <w:r>
        <w:rPr>
          <w:w w:val="105"/>
        </w:rPr>
        <w:t> non-uniform</w:t>
      </w:r>
      <w:r>
        <w:rPr>
          <w:w w:val="105"/>
        </w:rPr>
        <w:t> intervals</w:t>
      </w:r>
      <w:r>
        <w:rPr>
          <w:w w:val="105"/>
        </w:rPr>
        <w:t> are</w:t>
      </w:r>
      <w:r>
        <w:rPr>
          <w:w w:val="105"/>
        </w:rPr>
        <w:t> generated</w:t>
      </w:r>
      <w:r>
        <w:rPr>
          <w:w w:val="105"/>
        </w:rPr>
        <w:t> and</w:t>
      </w:r>
      <w:r>
        <w:rPr>
          <w:w w:val="105"/>
        </w:rPr>
        <w:t> a</w:t>
      </w:r>
      <w:r>
        <w:rPr>
          <w:w w:val="105"/>
        </w:rPr>
        <w:t> k- nearest-neighbor</w:t>
      </w:r>
      <w:r>
        <w:rPr>
          <w:w w:val="105"/>
        </w:rPr>
        <w:t> (KNN) classifier</w:t>
      </w:r>
      <w:r>
        <w:rPr>
          <w:w w:val="105"/>
        </w:rPr>
        <w:t> is</w:t>
      </w:r>
      <w:r>
        <w:rPr>
          <w:w w:val="105"/>
        </w:rPr>
        <w:t> trained for</w:t>
      </w:r>
      <w:r>
        <w:rPr>
          <w:w w:val="105"/>
        </w:rPr>
        <w:t> each</w:t>
      </w:r>
      <w:r>
        <w:rPr>
          <w:w w:val="105"/>
        </w:rPr>
        <w:t> subsampling strategy.</w:t>
      </w:r>
      <w:r>
        <w:rPr>
          <w:w w:val="105"/>
        </w:rPr>
        <w:t> Every</w:t>
      </w:r>
      <w:r>
        <w:rPr>
          <w:w w:val="105"/>
        </w:rPr>
        <w:t> subsampling</w:t>
      </w:r>
      <w:r>
        <w:rPr>
          <w:w w:val="105"/>
        </w:rPr>
        <w:t> strategy</w:t>
      </w:r>
      <w:r>
        <w:rPr>
          <w:w w:val="105"/>
        </w:rPr>
        <w:t> captures</w:t>
      </w:r>
      <w:r>
        <w:rPr>
          <w:w w:val="105"/>
        </w:rPr>
        <w:t> one</w:t>
      </w:r>
      <w:r>
        <w:rPr>
          <w:w w:val="105"/>
        </w:rPr>
        <w:t> discriminating structure. Their method is tested on 114 mass regions from DDSM database. The classification accuracy rate reaches 85.96%, which is lower than some existing texture based methods. The main prob- lem</w:t>
      </w:r>
      <w:r>
        <w:rPr>
          <w:spacing w:val="16"/>
          <w:w w:val="105"/>
        </w:rPr>
        <w:t> </w:t>
      </w:r>
      <w:r>
        <w:rPr>
          <w:w w:val="105"/>
        </w:rPr>
        <w:t>with </w:t>
      </w:r>
      <w:hyperlink w:history="true" w:anchor="_bookmark27">
        <w:r>
          <w:rPr>
            <w:color w:val="007FAD"/>
            <w:w w:val="105"/>
          </w:rPr>
          <w:t>[32]</w:t>
        </w:r>
      </w:hyperlink>
      <w:r>
        <w:rPr>
          <w:color w:val="007FAD"/>
          <w:spacing w:val="16"/>
          <w:w w:val="105"/>
        </w:rPr>
        <w:t> </w:t>
      </w:r>
      <w:r>
        <w:rPr>
          <w:w w:val="105"/>
        </w:rPr>
        <w:t>is</w:t>
      </w:r>
      <w:r>
        <w:rPr>
          <w:spacing w:val="16"/>
          <w:w w:val="105"/>
        </w:rPr>
        <w:t> </w:t>
      </w:r>
      <w:r>
        <w:rPr>
          <w:w w:val="105"/>
        </w:rPr>
        <w:t>the</w:t>
      </w:r>
      <w:r>
        <w:rPr>
          <w:spacing w:val="16"/>
          <w:w w:val="105"/>
        </w:rPr>
        <w:t> </w:t>
      </w:r>
      <w:r>
        <w:rPr>
          <w:w w:val="105"/>
        </w:rPr>
        <w:t>small number of</w:t>
      </w:r>
      <w:r>
        <w:rPr>
          <w:spacing w:val="16"/>
          <w:w w:val="105"/>
        </w:rPr>
        <w:t> </w:t>
      </w:r>
      <w:r>
        <w:rPr>
          <w:w w:val="105"/>
        </w:rPr>
        <w:t>samples. Shearlet transform is</w:t>
      </w:r>
      <w:r>
        <w:rPr>
          <w:spacing w:val="23"/>
          <w:w w:val="105"/>
        </w:rPr>
        <w:t> </w:t>
      </w:r>
      <w:r>
        <w:rPr>
          <w:w w:val="105"/>
        </w:rPr>
        <w:t>also</w:t>
      </w:r>
      <w:r>
        <w:rPr>
          <w:spacing w:val="23"/>
          <w:w w:val="105"/>
        </w:rPr>
        <w:t> </w:t>
      </w:r>
      <w:r>
        <w:rPr>
          <w:w w:val="105"/>
        </w:rPr>
        <w:t>used</w:t>
      </w:r>
      <w:r>
        <w:rPr>
          <w:spacing w:val="24"/>
          <w:w w:val="105"/>
        </w:rPr>
        <w:t> </w:t>
      </w:r>
      <w:r>
        <w:rPr>
          <w:w w:val="105"/>
        </w:rPr>
        <w:t>for</w:t>
      </w:r>
      <w:r>
        <w:rPr>
          <w:spacing w:val="22"/>
          <w:w w:val="105"/>
        </w:rPr>
        <w:t> </w:t>
      </w:r>
      <w:r>
        <w:rPr>
          <w:w w:val="105"/>
        </w:rPr>
        <w:t>feature</w:t>
      </w:r>
      <w:r>
        <w:rPr>
          <w:spacing w:val="23"/>
          <w:w w:val="105"/>
        </w:rPr>
        <w:t> </w:t>
      </w:r>
      <w:r>
        <w:rPr>
          <w:w w:val="105"/>
        </w:rPr>
        <w:t>extraction</w:t>
      </w:r>
      <w:r>
        <w:rPr>
          <w:spacing w:val="22"/>
          <w:w w:val="105"/>
        </w:rPr>
        <w:t> </w:t>
      </w:r>
      <w:r>
        <w:rPr>
          <w:w w:val="105"/>
        </w:rPr>
        <w:t>by</w:t>
      </w:r>
      <w:r>
        <w:rPr>
          <w:spacing w:val="23"/>
          <w:w w:val="105"/>
        </w:rPr>
        <w:t> </w:t>
      </w:r>
      <w:r>
        <w:rPr>
          <w:w w:val="105"/>
        </w:rPr>
        <w:t>Anusha</w:t>
      </w:r>
      <w:r>
        <w:rPr>
          <w:spacing w:val="22"/>
          <w:w w:val="105"/>
        </w:rPr>
        <w:t> </w:t>
      </w:r>
      <w:hyperlink w:history="true" w:anchor="_bookmark27">
        <w:r>
          <w:rPr>
            <w:color w:val="007FAD"/>
            <w:w w:val="105"/>
          </w:rPr>
          <w:t>[33]</w:t>
        </w:r>
      </w:hyperlink>
      <w:r>
        <w:rPr>
          <w:w w:val="105"/>
        </w:rPr>
        <w:t>.</w:t>
      </w:r>
      <w:r>
        <w:rPr>
          <w:spacing w:val="24"/>
          <w:w w:val="105"/>
        </w:rPr>
        <w:t> </w:t>
      </w:r>
      <w:r>
        <w:rPr>
          <w:w w:val="105"/>
        </w:rPr>
        <w:t>He</w:t>
      </w:r>
      <w:r>
        <w:rPr>
          <w:spacing w:val="23"/>
          <w:w w:val="105"/>
        </w:rPr>
        <w:t> </w:t>
      </w:r>
      <w:r>
        <w:rPr>
          <w:w w:val="105"/>
        </w:rPr>
        <w:t>used</w:t>
      </w:r>
      <w:r>
        <w:rPr>
          <w:spacing w:val="23"/>
          <w:w w:val="105"/>
        </w:rPr>
        <w:t> </w:t>
      </w:r>
      <w:r>
        <w:rPr>
          <w:w w:val="105"/>
        </w:rPr>
        <w:t>SVM as</w:t>
      </w:r>
      <w:r>
        <w:rPr>
          <w:w w:val="105"/>
        </w:rPr>
        <w:t> classifier</w:t>
      </w:r>
      <w:r>
        <w:rPr>
          <w:w w:val="105"/>
        </w:rPr>
        <w:t> of</w:t>
      </w:r>
      <w:r>
        <w:rPr>
          <w:w w:val="105"/>
        </w:rPr>
        <w:t> mass</w:t>
      </w:r>
      <w:r>
        <w:rPr>
          <w:w w:val="105"/>
        </w:rPr>
        <w:t> as</w:t>
      </w:r>
      <w:r>
        <w:rPr>
          <w:w w:val="105"/>
        </w:rPr>
        <w:t> either</w:t>
      </w:r>
      <w:r>
        <w:rPr>
          <w:w w:val="105"/>
        </w:rPr>
        <w:t> benign</w:t>
      </w:r>
      <w:r>
        <w:rPr>
          <w:w w:val="105"/>
        </w:rPr>
        <w:t> or</w:t>
      </w:r>
      <w:r>
        <w:rPr>
          <w:w w:val="105"/>
        </w:rPr>
        <w:t> malignant</w:t>
      </w:r>
      <w:r>
        <w:rPr>
          <w:w w:val="105"/>
        </w:rPr>
        <w:t> and</w:t>
      </w:r>
      <w:r>
        <w:rPr>
          <w:w w:val="105"/>
        </w:rPr>
        <w:t> produced classification accuracy of</w:t>
      </w:r>
      <w:r>
        <w:rPr>
          <w:w w:val="105"/>
        </w:rPr>
        <w:t> 94%</w:t>
      </w:r>
      <w:r>
        <w:rPr>
          <w:w w:val="105"/>
        </w:rPr>
        <w:t> with the</w:t>
      </w:r>
      <w:r>
        <w:rPr>
          <w:w w:val="105"/>
        </w:rPr>
        <w:t> MIAS</w:t>
      </w:r>
      <w:r>
        <w:rPr>
          <w:w w:val="105"/>
        </w:rPr>
        <w:t> database. 50</w:t>
      </w:r>
      <w:r>
        <w:rPr>
          <w:w w:val="105"/>
        </w:rPr>
        <w:t> images have</w:t>
      </w:r>
      <w:r>
        <w:rPr>
          <w:spacing w:val="40"/>
          <w:w w:val="105"/>
        </w:rPr>
        <w:t> </w:t>
      </w:r>
      <w:r>
        <w:rPr>
          <w:w w:val="105"/>
        </w:rPr>
        <w:t>been</w:t>
      </w:r>
      <w:r>
        <w:rPr>
          <w:spacing w:val="40"/>
          <w:w w:val="105"/>
        </w:rPr>
        <w:t> </w:t>
      </w:r>
      <w:r>
        <w:rPr>
          <w:w w:val="105"/>
        </w:rPr>
        <w:t>taken</w:t>
      </w:r>
      <w:r>
        <w:rPr>
          <w:spacing w:val="40"/>
          <w:w w:val="105"/>
        </w:rPr>
        <w:t> </w:t>
      </w:r>
      <w:r>
        <w:rPr>
          <w:w w:val="105"/>
        </w:rPr>
        <w:t>to</w:t>
      </w:r>
      <w:r>
        <w:rPr>
          <w:spacing w:val="40"/>
          <w:w w:val="105"/>
        </w:rPr>
        <w:t> </w:t>
      </w:r>
      <w:r>
        <w:rPr>
          <w:w w:val="105"/>
        </w:rPr>
        <w:t>calculate</w:t>
      </w:r>
      <w:r>
        <w:rPr>
          <w:spacing w:val="40"/>
          <w:w w:val="105"/>
        </w:rPr>
        <w:t> </w:t>
      </w:r>
      <w:r>
        <w:rPr>
          <w:w w:val="105"/>
        </w:rPr>
        <w:t>the</w:t>
      </w:r>
      <w:r>
        <w:rPr>
          <w:spacing w:val="40"/>
          <w:w w:val="105"/>
        </w:rPr>
        <w:t> </w:t>
      </w:r>
      <w:r>
        <w:rPr>
          <w:w w:val="105"/>
        </w:rPr>
        <w:t>system</w:t>
      </w:r>
      <w:r>
        <w:rPr>
          <w:spacing w:val="40"/>
          <w:w w:val="105"/>
        </w:rPr>
        <w:t> </w:t>
      </w:r>
      <w:r>
        <w:rPr>
          <w:w w:val="105"/>
        </w:rPr>
        <w:t>performance</w:t>
      </w:r>
      <w:r>
        <w:rPr>
          <w:spacing w:val="40"/>
          <w:w w:val="105"/>
        </w:rPr>
        <w:t> </w:t>
      </w:r>
      <w:r>
        <w:rPr>
          <w:w w:val="105"/>
        </w:rPr>
        <w:t>which</w:t>
      </w:r>
      <w:r>
        <w:rPr>
          <w:spacing w:val="40"/>
          <w:w w:val="105"/>
        </w:rPr>
        <w:t> </w:t>
      </w:r>
      <w:r>
        <w:rPr>
          <w:w w:val="105"/>
        </w:rPr>
        <w:t>is not</w:t>
      </w:r>
      <w:r>
        <w:rPr>
          <w:w w:val="105"/>
        </w:rPr>
        <w:t> enough</w:t>
      </w:r>
      <w:r>
        <w:rPr>
          <w:w w:val="105"/>
        </w:rPr>
        <w:t> to</w:t>
      </w:r>
      <w:r>
        <w:rPr>
          <w:w w:val="105"/>
        </w:rPr>
        <w:t> judge</w:t>
      </w:r>
      <w:r>
        <w:rPr>
          <w:w w:val="105"/>
        </w:rPr>
        <w:t> the</w:t>
      </w:r>
      <w:r>
        <w:rPr>
          <w:w w:val="105"/>
        </w:rPr>
        <w:t> performance.</w:t>
      </w:r>
      <w:r>
        <w:rPr>
          <w:w w:val="105"/>
        </w:rPr>
        <w:t> In</w:t>
      </w:r>
      <w:r>
        <w:rPr>
          <w:w w:val="105"/>
        </w:rPr>
        <w:t> </w:t>
      </w:r>
      <w:hyperlink w:history="true" w:anchor="_bookmark28">
        <w:r>
          <w:rPr>
            <w:color w:val="007FAD"/>
            <w:w w:val="105"/>
          </w:rPr>
          <w:t>[49]</w:t>
        </w:r>
      </w:hyperlink>
      <w:r>
        <w:rPr>
          <w:color w:val="007FAD"/>
          <w:w w:val="105"/>
        </w:rPr>
        <w:t> </w:t>
      </w:r>
      <w:r>
        <w:rPr>
          <w:w w:val="105"/>
        </w:rPr>
        <w:t>the</w:t>
      </w:r>
      <w:r>
        <w:rPr>
          <w:w w:val="105"/>
        </w:rPr>
        <w:t> extracted</w:t>
      </w:r>
      <w:r>
        <w:rPr>
          <w:w w:val="105"/>
        </w:rPr>
        <w:t> fea- tures</w:t>
      </w:r>
      <w:r>
        <w:rPr>
          <w:spacing w:val="-5"/>
          <w:w w:val="105"/>
        </w:rPr>
        <w:t> </w:t>
      </w:r>
      <w:r>
        <w:rPr>
          <w:w w:val="105"/>
        </w:rPr>
        <w:t>include</w:t>
      </w:r>
      <w:r>
        <w:rPr>
          <w:spacing w:val="-6"/>
          <w:w w:val="105"/>
        </w:rPr>
        <w:t> </w:t>
      </w:r>
      <w:r>
        <w:rPr>
          <w:w w:val="105"/>
        </w:rPr>
        <w:t>Shape</w:t>
      </w:r>
      <w:r>
        <w:rPr>
          <w:spacing w:val="-5"/>
          <w:w w:val="105"/>
        </w:rPr>
        <w:t> </w:t>
      </w:r>
      <w:r>
        <w:rPr>
          <w:w w:val="105"/>
        </w:rPr>
        <w:t>of</w:t>
      </w:r>
      <w:r>
        <w:rPr>
          <w:spacing w:val="-4"/>
          <w:w w:val="105"/>
        </w:rPr>
        <w:t> </w:t>
      </w:r>
      <w:r>
        <w:rPr>
          <w:w w:val="105"/>
        </w:rPr>
        <w:t>the</w:t>
      </w:r>
      <w:r>
        <w:rPr>
          <w:spacing w:val="-6"/>
          <w:w w:val="105"/>
        </w:rPr>
        <w:t> </w:t>
      </w:r>
      <w:r>
        <w:rPr>
          <w:w w:val="105"/>
        </w:rPr>
        <w:t>lesions,</w:t>
      </w:r>
      <w:r>
        <w:rPr>
          <w:spacing w:val="-5"/>
          <w:w w:val="105"/>
        </w:rPr>
        <w:t> </w:t>
      </w:r>
      <w:r>
        <w:rPr>
          <w:w w:val="105"/>
        </w:rPr>
        <w:t>Area,</w:t>
      </w:r>
      <w:r>
        <w:rPr>
          <w:spacing w:val="-5"/>
          <w:w w:val="105"/>
        </w:rPr>
        <w:t> </w:t>
      </w:r>
      <w:r>
        <w:rPr>
          <w:w w:val="105"/>
        </w:rPr>
        <w:t>Compactness,</w:t>
      </w:r>
      <w:r>
        <w:rPr>
          <w:spacing w:val="-4"/>
          <w:w w:val="105"/>
        </w:rPr>
        <w:t> </w:t>
      </w:r>
      <w:r>
        <w:rPr>
          <w:w w:val="105"/>
        </w:rPr>
        <w:t>Fractal,</w:t>
      </w:r>
      <w:r>
        <w:rPr>
          <w:spacing w:val="-6"/>
          <w:w w:val="105"/>
        </w:rPr>
        <w:t> </w:t>
      </w:r>
      <w:r>
        <w:rPr>
          <w:w w:val="105"/>
        </w:rPr>
        <w:t>Cen- tral Moment Eccentricity, Spread, Boundary descriptors and the average gray level as density measure. AdaBoost classifier is used</w:t>
      </w:r>
      <w:r>
        <w:rPr>
          <w:spacing w:val="80"/>
          <w:w w:val="105"/>
        </w:rPr>
        <w:t> </w:t>
      </w:r>
      <w:r>
        <w:rPr>
          <w:w w:val="105"/>
        </w:rPr>
        <w:t>to</w:t>
      </w:r>
      <w:r>
        <w:rPr>
          <w:spacing w:val="54"/>
          <w:w w:val="105"/>
        </w:rPr>
        <w:t> </w:t>
      </w:r>
      <w:r>
        <w:rPr>
          <w:w w:val="105"/>
        </w:rPr>
        <w:t>determine</w:t>
      </w:r>
      <w:r>
        <w:rPr>
          <w:spacing w:val="54"/>
          <w:w w:val="105"/>
        </w:rPr>
        <w:t> </w:t>
      </w:r>
      <w:r>
        <w:rPr>
          <w:w w:val="105"/>
        </w:rPr>
        <w:t>the</w:t>
      </w:r>
      <w:r>
        <w:rPr>
          <w:spacing w:val="55"/>
          <w:w w:val="105"/>
        </w:rPr>
        <w:t> </w:t>
      </w:r>
      <w:r>
        <w:rPr>
          <w:w w:val="105"/>
        </w:rPr>
        <w:t>probability</w:t>
      </w:r>
      <w:r>
        <w:rPr>
          <w:spacing w:val="55"/>
          <w:w w:val="105"/>
        </w:rPr>
        <w:t> </w:t>
      </w:r>
      <w:r>
        <w:rPr>
          <w:w w:val="105"/>
        </w:rPr>
        <w:t>of</w:t>
      </w:r>
      <w:r>
        <w:rPr>
          <w:spacing w:val="54"/>
          <w:w w:val="105"/>
        </w:rPr>
        <w:t> </w:t>
      </w:r>
      <w:r>
        <w:rPr>
          <w:w w:val="105"/>
        </w:rPr>
        <w:t>benign</w:t>
      </w:r>
      <w:r>
        <w:rPr>
          <w:spacing w:val="55"/>
          <w:w w:val="105"/>
        </w:rPr>
        <w:t> </w:t>
      </w:r>
      <w:r>
        <w:rPr>
          <w:w w:val="105"/>
        </w:rPr>
        <w:t>and</w:t>
      </w:r>
      <w:r>
        <w:rPr>
          <w:spacing w:val="54"/>
          <w:w w:val="105"/>
        </w:rPr>
        <w:t> </w:t>
      </w:r>
      <w:r>
        <w:rPr>
          <w:w w:val="105"/>
        </w:rPr>
        <w:t>malignant</w:t>
      </w:r>
      <w:r>
        <w:rPr>
          <w:spacing w:val="53"/>
          <w:w w:val="105"/>
        </w:rPr>
        <w:t> </w:t>
      </w:r>
      <w:r>
        <w:rPr>
          <w:spacing w:val="-2"/>
          <w:w w:val="105"/>
        </w:rPr>
        <w:t>masses.</w:t>
      </w:r>
    </w:p>
    <w:p>
      <w:pPr>
        <w:pStyle w:val="BodyText"/>
        <w:spacing w:line="276" w:lineRule="auto" w:before="109"/>
        <w:ind w:left="310" w:right="112"/>
        <w:jc w:val="both"/>
      </w:pPr>
      <w:r>
        <w:rPr/>
        <w:br w:type="column"/>
      </w:r>
      <w:r>
        <w:rPr>
          <w:w w:val="105"/>
        </w:rPr>
        <w:t>The</w:t>
      </w:r>
      <w:r>
        <w:rPr>
          <w:w w:val="105"/>
        </w:rPr>
        <w:t> obtained</w:t>
      </w:r>
      <w:r>
        <w:rPr>
          <w:w w:val="105"/>
        </w:rPr>
        <w:t> results</w:t>
      </w:r>
      <w:r>
        <w:rPr>
          <w:w w:val="105"/>
        </w:rPr>
        <w:t> on</w:t>
      </w:r>
      <w:r>
        <w:rPr>
          <w:w w:val="105"/>
        </w:rPr>
        <w:t> (MIAS)</w:t>
      </w:r>
      <w:r>
        <w:rPr>
          <w:w w:val="105"/>
        </w:rPr>
        <w:t> database</w:t>
      </w:r>
      <w:r>
        <w:rPr>
          <w:w w:val="105"/>
        </w:rPr>
        <w:t> were</w:t>
      </w:r>
      <w:r>
        <w:rPr>
          <w:w w:val="105"/>
        </w:rPr>
        <w:t> 91.43%</w:t>
      </w:r>
      <w:r>
        <w:rPr>
          <w:w w:val="105"/>
        </w:rPr>
        <w:t> as</w:t>
      </w:r>
      <w:r>
        <w:rPr>
          <w:spacing w:val="-2"/>
          <w:w w:val="105"/>
        </w:rPr>
        <w:t> </w:t>
      </w:r>
      <w:r>
        <w:rPr>
          <w:w w:val="105"/>
        </w:rPr>
        <w:t>a</w:t>
      </w:r>
      <w:r>
        <w:rPr>
          <w:w w:val="105"/>
        </w:rPr>
        <w:t> </w:t>
      </w:r>
      <w:r>
        <w:rPr>
          <w:w w:val="105"/>
        </w:rPr>
        <w:t>mean </w:t>
      </w:r>
      <w:r>
        <w:rPr>
          <w:spacing w:val="-2"/>
          <w:w w:val="105"/>
        </w:rPr>
        <w:t>accuracy.</w:t>
      </w:r>
    </w:p>
    <w:p>
      <w:pPr>
        <w:pStyle w:val="BodyText"/>
        <w:spacing w:line="276" w:lineRule="auto" w:before="1"/>
        <w:ind w:left="310" w:right="111" w:firstLine="233"/>
        <w:jc w:val="both"/>
      </w:pPr>
      <w:r>
        <w:rPr>
          <w:w w:val="105"/>
        </w:rPr>
        <w:t>The</w:t>
      </w:r>
      <w:r>
        <w:rPr>
          <w:w w:val="105"/>
        </w:rPr>
        <w:t> literature</w:t>
      </w:r>
      <w:r>
        <w:rPr>
          <w:w w:val="105"/>
        </w:rPr>
        <w:t> review</w:t>
      </w:r>
      <w:r>
        <w:rPr>
          <w:w w:val="105"/>
        </w:rPr>
        <w:t> that</w:t>
      </w:r>
      <w:r>
        <w:rPr>
          <w:w w:val="105"/>
        </w:rPr>
        <w:t> presented</w:t>
      </w:r>
      <w:r>
        <w:rPr>
          <w:w w:val="105"/>
        </w:rPr>
        <w:t> above</w:t>
      </w:r>
      <w:r>
        <w:rPr>
          <w:w w:val="105"/>
        </w:rPr>
        <w:t> showed</w:t>
      </w:r>
      <w:r>
        <w:rPr>
          <w:w w:val="105"/>
        </w:rPr>
        <w:t> that</w:t>
      </w:r>
      <w:r>
        <w:rPr>
          <w:w w:val="105"/>
        </w:rPr>
        <w:t> </w:t>
      </w:r>
      <w:r>
        <w:rPr>
          <w:w w:val="105"/>
        </w:rPr>
        <w:t>the interpretation of the results is still based on heuristics and the dis- cussed</w:t>
      </w:r>
      <w:r>
        <w:rPr>
          <w:w w:val="105"/>
        </w:rPr>
        <w:t> methods</w:t>
      </w:r>
      <w:r>
        <w:rPr>
          <w:w w:val="105"/>
        </w:rPr>
        <w:t> are</w:t>
      </w:r>
      <w:r>
        <w:rPr>
          <w:w w:val="105"/>
        </w:rPr>
        <w:t> using</w:t>
      </w:r>
      <w:r>
        <w:rPr>
          <w:w w:val="105"/>
        </w:rPr>
        <w:t> different</w:t>
      </w:r>
      <w:r>
        <w:rPr>
          <w:w w:val="105"/>
        </w:rPr>
        <w:t> databases</w:t>
      </w:r>
      <w:r>
        <w:rPr>
          <w:w w:val="105"/>
        </w:rPr>
        <w:t> for</w:t>
      </w:r>
      <w:r>
        <w:rPr>
          <w:w w:val="105"/>
        </w:rPr>
        <w:t> validation</w:t>
      </w:r>
      <w:r>
        <w:rPr>
          <w:w w:val="105"/>
        </w:rPr>
        <w:t> and small set of samples </w:t>
      </w:r>
      <w:hyperlink w:history="true" w:anchor="_bookmark23">
        <w:r>
          <w:rPr>
            <w:color w:val="007FAD"/>
            <w:w w:val="105"/>
          </w:rPr>
          <w:t>[25,27,30–33,48]</w:t>
        </w:r>
      </w:hyperlink>
      <w:r>
        <w:rPr>
          <w:w w:val="105"/>
        </w:rPr>
        <w:t>, for</w:t>
      </w:r>
      <w:r>
        <w:rPr>
          <w:w w:val="105"/>
        </w:rPr>
        <w:t> training and</w:t>
      </w:r>
      <w:r>
        <w:rPr>
          <w:w w:val="105"/>
        </w:rPr>
        <w:t> testing. In addition, the performance factors affecting the results of different schemes include the type of classifier and the method of extracting features. This situation indicates that there is still space for further improvement</w:t>
      </w:r>
      <w:r>
        <w:rPr>
          <w:w w:val="105"/>
        </w:rPr>
        <w:t> and</w:t>
      </w:r>
      <w:r>
        <w:rPr>
          <w:w w:val="105"/>
        </w:rPr>
        <w:t> it</w:t>
      </w:r>
      <w:r>
        <w:rPr>
          <w:w w:val="105"/>
        </w:rPr>
        <w:t> is</w:t>
      </w:r>
      <w:r>
        <w:rPr>
          <w:w w:val="105"/>
        </w:rPr>
        <w:t> the</w:t>
      </w:r>
      <w:r>
        <w:rPr>
          <w:w w:val="105"/>
        </w:rPr>
        <w:t> motivation for</w:t>
      </w:r>
      <w:r>
        <w:rPr>
          <w:w w:val="105"/>
        </w:rPr>
        <w:t> us</w:t>
      </w:r>
      <w:r>
        <w:rPr>
          <w:w w:val="105"/>
        </w:rPr>
        <w:t> to</w:t>
      </w:r>
      <w:r>
        <w:rPr>
          <w:w w:val="105"/>
        </w:rPr>
        <w:t> propose</w:t>
      </w:r>
      <w:r>
        <w:rPr>
          <w:w w:val="105"/>
        </w:rPr>
        <w:t> new</w:t>
      </w:r>
      <w:r>
        <w:rPr>
          <w:w w:val="105"/>
        </w:rPr>
        <w:t> fea-</w:t>
      </w:r>
      <w:r>
        <w:rPr>
          <w:spacing w:val="40"/>
          <w:w w:val="105"/>
        </w:rPr>
        <w:t> </w:t>
      </w:r>
      <w:r>
        <w:rPr>
          <w:w w:val="105"/>
        </w:rPr>
        <w:t>ture</w:t>
      </w:r>
      <w:r>
        <w:rPr>
          <w:w w:val="105"/>
        </w:rPr>
        <w:t> extraction</w:t>
      </w:r>
      <w:r>
        <w:rPr>
          <w:w w:val="105"/>
        </w:rPr>
        <w:t> techniques</w:t>
      </w:r>
      <w:r>
        <w:rPr>
          <w:w w:val="105"/>
        </w:rPr>
        <w:t> and</w:t>
      </w:r>
      <w:r>
        <w:rPr>
          <w:w w:val="105"/>
        </w:rPr>
        <w:t> compare</w:t>
      </w:r>
      <w:r>
        <w:rPr>
          <w:w w:val="105"/>
        </w:rPr>
        <w:t> our</w:t>
      </w:r>
      <w:r>
        <w:rPr>
          <w:w w:val="105"/>
        </w:rPr>
        <w:t> results</w:t>
      </w:r>
      <w:r>
        <w:rPr>
          <w:w w:val="105"/>
        </w:rPr>
        <w:t> with</w:t>
      </w:r>
      <w:r>
        <w:rPr>
          <w:w w:val="105"/>
        </w:rPr>
        <w:t> others</w:t>
      </w:r>
      <w:r>
        <w:rPr>
          <w:spacing w:val="80"/>
          <w:w w:val="105"/>
        </w:rPr>
        <w:t> </w:t>
      </w:r>
      <w:r>
        <w:rPr>
          <w:w w:val="105"/>
        </w:rPr>
        <w:t>who use the same classifier and database.</w:t>
      </w:r>
    </w:p>
    <w:p>
      <w:pPr>
        <w:pStyle w:val="BodyText"/>
        <w:spacing w:before="121"/>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Methods</w:t>
      </w:r>
    </w:p>
    <w:p>
      <w:pPr>
        <w:pStyle w:val="BodyText"/>
        <w:spacing w:before="56"/>
      </w:pPr>
    </w:p>
    <w:p>
      <w:pPr>
        <w:pStyle w:val="BodyText"/>
        <w:spacing w:line="276" w:lineRule="auto"/>
        <w:ind w:left="310" w:right="111" w:firstLine="233"/>
        <w:jc w:val="both"/>
      </w:pPr>
      <w:r>
        <w:rPr>
          <w:w w:val="105"/>
        </w:rPr>
        <w:t>From</w:t>
      </w:r>
      <w:r>
        <w:rPr>
          <w:w w:val="105"/>
        </w:rPr>
        <w:t> the</w:t>
      </w:r>
      <w:r>
        <w:rPr>
          <w:w w:val="105"/>
        </w:rPr>
        <w:t> literature</w:t>
      </w:r>
      <w:r>
        <w:rPr>
          <w:w w:val="105"/>
        </w:rPr>
        <w:t> survey,</w:t>
      </w:r>
      <w:r>
        <w:rPr>
          <w:w w:val="105"/>
        </w:rPr>
        <w:t> there</w:t>
      </w:r>
      <w:r>
        <w:rPr>
          <w:w w:val="105"/>
        </w:rPr>
        <w:t> are</w:t>
      </w:r>
      <w:r>
        <w:rPr>
          <w:w w:val="105"/>
        </w:rPr>
        <w:t> many</w:t>
      </w:r>
      <w:r>
        <w:rPr>
          <w:w w:val="105"/>
        </w:rPr>
        <w:t> feature</w:t>
      </w:r>
      <w:r>
        <w:rPr>
          <w:w w:val="105"/>
        </w:rPr>
        <w:t> </w:t>
      </w:r>
      <w:r>
        <w:rPr>
          <w:w w:val="105"/>
        </w:rPr>
        <w:t>extraction methods developed by the researchers but still the wavelet based contourlet</w:t>
      </w:r>
      <w:r>
        <w:rPr>
          <w:spacing w:val="36"/>
          <w:w w:val="105"/>
        </w:rPr>
        <w:t> </w:t>
      </w:r>
      <w:r>
        <w:rPr>
          <w:w w:val="105"/>
        </w:rPr>
        <w:t>methods</w:t>
      </w:r>
      <w:r>
        <w:rPr>
          <w:spacing w:val="39"/>
          <w:w w:val="105"/>
        </w:rPr>
        <w:t> </w:t>
      </w:r>
      <w:r>
        <w:rPr>
          <w:w w:val="105"/>
        </w:rPr>
        <w:t>have</w:t>
      </w:r>
      <w:r>
        <w:rPr>
          <w:spacing w:val="38"/>
          <w:w w:val="105"/>
        </w:rPr>
        <w:t> </w:t>
      </w:r>
      <w:r>
        <w:rPr>
          <w:w w:val="105"/>
        </w:rPr>
        <w:t>not</w:t>
      </w:r>
      <w:r>
        <w:rPr>
          <w:spacing w:val="39"/>
          <w:w w:val="105"/>
        </w:rPr>
        <w:t> </w:t>
      </w:r>
      <w:r>
        <w:rPr>
          <w:w w:val="105"/>
        </w:rPr>
        <w:t>been</w:t>
      </w:r>
      <w:r>
        <w:rPr>
          <w:spacing w:val="38"/>
          <w:w w:val="105"/>
        </w:rPr>
        <w:t> </w:t>
      </w:r>
      <w:r>
        <w:rPr>
          <w:w w:val="105"/>
        </w:rPr>
        <w:t>tested</w:t>
      </w:r>
      <w:r>
        <w:rPr>
          <w:spacing w:val="39"/>
          <w:w w:val="105"/>
        </w:rPr>
        <w:t> </w:t>
      </w:r>
      <w:r>
        <w:rPr>
          <w:w w:val="105"/>
        </w:rPr>
        <w:t>and</w:t>
      </w:r>
      <w:r>
        <w:rPr>
          <w:spacing w:val="39"/>
          <w:w w:val="105"/>
        </w:rPr>
        <w:t> </w:t>
      </w:r>
      <w:r>
        <w:rPr>
          <w:w w:val="105"/>
        </w:rPr>
        <w:t>evaluated</w:t>
      </w:r>
      <w:r>
        <w:rPr>
          <w:spacing w:val="39"/>
          <w:w w:val="105"/>
        </w:rPr>
        <w:t> </w:t>
      </w:r>
      <w:r>
        <w:rPr>
          <w:w w:val="105"/>
        </w:rPr>
        <w:t>enough in extracting features for mammogram classification. This encour- ages us to do more research in merging wavelet and contourlet fea- tures. In this section, we present the details of proposed methods</w:t>
      </w:r>
      <w:r>
        <w:rPr>
          <w:spacing w:val="80"/>
          <w:w w:val="105"/>
        </w:rPr>
        <w:t> </w:t>
      </w:r>
      <w:r>
        <w:rPr>
          <w:w w:val="105"/>
        </w:rPr>
        <w:t>as</w:t>
      </w:r>
      <w:r>
        <w:rPr>
          <w:w w:val="105"/>
        </w:rPr>
        <w:t> feature</w:t>
      </w:r>
      <w:r>
        <w:rPr>
          <w:w w:val="105"/>
        </w:rPr>
        <w:t> extraction</w:t>
      </w:r>
      <w:r>
        <w:rPr>
          <w:w w:val="105"/>
        </w:rPr>
        <w:t> tools.</w:t>
      </w:r>
      <w:r>
        <w:rPr>
          <w:w w:val="105"/>
        </w:rPr>
        <w:t> New</w:t>
      </w:r>
      <w:r>
        <w:rPr>
          <w:w w:val="105"/>
        </w:rPr>
        <w:t> hybrid</w:t>
      </w:r>
      <w:r>
        <w:rPr>
          <w:w w:val="105"/>
        </w:rPr>
        <w:t> methods</w:t>
      </w:r>
      <w:r>
        <w:rPr>
          <w:w w:val="105"/>
        </w:rPr>
        <w:t> merging</w:t>
      </w:r>
      <w:r>
        <w:rPr>
          <w:w w:val="105"/>
        </w:rPr>
        <w:t> con- tourlet</w:t>
      </w:r>
      <w:r>
        <w:rPr>
          <w:spacing w:val="40"/>
          <w:w w:val="105"/>
        </w:rPr>
        <w:t> </w:t>
      </w:r>
      <w:r>
        <w:rPr>
          <w:w w:val="105"/>
        </w:rPr>
        <w:t>and</w:t>
      </w:r>
      <w:r>
        <w:rPr>
          <w:spacing w:val="40"/>
          <w:w w:val="105"/>
        </w:rPr>
        <w:t> </w:t>
      </w:r>
      <w:r>
        <w:rPr>
          <w:w w:val="105"/>
        </w:rPr>
        <w:t>wavelet</w:t>
      </w:r>
      <w:r>
        <w:rPr>
          <w:spacing w:val="40"/>
          <w:w w:val="105"/>
        </w:rPr>
        <w:t> </w:t>
      </w:r>
      <w:r>
        <w:rPr>
          <w:w w:val="105"/>
        </w:rPr>
        <w:t>features</w:t>
      </w:r>
      <w:r>
        <w:rPr>
          <w:spacing w:val="40"/>
          <w:w w:val="105"/>
        </w:rPr>
        <w:t> </w:t>
      </w:r>
      <w:r>
        <w:rPr>
          <w:w w:val="105"/>
        </w:rPr>
        <w:t>named</w:t>
      </w:r>
      <w:r>
        <w:rPr>
          <w:spacing w:val="40"/>
          <w:w w:val="105"/>
        </w:rPr>
        <w:t> </w:t>
      </w:r>
      <w:r>
        <w:rPr>
          <w:w w:val="105"/>
        </w:rPr>
        <w:t>Wavelet-CT1</w:t>
      </w:r>
      <w:r>
        <w:rPr>
          <w:spacing w:val="40"/>
          <w:w w:val="105"/>
        </w:rPr>
        <w:t> </w:t>
      </w:r>
      <w:r>
        <w:rPr>
          <w:w w:val="105"/>
        </w:rPr>
        <w:t>and</w:t>
      </w:r>
      <w:r>
        <w:rPr>
          <w:spacing w:val="40"/>
          <w:w w:val="105"/>
        </w:rPr>
        <w:t> </w:t>
      </w:r>
      <w:r>
        <w:rPr>
          <w:w w:val="105"/>
        </w:rPr>
        <w:t>Wavelet- CT2</w:t>
      </w:r>
      <w:r>
        <w:rPr>
          <w:w w:val="105"/>
        </w:rPr>
        <w:t> are</w:t>
      </w:r>
      <w:r>
        <w:rPr>
          <w:w w:val="105"/>
        </w:rPr>
        <w:t> proposed.</w:t>
      </w:r>
      <w:r>
        <w:rPr>
          <w:w w:val="105"/>
        </w:rPr>
        <w:t> The</w:t>
      </w:r>
      <w:r>
        <w:rPr>
          <w:w w:val="105"/>
        </w:rPr>
        <w:t> proposed</w:t>
      </w:r>
      <w:r>
        <w:rPr>
          <w:w w:val="105"/>
        </w:rPr>
        <w:t> methods</w:t>
      </w:r>
      <w:r>
        <w:rPr>
          <w:w w:val="105"/>
        </w:rPr>
        <w:t> are</w:t>
      </w:r>
      <w:r>
        <w:rPr>
          <w:w w:val="105"/>
        </w:rPr>
        <w:t> compared</w:t>
      </w:r>
      <w:r>
        <w:rPr>
          <w:w w:val="105"/>
        </w:rPr>
        <w:t> with</w:t>
      </w:r>
      <w:r>
        <w:rPr>
          <w:w w:val="105"/>
        </w:rPr>
        <w:t> six methods based on GLCM texture features, statistical features, and multi-resolution features using discrete wavelet, ridgelet, curvelet and two</w:t>
      </w:r>
      <w:r>
        <w:rPr>
          <w:spacing w:val="1"/>
          <w:w w:val="105"/>
        </w:rPr>
        <w:t> </w:t>
      </w:r>
      <w:r>
        <w:rPr>
          <w:w w:val="105"/>
        </w:rPr>
        <w:t>methods using</w:t>
      </w:r>
      <w:r>
        <w:rPr>
          <w:spacing w:val="1"/>
          <w:w w:val="105"/>
        </w:rPr>
        <w:t> </w:t>
      </w:r>
      <w:r>
        <w:rPr>
          <w:w w:val="105"/>
        </w:rPr>
        <w:t>contourlet</w:t>
      </w:r>
      <w:r>
        <w:rPr>
          <w:spacing w:val="1"/>
          <w:w w:val="105"/>
        </w:rPr>
        <w:t> </w:t>
      </w:r>
      <w:r>
        <w:rPr>
          <w:w w:val="105"/>
        </w:rPr>
        <w:t>transforms.</w:t>
      </w:r>
      <w:r>
        <w:rPr>
          <w:spacing w:val="-1"/>
          <w:w w:val="105"/>
        </w:rPr>
        <w:t> </w:t>
      </w:r>
      <w:r>
        <w:rPr>
          <w:w w:val="105"/>
        </w:rPr>
        <w:t>ROI</w:t>
      </w:r>
      <w:r>
        <w:rPr>
          <w:spacing w:val="1"/>
          <w:w w:val="105"/>
        </w:rPr>
        <w:t> </w:t>
      </w:r>
      <w:r>
        <w:rPr>
          <w:w w:val="105"/>
        </w:rPr>
        <w:t>is</w:t>
      </w:r>
      <w:r>
        <w:rPr>
          <w:spacing w:val="1"/>
          <w:w w:val="105"/>
        </w:rPr>
        <w:t> </w:t>
      </w:r>
      <w:r>
        <w:rPr>
          <w:w w:val="105"/>
        </w:rPr>
        <w:t>divided</w:t>
      </w:r>
      <w:r>
        <w:rPr>
          <w:spacing w:val="1"/>
          <w:w w:val="105"/>
        </w:rPr>
        <w:t> </w:t>
      </w:r>
      <w:r>
        <w:rPr>
          <w:w w:val="105"/>
        </w:rPr>
        <w:t>into</w:t>
      </w:r>
      <w:r>
        <w:rPr>
          <w:spacing w:val="2"/>
          <w:w w:val="105"/>
        </w:rPr>
        <w:t> </w:t>
      </w:r>
      <w:r>
        <w:rPr>
          <w:spacing w:val="-10"/>
          <w:w w:val="105"/>
        </w:rPr>
        <w:t>s</w:t>
      </w:r>
    </w:p>
    <w:p>
      <w:pPr>
        <w:pStyle w:val="BodyText"/>
        <w:spacing w:line="186" w:lineRule="exact"/>
        <w:ind w:left="310"/>
        <w:jc w:val="both"/>
      </w:pPr>
      <w:r>
        <w:rPr>
          <w:rFonts w:ascii="LM Roman 10" w:hAnsi="LM Roman 10"/>
          <w:w w:val="110"/>
        </w:rPr>
        <w:t>×</w:t>
      </w:r>
      <w:r>
        <w:rPr>
          <w:rFonts w:ascii="LM Roman 10" w:hAnsi="LM Roman 10"/>
          <w:spacing w:val="4"/>
          <w:w w:val="110"/>
        </w:rPr>
        <w:t> </w:t>
      </w:r>
      <w:r>
        <w:rPr>
          <w:w w:val="110"/>
        </w:rPr>
        <w:t>s</w:t>
      </w:r>
      <w:r>
        <w:rPr>
          <w:spacing w:val="35"/>
          <w:w w:val="110"/>
        </w:rPr>
        <w:t> </w:t>
      </w:r>
      <w:r>
        <w:rPr>
          <w:w w:val="110"/>
        </w:rPr>
        <w:t>(where</w:t>
      </w:r>
      <w:r>
        <w:rPr>
          <w:spacing w:val="36"/>
          <w:w w:val="110"/>
        </w:rPr>
        <w:t> </w:t>
      </w:r>
      <w:r>
        <w:rPr>
          <w:w w:val="110"/>
        </w:rPr>
        <w:t>s</w:t>
      </w:r>
      <w:r>
        <w:rPr>
          <w:spacing w:val="-8"/>
          <w:w w:val="110"/>
        </w:rPr>
        <w:t> </w:t>
      </w:r>
      <w:r>
        <w:rPr>
          <w:rFonts w:ascii="LM Roman 10" w:hAnsi="LM Roman 10"/>
          <w:w w:val="110"/>
        </w:rPr>
        <w:t>×</w:t>
      </w:r>
      <w:r>
        <w:rPr>
          <w:rFonts w:ascii="LM Roman 10" w:hAnsi="LM Roman 10"/>
          <w:spacing w:val="-19"/>
          <w:w w:val="110"/>
        </w:rPr>
        <w:t> </w:t>
      </w:r>
      <w:r>
        <w:rPr>
          <w:w w:val="110"/>
        </w:rPr>
        <w:t>s</w:t>
      </w:r>
      <w:r>
        <w:rPr>
          <w:spacing w:val="-8"/>
          <w:w w:val="110"/>
        </w:rPr>
        <w:t> </w:t>
      </w:r>
      <w:r>
        <w:rPr>
          <w:w w:val="110"/>
        </w:rPr>
        <w:t>=</w:t>
      </w:r>
      <w:r>
        <w:rPr>
          <w:spacing w:val="-7"/>
          <w:w w:val="110"/>
        </w:rPr>
        <w:t> </w:t>
      </w:r>
      <w:r>
        <w:rPr>
          <w:w w:val="110"/>
        </w:rPr>
        <w:t>1</w:t>
      </w:r>
      <w:r>
        <w:rPr>
          <w:spacing w:val="-8"/>
          <w:w w:val="110"/>
        </w:rPr>
        <w:t> </w:t>
      </w:r>
      <w:r>
        <w:rPr>
          <w:rFonts w:ascii="LM Roman 10" w:hAnsi="LM Roman 10"/>
          <w:w w:val="110"/>
        </w:rPr>
        <w:t>×</w:t>
      </w:r>
      <w:r>
        <w:rPr>
          <w:rFonts w:ascii="LM Roman 10" w:hAnsi="LM Roman 10"/>
          <w:spacing w:val="-19"/>
          <w:w w:val="110"/>
        </w:rPr>
        <w:t> </w:t>
      </w:r>
      <w:r>
        <w:rPr>
          <w:w w:val="110"/>
        </w:rPr>
        <w:t>1</w:t>
      </w:r>
      <w:r>
        <w:rPr>
          <w:spacing w:val="36"/>
          <w:w w:val="110"/>
        </w:rPr>
        <w:t> </w:t>
      </w:r>
      <w:r>
        <w:rPr>
          <w:w w:val="110"/>
        </w:rPr>
        <w:t>(without</w:t>
      </w:r>
      <w:r>
        <w:rPr>
          <w:spacing w:val="36"/>
          <w:w w:val="110"/>
        </w:rPr>
        <w:t> </w:t>
      </w:r>
      <w:r>
        <w:rPr>
          <w:w w:val="110"/>
        </w:rPr>
        <w:t>divisions),</w:t>
      </w:r>
      <w:r>
        <w:rPr>
          <w:spacing w:val="35"/>
          <w:w w:val="110"/>
        </w:rPr>
        <w:t> </w:t>
      </w:r>
      <w:r>
        <w:rPr>
          <w:w w:val="110"/>
        </w:rPr>
        <w:t>or</w:t>
      </w:r>
      <w:r>
        <w:rPr>
          <w:spacing w:val="36"/>
          <w:w w:val="110"/>
        </w:rPr>
        <w:t> </w:t>
      </w:r>
      <w:r>
        <w:rPr>
          <w:w w:val="110"/>
        </w:rPr>
        <w:t>2</w:t>
      </w:r>
      <w:r>
        <w:rPr>
          <w:spacing w:val="-6"/>
          <w:w w:val="110"/>
        </w:rPr>
        <w:t> </w:t>
      </w:r>
      <w:r>
        <w:rPr>
          <w:rFonts w:ascii="LM Roman 10" w:hAnsi="LM Roman 10"/>
          <w:w w:val="110"/>
        </w:rPr>
        <w:t>×</w:t>
      </w:r>
      <w:r>
        <w:rPr>
          <w:rFonts w:ascii="LM Roman 10" w:hAnsi="LM Roman 10"/>
          <w:spacing w:val="-20"/>
          <w:w w:val="110"/>
        </w:rPr>
        <w:t> </w:t>
      </w:r>
      <w:r>
        <w:rPr>
          <w:w w:val="110"/>
        </w:rPr>
        <w:t>2,</w:t>
      </w:r>
      <w:r>
        <w:rPr>
          <w:spacing w:val="37"/>
          <w:w w:val="110"/>
        </w:rPr>
        <w:t> </w:t>
      </w:r>
      <w:r>
        <w:rPr>
          <w:w w:val="110"/>
        </w:rPr>
        <w:t>or..</w:t>
      </w:r>
      <w:r>
        <w:rPr>
          <w:spacing w:val="-16"/>
          <w:w w:val="110"/>
        </w:rPr>
        <w:t> </w:t>
      </w:r>
      <w:r>
        <w:rPr>
          <w:w w:val="110"/>
        </w:rPr>
        <w:t>.,</w:t>
      </w:r>
      <w:r>
        <w:rPr>
          <w:spacing w:val="36"/>
          <w:w w:val="110"/>
        </w:rPr>
        <w:t> </w:t>
      </w:r>
      <w:r>
        <w:rPr>
          <w:spacing w:val="-7"/>
          <w:w w:val="110"/>
        </w:rPr>
        <w:t>or</w:t>
      </w:r>
    </w:p>
    <w:p>
      <w:pPr>
        <w:pStyle w:val="BodyText"/>
        <w:spacing w:line="244" w:lineRule="auto"/>
        <w:ind w:left="310" w:right="111"/>
        <w:jc w:val="both"/>
      </w:pPr>
      <w:r>
        <w:rPr>
          <w:w w:val="105"/>
        </w:rPr>
        <w:t>5 </w:t>
      </w:r>
      <w:r>
        <w:rPr>
          <w:rFonts w:ascii="LM Roman 10" w:hAnsi="LM Roman 10"/>
          <w:w w:val="105"/>
        </w:rPr>
        <w:t>×</w:t>
      </w:r>
      <w:r>
        <w:rPr>
          <w:rFonts w:ascii="LM Roman 10" w:hAnsi="LM Roman 10"/>
          <w:spacing w:val="-14"/>
          <w:w w:val="105"/>
        </w:rPr>
        <w:t> </w:t>
      </w:r>
      <w:r>
        <w:rPr>
          <w:w w:val="105"/>
        </w:rPr>
        <w:t>5) which leads to (1, or 4, or 9, or 16, or 25) sub-images before features</w:t>
      </w:r>
      <w:r>
        <w:rPr>
          <w:w w:val="105"/>
        </w:rPr>
        <w:t> extraction.</w:t>
      </w:r>
      <w:r>
        <w:rPr>
          <w:w w:val="105"/>
        </w:rPr>
        <w:t> All</w:t>
      </w:r>
      <w:r>
        <w:rPr>
          <w:w w:val="105"/>
        </w:rPr>
        <w:t> the</w:t>
      </w:r>
      <w:r>
        <w:rPr>
          <w:w w:val="105"/>
        </w:rPr>
        <w:t> mentioned</w:t>
      </w:r>
      <w:r>
        <w:rPr>
          <w:w w:val="105"/>
        </w:rPr>
        <w:t> divisions</w:t>
      </w:r>
      <w:r>
        <w:rPr>
          <w:w w:val="105"/>
        </w:rPr>
        <w:t> are</w:t>
      </w:r>
      <w:r>
        <w:rPr>
          <w:w w:val="105"/>
        </w:rPr>
        <w:t> tested.</w:t>
      </w:r>
      <w:r>
        <w:rPr>
          <w:w w:val="105"/>
        </w:rPr>
        <w:t> </w:t>
      </w:r>
      <w:r>
        <w:rPr>
          <w:w w:val="105"/>
        </w:rPr>
        <w:t>The</w:t>
      </w:r>
      <w:r>
        <w:rPr>
          <w:spacing w:val="80"/>
          <w:w w:val="105"/>
        </w:rPr>
        <w:t> </w:t>
      </w:r>
      <w:r>
        <w:rPr>
          <w:w w:val="105"/>
        </w:rPr>
        <w:t>sub-image</w:t>
      </w:r>
      <w:r>
        <w:rPr>
          <w:spacing w:val="34"/>
          <w:w w:val="105"/>
        </w:rPr>
        <w:t> </w:t>
      </w:r>
      <w:r>
        <w:rPr>
          <w:w w:val="105"/>
        </w:rPr>
        <w:t>is</w:t>
      </w:r>
      <w:r>
        <w:rPr>
          <w:spacing w:val="35"/>
          <w:w w:val="105"/>
        </w:rPr>
        <w:t> </w:t>
      </w:r>
      <w:r>
        <w:rPr>
          <w:w w:val="105"/>
        </w:rPr>
        <w:t>resized</w:t>
      </w:r>
      <w:r>
        <w:rPr>
          <w:spacing w:val="34"/>
          <w:w w:val="105"/>
        </w:rPr>
        <w:t> </w:t>
      </w:r>
      <w:r>
        <w:rPr>
          <w:w w:val="105"/>
        </w:rPr>
        <w:t>into</w:t>
      </w:r>
      <w:r>
        <w:rPr>
          <w:spacing w:val="35"/>
          <w:w w:val="105"/>
        </w:rPr>
        <w:t> </w:t>
      </w:r>
      <w:r>
        <w:rPr>
          <w:i/>
          <w:w w:val="105"/>
        </w:rPr>
        <w:t>m</w:t>
      </w:r>
      <w:r>
        <w:rPr>
          <w:i/>
          <w:spacing w:val="-1"/>
          <w:w w:val="105"/>
        </w:rPr>
        <w:t> </w:t>
      </w:r>
      <w:r>
        <w:rPr>
          <w:rFonts w:ascii="LM Roman 10" w:hAnsi="LM Roman 10"/>
          <w:w w:val="105"/>
        </w:rPr>
        <w:t>×</w:t>
      </w:r>
      <w:r>
        <w:rPr>
          <w:rFonts w:ascii="LM Roman 10" w:hAnsi="LM Roman 10"/>
          <w:spacing w:val="-15"/>
          <w:w w:val="105"/>
        </w:rPr>
        <w:t> </w:t>
      </w:r>
      <w:r>
        <w:rPr>
          <w:i/>
          <w:w w:val="105"/>
        </w:rPr>
        <w:t>m</w:t>
      </w:r>
      <w:r>
        <w:rPr>
          <w:i/>
          <w:spacing w:val="35"/>
          <w:w w:val="105"/>
        </w:rPr>
        <w:t> </w:t>
      </w:r>
      <w:r>
        <w:rPr>
          <w:w w:val="105"/>
        </w:rPr>
        <w:t>size</w:t>
      </w:r>
      <w:r>
        <w:rPr>
          <w:spacing w:val="35"/>
          <w:w w:val="105"/>
        </w:rPr>
        <w:t> </w:t>
      </w:r>
      <w:r>
        <w:rPr>
          <w:w w:val="105"/>
        </w:rPr>
        <w:t>(64 </w:t>
      </w:r>
      <w:r>
        <w:rPr>
          <w:rFonts w:ascii="LM Roman 10" w:hAnsi="LM Roman 10"/>
          <w:w w:val="105"/>
        </w:rPr>
        <w:t>×</w:t>
      </w:r>
      <w:r>
        <w:rPr>
          <w:rFonts w:ascii="LM Roman 10" w:hAnsi="LM Roman 10"/>
          <w:spacing w:val="-16"/>
          <w:w w:val="105"/>
        </w:rPr>
        <w:t> </w:t>
      </w:r>
      <w:r>
        <w:rPr>
          <w:w w:val="105"/>
        </w:rPr>
        <w:t>64,</w:t>
      </w:r>
      <w:r>
        <w:rPr>
          <w:spacing w:val="35"/>
          <w:w w:val="105"/>
        </w:rPr>
        <w:t> </w:t>
      </w:r>
      <w:r>
        <w:rPr>
          <w:w w:val="105"/>
        </w:rPr>
        <w:t>or</w:t>
      </w:r>
      <w:r>
        <w:rPr>
          <w:spacing w:val="35"/>
          <w:w w:val="105"/>
        </w:rPr>
        <w:t> </w:t>
      </w:r>
      <w:r>
        <w:rPr>
          <w:w w:val="105"/>
        </w:rPr>
        <w:t>128 </w:t>
      </w:r>
      <w:r>
        <w:rPr>
          <w:rFonts w:ascii="LM Roman 10" w:hAnsi="LM Roman 10"/>
          <w:w w:val="105"/>
        </w:rPr>
        <w:t>×</w:t>
      </w:r>
      <w:r>
        <w:rPr>
          <w:rFonts w:ascii="LM Roman 10" w:hAnsi="LM Roman 10"/>
          <w:spacing w:val="-16"/>
          <w:w w:val="105"/>
        </w:rPr>
        <w:t> </w:t>
      </w:r>
      <w:r>
        <w:rPr>
          <w:w w:val="105"/>
        </w:rPr>
        <w:t>128,</w:t>
      </w:r>
      <w:r>
        <w:rPr>
          <w:spacing w:val="34"/>
          <w:w w:val="105"/>
        </w:rPr>
        <w:t> </w:t>
      </w:r>
      <w:r>
        <w:rPr>
          <w:spacing w:val="-7"/>
          <w:w w:val="105"/>
        </w:rPr>
        <w:t>or</w:t>
      </w:r>
    </w:p>
    <w:p>
      <w:pPr>
        <w:pStyle w:val="BodyText"/>
        <w:spacing w:line="220" w:lineRule="auto"/>
        <w:ind w:left="310" w:right="111"/>
        <w:jc w:val="both"/>
      </w:pPr>
      <w:r>
        <w:rPr>
          <w:w w:val="105"/>
        </w:rPr>
        <w:t>256</w:t>
      </w:r>
      <w:r>
        <w:rPr>
          <w:spacing w:val="-2"/>
          <w:w w:val="105"/>
        </w:rPr>
        <w:t> </w:t>
      </w:r>
      <w:r>
        <w:rPr>
          <w:rFonts w:ascii="LM Roman 10" w:hAnsi="LM Roman 10"/>
          <w:w w:val="105"/>
        </w:rPr>
        <w:t>×</w:t>
      </w:r>
      <w:r>
        <w:rPr>
          <w:rFonts w:ascii="LM Roman 10" w:hAnsi="LM Roman 10"/>
          <w:spacing w:val="-14"/>
          <w:w w:val="105"/>
        </w:rPr>
        <w:t> </w:t>
      </w:r>
      <w:r>
        <w:rPr>
          <w:w w:val="105"/>
        </w:rPr>
        <w:t>256).</w:t>
      </w:r>
      <w:r>
        <w:rPr>
          <w:spacing w:val="25"/>
          <w:w w:val="105"/>
        </w:rPr>
        <w:t> </w:t>
      </w:r>
      <w:r>
        <w:rPr>
          <w:w w:val="105"/>
        </w:rPr>
        <w:t>All</w:t>
      </w:r>
      <w:r>
        <w:rPr>
          <w:spacing w:val="27"/>
          <w:w w:val="105"/>
        </w:rPr>
        <w:t> </w:t>
      </w:r>
      <w:r>
        <w:rPr>
          <w:w w:val="105"/>
        </w:rPr>
        <w:t>of</w:t>
      </w:r>
      <w:r>
        <w:rPr>
          <w:spacing w:val="25"/>
          <w:w w:val="105"/>
        </w:rPr>
        <w:t> </w:t>
      </w:r>
      <w:r>
        <w:rPr>
          <w:w w:val="105"/>
        </w:rPr>
        <w:t>these</w:t>
      </w:r>
      <w:r>
        <w:rPr>
          <w:spacing w:val="27"/>
          <w:w w:val="105"/>
        </w:rPr>
        <w:t> </w:t>
      </w:r>
      <w:r>
        <w:rPr>
          <w:i/>
          <w:w w:val="105"/>
        </w:rPr>
        <w:t>m </w:t>
      </w:r>
      <w:r>
        <w:rPr>
          <w:rFonts w:ascii="LM Roman 10" w:hAnsi="LM Roman 10"/>
          <w:w w:val="105"/>
        </w:rPr>
        <w:t>×</w:t>
      </w:r>
      <w:r>
        <w:rPr>
          <w:rFonts w:ascii="LM Roman 10" w:hAnsi="LM Roman 10"/>
          <w:spacing w:val="-14"/>
          <w:w w:val="105"/>
        </w:rPr>
        <w:t> </w:t>
      </w:r>
      <w:r>
        <w:rPr>
          <w:i/>
          <w:w w:val="105"/>
        </w:rPr>
        <w:t>m</w:t>
      </w:r>
      <w:r>
        <w:rPr>
          <w:i/>
          <w:spacing w:val="25"/>
          <w:w w:val="105"/>
        </w:rPr>
        <w:t> </w:t>
      </w:r>
      <w:r>
        <w:rPr>
          <w:w w:val="105"/>
        </w:rPr>
        <w:t>sizes</w:t>
      </w:r>
      <w:r>
        <w:rPr>
          <w:spacing w:val="27"/>
          <w:w w:val="105"/>
        </w:rPr>
        <w:t> </w:t>
      </w:r>
      <w:r>
        <w:rPr>
          <w:w w:val="105"/>
        </w:rPr>
        <w:t>of</w:t>
      </w:r>
      <w:r>
        <w:rPr>
          <w:spacing w:val="25"/>
          <w:w w:val="105"/>
        </w:rPr>
        <w:t> </w:t>
      </w:r>
      <w:r>
        <w:rPr>
          <w:w w:val="105"/>
        </w:rPr>
        <w:t>the</w:t>
      </w:r>
      <w:r>
        <w:rPr>
          <w:spacing w:val="27"/>
          <w:w w:val="105"/>
        </w:rPr>
        <w:t> </w:t>
      </w:r>
      <w:r>
        <w:rPr>
          <w:w w:val="105"/>
        </w:rPr>
        <w:t>sub-image</w:t>
      </w:r>
      <w:r>
        <w:rPr>
          <w:spacing w:val="25"/>
          <w:w w:val="105"/>
        </w:rPr>
        <w:t> </w:t>
      </w:r>
      <w:r>
        <w:rPr>
          <w:w w:val="105"/>
        </w:rPr>
        <w:t>are</w:t>
      </w:r>
      <w:r>
        <w:rPr>
          <w:spacing w:val="26"/>
          <w:w w:val="105"/>
        </w:rPr>
        <w:t> </w:t>
      </w:r>
      <w:r>
        <w:rPr>
          <w:w w:val="105"/>
        </w:rPr>
        <w:t>tested</w:t>
      </w:r>
      <w:r>
        <w:rPr>
          <w:w w:val="105"/>
        </w:rPr>
        <w:t> and</w:t>
      </w:r>
      <w:r>
        <w:rPr>
          <w:spacing w:val="-1"/>
          <w:w w:val="105"/>
        </w:rPr>
        <w:t> </w:t>
      </w:r>
      <w:r>
        <w:rPr>
          <w:w w:val="105"/>
        </w:rPr>
        <w:t>its</w:t>
      </w:r>
      <w:r>
        <w:rPr>
          <w:spacing w:val="-1"/>
          <w:w w:val="105"/>
        </w:rPr>
        <w:t> </w:t>
      </w:r>
      <w:r>
        <w:rPr>
          <w:w w:val="105"/>
        </w:rPr>
        <w:t>performances are compared</w:t>
      </w:r>
      <w:r>
        <w:rPr>
          <w:spacing w:val="-1"/>
          <w:w w:val="105"/>
        </w:rPr>
        <w:t> </w:t>
      </w:r>
      <w:r>
        <w:rPr>
          <w:w w:val="105"/>
        </w:rPr>
        <w:t>and finally</w:t>
      </w:r>
      <w:r>
        <w:rPr>
          <w:spacing w:val="-1"/>
          <w:w w:val="105"/>
        </w:rPr>
        <w:t> </w:t>
      </w:r>
      <w:r>
        <w:rPr>
          <w:w w:val="105"/>
        </w:rPr>
        <w:t>(64</w:t>
      </w:r>
      <w:r>
        <w:rPr>
          <w:spacing w:val="-1"/>
          <w:w w:val="105"/>
        </w:rPr>
        <w:t> </w:t>
      </w:r>
      <w:r>
        <w:rPr>
          <w:rFonts w:ascii="LM Roman 10" w:hAnsi="LM Roman 10"/>
          <w:w w:val="105"/>
        </w:rPr>
        <w:t>×</w:t>
      </w:r>
      <w:r>
        <w:rPr>
          <w:rFonts w:ascii="LM Roman 10" w:hAnsi="LM Roman 10"/>
          <w:spacing w:val="-15"/>
          <w:w w:val="105"/>
        </w:rPr>
        <w:t> </w:t>
      </w:r>
      <w:r>
        <w:rPr>
          <w:w w:val="105"/>
        </w:rPr>
        <w:t>64)</w:t>
      </w:r>
      <w:r>
        <w:rPr>
          <w:spacing w:val="-1"/>
          <w:w w:val="105"/>
        </w:rPr>
        <w:t> </w:t>
      </w:r>
      <w:r>
        <w:rPr>
          <w:w w:val="105"/>
        </w:rPr>
        <w:t>is</w:t>
      </w:r>
      <w:r>
        <w:rPr>
          <w:spacing w:val="1"/>
          <w:w w:val="105"/>
        </w:rPr>
        <w:t> </w:t>
      </w:r>
      <w:r>
        <w:rPr>
          <w:spacing w:val="-2"/>
          <w:w w:val="105"/>
        </w:rPr>
        <w:t>decide</w:t>
      </w:r>
      <w:r>
        <w:rPr>
          <w:spacing w:val="-2"/>
          <w:w w:val="105"/>
        </w:rPr>
        <w:t>d</w:t>
      </w:r>
    </w:p>
    <w:p>
      <w:pPr>
        <w:pStyle w:val="BodyText"/>
        <w:spacing w:line="276" w:lineRule="auto" w:before="6"/>
        <w:ind w:left="310" w:right="111"/>
        <w:jc w:val="both"/>
      </w:pPr>
      <w:r>
        <w:rPr>
          <w:w w:val="105"/>
        </w:rPr>
        <w:t>to be used. All methods including the new proposed methods </w:t>
      </w:r>
      <w:r>
        <w:rPr>
          <w:w w:val="105"/>
        </w:rPr>
        <w:t>are implemented</w:t>
      </w:r>
      <w:r>
        <w:rPr>
          <w:w w:val="105"/>
        </w:rPr>
        <w:t> and</w:t>
      </w:r>
      <w:r>
        <w:rPr>
          <w:w w:val="105"/>
        </w:rPr>
        <w:t> tested.</w:t>
      </w:r>
      <w:r>
        <w:rPr>
          <w:w w:val="105"/>
        </w:rPr>
        <w:t> The</w:t>
      </w:r>
      <w:r>
        <w:rPr>
          <w:w w:val="105"/>
        </w:rPr>
        <w:t> features</w:t>
      </w:r>
      <w:r>
        <w:rPr>
          <w:w w:val="105"/>
        </w:rPr>
        <w:t> extracted</w:t>
      </w:r>
      <w:r>
        <w:rPr>
          <w:w w:val="105"/>
        </w:rPr>
        <w:t> from</w:t>
      </w:r>
      <w:r>
        <w:rPr>
          <w:w w:val="105"/>
        </w:rPr>
        <w:t> each</w:t>
      </w:r>
      <w:r>
        <w:rPr>
          <w:w w:val="105"/>
        </w:rPr>
        <w:t> sub- image</w:t>
      </w:r>
      <w:r>
        <w:rPr>
          <w:w w:val="105"/>
        </w:rPr>
        <w:t> are</w:t>
      </w:r>
      <w:r>
        <w:rPr>
          <w:w w:val="105"/>
        </w:rPr>
        <w:t> concatenated</w:t>
      </w:r>
      <w:r>
        <w:rPr>
          <w:w w:val="105"/>
        </w:rPr>
        <w:t> to</w:t>
      </w:r>
      <w:r>
        <w:rPr>
          <w:w w:val="105"/>
        </w:rPr>
        <w:t> each</w:t>
      </w:r>
      <w:r>
        <w:rPr>
          <w:w w:val="105"/>
        </w:rPr>
        <w:t> other</w:t>
      </w:r>
      <w:r>
        <w:rPr>
          <w:w w:val="105"/>
        </w:rPr>
        <w:t> in</w:t>
      </w:r>
      <w:r>
        <w:rPr>
          <w:w w:val="105"/>
        </w:rPr>
        <w:t> one</w:t>
      </w:r>
      <w:r>
        <w:rPr>
          <w:w w:val="105"/>
        </w:rPr>
        <w:t> vector.</w:t>
      </w:r>
      <w:r>
        <w:rPr>
          <w:w w:val="105"/>
        </w:rPr>
        <w:t> Because</w:t>
      </w:r>
      <w:r>
        <w:rPr>
          <w:w w:val="105"/>
        </w:rPr>
        <w:t> the number of coefficients resulted from the multi-resolution methods is huge, a ratio </w:t>
      </w:r>
      <w:r>
        <w:rPr>
          <w:i/>
          <w:w w:val="105"/>
        </w:rPr>
        <w:t>k </w:t>
      </w:r>
      <w:r>
        <w:rPr>
          <w:w w:val="105"/>
        </w:rPr>
        <w:t>(5–90%) of biggest coefficients resulted from each sub-image is selected as discriminative features. A ratio </w:t>
      </w:r>
      <w:r>
        <w:rPr>
          <w:i/>
          <w:w w:val="105"/>
        </w:rPr>
        <w:t>k </w:t>
      </w:r>
      <w:r>
        <w:rPr>
          <w:w w:val="105"/>
        </w:rPr>
        <w:t>(5–90%) is tested to find the best ratio that produces the best accuracy. SVM is used for classification with all feature extraction methods.</w:t>
      </w:r>
    </w:p>
    <w:p>
      <w:pPr>
        <w:pStyle w:val="BodyText"/>
        <w:spacing w:before="87"/>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Pre-processing</w:t>
      </w:r>
      <w:r>
        <w:rPr>
          <w:i/>
          <w:spacing w:val="8"/>
          <w:sz w:val="16"/>
        </w:rPr>
        <w:t> </w:t>
      </w:r>
      <w:r>
        <w:rPr>
          <w:i/>
          <w:spacing w:val="-2"/>
          <w:sz w:val="16"/>
        </w:rPr>
        <w:t>stage</w:t>
      </w:r>
    </w:p>
    <w:p>
      <w:pPr>
        <w:pStyle w:val="BodyText"/>
        <w:spacing w:before="54"/>
        <w:rPr>
          <w:i/>
        </w:rPr>
      </w:pPr>
    </w:p>
    <w:p>
      <w:pPr>
        <w:pStyle w:val="BodyText"/>
        <w:spacing w:line="276" w:lineRule="auto" w:before="1"/>
        <w:ind w:left="310" w:right="111" w:firstLine="233"/>
        <w:jc w:val="both"/>
      </w:pPr>
      <w:r>
        <w:rPr>
          <w:w w:val="110"/>
        </w:rPr>
        <w:t>A</w:t>
      </w:r>
      <w:r>
        <w:rPr>
          <w:w w:val="110"/>
        </w:rPr>
        <w:t> preprocessing</w:t>
      </w:r>
      <w:r>
        <w:rPr>
          <w:w w:val="110"/>
        </w:rPr>
        <w:t> stage</w:t>
      </w:r>
      <w:r>
        <w:rPr>
          <w:w w:val="110"/>
        </w:rPr>
        <w:t> has</w:t>
      </w:r>
      <w:r>
        <w:rPr>
          <w:w w:val="110"/>
        </w:rPr>
        <w:t> been</w:t>
      </w:r>
      <w:r>
        <w:rPr>
          <w:w w:val="110"/>
        </w:rPr>
        <w:t> implemented</w:t>
      </w:r>
      <w:r>
        <w:rPr>
          <w:w w:val="110"/>
        </w:rPr>
        <w:t> and</w:t>
      </w:r>
      <w:r>
        <w:rPr>
          <w:w w:val="110"/>
        </w:rPr>
        <w:t> </w:t>
      </w:r>
      <w:r>
        <w:rPr>
          <w:w w:val="110"/>
        </w:rPr>
        <w:t>applied before</w:t>
      </w:r>
      <w:r>
        <w:rPr>
          <w:w w:val="110"/>
        </w:rPr>
        <w:t> extracting</w:t>
      </w:r>
      <w:r>
        <w:rPr>
          <w:w w:val="110"/>
        </w:rPr>
        <w:t> features</w:t>
      </w:r>
      <w:r>
        <w:rPr>
          <w:w w:val="110"/>
        </w:rPr>
        <w:t> for</w:t>
      </w:r>
      <w:r>
        <w:rPr>
          <w:w w:val="110"/>
        </w:rPr>
        <w:t> all</w:t>
      </w:r>
      <w:r>
        <w:rPr>
          <w:w w:val="110"/>
        </w:rPr>
        <w:t> methods</w:t>
      </w:r>
      <w:r>
        <w:rPr>
          <w:w w:val="110"/>
        </w:rPr>
        <w:t> under</w:t>
      </w:r>
      <w:r>
        <w:rPr>
          <w:w w:val="110"/>
        </w:rPr>
        <w:t> processing.</w:t>
      </w:r>
      <w:r>
        <w:rPr>
          <w:w w:val="110"/>
        </w:rPr>
        <w:t> It has</w:t>
      </w:r>
      <w:r>
        <w:rPr>
          <w:w w:val="110"/>
        </w:rPr>
        <w:t> been</w:t>
      </w:r>
      <w:r>
        <w:rPr>
          <w:w w:val="110"/>
        </w:rPr>
        <w:t> proved</w:t>
      </w:r>
      <w:r>
        <w:rPr>
          <w:w w:val="110"/>
        </w:rPr>
        <w:t> to</w:t>
      </w:r>
      <w:r>
        <w:rPr>
          <w:w w:val="110"/>
        </w:rPr>
        <w:t> enhance</w:t>
      </w:r>
      <w:r>
        <w:rPr>
          <w:w w:val="110"/>
        </w:rPr>
        <w:t> the</w:t>
      </w:r>
      <w:r>
        <w:rPr>
          <w:w w:val="110"/>
        </w:rPr>
        <w:t> performance.</w:t>
      </w:r>
      <w:r>
        <w:rPr>
          <w:w w:val="110"/>
        </w:rPr>
        <w:t> We</w:t>
      </w:r>
      <w:r>
        <w:rPr>
          <w:w w:val="110"/>
        </w:rPr>
        <w:t> apply</w:t>
      </w:r>
      <w:r>
        <w:rPr>
          <w:w w:val="110"/>
        </w:rPr>
        <w:t> contrast </w:t>
      </w:r>
      <w:r>
        <w:rPr>
          <w:spacing w:val="-2"/>
          <w:w w:val="110"/>
        </w:rPr>
        <w:t>stretching function</w:t>
      </w:r>
      <w:r>
        <w:rPr>
          <w:spacing w:val="-3"/>
          <w:w w:val="110"/>
        </w:rPr>
        <w:t> </w:t>
      </w:r>
      <w:r>
        <w:rPr>
          <w:spacing w:val="-2"/>
          <w:w w:val="110"/>
        </w:rPr>
        <w:t>‘stretchlim’ with limiting</w:t>
      </w:r>
      <w:r>
        <w:rPr>
          <w:spacing w:val="-3"/>
          <w:w w:val="110"/>
        </w:rPr>
        <w:t> </w:t>
      </w:r>
      <w:r>
        <w:rPr>
          <w:spacing w:val="-2"/>
          <w:w w:val="110"/>
        </w:rPr>
        <w:t>lower and upper lim- </w:t>
      </w:r>
      <w:r>
        <w:rPr>
          <w:w w:val="110"/>
        </w:rPr>
        <w:t>its</w:t>
      </w:r>
      <w:r>
        <w:rPr>
          <w:spacing w:val="-9"/>
          <w:w w:val="110"/>
        </w:rPr>
        <w:t> </w:t>
      </w:r>
      <w:r>
        <w:rPr>
          <w:w w:val="110"/>
        </w:rPr>
        <w:t>that</w:t>
      </w:r>
      <w:r>
        <w:rPr>
          <w:spacing w:val="-10"/>
          <w:w w:val="110"/>
        </w:rPr>
        <w:t> </w:t>
      </w:r>
      <w:r>
        <w:rPr>
          <w:w w:val="110"/>
        </w:rPr>
        <w:t>can</w:t>
      </w:r>
      <w:r>
        <w:rPr>
          <w:spacing w:val="-9"/>
          <w:w w:val="110"/>
        </w:rPr>
        <w:t> </w:t>
      </w:r>
      <w:r>
        <w:rPr>
          <w:w w:val="110"/>
        </w:rPr>
        <w:t>be</w:t>
      </w:r>
      <w:r>
        <w:rPr>
          <w:spacing w:val="-10"/>
          <w:w w:val="110"/>
        </w:rPr>
        <w:t> </w:t>
      </w:r>
      <w:r>
        <w:rPr>
          <w:w w:val="110"/>
        </w:rPr>
        <w:t>used</w:t>
      </w:r>
      <w:r>
        <w:rPr>
          <w:spacing w:val="-9"/>
          <w:w w:val="110"/>
        </w:rPr>
        <w:t> </w:t>
      </w:r>
      <w:r>
        <w:rPr>
          <w:w w:val="110"/>
        </w:rPr>
        <w:t>for</w:t>
      </w:r>
      <w:r>
        <w:rPr>
          <w:spacing w:val="-10"/>
          <w:w w:val="110"/>
        </w:rPr>
        <w:t> </w:t>
      </w:r>
      <w:r>
        <w:rPr>
          <w:w w:val="110"/>
        </w:rPr>
        <w:t>contrast</w:t>
      </w:r>
      <w:r>
        <w:rPr>
          <w:spacing w:val="-10"/>
          <w:w w:val="110"/>
        </w:rPr>
        <w:t> </w:t>
      </w:r>
      <w:r>
        <w:rPr>
          <w:w w:val="110"/>
        </w:rPr>
        <w:t>stretching</w:t>
      </w:r>
      <w:r>
        <w:rPr>
          <w:spacing w:val="-10"/>
          <w:w w:val="110"/>
        </w:rPr>
        <w:t> </w:t>
      </w:r>
      <w:r>
        <w:rPr>
          <w:w w:val="110"/>
        </w:rPr>
        <w:t>image</w:t>
      </w:r>
      <w:r>
        <w:rPr>
          <w:spacing w:val="-9"/>
          <w:w w:val="110"/>
        </w:rPr>
        <w:t> </w:t>
      </w:r>
      <w:r>
        <w:rPr>
          <w:w w:val="110"/>
        </w:rPr>
        <w:t>by</w:t>
      </w:r>
      <w:r>
        <w:rPr>
          <w:spacing w:val="-10"/>
          <w:w w:val="110"/>
        </w:rPr>
        <w:t> </w:t>
      </w:r>
      <w:r>
        <w:rPr>
          <w:w w:val="110"/>
        </w:rPr>
        <w:t>1%</w:t>
      </w:r>
      <w:r>
        <w:rPr>
          <w:spacing w:val="-9"/>
          <w:w w:val="110"/>
        </w:rPr>
        <w:t> </w:t>
      </w:r>
      <w:r>
        <w:rPr>
          <w:w w:val="110"/>
        </w:rPr>
        <w:t>of</w:t>
      </w:r>
      <w:r>
        <w:rPr>
          <w:spacing w:val="-10"/>
          <w:w w:val="110"/>
        </w:rPr>
        <w:t> </w:t>
      </w:r>
      <w:r>
        <w:rPr>
          <w:w w:val="110"/>
        </w:rPr>
        <w:t>all</w:t>
      </w:r>
      <w:r>
        <w:rPr>
          <w:spacing w:val="-9"/>
          <w:w w:val="110"/>
        </w:rPr>
        <w:t> </w:t>
      </w:r>
      <w:r>
        <w:rPr>
          <w:w w:val="110"/>
        </w:rPr>
        <w:t>pixel values </w:t>
      </w:r>
      <w:hyperlink w:history="true" w:anchor="_bookmark27">
        <w:r>
          <w:rPr>
            <w:color w:val="007FAD"/>
            <w:w w:val="110"/>
          </w:rPr>
          <w:t>[34]</w:t>
        </w:r>
      </w:hyperlink>
      <w:r>
        <w:rPr>
          <w:w w:val="110"/>
        </w:rPr>
        <w:t>, see </w:t>
      </w:r>
      <w:hyperlink w:history="true" w:anchor="_bookmark0">
        <w:r>
          <w:rPr>
            <w:color w:val="007FAD"/>
            <w:w w:val="110"/>
          </w:rPr>
          <w:t>Fig. 1</w:t>
        </w:r>
      </w:hyperlink>
    </w:p>
    <w:p>
      <w:pPr>
        <w:pStyle w:val="BodyText"/>
        <w:spacing w:before="86"/>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GLCM</w:t>
      </w:r>
      <w:r>
        <w:rPr>
          <w:i/>
          <w:spacing w:val="-4"/>
          <w:sz w:val="16"/>
        </w:rPr>
        <w:t> </w:t>
      </w:r>
      <w:r>
        <w:rPr>
          <w:i/>
          <w:spacing w:val="-2"/>
          <w:sz w:val="16"/>
        </w:rPr>
        <w:t>methods</w:t>
      </w:r>
      <w:r>
        <w:rPr>
          <w:i/>
          <w:spacing w:val="-3"/>
          <w:sz w:val="16"/>
        </w:rPr>
        <w:t> </w:t>
      </w:r>
      <w:r>
        <w:rPr>
          <w:i/>
          <w:spacing w:val="-2"/>
          <w:sz w:val="16"/>
        </w:rPr>
        <w:t>(GLCM</w:t>
      </w:r>
      <w:r>
        <w:rPr>
          <w:i/>
          <w:spacing w:val="-4"/>
          <w:sz w:val="16"/>
        </w:rPr>
        <w:t> </w:t>
      </w:r>
      <w:r>
        <w:rPr>
          <w:i/>
          <w:spacing w:val="-2"/>
          <w:sz w:val="16"/>
        </w:rPr>
        <w:t>and</w:t>
      </w:r>
      <w:r>
        <w:rPr>
          <w:i/>
          <w:spacing w:val="-3"/>
          <w:sz w:val="16"/>
        </w:rPr>
        <w:t> </w:t>
      </w:r>
      <w:r>
        <w:rPr>
          <w:i/>
          <w:spacing w:val="-2"/>
          <w:sz w:val="16"/>
        </w:rPr>
        <w:t>ST-</w:t>
      </w:r>
      <w:r>
        <w:rPr>
          <w:i/>
          <w:spacing w:val="-4"/>
          <w:sz w:val="16"/>
        </w:rPr>
        <w:t>GLCM)</w:t>
      </w:r>
    </w:p>
    <w:p>
      <w:pPr>
        <w:pStyle w:val="BodyText"/>
        <w:spacing w:before="55"/>
        <w:rPr>
          <w:i/>
        </w:rPr>
      </w:pPr>
    </w:p>
    <w:p>
      <w:pPr>
        <w:pStyle w:val="BodyText"/>
        <w:spacing w:line="276" w:lineRule="auto"/>
        <w:ind w:left="310" w:right="110" w:firstLine="233"/>
        <w:jc w:val="both"/>
      </w:pPr>
      <w:r>
        <w:rPr>
          <w:w w:val="105"/>
        </w:rPr>
        <w:t>GLCM describes how frequently two pixels with gray-levels </w:t>
      </w:r>
      <w:r>
        <w:rPr>
          <w:i/>
          <w:w w:val="105"/>
        </w:rPr>
        <w:t>a</w:t>
      </w:r>
      <w:r>
        <w:rPr>
          <w:w w:val="105"/>
        </w:rPr>
        <w:t>, </w:t>
      </w:r>
      <w:r>
        <w:rPr>
          <w:i/>
          <w:w w:val="105"/>
        </w:rPr>
        <w:t>b</w:t>
      </w:r>
      <w:r>
        <w:rPr>
          <w:i/>
          <w:w w:val="105"/>
        </w:rPr>
        <w:t> </w:t>
      </w:r>
      <w:r>
        <w:rPr>
          <w:w w:val="105"/>
        </w:rPr>
        <w:t>appears in the image separated by a distance </w:t>
      </w:r>
      <w:r>
        <w:rPr>
          <w:i/>
          <w:w w:val="105"/>
        </w:rPr>
        <w:t>d </w:t>
      </w:r>
      <w:r>
        <w:rPr>
          <w:w w:val="105"/>
        </w:rPr>
        <w:t>in direction </w:t>
      </w:r>
      <w:r>
        <w:rPr>
          <w:rFonts w:ascii="Arial"/>
          <w:w w:val="105"/>
        </w:rPr>
        <w:t>h</w:t>
      </w:r>
      <w:r>
        <w:rPr>
          <w:w w:val="105"/>
        </w:rPr>
        <w:t>. The number of occurrences of the pair of gray levels (</w:t>
      </w:r>
      <w:r>
        <w:rPr>
          <w:i/>
          <w:w w:val="105"/>
        </w:rPr>
        <w:t>a, b) </w:t>
      </w:r>
      <w:r>
        <w:rPr>
          <w:w w:val="105"/>
        </w:rPr>
        <w:t>which are at</w:t>
      </w:r>
      <w:r>
        <w:rPr>
          <w:spacing w:val="80"/>
          <w:w w:val="105"/>
        </w:rPr>
        <w:t> </w:t>
      </w:r>
      <w:r>
        <w:rPr>
          <w:w w:val="105"/>
        </w:rPr>
        <w:t>a distance </w:t>
      </w:r>
      <w:r>
        <w:rPr>
          <w:i/>
          <w:w w:val="105"/>
        </w:rPr>
        <w:t>d</w:t>
      </w:r>
      <w:r>
        <w:rPr>
          <w:i/>
          <w:spacing w:val="-1"/>
          <w:w w:val="105"/>
        </w:rPr>
        <w:t> </w:t>
      </w:r>
      <w:r>
        <w:rPr>
          <w:w w:val="105"/>
        </w:rPr>
        <w:t>apart in the sub-image</w:t>
      </w:r>
      <w:r>
        <w:rPr>
          <w:spacing w:val="-2"/>
          <w:w w:val="105"/>
        </w:rPr>
        <w:t> </w:t>
      </w:r>
      <w:r>
        <w:rPr>
          <w:w w:val="105"/>
        </w:rPr>
        <w:t>is recorded in the</w:t>
      </w:r>
      <w:r>
        <w:rPr>
          <w:spacing w:val="-1"/>
          <w:w w:val="105"/>
        </w:rPr>
        <w:t> </w:t>
      </w:r>
      <w:r>
        <w:rPr>
          <w:w w:val="105"/>
        </w:rPr>
        <w:t>entry (</w:t>
      </w:r>
      <w:r>
        <w:rPr>
          <w:i/>
          <w:w w:val="105"/>
        </w:rPr>
        <w:t>a</w:t>
      </w:r>
      <w:r>
        <w:rPr>
          <w:w w:val="105"/>
        </w:rPr>
        <w:t>, </w:t>
      </w:r>
      <w:r>
        <w:rPr>
          <w:i/>
          <w:w w:val="105"/>
        </w:rPr>
        <w:t>b</w:t>
      </w:r>
      <w:r>
        <w:rPr>
          <w:w w:val="105"/>
        </w:rPr>
        <w:t>) in the gray-level</w:t>
      </w:r>
      <w:r>
        <w:rPr>
          <w:w w:val="105"/>
        </w:rPr>
        <w:t> co-occurrence matrix.</w:t>
      </w:r>
      <w:r>
        <w:rPr>
          <w:w w:val="105"/>
        </w:rPr>
        <w:t> It</w:t>
      </w:r>
      <w:r>
        <w:rPr>
          <w:w w:val="105"/>
        </w:rPr>
        <w:t> scales the</w:t>
      </w:r>
      <w:r>
        <w:rPr>
          <w:w w:val="105"/>
        </w:rPr>
        <w:t> values in</w:t>
      </w:r>
      <w:r>
        <w:rPr>
          <w:w w:val="105"/>
        </w:rPr>
        <w:t> </w:t>
      </w:r>
      <w:r>
        <w:rPr>
          <w:w w:val="105"/>
        </w:rPr>
        <w:t>image into </w:t>
      </w:r>
      <w:r>
        <w:rPr>
          <w:i/>
          <w:w w:val="105"/>
        </w:rPr>
        <w:t>g </w:t>
      </w:r>
      <w:r>
        <w:rPr>
          <w:w w:val="105"/>
        </w:rPr>
        <w:t>levels so they are integers</w:t>
      </w:r>
      <w:r>
        <w:rPr>
          <w:spacing w:val="15"/>
          <w:w w:val="105"/>
        </w:rPr>
        <w:t> </w:t>
      </w:r>
      <w:r>
        <w:rPr>
          <w:w w:val="105"/>
        </w:rPr>
        <w:t>between </w:t>
      </w:r>
      <w:r>
        <w:rPr>
          <w:w w:val="110"/>
        </w:rPr>
        <w:t>1 </w:t>
      </w:r>
      <w:r>
        <w:rPr>
          <w:w w:val="105"/>
        </w:rPr>
        <w:t>and </w:t>
      </w:r>
      <w:r>
        <w:rPr>
          <w:i/>
          <w:w w:val="105"/>
        </w:rPr>
        <w:t>g</w:t>
      </w:r>
      <w:r>
        <w:rPr>
          <w:w w:val="105"/>
        </w:rPr>
        <w:t>.</w:t>
      </w:r>
      <w:r>
        <w:rPr>
          <w:spacing w:val="15"/>
          <w:w w:val="105"/>
        </w:rPr>
        <w:t> </w:t>
      </w:r>
      <w:r>
        <w:rPr>
          <w:w w:val="105"/>
        </w:rPr>
        <w:t>The </w:t>
      </w:r>
      <w:r>
        <w:rPr>
          <w:i/>
          <w:w w:val="105"/>
        </w:rPr>
        <w:t>g </w:t>
      </w:r>
      <w:r>
        <w:rPr>
          <w:w w:val="105"/>
        </w:rPr>
        <w:t>numbers</w:t>
      </w:r>
      <w:r>
        <w:rPr>
          <w:spacing w:val="80"/>
          <w:w w:val="105"/>
        </w:rPr>
        <w:t> </w:t>
      </w:r>
      <w:r>
        <w:rPr>
          <w:w w:val="105"/>
        </w:rPr>
        <w:t>of</w:t>
      </w:r>
      <w:r>
        <w:rPr>
          <w:spacing w:val="35"/>
          <w:w w:val="105"/>
        </w:rPr>
        <w:t> </w:t>
      </w:r>
      <w:r>
        <w:rPr>
          <w:w w:val="105"/>
        </w:rPr>
        <w:t>gray-levels</w:t>
      </w:r>
      <w:r>
        <w:rPr>
          <w:spacing w:val="36"/>
          <w:w w:val="105"/>
        </w:rPr>
        <w:t> </w:t>
      </w:r>
      <w:r>
        <w:rPr>
          <w:w w:val="105"/>
        </w:rPr>
        <w:t>determine</w:t>
      </w:r>
      <w:r>
        <w:rPr>
          <w:spacing w:val="35"/>
          <w:w w:val="105"/>
        </w:rPr>
        <w:t> </w:t>
      </w:r>
      <w:r>
        <w:rPr>
          <w:w w:val="105"/>
        </w:rPr>
        <w:t>the</w:t>
      </w:r>
      <w:r>
        <w:rPr>
          <w:spacing w:val="35"/>
          <w:w w:val="105"/>
        </w:rPr>
        <w:t> </w:t>
      </w:r>
      <w:r>
        <w:rPr>
          <w:w w:val="105"/>
        </w:rPr>
        <w:t>size</w:t>
      </w:r>
      <w:r>
        <w:rPr>
          <w:spacing w:val="35"/>
          <w:w w:val="105"/>
        </w:rPr>
        <w:t> </w:t>
      </w:r>
      <w:r>
        <w:rPr>
          <w:w w:val="105"/>
        </w:rPr>
        <w:t>of</w:t>
      </w:r>
      <w:r>
        <w:rPr>
          <w:spacing w:val="36"/>
          <w:w w:val="105"/>
        </w:rPr>
        <w:t> </w:t>
      </w:r>
      <w:r>
        <w:rPr>
          <w:w w:val="105"/>
        </w:rPr>
        <w:t>the</w:t>
      </w:r>
      <w:r>
        <w:rPr>
          <w:spacing w:val="35"/>
          <w:w w:val="105"/>
        </w:rPr>
        <w:t> </w:t>
      </w:r>
      <w:r>
        <w:rPr>
          <w:w w:val="105"/>
        </w:rPr>
        <w:t>gray-level</w:t>
      </w:r>
      <w:r>
        <w:rPr>
          <w:spacing w:val="34"/>
          <w:w w:val="105"/>
        </w:rPr>
        <w:t> </w:t>
      </w:r>
      <w:r>
        <w:rPr>
          <w:w w:val="105"/>
        </w:rPr>
        <w:t>co-</w:t>
      </w:r>
      <w:r>
        <w:rPr>
          <w:spacing w:val="-2"/>
          <w:w w:val="105"/>
        </w:rPr>
        <w:t>occurrence</w:t>
      </w:r>
    </w:p>
    <w:p>
      <w:pPr>
        <w:pStyle w:val="BodyText"/>
        <w:spacing w:line="182" w:lineRule="exact"/>
        <w:ind w:left="310"/>
        <w:jc w:val="both"/>
      </w:pPr>
      <w:r>
        <w:rPr>
          <w:w w:val="105"/>
        </w:rPr>
        <w:t>matrix</w:t>
      </w:r>
      <w:r>
        <w:rPr>
          <w:spacing w:val="8"/>
          <w:w w:val="105"/>
        </w:rPr>
        <w:t> </w:t>
      </w:r>
      <w:r>
        <w:rPr>
          <w:w w:val="105"/>
        </w:rPr>
        <w:t>to</w:t>
      </w:r>
      <w:r>
        <w:rPr>
          <w:spacing w:val="9"/>
          <w:w w:val="105"/>
        </w:rPr>
        <w:t> </w:t>
      </w:r>
      <w:r>
        <w:rPr>
          <w:w w:val="105"/>
        </w:rPr>
        <w:t>be</w:t>
      </w:r>
      <w:r>
        <w:rPr>
          <w:spacing w:val="9"/>
          <w:w w:val="105"/>
        </w:rPr>
        <w:t> </w:t>
      </w:r>
      <w:r>
        <w:rPr>
          <w:i/>
          <w:w w:val="105"/>
        </w:rPr>
        <w:t>g</w:t>
      </w:r>
      <w:r>
        <w:rPr>
          <w:i/>
          <w:spacing w:val="10"/>
          <w:w w:val="105"/>
        </w:rPr>
        <w:t> </w:t>
      </w:r>
      <w:r>
        <w:rPr>
          <w:rFonts w:ascii="LM Roman 10" w:hAnsi="LM Roman 10"/>
          <w:w w:val="105"/>
        </w:rPr>
        <w:t>×</w:t>
      </w:r>
      <w:r>
        <w:rPr>
          <w:rFonts w:ascii="LM Roman 10" w:hAnsi="LM Roman 10"/>
          <w:spacing w:val="-7"/>
          <w:w w:val="105"/>
        </w:rPr>
        <w:t> </w:t>
      </w:r>
      <w:r>
        <w:rPr>
          <w:i/>
          <w:w w:val="105"/>
        </w:rPr>
        <w:t>g</w:t>
      </w:r>
      <w:r>
        <w:rPr>
          <w:w w:val="105"/>
        </w:rPr>
        <w:t>.</w:t>
      </w:r>
      <w:r>
        <w:rPr>
          <w:spacing w:val="10"/>
          <w:w w:val="105"/>
        </w:rPr>
        <w:t> </w:t>
      </w:r>
      <w:r>
        <w:rPr>
          <w:w w:val="105"/>
        </w:rPr>
        <w:t>GLCM</w:t>
      </w:r>
      <w:r>
        <w:rPr>
          <w:spacing w:val="8"/>
          <w:w w:val="105"/>
        </w:rPr>
        <w:t> </w:t>
      </w:r>
      <w:r>
        <w:rPr>
          <w:w w:val="105"/>
        </w:rPr>
        <w:t>is</w:t>
      </w:r>
      <w:r>
        <w:rPr>
          <w:spacing w:val="10"/>
          <w:w w:val="105"/>
        </w:rPr>
        <w:t> </w:t>
      </w:r>
      <w:r>
        <w:rPr>
          <w:w w:val="105"/>
        </w:rPr>
        <w:t>used</w:t>
      </w:r>
      <w:r>
        <w:rPr>
          <w:spacing w:val="9"/>
          <w:w w:val="105"/>
        </w:rPr>
        <w:t> </w:t>
      </w:r>
      <w:r>
        <w:rPr>
          <w:w w:val="105"/>
        </w:rPr>
        <w:t>with</w:t>
      </w:r>
      <w:r>
        <w:rPr>
          <w:spacing w:val="9"/>
          <w:w w:val="105"/>
        </w:rPr>
        <w:t> </w:t>
      </w:r>
      <w:r>
        <w:rPr>
          <w:w w:val="105"/>
        </w:rPr>
        <w:t>varying</w:t>
      </w:r>
      <w:r>
        <w:rPr>
          <w:spacing w:val="8"/>
          <w:w w:val="105"/>
        </w:rPr>
        <w:t> </w:t>
      </w:r>
      <w:r>
        <w:rPr>
          <w:w w:val="105"/>
        </w:rPr>
        <w:t>direction</w:t>
      </w:r>
      <w:r>
        <w:rPr>
          <w:spacing w:val="9"/>
          <w:w w:val="105"/>
        </w:rPr>
        <w:t> </w:t>
      </w:r>
      <w:r>
        <w:rPr>
          <w:rFonts w:ascii="Arial" w:hAnsi="Arial"/>
          <w:w w:val="105"/>
        </w:rPr>
        <w:t>h</w:t>
      </w:r>
      <w:r>
        <w:rPr>
          <w:rFonts w:ascii="Arial" w:hAnsi="Arial"/>
          <w:spacing w:val="3"/>
          <w:w w:val="105"/>
        </w:rPr>
        <w:t> </w:t>
      </w:r>
      <w:r>
        <w:rPr>
          <w:w w:val="105"/>
        </w:rPr>
        <w:t>{0,</w:t>
      </w:r>
      <w:r>
        <w:rPr>
          <w:spacing w:val="10"/>
          <w:w w:val="105"/>
        </w:rPr>
        <w:t> </w:t>
      </w:r>
      <w:r>
        <w:rPr>
          <w:rFonts w:ascii="Arial" w:hAnsi="Arial"/>
          <w:spacing w:val="-4"/>
          <w:w w:val="105"/>
          <w:sz w:val="19"/>
        </w:rPr>
        <w:t>p</w:t>
      </w:r>
      <w:r>
        <w:rPr>
          <w:spacing w:val="-4"/>
          <w:w w:val="105"/>
        </w:rPr>
        <w:t>/4,</w:t>
      </w:r>
    </w:p>
    <w:p>
      <w:pPr>
        <w:pStyle w:val="BodyText"/>
        <w:spacing w:line="228" w:lineRule="auto" w:before="1"/>
        <w:ind w:left="310" w:right="111"/>
        <w:jc w:val="both"/>
      </w:pPr>
      <w:r>
        <w:rPr>
          <w:rFonts w:ascii="Arial" w:hAnsi="Arial"/>
          <w:w w:val="105"/>
          <w:sz w:val="19"/>
        </w:rPr>
        <w:t>p</w:t>
      </w:r>
      <w:r>
        <w:rPr>
          <w:w w:val="105"/>
        </w:rPr>
        <w:t>/2,</w:t>
      </w:r>
      <w:r>
        <w:rPr>
          <w:spacing w:val="-7"/>
          <w:w w:val="105"/>
        </w:rPr>
        <w:t> </w:t>
      </w:r>
      <w:r>
        <w:rPr>
          <w:w w:val="105"/>
        </w:rPr>
        <w:t>3</w:t>
      </w:r>
      <w:r>
        <w:rPr>
          <w:rFonts w:ascii="Arial" w:hAnsi="Arial"/>
          <w:w w:val="105"/>
          <w:sz w:val="19"/>
        </w:rPr>
        <w:t>p</w:t>
      </w:r>
      <w:r>
        <w:rPr>
          <w:w w:val="105"/>
        </w:rPr>
        <w:t>/4}</w:t>
      </w:r>
      <w:r>
        <w:rPr>
          <w:spacing w:val="-7"/>
          <w:w w:val="105"/>
        </w:rPr>
        <w:t> </w:t>
      </w:r>
      <w:r>
        <w:rPr>
          <w:w w:val="105"/>
        </w:rPr>
        <w:t>and</w:t>
      </w:r>
      <w:r>
        <w:rPr>
          <w:spacing w:val="-7"/>
          <w:w w:val="105"/>
        </w:rPr>
        <w:t> </w:t>
      </w:r>
      <w:r>
        <w:rPr>
          <w:w w:val="105"/>
        </w:rPr>
        <w:t>distance</w:t>
      </w:r>
      <w:r>
        <w:rPr>
          <w:spacing w:val="-8"/>
          <w:w w:val="105"/>
        </w:rPr>
        <w:t> </w:t>
      </w:r>
      <w:r>
        <w:rPr>
          <w:w w:val="105"/>
        </w:rPr>
        <w:t>d.</w:t>
      </w:r>
      <w:r>
        <w:rPr>
          <w:spacing w:val="-8"/>
          <w:w w:val="105"/>
        </w:rPr>
        <w:t> </w:t>
      </w:r>
      <w:r>
        <w:rPr>
          <w:w w:val="105"/>
        </w:rPr>
        <w:t>So</w:t>
      </w:r>
      <w:r>
        <w:rPr>
          <w:spacing w:val="-7"/>
          <w:w w:val="105"/>
        </w:rPr>
        <w:t> </w:t>
      </w:r>
      <w:r>
        <w:rPr>
          <w:w w:val="105"/>
        </w:rPr>
        <w:t>we</w:t>
      </w:r>
      <w:r>
        <w:rPr>
          <w:spacing w:val="-8"/>
          <w:w w:val="105"/>
        </w:rPr>
        <w:t> </w:t>
      </w:r>
      <w:r>
        <w:rPr>
          <w:w w:val="105"/>
        </w:rPr>
        <w:t>will</w:t>
      </w:r>
      <w:r>
        <w:rPr>
          <w:spacing w:val="-8"/>
          <w:w w:val="105"/>
        </w:rPr>
        <w:t> </w:t>
      </w:r>
      <w:r>
        <w:rPr>
          <w:w w:val="105"/>
        </w:rPr>
        <w:t>have</w:t>
      </w:r>
      <w:r>
        <w:rPr>
          <w:spacing w:val="-7"/>
          <w:w w:val="105"/>
        </w:rPr>
        <w:t> </w:t>
      </w:r>
      <w:r>
        <w:rPr>
          <w:w w:val="105"/>
        </w:rPr>
        <w:t>number</w:t>
      </w:r>
      <w:r>
        <w:rPr>
          <w:spacing w:val="-8"/>
          <w:w w:val="105"/>
        </w:rPr>
        <w:t> </w:t>
      </w:r>
      <w:r>
        <w:rPr>
          <w:w w:val="105"/>
        </w:rPr>
        <w:t>of</w:t>
      </w:r>
      <w:r>
        <w:rPr>
          <w:spacing w:val="-8"/>
          <w:w w:val="105"/>
        </w:rPr>
        <w:t> </w:t>
      </w:r>
      <w:r>
        <w:rPr>
          <w:i/>
          <w:w w:val="105"/>
        </w:rPr>
        <w:t>d</w:t>
      </w:r>
      <w:r>
        <w:rPr>
          <w:i/>
          <w:spacing w:val="-7"/>
          <w:w w:val="105"/>
        </w:rPr>
        <w:t> </w:t>
      </w:r>
      <w:r>
        <w:rPr>
          <w:w w:val="105"/>
        </w:rPr>
        <w:t>GLCMs</w:t>
      </w:r>
      <w:r>
        <w:rPr>
          <w:spacing w:val="-8"/>
          <w:w w:val="105"/>
        </w:rPr>
        <w:t> </w:t>
      </w:r>
      <w:r>
        <w:rPr>
          <w:w w:val="105"/>
        </w:rPr>
        <w:t>each is</w:t>
      </w:r>
      <w:r>
        <w:rPr>
          <w:spacing w:val="-4"/>
          <w:w w:val="105"/>
        </w:rPr>
        <w:t> </w:t>
      </w:r>
      <w:r>
        <w:rPr>
          <w:i/>
          <w:w w:val="105"/>
        </w:rPr>
        <w:t>g</w:t>
      </w:r>
      <w:r>
        <w:rPr>
          <w:i/>
          <w:spacing w:val="-3"/>
          <w:w w:val="105"/>
        </w:rPr>
        <w:t> </w:t>
      </w:r>
      <w:r>
        <w:rPr>
          <w:rFonts w:ascii="LM Roman 10" w:hAnsi="LM Roman 10"/>
          <w:w w:val="105"/>
        </w:rPr>
        <w:t>×</w:t>
      </w:r>
      <w:r>
        <w:rPr>
          <w:rFonts w:ascii="LM Roman 10" w:hAnsi="LM Roman 10"/>
          <w:spacing w:val="-17"/>
          <w:w w:val="105"/>
        </w:rPr>
        <w:t> </w:t>
      </w:r>
      <w:r>
        <w:rPr>
          <w:i/>
          <w:w w:val="105"/>
        </w:rPr>
        <w:t>g</w:t>
      </w:r>
      <w:r>
        <w:rPr>
          <w:i/>
          <w:spacing w:val="-2"/>
          <w:w w:val="105"/>
        </w:rPr>
        <w:t> </w:t>
      </w:r>
      <w:r>
        <w:rPr>
          <w:w w:val="105"/>
        </w:rPr>
        <w:t>in</w:t>
      </w:r>
      <w:r>
        <w:rPr>
          <w:spacing w:val="-2"/>
          <w:w w:val="105"/>
        </w:rPr>
        <w:t> </w:t>
      </w:r>
      <w:r>
        <w:rPr>
          <w:w w:val="105"/>
        </w:rPr>
        <w:t>size</w:t>
      </w:r>
      <w:r>
        <w:rPr>
          <w:spacing w:val="-3"/>
          <w:w w:val="105"/>
        </w:rPr>
        <w:t> </w:t>
      </w:r>
      <w:r>
        <w:rPr>
          <w:w w:val="105"/>
        </w:rPr>
        <w:t>for</w:t>
      </w:r>
      <w:r>
        <w:rPr>
          <w:spacing w:val="-2"/>
          <w:w w:val="105"/>
        </w:rPr>
        <w:t> </w:t>
      </w:r>
      <w:r>
        <w:rPr>
          <w:w w:val="105"/>
        </w:rPr>
        <w:t>each</w:t>
      </w:r>
      <w:r>
        <w:rPr>
          <w:spacing w:val="-3"/>
          <w:w w:val="105"/>
        </w:rPr>
        <w:t> </w:t>
      </w:r>
      <w:r>
        <w:rPr>
          <w:w w:val="105"/>
        </w:rPr>
        <w:t>certain</w:t>
      </w:r>
      <w:r>
        <w:rPr>
          <w:spacing w:val="-3"/>
          <w:w w:val="105"/>
        </w:rPr>
        <w:t> </w:t>
      </w:r>
      <w:r>
        <w:rPr>
          <w:rFonts w:ascii="Arial" w:hAnsi="Arial"/>
          <w:w w:val="105"/>
        </w:rPr>
        <w:t>h</w:t>
      </w:r>
      <w:r>
        <w:rPr>
          <w:w w:val="105"/>
        </w:rPr>
        <w:t>.</w:t>
      </w:r>
      <w:r>
        <w:rPr>
          <w:spacing w:val="-3"/>
          <w:w w:val="105"/>
        </w:rPr>
        <w:t> </w:t>
      </w:r>
      <w:r>
        <w:rPr>
          <w:w w:val="105"/>
        </w:rPr>
        <w:t>In</w:t>
      </w:r>
      <w:r>
        <w:rPr>
          <w:spacing w:val="-2"/>
          <w:w w:val="105"/>
        </w:rPr>
        <w:t> </w:t>
      </w:r>
      <w:r>
        <w:rPr>
          <w:w w:val="105"/>
        </w:rPr>
        <w:t>this</w:t>
      </w:r>
      <w:r>
        <w:rPr>
          <w:spacing w:val="-3"/>
          <w:w w:val="105"/>
        </w:rPr>
        <w:t> </w:t>
      </w:r>
      <w:r>
        <w:rPr>
          <w:w w:val="105"/>
        </w:rPr>
        <w:t>research,</w:t>
      </w:r>
      <w:r>
        <w:rPr>
          <w:spacing w:val="-3"/>
          <w:w w:val="105"/>
        </w:rPr>
        <w:t> </w:t>
      </w:r>
      <w:r>
        <w:rPr>
          <w:w w:val="105"/>
        </w:rPr>
        <w:t>we</w:t>
      </w:r>
      <w:r>
        <w:rPr>
          <w:spacing w:val="-3"/>
          <w:w w:val="105"/>
        </w:rPr>
        <w:t> </w:t>
      </w:r>
      <w:r>
        <w:rPr>
          <w:w w:val="105"/>
        </w:rPr>
        <w:t>decided</w:t>
      </w:r>
      <w:r>
        <w:rPr>
          <w:spacing w:val="-3"/>
          <w:w w:val="105"/>
        </w:rPr>
        <w:t> </w:t>
      </w:r>
      <w:r>
        <w:rPr>
          <w:w w:val="105"/>
        </w:rPr>
        <w:t>to</w:t>
      </w:r>
      <w:r>
        <w:rPr>
          <w:spacing w:val="-2"/>
          <w:w w:val="105"/>
        </w:rPr>
        <w:t> </w:t>
      </w:r>
      <w:r>
        <w:rPr>
          <w:spacing w:val="-5"/>
          <w:w w:val="105"/>
        </w:rPr>
        <w:t>use</w:t>
      </w:r>
    </w:p>
    <w:p>
      <w:pPr>
        <w:pStyle w:val="BodyText"/>
        <w:spacing w:line="276" w:lineRule="auto" w:before="18"/>
        <w:ind w:left="310" w:right="111"/>
        <w:jc w:val="both"/>
      </w:pPr>
      <w:r>
        <w:rPr>
          <w:i/>
          <w:w w:val="105"/>
        </w:rPr>
        <w:t>g</w:t>
      </w:r>
      <w:r>
        <w:rPr>
          <w:i/>
          <w:spacing w:val="-7"/>
          <w:w w:val="105"/>
        </w:rPr>
        <w:t> </w:t>
      </w:r>
      <w:r>
        <w:rPr>
          <w:w w:val="105"/>
        </w:rPr>
        <w:t>=</w:t>
      </w:r>
      <w:r>
        <w:rPr>
          <w:spacing w:val="-6"/>
          <w:w w:val="105"/>
        </w:rPr>
        <w:t> </w:t>
      </w:r>
      <w:r>
        <w:rPr>
          <w:w w:val="105"/>
        </w:rPr>
        <w:t>8 for</w:t>
      </w:r>
      <w:r>
        <w:rPr>
          <w:w w:val="105"/>
        </w:rPr>
        <w:t> MIAS database and</w:t>
      </w:r>
      <w:r>
        <w:rPr>
          <w:w w:val="105"/>
        </w:rPr>
        <w:t> </w:t>
      </w:r>
      <w:r>
        <w:rPr>
          <w:i/>
          <w:w w:val="105"/>
        </w:rPr>
        <w:t>g</w:t>
      </w:r>
      <w:r>
        <w:rPr>
          <w:i/>
          <w:spacing w:val="-6"/>
          <w:w w:val="105"/>
        </w:rPr>
        <w:t> </w:t>
      </w:r>
      <w:r>
        <w:rPr>
          <w:w w:val="105"/>
        </w:rPr>
        <w:t>=</w:t>
      </w:r>
      <w:r>
        <w:rPr>
          <w:spacing w:val="-7"/>
          <w:w w:val="105"/>
        </w:rPr>
        <w:t> </w:t>
      </w:r>
      <w:r>
        <w:rPr>
          <w:w w:val="105"/>
        </w:rPr>
        <w:t>16</w:t>
      </w:r>
      <w:r>
        <w:rPr>
          <w:w w:val="105"/>
        </w:rPr>
        <w:t> for DDSM</w:t>
      </w:r>
      <w:r>
        <w:rPr>
          <w:w w:val="105"/>
        </w:rPr>
        <w:t> which based on our experimental</w:t>
      </w:r>
      <w:r>
        <w:rPr>
          <w:spacing w:val="23"/>
          <w:w w:val="105"/>
        </w:rPr>
        <w:t> </w:t>
      </w:r>
      <w:r>
        <w:rPr>
          <w:w w:val="105"/>
        </w:rPr>
        <w:t>results</w:t>
      </w:r>
      <w:r>
        <w:rPr>
          <w:spacing w:val="22"/>
          <w:w w:val="105"/>
        </w:rPr>
        <w:t> </w:t>
      </w:r>
      <w:r>
        <w:rPr>
          <w:w w:val="105"/>
        </w:rPr>
        <w:t>and</w:t>
      </w:r>
      <w:r>
        <w:rPr>
          <w:spacing w:val="21"/>
          <w:w w:val="105"/>
        </w:rPr>
        <w:t> </w:t>
      </w:r>
      <w:r>
        <w:rPr>
          <w:w w:val="105"/>
        </w:rPr>
        <w:t>compatible</w:t>
      </w:r>
      <w:r>
        <w:rPr>
          <w:spacing w:val="24"/>
          <w:w w:val="105"/>
        </w:rPr>
        <w:t> </w:t>
      </w:r>
      <w:r>
        <w:rPr>
          <w:w w:val="105"/>
        </w:rPr>
        <w:t>with</w:t>
      </w:r>
      <w:r>
        <w:rPr>
          <w:spacing w:val="21"/>
          <w:w w:val="105"/>
        </w:rPr>
        <w:t> </w:t>
      </w:r>
      <w:r>
        <w:rPr>
          <w:w w:val="105"/>
        </w:rPr>
        <w:t>the</w:t>
      </w:r>
      <w:r>
        <w:rPr>
          <w:spacing w:val="24"/>
          <w:w w:val="105"/>
        </w:rPr>
        <w:t> </w:t>
      </w:r>
      <w:r>
        <w:rPr>
          <w:w w:val="105"/>
        </w:rPr>
        <w:t>pixel</w:t>
      </w:r>
      <w:r>
        <w:rPr>
          <w:spacing w:val="23"/>
          <w:w w:val="105"/>
        </w:rPr>
        <w:t> </w:t>
      </w:r>
      <w:r>
        <w:rPr>
          <w:w w:val="105"/>
        </w:rPr>
        <w:t>depth</w:t>
      </w:r>
      <w:r>
        <w:rPr>
          <w:spacing w:val="23"/>
          <w:w w:val="105"/>
        </w:rPr>
        <w:t> </w:t>
      </w:r>
      <w:r>
        <w:rPr>
          <w:w w:val="105"/>
        </w:rPr>
        <w:t>of</w:t>
      </w:r>
      <w:r>
        <w:rPr>
          <w:spacing w:val="23"/>
          <w:w w:val="105"/>
        </w:rPr>
        <w:t> </w:t>
      </w:r>
      <w:r>
        <w:rPr>
          <w:spacing w:val="-4"/>
          <w:w w:val="105"/>
        </w:rPr>
        <w:t>each</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8"/>
      </w:pPr>
    </w:p>
    <w:p>
      <w:pPr>
        <w:pStyle w:val="BodyText"/>
        <w:spacing w:line="276" w:lineRule="auto"/>
        <w:ind w:left="5494" w:right="307"/>
        <w:jc w:val="both"/>
      </w:pPr>
      <w:r>
        <w:rPr/>
        <mc:AlternateContent>
          <mc:Choice Requires="wps">
            <w:drawing>
              <wp:anchor distT="0" distB="0" distL="0" distR="0" allowOverlap="1" layoutInCell="1" locked="0" behindDoc="0" simplePos="0" relativeHeight="15735296">
                <wp:simplePos x="0" y="0"/>
                <wp:positionH relativeFrom="page">
                  <wp:posOffset>497865</wp:posOffset>
                </wp:positionH>
                <wp:positionV relativeFrom="paragraph">
                  <wp:posOffset>18696</wp:posOffset>
                </wp:positionV>
                <wp:extent cx="2934970" cy="295021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2934970" cy="2950210"/>
                          <a:chExt cx="2934970" cy="2950210"/>
                        </a:xfrm>
                      </wpg:grpSpPr>
                      <pic:pic>
                        <pic:nvPicPr>
                          <pic:cNvPr id="30" name="Image 30"/>
                          <pic:cNvPicPr/>
                        </pic:nvPicPr>
                        <pic:blipFill>
                          <a:blip r:embed="rId17" cstate="print"/>
                          <a:stretch>
                            <a:fillRect/>
                          </a:stretch>
                        </pic:blipFill>
                        <pic:spPr>
                          <a:xfrm>
                            <a:off x="0" y="0"/>
                            <a:ext cx="2934919" cy="2949663"/>
                          </a:xfrm>
                          <a:prstGeom prst="rect">
                            <a:avLst/>
                          </a:prstGeom>
                        </pic:spPr>
                      </pic:pic>
                      <wps:wsp>
                        <wps:cNvPr id="31" name="Textbox 31"/>
                        <wps:cNvSpPr txBox="1"/>
                        <wps:spPr>
                          <a:xfrm>
                            <a:off x="0" y="0"/>
                            <a:ext cx="2934970" cy="2950210"/>
                          </a:xfrm>
                          <a:prstGeom prst="rect">
                            <a:avLst/>
                          </a:prstGeom>
                        </wps:spPr>
                        <wps:txbx>
                          <w:txbxContent>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160"/>
                                <w:rPr>
                                  <w:sz w:val="15"/>
                                </w:rPr>
                              </w:pPr>
                            </w:p>
                            <w:p>
                              <w:pPr>
                                <w:spacing w:before="0"/>
                                <w:ind w:left="35" w:right="0" w:firstLine="0"/>
                                <w:jc w:val="left"/>
                                <w:rPr>
                                  <w:rFonts w:ascii="Times New Roman"/>
                                  <w:i/>
                                  <w:sz w:val="15"/>
                                </w:rPr>
                              </w:pPr>
                              <w:r>
                                <w:rPr>
                                  <w:rFonts w:ascii="Times New Roman"/>
                                  <w:i/>
                                  <w:color w:val="231F20"/>
                                  <w:w w:val="105"/>
                                  <w:sz w:val="15"/>
                                </w:rPr>
                                <w:t>(a)</w:t>
                              </w:r>
                              <w:r>
                                <w:rPr>
                                  <w:rFonts w:ascii="Times New Roman"/>
                                  <w:i/>
                                  <w:color w:val="231F20"/>
                                  <w:spacing w:val="4"/>
                                  <w:w w:val="105"/>
                                  <w:sz w:val="15"/>
                                </w:rPr>
                                <w:t> </w:t>
                              </w:r>
                              <w:r>
                                <w:rPr>
                                  <w:rFonts w:ascii="Times New Roman"/>
                                  <w:i/>
                                  <w:color w:val="231F20"/>
                                  <w:w w:val="105"/>
                                  <w:sz w:val="15"/>
                                </w:rPr>
                                <w:t>Breast</w:t>
                              </w:r>
                              <w:r>
                                <w:rPr>
                                  <w:rFonts w:ascii="Times New Roman"/>
                                  <w:i/>
                                  <w:color w:val="231F20"/>
                                  <w:spacing w:val="-9"/>
                                  <w:w w:val="105"/>
                                  <w:sz w:val="15"/>
                                </w:rPr>
                                <w:t> </w:t>
                              </w:r>
                              <w:r>
                                <w:rPr>
                                  <w:rFonts w:ascii="Times New Roman"/>
                                  <w:i/>
                                  <w:color w:val="231F20"/>
                                  <w:w w:val="105"/>
                                  <w:sz w:val="15"/>
                                </w:rPr>
                                <w:t>mass</w:t>
                              </w:r>
                              <w:r>
                                <w:rPr>
                                  <w:rFonts w:ascii="Times New Roman"/>
                                  <w:i/>
                                  <w:color w:val="231F20"/>
                                  <w:spacing w:val="-10"/>
                                  <w:w w:val="105"/>
                                  <w:sz w:val="15"/>
                                </w:rPr>
                                <w:t> </w:t>
                              </w:r>
                              <w:r>
                                <w:rPr>
                                  <w:rFonts w:ascii="Times New Roman"/>
                                  <w:i/>
                                  <w:color w:val="231F20"/>
                                  <w:w w:val="105"/>
                                  <w:sz w:val="15"/>
                                </w:rPr>
                                <w:t>sample</w:t>
                              </w:r>
                              <w:r>
                                <w:rPr>
                                  <w:rFonts w:ascii="Times New Roman"/>
                                  <w:i/>
                                  <w:color w:val="231F20"/>
                                  <w:spacing w:val="-10"/>
                                  <w:w w:val="105"/>
                                  <w:sz w:val="15"/>
                                </w:rPr>
                                <w:t> </w:t>
                              </w:r>
                              <w:r>
                                <w:rPr>
                                  <w:rFonts w:ascii="Times New Roman"/>
                                  <w:i/>
                                  <w:color w:val="231F20"/>
                                  <w:w w:val="105"/>
                                  <w:sz w:val="15"/>
                                </w:rPr>
                                <w:t>(DDSM):</w:t>
                              </w:r>
                              <w:r>
                                <w:rPr>
                                  <w:rFonts w:ascii="Times New Roman"/>
                                  <w:i/>
                                  <w:color w:val="231F20"/>
                                  <w:spacing w:val="19"/>
                                  <w:w w:val="105"/>
                                  <w:sz w:val="15"/>
                                </w:rPr>
                                <w:t> </w:t>
                              </w:r>
                              <w:r>
                                <w:rPr>
                                  <w:rFonts w:ascii="Times New Roman"/>
                                  <w:i/>
                                  <w:color w:val="231F20"/>
                                  <w:w w:val="105"/>
                                  <w:sz w:val="15"/>
                                </w:rPr>
                                <w:t>before</w:t>
                              </w:r>
                              <w:r>
                                <w:rPr>
                                  <w:rFonts w:ascii="Times New Roman"/>
                                  <w:i/>
                                  <w:color w:val="231F20"/>
                                  <w:spacing w:val="-10"/>
                                  <w:w w:val="105"/>
                                  <w:sz w:val="15"/>
                                </w:rPr>
                                <w:t> </w:t>
                              </w:r>
                              <w:r>
                                <w:rPr>
                                  <w:rFonts w:ascii="Times New Roman"/>
                                  <w:i/>
                                  <w:color w:val="231F20"/>
                                  <w:w w:val="105"/>
                                  <w:sz w:val="15"/>
                                </w:rPr>
                                <w:t>and</w:t>
                              </w:r>
                              <w:r>
                                <w:rPr>
                                  <w:rFonts w:ascii="Times New Roman"/>
                                  <w:i/>
                                  <w:color w:val="231F20"/>
                                  <w:spacing w:val="-10"/>
                                  <w:w w:val="105"/>
                                  <w:sz w:val="15"/>
                                </w:rPr>
                                <w:t> </w:t>
                              </w:r>
                              <w:r>
                                <w:rPr>
                                  <w:rFonts w:ascii="Times New Roman"/>
                                  <w:i/>
                                  <w:color w:val="231F20"/>
                                  <w:w w:val="105"/>
                                  <w:sz w:val="15"/>
                                </w:rPr>
                                <w:t>after</w:t>
                              </w:r>
                              <w:r>
                                <w:rPr>
                                  <w:rFonts w:ascii="Times New Roman"/>
                                  <w:i/>
                                  <w:color w:val="231F20"/>
                                  <w:spacing w:val="-9"/>
                                  <w:w w:val="105"/>
                                  <w:sz w:val="15"/>
                                </w:rPr>
                                <w:t> </w:t>
                              </w:r>
                              <w:r>
                                <w:rPr>
                                  <w:rFonts w:ascii="Times New Roman"/>
                                  <w:i/>
                                  <w:color w:val="231F20"/>
                                  <w:w w:val="105"/>
                                  <w:sz w:val="15"/>
                                </w:rPr>
                                <w:t>contrast</w:t>
                              </w:r>
                              <w:r>
                                <w:rPr>
                                  <w:rFonts w:ascii="Times New Roman"/>
                                  <w:i/>
                                  <w:color w:val="231F20"/>
                                  <w:spacing w:val="-10"/>
                                  <w:w w:val="105"/>
                                  <w:sz w:val="15"/>
                                </w:rPr>
                                <w:t> </w:t>
                              </w:r>
                              <w:r>
                                <w:rPr>
                                  <w:rFonts w:ascii="Times New Roman"/>
                                  <w:i/>
                                  <w:color w:val="231F20"/>
                                  <w:spacing w:val="-2"/>
                                  <w:w w:val="105"/>
                                  <w:sz w:val="15"/>
                                </w:rPr>
                                <w:t>stretching.</w:t>
                              </w:r>
                            </w:p>
                          </w:txbxContent>
                        </wps:txbx>
                        <wps:bodyPr wrap="square" lIns="0" tIns="0" rIns="0" bIns="0" rtlCol="0">
                          <a:noAutofit/>
                        </wps:bodyPr>
                      </wps:wsp>
                    </wpg:wgp>
                  </a:graphicData>
                </a:graphic>
              </wp:anchor>
            </w:drawing>
          </mc:Choice>
          <mc:Fallback>
            <w:pict>
              <v:group style="position:absolute;margin-left:39.202pt;margin-top:1.4722pt;width:231.1pt;height:232.3pt;mso-position-horizontal-relative:page;mso-position-vertical-relative:paragraph;z-index:15735296" id="docshapegroup26" coordorigin="784,29" coordsize="4622,4646">
                <v:shape style="position:absolute;left:784;top:29;width:4622;height:4646" type="#_x0000_t75" id="docshape27" stroked="false">
                  <v:imagedata r:id="rId17" o:title=""/>
                </v:shape>
                <v:shape style="position:absolute;left:784;top:29;width:4622;height:4646" type="#_x0000_t202" id="docshape28" filled="false" stroked="false">
                  <v:textbox inset="0,0,0,0">
                    <w:txbxContent>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160"/>
                          <w:rPr>
                            <w:sz w:val="15"/>
                          </w:rPr>
                        </w:pPr>
                      </w:p>
                      <w:p>
                        <w:pPr>
                          <w:spacing w:before="0"/>
                          <w:ind w:left="35" w:right="0" w:firstLine="0"/>
                          <w:jc w:val="left"/>
                          <w:rPr>
                            <w:rFonts w:ascii="Times New Roman"/>
                            <w:i/>
                            <w:sz w:val="15"/>
                          </w:rPr>
                        </w:pPr>
                        <w:r>
                          <w:rPr>
                            <w:rFonts w:ascii="Times New Roman"/>
                            <w:i/>
                            <w:color w:val="231F20"/>
                            <w:w w:val="105"/>
                            <w:sz w:val="15"/>
                          </w:rPr>
                          <w:t>(a)</w:t>
                        </w:r>
                        <w:r>
                          <w:rPr>
                            <w:rFonts w:ascii="Times New Roman"/>
                            <w:i/>
                            <w:color w:val="231F20"/>
                            <w:spacing w:val="4"/>
                            <w:w w:val="105"/>
                            <w:sz w:val="15"/>
                          </w:rPr>
                          <w:t> </w:t>
                        </w:r>
                        <w:r>
                          <w:rPr>
                            <w:rFonts w:ascii="Times New Roman"/>
                            <w:i/>
                            <w:color w:val="231F20"/>
                            <w:w w:val="105"/>
                            <w:sz w:val="15"/>
                          </w:rPr>
                          <w:t>Breast</w:t>
                        </w:r>
                        <w:r>
                          <w:rPr>
                            <w:rFonts w:ascii="Times New Roman"/>
                            <w:i/>
                            <w:color w:val="231F20"/>
                            <w:spacing w:val="-9"/>
                            <w:w w:val="105"/>
                            <w:sz w:val="15"/>
                          </w:rPr>
                          <w:t> </w:t>
                        </w:r>
                        <w:r>
                          <w:rPr>
                            <w:rFonts w:ascii="Times New Roman"/>
                            <w:i/>
                            <w:color w:val="231F20"/>
                            <w:w w:val="105"/>
                            <w:sz w:val="15"/>
                          </w:rPr>
                          <w:t>mass</w:t>
                        </w:r>
                        <w:r>
                          <w:rPr>
                            <w:rFonts w:ascii="Times New Roman"/>
                            <w:i/>
                            <w:color w:val="231F20"/>
                            <w:spacing w:val="-10"/>
                            <w:w w:val="105"/>
                            <w:sz w:val="15"/>
                          </w:rPr>
                          <w:t> </w:t>
                        </w:r>
                        <w:r>
                          <w:rPr>
                            <w:rFonts w:ascii="Times New Roman"/>
                            <w:i/>
                            <w:color w:val="231F20"/>
                            <w:w w:val="105"/>
                            <w:sz w:val="15"/>
                          </w:rPr>
                          <w:t>sample</w:t>
                        </w:r>
                        <w:r>
                          <w:rPr>
                            <w:rFonts w:ascii="Times New Roman"/>
                            <w:i/>
                            <w:color w:val="231F20"/>
                            <w:spacing w:val="-10"/>
                            <w:w w:val="105"/>
                            <w:sz w:val="15"/>
                          </w:rPr>
                          <w:t> </w:t>
                        </w:r>
                        <w:r>
                          <w:rPr>
                            <w:rFonts w:ascii="Times New Roman"/>
                            <w:i/>
                            <w:color w:val="231F20"/>
                            <w:w w:val="105"/>
                            <w:sz w:val="15"/>
                          </w:rPr>
                          <w:t>(DDSM):</w:t>
                        </w:r>
                        <w:r>
                          <w:rPr>
                            <w:rFonts w:ascii="Times New Roman"/>
                            <w:i/>
                            <w:color w:val="231F20"/>
                            <w:spacing w:val="19"/>
                            <w:w w:val="105"/>
                            <w:sz w:val="15"/>
                          </w:rPr>
                          <w:t> </w:t>
                        </w:r>
                        <w:r>
                          <w:rPr>
                            <w:rFonts w:ascii="Times New Roman"/>
                            <w:i/>
                            <w:color w:val="231F20"/>
                            <w:w w:val="105"/>
                            <w:sz w:val="15"/>
                          </w:rPr>
                          <w:t>before</w:t>
                        </w:r>
                        <w:r>
                          <w:rPr>
                            <w:rFonts w:ascii="Times New Roman"/>
                            <w:i/>
                            <w:color w:val="231F20"/>
                            <w:spacing w:val="-10"/>
                            <w:w w:val="105"/>
                            <w:sz w:val="15"/>
                          </w:rPr>
                          <w:t> </w:t>
                        </w:r>
                        <w:r>
                          <w:rPr>
                            <w:rFonts w:ascii="Times New Roman"/>
                            <w:i/>
                            <w:color w:val="231F20"/>
                            <w:w w:val="105"/>
                            <w:sz w:val="15"/>
                          </w:rPr>
                          <w:t>and</w:t>
                        </w:r>
                        <w:r>
                          <w:rPr>
                            <w:rFonts w:ascii="Times New Roman"/>
                            <w:i/>
                            <w:color w:val="231F20"/>
                            <w:spacing w:val="-10"/>
                            <w:w w:val="105"/>
                            <w:sz w:val="15"/>
                          </w:rPr>
                          <w:t> </w:t>
                        </w:r>
                        <w:r>
                          <w:rPr>
                            <w:rFonts w:ascii="Times New Roman"/>
                            <w:i/>
                            <w:color w:val="231F20"/>
                            <w:w w:val="105"/>
                            <w:sz w:val="15"/>
                          </w:rPr>
                          <w:t>after</w:t>
                        </w:r>
                        <w:r>
                          <w:rPr>
                            <w:rFonts w:ascii="Times New Roman"/>
                            <w:i/>
                            <w:color w:val="231F20"/>
                            <w:spacing w:val="-9"/>
                            <w:w w:val="105"/>
                            <w:sz w:val="15"/>
                          </w:rPr>
                          <w:t> </w:t>
                        </w:r>
                        <w:r>
                          <w:rPr>
                            <w:rFonts w:ascii="Times New Roman"/>
                            <w:i/>
                            <w:color w:val="231F20"/>
                            <w:w w:val="105"/>
                            <w:sz w:val="15"/>
                          </w:rPr>
                          <w:t>contrast</w:t>
                        </w:r>
                        <w:r>
                          <w:rPr>
                            <w:rFonts w:ascii="Times New Roman"/>
                            <w:i/>
                            <w:color w:val="231F20"/>
                            <w:spacing w:val="-10"/>
                            <w:w w:val="105"/>
                            <w:sz w:val="15"/>
                          </w:rPr>
                          <w:t> </w:t>
                        </w:r>
                        <w:r>
                          <w:rPr>
                            <w:rFonts w:ascii="Times New Roman"/>
                            <w:i/>
                            <w:color w:val="231F20"/>
                            <w:spacing w:val="-2"/>
                            <w:w w:val="105"/>
                            <w:sz w:val="15"/>
                          </w:rPr>
                          <w:t>stretching.</w:t>
                        </w:r>
                      </w:p>
                    </w:txbxContent>
                  </v:textbox>
                  <w10:wrap type="none"/>
                </v:shape>
                <w10:wrap type="none"/>
              </v:group>
            </w:pict>
          </mc:Fallback>
        </mc:AlternateContent>
      </w:r>
      <w:bookmarkStart w:name="_bookmark0" w:id="7"/>
      <w:bookmarkEnd w:id="7"/>
      <w:r>
        <w:rPr/>
      </w:r>
      <w:r>
        <w:rPr>
          <w:w w:val="105"/>
        </w:rPr>
        <w:t>and</w:t>
      </w:r>
      <w:r>
        <w:rPr>
          <w:w w:val="105"/>
        </w:rPr>
        <w:t> using</w:t>
      </w:r>
      <w:r>
        <w:rPr>
          <w:w w:val="105"/>
        </w:rPr>
        <w:t> the</w:t>
      </w:r>
      <w:r>
        <w:rPr>
          <w:w w:val="105"/>
        </w:rPr>
        <w:t> equation</w:t>
      </w:r>
      <w:r>
        <w:rPr>
          <w:w w:val="105"/>
        </w:rPr>
        <w:t> provided</w:t>
      </w:r>
      <w:r>
        <w:rPr>
          <w:w w:val="105"/>
        </w:rPr>
        <w:t> by</w:t>
      </w:r>
      <w:r>
        <w:rPr>
          <w:w w:val="105"/>
        </w:rPr>
        <w:t> Soh</w:t>
      </w:r>
      <w:r>
        <w:rPr>
          <w:w w:val="105"/>
        </w:rPr>
        <w:t> and</w:t>
      </w:r>
      <w:r>
        <w:rPr>
          <w:w w:val="105"/>
        </w:rPr>
        <w:t> Tsatsoulis</w:t>
      </w:r>
      <w:r>
        <w:rPr>
          <w:w w:val="105"/>
        </w:rPr>
        <w:t> </w:t>
      </w:r>
      <w:hyperlink w:history="true" w:anchor="_bookmark27">
        <w:r>
          <w:rPr>
            <w:color w:val="007FAD"/>
            <w:w w:val="105"/>
          </w:rPr>
          <w:t>[35]</w:t>
        </w:r>
      </w:hyperlink>
      <w:r>
        <w:rPr>
          <w:w w:val="105"/>
        </w:rPr>
        <w:t>.</w:t>
      </w:r>
      <w:r>
        <w:rPr>
          <w:w w:val="105"/>
        </w:rPr>
        <w:t> The two</w:t>
      </w:r>
      <w:r>
        <w:rPr>
          <w:w w:val="105"/>
        </w:rPr>
        <w:t> measure</w:t>
      </w:r>
      <w:r>
        <w:rPr>
          <w:w w:val="105"/>
        </w:rPr>
        <w:t> values</w:t>
      </w:r>
      <w:r>
        <w:rPr>
          <w:w w:val="105"/>
        </w:rPr>
        <w:t> of</w:t>
      </w:r>
      <w:r>
        <w:rPr>
          <w:w w:val="105"/>
        </w:rPr>
        <w:t> homogeneity</w:t>
      </w:r>
      <w:r>
        <w:rPr>
          <w:w w:val="105"/>
        </w:rPr>
        <w:t> because</w:t>
      </w:r>
      <w:r>
        <w:rPr>
          <w:w w:val="105"/>
        </w:rPr>
        <w:t> homogeneity</w:t>
      </w:r>
      <w:r>
        <w:rPr>
          <w:w w:val="105"/>
        </w:rPr>
        <w:t> </w:t>
      </w:r>
      <w:r>
        <w:rPr>
          <w:w w:val="105"/>
        </w:rPr>
        <w:t>mea-</w:t>
      </w:r>
      <w:r>
        <w:rPr>
          <w:spacing w:val="40"/>
          <w:w w:val="105"/>
        </w:rPr>
        <w:t> </w:t>
      </w:r>
      <w:r>
        <w:rPr>
          <w:w w:val="105"/>
        </w:rPr>
        <w:t>sure</w:t>
      </w:r>
      <w:r>
        <w:rPr>
          <w:w w:val="105"/>
        </w:rPr>
        <w:t> the</w:t>
      </w:r>
      <w:r>
        <w:rPr>
          <w:w w:val="105"/>
        </w:rPr>
        <w:t> function</w:t>
      </w:r>
      <w:r>
        <w:rPr>
          <w:w w:val="105"/>
        </w:rPr>
        <w:t> developed</w:t>
      </w:r>
      <w:r>
        <w:rPr>
          <w:w w:val="105"/>
        </w:rPr>
        <w:t> in</w:t>
      </w:r>
      <w:r>
        <w:rPr>
          <w:w w:val="105"/>
        </w:rPr>
        <w:t> the</w:t>
      </w:r>
      <w:r>
        <w:rPr>
          <w:w w:val="105"/>
        </w:rPr>
        <w:t> Matlab</w:t>
      </w:r>
      <w:r>
        <w:rPr>
          <w:w w:val="105"/>
        </w:rPr>
        <w:t> library</w:t>
      </w:r>
      <w:r>
        <w:rPr>
          <w:w w:val="105"/>
        </w:rPr>
        <w:t> gives</w:t>
      </w:r>
      <w:r>
        <w:rPr>
          <w:w w:val="105"/>
        </w:rPr>
        <w:t> different values compared to the implemented function proposed by </w:t>
      </w:r>
      <w:hyperlink w:history="true" w:anchor="_bookmark27">
        <w:r>
          <w:rPr>
            <w:color w:val="007FAD"/>
            <w:w w:val="105"/>
          </w:rPr>
          <w:t>[35]</w:t>
        </w:r>
      </w:hyperlink>
      <w:r>
        <w:rPr>
          <w:w w:val="105"/>
        </w:rPr>
        <w:t>.</w:t>
      </w:r>
    </w:p>
    <w:p>
      <w:pPr>
        <w:pStyle w:val="BodyText"/>
        <w:spacing w:line="276" w:lineRule="auto"/>
        <w:ind w:left="5494" w:right="307" w:firstLine="233"/>
        <w:jc w:val="both"/>
      </w:pPr>
      <w:bookmarkStart w:name="3.3 Discrete Wavelet Transform (DWT)" w:id="8"/>
      <w:bookmarkEnd w:id="8"/>
      <w:r>
        <w:rPr/>
      </w:r>
      <w:r>
        <w:rPr>
          <w:w w:val="105"/>
        </w:rPr>
        <w:t>ST-GLCM</w:t>
      </w:r>
      <w:r>
        <w:rPr>
          <w:w w:val="105"/>
        </w:rPr>
        <w:t> method</w:t>
      </w:r>
      <w:r>
        <w:rPr>
          <w:w w:val="105"/>
        </w:rPr>
        <w:t> merges</w:t>
      </w:r>
      <w:r>
        <w:rPr>
          <w:w w:val="105"/>
        </w:rPr>
        <w:t> the</w:t>
      </w:r>
      <w:r>
        <w:rPr>
          <w:w w:val="105"/>
        </w:rPr>
        <w:t> seven</w:t>
      </w:r>
      <w:r>
        <w:rPr>
          <w:w w:val="105"/>
        </w:rPr>
        <w:t> statistical</w:t>
      </w:r>
      <w:r>
        <w:rPr>
          <w:w w:val="105"/>
        </w:rPr>
        <w:t> features</w:t>
      </w:r>
      <w:r>
        <w:rPr>
          <w:w w:val="105"/>
        </w:rPr>
        <w:t> </w:t>
      </w:r>
      <w:r>
        <w:rPr>
          <w:w w:val="105"/>
        </w:rPr>
        <w:t>(Mean, Standard</w:t>
      </w:r>
      <w:r>
        <w:rPr>
          <w:w w:val="105"/>
        </w:rPr>
        <w:t> deviation,</w:t>
      </w:r>
      <w:r>
        <w:rPr>
          <w:w w:val="105"/>
        </w:rPr>
        <w:t> Smoothness, Skewness,</w:t>
      </w:r>
      <w:r>
        <w:rPr>
          <w:w w:val="105"/>
        </w:rPr>
        <w:t> Entropy,</w:t>
      </w:r>
      <w:r>
        <w:rPr>
          <w:w w:val="105"/>
        </w:rPr>
        <w:t> Energy,</w:t>
      </w:r>
      <w:r>
        <w:rPr>
          <w:w w:val="105"/>
        </w:rPr>
        <w:t> Kur- tosis)</w:t>
      </w:r>
      <w:r>
        <w:rPr>
          <w:spacing w:val="26"/>
          <w:w w:val="105"/>
        </w:rPr>
        <w:t> </w:t>
      </w:r>
      <w:r>
        <w:rPr>
          <w:w w:val="105"/>
        </w:rPr>
        <w:t>and</w:t>
      </w:r>
      <w:r>
        <w:rPr>
          <w:spacing w:val="27"/>
          <w:w w:val="105"/>
        </w:rPr>
        <w:t> </w:t>
      </w:r>
      <w:r>
        <w:rPr>
          <w:w w:val="105"/>
        </w:rPr>
        <w:t>the</w:t>
      </w:r>
      <w:r>
        <w:rPr>
          <w:spacing w:val="28"/>
          <w:w w:val="105"/>
        </w:rPr>
        <w:t> </w:t>
      </w:r>
      <w:r>
        <w:rPr>
          <w:w w:val="105"/>
        </w:rPr>
        <w:t>seven</w:t>
      </w:r>
      <w:r>
        <w:rPr>
          <w:spacing w:val="27"/>
          <w:w w:val="105"/>
        </w:rPr>
        <w:t> </w:t>
      </w:r>
      <w:r>
        <w:rPr>
          <w:w w:val="105"/>
        </w:rPr>
        <w:t>texture</w:t>
      </w:r>
      <w:r>
        <w:rPr>
          <w:spacing w:val="26"/>
          <w:w w:val="105"/>
        </w:rPr>
        <w:t> </w:t>
      </w:r>
      <w:r>
        <w:rPr>
          <w:w w:val="105"/>
        </w:rPr>
        <w:t>features</w:t>
      </w:r>
      <w:r>
        <w:rPr>
          <w:spacing w:val="28"/>
          <w:w w:val="105"/>
        </w:rPr>
        <w:t> </w:t>
      </w:r>
      <w:r>
        <w:rPr>
          <w:w w:val="105"/>
        </w:rPr>
        <w:t>extracted</w:t>
      </w:r>
      <w:r>
        <w:rPr>
          <w:spacing w:val="26"/>
          <w:w w:val="105"/>
        </w:rPr>
        <w:t> </w:t>
      </w:r>
      <w:r>
        <w:rPr>
          <w:w w:val="105"/>
        </w:rPr>
        <w:t>from</w:t>
      </w:r>
      <w:r>
        <w:rPr>
          <w:spacing w:val="26"/>
          <w:w w:val="105"/>
        </w:rPr>
        <w:t> </w:t>
      </w:r>
      <w:r>
        <w:rPr>
          <w:w w:val="105"/>
        </w:rPr>
        <w:t>GLCM</w:t>
      </w:r>
      <w:r>
        <w:rPr>
          <w:spacing w:val="27"/>
          <w:w w:val="105"/>
        </w:rPr>
        <w:t> </w:t>
      </w:r>
      <w:r>
        <w:rPr>
          <w:spacing w:val="-2"/>
          <w:w w:val="105"/>
        </w:rPr>
        <w:t>algo-</w:t>
      </w:r>
    </w:p>
    <w:p>
      <w:pPr>
        <w:pStyle w:val="BodyText"/>
        <w:spacing w:line="193" w:lineRule="exact"/>
        <w:ind w:left="5494"/>
        <w:jc w:val="both"/>
      </w:pPr>
      <w:r>
        <w:rPr>
          <w:w w:val="105"/>
        </w:rPr>
        <w:t>rithm.</w:t>
      </w:r>
      <w:r>
        <w:rPr>
          <w:spacing w:val="21"/>
          <w:w w:val="105"/>
        </w:rPr>
        <w:t> </w:t>
      </w:r>
      <w:r>
        <w:rPr>
          <w:w w:val="105"/>
        </w:rPr>
        <w:t>ST-GLCM</w:t>
      </w:r>
      <w:r>
        <w:rPr>
          <w:spacing w:val="22"/>
          <w:w w:val="105"/>
        </w:rPr>
        <w:t> </w:t>
      </w:r>
      <w:r>
        <w:rPr>
          <w:w w:val="105"/>
        </w:rPr>
        <w:t>features</w:t>
      </w:r>
      <w:r>
        <w:rPr>
          <w:spacing w:val="23"/>
          <w:w w:val="105"/>
        </w:rPr>
        <w:t> </w:t>
      </w:r>
      <w:r>
        <w:rPr>
          <w:w w:val="105"/>
        </w:rPr>
        <w:t>are</w:t>
      </w:r>
      <w:r>
        <w:rPr>
          <w:spacing w:val="23"/>
          <w:w w:val="105"/>
        </w:rPr>
        <w:t> </w:t>
      </w:r>
      <w:r>
        <w:rPr>
          <w:w w:val="105"/>
        </w:rPr>
        <w:t>extracted</w:t>
      </w:r>
      <w:r>
        <w:rPr>
          <w:spacing w:val="22"/>
          <w:w w:val="105"/>
        </w:rPr>
        <w:t> </w:t>
      </w:r>
      <w:r>
        <w:rPr>
          <w:w w:val="105"/>
        </w:rPr>
        <w:t>from</w:t>
      </w:r>
      <w:r>
        <w:rPr>
          <w:spacing w:val="23"/>
          <w:w w:val="105"/>
        </w:rPr>
        <w:t> </w:t>
      </w:r>
      <w:r>
        <w:rPr>
          <w:w w:val="105"/>
        </w:rPr>
        <w:t>3</w:t>
      </w:r>
      <w:r>
        <w:rPr>
          <w:spacing w:val="-2"/>
          <w:w w:val="105"/>
        </w:rPr>
        <w:t> </w:t>
      </w:r>
      <w:r>
        <w:rPr>
          <w:rFonts w:ascii="LM Roman 10" w:hAnsi="LM Roman 10"/>
          <w:w w:val="105"/>
        </w:rPr>
        <w:t>×</w:t>
      </w:r>
      <w:r>
        <w:rPr>
          <w:rFonts w:ascii="LM Roman 10" w:hAnsi="LM Roman 10"/>
          <w:spacing w:val="-17"/>
          <w:w w:val="105"/>
        </w:rPr>
        <w:t> </w:t>
      </w:r>
      <w:r>
        <w:rPr>
          <w:w w:val="105"/>
        </w:rPr>
        <w:t>3</w:t>
      </w:r>
      <w:r>
        <w:rPr>
          <w:spacing w:val="24"/>
          <w:w w:val="105"/>
        </w:rPr>
        <w:t> </w:t>
      </w:r>
      <w:r>
        <w:rPr>
          <w:w w:val="105"/>
        </w:rPr>
        <w:t>sub-images</w:t>
      </w:r>
      <w:r>
        <w:rPr>
          <w:spacing w:val="23"/>
          <w:w w:val="105"/>
        </w:rPr>
        <w:t> </w:t>
      </w:r>
      <w:r>
        <w:rPr>
          <w:spacing w:val="-5"/>
          <w:w w:val="105"/>
        </w:rPr>
        <w:t>of</w:t>
      </w:r>
    </w:p>
    <w:p>
      <w:pPr>
        <w:pStyle w:val="BodyText"/>
        <w:spacing w:line="276" w:lineRule="auto" w:before="17"/>
        <w:ind w:left="5494" w:right="307"/>
        <w:jc w:val="both"/>
      </w:pPr>
      <w:r>
        <w:rPr>
          <w:w w:val="105"/>
        </w:rPr>
        <w:t>the ROI</w:t>
      </w:r>
      <w:r>
        <w:rPr>
          <w:w w:val="105"/>
        </w:rPr>
        <w:t> as</w:t>
      </w:r>
      <w:r>
        <w:rPr>
          <w:w w:val="105"/>
        </w:rPr>
        <w:t> shown in</w:t>
      </w:r>
      <w:r>
        <w:rPr>
          <w:w w:val="105"/>
        </w:rPr>
        <w:t> </w:t>
      </w:r>
      <w:hyperlink w:history="true" w:anchor="_bookmark1">
        <w:r>
          <w:rPr>
            <w:color w:val="007FAD"/>
            <w:w w:val="105"/>
          </w:rPr>
          <w:t>Fig.</w:t>
        </w:r>
        <w:r>
          <w:rPr>
            <w:color w:val="007FAD"/>
            <w:w w:val="105"/>
          </w:rPr>
          <w:t> 2</w:t>
        </w:r>
      </w:hyperlink>
      <w:r>
        <w:rPr>
          <w:w w:val="105"/>
        </w:rPr>
        <w:t>.</w:t>
      </w:r>
      <w:r>
        <w:rPr>
          <w:w w:val="105"/>
        </w:rPr>
        <w:t> The</w:t>
      </w:r>
      <w:r>
        <w:rPr>
          <w:w w:val="105"/>
        </w:rPr>
        <w:t> total number of features</w:t>
      </w:r>
      <w:r>
        <w:rPr>
          <w:w w:val="105"/>
        </w:rPr>
        <w:t> ‘‘values” per</w:t>
      </w:r>
      <w:r>
        <w:rPr>
          <w:w w:val="105"/>
        </w:rPr>
        <w:t> image</w:t>
      </w:r>
      <w:r>
        <w:rPr>
          <w:w w:val="105"/>
        </w:rPr>
        <w:t> in</w:t>
      </w:r>
      <w:r>
        <w:rPr>
          <w:w w:val="105"/>
        </w:rPr>
        <w:t> ST-GLCM</w:t>
      </w:r>
      <w:r>
        <w:rPr>
          <w:w w:val="105"/>
        </w:rPr>
        <w:t> method</w:t>
      </w:r>
      <w:r>
        <w:rPr>
          <w:w w:val="105"/>
        </w:rPr>
        <w:t> is</w:t>
      </w:r>
      <w:r>
        <w:rPr>
          <w:w w:val="105"/>
        </w:rPr>
        <w:t> computed</w:t>
      </w:r>
      <w:r>
        <w:rPr>
          <w:w w:val="105"/>
        </w:rPr>
        <w:t> using</w:t>
      </w:r>
      <w:r>
        <w:rPr>
          <w:w w:val="105"/>
        </w:rPr>
        <w:t> the</w:t>
      </w:r>
      <w:r>
        <w:rPr>
          <w:w w:val="105"/>
        </w:rPr>
        <w:t> </w:t>
      </w:r>
      <w:r>
        <w:rPr>
          <w:w w:val="105"/>
        </w:rPr>
        <w:t>following </w:t>
      </w:r>
      <w:r>
        <w:rPr>
          <w:spacing w:val="-2"/>
          <w:w w:val="105"/>
        </w:rPr>
        <w:t>equations:</w:t>
      </w:r>
    </w:p>
    <w:p>
      <w:pPr>
        <w:spacing w:before="85"/>
        <w:ind w:left="5494" w:right="0" w:firstLine="0"/>
        <w:jc w:val="both"/>
        <w:rPr>
          <w:rFonts w:ascii="LM Roman 10"/>
          <w:sz w:val="17"/>
        </w:rPr>
      </w:pPr>
      <w:r>
        <w:rPr>
          <w:i/>
          <w:spacing w:val="-2"/>
          <w:sz w:val="17"/>
        </w:rPr>
        <w:t>Number</w:t>
      </w:r>
      <w:r>
        <w:rPr>
          <w:i/>
          <w:spacing w:val="3"/>
          <w:sz w:val="17"/>
        </w:rPr>
        <w:t> </w:t>
      </w:r>
      <w:r>
        <w:rPr>
          <w:i/>
          <w:spacing w:val="-2"/>
          <w:sz w:val="17"/>
        </w:rPr>
        <w:t>of</w:t>
      </w:r>
      <w:r>
        <w:rPr>
          <w:i/>
          <w:spacing w:val="18"/>
          <w:sz w:val="17"/>
        </w:rPr>
        <w:t> </w:t>
      </w:r>
      <w:r>
        <w:rPr>
          <w:i/>
          <w:spacing w:val="-2"/>
          <w:sz w:val="17"/>
        </w:rPr>
        <w:t>features</w:t>
      </w:r>
      <w:r>
        <w:rPr>
          <w:i/>
          <w:sz w:val="17"/>
        </w:rPr>
        <w:t> </w:t>
      </w:r>
      <w:r>
        <w:rPr>
          <w:rFonts w:ascii="LM Roman 10"/>
          <w:spacing w:val="-2"/>
          <w:sz w:val="17"/>
        </w:rPr>
        <w:t>(</w:t>
      </w:r>
      <w:r>
        <w:rPr>
          <w:i/>
          <w:spacing w:val="-2"/>
          <w:sz w:val="17"/>
        </w:rPr>
        <w:t>GLCM</w:t>
      </w:r>
      <w:r>
        <w:rPr>
          <w:rFonts w:ascii="LM Roman 10"/>
          <w:spacing w:val="-2"/>
          <w:sz w:val="17"/>
        </w:rPr>
        <w:t>)</w:t>
      </w:r>
    </w:p>
    <w:p>
      <w:pPr>
        <w:spacing w:before="12"/>
        <w:ind w:left="5707" w:right="0" w:firstLine="0"/>
        <w:jc w:val="both"/>
        <w:rPr>
          <w:i/>
          <w:sz w:val="17"/>
        </w:rPr>
      </w:pPr>
      <w:r>
        <w:rPr>
          <w:rFonts w:ascii="LM Roman 10" w:hAnsi="LM Roman 10"/>
          <w:spacing w:val="-2"/>
          <w:sz w:val="17"/>
        </w:rPr>
        <w:t>=</w:t>
      </w:r>
      <w:r>
        <w:rPr>
          <w:rFonts w:ascii="LM Roman 10" w:hAnsi="LM Roman 10"/>
          <w:spacing w:val="-13"/>
          <w:sz w:val="17"/>
        </w:rPr>
        <w:t> </w:t>
      </w:r>
      <w:r>
        <w:rPr>
          <w:i/>
          <w:spacing w:val="-2"/>
          <w:sz w:val="17"/>
        </w:rPr>
        <w:t>number</w:t>
      </w:r>
      <w:r>
        <w:rPr>
          <w:i/>
          <w:sz w:val="17"/>
        </w:rPr>
        <w:t> </w:t>
      </w:r>
      <w:r>
        <w:rPr>
          <w:i/>
          <w:spacing w:val="-2"/>
          <w:sz w:val="17"/>
        </w:rPr>
        <w:t>of</w:t>
      </w:r>
      <w:r>
        <w:rPr>
          <w:i/>
          <w:spacing w:val="17"/>
          <w:sz w:val="17"/>
        </w:rPr>
        <w:t> </w:t>
      </w:r>
      <w:r>
        <w:rPr>
          <w:i/>
          <w:spacing w:val="-2"/>
          <w:sz w:val="17"/>
        </w:rPr>
        <w:t>directions</w:t>
      </w:r>
      <w:r>
        <w:rPr>
          <w:i/>
          <w:spacing w:val="-8"/>
          <w:sz w:val="17"/>
        </w:rPr>
        <w:t> </w:t>
      </w:r>
      <w:r>
        <w:rPr>
          <w:rFonts w:ascii="LM Roman 10" w:hAnsi="LM Roman 10"/>
          <w:spacing w:val="-2"/>
          <w:sz w:val="17"/>
        </w:rPr>
        <w:t>×</w:t>
      </w:r>
      <w:r>
        <w:rPr>
          <w:rFonts w:ascii="LM Roman 10" w:hAnsi="LM Roman 10"/>
          <w:spacing w:val="-20"/>
          <w:sz w:val="17"/>
        </w:rPr>
        <w:t> </w:t>
      </w:r>
      <w:r>
        <w:rPr>
          <w:spacing w:val="-2"/>
          <w:sz w:val="17"/>
        </w:rPr>
        <w:t>0</w:t>
      </w:r>
      <w:r>
        <w:rPr>
          <w:rFonts w:ascii="Arial" w:hAnsi="Arial"/>
          <w:spacing w:val="-2"/>
          <w:sz w:val="17"/>
        </w:rPr>
        <w:t>.</w:t>
      </w:r>
      <w:r>
        <w:rPr>
          <w:spacing w:val="-2"/>
          <w:sz w:val="17"/>
        </w:rPr>
        <w:t>5</w:t>
      </w:r>
      <w:r>
        <w:rPr>
          <w:spacing w:val="-8"/>
          <w:sz w:val="17"/>
        </w:rPr>
        <w:t> </w:t>
      </w:r>
      <w:r>
        <w:rPr>
          <w:rFonts w:ascii="LM Roman 10" w:hAnsi="LM Roman 10"/>
          <w:spacing w:val="-2"/>
          <w:sz w:val="17"/>
        </w:rPr>
        <w:t>×</w:t>
      </w:r>
      <w:r>
        <w:rPr>
          <w:rFonts w:ascii="LM Roman 10" w:hAnsi="LM Roman 10"/>
          <w:spacing w:val="-20"/>
          <w:sz w:val="17"/>
        </w:rPr>
        <w:t> </w:t>
      </w:r>
      <w:r>
        <w:rPr>
          <w:i/>
          <w:spacing w:val="-10"/>
          <w:sz w:val="17"/>
        </w:rPr>
        <w:t>d</w:t>
      </w:r>
    </w:p>
    <w:p>
      <w:pPr>
        <w:spacing w:before="12"/>
        <w:ind w:left="5865" w:right="0" w:firstLine="0"/>
        <w:jc w:val="both"/>
        <w:rPr>
          <w:i/>
          <w:sz w:val="17"/>
        </w:rPr>
      </w:pPr>
      <w:r>
        <w:rPr>
          <w:rFonts w:ascii="LM Roman 10" w:hAnsi="LM Roman 10"/>
          <w:spacing w:val="-4"/>
          <w:sz w:val="17"/>
        </w:rPr>
        <w:t>×</w:t>
      </w:r>
      <w:r>
        <w:rPr>
          <w:rFonts w:ascii="LM Roman 10" w:hAnsi="LM Roman 10"/>
          <w:spacing w:val="-20"/>
          <w:sz w:val="17"/>
        </w:rPr>
        <w:t> </w:t>
      </w:r>
      <w:r>
        <w:rPr>
          <w:i/>
          <w:spacing w:val="-4"/>
          <w:sz w:val="17"/>
        </w:rPr>
        <w:t>number</w:t>
      </w:r>
      <w:r>
        <w:rPr>
          <w:i/>
          <w:spacing w:val="3"/>
          <w:sz w:val="17"/>
        </w:rPr>
        <w:t> </w:t>
      </w:r>
      <w:r>
        <w:rPr>
          <w:i/>
          <w:spacing w:val="-4"/>
          <w:sz w:val="17"/>
        </w:rPr>
        <w:t>of</w:t>
      </w:r>
      <w:r>
        <w:rPr>
          <w:i/>
          <w:spacing w:val="27"/>
          <w:sz w:val="17"/>
        </w:rPr>
        <w:t> </w:t>
      </w:r>
      <w:r>
        <w:rPr>
          <w:i/>
          <w:spacing w:val="-4"/>
          <w:sz w:val="17"/>
        </w:rPr>
        <w:t>extracted</w:t>
      </w:r>
      <w:r>
        <w:rPr>
          <w:i/>
          <w:spacing w:val="5"/>
          <w:sz w:val="17"/>
        </w:rPr>
        <w:t> </w:t>
      </w:r>
      <w:r>
        <w:rPr>
          <w:i/>
          <w:spacing w:val="-4"/>
          <w:sz w:val="17"/>
        </w:rPr>
        <w:t>GLCM</w:t>
      </w:r>
      <w:r>
        <w:rPr>
          <w:i/>
          <w:spacing w:val="12"/>
          <w:sz w:val="17"/>
        </w:rPr>
        <w:t> </w:t>
      </w:r>
      <w:r>
        <w:rPr>
          <w:i/>
          <w:spacing w:val="-4"/>
          <w:sz w:val="17"/>
        </w:rPr>
        <w:t>features</w:t>
      </w:r>
    </w:p>
    <w:p>
      <w:pPr>
        <w:tabs>
          <w:tab w:pos="10289" w:val="left" w:leader="none"/>
        </w:tabs>
        <w:spacing w:before="12"/>
        <w:ind w:left="5865" w:right="0" w:firstLine="0"/>
        <w:jc w:val="both"/>
        <w:rPr>
          <w:rFonts w:ascii="LM Roman 10" w:hAnsi="LM Roman 10"/>
          <w:sz w:val="17"/>
        </w:rPr>
      </w:pPr>
      <w:r>
        <w:rPr>
          <w:rFonts w:ascii="LM Roman 10" w:hAnsi="LM Roman 10"/>
          <w:spacing w:val="-4"/>
          <w:sz w:val="17"/>
        </w:rPr>
        <w:t>×</w:t>
      </w:r>
      <w:r>
        <w:rPr>
          <w:rFonts w:ascii="LM Roman 10" w:hAnsi="LM Roman 10"/>
          <w:spacing w:val="-20"/>
          <w:sz w:val="17"/>
        </w:rPr>
        <w:t> </w:t>
      </w:r>
      <w:r>
        <w:rPr>
          <w:i/>
          <w:spacing w:val="-4"/>
          <w:sz w:val="17"/>
        </w:rPr>
        <w:t>number</w:t>
      </w:r>
      <w:r>
        <w:rPr>
          <w:i/>
          <w:spacing w:val="-1"/>
          <w:sz w:val="17"/>
        </w:rPr>
        <w:t> </w:t>
      </w:r>
      <w:r>
        <w:rPr>
          <w:i/>
          <w:spacing w:val="-4"/>
          <w:sz w:val="17"/>
        </w:rPr>
        <w:t>of</w:t>
      </w:r>
      <w:r>
        <w:rPr>
          <w:i/>
          <w:spacing w:val="18"/>
          <w:sz w:val="17"/>
        </w:rPr>
        <w:t> </w:t>
      </w:r>
      <w:r>
        <w:rPr>
          <w:i/>
          <w:spacing w:val="-4"/>
          <w:sz w:val="17"/>
        </w:rPr>
        <w:t>sub</w:t>
      </w:r>
      <w:r>
        <w:rPr>
          <w:i/>
          <w:spacing w:val="-6"/>
          <w:sz w:val="17"/>
        </w:rPr>
        <w:t> </w:t>
      </w:r>
      <w:r>
        <w:rPr>
          <w:rFonts w:ascii="LM Roman 10" w:hAnsi="LM Roman 10"/>
          <w:spacing w:val="-4"/>
          <w:sz w:val="17"/>
        </w:rPr>
        <w:t>—</w:t>
      </w:r>
      <w:r>
        <w:rPr>
          <w:rFonts w:ascii="LM Roman 10" w:hAnsi="LM Roman 10"/>
          <w:spacing w:val="-20"/>
          <w:sz w:val="17"/>
        </w:rPr>
        <w:t> </w:t>
      </w:r>
      <w:r>
        <w:rPr>
          <w:i/>
          <w:spacing w:val="-4"/>
          <w:sz w:val="17"/>
        </w:rPr>
        <w:t>images</w:t>
      </w:r>
      <w:r>
        <w:rPr>
          <w:i/>
          <w:sz w:val="17"/>
        </w:rPr>
        <w:tab/>
      </w:r>
      <w:r>
        <w:rPr>
          <w:rFonts w:ascii="LM Roman 10" w:hAnsi="LM Roman 10"/>
          <w:spacing w:val="-5"/>
          <w:sz w:val="17"/>
        </w:rPr>
        <w:t>(</w:t>
      </w:r>
      <w:r>
        <w:rPr>
          <w:spacing w:val="-5"/>
          <w:sz w:val="17"/>
        </w:rPr>
        <w:t>1</w:t>
      </w:r>
      <w:r>
        <w:rPr>
          <w:rFonts w:ascii="LM Roman 10" w:hAnsi="LM Roman 10"/>
          <w:spacing w:val="-5"/>
          <w:sz w:val="17"/>
        </w:rPr>
        <w:t>)</w:t>
      </w:r>
    </w:p>
    <w:p>
      <w:pPr>
        <w:pStyle w:val="BodyText"/>
        <w:spacing w:before="11"/>
        <w:rPr>
          <w:rFonts w:ascii="LM Roman 10"/>
          <w:sz w:val="10"/>
        </w:rPr>
      </w:pPr>
    </w:p>
    <w:p>
      <w:pPr>
        <w:spacing w:after="0"/>
        <w:rPr>
          <w:rFonts w:ascii="LM Roman 10"/>
          <w:sz w:val="10"/>
        </w:rPr>
        <w:sectPr>
          <w:pgSz w:w="11910" w:h="15880"/>
          <w:pgMar w:header="890" w:footer="0" w:top="1080" w:bottom="280" w:left="540" w:right="540"/>
        </w:sectPr>
      </w:pPr>
    </w:p>
    <w:p>
      <w:pPr>
        <w:pStyle w:val="BodyText"/>
        <w:rPr>
          <w:rFonts w:ascii="LM Roman 10"/>
          <w:sz w:val="15"/>
        </w:rPr>
      </w:pPr>
    </w:p>
    <w:p>
      <w:pPr>
        <w:pStyle w:val="BodyText"/>
        <w:rPr>
          <w:rFonts w:ascii="LM Roman 10"/>
          <w:sz w:val="15"/>
        </w:rPr>
      </w:pPr>
    </w:p>
    <w:p>
      <w:pPr>
        <w:pStyle w:val="BodyText"/>
        <w:rPr>
          <w:rFonts w:ascii="LM Roman 10"/>
          <w:sz w:val="15"/>
        </w:rPr>
      </w:pPr>
    </w:p>
    <w:p>
      <w:pPr>
        <w:pStyle w:val="BodyText"/>
        <w:rPr>
          <w:rFonts w:ascii="LM Roman 10"/>
          <w:sz w:val="15"/>
        </w:rPr>
      </w:pPr>
    </w:p>
    <w:p>
      <w:pPr>
        <w:pStyle w:val="BodyText"/>
        <w:rPr>
          <w:rFonts w:ascii="LM Roman 10"/>
          <w:sz w:val="15"/>
        </w:rPr>
      </w:pPr>
    </w:p>
    <w:p>
      <w:pPr>
        <w:pStyle w:val="BodyText"/>
        <w:spacing w:before="22"/>
        <w:rPr>
          <w:rFonts w:ascii="LM Roman 10"/>
          <w:sz w:val="15"/>
        </w:rPr>
      </w:pPr>
    </w:p>
    <w:p>
      <w:pPr>
        <w:spacing w:before="0"/>
        <w:ind w:left="443" w:right="0" w:firstLine="0"/>
        <w:jc w:val="left"/>
        <w:rPr>
          <w:rFonts w:ascii="Times New Roman"/>
          <w:i/>
          <w:sz w:val="15"/>
        </w:rPr>
      </w:pPr>
      <w:bookmarkStart w:name="3.4 Ridgelet and curvelet methods" w:id="9"/>
      <w:bookmarkEnd w:id="9"/>
      <w:r>
        <w:rPr/>
      </w:r>
      <w:r>
        <w:rPr>
          <w:rFonts w:ascii="Times New Roman"/>
          <w:i/>
          <w:color w:val="231F20"/>
          <w:w w:val="105"/>
          <w:sz w:val="15"/>
        </w:rPr>
        <w:t>(b)</w:t>
      </w:r>
      <w:r>
        <w:rPr>
          <w:rFonts w:ascii="Times New Roman"/>
          <w:i/>
          <w:color w:val="231F20"/>
          <w:spacing w:val="10"/>
          <w:w w:val="105"/>
          <w:sz w:val="15"/>
        </w:rPr>
        <w:t> </w:t>
      </w:r>
      <w:r>
        <w:rPr>
          <w:rFonts w:ascii="Times New Roman"/>
          <w:i/>
          <w:color w:val="231F20"/>
          <w:w w:val="105"/>
          <w:sz w:val="15"/>
        </w:rPr>
        <w:t>Breast</w:t>
      </w:r>
      <w:r>
        <w:rPr>
          <w:rFonts w:ascii="Times New Roman"/>
          <w:i/>
          <w:color w:val="231F20"/>
          <w:spacing w:val="-8"/>
          <w:w w:val="105"/>
          <w:sz w:val="15"/>
        </w:rPr>
        <w:t> </w:t>
      </w:r>
      <w:r>
        <w:rPr>
          <w:rFonts w:ascii="Times New Roman"/>
          <w:i/>
          <w:color w:val="231F20"/>
          <w:w w:val="105"/>
          <w:sz w:val="15"/>
        </w:rPr>
        <w:t>normal</w:t>
      </w:r>
      <w:r>
        <w:rPr>
          <w:rFonts w:ascii="Times New Roman"/>
          <w:i/>
          <w:color w:val="231F20"/>
          <w:spacing w:val="-9"/>
          <w:w w:val="105"/>
          <w:sz w:val="15"/>
        </w:rPr>
        <w:t> </w:t>
      </w:r>
      <w:r>
        <w:rPr>
          <w:rFonts w:ascii="Times New Roman"/>
          <w:i/>
          <w:color w:val="231F20"/>
          <w:w w:val="105"/>
          <w:sz w:val="15"/>
        </w:rPr>
        <w:t>sample</w:t>
      </w:r>
      <w:r>
        <w:rPr>
          <w:rFonts w:ascii="Times New Roman"/>
          <w:i/>
          <w:color w:val="231F20"/>
          <w:spacing w:val="-8"/>
          <w:w w:val="105"/>
          <w:sz w:val="15"/>
        </w:rPr>
        <w:t> </w:t>
      </w:r>
      <w:r>
        <w:rPr>
          <w:rFonts w:ascii="Times New Roman"/>
          <w:i/>
          <w:color w:val="231F20"/>
          <w:w w:val="105"/>
          <w:sz w:val="15"/>
        </w:rPr>
        <w:t>(DDSM):</w:t>
      </w:r>
      <w:r>
        <w:rPr>
          <w:rFonts w:ascii="Times New Roman"/>
          <w:i/>
          <w:color w:val="231F20"/>
          <w:spacing w:val="-9"/>
          <w:w w:val="105"/>
          <w:sz w:val="15"/>
        </w:rPr>
        <w:t> </w:t>
      </w:r>
      <w:r>
        <w:rPr>
          <w:rFonts w:ascii="Times New Roman"/>
          <w:i/>
          <w:color w:val="231F20"/>
          <w:w w:val="105"/>
          <w:sz w:val="15"/>
        </w:rPr>
        <w:t>before</w:t>
      </w:r>
      <w:r>
        <w:rPr>
          <w:rFonts w:ascii="Times New Roman"/>
          <w:i/>
          <w:color w:val="231F20"/>
          <w:spacing w:val="-8"/>
          <w:w w:val="105"/>
          <w:sz w:val="15"/>
        </w:rPr>
        <w:t> </w:t>
      </w:r>
      <w:r>
        <w:rPr>
          <w:rFonts w:ascii="Times New Roman"/>
          <w:i/>
          <w:color w:val="231F20"/>
          <w:w w:val="105"/>
          <w:sz w:val="15"/>
        </w:rPr>
        <w:t>and</w:t>
      </w:r>
      <w:r>
        <w:rPr>
          <w:rFonts w:ascii="Times New Roman"/>
          <w:i/>
          <w:color w:val="231F20"/>
          <w:spacing w:val="-10"/>
          <w:w w:val="105"/>
          <w:sz w:val="15"/>
        </w:rPr>
        <w:t> </w:t>
      </w:r>
      <w:r>
        <w:rPr>
          <w:rFonts w:ascii="Times New Roman"/>
          <w:i/>
          <w:color w:val="231F20"/>
          <w:w w:val="105"/>
          <w:sz w:val="15"/>
        </w:rPr>
        <w:t>after</w:t>
      </w:r>
      <w:r>
        <w:rPr>
          <w:rFonts w:ascii="Times New Roman"/>
          <w:i/>
          <w:color w:val="231F20"/>
          <w:spacing w:val="-8"/>
          <w:w w:val="105"/>
          <w:sz w:val="15"/>
        </w:rPr>
        <w:t> </w:t>
      </w:r>
      <w:r>
        <w:rPr>
          <w:rFonts w:ascii="Times New Roman"/>
          <w:i/>
          <w:color w:val="231F20"/>
          <w:w w:val="105"/>
          <w:sz w:val="15"/>
        </w:rPr>
        <w:t>contrast</w:t>
      </w:r>
      <w:r>
        <w:rPr>
          <w:rFonts w:ascii="Times New Roman"/>
          <w:i/>
          <w:color w:val="231F20"/>
          <w:spacing w:val="-9"/>
          <w:w w:val="105"/>
          <w:sz w:val="15"/>
        </w:rPr>
        <w:t> </w:t>
      </w:r>
      <w:r>
        <w:rPr>
          <w:rFonts w:ascii="Times New Roman"/>
          <w:i/>
          <w:color w:val="231F20"/>
          <w:spacing w:val="-2"/>
          <w:w w:val="105"/>
          <w:sz w:val="15"/>
        </w:rPr>
        <w:t>stretching.</w:t>
      </w:r>
    </w:p>
    <w:p>
      <w:pPr>
        <w:pStyle w:val="BodyText"/>
        <w:spacing w:before="33"/>
        <w:rPr>
          <w:rFonts w:ascii="Times New Roman"/>
          <w:i/>
          <w:sz w:val="15"/>
        </w:rPr>
      </w:pPr>
    </w:p>
    <w:p>
      <w:pPr>
        <w:spacing w:before="1"/>
        <w:ind w:left="452" w:right="0" w:firstLine="0"/>
        <w:jc w:val="left"/>
        <w:rPr>
          <w:sz w:val="12"/>
        </w:rPr>
      </w:pPr>
      <w:r>
        <w:rPr>
          <w:w w:val="115"/>
          <w:sz w:val="12"/>
        </w:rPr>
        <w:t>Fig.</w:t>
      </w:r>
      <w:r>
        <w:rPr>
          <w:spacing w:val="1"/>
          <w:w w:val="115"/>
          <w:sz w:val="12"/>
        </w:rPr>
        <w:t> </w:t>
      </w:r>
      <w:r>
        <w:rPr>
          <w:w w:val="115"/>
          <w:sz w:val="12"/>
        </w:rPr>
        <w:t>1.</w:t>
      </w:r>
      <w:r>
        <w:rPr>
          <w:spacing w:val="17"/>
          <w:w w:val="115"/>
          <w:sz w:val="12"/>
        </w:rPr>
        <w:t> </w:t>
      </w:r>
      <w:r>
        <w:rPr>
          <w:w w:val="115"/>
          <w:sz w:val="12"/>
        </w:rPr>
        <w:t>Original</w:t>
      </w:r>
      <w:r>
        <w:rPr>
          <w:spacing w:val="2"/>
          <w:w w:val="115"/>
          <w:sz w:val="12"/>
        </w:rPr>
        <w:t> </w:t>
      </w:r>
      <w:r>
        <w:rPr>
          <w:w w:val="115"/>
          <w:sz w:val="12"/>
        </w:rPr>
        <w:t>ROI,</w:t>
      </w:r>
      <w:r>
        <w:rPr>
          <w:spacing w:val="1"/>
          <w:w w:val="115"/>
          <w:sz w:val="12"/>
        </w:rPr>
        <w:t> </w:t>
      </w:r>
      <w:r>
        <w:rPr>
          <w:w w:val="115"/>
          <w:sz w:val="12"/>
        </w:rPr>
        <w:t>and</w:t>
      </w:r>
      <w:r>
        <w:rPr>
          <w:spacing w:val="1"/>
          <w:w w:val="115"/>
          <w:sz w:val="12"/>
        </w:rPr>
        <w:t> </w:t>
      </w:r>
      <w:r>
        <w:rPr>
          <w:w w:val="115"/>
          <w:sz w:val="12"/>
        </w:rPr>
        <w:t>the result</w:t>
      </w:r>
      <w:r>
        <w:rPr>
          <w:spacing w:val="1"/>
          <w:w w:val="115"/>
          <w:sz w:val="12"/>
        </w:rPr>
        <w:t> </w:t>
      </w:r>
      <w:r>
        <w:rPr>
          <w:w w:val="115"/>
          <w:sz w:val="12"/>
        </w:rPr>
        <w:t>of</w:t>
      </w:r>
      <w:r>
        <w:rPr>
          <w:spacing w:val="1"/>
          <w:w w:val="115"/>
          <w:sz w:val="12"/>
        </w:rPr>
        <w:t> </w:t>
      </w:r>
      <w:r>
        <w:rPr>
          <w:w w:val="115"/>
          <w:sz w:val="12"/>
        </w:rPr>
        <w:t>applying</w:t>
      </w:r>
      <w:r>
        <w:rPr>
          <w:spacing w:val="2"/>
          <w:w w:val="115"/>
          <w:sz w:val="12"/>
        </w:rPr>
        <w:t> </w:t>
      </w:r>
      <w:r>
        <w:rPr>
          <w:w w:val="115"/>
          <w:sz w:val="12"/>
        </w:rPr>
        <w:t>contrast stretching</w:t>
      </w:r>
      <w:r>
        <w:rPr>
          <w:spacing w:val="1"/>
          <w:w w:val="115"/>
          <w:sz w:val="12"/>
        </w:rPr>
        <w:t> </w:t>
      </w:r>
      <w:hyperlink w:history="true" w:anchor="_bookmark27">
        <w:r>
          <w:rPr>
            <w:color w:val="007FAD"/>
            <w:spacing w:val="-2"/>
            <w:w w:val="115"/>
            <w:sz w:val="12"/>
          </w:rPr>
          <w:t>[34]</w:t>
        </w:r>
      </w:hyperlink>
      <w:r>
        <w:rPr>
          <w:spacing w:val="-2"/>
          <w:w w:val="115"/>
          <w:sz w:val="12"/>
        </w:rPr>
        <w:t>.</w:t>
      </w:r>
    </w:p>
    <w:p>
      <w:pPr>
        <w:pStyle w:val="BodyText"/>
        <w:rPr>
          <w:sz w:val="12"/>
        </w:rPr>
      </w:pPr>
    </w:p>
    <w:p>
      <w:pPr>
        <w:pStyle w:val="BodyText"/>
        <w:spacing w:before="68"/>
        <w:rPr>
          <w:sz w:val="12"/>
        </w:rPr>
      </w:pPr>
    </w:p>
    <w:p>
      <w:pPr>
        <w:pStyle w:val="BodyText"/>
        <w:spacing w:line="276" w:lineRule="auto" w:before="1"/>
        <w:ind w:left="114" w:right="38"/>
        <w:jc w:val="both"/>
      </w:pPr>
      <w:r>
        <w:rPr>
          <w:w w:val="105"/>
        </w:rPr>
        <w:t>database.</w:t>
      </w:r>
      <w:r>
        <w:rPr>
          <w:w w:val="105"/>
        </w:rPr>
        <w:t> To</w:t>
      </w:r>
      <w:r>
        <w:rPr>
          <w:w w:val="105"/>
        </w:rPr>
        <w:t> reduce</w:t>
      </w:r>
      <w:r>
        <w:rPr>
          <w:w w:val="105"/>
        </w:rPr>
        <w:t> the</w:t>
      </w:r>
      <w:r>
        <w:rPr>
          <w:w w:val="105"/>
        </w:rPr>
        <w:t> number</w:t>
      </w:r>
      <w:r>
        <w:rPr>
          <w:w w:val="105"/>
        </w:rPr>
        <w:t> of</w:t>
      </w:r>
      <w:r>
        <w:rPr>
          <w:w w:val="105"/>
        </w:rPr>
        <w:t> extracted</w:t>
      </w:r>
      <w:r>
        <w:rPr>
          <w:w w:val="105"/>
        </w:rPr>
        <w:t> features</w:t>
      </w:r>
      <w:r>
        <w:rPr>
          <w:w w:val="105"/>
        </w:rPr>
        <w:t> values</w:t>
      </w:r>
      <w:r>
        <w:rPr>
          <w:w w:val="105"/>
        </w:rPr>
        <w:t> </w:t>
      </w:r>
      <w:r>
        <w:rPr>
          <w:w w:val="105"/>
        </w:rPr>
        <w:t>and reduce the burden on the classifier, the features may be computed in</w:t>
      </w:r>
      <w:r>
        <w:rPr>
          <w:w w:val="105"/>
        </w:rPr>
        <w:t> two</w:t>
      </w:r>
      <w:r>
        <w:rPr>
          <w:w w:val="105"/>
        </w:rPr>
        <w:t> options.</w:t>
      </w:r>
      <w:r>
        <w:rPr>
          <w:w w:val="105"/>
        </w:rPr>
        <w:t> The</w:t>
      </w:r>
      <w:r>
        <w:rPr>
          <w:w w:val="105"/>
        </w:rPr>
        <w:t> first</w:t>
      </w:r>
      <w:r>
        <w:rPr>
          <w:w w:val="105"/>
        </w:rPr>
        <w:t> is</w:t>
      </w:r>
      <w:r>
        <w:rPr>
          <w:w w:val="105"/>
        </w:rPr>
        <w:t> to</w:t>
      </w:r>
      <w:r>
        <w:rPr>
          <w:w w:val="105"/>
        </w:rPr>
        <w:t> work</w:t>
      </w:r>
      <w:r>
        <w:rPr>
          <w:w w:val="105"/>
        </w:rPr>
        <w:t> on</w:t>
      </w:r>
      <w:r>
        <w:rPr>
          <w:w w:val="105"/>
        </w:rPr>
        <w:t> every</w:t>
      </w:r>
      <w:r>
        <w:rPr>
          <w:w w:val="105"/>
        </w:rPr>
        <w:t> GLCM</w:t>
      </w:r>
      <w:r>
        <w:rPr>
          <w:w w:val="105"/>
        </w:rPr>
        <w:t> of</w:t>
      </w:r>
      <w:r>
        <w:rPr>
          <w:w w:val="105"/>
        </w:rPr>
        <w:t> the</w:t>
      </w:r>
      <w:r>
        <w:rPr>
          <w:w w:val="105"/>
        </w:rPr>
        <w:t> GLCMs resulted from the image or the second option is to work on every sum of pairs of GLCMs. The second option reduces the number of the features values to 50%. The second option gives the same accu- racy result as the first option and each feature</w:t>
      </w:r>
      <w:r>
        <w:rPr>
          <w:spacing w:val="-1"/>
          <w:w w:val="105"/>
        </w:rPr>
        <w:t> </w:t>
      </w:r>
      <w:r>
        <w:rPr>
          <w:w w:val="105"/>
        </w:rPr>
        <w:t>in certain direction</w:t>
      </w:r>
      <w:r>
        <w:rPr>
          <w:spacing w:val="-1"/>
          <w:w w:val="105"/>
        </w:rPr>
        <w:t> </w:t>
      </w:r>
      <w:r>
        <w:rPr>
          <w:rFonts w:ascii="Arial"/>
          <w:w w:val="105"/>
        </w:rPr>
        <w:t>h </w:t>
      </w:r>
      <w:r>
        <w:rPr>
          <w:w w:val="105"/>
        </w:rPr>
        <w:t>has</w:t>
      </w:r>
      <w:r>
        <w:rPr>
          <w:w w:val="105"/>
        </w:rPr>
        <w:t> d/2</w:t>
      </w:r>
      <w:r>
        <w:rPr>
          <w:w w:val="105"/>
        </w:rPr>
        <w:t> values.</w:t>
      </w:r>
      <w:r>
        <w:rPr>
          <w:w w:val="105"/>
        </w:rPr>
        <w:t> At</w:t>
      </w:r>
      <w:r>
        <w:rPr>
          <w:w w:val="105"/>
        </w:rPr>
        <w:t> the</w:t>
      </w:r>
      <w:r>
        <w:rPr>
          <w:w w:val="105"/>
        </w:rPr>
        <w:t> beginning</w:t>
      </w:r>
      <w:r>
        <w:rPr>
          <w:w w:val="105"/>
        </w:rPr>
        <w:t> of</w:t>
      </w:r>
      <w:r>
        <w:rPr>
          <w:w w:val="105"/>
        </w:rPr>
        <w:t> using</w:t>
      </w:r>
      <w:r>
        <w:rPr>
          <w:w w:val="105"/>
        </w:rPr>
        <w:t> GLCM,</w:t>
      </w:r>
      <w:r>
        <w:rPr>
          <w:w w:val="105"/>
        </w:rPr>
        <w:t> we</w:t>
      </w:r>
      <w:r>
        <w:rPr>
          <w:w w:val="105"/>
        </w:rPr>
        <w:t> used</w:t>
      </w:r>
      <w:r>
        <w:rPr>
          <w:w w:val="105"/>
        </w:rPr>
        <w:t> the</w:t>
      </w:r>
      <w:r>
        <w:rPr>
          <w:w w:val="105"/>
        </w:rPr>
        <w:t> 22 features</w:t>
      </w:r>
      <w:r>
        <w:rPr>
          <w:spacing w:val="6"/>
          <w:w w:val="105"/>
        </w:rPr>
        <w:t> </w:t>
      </w:r>
      <w:r>
        <w:rPr>
          <w:w w:val="105"/>
        </w:rPr>
        <w:t>mentioned</w:t>
      </w:r>
      <w:r>
        <w:rPr>
          <w:spacing w:val="8"/>
          <w:w w:val="105"/>
        </w:rPr>
        <w:t> </w:t>
      </w:r>
      <w:r>
        <w:rPr>
          <w:w w:val="105"/>
        </w:rPr>
        <w:t>in</w:t>
      </w:r>
      <w:r>
        <w:rPr>
          <w:spacing w:val="7"/>
          <w:w w:val="105"/>
        </w:rPr>
        <w:t> </w:t>
      </w:r>
      <w:hyperlink w:history="true" w:anchor="_bookmark26">
        <w:r>
          <w:rPr>
            <w:color w:val="007FAD"/>
            <w:w w:val="105"/>
          </w:rPr>
          <w:t>[28]</w:t>
        </w:r>
      </w:hyperlink>
      <w:r>
        <w:rPr>
          <w:color w:val="007FAD"/>
          <w:spacing w:val="9"/>
          <w:w w:val="105"/>
        </w:rPr>
        <w:t> </w:t>
      </w:r>
      <w:r>
        <w:rPr>
          <w:w w:val="105"/>
        </w:rPr>
        <w:t>but</w:t>
      </w:r>
      <w:r>
        <w:rPr>
          <w:spacing w:val="8"/>
          <w:w w:val="105"/>
        </w:rPr>
        <w:t> </w:t>
      </w:r>
      <w:r>
        <w:rPr>
          <w:w w:val="105"/>
        </w:rPr>
        <w:t>the</w:t>
      </w:r>
      <w:r>
        <w:rPr>
          <w:spacing w:val="9"/>
          <w:w w:val="105"/>
        </w:rPr>
        <w:t> </w:t>
      </w:r>
      <w:r>
        <w:rPr>
          <w:w w:val="105"/>
        </w:rPr>
        <w:t>sensitivity</w:t>
      </w:r>
      <w:r>
        <w:rPr>
          <w:spacing w:val="8"/>
          <w:w w:val="105"/>
        </w:rPr>
        <w:t> </w:t>
      </w:r>
      <w:r>
        <w:rPr>
          <w:w w:val="105"/>
        </w:rPr>
        <w:t>rates</w:t>
      </w:r>
      <w:r>
        <w:rPr>
          <w:spacing w:val="9"/>
          <w:w w:val="105"/>
        </w:rPr>
        <w:t> </w:t>
      </w:r>
      <w:r>
        <w:rPr>
          <w:w w:val="105"/>
        </w:rPr>
        <w:t>are</w:t>
      </w:r>
      <w:r>
        <w:rPr>
          <w:spacing w:val="8"/>
          <w:w w:val="105"/>
        </w:rPr>
        <w:t> </w:t>
      </w:r>
      <w:r>
        <w:rPr>
          <w:w w:val="105"/>
        </w:rPr>
        <w:t>not</w:t>
      </w:r>
      <w:r>
        <w:rPr>
          <w:spacing w:val="8"/>
          <w:w w:val="105"/>
        </w:rPr>
        <w:t> </w:t>
      </w:r>
      <w:r>
        <w:rPr>
          <w:spacing w:val="-2"/>
          <w:w w:val="105"/>
        </w:rPr>
        <w:t>accept-</w:t>
      </w:r>
    </w:p>
    <w:p>
      <w:pPr>
        <w:pStyle w:val="BodyText"/>
        <w:spacing w:line="249" w:lineRule="auto"/>
        <w:ind w:left="114" w:right="38"/>
        <w:jc w:val="both"/>
      </w:pPr>
      <w:r>
        <w:rPr>
          <w:w w:val="105"/>
        </w:rPr>
        <w:t>able. We used GLCM to extract texture features at three </w:t>
      </w:r>
      <w:r>
        <w:rPr>
          <w:w w:val="105"/>
        </w:rPr>
        <w:t>directions </w:t>
      </w:r>
      <w:bookmarkStart w:name="_bookmark1" w:id="10"/>
      <w:bookmarkEnd w:id="10"/>
      <w:r>
        <w:rPr>
          <w:w w:val="105"/>
        </w:rPr>
        <w:t>(0,</w:t>
      </w:r>
      <w:r>
        <w:rPr>
          <w:spacing w:val="-6"/>
          <w:w w:val="105"/>
        </w:rPr>
        <w:t> </w:t>
      </w:r>
      <w:r>
        <w:rPr>
          <w:rFonts w:ascii="Arial"/>
          <w:w w:val="105"/>
          <w:sz w:val="19"/>
        </w:rPr>
        <w:t>p</w:t>
      </w:r>
      <w:r>
        <w:rPr>
          <w:w w:val="105"/>
        </w:rPr>
        <w:t>/4,</w:t>
      </w:r>
      <w:r>
        <w:rPr>
          <w:spacing w:val="-6"/>
          <w:w w:val="105"/>
        </w:rPr>
        <w:t> </w:t>
      </w:r>
      <w:r>
        <w:rPr>
          <w:w w:val="105"/>
        </w:rPr>
        <w:t>and</w:t>
      </w:r>
      <w:r>
        <w:rPr>
          <w:spacing w:val="-6"/>
          <w:w w:val="105"/>
        </w:rPr>
        <w:t> </w:t>
      </w:r>
      <w:r>
        <w:rPr>
          <w:rFonts w:ascii="Arial"/>
          <w:w w:val="105"/>
          <w:sz w:val="19"/>
        </w:rPr>
        <w:t>p</w:t>
      </w:r>
      <w:r>
        <w:rPr>
          <w:w w:val="105"/>
        </w:rPr>
        <w:t>/2).</w:t>
      </w:r>
      <w:r>
        <w:rPr>
          <w:spacing w:val="-7"/>
          <w:w w:val="105"/>
        </w:rPr>
        <w:t> </w:t>
      </w:r>
      <w:r>
        <w:rPr>
          <w:w w:val="105"/>
        </w:rPr>
        <w:t>The</w:t>
      </w:r>
      <w:r>
        <w:rPr>
          <w:spacing w:val="-6"/>
          <w:w w:val="105"/>
        </w:rPr>
        <w:t> </w:t>
      </w:r>
      <w:r>
        <w:rPr>
          <w:w w:val="105"/>
        </w:rPr>
        <w:t>selection</w:t>
      </w:r>
      <w:r>
        <w:rPr>
          <w:spacing w:val="-7"/>
          <w:w w:val="105"/>
        </w:rPr>
        <w:t> </w:t>
      </w:r>
      <w:r>
        <w:rPr>
          <w:w w:val="105"/>
        </w:rPr>
        <w:t>of</w:t>
      </w:r>
      <w:r>
        <w:rPr>
          <w:spacing w:val="-5"/>
          <w:w w:val="105"/>
        </w:rPr>
        <w:t> </w:t>
      </w:r>
      <w:r>
        <w:rPr>
          <w:w w:val="105"/>
        </w:rPr>
        <w:t>directions</w:t>
      </w:r>
      <w:r>
        <w:rPr>
          <w:spacing w:val="-6"/>
          <w:w w:val="105"/>
        </w:rPr>
        <w:t> </w:t>
      </w:r>
      <w:r>
        <w:rPr>
          <w:w w:val="105"/>
        </w:rPr>
        <w:t>based</w:t>
      </w:r>
      <w:r>
        <w:rPr>
          <w:spacing w:val="-7"/>
          <w:w w:val="105"/>
        </w:rPr>
        <w:t> </w:t>
      </w:r>
      <w:r>
        <w:rPr>
          <w:w w:val="105"/>
        </w:rPr>
        <w:t>on</w:t>
      </w:r>
      <w:r>
        <w:rPr>
          <w:spacing w:val="-6"/>
          <w:w w:val="105"/>
        </w:rPr>
        <w:t> </w:t>
      </w:r>
      <w:r>
        <w:rPr>
          <w:w w:val="105"/>
        </w:rPr>
        <w:t>experimental tests</w:t>
      </w:r>
      <w:r>
        <w:rPr>
          <w:spacing w:val="27"/>
          <w:w w:val="105"/>
        </w:rPr>
        <w:t> </w:t>
      </w:r>
      <w:r>
        <w:rPr>
          <w:w w:val="105"/>
        </w:rPr>
        <w:t>and</w:t>
      </w:r>
      <w:r>
        <w:rPr>
          <w:spacing w:val="30"/>
          <w:w w:val="105"/>
        </w:rPr>
        <w:t> </w:t>
      </w:r>
      <w:r>
        <w:rPr>
          <w:w w:val="105"/>
        </w:rPr>
        <w:t>the</w:t>
      </w:r>
      <w:r>
        <w:rPr>
          <w:spacing w:val="27"/>
          <w:w w:val="105"/>
        </w:rPr>
        <w:t> </w:t>
      </w:r>
      <w:r>
        <w:rPr>
          <w:w w:val="105"/>
        </w:rPr>
        <w:t>selection</w:t>
      </w:r>
      <w:r>
        <w:rPr>
          <w:spacing w:val="27"/>
          <w:w w:val="105"/>
        </w:rPr>
        <w:t> </w:t>
      </w:r>
      <w:r>
        <w:rPr>
          <w:w w:val="105"/>
        </w:rPr>
        <w:t>of</w:t>
      </w:r>
      <w:r>
        <w:rPr>
          <w:spacing w:val="29"/>
          <w:w w:val="105"/>
        </w:rPr>
        <w:t> </w:t>
      </w:r>
      <w:r>
        <w:rPr>
          <w:w w:val="105"/>
        </w:rPr>
        <w:t>GLCM</w:t>
      </w:r>
      <w:r>
        <w:rPr>
          <w:spacing w:val="26"/>
          <w:w w:val="105"/>
        </w:rPr>
        <w:t> </w:t>
      </w:r>
      <w:r>
        <w:rPr>
          <w:w w:val="105"/>
        </w:rPr>
        <w:t>features</w:t>
      </w:r>
      <w:r>
        <w:rPr>
          <w:spacing w:val="29"/>
          <w:w w:val="105"/>
        </w:rPr>
        <w:t> </w:t>
      </w:r>
      <w:r>
        <w:rPr>
          <w:w w:val="105"/>
        </w:rPr>
        <w:t>based</w:t>
      </w:r>
      <w:r>
        <w:rPr>
          <w:spacing w:val="28"/>
          <w:w w:val="105"/>
        </w:rPr>
        <w:t> </w:t>
      </w:r>
      <w:r>
        <w:rPr>
          <w:w w:val="105"/>
        </w:rPr>
        <w:t>on</w:t>
      </w:r>
      <w:r>
        <w:rPr>
          <w:spacing w:val="28"/>
          <w:w w:val="105"/>
        </w:rPr>
        <w:t> </w:t>
      </w:r>
      <w:r>
        <w:rPr>
          <w:w w:val="105"/>
        </w:rPr>
        <w:t>the</w:t>
      </w:r>
      <w:r>
        <w:rPr>
          <w:spacing w:val="28"/>
          <w:w w:val="105"/>
        </w:rPr>
        <w:t> </w:t>
      </w:r>
      <w:r>
        <w:rPr>
          <w:spacing w:val="-2"/>
          <w:w w:val="105"/>
        </w:rPr>
        <w:t>literature</w:t>
      </w:r>
    </w:p>
    <w:p>
      <w:pPr>
        <w:pStyle w:val="BodyText"/>
        <w:spacing w:line="254" w:lineRule="auto" w:before="19"/>
        <w:ind w:left="114" w:right="38"/>
        <w:jc w:val="both"/>
      </w:pPr>
      <w:r>
        <w:rPr>
          <w:w w:val="105"/>
        </w:rPr>
        <w:t>survey</w:t>
      </w:r>
      <w:r>
        <w:rPr>
          <w:spacing w:val="25"/>
          <w:w w:val="105"/>
        </w:rPr>
        <w:t> </w:t>
      </w:r>
      <w:hyperlink w:history="true" w:anchor="_bookmark23">
        <w:r>
          <w:rPr>
            <w:color w:val="007FAD"/>
            <w:w w:val="105"/>
          </w:rPr>
          <w:t>[25–27]</w:t>
        </w:r>
      </w:hyperlink>
      <w:r>
        <w:rPr>
          <w:color w:val="007FAD"/>
          <w:spacing w:val="24"/>
          <w:w w:val="105"/>
        </w:rPr>
        <w:t> </w:t>
      </w:r>
      <w:r>
        <w:rPr>
          <w:w w:val="105"/>
        </w:rPr>
        <w:t>and</w:t>
      </w:r>
      <w:r>
        <w:rPr>
          <w:spacing w:val="26"/>
          <w:w w:val="105"/>
        </w:rPr>
        <w:t> </w:t>
      </w:r>
      <w:r>
        <w:rPr>
          <w:w w:val="105"/>
        </w:rPr>
        <w:t>experimental</w:t>
      </w:r>
      <w:r>
        <w:rPr>
          <w:spacing w:val="25"/>
          <w:w w:val="105"/>
        </w:rPr>
        <w:t> </w:t>
      </w:r>
      <w:r>
        <w:rPr>
          <w:w w:val="105"/>
        </w:rPr>
        <w:t>tests.</w:t>
      </w:r>
      <w:r>
        <w:rPr>
          <w:spacing w:val="24"/>
          <w:w w:val="105"/>
        </w:rPr>
        <w:t> </w:t>
      </w:r>
      <w:r>
        <w:rPr>
          <w:w w:val="105"/>
        </w:rPr>
        <w:t>Selection</w:t>
      </w:r>
      <w:r>
        <w:rPr>
          <w:spacing w:val="25"/>
          <w:w w:val="105"/>
        </w:rPr>
        <w:t> </w:t>
      </w:r>
      <w:r>
        <w:rPr>
          <w:w w:val="105"/>
        </w:rPr>
        <w:t>of</w:t>
      </w:r>
      <w:r>
        <w:rPr>
          <w:spacing w:val="25"/>
          <w:w w:val="105"/>
        </w:rPr>
        <w:t> </w:t>
      </w:r>
      <w:r>
        <w:rPr>
          <w:w w:val="105"/>
        </w:rPr>
        <w:t>best</w:t>
      </w:r>
      <w:r>
        <w:rPr>
          <w:spacing w:val="26"/>
          <w:w w:val="105"/>
        </w:rPr>
        <w:t> </w:t>
      </w:r>
      <w:r>
        <w:rPr>
          <w:w w:val="105"/>
        </w:rPr>
        <w:t>features is done heuristically. In order to select the best group of features, GLCM</w:t>
      </w:r>
      <w:r>
        <w:rPr>
          <w:spacing w:val="-8"/>
          <w:w w:val="105"/>
        </w:rPr>
        <w:t> </w:t>
      </w:r>
      <w:r>
        <w:rPr>
          <w:w w:val="105"/>
        </w:rPr>
        <w:t>is</w:t>
      </w:r>
      <w:r>
        <w:rPr>
          <w:spacing w:val="-7"/>
          <w:w w:val="105"/>
        </w:rPr>
        <w:t> </w:t>
      </w:r>
      <w:r>
        <w:rPr>
          <w:w w:val="105"/>
        </w:rPr>
        <w:t>used</w:t>
      </w:r>
      <w:r>
        <w:rPr>
          <w:spacing w:val="-8"/>
          <w:w w:val="105"/>
        </w:rPr>
        <w:t> </w:t>
      </w:r>
      <w:r>
        <w:rPr>
          <w:w w:val="105"/>
        </w:rPr>
        <w:t>with</w:t>
      </w:r>
      <w:r>
        <w:rPr>
          <w:spacing w:val="-7"/>
          <w:w w:val="105"/>
        </w:rPr>
        <w:t> </w:t>
      </w:r>
      <w:r>
        <w:rPr>
          <w:w w:val="105"/>
        </w:rPr>
        <w:t>varying</w:t>
      </w:r>
      <w:r>
        <w:rPr>
          <w:spacing w:val="-8"/>
          <w:w w:val="105"/>
        </w:rPr>
        <w:t> </w:t>
      </w:r>
      <w:r>
        <w:rPr>
          <w:rFonts w:ascii="Times New Roman" w:hAnsi="Times New Roman"/>
          <w:w w:val="105"/>
        </w:rPr>
        <w:t>h</w:t>
      </w:r>
      <w:r>
        <w:rPr>
          <w:rFonts w:ascii="Times New Roman" w:hAnsi="Times New Roman"/>
          <w:spacing w:val="-8"/>
          <w:w w:val="105"/>
        </w:rPr>
        <w:t> </w:t>
      </w:r>
      <w:r>
        <w:rPr>
          <w:w w:val="105"/>
        </w:rPr>
        <w:t>direction</w:t>
      </w:r>
      <w:r>
        <w:rPr>
          <w:spacing w:val="-7"/>
          <w:w w:val="105"/>
        </w:rPr>
        <w:t> </w:t>
      </w:r>
      <w:r>
        <w:rPr>
          <w:w w:val="105"/>
        </w:rPr>
        <w:t>{0,</w:t>
      </w:r>
      <w:r>
        <w:rPr>
          <w:spacing w:val="-7"/>
          <w:w w:val="105"/>
        </w:rPr>
        <w:t> </w:t>
      </w:r>
      <w:r>
        <w:rPr>
          <w:rFonts w:ascii="Arial" w:hAnsi="Arial"/>
          <w:w w:val="105"/>
          <w:sz w:val="19"/>
        </w:rPr>
        <w:t>p</w:t>
      </w:r>
      <w:r>
        <w:rPr>
          <w:w w:val="105"/>
        </w:rPr>
        <w:t>/4,</w:t>
      </w:r>
      <w:r>
        <w:rPr>
          <w:spacing w:val="-7"/>
          <w:w w:val="105"/>
        </w:rPr>
        <w:t> </w:t>
      </w:r>
      <w:r>
        <w:rPr>
          <w:rFonts w:ascii="Arial" w:hAnsi="Arial"/>
          <w:w w:val="105"/>
          <w:sz w:val="19"/>
        </w:rPr>
        <w:t>p</w:t>
      </w:r>
      <w:r>
        <w:rPr>
          <w:w w:val="105"/>
        </w:rPr>
        <w:t>/2,</w:t>
      </w:r>
      <w:r>
        <w:rPr>
          <w:spacing w:val="-7"/>
          <w:w w:val="105"/>
        </w:rPr>
        <w:t> </w:t>
      </w:r>
      <w:r>
        <w:rPr>
          <w:w w:val="105"/>
        </w:rPr>
        <w:t>3</w:t>
      </w:r>
      <w:r>
        <w:rPr>
          <w:rFonts w:ascii="Arial" w:hAnsi="Arial"/>
          <w:w w:val="105"/>
          <w:sz w:val="19"/>
        </w:rPr>
        <w:t>p</w:t>
      </w:r>
      <w:r>
        <w:rPr>
          <w:w w:val="105"/>
        </w:rPr>
        <w:t>/4}</w:t>
      </w:r>
      <w:r>
        <w:rPr>
          <w:spacing w:val="-7"/>
          <w:w w:val="105"/>
        </w:rPr>
        <w:t> </w:t>
      </w:r>
      <w:r>
        <w:rPr>
          <w:w w:val="105"/>
        </w:rPr>
        <w:t>and</w:t>
      </w:r>
      <w:r>
        <w:rPr>
          <w:spacing w:val="-7"/>
          <w:w w:val="105"/>
        </w:rPr>
        <w:t> </w:t>
      </w:r>
      <w:r>
        <w:rPr>
          <w:spacing w:val="-2"/>
          <w:w w:val="105"/>
        </w:rPr>
        <w:t>vary-</w:t>
      </w:r>
    </w:p>
    <w:p>
      <w:pPr>
        <w:pStyle w:val="BodyText"/>
        <w:spacing w:line="276" w:lineRule="auto" w:before="11"/>
        <w:ind w:left="114" w:right="39"/>
        <w:jc w:val="both"/>
      </w:pPr>
      <w:r>
        <w:rPr>
          <w:w w:val="105"/>
        </w:rPr>
        <w:t>ing distance </w:t>
      </w:r>
      <w:r>
        <w:rPr>
          <w:i/>
          <w:w w:val="105"/>
        </w:rPr>
        <w:t>d </w:t>
      </w:r>
      <w:r>
        <w:rPr>
          <w:w w:val="105"/>
        </w:rPr>
        <w:t>and using different combination of features </w:t>
      </w:r>
      <w:r>
        <w:rPr>
          <w:w w:val="105"/>
        </w:rPr>
        <w:t>resulted from</w:t>
      </w:r>
      <w:r>
        <w:rPr>
          <w:w w:val="105"/>
        </w:rPr>
        <w:t> using</w:t>
      </w:r>
      <w:r>
        <w:rPr>
          <w:w w:val="105"/>
        </w:rPr>
        <w:t> the</w:t>
      </w:r>
      <w:r>
        <w:rPr>
          <w:w w:val="105"/>
        </w:rPr>
        <w:t> four</w:t>
      </w:r>
      <w:r>
        <w:rPr>
          <w:w w:val="105"/>
        </w:rPr>
        <w:t> directions.</w:t>
      </w:r>
      <w:r>
        <w:rPr>
          <w:w w:val="105"/>
        </w:rPr>
        <w:t> Experimental</w:t>
      </w:r>
      <w:r>
        <w:rPr>
          <w:w w:val="105"/>
        </w:rPr>
        <w:t> results</w:t>
      </w:r>
      <w:r>
        <w:rPr>
          <w:w w:val="105"/>
        </w:rPr>
        <w:t> of</w:t>
      </w:r>
      <w:r>
        <w:rPr>
          <w:w w:val="105"/>
        </w:rPr>
        <w:t> applying GLCM</w:t>
      </w:r>
      <w:r>
        <w:rPr>
          <w:spacing w:val="40"/>
          <w:w w:val="105"/>
        </w:rPr>
        <w:t> </w:t>
      </w:r>
      <w:r>
        <w:rPr>
          <w:w w:val="105"/>
        </w:rPr>
        <w:t>on</w:t>
      </w:r>
      <w:r>
        <w:rPr>
          <w:spacing w:val="41"/>
          <w:w w:val="105"/>
        </w:rPr>
        <w:t> </w:t>
      </w:r>
      <w:r>
        <w:rPr>
          <w:w w:val="105"/>
        </w:rPr>
        <w:t>mammographic</w:t>
      </w:r>
      <w:r>
        <w:rPr>
          <w:spacing w:val="39"/>
          <w:w w:val="105"/>
        </w:rPr>
        <w:t> </w:t>
      </w:r>
      <w:r>
        <w:rPr>
          <w:w w:val="105"/>
        </w:rPr>
        <w:t>images</w:t>
      </w:r>
      <w:r>
        <w:rPr>
          <w:spacing w:val="41"/>
          <w:w w:val="105"/>
        </w:rPr>
        <w:t> </w:t>
      </w:r>
      <w:r>
        <w:rPr>
          <w:w w:val="105"/>
        </w:rPr>
        <w:t>proved</w:t>
      </w:r>
      <w:r>
        <w:rPr>
          <w:spacing w:val="41"/>
          <w:w w:val="105"/>
        </w:rPr>
        <w:t> </w:t>
      </w:r>
      <w:r>
        <w:rPr>
          <w:w w:val="105"/>
        </w:rPr>
        <w:t>that</w:t>
      </w:r>
      <w:r>
        <w:rPr>
          <w:spacing w:val="40"/>
          <w:w w:val="105"/>
        </w:rPr>
        <w:t> </w:t>
      </w:r>
      <w:r>
        <w:rPr>
          <w:w w:val="105"/>
        </w:rPr>
        <w:t>using</w:t>
      </w:r>
      <w:r>
        <w:rPr>
          <w:spacing w:val="40"/>
          <w:w w:val="105"/>
        </w:rPr>
        <w:t> </w:t>
      </w:r>
      <w:r>
        <w:rPr>
          <w:w w:val="105"/>
        </w:rPr>
        <w:t>of</w:t>
      </w:r>
      <w:r>
        <w:rPr>
          <w:spacing w:val="41"/>
          <w:w w:val="105"/>
        </w:rPr>
        <w:t> </w:t>
      </w:r>
      <w:r>
        <w:rPr>
          <w:spacing w:val="-2"/>
          <w:w w:val="105"/>
        </w:rPr>
        <w:t>features</w:t>
      </w:r>
    </w:p>
    <w:p>
      <w:pPr>
        <w:pStyle w:val="BodyText"/>
        <w:spacing w:line="187" w:lineRule="exact"/>
        <w:ind w:left="114"/>
      </w:pPr>
      <w:r>
        <w:rPr>
          <w:w w:val="105"/>
        </w:rPr>
        <w:t>from</w:t>
      </w:r>
      <w:r>
        <w:rPr>
          <w:spacing w:val="-5"/>
          <w:w w:val="105"/>
        </w:rPr>
        <w:t> </w:t>
      </w:r>
      <w:r>
        <w:rPr>
          <w:w w:val="105"/>
        </w:rPr>
        <w:t>three</w:t>
      </w:r>
      <w:r>
        <w:rPr>
          <w:spacing w:val="-6"/>
          <w:w w:val="105"/>
        </w:rPr>
        <w:t> </w:t>
      </w:r>
      <w:r>
        <w:rPr>
          <w:w w:val="105"/>
        </w:rPr>
        <w:t>directions</w:t>
      </w:r>
      <w:r>
        <w:rPr>
          <w:spacing w:val="-6"/>
          <w:w w:val="105"/>
        </w:rPr>
        <w:t> </w:t>
      </w:r>
      <w:r>
        <w:rPr>
          <w:w w:val="105"/>
        </w:rPr>
        <w:t>of</w:t>
      </w:r>
      <w:r>
        <w:rPr>
          <w:spacing w:val="-5"/>
          <w:w w:val="105"/>
        </w:rPr>
        <w:t> </w:t>
      </w:r>
      <w:r>
        <w:rPr>
          <w:rFonts w:ascii="Times New Roman"/>
          <w:w w:val="105"/>
        </w:rPr>
        <w:t>h</w:t>
      </w:r>
      <w:r>
        <w:rPr>
          <w:rFonts w:ascii="Times New Roman"/>
          <w:spacing w:val="-6"/>
          <w:w w:val="105"/>
        </w:rPr>
        <w:t> </w:t>
      </w:r>
      <w:r>
        <w:rPr>
          <w:w w:val="105"/>
        </w:rPr>
        <w:t>{0,</w:t>
      </w:r>
      <w:r>
        <w:rPr>
          <w:spacing w:val="-6"/>
          <w:w w:val="105"/>
        </w:rPr>
        <w:t> </w:t>
      </w:r>
      <w:r>
        <w:rPr>
          <w:rFonts w:ascii="Arial"/>
          <w:w w:val="105"/>
          <w:sz w:val="19"/>
        </w:rPr>
        <w:t>p</w:t>
      </w:r>
      <w:r>
        <w:rPr>
          <w:w w:val="105"/>
        </w:rPr>
        <w:t>/4,</w:t>
      </w:r>
      <w:r>
        <w:rPr>
          <w:spacing w:val="-6"/>
          <w:w w:val="105"/>
        </w:rPr>
        <w:t> </w:t>
      </w:r>
      <w:r>
        <w:rPr>
          <w:rFonts w:ascii="Arial"/>
          <w:w w:val="105"/>
          <w:sz w:val="19"/>
        </w:rPr>
        <w:t>p</w:t>
      </w:r>
      <w:r>
        <w:rPr>
          <w:w w:val="105"/>
        </w:rPr>
        <w:t>/2}</w:t>
      </w:r>
      <w:r>
        <w:rPr>
          <w:spacing w:val="-5"/>
          <w:w w:val="105"/>
        </w:rPr>
        <w:t> </w:t>
      </w:r>
      <w:r>
        <w:rPr>
          <w:w w:val="105"/>
        </w:rPr>
        <w:t>is</w:t>
      </w:r>
      <w:r>
        <w:rPr>
          <w:spacing w:val="-5"/>
          <w:w w:val="105"/>
        </w:rPr>
        <w:t> </w:t>
      </w:r>
      <w:r>
        <w:rPr>
          <w:w w:val="105"/>
        </w:rPr>
        <w:t>enough</w:t>
      </w:r>
      <w:r>
        <w:rPr>
          <w:spacing w:val="-7"/>
          <w:w w:val="105"/>
        </w:rPr>
        <w:t> </w:t>
      </w:r>
      <w:r>
        <w:rPr>
          <w:w w:val="105"/>
        </w:rPr>
        <w:t>to</w:t>
      </w:r>
      <w:r>
        <w:rPr>
          <w:spacing w:val="-5"/>
          <w:w w:val="105"/>
        </w:rPr>
        <w:t> </w:t>
      </w:r>
      <w:r>
        <w:rPr>
          <w:w w:val="105"/>
        </w:rPr>
        <w:t>give</w:t>
      </w:r>
      <w:r>
        <w:rPr>
          <w:spacing w:val="-5"/>
          <w:w w:val="105"/>
        </w:rPr>
        <w:t> </w:t>
      </w:r>
      <w:r>
        <w:rPr>
          <w:w w:val="105"/>
        </w:rPr>
        <w:t>the</w:t>
      </w:r>
      <w:r>
        <w:rPr>
          <w:spacing w:val="-5"/>
          <w:w w:val="105"/>
        </w:rPr>
        <w:t> </w:t>
      </w:r>
      <w:r>
        <w:rPr>
          <w:spacing w:val="-2"/>
          <w:w w:val="105"/>
        </w:rPr>
        <w:t>highest</w:t>
      </w:r>
    </w:p>
    <w:p>
      <w:pPr>
        <w:pStyle w:val="BodyText"/>
        <w:spacing w:line="178" w:lineRule="exact" w:before="23"/>
        <w:ind w:left="114"/>
      </w:pPr>
      <w:r>
        <w:rPr>
          <w:spacing w:val="-2"/>
          <w:w w:val="105"/>
        </w:rPr>
        <w:t>accuracy.</w:t>
      </w:r>
    </w:p>
    <w:p>
      <w:pPr>
        <w:pStyle w:val="BodyText"/>
        <w:spacing w:line="268" w:lineRule="auto"/>
        <w:ind w:left="114" w:right="38" w:firstLine="233"/>
        <w:jc w:val="both"/>
      </w:pPr>
      <w:r>
        <w:rPr>
          <w:w w:val="105"/>
        </w:rPr>
        <w:t>The</w:t>
      </w:r>
      <w:r>
        <w:rPr>
          <w:spacing w:val="-11"/>
          <w:w w:val="105"/>
        </w:rPr>
        <w:t> </w:t>
      </w:r>
      <w:r>
        <w:rPr>
          <w:w w:val="105"/>
        </w:rPr>
        <w:t>GLCM</w:t>
      </w:r>
      <w:r>
        <w:rPr>
          <w:spacing w:val="-10"/>
          <w:w w:val="105"/>
        </w:rPr>
        <w:t> </w:t>
      </w:r>
      <w:r>
        <w:rPr>
          <w:w w:val="105"/>
        </w:rPr>
        <w:t>algorithm</w:t>
      </w:r>
      <w:r>
        <w:rPr>
          <w:spacing w:val="-7"/>
          <w:w w:val="105"/>
        </w:rPr>
        <w:t> </w:t>
      </w:r>
      <w:r>
        <w:rPr>
          <w:w w:val="105"/>
        </w:rPr>
        <w:t>is</w:t>
      </w:r>
      <w:r>
        <w:rPr>
          <w:spacing w:val="-8"/>
          <w:w w:val="105"/>
        </w:rPr>
        <w:t> </w:t>
      </w:r>
      <w:r>
        <w:rPr>
          <w:w w:val="105"/>
        </w:rPr>
        <w:t>applied</w:t>
      </w:r>
      <w:r>
        <w:rPr>
          <w:spacing w:val="-8"/>
          <w:w w:val="105"/>
        </w:rPr>
        <w:t> </w:t>
      </w:r>
      <w:r>
        <w:rPr>
          <w:w w:val="105"/>
        </w:rPr>
        <w:t>on</w:t>
      </w:r>
      <w:r>
        <w:rPr>
          <w:spacing w:val="-8"/>
          <w:w w:val="105"/>
        </w:rPr>
        <w:t> </w:t>
      </w:r>
      <w:r>
        <w:rPr>
          <w:w w:val="105"/>
        </w:rPr>
        <w:t>sub-images</w:t>
      </w:r>
      <w:r>
        <w:rPr>
          <w:spacing w:val="-8"/>
          <w:w w:val="105"/>
        </w:rPr>
        <w:t> </w:t>
      </w:r>
      <w:r>
        <w:rPr>
          <w:w w:val="105"/>
        </w:rPr>
        <w:t>of</w:t>
      </w:r>
      <w:r>
        <w:rPr>
          <w:spacing w:val="-8"/>
          <w:w w:val="105"/>
        </w:rPr>
        <w:t> </w:t>
      </w:r>
      <w:r>
        <w:rPr>
          <w:w w:val="105"/>
        </w:rPr>
        <w:t>3</w:t>
      </w:r>
      <w:r>
        <w:rPr>
          <w:spacing w:val="-4"/>
          <w:w w:val="105"/>
        </w:rPr>
        <w:t> </w:t>
      </w:r>
      <w:r>
        <w:rPr>
          <w:rFonts w:ascii="LM Roman 10" w:hAnsi="LM Roman 10"/>
          <w:w w:val="105"/>
        </w:rPr>
        <w:t>×</w:t>
      </w:r>
      <w:r>
        <w:rPr>
          <w:rFonts w:ascii="LM Roman 10" w:hAnsi="LM Roman 10"/>
          <w:spacing w:val="-14"/>
          <w:w w:val="105"/>
        </w:rPr>
        <w:t> </w:t>
      </w:r>
      <w:r>
        <w:rPr>
          <w:w w:val="105"/>
        </w:rPr>
        <w:t>3</w:t>
      </w:r>
      <w:r>
        <w:rPr>
          <w:spacing w:val="-7"/>
          <w:w w:val="105"/>
        </w:rPr>
        <w:t> </w:t>
      </w:r>
      <w:r>
        <w:rPr>
          <w:w w:val="105"/>
        </w:rPr>
        <w:t>divisions. The extracted seven features from the GLCM are Contrast </w:t>
      </w:r>
      <w:hyperlink w:history="true" w:anchor="_bookmark24">
        <w:r>
          <w:rPr>
            <w:color w:val="007FAD"/>
            <w:w w:val="105"/>
          </w:rPr>
          <w:t>[26,35]</w:t>
        </w:r>
      </w:hyperlink>
      <w:r>
        <w:rPr>
          <w:w w:val="105"/>
        </w:rPr>
        <w:t>, Inverse</w:t>
      </w:r>
      <w:r>
        <w:rPr>
          <w:w w:val="105"/>
        </w:rPr>
        <w:t> Difference</w:t>
      </w:r>
      <w:r>
        <w:rPr>
          <w:w w:val="105"/>
        </w:rPr>
        <w:t> Moment</w:t>
      </w:r>
      <w:r>
        <w:rPr>
          <w:w w:val="105"/>
        </w:rPr>
        <w:t> </w:t>
      </w:r>
      <w:hyperlink w:history="true" w:anchor="_bookmark24">
        <w:r>
          <w:rPr>
            <w:color w:val="007FAD"/>
            <w:w w:val="105"/>
          </w:rPr>
          <w:t>[26,35]</w:t>
        </w:r>
      </w:hyperlink>
      <w:r>
        <w:rPr>
          <w:w w:val="105"/>
        </w:rPr>
        <w:t>,</w:t>
      </w:r>
      <w:r>
        <w:rPr>
          <w:w w:val="105"/>
        </w:rPr>
        <w:t> Entropy</w:t>
      </w:r>
      <w:r>
        <w:rPr>
          <w:w w:val="105"/>
        </w:rPr>
        <w:t> </w:t>
      </w:r>
      <w:hyperlink w:history="true" w:anchor="_bookmark27">
        <w:r>
          <w:rPr>
            <w:color w:val="007FAD"/>
            <w:w w:val="105"/>
          </w:rPr>
          <w:t>[35]</w:t>
        </w:r>
      </w:hyperlink>
      <w:r>
        <w:rPr>
          <w:w w:val="105"/>
        </w:rPr>
        <w:t>,</w:t>
      </w:r>
      <w:r>
        <w:rPr>
          <w:w w:val="105"/>
        </w:rPr>
        <w:t> Energy</w:t>
      </w:r>
      <w:r>
        <w:rPr>
          <w:w w:val="105"/>
        </w:rPr>
        <w:t> </w:t>
      </w:r>
      <w:hyperlink w:history="true" w:anchor="_bookmark24">
        <w:r>
          <w:rPr>
            <w:color w:val="007FAD"/>
            <w:w w:val="105"/>
          </w:rPr>
          <w:t>[26,35]</w:t>
        </w:r>
      </w:hyperlink>
      <w:r>
        <w:rPr>
          <w:w w:val="105"/>
        </w:rPr>
        <w:t>, Sum</w:t>
      </w:r>
      <w:r>
        <w:rPr>
          <w:spacing w:val="33"/>
          <w:w w:val="105"/>
        </w:rPr>
        <w:t> </w:t>
      </w:r>
      <w:r>
        <w:rPr>
          <w:w w:val="105"/>
        </w:rPr>
        <w:t>average</w:t>
      </w:r>
      <w:r>
        <w:rPr>
          <w:spacing w:val="36"/>
          <w:w w:val="105"/>
        </w:rPr>
        <w:t> </w:t>
      </w:r>
      <w:hyperlink w:history="true" w:anchor="_bookmark27">
        <w:r>
          <w:rPr>
            <w:color w:val="007FAD"/>
            <w:w w:val="105"/>
          </w:rPr>
          <w:t>[36]</w:t>
        </w:r>
      </w:hyperlink>
      <w:r>
        <w:rPr>
          <w:color w:val="007FAD"/>
          <w:spacing w:val="34"/>
          <w:w w:val="105"/>
        </w:rPr>
        <w:t> </w:t>
      </w:r>
      <w:r>
        <w:rPr>
          <w:w w:val="105"/>
        </w:rPr>
        <w:t>and</w:t>
      </w:r>
      <w:r>
        <w:rPr>
          <w:spacing w:val="35"/>
          <w:w w:val="105"/>
        </w:rPr>
        <w:t> </w:t>
      </w:r>
      <w:r>
        <w:rPr>
          <w:w w:val="105"/>
        </w:rPr>
        <w:t>two</w:t>
      </w:r>
      <w:r>
        <w:rPr>
          <w:spacing w:val="34"/>
          <w:w w:val="105"/>
        </w:rPr>
        <w:t> </w:t>
      </w:r>
      <w:r>
        <w:rPr>
          <w:w w:val="105"/>
        </w:rPr>
        <w:t>values</w:t>
      </w:r>
      <w:r>
        <w:rPr>
          <w:spacing w:val="35"/>
          <w:w w:val="105"/>
        </w:rPr>
        <w:t> </w:t>
      </w:r>
      <w:r>
        <w:rPr>
          <w:w w:val="105"/>
        </w:rPr>
        <w:t>of</w:t>
      </w:r>
      <w:r>
        <w:rPr>
          <w:spacing w:val="35"/>
          <w:w w:val="105"/>
        </w:rPr>
        <w:t> </w:t>
      </w:r>
      <w:r>
        <w:rPr>
          <w:w w:val="105"/>
        </w:rPr>
        <w:t>Homogeneity</w:t>
      </w:r>
      <w:r>
        <w:rPr>
          <w:spacing w:val="34"/>
          <w:w w:val="105"/>
        </w:rPr>
        <w:t> </w:t>
      </w:r>
      <w:r>
        <w:rPr>
          <w:w w:val="105"/>
        </w:rPr>
        <w:t>using</w:t>
      </w:r>
      <w:r>
        <w:rPr>
          <w:spacing w:val="34"/>
          <w:w w:val="105"/>
        </w:rPr>
        <w:t> </w:t>
      </w:r>
      <w:r>
        <w:rPr>
          <w:spacing w:val="-2"/>
          <w:w w:val="105"/>
        </w:rPr>
        <w:t>matlab</w:t>
      </w:r>
    </w:p>
    <w:p>
      <w:pPr>
        <w:spacing w:before="72"/>
        <w:ind w:left="0" w:right="2858" w:firstLine="0"/>
        <w:jc w:val="right"/>
        <w:rPr>
          <w:rFonts w:ascii="LM Roman 10" w:hAnsi="LM Roman 10"/>
          <w:sz w:val="17"/>
        </w:rPr>
      </w:pPr>
      <w:r>
        <w:rPr/>
        <w:br w:type="column"/>
      </w:r>
      <w:r>
        <w:rPr>
          <w:i/>
          <w:spacing w:val="-6"/>
          <w:sz w:val="17"/>
        </w:rPr>
        <w:t>Number</w:t>
      </w:r>
      <w:r>
        <w:rPr>
          <w:i/>
          <w:spacing w:val="5"/>
          <w:sz w:val="17"/>
        </w:rPr>
        <w:t> </w:t>
      </w:r>
      <w:r>
        <w:rPr>
          <w:i/>
          <w:spacing w:val="-6"/>
          <w:sz w:val="17"/>
        </w:rPr>
        <w:t>of</w:t>
      </w:r>
      <w:r>
        <w:rPr>
          <w:i/>
          <w:spacing w:val="27"/>
          <w:sz w:val="17"/>
        </w:rPr>
        <w:t> </w:t>
      </w:r>
      <w:r>
        <w:rPr>
          <w:i/>
          <w:spacing w:val="-6"/>
          <w:sz w:val="17"/>
        </w:rPr>
        <w:t>features</w:t>
      </w:r>
      <w:r>
        <w:rPr>
          <w:i/>
          <w:spacing w:val="7"/>
          <w:sz w:val="17"/>
        </w:rPr>
        <w:t> </w:t>
      </w:r>
      <w:r>
        <w:rPr>
          <w:rFonts w:ascii="LM Roman 10" w:hAnsi="LM Roman 10"/>
          <w:spacing w:val="-6"/>
          <w:sz w:val="17"/>
        </w:rPr>
        <w:t>(</w:t>
      </w:r>
      <w:r>
        <w:rPr>
          <w:i/>
          <w:spacing w:val="-6"/>
          <w:sz w:val="17"/>
        </w:rPr>
        <w:t>ST</w:t>
      </w:r>
      <w:r>
        <w:rPr>
          <w:i/>
          <w:sz w:val="17"/>
        </w:rPr>
        <w:t> </w:t>
      </w:r>
      <w:r>
        <w:rPr>
          <w:rFonts w:ascii="LM Roman 10" w:hAnsi="LM Roman 10"/>
          <w:spacing w:val="-6"/>
          <w:sz w:val="17"/>
        </w:rPr>
        <w:t>—</w:t>
      </w:r>
      <w:r>
        <w:rPr>
          <w:rFonts w:ascii="LM Roman 10" w:hAnsi="LM Roman 10"/>
          <w:spacing w:val="-20"/>
          <w:sz w:val="17"/>
        </w:rPr>
        <w:t> </w:t>
      </w:r>
      <w:r>
        <w:rPr>
          <w:i/>
          <w:spacing w:val="-6"/>
          <w:sz w:val="17"/>
        </w:rPr>
        <w:t>GLCM</w:t>
      </w:r>
      <w:r>
        <w:rPr>
          <w:rFonts w:ascii="LM Roman 10" w:hAnsi="LM Roman 10"/>
          <w:spacing w:val="-6"/>
          <w:sz w:val="17"/>
        </w:rPr>
        <w:t>)</w:t>
      </w:r>
    </w:p>
    <w:p>
      <w:pPr>
        <w:spacing w:before="45"/>
        <w:ind w:left="0" w:right="2899" w:firstLine="0"/>
        <w:jc w:val="right"/>
        <w:rPr>
          <w:rFonts w:ascii="LM Roman 10"/>
          <w:sz w:val="17"/>
        </w:rPr>
      </w:pPr>
      <w:r>
        <w:rPr>
          <w:rFonts w:ascii="LM Roman 10"/>
          <w:spacing w:val="-2"/>
          <w:sz w:val="17"/>
        </w:rPr>
        <w:t>=</w:t>
      </w:r>
      <w:r>
        <w:rPr>
          <w:rFonts w:ascii="LM Roman 10"/>
          <w:spacing w:val="-13"/>
          <w:sz w:val="17"/>
        </w:rPr>
        <w:t> </w:t>
      </w:r>
      <w:r>
        <w:rPr>
          <w:i/>
          <w:spacing w:val="-2"/>
          <w:sz w:val="17"/>
        </w:rPr>
        <w:t>Number</w:t>
      </w:r>
      <w:r>
        <w:rPr>
          <w:i/>
          <w:sz w:val="17"/>
        </w:rPr>
        <w:t> </w:t>
      </w:r>
      <w:r>
        <w:rPr>
          <w:i/>
          <w:spacing w:val="-2"/>
          <w:sz w:val="17"/>
        </w:rPr>
        <w:t>of</w:t>
      </w:r>
      <w:r>
        <w:rPr>
          <w:i/>
          <w:spacing w:val="18"/>
          <w:sz w:val="17"/>
        </w:rPr>
        <w:t> </w:t>
      </w:r>
      <w:r>
        <w:rPr>
          <w:i/>
          <w:spacing w:val="-2"/>
          <w:sz w:val="17"/>
        </w:rPr>
        <w:t>features</w:t>
      </w:r>
      <w:r>
        <w:rPr>
          <w:i/>
          <w:spacing w:val="3"/>
          <w:sz w:val="17"/>
        </w:rPr>
        <w:t> </w:t>
      </w:r>
      <w:r>
        <w:rPr>
          <w:rFonts w:ascii="LM Roman 10"/>
          <w:spacing w:val="-2"/>
          <w:sz w:val="17"/>
        </w:rPr>
        <w:t>(</w:t>
      </w:r>
      <w:r>
        <w:rPr>
          <w:i/>
          <w:spacing w:val="-2"/>
          <w:sz w:val="17"/>
        </w:rPr>
        <w:t>GLCM</w:t>
      </w:r>
      <w:r>
        <w:rPr>
          <w:rFonts w:ascii="LM Roman 10"/>
          <w:spacing w:val="-2"/>
          <w:sz w:val="17"/>
        </w:rPr>
        <w:t>)</w:t>
      </w:r>
    </w:p>
    <w:p>
      <w:pPr>
        <w:tabs>
          <w:tab w:pos="4909" w:val="left" w:leader="none"/>
        </w:tabs>
        <w:spacing w:before="45"/>
        <w:ind w:left="455" w:right="0" w:firstLine="0"/>
        <w:jc w:val="left"/>
        <w:rPr>
          <w:rFonts w:ascii="LM Roman 10" w:hAnsi="LM Roman 10"/>
          <w:sz w:val="17"/>
        </w:rPr>
      </w:pPr>
      <w:r>
        <w:rPr>
          <w:rFonts w:ascii="LM Roman 10" w:hAnsi="LM Roman 10"/>
          <w:spacing w:val="-4"/>
          <w:sz w:val="17"/>
        </w:rPr>
        <w:t>+</w:t>
      </w:r>
      <w:r>
        <w:rPr>
          <w:rFonts w:ascii="LM Roman 10" w:hAnsi="LM Roman 10"/>
          <w:spacing w:val="-20"/>
          <w:sz w:val="17"/>
        </w:rPr>
        <w:t> </w:t>
      </w:r>
      <w:r>
        <w:rPr>
          <w:spacing w:val="-4"/>
          <w:sz w:val="17"/>
        </w:rPr>
        <w:t>7</w:t>
      </w:r>
      <w:r>
        <w:rPr>
          <w:i/>
          <w:spacing w:val="-4"/>
          <w:sz w:val="17"/>
        </w:rPr>
        <w:t>statistical</w:t>
      </w:r>
      <w:r>
        <w:rPr>
          <w:i/>
          <w:spacing w:val="1"/>
          <w:sz w:val="17"/>
        </w:rPr>
        <w:t> </w:t>
      </w:r>
      <w:r>
        <w:rPr>
          <w:i/>
          <w:spacing w:val="-4"/>
          <w:sz w:val="17"/>
        </w:rPr>
        <w:t>features</w:t>
      </w:r>
      <w:r>
        <w:rPr>
          <w:i/>
          <w:spacing w:val="11"/>
          <w:sz w:val="17"/>
        </w:rPr>
        <w:t> </w:t>
      </w:r>
      <w:r>
        <w:rPr>
          <w:i/>
          <w:spacing w:val="-4"/>
          <w:sz w:val="17"/>
        </w:rPr>
        <w:t>number</w:t>
      </w:r>
      <w:r>
        <w:rPr>
          <w:i/>
          <w:spacing w:val="16"/>
          <w:sz w:val="17"/>
        </w:rPr>
        <w:t> </w:t>
      </w:r>
      <w:r>
        <w:rPr>
          <w:i/>
          <w:spacing w:val="-4"/>
          <w:sz w:val="17"/>
        </w:rPr>
        <w:t>of</w:t>
      </w:r>
      <w:r>
        <w:rPr>
          <w:i/>
          <w:spacing w:val="32"/>
          <w:sz w:val="17"/>
        </w:rPr>
        <w:t> </w:t>
      </w:r>
      <w:r>
        <w:rPr>
          <w:i/>
          <w:spacing w:val="-4"/>
          <w:sz w:val="17"/>
        </w:rPr>
        <w:t>sub</w:t>
      </w:r>
      <w:r>
        <w:rPr>
          <w:i/>
          <w:spacing w:val="-6"/>
          <w:sz w:val="17"/>
        </w:rPr>
        <w:t> </w:t>
      </w:r>
      <w:r>
        <w:rPr>
          <w:rFonts w:ascii="LM Roman 10" w:hAnsi="LM Roman 10"/>
          <w:spacing w:val="-4"/>
          <w:sz w:val="17"/>
        </w:rPr>
        <w:t>—</w:t>
      </w:r>
      <w:r>
        <w:rPr>
          <w:rFonts w:ascii="LM Roman 10" w:hAnsi="LM Roman 10"/>
          <w:spacing w:val="-20"/>
          <w:sz w:val="17"/>
        </w:rPr>
        <w:t> </w:t>
      </w:r>
      <w:r>
        <w:rPr>
          <w:i/>
          <w:spacing w:val="-4"/>
          <w:sz w:val="17"/>
        </w:rPr>
        <w:t>images</w:t>
      </w:r>
      <w:r>
        <w:rPr>
          <w:i/>
          <w:sz w:val="17"/>
        </w:rPr>
        <w:tab/>
      </w:r>
      <w:r>
        <w:rPr>
          <w:rFonts w:ascii="LM Roman 10" w:hAnsi="LM Roman 10"/>
          <w:spacing w:val="-5"/>
          <w:sz w:val="17"/>
        </w:rPr>
        <w:t>(</w:t>
      </w:r>
      <w:r>
        <w:rPr>
          <w:spacing w:val="-5"/>
          <w:sz w:val="17"/>
        </w:rPr>
        <w:t>2</w:t>
      </w:r>
      <w:r>
        <w:rPr>
          <w:rFonts w:ascii="LM Roman 10" w:hAnsi="LM Roman 10"/>
          <w:spacing w:val="-5"/>
          <w:sz w:val="17"/>
        </w:rPr>
        <w:t>)</w:t>
      </w:r>
    </w:p>
    <w:p>
      <w:pPr>
        <w:pStyle w:val="BodyText"/>
        <w:spacing w:before="165"/>
        <w:ind w:left="115"/>
        <w:jc w:val="both"/>
      </w:pPr>
      <w:r>
        <w:rPr/>
        <w:t>where</w:t>
      </w:r>
      <w:r>
        <w:rPr>
          <w:spacing w:val="30"/>
        </w:rPr>
        <w:t> </w:t>
      </w:r>
      <w:r>
        <w:rPr/>
        <w:t>number</w:t>
      </w:r>
      <w:r>
        <w:rPr>
          <w:spacing w:val="31"/>
        </w:rPr>
        <w:t> </w:t>
      </w:r>
      <w:r>
        <w:rPr/>
        <w:t>of</w:t>
      </w:r>
      <w:r>
        <w:rPr>
          <w:spacing w:val="32"/>
        </w:rPr>
        <w:t> </w:t>
      </w:r>
      <w:r>
        <w:rPr/>
        <w:t>directions</w:t>
      </w:r>
      <w:r>
        <w:rPr>
          <w:spacing w:val="31"/>
        </w:rPr>
        <w:t> </w:t>
      </w:r>
      <w:r>
        <w:rPr/>
        <w:t>=</w:t>
      </w:r>
      <w:r>
        <w:rPr>
          <w:spacing w:val="30"/>
        </w:rPr>
        <w:t> </w:t>
      </w:r>
      <w:r>
        <w:rPr>
          <w:spacing w:val="-5"/>
        </w:rPr>
        <w:t>3.</w:t>
      </w:r>
    </w:p>
    <w:p>
      <w:pPr>
        <w:pStyle w:val="BodyText"/>
        <w:spacing w:line="276" w:lineRule="auto" w:before="27"/>
        <w:ind w:left="114" w:right="307" w:firstLine="233"/>
        <w:jc w:val="both"/>
      </w:pPr>
      <w:r>
        <w:rPr>
          <w:w w:val="105"/>
        </w:rPr>
        <w:t>In</w:t>
      </w:r>
      <w:r>
        <w:rPr>
          <w:w w:val="105"/>
        </w:rPr>
        <w:t> next</w:t>
      </w:r>
      <w:r>
        <w:rPr>
          <w:w w:val="105"/>
        </w:rPr>
        <w:t> subsection,</w:t>
      </w:r>
      <w:r>
        <w:rPr>
          <w:w w:val="105"/>
        </w:rPr>
        <w:t> we</w:t>
      </w:r>
      <w:r>
        <w:rPr>
          <w:w w:val="105"/>
        </w:rPr>
        <w:t> present</w:t>
      </w:r>
      <w:r>
        <w:rPr>
          <w:w w:val="105"/>
        </w:rPr>
        <w:t> the</w:t>
      </w:r>
      <w:r>
        <w:rPr>
          <w:w w:val="105"/>
        </w:rPr>
        <w:t> methods</w:t>
      </w:r>
      <w:r>
        <w:rPr>
          <w:w w:val="105"/>
        </w:rPr>
        <w:t> that</w:t>
      </w:r>
      <w:r>
        <w:rPr>
          <w:w w:val="105"/>
        </w:rPr>
        <w:t> are</w:t>
      </w:r>
      <w:r>
        <w:rPr>
          <w:w w:val="105"/>
        </w:rPr>
        <w:t> based</w:t>
      </w:r>
      <w:r>
        <w:rPr>
          <w:w w:val="105"/>
        </w:rPr>
        <w:t> </w:t>
      </w:r>
      <w:r>
        <w:rPr>
          <w:w w:val="105"/>
        </w:rPr>
        <w:t>on multi-resolution</w:t>
      </w:r>
      <w:r>
        <w:rPr>
          <w:w w:val="105"/>
        </w:rPr>
        <w:t> analysis</w:t>
      </w:r>
      <w:r>
        <w:rPr>
          <w:w w:val="105"/>
        </w:rPr>
        <w:t> including</w:t>
      </w:r>
      <w:r>
        <w:rPr>
          <w:w w:val="105"/>
        </w:rPr>
        <w:t> our</w:t>
      </w:r>
      <w:r>
        <w:rPr>
          <w:w w:val="105"/>
        </w:rPr>
        <w:t> hybrid</w:t>
      </w:r>
      <w:r>
        <w:rPr>
          <w:w w:val="105"/>
        </w:rPr>
        <w:t> feature</w:t>
      </w:r>
      <w:r>
        <w:rPr>
          <w:w w:val="105"/>
        </w:rPr>
        <w:t> extraction methods</w:t>
      </w:r>
      <w:r>
        <w:rPr>
          <w:spacing w:val="32"/>
          <w:w w:val="105"/>
        </w:rPr>
        <w:t> </w:t>
      </w:r>
      <w:r>
        <w:rPr>
          <w:w w:val="105"/>
        </w:rPr>
        <w:t>Wavelet-CT1</w:t>
      </w:r>
      <w:r>
        <w:rPr>
          <w:spacing w:val="33"/>
          <w:w w:val="105"/>
        </w:rPr>
        <w:t> </w:t>
      </w:r>
      <w:r>
        <w:rPr>
          <w:w w:val="105"/>
        </w:rPr>
        <w:t>and</w:t>
      </w:r>
      <w:r>
        <w:rPr>
          <w:spacing w:val="34"/>
          <w:w w:val="105"/>
        </w:rPr>
        <w:t> </w:t>
      </w:r>
      <w:r>
        <w:rPr>
          <w:w w:val="105"/>
        </w:rPr>
        <w:t>Wavelet-CT2</w:t>
      </w:r>
      <w:r>
        <w:rPr>
          <w:spacing w:val="34"/>
          <w:w w:val="105"/>
        </w:rPr>
        <w:t> </w:t>
      </w:r>
      <w:r>
        <w:rPr>
          <w:w w:val="105"/>
        </w:rPr>
        <w:t>and</w:t>
      </w:r>
      <w:r>
        <w:rPr>
          <w:spacing w:val="34"/>
          <w:w w:val="105"/>
        </w:rPr>
        <w:t> </w:t>
      </w:r>
      <w:r>
        <w:rPr>
          <w:w w:val="105"/>
        </w:rPr>
        <w:t>two</w:t>
      </w:r>
      <w:r>
        <w:rPr>
          <w:spacing w:val="33"/>
          <w:w w:val="105"/>
        </w:rPr>
        <w:t> </w:t>
      </w:r>
      <w:r>
        <w:rPr>
          <w:w w:val="105"/>
        </w:rPr>
        <w:t>methods</w:t>
      </w:r>
      <w:r>
        <w:rPr>
          <w:spacing w:val="33"/>
          <w:w w:val="105"/>
        </w:rPr>
        <w:t> </w:t>
      </w:r>
      <w:r>
        <w:rPr>
          <w:w w:val="105"/>
        </w:rPr>
        <w:t>based on</w:t>
      </w:r>
      <w:r>
        <w:rPr>
          <w:spacing w:val="-1"/>
          <w:w w:val="105"/>
        </w:rPr>
        <w:t> </w:t>
      </w:r>
      <w:r>
        <w:rPr>
          <w:w w:val="105"/>
        </w:rPr>
        <w:t>Contourlet</w:t>
      </w:r>
      <w:r>
        <w:rPr>
          <w:spacing w:val="-2"/>
          <w:w w:val="105"/>
        </w:rPr>
        <w:t> </w:t>
      </w:r>
      <w:r>
        <w:rPr>
          <w:w w:val="105"/>
        </w:rPr>
        <w:t>(CT1</w:t>
      </w:r>
      <w:r>
        <w:rPr>
          <w:spacing w:val="-1"/>
          <w:w w:val="105"/>
        </w:rPr>
        <w:t> </w:t>
      </w:r>
      <w:r>
        <w:rPr>
          <w:w w:val="105"/>
        </w:rPr>
        <w:t>and</w:t>
      </w:r>
      <w:r>
        <w:rPr>
          <w:spacing w:val="-2"/>
          <w:w w:val="105"/>
        </w:rPr>
        <w:t> </w:t>
      </w:r>
      <w:r>
        <w:rPr>
          <w:w w:val="105"/>
        </w:rPr>
        <w:t>CT2)</w:t>
      </w:r>
      <w:r>
        <w:rPr>
          <w:spacing w:val="-1"/>
          <w:w w:val="105"/>
        </w:rPr>
        <w:t> </w:t>
      </w:r>
      <w:r>
        <w:rPr>
          <w:w w:val="105"/>
        </w:rPr>
        <w:t>at</w:t>
      </w:r>
      <w:r>
        <w:rPr>
          <w:spacing w:val="-1"/>
          <w:w w:val="105"/>
        </w:rPr>
        <w:t> </w:t>
      </w:r>
      <w:r>
        <w:rPr>
          <w:w w:val="105"/>
        </w:rPr>
        <w:t>level</w:t>
      </w:r>
      <w:r>
        <w:rPr>
          <w:spacing w:val="-1"/>
          <w:w w:val="105"/>
        </w:rPr>
        <w:t> </w:t>
      </w:r>
      <w:r>
        <w:rPr>
          <w:w w:val="105"/>
        </w:rPr>
        <w:t>=</w:t>
      </w:r>
      <w:r>
        <w:rPr>
          <w:spacing w:val="-1"/>
          <w:w w:val="105"/>
        </w:rPr>
        <w:t> </w:t>
      </w:r>
      <w:r>
        <w:rPr>
          <w:w w:val="105"/>
        </w:rPr>
        <w:t>4</w:t>
      </w:r>
      <w:r>
        <w:rPr>
          <w:spacing w:val="-1"/>
          <w:w w:val="105"/>
        </w:rPr>
        <w:t> </w:t>
      </w:r>
      <w:r>
        <w:rPr>
          <w:w w:val="105"/>
        </w:rPr>
        <w:t>and at</w:t>
      </w:r>
      <w:r>
        <w:rPr>
          <w:spacing w:val="-1"/>
          <w:w w:val="105"/>
        </w:rPr>
        <w:t> </w:t>
      </w:r>
      <w:r>
        <w:rPr>
          <w:w w:val="105"/>
        </w:rPr>
        <w:t>level</w:t>
      </w:r>
      <w:r>
        <w:rPr>
          <w:spacing w:val="-1"/>
          <w:w w:val="105"/>
        </w:rPr>
        <w:t> </w:t>
      </w:r>
      <w:r>
        <w:rPr>
          <w:w w:val="105"/>
        </w:rPr>
        <w:t>=</w:t>
      </w:r>
      <w:r>
        <w:rPr>
          <w:spacing w:val="-1"/>
          <w:w w:val="105"/>
        </w:rPr>
        <w:t> </w:t>
      </w:r>
      <w:r>
        <w:rPr>
          <w:w w:val="105"/>
        </w:rPr>
        <w:t>[4321].</w:t>
      </w:r>
      <w:r>
        <w:rPr>
          <w:spacing w:val="-1"/>
          <w:w w:val="105"/>
        </w:rPr>
        <w:t> </w:t>
      </w:r>
      <w:r>
        <w:rPr>
          <w:w w:val="105"/>
        </w:rPr>
        <w:t>Con- tourlet</w:t>
      </w:r>
      <w:r>
        <w:rPr>
          <w:w w:val="105"/>
        </w:rPr>
        <w:t> Transform</w:t>
      </w:r>
      <w:r>
        <w:rPr>
          <w:w w:val="105"/>
        </w:rPr>
        <w:t> is</w:t>
      </w:r>
      <w:r>
        <w:rPr>
          <w:w w:val="105"/>
        </w:rPr>
        <w:t> applied</w:t>
      </w:r>
      <w:r>
        <w:rPr>
          <w:w w:val="105"/>
        </w:rPr>
        <w:t> using</w:t>
      </w:r>
      <w:r>
        <w:rPr>
          <w:w w:val="105"/>
        </w:rPr>
        <w:t> ‘pkva-pkva8’</w:t>
      </w:r>
      <w:r>
        <w:rPr>
          <w:w w:val="105"/>
        </w:rPr>
        <w:t> filter</w:t>
      </w:r>
      <w:r>
        <w:rPr>
          <w:w w:val="105"/>
        </w:rPr>
        <w:t> for</w:t>
      </w:r>
      <w:r>
        <w:rPr>
          <w:w w:val="105"/>
        </w:rPr>
        <w:t> all</w:t>
      </w:r>
      <w:r>
        <w:rPr>
          <w:w w:val="105"/>
        </w:rPr>
        <w:t> con- tourlet</w:t>
      </w:r>
      <w:r>
        <w:rPr>
          <w:spacing w:val="40"/>
          <w:w w:val="105"/>
        </w:rPr>
        <w:t> </w:t>
      </w:r>
      <w:r>
        <w:rPr>
          <w:w w:val="105"/>
        </w:rPr>
        <w:t>methods</w:t>
      </w:r>
      <w:r>
        <w:rPr>
          <w:i/>
          <w:w w:val="105"/>
        </w:rPr>
        <w:t>.</w:t>
      </w:r>
      <w:r>
        <w:rPr>
          <w:i/>
          <w:spacing w:val="40"/>
          <w:w w:val="105"/>
        </w:rPr>
        <w:t> </w:t>
      </w:r>
      <w:r>
        <w:rPr>
          <w:w w:val="105"/>
        </w:rPr>
        <w:t>The</w:t>
      </w:r>
      <w:r>
        <w:rPr>
          <w:spacing w:val="40"/>
          <w:w w:val="105"/>
        </w:rPr>
        <w:t> </w:t>
      </w:r>
      <w:r>
        <w:rPr>
          <w:w w:val="105"/>
        </w:rPr>
        <w:t>other</w:t>
      </w:r>
      <w:r>
        <w:rPr>
          <w:spacing w:val="40"/>
          <w:w w:val="105"/>
        </w:rPr>
        <w:t> </w:t>
      </w:r>
      <w:r>
        <w:rPr>
          <w:w w:val="105"/>
        </w:rPr>
        <w:t>implemented</w:t>
      </w:r>
      <w:r>
        <w:rPr>
          <w:spacing w:val="40"/>
          <w:w w:val="105"/>
        </w:rPr>
        <w:t> </w:t>
      </w:r>
      <w:r>
        <w:rPr>
          <w:w w:val="105"/>
        </w:rPr>
        <w:t>multi-resolution methods</w:t>
      </w:r>
      <w:r>
        <w:rPr>
          <w:spacing w:val="36"/>
          <w:w w:val="105"/>
        </w:rPr>
        <w:t> </w:t>
      </w:r>
      <w:r>
        <w:rPr>
          <w:w w:val="105"/>
        </w:rPr>
        <w:t>to</w:t>
      </w:r>
      <w:r>
        <w:rPr>
          <w:spacing w:val="39"/>
          <w:w w:val="105"/>
        </w:rPr>
        <w:t> </w:t>
      </w:r>
      <w:r>
        <w:rPr>
          <w:w w:val="105"/>
        </w:rPr>
        <w:t>be</w:t>
      </w:r>
      <w:r>
        <w:rPr>
          <w:spacing w:val="40"/>
          <w:w w:val="105"/>
        </w:rPr>
        <w:t> </w:t>
      </w:r>
      <w:r>
        <w:rPr>
          <w:w w:val="105"/>
        </w:rPr>
        <w:t>compared</w:t>
      </w:r>
      <w:r>
        <w:rPr>
          <w:spacing w:val="39"/>
          <w:w w:val="105"/>
        </w:rPr>
        <w:t> </w:t>
      </w:r>
      <w:r>
        <w:rPr>
          <w:w w:val="105"/>
        </w:rPr>
        <w:t>with</w:t>
      </w:r>
      <w:r>
        <w:rPr>
          <w:spacing w:val="36"/>
          <w:w w:val="105"/>
        </w:rPr>
        <w:t> </w:t>
      </w:r>
      <w:r>
        <w:rPr>
          <w:w w:val="105"/>
        </w:rPr>
        <w:t>the</w:t>
      </w:r>
      <w:r>
        <w:rPr>
          <w:spacing w:val="40"/>
          <w:w w:val="105"/>
        </w:rPr>
        <w:t> </w:t>
      </w:r>
      <w:r>
        <w:rPr>
          <w:w w:val="105"/>
        </w:rPr>
        <w:t>proposed</w:t>
      </w:r>
      <w:r>
        <w:rPr>
          <w:spacing w:val="36"/>
          <w:w w:val="105"/>
        </w:rPr>
        <w:t> </w:t>
      </w:r>
      <w:r>
        <w:rPr>
          <w:w w:val="105"/>
        </w:rPr>
        <w:t>methods</w:t>
      </w:r>
      <w:r>
        <w:rPr>
          <w:spacing w:val="38"/>
          <w:w w:val="105"/>
        </w:rPr>
        <w:t> </w:t>
      </w:r>
      <w:r>
        <w:rPr>
          <w:w w:val="105"/>
        </w:rPr>
        <w:t>are</w:t>
      </w:r>
      <w:r>
        <w:rPr>
          <w:spacing w:val="39"/>
          <w:w w:val="105"/>
        </w:rPr>
        <w:t> </w:t>
      </w:r>
      <w:r>
        <w:rPr>
          <w:w w:val="105"/>
        </w:rPr>
        <w:t>based on Wavelet, Ridgelet and Curvelet.</w:t>
      </w:r>
    </w:p>
    <w:p>
      <w:pPr>
        <w:pStyle w:val="BodyText"/>
        <w:spacing w:before="65"/>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Discrete</w:t>
      </w:r>
      <w:r>
        <w:rPr>
          <w:i/>
          <w:spacing w:val="9"/>
          <w:sz w:val="16"/>
        </w:rPr>
        <w:t> </w:t>
      </w:r>
      <w:r>
        <w:rPr>
          <w:i/>
          <w:spacing w:val="-2"/>
          <w:sz w:val="16"/>
        </w:rPr>
        <w:t>Wavelet</w:t>
      </w:r>
      <w:r>
        <w:rPr>
          <w:i/>
          <w:spacing w:val="10"/>
          <w:sz w:val="16"/>
        </w:rPr>
        <w:t> </w:t>
      </w:r>
      <w:r>
        <w:rPr>
          <w:i/>
          <w:spacing w:val="-2"/>
          <w:sz w:val="16"/>
        </w:rPr>
        <w:t>Transform</w:t>
      </w:r>
      <w:r>
        <w:rPr>
          <w:i/>
          <w:spacing w:val="10"/>
          <w:sz w:val="16"/>
        </w:rPr>
        <w:t> </w:t>
      </w:r>
      <w:r>
        <w:rPr>
          <w:i/>
          <w:spacing w:val="-2"/>
          <w:sz w:val="16"/>
        </w:rPr>
        <w:t>(DWT)</w:t>
      </w:r>
    </w:p>
    <w:p>
      <w:pPr>
        <w:pStyle w:val="BodyText"/>
        <w:spacing w:before="55"/>
        <w:rPr>
          <w:i/>
        </w:rPr>
      </w:pPr>
    </w:p>
    <w:p>
      <w:pPr>
        <w:pStyle w:val="BodyText"/>
        <w:spacing w:line="276" w:lineRule="auto"/>
        <w:ind w:left="114" w:right="307" w:firstLine="233"/>
        <w:jc w:val="both"/>
      </w:pPr>
      <w:r>
        <w:rPr>
          <w:w w:val="105"/>
        </w:rPr>
        <w:t>Wavelet is applied on each resized sub-image. The output </w:t>
      </w:r>
      <w:r>
        <w:rPr>
          <w:w w:val="105"/>
        </w:rPr>
        <w:t>from the DWT is four images of size equal to quarter the size of the sub- image.</w:t>
      </w:r>
      <w:r>
        <w:rPr>
          <w:w w:val="105"/>
        </w:rPr>
        <w:t> These</w:t>
      </w:r>
      <w:r>
        <w:rPr>
          <w:w w:val="105"/>
        </w:rPr>
        <w:t> images</w:t>
      </w:r>
      <w:r>
        <w:rPr>
          <w:w w:val="105"/>
        </w:rPr>
        <w:t> are</w:t>
      </w:r>
      <w:r>
        <w:rPr>
          <w:w w:val="105"/>
        </w:rPr>
        <w:t> called</w:t>
      </w:r>
      <w:r>
        <w:rPr>
          <w:w w:val="105"/>
        </w:rPr>
        <w:t> LL</w:t>
      </w:r>
      <w:r>
        <w:rPr>
          <w:w w:val="105"/>
        </w:rPr>
        <w:t> (approximation)</w:t>
      </w:r>
      <w:r>
        <w:rPr>
          <w:w w:val="105"/>
        </w:rPr>
        <w:t> images,</w:t>
      </w:r>
      <w:r>
        <w:rPr>
          <w:w w:val="105"/>
        </w:rPr>
        <w:t> LH (horizontal</w:t>
      </w:r>
      <w:r>
        <w:rPr>
          <w:spacing w:val="-9"/>
          <w:w w:val="105"/>
        </w:rPr>
        <w:t> </w:t>
      </w:r>
      <w:r>
        <w:rPr>
          <w:w w:val="105"/>
        </w:rPr>
        <w:t>details),</w:t>
      </w:r>
      <w:r>
        <w:rPr>
          <w:spacing w:val="-9"/>
          <w:w w:val="105"/>
        </w:rPr>
        <w:t> </w:t>
      </w:r>
      <w:r>
        <w:rPr>
          <w:w w:val="105"/>
        </w:rPr>
        <w:t>HL</w:t>
      </w:r>
      <w:r>
        <w:rPr>
          <w:spacing w:val="-8"/>
          <w:w w:val="105"/>
        </w:rPr>
        <w:t> </w:t>
      </w:r>
      <w:r>
        <w:rPr>
          <w:w w:val="105"/>
        </w:rPr>
        <w:t>(vertical</w:t>
      </w:r>
      <w:r>
        <w:rPr>
          <w:spacing w:val="-9"/>
          <w:w w:val="105"/>
        </w:rPr>
        <w:t> </w:t>
      </w:r>
      <w:r>
        <w:rPr>
          <w:w w:val="105"/>
        </w:rPr>
        <w:t>details),</w:t>
      </w:r>
      <w:r>
        <w:rPr>
          <w:spacing w:val="-7"/>
          <w:w w:val="105"/>
        </w:rPr>
        <w:t> </w:t>
      </w:r>
      <w:r>
        <w:rPr>
          <w:w w:val="105"/>
        </w:rPr>
        <w:t>and</w:t>
      </w:r>
      <w:r>
        <w:rPr>
          <w:spacing w:val="-8"/>
          <w:w w:val="105"/>
        </w:rPr>
        <w:t> </w:t>
      </w:r>
      <w:r>
        <w:rPr>
          <w:w w:val="105"/>
        </w:rPr>
        <w:t>HH</w:t>
      </w:r>
      <w:r>
        <w:rPr>
          <w:spacing w:val="-9"/>
          <w:w w:val="105"/>
        </w:rPr>
        <w:t> </w:t>
      </w:r>
      <w:r>
        <w:rPr>
          <w:w w:val="105"/>
        </w:rPr>
        <w:t>(diagonal</w:t>
      </w:r>
      <w:r>
        <w:rPr>
          <w:spacing w:val="-8"/>
          <w:w w:val="105"/>
        </w:rPr>
        <w:t> </w:t>
      </w:r>
      <w:r>
        <w:rPr>
          <w:w w:val="105"/>
        </w:rPr>
        <w:t>details). The wavelet transform can be performed for multiple levels, where the</w:t>
      </w:r>
      <w:r>
        <w:rPr>
          <w:w w:val="105"/>
        </w:rPr>
        <w:t> next</w:t>
      </w:r>
      <w:r>
        <w:rPr>
          <w:w w:val="105"/>
        </w:rPr>
        <w:t> level</w:t>
      </w:r>
      <w:r>
        <w:rPr>
          <w:w w:val="105"/>
        </w:rPr>
        <w:t> of</w:t>
      </w:r>
      <w:r>
        <w:rPr>
          <w:w w:val="105"/>
        </w:rPr>
        <w:t> decomposition</w:t>
      </w:r>
      <w:r>
        <w:rPr>
          <w:w w:val="105"/>
        </w:rPr>
        <w:t> is</w:t>
      </w:r>
      <w:r>
        <w:rPr>
          <w:w w:val="105"/>
        </w:rPr>
        <w:t> performed</w:t>
      </w:r>
      <w:r>
        <w:rPr>
          <w:w w:val="105"/>
        </w:rPr>
        <w:t> using</w:t>
      </w:r>
      <w:r>
        <w:rPr>
          <w:w w:val="105"/>
        </w:rPr>
        <w:t> the</w:t>
      </w:r>
      <w:r>
        <w:rPr>
          <w:w w:val="105"/>
        </w:rPr>
        <w:t> LL</w:t>
      </w:r>
      <w:r>
        <w:rPr>
          <w:w w:val="105"/>
        </w:rPr>
        <w:t> image only. The authors of </w:t>
      </w:r>
      <w:hyperlink w:history="true" w:anchor="_bookmark15">
        <w:r>
          <w:rPr>
            <w:color w:val="007FAD"/>
            <w:w w:val="105"/>
          </w:rPr>
          <w:t>[11]</w:t>
        </w:r>
      </w:hyperlink>
      <w:r>
        <w:rPr>
          <w:color w:val="007FAD"/>
          <w:w w:val="105"/>
        </w:rPr>
        <w:t> </w:t>
      </w:r>
      <w:r>
        <w:rPr>
          <w:w w:val="105"/>
        </w:rPr>
        <w:t>show the results obtained with different biorthogonal wavelet filters. They proved that the best accuracy is obtained</w:t>
      </w:r>
      <w:r>
        <w:rPr>
          <w:w w:val="105"/>
        </w:rPr>
        <w:t> using</w:t>
      </w:r>
      <w:r>
        <w:rPr>
          <w:w w:val="105"/>
        </w:rPr>
        <w:t> bior1.1</w:t>
      </w:r>
      <w:r>
        <w:rPr>
          <w:w w:val="105"/>
        </w:rPr>
        <w:t> filter</w:t>
      </w:r>
      <w:r>
        <w:rPr>
          <w:w w:val="105"/>
        </w:rPr>
        <w:t> at</w:t>
      </w:r>
      <w:r>
        <w:rPr>
          <w:w w:val="105"/>
        </w:rPr>
        <w:t> decomposition</w:t>
      </w:r>
      <w:r>
        <w:rPr>
          <w:w w:val="105"/>
        </w:rPr>
        <w:t> level</w:t>
      </w:r>
      <w:r>
        <w:rPr>
          <w:w w:val="105"/>
        </w:rPr>
        <w:t> 3.</w:t>
      </w:r>
      <w:r>
        <w:rPr>
          <w:w w:val="105"/>
        </w:rPr>
        <w:t> Based</w:t>
      </w:r>
      <w:r>
        <w:rPr>
          <w:w w:val="105"/>
        </w:rPr>
        <w:t> on</w:t>
      </w:r>
      <w:r>
        <w:rPr>
          <w:spacing w:val="80"/>
          <w:w w:val="105"/>
        </w:rPr>
        <w:t> </w:t>
      </w:r>
      <w:r>
        <w:rPr>
          <w:w w:val="105"/>
        </w:rPr>
        <w:t>their</w:t>
      </w:r>
      <w:r>
        <w:rPr>
          <w:w w:val="105"/>
        </w:rPr>
        <w:t> results,</w:t>
      </w:r>
      <w:r>
        <w:rPr>
          <w:w w:val="105"/>
        </w:rPr>
        <w:t> we</w:t>
      </w:r>
      <w:r>
        <w:rPr>
          <w:w w:val="105"/>
        </w:rPr>
        <w:t> decided</w:t>
      </w:r>
      <w:r>
        <w:rPr>
          <w:w w:val="105"/>
        </w:rPr>
        <w:t> to</w:t>
      </w:r>
      <w:r>
        <w:rPr>
          <w:w w:val="105"/>
        </w:rPr>
        <w:t> use</w:t>
      </w:r>
      <w:r>
        <w:rPr>
          <w:w w:val="105"/>
        </w:rPr>
        <w:t> ‘bior1.1’</w:t>
      </w:r>
      <w:r>
        <w:rPr>
          <w:w w:val="105"/>
        </w:rPr>
        <w:t> filter</w:t>
      </w:r>
      <w:r>
        <w:rPr>
          <w:w w:val="105"/>
        </w:rPr>
        <w:t> and</w:t>
      </w:r>
      <w:r>
        <w:rPr>
          <w:w w:val="105"/>
        </w:rPr>
        <w:t> apply</w:t>
      </w:r>
      <w:r>
        <w:rPr>
          <w:w w:val="105"/>
        </w:rPr>
        <w:t> wavelet decomposition till level 3.</w:t>
      </w:r>
    </w:p>
    <w:p>
      <w:pPr>
        <w:pStyle w:val="BodyText"/>
        <w:spacing w:before="65"/>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Ridgelet</w:t>
      </w:r>
      <w:r>
        <w:rPr>
          <w:i/>
          <w:spacing w:val="1"/>
          <w:sz w:val="16"/>
        </w:rPr>
        <w:t> </w:t>
      </w:r>
      <w:r>
        <w:rPr>
          <w:i/>
          <w:sz w:val="16"/>
        </w:rPr>
        <w:t>and curvelet</w:t>
      </w:r>
      <w:r>
        <w:rPr>
          <w:i/>
          <w:spacing w:val="1"/>
          <w:sz w:val="16"/>
        </w:rPr>
        <w:t> </w:t>
      </w:r>
      <w:r>
        <w:rPr>
          <w:i/>
          <w:spacing w:val="-2"/>
          <w:sz w:val="16"/>
        </w:rPr>
        <w:t>methods</w:t>
      </w:r>
    </w:p>
    <w:p>
      <w:pPr>
        <w:pStyle w:val="BodyText"/>
        <w:spacing w:before="55"/>
        <w:rPr>
          <w:i/>
        </w:rPr>
      </w:pPr>
    </w:p>
    <w:p>
      <w:pPr>
        <w:pStyle w:val="BodyText"/>
        <w:spacing w:line="276" w:lineRule="auto"/>
        <w:ind w:left="114" w:right="308" w:firstLine="233"/>
        <w:jc w:val="both"/>
      </w:pPr>
      <w:r>
        <w:rPr>
          <w:w w:val="105"/>
        </w:rPr>
        <w:t>The 2-D wavelets are constructed by using one-dimensional </w:t>
      </w:r>
      <w:r>
        <w:rPr>
          <w:w w:val="105"/>
        </w:rPr>
        <w:t>(1- D) wavelets. It is still limited in providing directional selectivity. In 1999,</w:t>
      </w:r>
      <w:r>
        <w:rPr>
          <w:spacing w:val="22"/>
          <w:w w:val="105"/>
        </w:rPr>
        <w:t> </w:t>
      </w:r>
      <w:r>
        <w:rPr>
          <w:w w:val="105"/>
        </w:rPr>
        <w:t>new</w:t>
      </w:r>
      <w:r>
        <w:rPr>
          <w:spacing w:val="24"/>
          <w:w w:val="105"/>
        </w:rPr>
        <w:t> </w:t>
      </w:r>
      <w:r>
        <w:rPr>
          <w:w w:val="105"/>
        </w:rPr>
        <w:t>transform</w:t>
      </w:r>
      <w:r>
        <w:rPr>
          <w:spacing w:val="22"/>
          <w:w w:val="105"/>
        </w:rPr>
        <w:t> </w:t>
      </w:r>
      <w:r>
        <w:rPr>
          <w:w w:val="105"/>
        </w:rPr>
        <w:t>named</w:t>
      </w:r>
      <w:r>
        <w:rPr>
          <w:spacing w:val="23"/>
          <w:w w:val="105"/>
        </w:rPr>
        <w:t> </w:t>
      </w:r>
      <w:r>
        <w:rPr>
          <w:w w:val="105"/>
        </w:rPr>
        <w:t>Ridgelet</w:t>
      </w:r>
      <w:r>
        <w:rPr>
          <w:spacing w:val="23"/>
          <w:w w:val="105"/>
        </w:rPr>
        <w:t> </w:t>
      </w:r>
      <w:r>
        <w:rPr>
          <w:w w:val="105"/>
        </w:rPr>
        <w:t>transform</w:t>
      </w:r>
      <w:r>
        <w:rPr>
          <w:spacing w:val="22"/>
          <w:w w:val="105"/>
        </w:rPr>
        <w:t> </w:t>
      </w:r>
      <w:r>
        <w:rPr>
          <w:w w:val="105"/>
        </w:rPr>
        <w:t>was</w:t>
      </w:r>
      <w:r>
        <w:rPr>
          <w:spacing w:val="23"/>
          <w:w w:val="105"/>
        </w:rPr>
        <w:t> </w:t>
      </w:r>
      <w:r>
        <w:rPr>
          <w:w w:val="105"/>
        </w:rPr>
        <w:t>proposed</w:t>
      </w:r>
      <w:r>
        <w:rPr>
          <w:spacing w:val="22"/>
          <w:w w:val="105"/>
        </w:rPr>
        <w:t> </w:t>
      </w:r>
      <w:r>
        <w:rPr>
          <w:spacing w:val="-5"/>
          <w:w w:val="105"/>
        </w:rPr>
        <w:t>by</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79"/>
        <w:rPr>
          <w:sz w:val="20"/>
        </w:rPr>
      </w:pPr>
    </w:p>
    <w:p>
      <w:pPr>
        <w:pStyle w:val="BodyText"/>
        <w:ind w:left="2155"/>
        <w:rPr>
          <w:sz w:val="20"/>
        </w:rPr>
      </w:pPr>
      <w:r>
        <w:rPr>
          <w:sz w:val="20"/>
        </w:rPr>
        <w:drawing>
          <wp:inline distT="0" distB="0" distL="0" distR="0">
            <wp:extent cx="3959113" cy="153009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8" cstate="print"/>
                    <a:stretch>
                      <a:fillRect/>
                    </a:stretch>
                  </pic:blipFill>
                  <pic:spPr>
                    <a:xfrm>
                      <a:off x="0" y="0"/>
                      <a:ext cx="3959113" cy="1530096"/>
                    </a:xfrm>
                    <a:prstGeom prst="rect">
                      <a:avLst/>
                    </a:prstGeom>
                  </pic:spPr>
                </pic:pic>
              </a:graphicData>
            </a:graphic>
          </wp:inline>
        </w:drawing>
      </w:r>
      <w:r>
        <w:rPr>
          <w:sz w:val="20"/>
        </w:rPr>
      </w:r>
    </w:p>
    <w:p>
      <w:pPr>
        <w:pStyle w:val="BodyText"/>
        <w:spacing w:before="55"/>
        <w:rPr>
          <w:sz w:val="12"/>
        </w:rPr>
      </w:pPr>
    </w:p>
    <w:p>
      <w:pPr>
        <w:spacing w:before="1"/>
        <w:ind w:left="196" w:right="389" w:firstLine="0"/>
        <w:jc w:val="center"/>
        <w:rPr>
          <w:sz w:val="12"/>
        </w:rPr>
      </w:pPr>
      <w:r>
        <w:rPr>
          <w:w w:val="110"/>
          <w:sz w:val="12"/>
        </w:rPr>
        <w:t>Fig.</w:t>
      </w:r>
      <w:r>
        <w:rPr>
          <w:spacing w:val="8"/>
          <w:w w:val="110"/>
          <w:sz w:val="12"/>
        </w:rPr>
        <w:t> </w:t>
      </w:r>
      <w:r>
        <w:rPr>
          <w:w w:val="110"/>
          <w:sz w:val="12"/>
        </w:rPr>
        <w:t>2.</w:t>
      </w:r>
      <w:r>
        <w:rPr>
          <w:spacing w:val="29"/>
          <w:w w:val="110"/>
          <w:sz w:val="12"/>
        </w:rPr>
        <w:t> </w:t>
      </w:r>
      <w:r>
        <w:rPr>
          <w:w w:val="110"/>
          <w:sz w:val="12"/>
        </w:rPr>
        <w:t>Merging</w:t>
      </w:r>
      <w:r>
        <w:rPr>
          <w:spacing w:val="9"/>
          <w:w w:val="110"/>
          <w:sz w:val="12"/>
        </w:rPr>
        <w:t> </w:t>
      </w:r>
      <w:r>
        <w:rPr>
          <w:w w:val="110"/>
          <w:sz w:val="12"/>
        </w:rPr>
        <w:t>Statistics</w:t>
      </w:r>
      <w:r>
        <w:rPr>
          <w:spacing w:val="9"/>
          <w:w w:val="110"/>
          <w:sz w:val="12"/>
        </w:rPr>
        <w:t> </w:t>
      </w:r>
      <w:r>
        <w:rPr>
          <w:w w:val="110"/>
          <w:sz w:val="12"/>
        </w:rPr>
        <w:t>and</w:t>
      </w:r>
      <w:r>
        <w:rPr>
          <w:spacing w:val="9"/>
          <w:w w:val="110"/>
          <w:sz w:val="12"/>
        </w:rPr>
        <w:t> </w:t>
      </w:r>
      <w:r>
        <w:rPr>
          <w:w w:val="110"/>
          <w:sz w:val="12"/>
        </w:rPr>
        <w:t>GLCM</w:t>
      </w:r>
      <w:r>
        <w:rPr>
          <w:spacing w:val="8"/>
          <w:w w:val="110"/>
          <w:sz w:val="12"/>
        </w:rPr>
        <w:t> </w:t>
      </w:r>
      <w:r>
        <w:rPr>
          <w:w w:val="110"/>
          <w:sz w:val="12"/>
        </w:rPr>
        <w:t>Features</w:t>
      </w:r>
      <w:r>
        <w:rPr>
          <w:spacing w:val="9"/>
          <w:w w:val="110"/>
          <w:sz w:val="12"/>
        </w:rPr>
        <w:t> </w:t>
      </w:r>
      <w:r>
        <w:rPr>
          <w:w w:val="110"/>
          <w:sz w:val="12"/>
        </w:rPr>
        <w:t>(ST-</w:t>
      </w:r>
      <w:r>
        <w:rPr>
          <w:spacing w:val="-2"/>
          <w:w w:val="110"/>
          <w:sz w:val="12"/>
        </w:rPr>
        <w:t>GLCM).</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5 Contourlet transform methods (CT1 an" w:id="11"/>
      <w:bookmarkEnd w:id="11"/>
      <w:r>
        <w:rPr/>
      </w:r>
      <w:bookmarkStart w:name="3.6 The proposed Multi-resolution method" w:id="12"/>
      <w:bookmarkEnd w:id="12"/>
      <w:r>
        <w:rPr/>
      </w:r>
      <w:r>
        <w:rPr>
          <w:w w:val="105"/>
        </w:rPr>
        <w:t>Candès and Donoho </w:t>
      </w:r>
      <w:hyperlink w:history="true" w:anchor="_bookmark27">
        <w:r>
          <w:rPr>
            <w:color w:val="007FAD"/>
            <w:w w:val="105"/>
          </w:rPr>
          <w:t>[37]</w:t>
        </w:r>
      </w:hyperlink>
      <w:r>
        <w:rPr>
          <w:w w:val="105"/>
        </w:rPr>
        <w:t>. Ridgelet transform offers properties </w:t>
      </w:r>
      <w:r>
        <w:rPr>
          <w:w w:val="105"/>
        </w:rPr>
        <w:t>with different values when measured in different directions. The Ridge- let transform is good at representing straight-line singularities. To analyze curve singularities using ridgelet, a good idea is to consider a partition of the image, and then to apply the Ridgelet transform</w:t>
      </w:r>
      <w:r>
        <w:rPr>
          <w:spacing w:val="80"/>
          <w:w w:val="105"/>
        </w:rPr>
        <w:t> </w:t>
      </w:r>
      <w:r>
        <w:rPr>
          <w:w w:val="105"/>
        </w:rPr>
        <w:t>to</w:t>
      </w:r>
      <w:r>
        <w:rPr>
          <w:w w:val="105"/>
        </w:rPr>
        <w:t> the</w:t>
      </w:r>
      <w:r>
        <w:rPr>
          <w:w w:val="105"/>
        </w:rPr>
        <w:t> obtained</w:t>
      </w:r>
      <w:r>
        <w:rPr>
          <w:w w:val="105"/>
        </w:rPr>
        <w:t> sub-images.</w:t>
      </w:r>
      <w:r>
        <w:rPr>
          <w:w w:val="105"/>
        </w:rPr>
        <w:t> This</w:t>
      </w:r>
      <w:r>
        <w:rPr>
          <w:w w:val="105"/>
        </w:rPr>
        <w:t> transform</w:t>
      </w:r>
      <w:r>
        <w:rPr>
          <w:w w:val="105"/>
        </w:rPr>
        <w:t> is</w:t>
      </w:r>
      <w:r>
        <w:rPr>
          <w:w w:val="105"/>
        </w:rPr>
        <w:t> named</w:t>
      </w:r>
      <w:r>
        <w:rPr>
          <w:w w:val="105"/>
        </w:rPr>
        <w:t> first- generation</w:t>
      </w:r>
      <w:r>
        <w:rPr>
          <w:spacing w:val="40"/>
          <w:w w:val="105"/>
        </w:rPr>
        <w:t> </w:t>
      </w:r>
      <w:r>
        <w:rPr>
          <w:w w:val="105"/>
        </w:rPr>
        <w:t>Curvelet</w:t>
      </w:r>
      <w:r>
        <w:rPr>
          <w:spacing w:val="40"/>
          <w:w w:val="105"/>
        </w:rPr>
        <w:t> </w:t>
      </w:r>
      <w:r>
        <w:rPr>
          <w:w w:val="105"/>
        </w:rPr>
        <w:t>transform.</w:t>
      </w:r>
      <w:r>
        <w:rPr>
          <w:spacing w:val="40"/>
          <w:w w:val="105"/>
        </w:rPr>
        <w:t> </w:t>
      </w:r>
      <w:r>
        <w:rPr>
          <w:w w:val="105"/>
        </w:rPr>
        <w:t>It</w:t>
      </w:r>
      <w:r>
        <w:rPr>
          <w:spacing w:val="40"/>
          <w:w w:val="105"/>
        </w:rPr>
        <w:t> </w:t>
      </w:r>
      <w:r>
        <w:rPr>
          <w:w w:val="105"/>
        </w:rPr>
        <w:t>was</w:t>
      </w:r>
      <w:r>
        <w:rPr>
          <w:spacing w:val="40"/>
          <w:w w:val="105"/>
        </w:rPr>
        <w:t> </w:t>
      </w:r>
      <w:r>
        <w:rPr>
          <w:w w:val="105"/>
        </w:rPr>
        <w:t>first</w:t>
      </w:r>
      <w:r>
        <w:rPr>
          <w:spacing w:val="40"/>
          <w:w w:val="105"/>
        </w:rPr>
        <w:t> </w:t>
      </w:r>
      <w:r>
        <w:rPr>
          <w:w w:val="105"/>
        </w:rPr>
        <w:t>proposed</w:t>
      </w:r>
      <w:r>
        <w:rPr>
          <w:spacing w:val="40"/>
          <w:w w:val="105"/>
        </w:rPr>
        <w:t> </w:t>
      </w:r>
      <w:r>
        <w:rPr>
          <w:w w:val="105"/>
        </w:rPr>
        <w:t>by</w:t>
      </w:r>
      <w:r>
        <w:rPr>
          <w:spacing w:val="40"/>
          <w:w w:val="105"/>
        </w:rPr>
        <w:t> </w:t>
      </w:r>
      <w:r>
        <w:rPr>
          <w:w w:val="105"/>
        </w:rPr>
        <w:t>Candès and</w:t>
      </w:r>
      <w:r>
        <w:rPr>
          <w:w w:val="105"/>
        </w:rPr>
        <w:t> Donoho</w:t>
      </w:r>
      <w:r>
        <w:rPr>
          <w:w w:val="105"/>
        </w:rPr>
        <w:t> </w:t>
      </w:r>
      <w:hyperlink w:history="true" w:anchor="_bookmark27">
        <w:r>
          <w:rPr>
            <w:color w:val="007FAD"/>
            <w:w w:val="105"/>
          </w:rPr>
          <w:t>[38]</w:t>
        </w:r>
      </w:hyperlink>
      <w:r>
        <w:rPr>
          <w:w w:val="105"/>
        </w:rPr>
        <w:t>,</w:t>
      </w:r>
      <w:r>
        <w:rPr>
          <w:w w:val="105"/>
        </w:rPr>
        <w:t> </w:t>
      </w:r>
      <w:hyperlink w:history="true" w:anchor="_bookmark27">
        <w:r>
          <w:rPr>
            <w:color w:val="007FAD"/>
            <w:w w:val="105"/>
          </w:rPr>
          <w:t>[39]</w:t>
        </w:r>
      </w:hyperlink>
      <w:r>
        <w:rPr>
          <w:w w:val="105"/>
        </w:rPr>
        <w:t>.</w:t>
      </w:r>
      <w:r>
        <w:rPr>
          <w:w w:val="105"/>
        </w:rPr>
        <w:t> Later,</w:t>
      </w:r>
      <w:r>
        <w:rPr>
          <w:w w:val="105"/>
        </w:rPr>
        <w:t> a</w:t>
      </w:r>
      <w:r>
        <w:rPr>
          <w:w w:val="105"/>
        </w:rPr>
        <w:t> considerably</w:t>
      </w:r>
      <w:r>
        <w:rPr>
          <w:w w:val="105"/>
        </w:rPr>
        <w:t> simpler</w:t>
      </w:r>
      <w:r>
        <w:rPr>
          <w:w w:val="105"/>
        </w:rPr>
        <w:t> second- generation Curvelet transform based on a frequency partition tech- nique was proposed by the same authors; see </w:t>
      </w:r>
      <w:hyperlink w:history="true" w:anchor="_bookmark28">
        <w:r>
          <w:rPr>
            <w:color w:val="007FAD"/>
            <w:w w:val="105"/>
          </w:rPr>
          <w:t>[40]</w:t>
        </w:r>
      </w:hyperlink>
      <w:r>
        <w:rPr>
          <w:w w:val="105"/>
        </w:rPr>
        <w:t>, </w:t>
      </w:r>
      <w:hyperlink w:history="true" w:anchor="_bookmark28">
        <w:r>
          <w:rPr>
            <w:color w:val="007FAD"/>
            <w:w w:val="105"/>
          </w:rPr>
          <w:t>[41]</w:t>
        </w:r>
      </w:hyperlink>
      <w:r>
        <w:rPr>
          <w:w w:val="105"/>
        </w:rPr>
        <w:t>. The main modifications are to tile the discrete cosine domain instead of the discrete</w:t>
      </w:r>
      <w:r>
        <w:rPr>
          <w:spacing w:val="-1"/>
          <w:w w:val="105"/>
        </w:rPr>
        <w:t> </w:t>
      </w:r>
      <w:r>
        <w:rPr>
          <w:w w:val="105"/>
        </w:rPr>
        <w:t>Fourier domain</w:t>
      </w:r>
      <w:r>
        <w:rPr>
          <w:spacing w:val="-1"/>
          <w:w w:val="105"/>
        </w:rPr>
        <w:t> </w:t>
      </w:r>
      <w:r>
        <w:rPr>
          <w:w w:val="105"/>
        </w:rPr>
        <w:t>and</w:t>
      </w:r>
      <w:r>
        <w:rPr>
          <w:spacing w:val="-1"/>
          <w:w w:val="105"/>
        </w:rPr>
        <w:t> </w:t>
      </w:r>
      <w:r>
        <w:rPr>
          <w:w w:val="105"/>
        </w:rPr>
        <w:t>to adequately reorganize</w:t>
      </w:r>
      <w:r>
        <w:rPr>
          <w:spacing w:val="-1"/>
          <w:w w:val="105"/>
        </w:rPr>
        <w:t> </w:t>
      </w:r>
      <w:r>
        <w:rPr>
          <w:w w:val="105"/>
        </w:rPr>
        <w:t>the</w:t>
      </w:r>
      <w:r>
        <w:rPr>
          <w:spacing w:val="-1"/>
          <w:w w:val="105"/>
        </w:rPr>
        <w:t> </w:t>
      </w:r>
      <w:r>
        <w:rPr>
          <w:w w:val="105"/>
        </w:rPr>
        <w:t>data.</w:t>
      </w:r>
      <w:r>
        <w:rPr>
          <w:spacing w:val="-1"/>
          <w:w w:val="105"/>
        </w:rPr>
        <w:t> </w:t>
      </w:r>
      <w:r>
        <w:rPr>
          <w:w w:val="105"/>
        </w:rPr>
        <w:t>The second digital transformation is based on the wrapping of specially selected</w:t>
      </w:r>
      <w:r>
        <w:rPr>
          <w:w w:val="105"/>
        </w:rPr>
        <w:t> Fourier</w:t>
      </w:r>
      <w:r>
        <w:rPr>
          <w:w w:val="105"/>
        </w:rPr>
        <w:t> samples</w:t>
      </w:r>
      <w:r>
        <w:rPr>
          <w:w w:val="105"/>
        </w:rPr>
        <w:t> while</w:t>
      </w:r>
      <w:r>
        <w:rPr>
          <w:w w:val="105"/>
        </w:rPr>
        <w:t> the</w:t>
      </w:r>
      <w:r>
        <w:rPr>
          <w:w w:val="105"/>
        </w:rPr>
        <w:t> first</w:t>
      </w:r>
      <w:r>
        <w:rPr>
          <w:w w:val="105"/>
        </w:rPr>
        <w:t> is</w:t>
      </w:r>
      <w:r>
        <w:rPr>
          <w:w w:val="105"/>
        </w:rPr>
        <w:t> based</w:t>
      </w:r>
      <w:r>
        <w:rPr>
          <w:w w:val="105"/>
        </w:rPr>
        <w:t> on</w:t>
      </w:r>
      <w:r>
        <w:rPr>
          <w:w w:val="105"/>
        </w:rPr>
        <w:t> unequally- spaced</w:t>
      </w:r>
      <w:r>
        <w:rPr>
          <w:w w:val="105"/>
        </w:rPr>
        <w:t> fast</w:t>
      </w:r>
      <w:r>
        <w:rPr>
          <w:w w:val="105"/>
        </w:rPr>
        <w:t> Fourier</w:t>
      </w:r>
      <w:r>
        <w:rPr>
          <w:w w:val="105"/>
        </w:rPr>
        <w:t> transforms</w:t>
      </w:r>
      <w:r>
        <w:rPr>
          <w:w w:val="105"/>
        </w:rPr>
        <w:t> (USFFT).</w:t>
      </w:r>
      <w:r>
        <w:rPr>
          <w:w w:val="105"/>
        </w:rPr>
        <w:t> The</w:t>
      </w:r>
      <w:r>
        <w:rPr>
          <w:w w:val="105"/>
        </w:rPr>
        <w:t> second</w:t>
      </w:r>
      <w:r>
        <w:rPr>
          <w:w w:val="105"/>
        </w:rPr>
        <w:t> generation</w:t>
      </w:r>
      <w:r>
        <w:rPr>
          <w:w w:val="105"/>
        </w:rPr>
        <w:t> of Curvelet transforms CurveLab2.1.3 implements the Curvelet trans- forms</w:t>
      </w:r>
      <w:r>
        <w:rPr>
          <w:spacing w:val="-3"/>
          <w:w w:val="105"/>
        </w:rPr>
        <w:t> </w:t>
      </w:r>
      <w:r>
        <w:rPr>
          <w:w w:val="105"/>
        </w:rPr>
        <w:t>that</w:t>
      </w:r>
      <w:r>
        <w:rPr>
          <w:spacing w:val="-2"/>
          <w:w w:val="105"/>
        </w:rPr>
        <w:t> </w:t>
      </w:r>
      <w:r>
        <w:rPr>
          <w:w w:val="105"/>
        </w:rPr>
        <w:t>has</w:t>
      </w:r>
      <w:r>
        <w:rPr>
          <w:spacing w:val="-2"/>
          <w:w w:val="105"/>
        </w:rPr>
        <w:t> </w:t>
      </w:r>
      <w:r>
        <w:rPr>
          <w:w w:val="105"/>
        </w:rPr>
        <w:t>been</w:t>
      </w:r>
      <w:r>
        <w:rPr>
          <w:spacing w:val="-2"/>
          <w:w w:val="105"/>
        </w:rPr>
        <w:t> </w:t>
      </w:r>
      <w:r>
        <w:rPr>
          <w:w w:val="105"/>
        </w:rPr>
        <w:t>used</w:t>
      </w:r>
      <w:r>
        <w:rPr>
          <w:spacing w:val="-3"/>
          <w:w w:val="105"/>
        </w:rPr>
        <w:t> </w:t>
      </w:r>
      <w:r>
        <w:rPr>
          <w:w w:val="105"/>
        </w:rPr>
        <w:t>in</w:t>
      </w:r>
      <w:r>
        <w:rPr>
          <w:spacing w:val="-2"/>
          <w:w w:val="105"/>
        </w:rPr>
        <w:t> </w:t>
      </w:r>
      <w:r>
        <w:rPr>
          <w:w w:val="105"/>
        </w:rPr>
        <w:t>this</w:t>
      </w:r>
      <w:r>
        <w:rPr>
          <w:spacing w:val="-2"/>
          <w:w w:val="105"/>
        </w:rPr>
        <w:t> </w:t>
      </w:r>
      <w:r>
        <w:rPr>
          <w:w w:val="105"/>
        </w:rPr>
        <w:t>paper,</w:t>
      </w:r>
      <w:r>
        <w:rPr>
          <w:spacing w:val="-3"/>
          <w:w w:val="105"/>
        </w:rPr>
        <w:t> </w:t>
      </w:r>
      <w:r>
        <w:rPr>
          <w:w w:val="105"/>
        </w:rPr>
        <w:t>and</w:t>
      </w:r>
      <w:r>
        <w:rPr>
          <w:spacing w:val="-2"/>
          <w:w w:val="105"/>
        </w:rPr>
        <w:t> </w:t>
      </w:r>
      <w:r>
        <w:rPr>
          <w:w w:val="105"/>
        </w:rPr>
        <w:t>is</w:t>
      </w:r>
      <w:r>
        <w:rPr>
          <w:spacing w:val="-2"/>
          <w:w w:val="105"/>
        </w:rPr>
        <w:t> </w:t>
      </w:r>
      <w:r>
        <w:rPr>
          <w:w w:val="105"/>
        </w:rPr>
        <w:t>available</w:t>
      </w:r>
      <w:r>
        <w:rPr>
          <w:spacing w:val="-3"/>
          <w:w w:val="105"/>
        </w:rPr>
        <w:t> </w:t>
      </w:r>
      <w:r>
        <w:rPr>
          <w:w w:val="105"/>
        </w:rPr>
        <w:t>at</w:t>
      </w:r>
      <w:r>
        <w:rPr>
          <w:spacing w:val="-2"/>
          <w:w w:val="105"/>
        </w:rPr>
        <w:t> </w:t>
      </w:r>
      <w:hyperlink w:history="true" w:anchor="_bookmark28">
        <w:r>
          <w:rPr>
            <w:color w:val="007FAD"/>
            <w:w w:val="105"/>
          </w:rPr>
          <w:t>[42]</w:t>
        </w:r>
      </w:hyperlink>
      <w:r>
        <w:rPr>
          <w:w w:val="105"/>
        </w:rPr>
        <w:t>.</w:t>
      </w:r>
      <w:r>
        <w:rPr>
          <w:spacing w:val="-2"/>
          <w:w w:val="105"/>
        </w:rPr>
        <w:t> </w:t>
      </w:r>
      <w:r>
        <w:rPr>
          <w:w w:val="105"/>
        </w:rPr>
        <w:t>Sev- </w:t>
      </w:r>
      <w:bookmarkStart w:name="_bookmark2" w:id="13"/>
      <w:bookmarkEnd w:id="13"/>
      <w:r>
        <w:rPr>
          <w:w w:val="105"/>
        </w:rPr>
        <w:t>eral</w:t>
      </w:r>
      <w:r>
        <w:rPr>
          <w:w w:val="105"/>
        </w:rPr>
        <w:t> Matlab</w:t>
      </w:r>
      <w:r>
        <w:rPr>
          <w:w w:val="105"/>
        </w:rPr>
        <w:t> scripts</w:t>
      </w:r>
      <w:r>
        <w:rPr>
          <w:w w:val="105"/>
        </w:rPr>
        <w:t> are</w:t>
      </w:r>
      <w:r>
        <w:rPr>
          <w:w w:val="105"/>
        </w:rPr>
        <w:t> provided</w:t>
      </w:r>
      <w:r>
        <w:rPr>
          <w:w w:val="105"/>
        </w:rPr>
        <w:t> to</w:t>
      </w:r>
      <w:r>
        <w:rPr>
          <w:w w:val="105"/>
        </w:rPr>
        <w:t> demonstrate</w:t>
      </w:r>
      <w:r>
        <w:rPr>
          <w:w w:val="105"/>
        </w:rPr>
        <w:t> how</w:t>
      </w:r>
      <w:r>
        <w:rPr>
          <w:w w:val="105"/>
        </w:rPr>
        <w:t> to</w:t>
      </w:r>
      <w:r>
        <w:rPr>
          <w:w w:val="105"/>
        </w:rPr>
        <w:t> use</w:t>
      </w:r>
      <w:r>
        <w:rPr>
          <w:w w:val="105"/>
        </w:rPr>
        <w:t> this software. Both of the first and second generation transformations return a table of digital Curvelet coefficients indexed by an orien- tation</w:t>
      </w:r>
      <w:r>
        <w:rPr>
          <w:w w:val="105"/>
        </w:rPr>
        <w:t> parameter,</w:t>
      </w:r>
      <w:r>
        <w:rPr>
          <w:w w:val="105"/>
        </w:rPr>
        <w:t> a</w:t>
      </w:r>
      <w:r>
        <w:rPr>
          <w:w w:val="105"/>
        </w:rPr>
        <w:t> scale</w:t>
      </w:r>
      <w:r>
        <w:rPr>
          <w:w w:val="105"/>
        </w:rPr>
        <w:t> parameter,</w:t>
      </w:r>
      <w:r>
        <w:rPr>
          <w:w w:val="105"/>
        </w:rPr>
        <w:t> and</w:t>
      </w:r>
      <w:r>
        <w:rPr>
          <w:w w:val="105"/>
        </w:rPr>
        <w:t> a</w:t>
      </w:r>
      <w:r>
        <w:rPr>
          <w:w w:val="105"/>
        </w:rPr>
        <w:t> spatial</w:t>
      </w:r>
      <w:r>
        <w:rPr>
          <w:w w:val="105"/>
        </w:rPr>
        <w:t> location </w:t>
      </w:r>
      <w:r>
        <w:rPr>
          <w:spacing w:val="-2"/>
          <w:w w:val="105"/>
        </w:rPr>
        <w:t>parameter.</w:t>
      </w:r>
    </w:p>
    <w:p>
      <w:pPr>
        <w:pStyle w:val="BodyText"/>
        <w:spacing w:before="33"/>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Contourlet</w:t>
      </w:r>
      <w:r>
        <w:rPr>
          <w:i/>
          <w:spacing w:val="3"/>
          <w:sz w:val="16"/>
        </w:rPr>
        <w:t> </w:t>
      </w:r>
      <w:r>
        <w:rPr>
          <w:i/>
          <w:sz w:val="16"/>
        </w:rPr>
        <w:t>transform</w:t>
      </w:r>
      <w:r>
        <w:rPr>
          <w:i/>
          <w:spacing w:val="2"/>
          <w:sz w:val="16"/>
        </w:rPr>
        <w:t> </w:t>
      </w:r>
      <w:r>
        <w:rPr>
          <w:i/>
          <w:sz w:val="16"/>
        </w:rPr>
        <w:t>methods</w:t>
      </w:r>
      <w:r>
        <w:rPr>
          <w:i/>
          <w:spacing w:val="3"/>
          <w:sz w:val="16"/>
        </w:rPr>
        <w:t> </w:t>
      </w:r>
      <w:r>
        <w:rPr>
          <w:i/>
          <w:sz w:val="16"/>
        </w:rPr>
        <w:t>(CT1</w:t>
      </w:r>
      <w:r>
        <w:rPr>
          <w:i/>
          <w:spacing w:val="3"/>
          <w:sz w:val="16"/>
        </w:rPr>
        <w:t> </w:t>
      </w:r>
      <w:r>
        <w:rPr>
          <w:i/>
          <w:sz w:val="16"/>
        </w:rPr>
        <w:t>and</w:t>
      </w:r>
      <w:r>
        <w:rPr>
          <w:i/>
          <w:spacing w:val="3"/>
          <w:sz w:val="16"/>
        </w:rPr>
        <w:t> </w:t>
      </w:r>
      <w:r>
        <w:rPr>
          <w:i/>
          <w:spacing w:val="-4"/>
          <w:sz w:val="16"/>
        </w:rPr>
        <w:t>CT2)</w:t>
      </w:r>
    </w:p>
    <w:p>
      <w:pPr>
        <w:pStyle w:val="BodyText"/>
        <w:spacing w:before="54"/>
        <w:rPr>
          <w:i/>
        </w:rPr>
      </w:pPr>
    </w:p>
    <w:p>
      <w:pPr>
        <w:pStyle w:val="BodyText"/>
        <w:spacing w:line="276" w:lineRule="auto" w:before="1"/>
        <w:ind w:left="310" w:firstLine="234"/>
      </w:pPr>
      <w:r>
        <w:rPr>
          <w:w w:val="105"/>
        </w:rPr>
        <w:t>Wavelet</w:t>
      </w:r>
      <w:r>
        <w:rPr>
          <w:spacing w:val="40"/>
          <w:w w:val="105"/>
        </w:rPr>
        <w:t> </w:t>
      </w:r>
      <w:r>
        <w:rPr>
          <w:w w:val="105"/>
        </w:rPr>
        <w:t>transform</w:t>
      </w:r>
      <w:r>
        <w:rPr>
          <w:spacing w:val="40"/>
          <w:w w:val="105"/>
        </w:rPr>
        <w:t> </w:t>
      </w:r>
      <w:r>
        <w:rPr>
          <w:w w:val="105"/>
        </w:rPr>
        <w:t>captures</w:t>
      </w:r>
      <w:r>
        <w:rPr>
          <w:spacing w:val="40"/>
          <w:w w:val="105"/>
        </w:rPr>
        <w:t> </w:t>
      </w:r>
      <w:r>
        <w:rPr>
          <w:w w:val="105"/>
        </w:rPr>
        <w:t>orientation</w:t>
      </w:r>
      <w:r>
        <w:rPr>
          <w:spacing w:val="40"/>
          <w:w w:val="105"/>
        </w:rPr>
        <w:t> </w:t>
      </w:r>
      <w:r>
        <w:rPr>
          <w:w w:val="105"/>
        </w:rPr>
        <w:t>information</w:t>
      </w:r>
      <w:r>
        <w:rPr>
          <w:spacing w:val="40"/>
          <w:w w:val="105"/>
        </w:rPr>
        <w:t> </w:t>
      </w:r>
      <w:r>
        <w:rPr>
          <w:w w:val="105"/>
        </w:rPr>
        <w:t>in</w:t>
      </w:r>
      <w:r>
        <w:rPr>
          <w:spacing w:val="40"/>
          <w:w w:val="105"/>
        </w:rPr>
        <w:t> </w:t>
      </w:r>
      <w:r>
        <w:rPr>
          <w:w w:val="105"/>
        </w:rPr>
        <w:t>the</w:t>
      </w:r>
      <w:r>
        <w:rPr>
          <w:spacing w:val="40"/>
          <w:w w:val="105"/>
        </w:rPr>
        <w:t> </w:t>
      </w:r>
      <w:r>
        <w:rPr>
          <w:w w:val="105"/>
        </w:rPr>
        <w:t>three</w:t>
      </w:r>
      <w:r>
        <w:rPr>
          <w:spacing w:val="4"/>
          <w:w w:val="105"/>
        </w:rPr>
        <w:t> </w:t>
      </w:r>
      <w:r>
        <w:rPr>
          <w:w w:val="105"/>
        </w:rPr>
        <w:t>directions</w:t>
      </w:r>
      <w:r>
        <w:rPr>
          <w:spacing w:val="4"/>
          <w:w w:val="105"/>
        </w:rPr>
        <w:t> </w:t>
      </w:r>
      <w:r>
        <w:rPr>
          <w:w w:val="105"/>
        </w:rPr>
        <w:t>(horizontal,</w:t>
      </w:r>
      <w:r>
        <w:rPr>
          <w:spacing w:val="4"/>
          <w:w w:val="105"/>
        </w:rPr>
        <w:t> </w:t>
      </w:r>
      <w:r>
        <w:rPr>
          <w:w w:val="105"/>
        </w:rPr>
        <w:t>vertical</w:t>
      </w:r>
      <w:r>
        <w:rPr>
          <w:spacing w:val="4"/>
          <w:w w:val="105"/>
        </w:rPr>
        <w:t> </w:t>
      </w:r>
      <w:r>
        <w:rPr>
          <w:w w:val="105"/>
        </w:rPr>
        <w:t>and</w:t>
      </w:r>
      <w:r>
        <w:rPr>
          <w:spacing w:val="3"/>
          <w:w w:val="105"/>
        </w:rPr>
        <w:t> </w:t>
      </w:r>
      <w:r>
        <w:rPr>
          <w:w w:val="105"/>
        </w:rPr>
        <w:t>diagonal)</w:t>
      </w:r>
      <w:r>
        <w:rPr>
          <w:spacing w:val="5"/>
          <w:w w:val="105"/>
        </w:rPr>
        <w:t> </w:t>
      </w:r>
      <w:r>
        <w:rPr>
          <w:w w:val="105"/>
        </w:rPr>
        <w:t>and</w:t>
      </w:r>
      <w:r>
        <w:rPr>
          <w:spacing w:val="4"/>
          <w:w w:val="105"/>
        </w:rPr>
        <w:t> </w:t>
      </w:r>
      <w:r>
        <w:rPr>
          <w:w w:val="105"/>
        </w:rPr>
        <w:t>cannot</w:t>
      </w:r>
      <w:r>
        <w:rPr>
          <w:spacing w:val="5"/>
          <w:w w:val="105"/>
        </w:rPr>
        <w:t> </w:t>
      </w:r>
      <w:r>
        <w:rPr>
          <w:spacing w:val="-4"/>
          <w:w w:val="105"/>
        </w:rPr>
        <w:t>pro-</w:t>
      </w:r>
    </w:p>
    <w:p>
      <w:pPr>
        <w:pStyle w:val="BodyText"/>
        <w:spacing w:line="276" w:lineRule="auto" w:before="110"/>
        <w:ind w:left="310" w:right="110"/>
        <w:jc w:val="both"/>
      </w:pPr>
      <w:r>
        <w:rPr/>
        <w:br w:type="column"/>
      </w:r>
      <w:r>
        <w:rPr>
          <w:w w:val="105"/>
        </w:rPr>
        <w:t>vide</w:t>
      </w:r>
      <w:r>
        <w:rPr>
          <w:w w:val="105"/>
        </w:rPr>
        <w:t> strong</w:t>
      </w:r>
      <w:r>
        <w:rPr>
          <w:w w:val="105"/>
        </w:rPr>
        <w:t> information</w:t>
      </w:r>
      <w:r>
        <w:rPr>
          <w:w w:val="105"/>
        </w:rPr>
        <w:t> about</w:t>
      </w:r>
      <w:r>
        <w:rPr>
          <w:w w:val="105"/>
        </w:rPr>
        <w:t> the</w:t>
      </w:r>
      <w:r>
        <w:rPr>
          <w:w w:val="105"/>
        </w:rPr>
        <w:t> curvatures</w:t>
      </w:r>
      <w:r>
        <w:rPr>
          <w:w w:val="105"/>
        </w:rPr>
        <w:t> or</w:t>
      </w:r>
      <w:r>
        <w:rPr>
          <w:w w:val="105"/>
        </w:rPr>
        <w:t> contours</w:t>
      </w:r>
      <w:r>
        <w:rPr>
          <w:w w:val="105"/>
        </w:rPr>
        <w:t> </w:t>
      </w:r>
      <w:r>
        <w:rPr>
          <w:w w:val="105"/>
        </w:rPr>
        <w:t>of</w:t>
      </w:r>
      <w:r>
        <w:rPr>
          <w:spacing w:val="80"/>
          <w:w w:val="105"/>
        </w:rPr>
        <w:t> </w:t>
      </w:r>
      <w:r>
        <w:rPr>
          <w:w w:val="105"/>
        </w:rPr>
        <w:t>objects.</w:t>
      </w:r>
      <w:r>
        <w:rPr>
          <w:w w:val="105"/>
        </w:rPr>
        <w:t> Contourlet</w:t>
      </w:r>
      <w:r>
        <w:rPr>
          <w:w w:val="105"/>
        </w:rPr>
        <w:t> overcomes</w:t>
      </w:r>
      <w:r>
        <w:rPr>
          <w:w w:val="105"/>
        </w:rPr>
        <w:t> the</w:t>
      </w:r>
      <w:r>
        <w:rPr>
          <w:w w:val="105"/>
        </w:rPr>
        <w:t> drawbacks</w:t>
      </w:r>
      <w:r>
        <w:rPr>
          <w:w w:val="105"/>
        </w:rPr>
        <w:t> of</w:t>
      </w:r>
      <w:r>
        <w:rPr>
          <w:w w:val="105"/>
        </w:rPr>
        <w:t> Wavelet.</w:t>
      </w:r>
      <w:r>
        <w:rPr>
          <w:w w:val="105"/>
        </w:rPr>
        <w:t> It decomposes an image into multi-scale and multi-orientation rep- resentation in two stages using Laplacian pyramid (LP) and direc- tional</w:t>
      </w:r>
      <w:r>
        <w:rPr>
          <w:w w:val="105"/>
        </w:rPr>
        <w:t> filter</w:t>
      </w:r>
      <w:r>
        <w:rPr>
          <w:w w:val="105"/>
        </w:rPr>
        <w:t> bank</w:t>
      </w:r>
      <w:r>
        <w:rPr>
          <w:w w:val="105"/>
        </w:rPr>
        <w:t> (DFB).</w:t>
      </w:r>
      <w:r>
        <w:rPr>
          <w:w w:val="105"/>
        </w:rPr>
        <w:t> We</w:t>
      </w:r>
      <w:r>
        <w:rPr>
          <w:w w:val="105"/>
        </w:rPr>
        <w:t> implemented</w:t>
      </w:r>
      <w:r>
        <w:rPr>
          <w:w w:val="105"/>
        </w:rPr>
        <w:t> Contourlet</w:t>
      </w:r>
      <w:r>
        <w:rPr>
          <w:w w:val="105"/>
        </w:rPr>
        <w:t> methods</w:t>
      </w:r>
      <w:r>
        <w:rPr>
          <w:w w:val="105"/>
        </w:rPr>
        <w:t> as feature extraction tools on each sub image. The mentioned filters are</w:t>
      </w:r>
      <w:r>
        <w:rPr>
          <w:w w:val="105"/>
        </w:rPr>
        <w:t> approved</w:t>
      </w:r>
      <w:r>
        <w:rPr>
          <w:w w:val="105"/>
        </w:rPr>
        <w:t> to</w:t>
      </w:r>
      <w:r>
        <w:rPr>
          <w:w w:val="105"/>
        </w:rPr>
        <w:t> be</w:t>
      </w:r>
      <w:r>
        <w:rPr>
          <w:w w:val="105"/>
        </w:rPr>
        <w:t> the</w:t>
      </w:r>
      <w:r>
        <w:rPr>
          <w:w w:val="105"/>
        </w:rPr>
        <w:t> best</w:t>
      </w:r>
      <w:r>
        <w:rPr>
          <w:w w:val="105"/>
        </w:rPr>
        <w:t> choice</w:t>
      </w:r>
      <w:r>
        <w:rPr>
          <w:w w:val="105"/>
        </w:rPr>
        <w:t> in</w:t>
      </w:r>
      <w:r>
        <w:rPr>
          <w:w w:val="105"/>
        </w:rPr>
        <w:t> extracting</w:t>
      </w:r>
      <w:r>
        <w:rPr>
          <w:w w:val="105"/>
        </w:rPr>
        <w:t> features</w:t>
      </w:r>
      <w:r>
        <w:rPr>
          <w:w w:val="105"/>
        </w:rPr>
        <w:t> from mammogram</w:t>
      </w:r>
      <w:r>
        <w:rPr>
          <w:w w:val="105"/>
        </w:rPr>
        <w:t> images</w:t>
      </w:r>
      <w:r>
        <w:rPr>
          <w:w w:val="105"/>
        </w:rPr>
        <w:t> </w:t>
      </w:r>
      <w:hyperlink w:history="true" w:anchor="_bookmark15">
        <w:r>
          <w:rPr>
            <w:color w:val="007FAD"/>
            <w:w w:val="105"/>
          </w:rPr>
          <w:t>[11]</w:t>
        </w:r>
      </w:hyperlink>
      <w:r>
        <w:rPr>
          <w:w w:val="105"/>
        </w:rPr>
        <w:t>.</w:t>
      </w:r>
      <w:r>
        <w:rPr>
          <w:w w:val="105"/>
        </w:rPr>
        <w:t> The</w:t>
      </w:r>
      <w:r>
        <w:rPr>
          <w:w w:val="105"/>
        </w:rPr>
        <w:t> DFB</w:t>
      </w:r>
      <w:r>
        <w:rPr>
          <w:w w:val="105"/>
        </w:rPr>
        <w:t> is</w:t>
      </w:r>
      <w:r>
        <w:rPr>
          <w:w w:val="105"/>
        </w:rPr>
        <w:t> implemented</w:t>
      </w:r>
      <w:r>
        <w:rPr>
          <w:w w:val="105"/>
        </w:rPr>
        <w:t> via</w:t>
      </w:r>
      <w:r>
        <w:rPr>
          <w:w w:val="105"/>
        </w:rPr>
        <w:t> levels</w:t>
      </w:r>
      <w:r>
        <w:rPr>
          <w:w w:val="105"/>
        </w:rPr>
        <w:t> of binary tree decomposition. We propose two options of Contourlet transform.</w:t>
      </w:r>
      <w:r>
        <w:rPr>
          <w:w w:val="105"/>
        </w:rPr>
        <w:t> The</w:t>
      </w:r>
      <w:r>
        <w:rPr>
          <w:w w:val="105"/>
        </w:rPr>
        <w:t> two</w:t>
      </w:r>
      <w:r>
        <w:rPr>
          <w:w w:val="105"/>
        </w:rPr>
        <w:t> options</w:t>
      </w:r>
      <w:r>
        <w:rPr>
          <w:w w:val="105"/>
        </w:rPr>
        <w:t> named</w:t>
      </w:r>
      <w:r>
        <w:rPr>
          <w:w w:val="105"/>
        </w:rPr>
        <w:t> CT1</w:t>
      </w:r>
      <w:r>
        <w:rPr>
          <w:w w:val="105"/>
        </w:rPr>
        <w:t> and</w:t>
      </w:r>
      <w:r>
        <w:rPr>
          <w:w w:val="105"/>
        </w:rPr>
        <w:t> CT2</w:t>
      </w:r>
      <w:r>
        <w:rPr>
          <w:w w:val="105"/>
        </w:rPr>
        <w:t> methods.</w:t>
      </w:r>
      <w:r>
        <w:rPr>
          <w:w w:val="105"/>
        </w:rPr>
        <w:t> In</w:t>
      </w:r>
      <w:r>
        <w:rPr>
          <w:w w:val="105"/>
        </w:rPr>
        <w:t> CT1 method, Contourlet is applied using level </w:t>
      </w:r>
      <w:r>
        <w:rPr>
          <w:i/>
          <w:w w:val="105"/>
        </w:rPr>
        <w:t>l</w:t>
      </w:r>
      <w:r>
        <w:rPr>
          <w:i/>
          <w:spacing w:val="-5"/>
          <w:w w:val="105"/>
        </w:rPr>
        <w:t> </w:t>
      </w:r>
      <w:r>
        <w:rPr>
          <w:w w:val="105"/>
        </w:rPr>
        <w:t>=</w:t>
      </w:r>
      <w:r>
        <w:rPr>
          <w:spacing w:val="-5"/>
          <w:w w:val="105"/>
        </w:rPr>
        <w:t> </w:t>
      </w:r>
      <w:r>
        <w:rPr>
          <w:w w:val="105"/>
        </w:rPr>
        <w:t>4 (see </w:t>
      </w:r>
      <w:hyperlink w:history="true" w:anchor="_bookmark2">
        <w:r>
          <w:rPr>
            <w:color w:val="007FAD"/>
            <w:w w:val="105"/>
          </w:rPr>
          <w:t>Fig. 3</w:t>
        </w:r>
      </w:hyperlink>
      <w:r>
        <w:rPr>
          <w:w w:val="105"/>
        </w:rPr>
        <w:t>). In CT2, Contourlet</w:t>
      </w:r>
      <w:r>
        <w:rPr>
          <w:spacing w:val="40"/>
          <w:w w:val="105"/>
        </w:rPr>
        <w:t> </w:t>
      </w:r>
      <w:r>
        <w:rPr>
          <w:w w:val="105"/>
        </w:rPr>
        <w:t>is</w:t>
      </w:r>
      <w:r>
        <w:rPr>
          <w:spacing w:val="40"/>
          <w:w w:val="105"/>
        </w:rPr>
        <w:t> </w:t>
      </w:r>
      <w:r>
        <w:rPr>
          <w:w w:val="105"/>
        </w:rPr>
        <w:t>applied</w:t>
      </w:r>
      <w:r>
        <w:rPr>
          <w:spacing w:val="40"/>
          <w:w w:val="105"/>
        </w:rPr>
        <w:t> </w:t>
      </w:r>
      <w:r>
        <w:rPr>
          <w:w w:val="105"/>
        </w:rPr>
        <w:t>for</w:t>
      </w:r>
      <w:r>
        <w:rPr>
          <w:spacing w:val="40"/>
          <w:w w:val="105"/>
        </w:rPr>
        <w:t> </w:t>
      </w:r>
      <w:r>
        <w:rPr>
          <w:w w:val="105"/>
        </w:rPr>
        <w:t>four</w:t>
      </w:r>
      <w:r>
        <w:rPr>
          <w:spacing w:val="40"/>
          <w:w w:val="105"/>
        </w:rPr>
        <w:t> </w:t>
      </w:r>
      <w:r>
        <w:rPr>
          <w:w w:val="105"/>
        </w:rPr>
        <w:t>times</w:t>
      </w:r>
      <w:r>
        <w:rPr>
          <w:spacing w:val="40"/>
          <w:w w:val="105"/>
        </w:rPr>
        <w:t> </w:t>
      </w:r>
      <w:r>
        <w:rPr>
          <w:w w:val="105"/>
        </w:rPr>
        <w:t>for</w:t>
      </w:r>
      <w:r>
        <w:rPr>
          <w:spacing w:val="40"/>
          <w:w w:val="105"/>
        </w:rPr>
        <w:t> </w:t>
      </w:r>
      <w:r>
        <w:rPr>
          <w:w w:val="105"/>
        </w:rPr>
        <w:t>four</w:t>
      </w:r>
      <w:r>
        <w:rPr>
          <w:spacing w:val="40"/>
          <w:w w:val="105"/>
        </w:rPr>
        <w:t> </w:t>
      </w:r>
      <w:r>
        <w:rPr>
          <w:w w:val="105"/>
        </w:rPr>
        <w:t>levels</w:t>
      </w:r>
      <w:r>
        <w:rPr>
          <w:spacing w:val="40"/>
          <w:w w:val="105"/>
        </w:rPr>
        <w:t> </w:t>
      </w:r>
      <w:r>
        <w:rPr>
          <w:w w:val="105"/>
        </w:rPr>
        <w:t>with</w:t>
      </w:r>
      <w:r>
        <w:rPr>
          <w:spacing w:val="40"/>
          <w:w w:val="105"/>
        </w:rPr>
        <w:t> </w:t>
      </w:r>
      <w:r>
        <w:rPr>
          <w:i/>
          <w:w w:val="105"/>
        </w:rPr>
        <w:t>l </w:t>
      </w:r>
      <w:r>
        <w:rPr>
          <w:w w:val="105"/>
        </w:rPr>
        <w:t>= </w:t>
      </w:r>
      <w:r>
        <w:rPr>
          <w:spacing w:val="9"/>
          <w:w w:val="105"/>
        </w:rPr>
        <w:t>[4321]</w:t>
      </w:r>
      <w:r>
        <w:rPr>
          <w:spacing w:val="9"/>
          <w:w w:val="105"/>
        </w:rPr>
        <w:t> </w:t>
      </w:r>
      <w:r>
        <w:rPr>
          <w:w w:val="105"/>
        </w:rPr>
        <w:t>in</w:t>
      </w:r>
      <w:r>
        <w:rPr>
          <w:w w:val="105"/>
        </w:rPr>
        <w:t> binary</w:t>
      </w:r>
      <w:r>
        <w:rPr>
          <w:w w:val="105"/>
        </w:rPr>
        <w:t> tree</w:t>
      </w:r>
      <w:r>
        <w:rPr>
          <w:w w:val="105"/>
        </w:rPr>
        <w:t> decompositions</w:t>
      </w:r>
      <w:r>
        <w:rPr>
          <w:w w:val="105"/>
        </w:rPr>
        <w:t> that</w:t>
      </w:r>
      <w:r>
        <w:rPr>
          <w:w w:val="105"/>
        </w:rPr>
        <w:t> each</w:t>
      </w:r>
      <w:r>
        <w:rPr>
          <w:w w:val="105"/>
        </w:rPr>
        <w:t> decomposition leads to </w:t>
      </w:r>
      <w:r>
        <w:rPr>
          <w:i/>
          <w:w w:val="105"/>
        </w:rPr>
        <w:t>2</w:t>
      </w:r>
      <w:r>
        <w:rPr>
          <w:i/>
          <w:w w:val="105"/>
          <w:vertAlign w:val="superscript"/>
        </w:rPr>
        <w:t>l</w:t>
      </w:r>
      <w:r>
        <w:rPr>
          <w:i/>
          <w:w w:val="105"/>
          <w:vertAlign w:val="baseline"/>
        </w:rPr>
        <w:t> </w:t>
      </w:r>
      <w:r>
        <w:rPr>
          <w:w w:val="105"/>
          <w:vertAlign w:val="baseline"/>
        </w:rPr>
        <w:t>sub bands with wedge-shaped frequency. In each level, the</w:t>
      </w:r>
      <w:r>
        <w:rPr>
          <w:w w:val="105"/>
          <w:vertAlign w:val="baseline"/>
        </w:rPr>
        <w:t> Laplacian</w:t>
      </w:r>
      <w:r>
        <w:rPr>
          <w:w w:val="105"/>
          <w:vertAlign w:val="baseline"/>
        </w:rPr>
        <w:t> Pyramid</w:t>
      </w:r>
      <w:r>
        <w:rPr>
          <w:w w:val="105"/>
          <w:vertAlign w:val="baseline"/>
        </w:rPr>
        <w:t> provides</w:t>
      </w:r>
      <w:r>
        <w:rPr>
          <w:w w:val="105"/>
          <w:vertAlign w:val="baseline"/>
        </w:rPr>
        <w:t> a</w:t>
      </w:r>
      <w:r>
        <w:rPr>
          <w:w w:val="105"/>
          <w:vertAlign w:val="baseline"/>
        </w:rPr>
        <w:t> down</w:t>
      </w:r>
      <w:r>
        <w:rPr>
          <w:w w:val="105"/>
          <w:vertAlign w:val="baseline"/>
        </w:rPr>
        <w:t> sampled</w:t>
      </w:r>
      <w:r>
        <w:rPr>
          <w:w w:val="105"/>
          <w:vertAlign w:val="baseline"/>
        </w:rPr>
        <w:t> low</w:t>
      </w:r>
      <w:r>
        <w:rPr>
          <w:w w:val="105"/>
          <w:vertAlign w:val="baseline"/>
        </w:rPr>
        <w:t> pass</w:t>
      </w:r>
      <w:r>
        <w:rPr>
          <w:w w:val="105"/>
          <w:vertAlign w:val="baseline"/>
        </w:rPr>
        <w:t> and</w:t>
      </w:r>
      <w:r>
        <w:rPr>
          <w:w w:val="105"/>
          <w:vertAlign w:val="baseline"/>
        </w:rPr>
        <w:t> a band</w:t>
      </w:r>
      <w:r>
        <w:rPr>
          <w:w w:val="105"/>
          <w:vertAlign w:val="baseline"/>
        </w:rPr>
        <w:t> pass</w:t>
      </w:r>
      <w:r>
        <w:rPr>
          <w:w w:val="105"/>
          <w:vertAlign w:val="baseline"/>
        </w:rPr>
        <w:t> version</w:t>
      </w:r>
      <w:r>
        <w:rPr>
          <w:w w:val="105"/>
          <w:vertAlign w:val="baseline"/>
        </w:rPr>
        <w:t> of</w:t>
      </w:r>
      <w:r>
        <w:rPr>
          <w:w w:val="105"/>
          <w:vertAlign w:val="baseline"/>
        </w:rPr>
        <w:t> the</w:t>
      </w:r>
      <w:r>
        <w:rPr>
          <w:w w:val="105"/>
          <w:vertAlign w:val="baseline"/>
        </w:rPr>
        <w:t> image.</w:t>
      </w:r>
      <w:r>
        <w:rPr>
          <w:w w:val="105"/>
          <w:vertAlign w:val="baseline"/>
        </w:rPr>
        <w:t> The</w:t>
      </w:r>
      <w:r>
        <w:rPr>
          <w:w w:val="105"/>
          <w:vertAlign w:val="baseline"/>
        </w:rPr>
        <w:t> band</w:t>
      </w:r>
      <w:r>
        <w:rPr>
          <w:w w:val="105"/>
          <w:vertAlign w:val="baseline"/>
        </w:rPr>
        <w:t> pass</w:t>
      </w:r>
      <w:r>
        <w:rPr>
          <w:w w:val="105"/>
          <w:vertAlign w:val="baseline"/>
        </w:rPr>
        <w:t> image</w:t>
      </w:r>
      <w:r>
        <w:rPr>
          <w:w w:val="105"/>
          <w:vertAlign w:val="baseline"/>
        </w:rPr>
        <w:t> is</w:t>
      </w:r>
      <w:r>
        <w:rPr>
          <w:w w:val="105"/>
          <w:vertAlign w:val="baseline"/>
        </w:rPr>
        <w:t> then</w:t>
      </w:r>
      <w:r>
        <w:rPr>
          <w:w w:val="105"/>
          <w:vertAlign w:val="baseline"/>
        </w:rPr>
        <w:t> fed</w:t>
      </w:r>
      <w:r>
        <w:rPr>
          <w:spacing w:val="40"/>
          <w:w w:val="105"/>
          <w:vertAlign w:val="baseline"/>
        </w:rPr>
        <w:t> </w:t>
      </w:r>
      <w:r>
        <w:rPr>
          <w:w w:val="105"/>
          <w:vertAlign w:val="baseline"/>
        </w:rPr>
        <w:t>into</w:t>
      </w:r>
      <w:r>
        <w:rPr>
          <w:spacing w:val="40"/>
          <w:w w:val="105"/>
          <w:vertAlign w:val="baseline"/>
        </w:rPr>
        <w:t> </w:t>
      </w:r>
      <w:r>
        <w:rPr>
          <w:w w:val="105"/>
          <w:vertAlign w:val="baseline"/>
        </w:rPr>
        <w:t>the</w:t>
      </w:r>
      <w:r>
        <w:rPr>
          <w:spacing w:val="40"/>
          <w:w w:val="105"/>
          <w:vertAlign w:val="baseline"/>
        </w:rPr>
        <w:t> </w:t>
      </w:r>
      <w:r>
        <w:rPr>
          <w:w w:val="105"/>
          <w:vertAlign w:val="baseline"/>
        </w:rPr>
        <w:t>Directional</w:t>
      </w:r>
      <w:r>
        <w:rPr>
          <w:spacing w:val="40"/>
          <w:w w:val="105"/>
          <w:vertAlign w:val="baseline"/>
        </w:rPr>
        <w:t> </w:t>
      </w:r>
      <w:r>
        <w:rPr>
          <w:w w:val="105"/>
          <w:vertAlign w:val="baseline"/>
        </w:rPr>
        <w:t>Filter</w:t>
      </w:r>
      <w:r>
        <w:rPr>
          <w:spacing w:val="40"/>
          <w:w w:val="105"/>
          <w:vertAlign w:val="baseline"/>
        </w:rPr>
        <w:t> </w:t>
      </w:r>
      <w:r>
        <w:rPr>
          <w:w w:val="105"/>
          <w:vertAlign w:val="baseline"/>
        </w:rPr>
        <w:t>Bank.</w:t>
      </w:r>
      <w:r>
        <w:rPr>
          <w:spacing w:val="40"/>
          <w:w w:val="105"/>
          <w:vertAlign w:val="baseline"/>
        </w:rPr>
        <w:t> </w:t>
      </w:r>
      <w:r>
        <w:rPr>
          <w:w w:val="105"/>
          <w:vertAlign w:val="baseline"/>
        </w:rPr>
        <w:t>This</w:t>
      </w:r>
      <w:r>
        <w:rPr>
          <w:spacing w:val="40"/>
          <w:w w:val="105"/>
          <w:vertAlign w:val="baseline"/>
        </w:rPr>
        <w:t> </w:t>
      </w:r>
      <w:r>
        <w:rPr>
          <w:w w:val="105"/>
          <w:vertAlign w:val="baseline"/>
        </w:rPr>
        <w:t>scheme</w:t>
      </w:r>
      <w:r>
        <w:rPr>
          <w:spacing w:val="40"/>
          <w:w w:val="105"/>
          <w:vertAlign w:val="baseline"/>
        </w:rPr>
        <w:t> </w:t>
      </w:r>
      <w:r>
        <w:rPr>
          <w:w w:val="105"/>
          <w:vertAlign w:val="baseline"/>
        </w:rPr>
        <w:t>is</w:t>
      </w:r>
      <w:r>
        <w:rPr>
          <w:spacing w:val="40"/>
          <w:w w:val="105"/>
          <w:vertAlign w:val="baseline"/>
        </w:rPr>
        <w:t> </w:t>
      </w:r>
      <w:r>
        <w:rPr>
          <w:w w:val="105"/>
          <w:vertAlign w:val="baseline"/>
        </w:rPr>
        <w:t>iterated</w:t>
      </w:r>
      <w:r>
        <w:rPr>
          <w:spacing w:val="40"/>
          <w:w w:val="105"/>
          <w:vertAlign w:val="baseline"/>
        </w:rPr>
        <w:t> </w:t>
      </w:r>
      <w:r>
        <w:rPr>
          <w:w w:val="105"/>
          <w:vertAlign w:val="baseline"/>
        </w:rPr>
        <w:t>in</w:t>
      </w:r>
      <w:r>
        <w:rPr>
          <w:spacing w:val="40"/>
          <w:w w:val="105"/>
          <w:vertAlign w:val="baseline"/>
        </w:rPr>
        <w:t> </w:t>
      </w:r>
      <w:r>
        <w:rPr>
          <w:w w:val="105"/>
          <w:vertAlign w:val="baseline"/>
        </w:rPr>
        <w:t>the low pass image. The coefficients</w:t>
      </w:r>
      <w:r>
        <w:rPr>
          <w:w w:val="105"/>
          <w:vertAlign w:val="baseline"/>
        </w:rPr>
        <w:t> are sorted and</w:t>
      </w:r>
      <w:r>
        <w:rPr>
          <w:w w:val="105"/>
          <w:vertAlign w:val="baseline"/>
        </w:rPr>
        <w:t> a certain ratio k%</w:t>
      </w:r>
      <w:r>
        <w:rPr>
          <w:spacing w:val="80"/>
          <w:w w:val="105"/>
          <w:vertAlign w:val="baseline"/>
        </w:rPr>
        <w:t> </w:t>
      </w:r>
      <w:r>
        <w:rPr>
          <w:w w:val="105"/>
          <w:vertAlign w:val="baseline"/>
        </w:rPr>
        <w:t>of</w:t>
      </w:r>
      <w:r>
        <w:rPr>
          <w:spacing w:val="38"/>
          <w:w w:val="105"/>
          <w:vertAlign w:val="baseline"/>
        </w:rPr>
        <w:t> </w:t>
      </w:r>
      <w:r>
        <w:rPr>
          <w:w w:val="105"/>
          <w:vertAlign w:val="baseline"/>
        </w:rPr>
        <w:t>the</w:t>
      </w:r>
      <w:r>
        <w:rPr>
          <w:spacing w:val="39"/>
          <w:w w:val="105"/>
          <w:vertAlign w:val="baseline"/>
        </w:rPr>
        <w:t> </w:t>
      </w:r>
      <w:r>
        <w:rPr>
          <w:w w:val="105"/>
          <w:vertAlign w:val="baseline"/>
        </w:rPr>
        <w:t>highest</w:t>
      </w:r>
      <w:r>
        <w:rPr>
          <w:spacing w:val="36"/>
          <w:w w:val="105"/>
          <w:vertAlign w:val="baseline"/>
        </w:rPr>
        <w:t> </w:t>
      </w:r>
      <w:r>
        <w:rPr>
          <w:w w:val="105"/>
          <w:vertAlign w:val="baseline"/>
        </w:rPr>
        <w:t>coefficients</w:t>
      </w:r>
      <w:r>
        <w:rPr>
          <w:spacing w:val="38"/>
          <w:w w:val="105"/>
          <w:vertAlign w:val="baseline"/>
        </w:rPr>
        <w:t> </w:t>
      </w:r>
      <w:r>
        <w:rPr>
          <w:w w:val="105"/>
          <w:vertAlign w:val="baseline"/>
        </w:rPr>
        <w:t>of</w:t>
      </w:r>
      <w:r>
        <w:rPr>
          <w:spacing w:val="38"/>
          <w:w w:val="105"/>
          <w:vertAlign w:val="baseline"/>
        </w:rPr>
        <w:t> </w:t>
      </w:r>
      <w:r>
        <w:rPr>
          <w:w w:val="105"/>
          <w:vertAlign w:val="baseline"/>
        </w:rPr>
        <w:t>each</w:t>
      </w:r>
      <w:r>
        <w:rPr>
          <w:spacing w:val="39"/>
          <w:w w:val="105"/>
          <w:vertAlign w:val="baseline"/>
        </w:rPr>
        <w:t> </w:t>
      </w:r>
      <w:r>
        <w:rPr>
          <w:w w:val="105"/>
          <w:vertAlign w:val="baseline"/>
        </w:rPr>
        <w:t>angular</w:t>
      </w:r>
      <w:r>
        <w:rPr>
          <w:spacing w:val="36"/>
          <w:w w:val="105"/>
          <w:vertAlign w:val="baseline"/>
        </w:rPr>
        <w:t> </w:t>
      </w:r>
      <w:r>
        <w:rPr>
          <w:w w:val="105"/>
          <w:vertAlign w:val="baseline"/>
        </w:rPr>
        <w:t>sub-band</w:t>
      </w:r>
      <w:r>
        <w:rPr>
          <w:spacing w:val="36"/>
          <w:w w:val="105"/>
          <w:vertAlign w:val="baseline"/>
        </w:rPr>
        <w:t> </w:t>
      </w:r>
      <w:r>
        <w:rPr>
          <w:w w:val="105"/>
          <w:vertAlign w:val="baseline"/>
        </w:rPr>
        <w:t>is</w:t>
      </w:r>
      <w:r>
        <w:rPr>
          <w:spacing w:val="39"/>
          <w:w w:val="105"/>
          <w:vertAlign w:val="baseline"/>
        </w:rPr>
        <w:t> </w:t>
      </w:r>
      <w:r>
        <w:rPr>
          <w:w w:val="105"/>
          <w:vertAlign w:val="baseline"/>
        </w:rPr>
        <w:t>selected. The</w:t>
      </w:r>
      <w:r>
        <w:rPr>
          <w:spacing w:val="37"/>
          <w:w w:val="105"/>
          <w:vertAlign w:val="baseline"/>
        </w:rPr>
        <w:t> </w:t>
      </w:r>
      <w:r>
        <w:rPr>
          <w:w w:val="105"/>
          <w:vertAlign w:val="baseline"/>
        </w:rPr>
        <w:t>selected</w:t>
      </w:r>
      <w:r>
        <w:rPr>
          <w:spacing w:val="38"/>
          <w:w w:val="105"/>
          <w:vertAlign w:val="baseline"/>
        </w:rPr>
        <w:t> </w:t>
      </w:r>
      <w:r>
        <w:rPr>
          <w:w w:val="105"/>
          <w:vertAlign w:val="baseline"/>
        </w:rPr>
        <w:t>highest</w:t>
      </w:r>
      <w:r>
        <w:rPr>
          <w:spacing w:val="37"/>
          <w:w w:val="105"/>
          <w:vertAlign w:val="baseline"/>
        </w:rPr>
        <w:t> </w:t>
      </w:r>
      <w:r>
        <w:rPr>
          <w:w w:val="105"/>
          <w:vertAlign w:val="baseline"/>
        </w:rPr>
        <w:t>coefficients</w:t>
      </w:r>
      <w:r>
        <w:rPr>
          <w:spacing w:val="37"/>
          <w:w w:val="105"/>
          <w:vertAlign w:val="baseline"/>
        </w:rPr>
        <w:t> </w:t>
      </w:r>
      <w:r>
        <w:rPr>
          <w:w w:val="105"/>
          <w:vertAlign w:val="baseline"/>
        </w:rPr>
        <w:t>are</w:t>
      </w:r>
      <w:r>
        <w:rPr>
          <w:spacing w:val="37"/>
          <w:w w:val="105"/>
          <w:vertAlign w:val="baseline"/>
        </w:rPr>
        <w:t> </w:t>
      </w:r>
      <w:r>
        <w:rPr>
          <w:w w:val="105"/>
          <w:vertAlign w:val="baseline"/>
        </w:rPr>
        <w:t>concatenated</w:t>
      </w:r>
      <w:r>
        <w:rPr>
          <w:spacing w:val="37"/>
          <w:w w:val="105"/>
          <w:vertAlign w:val="baseline"/>
        </w:rPr>
        <w:t> </w:t>
      </w:r>
      <w:r>
        <w:rPr>
          <w:w w:val="105"/>
          <w:vertAlign w:val="baseline"/>
        </w:rPr>
        <w:t>in</w:t>
      </w:r>
      <w:r>
        <w:rPr>
          <w:spacing w:val="38"/>
          <w:w w:val="105"/>
          <w:vertAlign w:val="baseline"/>
        </w:rPr>
        <w:t> </w:t>
      </w:r>
      <w:r>
        <w:rPr>
          <w:w w:val="105"/>
          <w:vertAlign w:val="baseline"/>
        </w:rPr>
        <w:t>one</w:t>
      </w:r>
      <w:r>
        <w:rPr>
          <w:spacing w:val="37"/>
          <w:w w:val="105"/>
          <w:vertAlign w:val="baseline"/>
        </w:rPr>
        <w:t> </w:t>
      </w:r>
      <w:r>
        <w:rPr>
          <w:w w:val="105"/>
          <w:vertAlign w:val="baseline"/>
        </w:rPr>
        <w:t>vector as shown in </w:t>
      </w:r>
      <w:hyperlink w:history="true" w:anchor="_bookmark3">
        <w:r>
          <w:rPr>
            <w:color w:val="007FAD"/>
            <w:w w:val="105"/>
            <w:vertAlign w:val="baseline"/>
          </w:rPr>
          <w:t>Fig. 4</w:t>
        </w:r>
      </w:hyperlink>
      <w:r>
        <w:rPr>
          <w:w w:val="105"/>
          <w:vertAlign w:val="baseline"/>
        </w:rPr>
        <w:t>.</w:t>
      </w:r>
    </w:p>
    <w:p>
      <w:pPr>
        <w:pStyle w:val="BodyText"/>
        <w:spacing w:before="32"/>
      </w:pPr>
    </w:p>
    <w:p>
      <w:pPr>
        <w:pStyle w:val="ListParagraph"/>
        <w:numPr>
          <w:ilvl w:val="1"/>
          <w:numId w:val="1"/>
        </w:numPr>
        <w:tabs>
          <w:tab w:pos="619" w:val="left" w:leader="none"/>
        </w:tabs>
        <w:spacing w:line="276" w:lineRule="auto" w:before="0" w:after="0"/>
        <w:ind w:left="310" w:right="607" w:firstLine="1"/>
        <w:jc w:val="left"/>
        <w:rPr>
          <w:i/>
          <w:sz w:val="16"/>
        </w:rPr>
      </w:pPr>
      <w:r>
        <w:rPr>
          <w:i/>
          <w:sz w:val="16"/>
        </w:rPr>
        <w:t>The proposed Multi-resolution methods (Wavelet-CT1 </w:t>
      </w:r>
      <w:r>
        <w:rPr>
          <w:i/>
          <w:sz w:val="16"/>
        </w:rPr>
        <w:t>and</w:t>
      </w:r>
      <w:r>
        <w:rPr>
          <w:i/>
          <w:spacing w:val="40"/>
          <w:sz w:val="16"/>
        </w:rPr>
        <w:t> </w:t>
      </w:r>
      <w:r>
        <w:rPr>
          <w:i/>
          <w:spacing w:val="-2"/>
          <w:sz w:val="16"/>
        </w:rPr>
        <w:t>Wavelet-CT2)</w:t>
      </w:r>
    </w:p>
    <w:p>
      <w:pPr>
        <w:pStyle w:val="BodyText"/>
        <w:spacing w:before="28"/>
        <w:rPr>
          <w:i/>
        </w:rPr>
      </w:pPr>
    </w:p>
    <w:p>
      <w:pPr>
        <w:pStyle w:val="BodyText"/>
        <w:spacing w:line="276" w:lineRule="auto"/>
        <w:ind w:left="310" w:right="129" w:firstLine="233"/>
      </w:pPr>
      <w:r>
        <w:rPr>
          <w:w w:val="105"/>
        </w:rPr>
        <w:t>Wavelet-CT1 method is applying Contourlet (CT1) with level </w:t>
      </w:r>
      <w:r>
        <w:rPr>
          <w:w w:val="105"/>
        </w:rPr>
        <w:t>4</w:t>
      </w:r>
      <w:r>
        <w:rPr>
          <w:spacing w:val="40"/>
          <w:w w:val="105"/>
        </w:rPr>
        <w:t> </w:t>
      </w:r>
      <w:r>
        <w:rPr>
          <w:w w:val="105"/>
        </w:rPr>
        <w:t>on</w:t>
      </w:r>
      <w:r>
        <w:rPr>
          <w:spacing w:val="31"/>
          <w:w w:val="105"/>
        </w:rPr>
        <w:t> </w:t>
      </w:r>
      <w:r>
        <w:rPr>
          <w:w w:val="105"/>
        </w:rPr>
        <w:t>all</w:t>
      </w:r>
      <w:r>
        <w:rPr>
          <w:spacing w:val="32"/>
          <w:w w:val="105"/>
        </w:rPr>
        <w:t> </w:t>
      </w:r>
      <w:r>
        <w:rPr>
          <w:w w:val="105"/>
        </w:rPr>
        <w:t>bands</w:t>
      </w:r>
      <w:r>
        <w:rPr>
          <w:spacing w:val="32"/>
          <w:w w:val="105"/>
        </w:rPr>
        <w:t> </w:t>
      </w:r>
      <w:r>
        <w:rPr>
          <w:w w:val="105"/>
        </w:rPr>
        <w:t>of</w:t>
      </w:r>
      <w:r>
        <w:rPr>
          <w:spacing w:val="32"/>
          <w:w w:val="105"/>
        </w:rPr>
        <w:t> </w:t>
      </w:r>
      <w:r>
        <w:rPr>
          <w:w w:val="105"/>
        </w:rPr>
        <w:t>wavelet</w:t>
      </w:r>
      <w:r>
        <w:rPr>
          <w:spacing w:val="31"/>
          <w:w w:val="105"/>
        </w:rPr>
        <w:t> </w:t>
      </w:r>
      <w:r>
        <w:rPr>
          <w:w w:val="105"/>
        </w:rPr>
        <w:t>coefficients</w:t>
      </w:r>
      <w:r>
        <w:rPr>
          <w:spacing w:val="33"/>
          <w:w w:val="105"/>
        </w:rPr>
        <w:t> </w:t>
      </w:r>
      <w:r>
        <w:rPr>
          <w:w w:val="105"/>
        </w:rPr>
        <w:t>at</w:t>
      </w:r>
      <w:r>
        <w:rPr>
          <w:spacing w:val="32"/>
          <w:w w:val="105"/>
        </w:rPr>
        <w:t> </w:t>
      </w:r>
      <w:r>
        <w:rPr>
          <w:w w:val="105"/>
        </w:rPr>
        <w:t>level</w:t>
      </w:r>
      <w:r>
        <w:rPr>
          <w:spacing w:val="32"/>
          <w:w w:val="105"/>
        </w:rPr>
        <w:t> </w:t>
      </w:r>
      <w:r>
        <w:rPr>
          <w:w w:val="105"/>
        </w:rPr>
        <w:t>one.</w:t>
      </w:r>
      <w:r>
        <w:rPr>
          <w:spacing w:val="31"/>
          <w:w w:val="105"/>
        </w:rPr>
        <w:t> </w:t>
      </w:r>
      <w:r>
        <w:rPr>
          <w:w w:val="105"/>
        </w:rPr>
        <w:t>Wavelet-CT2</w:t>
      </w:r>
      <w:r>
        <w:rPr>
          <w:spacing w:val="31"/>
          <w:w w:val="105"/>
        </w:rPr>
        <w:t> </w:t>
      </w:r>
      <w:r>
        <w:rPr>
          <w:spacing w:val="-5"/>
          <w:w w:val="105"/>
        </w:rPr>
        <w:t>is</w:t>
      </w:r>
    </w:p>
    <w:p>
      <w:pPr>
        <w:spacing w:after="0" w:line="276" w:lineRule="auto"/>
        <w:sectPr>
          <w:type w:val="continuous"/>
          <w:pgSz w:w="11910" w:h="15880"/>
          <w:pgMar w:header="889" w:footer="0" w:top="840" w:bottom="280" w:left="540" w:right="540"/>
          <w:cols w:num="2" w:equalWidth="0">
            <w:col w:w="5333" w:space="47"/>
            <w:col w:w="5450"/>
          </w:cols>
        </w:sectPr>
      </w:pPr>
    </w:p>
    <w:p>
      <w:pPr>
        <w:pStyle w:val="BodyText"/>
        <w:spacing w:before="50"/>
        <w:rPr>
          <w:sz w:val="20"/>
        </w:rPr>
      </w:pPr>
    </w:p>
    <w:p>
      <w:pPr>
        <w:pStyle w:val="BodyText"/>
        <w:ind w:left="2351"/>
        <w:rPr>
          <w:sz w:val="20"/>
        </w:rPr>
      </w:pPr>
      <w:r>
        <w:rPr>
          <w:sz w:val="20"/>
        </w:rPr>
        <w:drawing>
          <wp:inline distT="0" distB="0" distL="0" distR="0">
            <wp:extent cx="3959525" cy="2182367"/>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3959525" cy="2182367"/>
                    </a:xfrm>
                    <a:prstGeom prst="rect">
                      <a:avLst/>
                    </a:prstGeom>
                  </pic:spPr>
                </pic:pic>
              </a:graphicData>
            </a:graphic>
          </wp:inline>
        </w:drawing>
      </w:r>
      <w:r>
        <w:rPr>
          <w:sz w:val="20"/>
        </w:rPr>
      </w:r>
    </w:p>
    <w:p>
      <w:pPr>
        <w:pStyle w:val="BodyText"/>
        <w:spacing w:before="57"/>
        <w:rPr>
          <w:sz w:val="12"/>
        </w:rPr>
      </w:pPr>
    </w:p>
    <w:p>
      <w:pPr>
        <w:spacing w:before="0"/>
        <w:ind w:left="391" w:right="195" w:firstLine="0"/>
        <w:jc w:val="center"/>
        <w:rPr>
          <w:sz w:val="12"/>
        </w:rPr>
      </w:pPr>
      <w:bookmarkStart w:name="_bookmark3" w:id="14"/>
      <w:bookmarkEnd w:id="14"/>
      <w:r>
        <w:rPr/>
      </w:r>
      <w:r>
        <w:rPr>
          <w:w w:val="110"/>
          <w:sz w:val="12"/>
        </w:rPr>
        <w:t>Fig.</w:t>
      </w:r>
      <w:r>
        <w:rPr>
          <w:spacing w:val="12"/>
          <w:w w:val="110"/>
          <w:sz w:val="12"/>
        </w:rPr>
        <w:t> </w:t>
      </w:r>
      <w:r>
        <w:rPr>
          <w:w w:val="110"/>
          <w:sz w:val="12"/>
        </w:rPr>
        <w:t>3.</w:t>
      </w:r>
      <w:r>
        <w:rPr>
          <w:spacing w:val="35"/>
          <w:w w:val="110"/>
          <w:sz w:val="12"/>
        </w:rPr>
        <w:t> </w:t>
      </w:r>
      <w:r>
        <w:rPr>
          <w:w w:val="110"/>
          <w:sz w:val="12"/>
        </w:rPr>
        <w:t>The</w:t>
      </w:r>
      <w:r>
        <w:rPr>
          <w:spacing w:val="13"/>
          <w:w w:val="110"/>
          <w:sz w:val="12"/>
        </w:rPr>
        <w:t> </w:t>
      </w:r>
      <w:r>
        <w:rPr>
          <w:w w:val="110"/>
          <w:sz w:val="12"/>
        </w:rPr>
        <w:t>Structure</w:t>
      </w:r>
      <w:r>
        <w:rPr>
          <w:spacing w:val="13"/>
          <w:w w:val="110"/>
          <w:sz w:val="12"/>
        </w:rPr>
        <w:t> </w:t>
      </w:r>
      <w:r>
        <w:rPr>
          <w:w w:val="110"/>
          <w:sz w:val="12"/>
        </w:rPr>
        <w:t>of</w:t>
      </w:r>
      <w:r>
        <w:rPr>
          <w:spacing w:val="13"/>
          <w:w w:val="110"/>
          <w:sz w:val="12"/>
        </w:rPr>
        <w:t> </w:t>
      </w:r>
      <w:r>
        <w:rPr>
          <w:w w:val="110"/>
          <w:sz w:val="12"/>
        </w:rPr>
        <w:t>CT1</w:t>
      </w:r>
      <w:r>
        <w:rPr>
          <w:spacing w:val="12"/>
          <w:w w:val="110"/>
          <w:sz w:val="12"/>
        </w:rPr>
        <w:t> </w:t>
      </w:r>
      <w:r>
        <w:rPr>
          <w:spacing w:val="-2"/>
          <w:w w:val="110"/>
          <w:sz w:val="12"/>
        </w:rPr>
        <w:t>method.</w:t>
      </w:r>
    </w:p>
    <w:p>
      <w:pPr>
        <w:pStyle w:val="BodyText"/>
        <w:spacing w:before="164"/>
        <w:rPr>
          <w:sz w:val="20"/>
        </w:rPr>
      </w:pPr>
      <w:r>
        <w:rPr/>
        <w:drawing>
          <wp:anchor distT="0" distB="0" distL="0" distR="0" allowOverlap="1" layoutInCell="1" locked="0" behindDoc="1" simplePos="0" relativeHeight="487595008">
            <wp:simplePos x="0" y="0"/>
            <wp:positionH relativeFrom="page">
              <wp:posOffset>1295996</wp:posOffset>
            </wp:positionH>
            <wp:positionV relativeFrom="paragraph">
              <wp:posOffset>264226</wp:posOffset>
            </wp:positionV>
            <wp:extent cx="5041785" cy="21153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5041785" cy="2115312"/>
                    </a:xfrm>
                    <a:prstGeom prst="rect">
                      <a:avLst/>
                    </a:prstGeom>
                  </pic:spPr>
                </pic:pic>
              </a:graphicData>
            </a:graphic>
          </wp:anchor>
        </w:drawing>
      </w:r>
    </w:p>
    <w:p>
      <w:pPr>
        <w:pStyle w:val="BodyText"/>
        <w:spacing w:before="56"/>
        <w:rPr>
          <w:sz w:val="12"/>
        </w:rPr>
      </w:pPr>
    </w:p>
    <w:p>
      <w:pPr>
        <w:spacing w:before="0"/>
        <w:ind w:left="391" w:right="195" w:firstLine="0"/>
        <w:jc w:val="center"/>
        <w:rPr>
          <w:sz w:val="12"/>
        </w:rPr>
      </w:pPr>
      <w:r>
        <w:rPr>
          <w:w w:val="110"/>
          <w:sz w:val="12"/>
        </w:rPr>
        <w:t>Fig.</w:t>
      </w:r>
      <w:r>
        <w:rPr>
          <w:spacing w:val="9"/>
          <w:w w:val="110"/>
          <w:sz w:val="12"/>
        </w:rPr>
        <w:t> </w:t>
      </w:r>
      <w:r>
        <w:rPr>
          <w:w w:val="110"/>
          <w:sz w:val="12"/>
        </w:rPr>
        <w:t>4.</w:t>
      </w:r>
      <w:r>
        <w:rPr>
          <w:spacing w:val="31"/>
          <w:w w:val="110"/>
          <w:sz w:val="12"/>
        </w:rPr>
        <w:t> </w:t>
      </w:r>
      <w:r>
        <w:rPr>
          <w:w w:val="110"/>
          <w:sz w:val="12"/>
        </w:rPr>
        <w:t>The</w:t>
      </w:r>
      <w:r>
        <w:rPr>
          <w:spacing w:val="10"/>
          <w:w w:val="110"/>
          <w:sz w:val="12"/>
        </w:rPr>
        <w:t> </w:t>
      </w:r>
      <w:r>
        <w:rPr>
          <w:w w:val="110"/>
          <w:sz w:val="12"/>
        </w:rPr>
        <w:t>Structure</w:t>
      </w:r>
      <w:r>
        <w:rPr>
          <w:spacing w:val="10"/>
          <w:w w:val="110"/>
          <w:sz w:val="12"/>
        </w:rPr>
        <w:t> </w:t>
      </w:r>
      <w:r>
        <w:rPr>
          <w:w w:val="110"/>
          <w:sz w:val="12"/>
        </w:rPr>
        <w:t>of</w:t>
      </w:r>
      <w:r>
        <w:rPr>
          <w:spacing w:val="9"/>
          <w:w w:val="110"/>
          <w:sz w:val="12"/>
        </w:rPr>
        <w:t> </w:t>
      </w:r>
      <w:r>
        <w:rPr>
          <w:w w:val="110"/>
          <w:sz w:val="12"/>
        </w:rPr>
        <w:t>CT2</w:t>
      </w:r>
      <w:r>
        <w:rPr>
          <w:spacing w:val="10"/>
          <w:w w:val="110"/>
          <w:sz w:val="12"/>
        </w:rPr>
        <w:t> </w:t>
      </w:r>
      <w:r>
        <w:rPr>
          <w:spacing w:val="-2"/>
          <w:w w:val="110"/>
          <w:sz w:val="12"/>
        </w:rPr>
        <w:t>method.</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1871"/>
        <w:rPr>
          <w:sz w:val="20"/>
        </w:rPr>
      </w:pPr>
      <w:r>
        <w:rPr>
          <w:sz w:val="20"/>
        </w:rPr>
        <w:drawing>
          <wp:inline distT="0" distB="0" distL="0" distR="0">
            <wp:extent cx="4319210" cy="1856231"/>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4319210" cy="1856231"/>
                    </a:xfrm>
                    <a:prstGeom prst="rect">
                      <a:avLst/>
                    </a:prstGeom>
                  </pic:spPr>
                </pic:pic>
              </a:graphicData>
            </a:graphic>
          </wp:inline>
        </w:drawing>
      </w:r>
      <w:r>
        <w:rPr>
          <w:sz w:val="20"/>
        </w:rPr>
      </w:r>
    </w:p>
    <w:p>
      <w:pPr>
        <w:pStyle w:val="BodyText"/>
        <w:spacing w:before="56"/>
        <w:rPr>
          <w:sz w:val="12"/>
        </w:rPr>
      </w:pPr>
    </w:p>
    <w:p>
      <w:pPr>
        <w:spacing w:before="0"/>
        <w:ind w:left="196" w:right="390" w:firstLine="0"/>
        <w:jc w:val="center"/>
        <w:rPr>
          <w:sz w:val="12"/>
        </w:rPr>
      </w:pPr>
      <w:bookmarkStart w:name="_bookmark4" w:id="15"/>
      <w:bookmarkEnd w:id="15"/>
      <w:r>
        <w:rPr/>
      </w:r>
      <w:r>
        <w:rPr>
          <w:w w:val="115"/>
          <w:sz w:val="12"/>
        </w:rPr>
        <w:t>Fig.</w:t>
      </w:r>
      <w:r>
        <w:rPr>
          <w:spacing w:val="2"/>
          <w:w w:val="115"/>
          <w:sz w:val="12"/>
        </w:rPr>
        <w:t> </w:t>
      </w:r>
      <w:r>
        <w:rPr>
          <w:w w:val="115"/>
          <w:sz w:val="12"/>
        </w:rPr>
        <w:t>5.</w:t>
      </w:r>
      <w:r>
        <w:rPr>
          <w:spacing w:val="21"/>
          <w:w w:val="115"/>
          <w:sz w:val="12"/>
        </w:rPr>
        <w:t> </w:t>
      </w:r>
      <w:r>
        <w:rPr>
          <w:w w:val="115"/>
          <w:sz w:val="12"/>
        </w:rPr>
        <w:t>the</w:t>
      </w:r>
      <w:r>
        <w:rPr>
          <w:spacing w:val="4"/>
          <w:w w:val="115"/>
          <w:sz w:val="12"/>
        </w:rPr>
        <w:t> </w:t>
      </w:r>
      <w:r>
        <w:rPr>
          <w:w w:val="115"/>
          <w:sz w:val="12"/>
        </w:rPr>
        <w:t>Structure</w:t>
      </w:r>
      <w:r>
        <w:rPr>
          <w:spacing w:val="3"/>
          <w:w w:val="115"/>
          <w:sz w:val="12"/>
        </w:rPr>
        <w:t> </w:t>
      </w:r>
      <w:r>
        <w:rPr>
          <w:w w:val="115"/>
          <w:sz w:val="12"/>
        </w:rPr>
        <w:t>of</w:t>
      </w:r>
      <w:r>
        <w:rPr>
          <w:spacing w:val="2"/>
          <w:w w:val="115"/>
          <w:sz w:val="12"/>
        </w:rPr>
        <w:t> </w:t>
      </w:r>
      <w:r>
        <w:rPr>
          <w:w w:val="115"/>
          <w:sz w:val="12"/>
        </w:rPr>
        <w:t>Wavelet-</w:t>
      </w:r>
      <w:r>
        <w:rPr>
          <w:spacing w:val="-4"/>
          <w:w w:val="115"/>
          <w:sz w:val="12"/>
        </w:rPr>
        <w:t>CT1.</w:t>
      </w:r>
    </w:p>
    <w:p>
      <w:pPr>
        <w:pStyle w:val="BodyText"/>
      </w:pPr>
    </w:p>
    <w:p>
      <w:pPr>
        <w:pStyle w:val="BodyText"/>
        <w:spacing w:before="34"/>
      </w:pPr>
    </w:p>
    <w:p>
      <w:pPr>
        <w:pStyle w:val="BodyText"/>
        <w:spacing w:line="276" w:lineRule="auto"/>
        <w:ind w:left="5494" w:right="308"/>
        <w:jc w:val="both"/>
      </w:pPr>
      <w:r>
        <w:rPr/>
        <w:drawing>
          <wp:anchor distT="0" distB="0" distL="0" distR="0" allowOverlap="1" layoutInCell="1" locked="0" behindDoc="0" simplePos="0" relativeHeight="15737856">
            <wp:simplePos x="0" y="0"/>
            <wp:positionH relativeFrom="page">
              <wp:posOffset>497522</wp:posOffset>
            </wp:positionH>
            <wp:positionV relativeFrom="paragraph">
              <wp:posOffset>59506</wp:posOffset>
            </wp:positionV>
            <wp:extent cx="3024720" cy="2488323"/>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2" cstate="print"/>
                    <a:stretch>
                      <a:fillRect/>
                    </a:stretch>
                  </pic:blipFill>
                  <pic:spPr>
                    <a:xfrm>
                      <a:off x="0" y="0"/>
                      <a:ext cx="3024720" cy="2488323"/>
                    </a:xfrm>
                    <a:prstGeom prst="rect">
                      <a:avLst/>
                    </a:prstGeom>
                  </pic:spPr>
                </pic:pic>
              </a:graphicData>
            </a:graphic>
          </wp:anchor>
        </w:drawing>
      </w:r>
      <w:r>
        <w:rPr>
          <w:w w:val="105"/>
        </w:rPr>
        <w:t>To classify images into masses or normal, the resulted features </w:t>
      </w:r>
      <w:r>
        <w:rPr>
          <w:w w:val="105"/>
        </w:rPr>
        <w:t>vec- tor is feed into SVM. We employ commonly used measures of fea- ture</w:t>
      </w:r>
      <w:r>
        <w:rPr>
          <w:w w:val="105"/>
        </w:rPr>
        <w:t> extraction</w:t>
      </w:r>
      <w:r>
        <w:rPr>
          <w:w w:val="105"/>
        </w:rPr>
        <w:t> method</w:t>
      </w:r>
      <w:r>
        <w:rPr>
          <w:w w:val="105"/>
        </w:rPr>
        <w:t> performance:</w:t>
      </w:r>
      <w:r>
        <w:rPr>
          <w:w w:val="105"/>
        </w:rPr>
        <w:t> Accuracy,</w:t>
      </w:r>
      <w:r>
        <w:rPr>
          <w:w w:val="105"/>
        </w:rPr>
        <w:t> Sensitivity</w:t>
      </w:r>
      <w:r>
        <w:rPr>
          <w:w w:val="105"/>
        </w:rPr>
        <w:t> and Specificity. Sensitivity is a measure of accuracy of diagnosis of true (masses) cases. It is defined as:</w:t>
      </w:r>
    </w:p>
    <w:p>
      <w:pPr>
        <w:spacing w:after="0" w:line="276" w:lineRule="auto"/>
        <w:jc w:val="both"/>
        <w:sectPr>
          <w:pgSz w:w="11910" w:h="15880"/>
          <w:pgMar w:header="890" w:footer="0" w:top="1080" w:bottom="280" w:left="540" w:right="540"/>
        </w:sectPr>
      </w:pPr>
    </w:p>
    <w:p>
      <w:pPr>
        <w:tabs>
          <w:tab w:pos="6696" w:val="left" w:leader="none"/>
        </w:tabs>
        <w:spacing w:line="122" w:lineRule="auto" w:before="185"/>
        <w:ind w:left="6493" w:right="0" w:hanging="999"/>
        <w:jc w:val="left"/>
        <w:rPr>
          <w:i/>
          <w:sz w:val="17"/>
        </w:rPr>
      </w:pPr>
      <w:r>
        <w:rPr/>
        <mc:AlternateContent>
          <mc:Choice Requires="wps">
            <w:drawing>
              <wp:anchor distT="0" distB="0" distL="0" distR="0" allowOverlap="1" layoutInCell="1" locked="0" behindDoc="0" simplePos="0" relativeHeight="15736320">
                <wp:simplePos x="0" y="0"/>
                <wp:positionH relativeFrom="page">
                  <wp:posOffset>4466158</wp:posOffset>
                </wp:positionH>
                <wp:positionV relativeFrom="paragraph">
                  <wp:posOffset>209331</wp:posOffset>
                </wp:positionV>
                <wp:extent cx="37401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74015" cy="4445"/>
                        </a:xfrm>
                        <a:custGeom>
                          <a:avLst/>
                          <a:gdLst/>
                          <a:ahLst/>
                          <a:cxnLst/>
                          <a:rect l="l" t="t" r="r" b="b"/>
                          <a:pathLst>
                            <a:path w="374015" h="4445">
                              <a:moveTo>
                                <a:pt x="373684" y="0"/>
                              </a:moveTo>
                              <a:lnTo>
                                <a:pt x="0" y="0"/>
                              </a:lnTo>
                              <a:lnTo>
                                <a:pt x="0" y="4320"/>
                              </a:lnTo>
                              <a:lnTo>
                                <a:pt x="373684" y="4320"/>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1.665985pt;margin-top:16.482765pt;width:29.424pt;height:.34018pt;mso-position-horizontal-relative:page;mso-position-vertical-relative:paragraph;z-index:15736320"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11776">
                <wp:simplePos x="0" y="0"/>
                <wp:positionH relativeFrom="page">
                  <wp:posOffset>4134954</wp:posOffset>
                </wp:positionH>
                <wp:positionV relativeFrom="paragraph">
                  <wp:posOffset>129980</wp:posOffset>
                </wp:positionV>
                <wp:extent cx="302260" cy="14859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02260" cy="148590"/>
                        </a:xfrm>
                        <a:prstGeom prst="rect">
                          <a:avLst/>
                        </a:prstGeom>
                      </wps:spPr>
                      <wps:txbx>
                        <w:txbxContent>
                          <w:p>
                            <w:pPr>
                              <w:tabs>
                                <w:tab w:pos="346" w:val="left" w:leader="none"/>
                              </w:tabs>
                              <w:spacing w:line="233" w:lineRule="exact" w:before="0"/>
                              <w:ind w:left="0" w:right="0" w:firstLine="0"/>
                              <w:jc w:val="left"/>
                              <w:rPr>
                                <w:rFonts w:ascii="LM Roman 10"/>
                                <w:sz w:val="17"/>
                              </w:rPr>
                            </w:pPr>
                            <w:r>
                              <w:rPr>
                                <w:rFonts w:ascii="Alfios"/>
                                <w:i/>
                                <w:spacing w:val="-10"/>
                                <w:sz w:val="22"/>
                              </w:rPr>
                              <w:t>v</w:t>
                            </w:r>
                            <w:r>
                              <w:rPr>
                                <w:rFonts w:ascii="Alfios"/>
                                <w:i/>
                                <w:sz w:val="22"/>
                              </w:rPr>
                              <w:tab/>
                            </w:r>
                            <w:r>
                              <w:rPr>
                                <w:rFonts w:ascii="LM Roman 10"/>
                                <w:spacing w:val="-14"/>
                                <w:sz w:val="17"/>
                              </w:rPr>
                              <w:t>=</w:t>
                            </w:r>
                          </w:p>
                        </w:txbxContent>
                      </wps:txbx>
                      <wps:bodyPr wrap="square" lIns="0" tIns="0" rIns="0" bIns="0" rtlCol="0">
                        <a:noAutofit/>
                      </wps:bodyPr>
                    </wps:wsp>
                  </a:graphicData>
                </a:graphic>
              </wp:anchor>
            </w:drawing>
          </mc:Choice>
          <mc:Fallback>
            <w:pict>
              <v:shape style="position:absolute;margin-left:325.587006pt;margin-top:10.234677pt;width:23.8pt;height:11.7pt;mso-position-horizontal-relative:page;mso-position-vertical-relative:paragraph;z-index:-16904704" type="#_x0000_t202" id="docshape30" filled="false" stroked="false">
                <v:textbox inset="0,0,0,0">
                  <w:txbxContent>
                    <w:p>
                      <w:pPr>
                        <w:tabs>
                          <w:tab w:pos="346" w:val="left" w:leader="none"/>
                        </w:tabs>
                        <w:spacing w:line="233" w:lineRule="exact" w:before="0"/>
                        <w:ind w:left="0" w:right="0" w:firstLine="0"/>
                        <w:jc w:val="left"/>
                        <w:rPr>
                          <w:rFonts w:ascii="LM Roman 10"/>
                          <w:sz w:val="17"/>
                        </w:rPr>
                      </w:pPr>
                      <w:r>
                        <w:rPr>
                          <w:rFonts w:ascii="Alfios"/>
                          <w:i/>
                          <w:spacing w:val="-10"/>
                          <w:sz w:val="22"/>
                        </w:rPr>
                        <w:t>v</w:t>
                      </w:r>
                      <w:r>
                        <w:rPr>
                          <w:rFonts w:ascii="Alfios"/>
                          <w:i/>
                          <w:sz w:val="22"/>
                        </w:rPr>
                        <w:tab/>
                      </w:r>
                      <w:r>
                        <w:rPr>
                          <w:rFonts w:ascii="LM Roman 10"/>
                          <w:spacing w:val="-14"/>
                          <w:sz w:val="17"/>
                        </w:rPr>
                        <w:t>=</w:t>
                      </w:r>
                    </w:p>
                  </w:txbxContent>
                </v:textbox>
                <w10:wrap type="none"/>
              </v:shape>
            </w:pict>
          </mc:Fallback>
        </mc:AlternateContent>
      </w:r>
      <w:r>
        <w:rPr>
          <w:i/>
          <w:sz w:val="17"/>
        </w:rPr>
        <w:t>Sensiti</w:t>
      </w:r>
      <w:r>
        <w:rPr>
          <w:i/>
          <w:spacing w:val="40"/>
          <w:sz w:val="17"/>
        </w:rPr>
        <w:t> </w:t>
      </w:r>
      <w:r>
        <w:rPr>
          <w:i/>
          <w:sz w:val="17"/>
        </w:rPr>
        <w:t>ity</w:t>
        <w:tab/>
        <w:tab/>
      </w:r>
      <w:r>
        <w:rPr>
          <w:i/>
          <w:spacing w:val="-6"/>
          <w:position w:val="11"/>
          <w:sz w:val="17"/>
        </w:rPr>
        <w:t>TP</w:t>
      </w:r>
      <w:r>
        <w:rPr>
          <w:i/>
          <w:spacing w:val="40"/>
          <w:position w:val="11"/>
          <w:sz w:val="17"/>
        </w:rPr>
        <w:t> </w:t>
      </w:r>
      <w:r>
        <w:rPr>
          <w:i/>
          <w:spacing w:val="-4"/>
          <w:w w:val="90"/>
          <w:sz w:val="17"/>
        </w:rPr>
        <w:t>TP</w:t>
      </w:r>
      <w:r>
        <w:rPr>
          <w:i/>
          <w:spacing w:val="-7"/>
          <w:sz w:val="17"/>
        </w:rPr>
        <w:t> </w:t>
      </w:r>
      <w:r>
        <w:rPr>
          <w:rFonts w:ascii="LM Roman 10"/>
          <w:spacing w:val="-4"/>
          <w:w w:val="90"/>
          <w:sz w:val="17"/>
        </w:rPr>
        <w:t>+</w:t>
      </w:r>
      <w:r>
        <w:rPr>
          <w:rFonts w:ascii="LM Roman 10"/>
          <w:spacing w:val="-14"/>
          <w:w w:val="90"/>
          <w:sz w:val="17"/>
        </w:rPr>
        <w:t> </w:t>
      </w:r>
      <w:r>
        <w:rPr>
          <w:i/>
          <w:spacing w:val="-4"/>
          <w:w w:val="90"/>
          <w:sz w:val="17"/>
        </w:rPr>
        <w:t>FN</w:t>
      </w:r>
    </w:p>
    <w:p>
      <w:pPr>
        <w:pStyle w:val="Heading1"/>
        <w:tabs>
          <w:tab w:pos="3180" w:val="left" w:leader="none"/>
        </w:tabs>
        <w:spacing w:before="183"/>
        <w:rPr>
          <w:rFonts w:ascii="LM Roman 10"/>
        </w:rPr>
      </w:pPr>
      <w:r>
        <w:rPr/>
        <w:br w:type="column"/>
      </w:r>
      <w:r>
        <w:rPr>
          <w:spacing w:val="-10"/>
        </w:rPr>
        <w:t>%</w:t>
      </w:r>
      <w:r>
        <w:rPr/>
        <w:tab/>
      </w:r>
      <w:r>
        <w:rPr>
          <w:rFonts w:ascii="LM Roman 10"/>
          <w:spacing w:val="-5"/>
        </w:rPr>
        <w:t>(</w:t>
      </w:r>
      <w:r>
        <w:rPr>
          <w:spacing w:val="-5"/>
        </w:rPr>
        <w:t>3</w:t>
      </w:r>
      <w:r>
        <w:rPr>
          <w:rFonts w:ascii="LM Roman 10"/>
          <w:spacing w:val="-5"/>
        </w:rPr>
        <w:t>)</w:t>
      </w:r>
    </w:p>
    <w:p>
      <w:pPr>
        <w:spacing w:after="0"/>
        <w:rPr>
          <w:rFonts w:ascii="LM Roman 10"/>
        </w:rPr>
        <w:sectPr>
          <w:type w:val="continuous"/>
          <w:pgSz w:w="11910" w:h="15880"/>
          <w:pgMar w:header="890" w:footer="0" w:top="840" w:bottom="280" w:left="540" w:right="540"/>
          <w:cols w:num="2" w:equalWidth="0">
            <w:col w:w="7077" w:space="32"/>
            <w:col w:w="3721"/>
          </w:cols>
        </w:sectPr>
      </w:pPr>
    </w:p>
    <w:p>
      <w:pPr>
        <w:pStyle w:val="BodyText"/>
        <w:spacing w:line="276" w:lineRule="auto" w:before="142"/>
        <w:ind w:left="5494" w:firstLine="1"/>
      </w:pPr>
      <w:r>
        <w:rPr>
          <w:w w:val="105"/>
        </w:rPr>
        <w:t>Specificity is a measure of accuracy of diagnosis of false cases. It </w:t>
      </w:r>
      <w:r>
        <w:rPr>
          <w:w w:val="105"/>
        </w:rPr>
        <w:t>is defined as:</w:t>
      </w:r>
    </w:p>
    <w:p>
      <w:pPr>
        <w:spacing w:after="0" w:line="276" w:lineRule="auto"/>
        <w:sectPr>
          <w:type w:val="continuous"/>
          <w:pgSz w:w="11910" w:h="15880"/>
          <w:pgMar w:header="890" w:footer="0" w:top="840" w:bottom="280" w:left="540" w:right="540"/>
        </w:sectPr>
      </w:pPr>
    </w:p>
    <w:p>
      <w:pPr>
        <w:tabs>
          <w:tab w:pos="1149" w:val="left" w:leader="none"/>
        </w:tabs>
        <w:spacing w:line="253" w:lineRule="exact" w:before="107"/>
        <w:ind w:left="0" w:right="187" w:firstLine="0"/>
        <w:jc w:val="right"/>
        <w:rPr>
          <w:i/>
          <w:sz w:val="17"/>
        </w:rPr>
      </w:pPr>
      <w:r>
        <w:rPr/>
        <mc:AlternateContent>
          <mc:Choice Requires="wps">
            <w:drawing>
              <wp:anchor distT="0" distB="0" distL="0" distR="0" allowOverlap="1" layoutInCell="1" locked="0" behindDoc="0" simplePos="0" relativeHeight="15736832">
                <wp:simplePos x="0" y="0"/>
                <wp:positionH relativeFrom="page">
                  <wp:posOffset>4441672</wp:posOffset>
                </wp:positionH>
                <wp:positionV relativeFrom="paragraph">
                  <wp:posOffset>208306</wp:posOffset>
                </wp:positionV>
                <wp:extent cx="373380"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73380" cy="4445"/>
                        </a:xfrm>
                        <a:custGeom>
                          <a:avLst/>
                          <a:gdLst/>
                          <a:ahLst/>
                          <a:cxnLst/>
                          <a:rect l="l" t="t" r="r" b="b"/>
                          <a:pathLst>
                            <a:path w="373380" h="4445">
                              <a:moveTo>
                                <a:pt x="372960" y="0"/>
                              </a:moveTo>
                              <a:lnTo>
                                <a:pt x="0" y="0"/>
                              </a:lnTo>
                              <a:lnTo>
                                <a:pt x="0" y="4318"/>
                              </a:lnTo>
                              <a:lnTo>
                                <a:pt x="372960" y="4318"/>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738007pt;margin-top:16.40205pt;width:29.367pt;height:.34pt;mso-position-horizontal-relative:page;mso-position-vertical-relative:paragraph;z-index:15736832" id="docshape31" filled="true" fillcolor="#000000" stroked="false">
                <v:fill type="solid"/>
                <w10:wrap type="none"/>
              </v:rect>
            </w:pict>
          </mc:Fallback>
        </mc:AlternateContent>
      </w:r>
      <w:r>
        <w:rPr>
          <w:i/>
          <w:w w:val="90"/>
          <w:sz w:val="17"/>
        </w:rPr>
        <w:t>Specificity</w:t>
      </w:r>
      <w:r>
        <w:rPr>
          <w:i/>
          <w:spacing w:val="27"/>
          <w:sz w:val="17"/>
        </w:rPr>
        <w:t> </w:t>
      </w:r>
      <w:r>
        <w:rPr>
          <w:rFonts w:ascii="LM Roman 10"/>
          <w:spacing w:val="-10"/>
          <w:sz w:val="17"/>
        </w:rPr>
        <w:t>=</w:t>
      </w:r>
      <w:r>
        <w:rPr>
          <w:rFonts w:ascii="LM Roman 10"/>
          <w:sz w:val="17"/>
        </w:rPr>
        <w:tab/>
      </w:r>
      <w:r>
        <w:rPr>
          <w:i/>
          <w:spacing w:val="-5"/>
          <w:position w:val="11"/>
          <w:sz w:val="17"/>
        </w:rPr>
        <w:t>TN</w:t>
      </w:r>
    </w:p>
    <w:p>
      <w:pPr>
        <w:spacing w:line="178" w:lineRule="exact" w:before="0"/>
        <w:ind w:left="0" w:right="0" w:firstLine="0"/>
        <w:jc w:val="right"/>
        <w:rPr>
          <w:i/>
          <w:sz w:val="17"/>
        </w:rPr>
      </w:pPr>
      <w:r>
        <w:rPr>
          <w:i/>
          <w:w w:val="90"/>
          <w:sz w:val="17"/>
        </w:rPr>
        <w:t>TN</w:t>
      </w:r>
      <w:r>
        <w:rPr>
          <w:i/>
          <w:spacing w:val="-1"/>
          <w:sz w:val="17"/>
        </w:rPr>
        <w:t> </w:t>
      </w:r>
      <w:r>
        <w:rPr>
          <w:rFonts w:ascii="LM Roman 10"/>
          <w:w w:val="90"/>
          <w:sz w:val="17"/>
        </w:rPr>
        <w:t>+</w:t>
      </w:r>
      <w:r>
        <w:rPr>
          <w:rFonts w:ascii="LM Roman 10"/>
          <w:spacing w:val="-14"/>
          <w:w w:val="90"/>
          <w:sz w:val="17"/>
        </w:rPr>
        <w:t> </w:t>
      </w:r>
      <w:r>
        <w:rPr>
          <w:i/>
          <w:spacing w:val="-5"/>
          <w:w w:val="90"/>
          <w:sz w:val="17"/>
        </w:rPr>
        <w:t>FP</w:t>
      </w:r>
    </w:p>
    <w:p>
      <w:pPr>
        <w:pStyle w:val="Heading1"/>
        <w:tabs>
          <w:tab w:pos="3218" w:val="left" w:leader="none"/>
        </w:tabs>
        <w:rPr>
          <w:rFonts w:ascii="LM Roman 10"/>
        </w:rPr>
      </w:pPr>
      <w:r>
        <w:rPr/>
        <w:br w:type="column"/>
      </w:r>
      <w:r>
        <w:rPr>
          <w:spacing w:val="-10"/>
        </w:rPr>
        <w:t>%</w:t>
      </w:r>
      <w:r>
        <w:rPr/>
        <w:tab/>
      </w:r>
      <w:r>
        <w:rPr>
          <w:rFonts w:ascii="LM Roman 10"/>
          <w:spacing w:val="-5"/>
        </w:rPr>
        <w:t>(</w:t>
      </w:r>
      <w:r>
        <w:rPr>
          <w:spacing w:val="-5"/>
        </w:rPr>
        <w:t>4</w:t>
      </w:r>
      <w:r>
        <w:rPr>
          <w:rFonts w:ascii="LM Roman 10"/>
          <w:spacing w:val="-5"/>
        </w:rPr>
        <w:t>)</w:t>
      </w:r>
    </w:p>
    <w:p>
      <w:pPr>
        <w:spacing w:after="0"/>
        <w:rPr>
          <w:rFonts w:ascii="LM Roman 10"/>
        </w:rPr>
        <w:sectPr>
          <w:type w:val="continuous"/>
          <w:pgSz w:w="11910" w:h="15880"/>
          <w:pgMar w:header="890" w:footer="0" w:top="840" w:bottom="280" w:left="540" w:right="540"/>
          <w:cols w:num="2" w:equalWidth="0">
            <w:col w:w="7038" w:space="33"/>
            <w:col w:w="3759"/>
          </w:cols>
        </w:sect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spacing w:before="13"/>
        <w:rPr>
          <w:rFonts w:ascii="LM Roman 10"/>
          <w:sz w:val="12"/>
        </w:rPr>
      </w:pPr>
    </w:p>
    <w:p>
      <w:pPr>
        <w:spacing w:before="1"/>
        <w:ind w:left="1228" w:right="0" w:firstLine="0"/>
        <w:jc w:val="left"/>
        <w:rPr>
          <w:sz w:val="12"/>
        </w:rPr>
      </w:pPr>
      <w:bookmarkStart w:name="4 Results and discussion" w:id="16"/>
      <w:bookmarkEnd w:id="16"/>
      <w:r>
        <w:rPr/>
      </w:r>
      <w:r>
        <w:rPr>
          <w:w w:val="110"/>
          <w:sz w:val="12"/>
        </w:rPr>
        <w:t>Fig.</w:t>
      </w:r>
      <w:r>
        <w:rPr>
          <w:spacing w:val="16"/>
          <w:w w:val="110"/>
          <w:sz w:val="12"/>
        </w:rPr>
        <w:t> </w:t>
      </w:r>
      <w:r>
        <w:rPr>
          <w:w w:val="110"/>
          <w:sz w:val="12"/>
        </w:rPr>
        <w:t>6.</w:t>
      </w:r>
      <w:r>
        <w:rPr>
          <w:spacing w:val="37"/>
          <w:w w:val="110"/>
          <w:sz w:val="12"/>
        </w:rPr>
        <w:t> </w:t>
      </w:r>
      <w:r>
        <w:rPr>
          <w:w w:val="110"/>
          <w:sz w:val="12"/>
        </w:rPr>
        <w:t>The</w:t>
      </w:r>
      <w:r>
        <w:rPr>
          <w:spacing w:val="16"/>
          <w:w w:val="110"/>
          <w:sz w:val="12"/>
        </w:rPr>
        <w:t> </w:t>
      </w:r>
      <w:r>
        <w:rPr>
          <w:w w:val="110"/>
          <w:sz w:val="12"/>
        </w:rPr>
        <w:t>Structure</w:t>
      </w:r>
      <w:r>
        <w:rPr>
          <w:spacing w:val="14"/>
          <w:w w:val="110"/>
          <w:sz w:val="12"/>
        </w:rPr>
        <w:t> </w:t>
      </w:r>
      <w:r>
        <w:rPr>
          <w:w w:val="110"/>
          <w:sz w:val="12"/>
        </w:rPr>
        <w:t>of</w:t>
      </w:r>
      <w:r>
        <w:rPr>
          <w:spacing w:val="15"/>
          <w:w w:val="110"/>
          <w:sz w:val="12"/>
        </w:rPr>
        <w:t> </w:t>
      </w:r>
      <w:r>
        <w:rPr>
          <w:w w:val="110"/>
          <w:sz w:val="12"/>
        </w:rPr>
        <w:t>Wavelet-CT2</w:t>
      </w:r>
      <w:r>
        <w:rPr>
          <w:spacing w:val="16"/>
          <w:w w:val="110"/>
          <w:sz w:val="12"/>
        </w:rPr>
        <w:t> </w:t>
      </w:r>
      <w:r>
        <w:rPr>
          <w:spacing w:val="-2"/>
          <w:w w:val="110"/>
          <w:sz w:val="12"/>
        </w:rPr>
        <w:t>method.</w:t>
      </w:r>
    </w:p>
    <w:p>
      <w:pPr>
        <w:pStyle w:val="BodyText"/>
        <w:rPr>
          <w:sz w:val="12"/>
        </w:rPr>
      </w:pPr>
    </w:p>
    <w:p>
      <w:pPr>
        <w:pStyle w:val="BodyText"/>
        <w:spacing w:before="12"/>
        <w:rPr>
          <w:sz w:val="12"/>
        </w:rPr>
      </w:pPr>
    </w:p>
    <w:p>
      <w:pPr>
        <w:pStyle w:val="BodyText"/>
        <w:spacing w:line="276" w:lineRule="auto"/>
        <w:ind w:left="114" w:right="38"/>
        <w:jc w:val="both"/>
      </w:pPr>
      <w:r>
        <w:rPr>
          <w:w w:val="105"/>
        </w:rPr>
        <w:t>merging</w:t>
      </w:r>
      <w:r>
        <w:rPr>
          <w:w w:val="105"/>
        </w:rPr>
        <w:t> high</w:t>
      </w:r>
      <w:r>
        <w:rPr>
          <w:w w:val="105"/>
        </w:rPr>
        <w:t> frequency</w:t>
      </w:r>
      <w:r>
        <w:rPr>
          <w:w w:val="105"/>
        </w:rPr>
        <w:t> bands</w:t>
      </w:r>
      <w:r>
        <w:rPr>
          <w:w w:val="105"/>
        </w:rPr>
        <w:t> of</w:t>
      </w:r>
      <w:r>
        <w:rPr>
          <w:w w:val="105"/>
        </w:rPr>
        <w:t> wavelet</w:t>
      </w:r>
      <w:r>
        <w:rPr>
          <w:w w:val="105"/>
        </w:rPr>
        <w:t> at</w:t>
      </w:r>
      <w:r>
        <w:rPr>
          <w:w w:val="105"/>
        </w:rPr>
        <w:t> level</w:t>
      </w:r>
      <w:r>
        <w:rPr>
          <w:w w:val="105"/>
        </w:rPr>
        <w:t> one</w:t>
      </w:r>
      <w:r>
        <w:rPr>
          <w:w w:val="105"/>
        </w:rPr>
        <w:t> with</w:t>
      </w:r>
      <w:r>
        <w:rPr>
          <w:w w:val="105"/>
        </w:rPr>
        <w:t> </w:t>
      </w:r>
      <w:r>
        <w:rPr>
          <w:w w:val="105"/>
        </w:rPr>
        <w:t>Con- tourlet (CT2) coefficients at levels [4321]. The original version of Wavelet-Based Contourlet </w:t>
      </w:r>
      <w:hyperlink w:history="true" w:anchor="_bookmark28">
        <w:r>
          <w:rPr>
            <w:color w:val="007FAD"/>
            <w:w w:val="105"/>
          </w:rPr>
          <w:t>[43]</w:t>
        </w:r>
      </w:hyperlink>
      <w:r>
        <w:rPr>
          <w:color w:val="007FAD"/>
          <w:w w:val="105"/>
        </w:rPr>
        <w:t> </w:t>
      </w:r>
      <w:r>
        <w:rPr>
          <w:w w:val="105"/>
        </w:rPr>
        <w:t>was</w:t>
      </w:r>
      <w:r>
        <w:rPr>
          <w:w w:val="105"/>
        </w:rPr>
        <w:t> used by</w:t>
      </w:r>
      <w:r>
        <w:rPr>
          <w:w w:val="105"/>
        </w:rPr>
        <w:t> the author for</w:t>
      </w:r>
      <w:r>
        <w:rPr>
          <w:w w:val="105"/>
        </w:rPr>
        <w:t> image denoising.</w:t>
      </w:r>
      <w:r>
        <w:rPr>
          <w:spacing w:val="43"/>
          <w:w w:val="105"/>
        </w:rPr>
        <w:t> </w:t>
      </w:r>
      <w:r>
        <w:rPr>
          <w:w w:val="105"/>
        </w:rPr>
        <w:t>The</w:t>
      </w:r>
      <w:r>
        <w:rPr>
          <w:spacing w:val="41"/>
          <w:w w:val="105"/>
        </w:rPr>
        <w:t> </w:t>
      </w:r>
      <w:r>
        <w:rPr>
          <w:w w:val="105"/>
        </w:rPr>
        <w:t>image</w:t>
      </w:r>
      <w:r>
        <w:rPr>
          <w:spacing w:val="44"/>
          <w:w w:val="105"/>
        </w:rPr>
        <w:t> </w:t>
      </w:r>
      <w:r>
        <w:rPr>
          <w:w w:val="105"/>
        </w:rPr>
        <w:t>is</w:t>
      </w:r>
      <w:r>
        <w:rPr>
          <w:spacing w:val="43"/>
          <w:w w:val="105"/>
        </w:rPr>
        <w:t> </w:t>
      </w:r>
      <w:r>
        <w:rPr>
          <w:w w:val="105"/>
        </w:rPr>
        <w:t>decomposed</w:t>
      </w:r>
      <w:r>
        <w:rPr>
          <w:spacing w:val="43"/>
          <w:w w:val="105"/>
        </w:rPr>
        <w:t> </w:t>
      </w:r>
      <w:r>
        <w:rPr>
          <w:w w:val="105"/>
        </w:rPr>
        <w:t>into</w:t>
      </w:r>
      <w:r>
        <w:rPr>
          <w:spacing w:val="44"/>
          <w:w w:val="105"/>
        </w:rPr>
        <w:t> </w:t>
      </w:r>
      <w:r>
        <w:rPr>
          <w:w w:val="105"/>
        </w:rPr>
        <w:t>the</w:t>
      </w:r>
      <w:r>
        <w:rPr>
          <w:spacing w:val="41"/>
          <w:w w:val="105"/>
        </w:rPr>
        <w:t> </w:t>
      </w:r>
      <w:r>
        <w:rPr>
          <w:w w:val="105"/>
        </w:rPr>
        <w:t>low</w:t>
      </w:r>
      <w:r>
        <w:rPr>
          <w:spacing w:val="44"/>
          <w:w w:val="105"/>
        </w:rPr>
        <w:t> </w:t>
      </w:r>
      <w:r>
        <w:rPr>
          <w:w w:val="105"/>
        </w:rPr>
        <w:t>frequency</w:t>
      </w:r>
      <w:r>
        <w:rPr>
          <w:spacing w:val="41"/>
          <w:w w:val="105"/>
        </w:rPr>
        <w:t> </w:t>
      </w:r>
      <w:r>
        <w:rPr>
          <w:spacing w:val="-11"/>
          <w:w w:val="105"/>
        </w:rPr>
        <w:t>LL</w:t>
      </w:r>
    </w:p>
    <w:p>
      <w:pPr>
        <w:pStyle w:val="BodyText"/>
        <w:spacing w:line="126" w:lineRule="exact"/>
        <w:ind w:left="114"/>
        <w:jc w:val="both"/>
      </w:pPr>
      <w:r>
        <w:rPr>
          <w:w w:val="105"/>
        </w:rPr>
        <w:t>and</w:t>
      </w:r>
      <w:r>
        <w:rPr>
          <w:spacing w:val="-6"/>
          <w:w w:val="105"/>
        </w:rPr>
        <w:t> </w:t>
      </w:r>
      <w:r>
        <w:rPr>
          <w:w w:val="105"/>
        </w:rPr>
        <w:t>three</w:t>
      </w:r>
      <w:r>
        <w:rPr>
          <w:spacing w:val="-4"/>
          <w:w w:val="105"/>
        </w:rPr>
        <w:t> </w:t>
      </w:r>
      <w:r>
        <w:rPr>
          <w:w w:val="105"/>
        </w:rPr>
        <w:t>high</w:t>
      </w:r>
      <w:r>
        <w:rPr>
          <w:spacing w:val="-5"/>
          <w:w w:val="105"/>
        </w:rPr>
        <w:t> </w:t>
      </w:r>
      <w:r>
        <w:rPr>
          <w:w w:val="105"/>
        </w:rPr>
        <w:t>pass</w:t>
      </w:r>
      <w:r>
        <w:rPr>
          <w:spacing w:val="-5"/>
          <w:w w:val="105"/>
        </w:rPr>
        <w:t> </w:t>
      </w:r>
      <w:r>
        <w:rPr>
          <w:w w:val="105"/>
        </w:rPr>
        <w:t>bands</w:t>
      </w:r>
      <w:r>
        <w:rPr>
          <w:spacing w:val="-6"/>
          <w:w w:val="105"/>
        </w:rPr>
        <w:t> </w:t>
      </w:r>
      <w:r>
        <w:rPr>
          <w:w w:val="105"/>
        </w:rPr>
        <w:t>LH,</w:t>
      </w:r>
      <w:r>
        <w:rPr>
          <w:spacing w:val="-4"/>
          <w:w w:val="105"/>
        </w:rPr>
        <w:t> </w:t>
      </w:r>
      <w:r>
        <w:rPr>
          <w:w w:val="105"/>
        </w:rPr>
        <w:t>HL,</w:t>
      </w:r>
      <w:r>
        <w:rPr>
          <w:spacing w:val="-5"/>
          <w:w w:val="105"/>
        </w:rPr>
        <w:t> </w:t>
      </w:r>
      <w:r>
        <w:rPr>
          <w:w w:val="105"/>
        </w:rPr>
        <w:t>and</w:t>
      </w:r>
      <w:r>
        <w:rPr>
          <w:spacing w:val="-4"/>
          <w:w w:val="105"/>
        </w:rPr>
        <w:t> </w:t>
      </w:r>
      <w:r>
        <w:rPr>
          <w:w w:val="105"/>
        </w:rPr>
        <w:t>HH</w:t>
      </w:r>
      <w:r>
        <w:rPr>
          <w:spacing w:val="-6"/>
          <w:w w:val="105"/>
        </w:rPr>
        <w:t> </w:t>
      </w:r>
      <w:r>
        <w:rPr>
          <w:w w:val="105"/>
        </w:rPr>
        <w:t>using</w:t>
      </w:r>
      <w:r>
        <w:rPr>
          <w:spacing w:val="-5"/>
          <w:w w:val="105"/>
        </w:rPr>
        <w:t> </w:t>
      </w:r>
      <w:r>
        <w:rPr>
          <w:w w:val="105"/>
        </w:rPr>
        <w:t>Wavelet,</w:t>
      </w:r>
      <w:r>
        <w:rPr>
          <w:spacing w:val="-5"/>
          <w:w w:val="105"/>
        </w:rPr>
        <w:t> </w:t>
      </w:r>
      <w:r>
        <w:rPr>
          <w:w w:val="105"/>
        </w:rPr>
        <w:t>and</w:t>
      </w:r>
      <w:r>
        <w:rPr>
          <w:spacing w:val="-5"/>
          <w:w w:val="105"/>
        </w:rPr>
        <w:t> </w:t>
      </w:r>
      <w:r>
        <w:rPr>
          <w:spacing w:val="-4"/>
          <w:w w:val="105"/>
        </w:rPr>
        <w:t>then</w:t>
      </w:r>
    </w:p>
    <w:p>
      <w:pPr>
        <w:pStyle w:val="BodyText"/>
        <w:spacing w:before="121"/>
        <w:ind w:left="114"/>
      </w:pPr>
      <w:r>
        <w:rPr/>
        <w:br w:type="column"/>
      </w:r>
      <w:r>
        <w:rPr>
          <w:spacing w:val="-4"/>
          <w:w w:val="110"/>
        </w:rPr>
        <w:t>where</w:t>
      </w:r>
    </w:p>
    <w:p>
      <w:pPr>
        <w:pStyle w:val="BodyText"/>
        <w:spacing w:line="276" w:lineRule="auto" w:before="26"/>
        <w:ind w:left="351"/>
      </w:pPr>
      <w:r>
        <w:rPr>
          <w:i/>
          <w:w w:val="105"/>
        </w:rPr>
        <w:t>TP</w:t>
      </w:r>
      <w:r>
        <w:rPr>
          <w:w w:val="105"/>
        </w:rPr>
        <w:t>: True Positive: A patient predicted with breast cancer </w:t>
      </w:r>
      <w:r>
        <w:rPr>
          <w:w w:val="105"/>
        </w:rPr>
        <w:t>when he/she actually has breast cancer,</w:t>
      </w:r>
    </w:p>
    <w:p>
      <w:pPr>
        <w:pStyle w:val="BodyText"/>
        <w:spacing w:line="276" w:lineRule="auto" w:before="1"/>
        <w:ind w:left="351"/>
      </w:pPr>
      <w:r>
        <w:rPr>
          <w:i/>
          <w:w w:val="105"/>
        </w:rPr>
        <w:t>TN:</w:t>
      </w:r>
      <w:r>
        <w:rPr>
          <w:i/>
          <w:spacing w:val="34"/>
          <w:w w:val="105"/>
        </w:rPr>
        <w:t> </w:t>
      </w:r>
      <w:r>
        <w:rPr>
          <w:w w:val="105"/>
        </w:rPr>
        <w:t>True</w:t>
      </w:r>
      <w:r>
        <w:rPr>
          <w:spacing w:val="33"/>
          <w:w w:val="105"/>
        </w:rPr>
        <w:t> </w:t>
      </w:r>
      <w:r>
        <w:rPr>
          <w:w w:val="105"/>
        </w:rPr>
        <w:t>Negative:</w:t>
      </w:r>
      <w:r>
        <w:rPr>
          <w:spacing w:val="32"/>
          <w:w w:val="105"/>
        </w:rPr>
        <w:t> </w:t>
      </w:r>
      <w:r>
        <w:rPr>
          <w:w w:val="105"/>
        </w:rPr>
        <w:t>A</w:t>
      </w:r>
      <w:r>
        <w:rPr>
          <w:spacing w:val="34"/>
          <w:w w:val="105"/>
        </w:rPr>
        <w:t> </w:t>
      </w:r>
      <w:r>
        <w:rPr>
          <w:w w:val="105"/>
        </w:rPr>
        <w:t>patient</w:t>
      </w:r>
      <w:r>
        <w:rPr>
          <w:spacing w:val="32"/>
          <w:w w:val="105"/>
        </w:rPr>
        <w:t> </w:t>
      </w:r>
      <w:r>
        <w:rPr>
          <w:w w:val="105"/>
        </w:rPr>
        <w:t>predicted</w:t>
      </w:r>
      <w:r>
        <w:rPr>
          <w:spacing w:val="33"/>
          <w:w w:val="105"/>
        </w:rPr>
        <w:t> </w:t>
      </w:r>
      <w:r>
        <w:rPr>
          <w:w w:val="105"/>
        </w:rPr>
        <w:t>healthy</w:t>
      </w:r>
      <w:r>
        <w:rPr>
          <w:spacing w:val="33"/>
          <w:w w:val="105"/>
        </w:rPr>
        <w:t> </w:t>
      </w:r>
      <w:r>
        <w:rPr>
          <w:w w:val="105"/>
        </w:rPr>
        <w:t>when</w:t>
      </w:r>
      <w:r>
        <w:rPr>
          <w:spacing w:val="33"/>
          <w:w w:val="105"/>
        </w:rPr>
        <w:t> </w:t>
      </w:r>
      <w:r>
        <w:rPr>
          <w:w w:val="105"/>
        </w:rPr>
        <w:t>he/she actually is healthy,</w:t>
      </w:r>
    </w:p>
    <w:p>
      <w:pPr>
        <w:pStyle w:val="BodyText"/>
        <w:spacing w:line="276" w:lineRule="auto"/>
        <w:ind w:left="351"/>
      </w:pPr>
      <w:r>
        <w:rPr>
          <w:i/>
          <w:w w:val="105"/>
        </w:rPr>
        <w:t>FP: </w:t>
      </w:r>
      <w:r>
        <w:rPr>
          <w:w w:val="105"/>
        </w:rPr>
        <w:t>False Positive: A patient predicted with breast cancer </w:t>
      </w:r>
      <w:r>
        <w:rPr>
          <w:w w:val="105"/>
        </w:rPr>
        <w:t>when he/she actually is healthy, and</w:t>
      </w:r>
    </w:p>
    <w:p>
      <w:pPr>
        <w:pStyle w:val="BodyText"/>
        <w:spacing w:line="276" w:lineRule="auto"/>
        <w:ind w:left="351"/>
      </w:pPr>
      <w:r>
        <w:rPr>
          <w:i/>
          <w:w w:val="105"/>
        </w:rPr>
        <w:t>FN:</w:t>
      </w:r>
      <w:r>
        <w:rPr>
          <w:i/>
          <w:spacing w:val="30"/>
          <w:w w:val="105"/>
        </w:rPr>
        <w:t> </w:t>
      </w:r>
      <w:r>
        <w:rPr>
          <w:w w:val="105"/>
        </w:rPr>
        <w:t>False</w:t>
      </w:r>
      <w:r>
        <w:rPr>
          <w:spacing w:val="28"/>
          <w:w w:val="105"/>
        </w:rPr>
        <w:t> </w:t>
      </w:r>
      <w:r>
        <w:rPr>
          <w:w w:val="105"/>
        </w:rPr>
        <w:t>Negative:</w:t>
      </w:r>
      <w:r>
        <w:rPr>
          <w:spacing w:val="28"/>
          <w:w w:val="105"/>
        </w:rPr>
        <w:t> </w:t>
      </w:r>
      <w:r>
        <w:rPr>
          <w:w w:val="105"/>
        </w:rPr>
        <w:t>A</w:t>
      </w:r>
      <w:r>
        <w:rPr>
          <w:spacing w:val="29"/>
          <w:w w:val="105"/>
        </w:rPr>
        <w:t> </w:t>
      </w:r>
      <w:r>
        <w:rPr>
          <w:w w:val="105"/>
        </w:rPr>
        <w:t>patient</w:t>
      </w:r>
      <w:r>
        <w:rPr>
          <w:spacing w:val="28"/>
          <w:w w:val="105"/>
        </w:rPr>
        <w:t> </w:t>
      </w:r>
      <w:r>
        <w:rPr>
          <w:w w:val="105"/>
        </w:rPr>
        <w:t>predicted</w:t>
      </w:r>
      <w:r>
        <w:rPr>
          <w:spacing w:val="28"/>
          <w:w w:val="105"/>
        </w:rPr>
        <w:t> </w:t>
      </w:r>
      <w:r>
        <w:rPr>
          <w:w w:val="105"/>
        </w:rPr>
        <w:t>healthy</w:t>
      </w:r>
      <w:r>
        <w:rPr>
          <w:spacing w:val="28"/>
          <w:w w:val="105"/>
        </w:rPr>
        <w:t> </w:t>
      </w:r>
      <w:r>
        <w:rPr>
          <w:w w:val="105"/>
        </w:rPr>
        <w:t>when</w:t>
      </w:r>
      <w:r>
        <w:rPr>
          <w:spacing w:val="28"/>
          <w:w w:val="105"/>
        </w:rPr>
        <w:t> </w:t>
      </w:r>
      <w:r>
        <w:rPr>
          <w:w w:val="105"/>
        </w:rPr>
        <w:t>he/she actually has breast cancer.</w:t>
      </w:r>
    </w:p>
    <w:p>
      <w:pPr>
        <w:pStyle w:val="BodyText"/>
        <w:spacing w:before="28"/>
      </w:pPr>
    </w:p>
    <w:p>
      <w:pPr>
        <w:pStyle w:val="BodyText"/>
        <w:ind w:left="346"/>
      </w:pPr>
      <w:r>
        <w:rPr>
          <w:w w:val="105"/>
        </w:rPr>
        <w:t>Overall</w:t>
      </w:r>
      <w:r>
        <w:rPr>
          <w:spacing w:val="15"/>
          <w:w w:val="105"/>
        </w:rPr>
        <w:t> </w:t>
      </w:r>
      <w:r>
        <w:rPr>
          <w:w w:val="105"/>
        </w:rPr>
        <w:t>Accuracy</w:t>
      </w:r>
      <w:r>
        <w:rPr>
          <w:spacing w:val="16"/>
          <w:w w:val="105"/>
        </w:rPr>
        <w:t> </w:t>
      </w:r>
      <w:r>
        <w:rPr>
          <w:w w:val="105"/>
        </w:rPr>
        <w:t>is</w:t>
      </w:r>
      <w:r>
        <w:rPr>
          <w:spacing w:val="16"/>
          <w:w w:val="105"/>
        </w:rPr>
        <w:t> </w:t>
      </w:r>
      <w:r>
        <w:rPr>
          <w:w w:val="105"/>
        </w:rPr>
        <w:t>given</w:t>
      </w:r>
      <w:r>
        <w:rPr>
          <w:spacing w:val="16"/>
          <w:w w:val="105"/>
        </w:rPr>
        <w:t> </w:t>
      </w:r>
      <w:r>
        <w:rPr>
          <w:spacing w:val="-5"/>
          <w:w w:val="105"/>
        </w:rPr>
        <w:t>as</w:t>
      </w:r>
    </w:p>
    <w:p>
      <w:pPr>
        <w:spacing w:before="133"/>
        <w:ind w:left="995" w:right="0" w:firstLine="0"/>
        <w:jc w:val="left"/>
        <w:rPr>
          <w:rFonts w:ascii="LM Roman 10"/>
          <w:sz w:val="17"/>
        </w:rPr>
      </w:pPr>
      <w:r>
        <w:rPr/>
        <mc:AlternateContent>
          <mc:Choice Requires="wps">
            <w:drawing>
              <wp:anchor distT="0" distB="0" distL="0" distR="0" allowOverlap="1" layoutInCell="1" locked="0" behindDoc="1" simplePos="0" relativeHeight="486410752">
                <wp:simplePos x="0" y="0"/>
                <wp:positionH relativeFrom="page">
                  <wp:posOffset>4392002</wp:posOffset>
                </wp:positionH>
                <wp:positionV relativeFrom="paragraph">
                  <wp:posOffset>430326</wp:posOffset>
                </wp:positionV>
                <wp:extent cx="595630"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595630" cy="4445"/>
                        </a:xfrm>
                        <a:custGeom>
                          <a:avLst/>
                          <a:gdLst/>
                          <a:ahLst/>
                          <a:cxnLst/>
                          <a:rect l="l" t="t" r="r" b="b"/>
                          <a:pathLst>
                            <a:path w="595630" h="4445">
                              <a:moveTo>
                                <a:pt x="595439" y="0"/>
                              </a:moveTo>
                              <a:lnTo>
                                <a:pt x="0" y="0"/>
                              </a:lnTo>
                              <a:lnTo>
                                <a:pt x="0" y="4319"/>
                              </a:lnTo>
                              <a:lnTo>
                                <a:pt x="595439" y="4319"/>
                              </a:lnTo>
                              <a:lnTo>
                                <a:pt x="595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5.826996pt;margin-top:33.883965pt;width:46.885pt;height:.34015pt;mso-position-horizontal-relative:page;mso-position-vertical-relative:paragraph;z-index:-16905728"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12288">
                <wp:simplePos x="0" y="0"/>
                <wp:positionH relativeFrom="page">
                  <wp:posOffset>4447438</wp:posOffset>
                </wp:positionH>
                <wp:positionV relativeFrom="paragraph">
                  <wp:posOffset>98052</wp:posOffset>
                </wp:positionV>
                <wp:extent cx="36195" cy="8382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6195" cy="83820"/>
                        </a:xfrm>
                        <a:prstGeom prst="rect">
                          <a:avLst/>
                        </a:prstGeom>
                      </wps:spPr>
                      <wps:txbx>
                        <w:txbxContent>
                          <w:p>
                            <w:pPr>
                              <w:spacing w:before="5"/>
                              <w:ind w:left="0" w:right="0" w:firstLine="0"/>
                              <w:jc w:val="left"/>
                              <w:rPr>
                                <w:i/>
                                <w:sz w:val="11"/>
                              </w:rPr>
                            </w:pPr>
                            <w:r>
                              <w:rPr>
                                <w:i/>
                                <w:spacing w:val="-10"/>
                                <w:w w:val="80"/>
                                <w:sz w:val="11"/>
                              </w:rPr>
                              <w:t>T</w:t>
                            </w:r>
                          </w:p>
                        </w:txbxContent>
                      </wps:txbx>
                      <wps:bodyPr wrap="square" lIns="0" tIns="0" rIns="0" bIns="0" rtlCol="0">
                        <a:noAutofit/>
                      </wps:bodyPr>
                    </wps:wsp>
                  </a:graphicData>
                </a:graphic>
              </wp:anchor>
            </w:drawing>
          </mc:Choice>
          <mc:Fallback>
            <w:pict>
              <v:shape style="position:absolute;margin-left:350.191986pt;margin-top:7.720636pt;width:2.85pt;height:6.6pt;mso-position-horizontal-relative:page;mso-position-vertical-relative:paragraph;z-index:-16904192" type="#_x0000_t202" id="docshape33" filled="false" stroked="false">
                <v:textbox inset="0,0,0,0">
                  <w:txbxContent>
                    <w:p>
                      <w:pPr>
                        <w:spacing w:before="5"/>
                        <w:ind w:left="0" w:right="0" w:firstLine="0"/>
                        <w:jc w:val="left"/>
                        <w:rPr>
                          <w:i/>
                          <w:sz w:val="11"/>
                        </w:rPr>
                      </w:pPr>
                      <w:r>
                        <w:rPr>
                          <w:i/>
                          <w:spacing w:val="-10"/>
                          <w:w w:val="80"/>
                          <w:sz w:val="11"/>
                        </w:rPr>
                        <w:t>T</w:t>
                      </w:r>
                    </w:p>
                  </w:txbxContent>
                </v:textbox>
                <w10:wrap type="none"/>
              </v:shape>
            </w:pict>
          </mc:Fallback>
        </mc:AlternateContent>
      </w:r>
      <w:r>
        <w:rPr>
          <w:rFonts w:ascii="Arial"/>
          <w:spacing w:val="-2"/>
          <w:w w:val="105"/>
          <w:position w:val="16"/>
          <w:sz w:val="17"/>
        </w:rPr>
        <w:t>X</w:t>
      </w:r>
      <w:r>
        <w:rPr>
          <w:i/>
          <w:spacing w:val="-2"/>
          <w:w w:val="105"/>
          <w:sz w:val="17"/>
        </w:rPr>
        <w:t>Access</w:t>
      </w:r>
      <w:r>
        <w:rPr>
          <w:rFonts w:ascii="LM Roman 10"/>
          <w:spacing w:val="-2"/>
          <w:w w:val="105"/>
          <w:sz w:val="17"/>
        </w:rPr>
        <w:t>(</w:t>
      </w:r>
      <w:r>
        <w:rPr>
          <w:i/>
          <w:spacing w:val="-2"/>
          <w:w w:val="105"/>
          <w:sz w:val="17"/>
        </w:rPr>
        <w:t>t</w:t>
      </w:r>
      <w:r>
        <w:rPr>
          <w:i/>
          <w:spacing w:val="-2"/>
          <w:w w:val="105"/>
          <w:sz w:val="17"/>
          <w:vertAlign w:val="subscript"/>
        </w:rPr>
        <w:t>i</w:t>
      </w:r>
      <w:r>
        <w:rPr>
          <w:rFonts w:ascii="LM Roman 10"/>
          <w:spacing w:val="-2"/>
          <w:w w:val="105"/>
          <w:sz w:val="17"/>
          <w:vertAlign w:val="baseline"/>
        </w:rPr>
        <w:t>)</w:t>
      </w:r>
    </w:p>
    <w:p>
      <w:pPr>
        <w:spacing w:after="0"/>
        <w:jc w:val="left"/>
        <w:rPr>
          <w:rFonts w:ascii="LM Roman 10"/>
          <w:sz w:val="17"/>
        </w:rPr>
        <w:sectPr>
          <w:type w:val="continuous"/>
          <w:pgSz w:w="11910" w:h="15880"/>
          <w:pgMar w:header="890" w:footer="0" w:top="840" w:bottom="280" w:left="540" w:right="540"/>
          <w:cols w:num="2" w:equalWidth="0">
            <w:col w:w="5177" w:space="205"/>
            <w:col w:w="5448"/>
          </w:cols>
        </w:sectPr>
      </w:pPr>
    </w:p>
    <w:p>
      <w:pPr>
        <w:pStyle w:val="BodyText"/>
        <w:spacing w:line="276" w:lineRule="auto" w:before="74"/>
        <w:ind w:left="114"/>
      </w:pPr>
      <w:r>
        <w:rPr>
          <w:w w:val="105"/>
        </w:rPr>
        <w:t>performing</w:t>
      </w:r>
      <w:r>
        <w:rPr>
          <w:w w:val="105"/>
        </w:rPr>
        <w:t> Contourlet</w:t>
      </w:r>
      <w:r>
        <w:rPr>
          <w:w w:val="105"/>
        </w:rPr>
        <w:t> on</w:t>
      </w:r>
      <w:r>
        <w:rPr>
          <w:w w:val="105"/>
        </w:rPr>
        <w:t> each</w:t>
      </w:r>
      <w:r>
        <w:rPr>
          <w:w w:val="105"/>
        </w:rPr>
        <w:t> high</w:t>
      </w:r>
      <w:r>
        <w:rPr>
          <w:w w:val="105"/>
        </w:rPr>
        <w:t> frequency</w:t>
      </w:r>
      <w:r>
        <w:rPr>
          <w:w w:val="105"/>
        </w:rPr>
        <w:t> sub</w:t>
      </w:r>
      <w:r>
        <w:rPr>
          <w:w w:val="105"/>
        </w:rPr>
        <w:t> band</w:t>
      </w:r>
      <w:r>
        <w:rPr>
          <w:w w:val="105"/>
        </w:rPr>
        <w:t> (LH,</w:t>
      </w:r>
      <w:r>
        <w:rPr>
          <w:w w:val="105"/>
        </w:rPr>
        <w:t> </w:t>
      </w:r>
      <w:r>
        <w:rPr>
          <w:w w:val="105"/>
        </w:rPr>
        <w:t>HL, and</w:t>
      </w:r>
      <w:r>
        <w:rPr>
          <w:spacing w:val="-2"/>
          <w:w w:val="105"/>
        </w:rPr>
        <w:t> </w:t>
      </w:r>
      <w:r>
        <w:rPr>
          <w:w w:val="105"/>
        </w:rPr>
        <w:t>HH)</w:t>
      </w:r>
      <w:r>
        <w:rPr>
          <w:spacing w:val="-1"/>
          <w:w w:val="105"/>
        </w:rPr>
        <w:t> </w:t>
      </w:r>
      <w:r>
        <w:rPr>
          <w:w w:val="105"/>
        </w:rPr>
        <w:t>in a</w:t>
      </w:r>
      <w:r>
        <w:rPr>
          <w:spacing w:val="-1"/>
          <w:w w:val="105"/>
        </w:rPr>
        <w:t> </w:t>
      </w:r>
      <w:r>
        <w:rPr>
          <w:w w:val="105"/>
        </w:rPr>
        <w:t>given</w:t>
      </w:r>
      <w:r>
        <w:rPr>
          <w:spacing w:val="-2"/>
          <w:w w:val="105"/>
        </w:rPr>
        <w:t> </w:t>
      </w:r>
      <w:r>
        <w:rPr>
          <w:w w:val="105"/>
        </w:rPr>
        <w:t>level, and</w:t>
      </w:r>
      <w:r>
        <w:rPr>
          <w:spacing w:val="-2"/>
          <w:w w:val="105"/>
        </w:rPr>
        <w:t> </w:t>
      </w:r>
      <w:r>
        <w:rPr>
          <w:w w:val="105"/>
        </w:rPr>
        <w:t>start</w:t>
      </w:r>
      <w:r>
        <w:rPr>
          <w:spacing w:val="-1"/>
          <w:w w:val="105"/>
        </w:rPr>
        <w:t> </w:t>
      </w:r>
      <w:r>
        <w:rPr>
          <w:w w:val="105"/>
        </w:rPr>
        <w:t>with maximum</w:t>
      </w:r>
      <w:r>
        <w:rPr>
          <w:spacing w:val="-3"/>
          <w:w w:val="105"/>
        </w:rPr>
        <w:t> </w:t>
      </w:r>
      <w:r>
        <w:rPr>
          <w:w w:val="105"/>
        </w:rPr>
        <w:t>number</w:t>
      </w:r>
      <w:r>
        <w:rPr>
          <w:spacing w:val="-2"/>
          <w:w w:val="105"/>
        </w:rPr>
        <w:t> </w:t>
      </w:r>
      <w:r>
        <w:rPr>
          <w:w w:val="105"/>
        </w:rPr>
        <w:t>of </w:t>
      </w:r>
      <w:r>
        <w:rPr>
          <w:spacing w:val="-2"/>
          <w:w w:val="105"/>
        </w:rPr>
        <w:t>direc-</w:t>
      </w:r>
    </w:p>
    <w:p>
      <w:pPr>
        <w:spacing w:line="240" w:lineRule="exact" w:before="0"/>
        <w:ind w:left="114" w:right="0" w:firstLine="0"/>
        <w:jc w:val="left"/>
        <w:rPr>
          <w:sz w:val="17"/>
        </w:rPr>
      </w:pPr>
      <w:r>
        <w:rPr/>
        <w:br w:type="column"/>
      </w:r>
      <w:r>
        <w:rPr>
          <w:i/>
          <w:spacing w:val="-4"/>
          <w:sz w:val="17"/>
        </w:rPr>
        <w:t>Accuracy</w:t>
      </w:r>
      <w:r>
        <w:rPr>
          <w:i/>
          <w:spacing w:val="-5"/>
          <w:sz w:val="17"/>
        </w:rPr>
        <w:t> </w:t>
      </w:r>
      <w:r>
        <w:rPr>
          <w:rFonts w:ascii="LM Roman 10"/>
          <w:spacing w:val="-4"/>
          <w:sz w:val="17"/>
        </w:rPr>
        <w:t>=</w:t>
      </w:r>
      <w:r>
        <w:rPr>
          <w:rFonts w:ascii="LM Roman 10"/>
          <w:spacing w:val="4"/>
          <w:sz w:val="17"/>
        </w:rPr>
        <w:t> </w:t>
      </w:r>
      <w:r>
        <w:rPr>
          <w:i/>
          <w:spacing w:val="-5"/>
          <w:sz w:val="17"/>
          <w:vertAlign w:val="superscript"/>
        </w:rPr>
        <w:t>i</w:t>
      </w:r>
      <w:r>
        <w:rPr>
          <w:rFonts w:ascii="LM Roman 10"/>
          <w:spacing w:val="-5"/>
          <w:sz w:val="17"/>
          <w:vertAlign w:val="superscript"/>
        </w:rPr>
        <w:t>=</w:t>
      </w:r>
      <w:r>
        <w:rPr>
          <w:spacing w:val="-5"/>
          <w:sz w:val="17"/>
          <w:vertAlign w:val="superscript"/>
        </w:rPr>
        <w:t>1</w:t>
      </w:r>
    </w:p>
    <w:p>
      <w:pPr>
        <w:spacing w:before="113"/>
        <w:ind w:left="114" w:right="0" w:firstLine="0"/>
        <w:jc w:val="left"/>
        <w:rPr>
          <w:rFonts w:ascii="LM Roman 10"/>
          <w:sz w:val="17"/>
        </w:rPr>
      </w:pPr>
      <w:r>
        <w:rPr/>
        <w:br w:type="column"/>
      </w:r>
      <w:r>
        <w:rPr>
          <w:rFonts w:ascii="LM Roman 10"/>
          <w:spacing w:val="-5"/>
          <w:sz w:val="17"/>
        </w:rPr>
        <w:t>|</w:t>
      </w:r>
      <w:r>
        <w:rPr>
          <w:i/>
          <w:spacing w:val="-5"/>
          <w:sz w:val="17"/>
        </w:rPr>
        <w:t>T</w:t>
      </w:r>
      <w:r>
        <w:rPr>
          <w:rFonts w:ascii="LM Roman 10"/>
          <w:spacing w:val="-5"/>
          <w:sz w:val="17"/>
        </w:rPr>
        <w:t>|</w:t>
      </w:r>
    </w:p>
    <w:p>
      <w:pPr>
        <w:spacing w:line="240" w:lineRule="exact" w:before="0"/>
        <w:ind w:left="114" w:right="0" w:firstLine="0"/>
        <w:jc w:val="left"/>
        <w:rPr>
          <w:rFonts w:ascii="LM Roman 10"/>
          <w:sz w:val="17"/>
        </w:rPr>
      </w:pPr>
      <w:r>
        <w:rPr/>
        <w:br w:type="column"/>
      </w:r>
      <w:r>
        <w:rPr>
          <w:rFonts w:ascii="LM Roman 10"/>
          <w:spacing w:val="-5"/>
          <w:sz w:val="17"/>
        </w:rPr>
        <w:t>(</w:t>
      </w:r>
      <w:r>
        <w:rPr>
          <w:spacing w:val="-5"/>
          <w:sz w:val="17"/>
        </w:rPr>
        <w:t>5</w:t>
      </w:r>
      <w:r>
        <w:rPr>
          <w:rFonts w:ascii="LM Roman 10"/>
          <w:spacing w:val="-5"/>
          <w:sz w:val="17"/>
        </w:rPr>
        <w:t>)</w:t>
      </w:r>
    </w:p>
    <w:p>
      <w:pPr>
        <w:spacing w:after="0" w:line="240" w:lineRule="exact"/>
        <w:jc w:val="left"/>
        <w:rPr>
          <w:rFonts w:ascii="LM Roman 10"/>
          <w:sz w:val="17"/>
        </w:rPr>
        <w:sectPr>
          <w:type w:val="continuous"/>
          <w:pgSz w:w="11910" w:h="15880"/>
          <w:pgMar w:header="890" w:footer="0" w:top="840" w:bottom="280" w:left="540" w:right="540"/>
          <w:cols w:num="4" w:equalWidth="0">
            <w:col w:w="5176" w:space="204"/>
            <w:col w:w="1205" w:space="51"/>
            <w:col w:w="344" w:space="3195"/>
            <w:col w:w="655"/>
          </w:cols>
        </w:sectPr>
      </w:pPr>
    </w:p>
    <w:p>
      <w:pPr>
        <w:pStyle w:val="BodyText"/>
        <w:spacing w:line="276" w:lineRule="auto" w:before="10"/>
        <w:ind w:left="114" w:right="38"/>
        <w:jc w:val="both"/>
      </w:pPr>
      <w:r>
        <w:rPr>
          <w:w w:val="105"/>
        </w:rPr>
        <w:t>tions on the results of first level of Wavelet, and decrease the num- ber</w:t>
      </w:r>
      <w:r>
        <w:rPr>
          <w:w w:val="105"/>
        </w:rPr>
        <w:t> of</w:t>
      </w:r>
      <w:r>
        <w:rPr>
          <w:w w:val="105"/>
        </w:rPr>
        <w:t> directions</w:t>
      </w:r>
      <w:r>
        <w:rPr>
          <w:w w:val="105"/>
        </w:rPr>
        <w:t> at</w:t>
      </w:r>
      <w:r>
        <w:rPr>
          <w:w w:val="105"/>
        </w:rPr>
        <w:t> every</w:t>
      </w:r>
      <w:r>
        <w:rPr>
          <w:w w:val="105"/>
        </w:rPr>
        <w:t> other</w:t>
      </w:r>
      <w:r>
        <w:rPr>
          <w:w w:val="105"/>
        </w:rPr>
        <w:t> dyadic</w:t>
      </w:r>
      <w:r>
        <w:rPr>
          <w:w w:val="105"/>
        </w:rPr>
        <w:t> scale</w:t>
      </w:r>
      <w:r>
        <w:rPr>
          <w:w w:val="105"/>
        </w:rPr>
        <w:t> of</w:t>
      </w:r>
      <w:r>
        <w:rPr>
          <w:w w:val="105"/>
        </w:rPr>
        <w:t> Wavelet.</w:t>
      </w:r>
      <w:r>
        <w:rPr>
          <w:w w:val="105"/>
        </w:rPr>
        <w:t> </w:t>
      </w:r>
      <w:r>
        <w:rPr>
          <w:w w:val="105"/>
        </w:rPr>
        <w:t>Our proposed</w:t>
      </w:r>
      <w:r>
        <w:rPr>
          <w:w w:val="105"/>
        </w:rPr>
        <w:t> methods</w:t>
      </w:r>
      <w:r>
        <w:rPr>
          <w:w w:val="105"/>
        </w:rPr>
        <w:t> Wavelet-CT1</w:t>
      </w:r>
      <w:r>
        <w:rPr>
          <w:w w:val="105"/>
        </w:rPr>
        <w:t> and</w:t>
      </w:r>
      <w:r>
        <w:rPr>
          <w:w w:val="105"/>
        </w:rPr>
        <w:t> Wavelet-CT2</w:t>
      </w:r>
      <w:r>
        <w:rPr>
          <w:w w:val="105"/>
        </w:rPr>
        <w:t> merge</w:t>
      </w:r>
      <w:r>
        <w:rPr>
          <w:w w:val="105"/>
        </w:rPr>
        <w:t> wavelet coefficients</w:t>
      </w:r>
      <w:r>
        <w:rPr>
          <w:w w:val="105"/>
        </w:rPr>
        <w:t> and</w:t>
      </w:r>
      <w:r>
        <w:rPr>
          <w:w w:val="105"/>
        </w:rPr>
        <w:t> Contourlet</w:t>
      </w:r>
      <w:r>
        <w:rPr>
          <w:w w:val="105"/>
        </w:rPr>
        <w:t> coefficients</w:t>
      </w:r>
      <w:r>
        <w:rPr>
          <w:w w:val="105"/>
        </w:rPr>
        <w:t> in</w:t>
      </w:r>
      <w:r>
        <w:rPr>
          <w:w w:val="105"/>
        </w:rPr>
        <w:t> different</w:t>
      </w:r>
      <w:r>
        <w:rPr>
          <w:w w:val="105"/>
        </w:rPr>
        <w:t> ways</w:t>
      </w:r>
      <w:r>
        <w:rPr>
          <w:w w:val="105"/>
        </w:rPr>
        <w:t> so</w:t>
      </w:r>
      <w:r>
        <w:rPr>
          <w:w w:val="105"/>
        </w:rPr>
        <w:t> they</w:t>
      </w:r>
      <w:r>
        <w:rPr>
          <w:spacing w:val="40"/>
          <w:w w:val="105"/>
        </w:rPr>
        <w:t> </w:t>
      </w:r>
      <w:r>
        <w:rPr>
          <w:w w:val="105"/>
        </w:rPr>
        <w:t>can</w:t>
      </w:r>
      <w:r>
        <w:rPr>
          <w:w w:val="105"/>
        </w:rPr>
        <w:t> encode</w:t>
      </w:r>
      <w:r>
        <w:rPr>
          <w:w w:val="105"/>
        </w:rPr>
        <w:t> multi-resolution</w:t>
      </w:r>
      <w:r>
        <w:rPr>
          <w:w w:val="105"/>
        </w:rPr>
        <w:t> and</w:t>
      </w:r>
      <w:r>
        <w:rPr>
          <w:w w:val="105"/>
        </w:rPr>
        <w:t> multi-orientation</w:t>
      </w:r>
      <w:r>
        <w:rPr>
          <w:w w:val="105"/>
        </w:rPr>
        <w:t> texture microstructures.</w:t>
      </w:r>
      <w:r>
        <w:rPr>
          <w:w w:val="105"/>
        </w:rPr>
        <w:t> The</w:t>
      </w:r>
      <w:r>
        <w:rPr>
          <w:w w:val="105"/>
        </w:rPr>
        <w:t> two</w:t>
      </w:r>
      <w:r>
        <w:rPr>
          <w:w w:val="105"/>
        </w:rPr>
        <w:t> proposed</w:t>
      </w:r>
      <w:r>
        <w:rPr>
          <w:w w:val="105"/>
        </w:rPr>
        <w:t> methods</w:t>
      </w:r>
      <w:r>
        <w:rPr>
          <w:w w:val="105"/>
        </w:rPr>
        <w:t> are</w:t>
      </w:r>
      <w:r>
        <w:rPr>
          <w:w w:val="105"/>
        </w:rPr>
        <w:t> shown</w:t>
      </w:r>
      <w:r>
        <w:rPr>
          <w:w w:val="105"/>
        </w:rPr>
        <w:t> in</w:t>
      </w:r>
      <w:r>
        <w:rPr>
          <w:w w:val="105"/>
        </w:rPr>
        <w:t> </w:t>
      </w:r>
      <w:hyperlink w:history="true" w:anchor="_bookmark4">
        <w:r>
          <w:rPr>
            <w:color w:val="007FAD"/>
            <w:w w:val="105"/>
          </w:rPr>
          <w:t>Figs.</w:t>
        </w:r>
        <w:r>
          <w:rPr>
            <w:color w:val="007FAD"/>
            <w:w w:val="105"/>
          </w:rPr>
          <w:t> 5</w:t>
        </w:r>
      </w:hyperlink>
      <w:r>
        <w:rPr>
          <w:color w:val="007FAD"/>
          <w:w w:val="105"/>
        </w:rPr>
        <w:t> </w:t>
      </w:r>
      <w:hyperlink w:history="true" w:anchor="_bookmark4">
        <w:r>
          <w:rPr>
            <w:color w:val="007FAD"/>
            <w:w w:val="105"/>
          </w:rPr>
          <w:t>and</w:t>
        </w:r>
        <w:r>
          <w:rPr>
            <w:color w:val="007FAD"/>
            <w:w w:val="105"/>
          </w:rPr>
          <w:t> 6</w:t>
        </w:r>
      </w:hyperlink>
      <w:r>
        <w:rPr>
          <w:w w:val="105"/>
        </w:rPr>
        <w:t>.</w:t>
      </w:r>
      <w:r>
        <w:rPr>
          <w:w w:val="105"/>
        </w:rPr>
        <w:t> The</w:t>
      </w:r>
      <w:r>
        <w:rPr>
          <w:w w:val="105"/>
        </w:rPr>
        <w:t> 2-D</w:t>
      </w:r>
      <w:r>
        <w:rPr>
          <w:w w:val="105"/>
        </w:rPr>
        <w:t> wavelet</w:t>
      </w:r>
      <w:r>
        <w:rPr>
          <w:w w:val="105"/>
        </w:rPr>
        <w:t> decomposition</w:t>
      </w:r>
      <w:r>
        <w:rPr>
          <w:w w:val="105"/>
        </w:rPr>
        <w:t> is</w:t>
      </w:r>
      <w:r>
        <w:rPr>
          <w:w w:val="105"/>
        </w:rPr>
        <w:t> performed</w:t>
      </w:r>
      <w:r>
        <w:rPr>
          <w:w w:val="105"/>
        </w:rPr>
        <w:t> one</w:t>
      </w:r>
      <w:r>
        <w:rPr>
          <w:w w:val="105"/>
        </w:rPr>
        <w:t> level</w:t>
      </w:r>
      <w:r>
        <w:rPr>
          <w:w w:val="105"/>
        </w:rPr>
        <w:t> in both</w:t>
      </w:r>
      <w:r>
        <w:rPr>
          <w:spacing w:val="33"/>
          <w:w w:val="105"/>
        </w:rPr>
        <w:t> </w:t>
      </w:r>
      <w:r>
        <w:rPr>
          <w:w w:val="105"/>
        </w:rPr>
        <w:t>methods.</w:t>
      </w:r>
      <w:r>
        <w:rPr>
          <w:spacing w:val="34"/>
          <w:w w:val="105"/>
        </w:rPr>
        <w:t> </w:t>
      </w:r>
      <w:r>
        <w:rPr>
          <w:w w:val="105"/>
        </w:rPr>
        <w:t>In</w:t>
      </w:r>
      <w:r>
        <w:rPr>
          <w:spacing w:val="35"/>
          <w:w w:val="105"/>
        </w:rPr>
        <w:t> </w:t>
      </w:r>
      <w:r>
        <w:rPr>
          <w:w w:val="105"/>
        </w:rPr>
        <w:t>Wavelet-CT1,</w:t>
      </w:r>
      <w:r>
        <w:rPr>
          <w:spacing w:val="33"/>
          <w:w w:val="105"/>
        </w:rPr>
        <w:t> </w:t>
      </w:r>
      <w:r>
        <w:rPr>
          <w:w w:val="105"/>
        </w:rPr>
        <w:t>2D</w:t>
      </w:r>
      <w:r>
        <w:rPr>
          <w:spacing w:val="34"/>
          <w:w w:val="105"/>
        </w:rPr>
        <w:t> </w:t>
      </w:r>
      <w:r>
        <w:rPr>
          <w:w w:val="105"/>
        </w:rPr>
        <w:t>wavelet</w:t>
      </w:r>
      <w:r>
        <w:rPr>
          <w:spacing w:val="33"/>
          <w:w w:val="105"/>
        </w:rPr>
        <w:t> </w:t>
      </w:r>
      <w:r>
        <w:rPr>
          <w:w w:val="105"/>
        </w:rPr>
        <w:t>transform</w:t>
      </w:r>
      <w:r>
        <w:rPr>
          <w:spacing w:val="33"/>
          <w:w w:val="105"/>
        </w:rPr>
        <w:t> </w:t>
      </w:r>
      <w:r>
        <w:rPr>
          <w:w w:val="105"/>
        </w:rPr>
        <w:t>is</w:t>
      </w:r>
      <w:r>
        <w:rPr>
          <w:spacing w:val="34"/>
          <w:w w:val="105"/>
        </w:rPr>
        <w:t> </w:t>
      </w:r>
      <w:r>
        <w:rPr>
          <w:w w:val="105"/>
        </w:rPr>
        <w:t>applied on</w:t>
      </w:r>
      <w:r>
        <w:rPr>
          <w:spacing w:val="34"/>
          <w:w w:val="105"/>
        </w:rPr>
        <w:t> </w:t>
      </w:r>
      <w:r>
        <w:rPr>
          <w:w w:val="105"/>
        </w:rPr>
        <w:t>the</w:t>
      </w:r>
      <w:r>
        <w:rPr>
          <w:spacing w:val="34"/>
          <w:w w:val="105"/>
        </w:rPr>
        <w:t> </w:t>
      </w:r>
      <w:r>
        <w:rPr>
          <w:w w:val="105"/>
        </w:rPr>
        <w:t>input</w:t>
      </w:r>
      <w:r>
        <w:rPr>
          <w:spacing w:val="34"/>
          <w:w w:val="105"/>
        </w:rPr>
        <w:t> </w:t>
      </w:r>
      <w:r>
        <w:rPr>
          <w:w w:val="105"/>
        </w:rPr>
        <w:t>sub-image</w:t>
      </w:r>
      <w:r>
        <w:rPr>
          <w:spacing w:val="33"/>
          <w:w w:val="105"/>
        </w:rPr>
        <w:t> </w:t>
      </w:r>
      <w:r>
        <w:rPr>
          <w:w w:val="105"/>
        </w:rPr>
        <w:t>for</w:t>
      </w:r>
      <w:r>
        <w:rPr>
          <w:spacing w:val="34"/>
          <w:w w:val="105"/>
        </w:rPr>
        <w:t> </w:t>
      </w:r>
      <w:r>
        <w:rPr>
          <w:w w:val="105"/>
        </w:rPr>
        <w:t>one</w:t>
      </w:r>
      <w:r>
        <w:rPr>
          <w:spacing w:val="34"/>
          <w:w w:val="105"/>
        </w:rPr>
        <w:t> </w:t>
      </w:r>
      <w:r>
        <w:rPr>
          <w:w w:val="105"/>
        </w:rPr>
        <w:t>level</w:t>
      </w:r>
      <w:r>
        <w:rPr>
          <w:spacing w:val="34"/>
          <w:w w:val="105"/>
        </w:rPr>
        <w:t> </w:t>
      </w:r>
      <w:r>
        <w:rPr>
          <w:w w:val="105"/>
        </w:rPr>
        <w:t>then</w:t>
      </w:r>
      <w:r>
        <w:rPr>
          <w:spacing w:val="34"/>
          <w:w w:val="105"/>
        </w:rPr>
        <w:t> </w:t>
      </w:r>
      <w:r>
        <w:rPr>
          <w:w w:val="105"/>
        </w:rPr>
        <w:t>Contourlet</w:t>
      </w:r>
      <w:r>
        <w:rPr>
          <w:spacing w:val="33"/>
          <w:w w:val="105"/>
        </w:rPr>
        <w:t> </w:t>
      </w:r>
      <w:r>
        <w:rPr>
          <w:w w:val="105"/>
        </w:rPr>
        <w:t>with</w:t>
      </w:r>
      <w:r>
        <w:rPr>
          <w:spacing w:val="33"/>
          <w:w w:val="105"/>
        </w:rPr>
        <w:t> </w:t>
      </w:r>
      <w:r>
        <w:rPr>
          <w:w w:val="105"/>
        </w:rPr>
        <w:t>level</w:t>
      </w:r>
      <w:r>
        <w:rPr>
          <w:spacing w:val="40"/>
          <w:w w:val="105"/>
        </w:rPr>
        <w:t> </w:t>
      </w:r>
      <w:r>
        <w:rPr>
          <w:w w:val="105"/>
        </w:rPr>
        <w:t>l</w:t>
      </w:r>
      <w:r>
        <w:rPr>
          <w:spacing w:val="-11"/>
          <w:w w:val="105"/>
        </w:rPr>
        <w:t> </w:t>
      </w:r>
      <w:r>
        <w:rPr>
          <w:w w:val="105"/>
        </w:rPr>
        <w:t>=</w:t>
      </w:r>
      <w:r>
        <w:rPr>
          <w:spacing w:val="-10"/>
          <w:w w:val="105"/>
        </w:rPr>
        <w:t> </w:t>
      </w:r>
      <w:r>
        <w:rPr>
          <w:w w:val="105"/>
        </w:rPr>
        <w:t>4</w:t>
      </w:r>
      <w:r>
        <w:rPr>
          <w:spacing w:val="-10"/>
          <w:w w:val="105"/>
        </w:rPr>
        <w:t> </w:t>
      </w:r>
      <w:r>
        <w:rPr>
          <w:w w:val="105"/>
        </w:rPr>
        <w:t>are</w:t>
      </w:r>
      <w:r>
        <w:rPr>
          <w:spacing w:val="-9"/>
          <w:w w:val="105"/>
        </w:rPr>
        <w:t> </w:t>
      </w:r>
      <w:r>
        <w:rPr>
          <w:w w:val="105"/>
        </w:rPr>
        <w:t>applied</w:t>
      </w:r>
      <w:r>
        <w:rPr>
          <w:spacing w:val="-9"/>
          <w:w w:val="105"/>
        </w:rPr>
        <w:t> </w:t>
      </w:r>
      <w:r>
        <w:rPr>
          <w:w w:val="105"/>
        </w:rPr>
        <w:t>to</w:t>
      </w:r>
      <w:r>
        <w:rPr>
          <w:spacing w:val="-9"/>
          <w:w w:val="105"/>
        </w:rPr>
        <w:t> </w:t>
      </w:r>
      <w:r>
        <w:rPr>
          <w:w w:val="105"/>
        </w:rPr>
        <w:t>the</w:t>
      </w:r>
      <w:r>
        <w:rPr>
          <w:spacing w:val="-9"/>
          <w:w w:val="105"/>
        </w:rPr>
        <w:t> </w:t>
      </w:r>
      <w:r>
        <w:rPr>
          <w:w w:val="105"/>
        </w:rPr>
        <w:t>four</w:t>
      </w:r>
      <w:r>
        <w:rPr>
          <w:spacing w:val="-9"/>
          <w:w w:val="105"/>
        </w:rPr>
        <w:t> </w:t>
      </w:r>
      <w:r>
        <w:rPr>
          <w:w w:val="105"/>
        </w:rPr>
        <w:t>bands</w:t>
      </w:r>
      <w:r>
        <w:rPr>
          <w:spacing w:val="-10"/>
          <w:w w:val="105"/>
        </w:rPr>
        <w:t> </w:t>
      </w:r>
      <w:r>
        <w:rPr>
          <w:w w:val="105"/>
        </w:rPr>
        <w:t>LL,</w:t>
      </w:r>
      <w:r>
        <w:rPr>
          <w:spacing w:val="-10"/>
          <w:w w:val="105"/>
        </w:rPr>
        <w:t> </w:t>
      </w:r>
      <w:r>
        <w:rPr>
          <w:w w:val="105"/>
        </w:rPr>
        <w:t>LH,</w:t>
      </w:r>
      <w:r>
        <w:rPr>
          <w:spacing w:val="-8"/>
          <w:w w:val="105"/>
        </w:rPr>
        <w:t> </w:t>
      </w:r>
      <w:r>
        <w:rPr>
          <w:w w:val="105"/>
        </w:rPr>
        <w:t>HL,</w:t>
      </w:r>
      <w:r>
        <w:rPr>
          <w:spacing w:val="-10"/>
          <w:w w:val="105"/>
        </w:rPr>
        <w:t> </w:t>
      </w:r>
      <w:r>
        <w:rPr>
          <w:w w:val="105"/>
        </w:rPr>
        <w:t>and</w:t>
      </w:r>
      <w:r>
        <w:rPr>
          <w:spacing w:val="-9"/>
          <w:w w:val="105"/>
        </w:rPr>
        <w:t> </w:t>
      </w:r>
      <w:r>
        <w:rPr>
          <w:w w:val="105"/>
        </w:rPr>
        <w:t>HH</w:t>
      </w:r>
      <w:r>
        <w:rPr>
          <w:spacing w:val="-10"/>
          <w:w w:val="105"/>
        </w:rPr>
        <w:t> </w:t>
      </w:r>
      <w:r>
        <w:rPr>
          <w:w w:val="105"/>
        </w:rPr>
        <w:t>resulted</w:t>
      </w:r>
      <w:r>
        <w:rPr>
          <w:spacing w:val="-10"/>
          <w:w w:val="105"/>
        </w:rPr>
        <w:t> </w:t>
      </w:r>
      <w:r>
        <w:rPr>
          <w:w w:val="105"/>
        </w:rPr>
        <w:t>from Wavelet</w:t>
      </w:r>
      <w:r>
        <w:rPr>
          <w:w w:val="105"/>
        </w:rPr>
        <w:t> transform.</w:t>
      </w:r>
      <w:r>
        <w:rPr>
          <w:w w:val="105"/>
        </w:rPr>
        <w:t> In</w:t>
      </w:r>
      <w:r>
        <w:rPr>
          <w:w w:val="105"/>
        </w:rPr>
        <w:t> Wavelet-CT2,</w:t>
      </w:r>
      <w:r>
        <w:rPr>
          <w:w w:val="105"/>
        </w:rPr>
        <w:t> we</w:t>
      </w:r>
      <w:r>
        <w:rPr>
          <w:w w:val="105"/>
        </w:rPr>
        <w:t> considered</w:t>
      </w:r>
      <w:r>
        <w:rPr>
          <w:w w:val="105"/>
        </w:rPr>
        <w:t> the</w:t>
      </w:r>
      <w:r>
        <w:rPr>
          <w:w w:val="105"/>
        </w:rPr>
        <w:t> high</w:t>
      </w:r>
      <w:r>
        <w:rPr>
          <w:w w:val="105"/>
        </w:rPr>
        <w:t> fre- quency sub band (LH, HL, and HH) and ignored the low frequency sub band and applied contourlet with level l = </w:t>
      </w:r>
      <w:r>
        <w:rPr>
          <w:spacing w:val="9"/>
          <w:w w:val="105"/>
        </w:rPr>
        <w:t>[4321]</w:t>
      </w:r>
      <w:r>
        <w:rPr>
          <w:spacing w:val="7"/>
          <w:w w:val="105"/>
        </w:rPr>
        <w:t> </w:t>
      </w:r>
      <w:r>
        <w:rPr>
          <w:w w:val="105"/>
        </w:rPr>
        <w:t>on the input sub-image directly.</w:t>
      </w:r>
    </w:p>
    <w:p>
      <w:pPr>
        <w:pStyle w:val="BodyText"/>
        <w:spacing w:before="94"/>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BodyText"/>
        <w:spacing w:line="276" w:lineRule="auto"/>
        <w:ind w:left="114" w:right="11" w:firstLine="233"/>
      </w:pPr>
      <w:r>
        <w:rPr>
          <w:w w:val="105"/>
        </w:rPr>
        <w:t>Support</w:t>
      </w:r>
      <w:r>
        <w:rPr>
          <w:w w:val="105"/>
        </w:rPr>
        <w:t> Vector</w:t>
      </w:r>
      <w:r>
        <w:rPr>
          <w:w w:val="105"/>
        </w:rPr>
        <w:t> Machine</w:t>
      </w:r>
      <w:r>
        <w:rPr>
          <w:w w:val="105"/>
        </w:rPr>
        <w:t> (SVM)</w:t>
      </w:r>
      <w:r>
        <w:rPr>
          <w:w w:val="105"/>
        </w:rPr>
        <w:t> is</w:t>
      </w:r>
      <w:r>
        <w:rPr>
          <w:w w:val="105"/>
        </w:rPr>
        <w:t> used</w:t>
      </w:r>
      <w:r>
        <w:rPr>
          <w:w w:val="105"/>
        </w:rPr>
        <w:t> as</w:t>
      </w:r>
      <w:r>
        <w:rPr>
          <w:w w:val="105"/>
        </w:rPr>
        <w:t> classifier to</w:t>
      </w:r>
      <w:r>
        <w:rPr>
          <w:w w:val="105"/>
        </w:rPr>
        <w:t> </w:t>
      </w:r>
      <w:r>
        <w:rPr>
          <w:w w:val="105"/>
        </w:rPr>
        <w:t>validate the</w:t>
      </w:r>
      <w:r>
        <w:rPr>
          <w:spacing w:val="32"/>
          <w:w w:val="105"/>
        </w:rPr>
        <w:t> </w:t>
      </w:r>
      <w:r>
        <w:rPr>
          <w:w w:val="105"/>
        </w:rPr>
        <w:t>performance</w:t>
      </w:r>
      <w:r>
        <w:rPr>
          <w:spacing w:val="32"/>
          <w:w w:val="105"/>
        </w:rPr>
        <w:t> </w:t>
      </w:r>
      <w:r>
        <w:rPr>
          <w:w w:val="105"/>
        </w:rPr>
        <w:t>of</w:t>
      </w:r>
      <w:r>
        <w:rPr>
          <w:spacing w:val="31"/>
          <w:w w:val="105"/>
        </w:rPr>
        <w:t> </w:t>
      </w:r>
      <w:r>
        <w:rPr>
          <w:w w:val="105"/>
        </w:rPr>
        <w:t>all</w:t>
      </w:r>
      <w:r>
        <w:rPr>
          <w:spacing w:val="32"/>
          <w:w w:val="105"/>
        </w:rPr>
        <w:t> </w:t>
      </w:r>
      <w:r>
        <w:rPr>
          <w:w w:val="105"/>
        </w:rPr>
        <w:t>the</w:t>
      </w:r>
      <w:r>
        <w:rPr>
          <w:spacing w:val="32"/>
          <w:w w:val="105"/>
        </w:rPr>
        <w:t> </w:t>
      </w:r>
      <w:r>
        <w:rPr>
          <w:w w:val="105"/>
        </w:rPr>
        <w:t>proposed</w:t>
      </w:r>
      <w:r>
        <w:rPr>
          <w:spacing w:val="31"/>
          <w:w w:val="105"/>
        </w:rPr>
        <w:t> </w:t>
      </w:r>
      <w:r>
        <w:rPr>
          <w:w w:val="105"/>
        </w:rPr>
        <w:t>feature</w:t>
      </w:r>
      <w:r>
        <w:rPr>
          <w:spacing w:val="31"/>
          <w:w w:val="105"/>
        </w:rPr>
        <w:t> </w:t>
      </w:r>
      <w:r>
        <w:rPr>
          <w:w w:val="105"/>
        </w:rPr>
        <w:t>extraction</w:t>
      </w:r>
      <w:r>
        <w:rPr>
          <w:spacing w:val="31"/>
          <w:w w:val="105"/>
        </w:rPr>
        <w:t> </w:t>
      </w:r>
      <w:r>
        <w:rPr>
          <w:spacing w:val="-2"/>
          <w:w w:val="105"/>
        </w:rPr>
        <w:t>methods.</w:t>
      </w:r>
    </w:p>
    <w:p>
      <w:pPr>
        <w:pStyle w:val="BodyText"/>
        <w:spacing w:before="10"/>
        <w:ind w:left="115"/>
      </w:pPr>
      <w:r>
        <w:rPr/>
        <w:br w:type="column"/>
      </w:r>
      <w:r>
        <w:rPr>
          <w:w w:val="105"/>
        </w:rPr>
        <w:t>where</w:t>
      </w:r>
      <w:r>
        <w:rPr>
          <w:spacing w:val="11"/>
          <w:w w:val="105"/>
        </w:rPr>
        <w:t> </w:t>
      </w:r>
      <w:r>
        <w:rPr>
          <w:i/>
          <w:w w:val="105"/>
        </w:rPr>
        <w:t>T</w:t>
      </w:r>
      <w:r>
        <w:rPr>
          <w:i/>
          <w:spacing w:val="13"/>
          <w:w w:val="105"/>
        </w:rPr>
        <w:t> </w:t>
      </w:r>
      <w:r>
        <w:rPr>
          <w:w w:val="105"/>
        </w:rPr>
        <w:t>is</w:t>
      </w:r>
      <w:r>
        <w:rPr>
          <w:spacing w:val="12"/>
          <w:w w:val="105"/>
        </w:rPr>
        <w:t> </w:t>
      </w:r>
      <w:r>
        <w:rPr>
          <w:w w:val="105"/>
        </w:rPr>
        <w:t>the</w:t>
      </w:r>
      <w:r>
        <w:rPr>
          <w:spacing w:val="12"/>
          <w:w w:val="105"/>
        </w:rPr>
        <w:t> </w:t>
      </w:r>
      <w:r>
        <w:rPr>
          <w:w w:val="105"/>
        </w:rPr>
        <w:t>set</w:t>
      </w:r>
      <w:r>
        <w:rPr>
          <w:spacing w:val="13"/>
          <w:w w:val="105"/>
        </w:rPr>
        <w:t> </w:t>
      </w:r>
      <w:r>
        <w:rPr>
          <w:w w:val="105"/>
        </w:rPr>
        <w:t>of</w:t>
      </w:r>
      <w:r>
        <w:rPr>
          <w:spacing w:val="12"/>
          <w:w w:val="105"/>
        </w:rPr>
        <w:t> </w:t>
      </w:r>
      <w:r>
        <w:rPr>
          <w:w w:val="105"/>
        </w:rPr>
        <w:t>test</w:t>
      </w:r>
      <w:r>
        <w:rPr>
          <w:spacing w:val="12"/>
          <w:w w:val="105"/>
        </w:rPr>
        <w:t> </w:t>
      </w:r>
      <w:r>
        <w:rPr>
          <w:w w:val="105"/>
        </w:rPr>
        <w:t>samples</w:t>
      </w:r>
      <w:r>
        <w:rPr>
          <w:spacing w:val="13"/>
          <w:w w:val="105"/>
        </w:rPr>
        <w:t> </w:t>
      </w:r>
      <w:r>
        <w:rPr>
          <w:spacing w:val="-5"/>
          <w:w w:val="105"/>
        </w:rPr>
        <w:t>and</w:t>
      </w:r>
    </w:p>
    <w:p>
      <w:pPr>
        <w:spacing w:line="187" w:lineRule="auto" w:before="154"/>
        <w:ind w:left="141" w:right="0" w:firstLine="0"/>
        <w:jc w:val="left"/>
        <w:rPr>
          <w:i/>
          <w:sz w:val="17"/>
        </w:rPr>
      </w:pPr>
      <w:r>
        <w:rPr/>
        <mc:AlternateContent>
          <mc:Choice Requires="wps">
            <w:drawing>
              <wp:anchor distT="0" distB="0" distL="0" distR="0" allowOverlap="1" layoutInCell="1" locked="0" behindDoc="1" simplePos="0" relativeHeight="486412800">
                <wp:simplePos x="0" y="0"/>
                <wp:positionH relativeFrom="page">
                  <wp:posOffset>4407124</wp:posOffset>
                </wp:positionH>
                <wp:positionV relativeFrom="paragraph">
                  <wp:posOffset>34962</wp:posOffset>
                </wp:positionV>
                <wp:extent cx="80010" cy="3327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347.01767pt;margin-top:2.752974pt;width:6.3pt;height:26.2pt;mso-position-horizontal-relative:page;mso-position-vertical-relative:paragraph;z-index:-16903680" type="#_x0000_t202" id="docshape34"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i/>
          <w:position w:val="-11"/>
          <w:sz w:val="17"/>
        </w:rPr>
        <w:t>Access</w:t>
      </w:r>
      <w:r>
        <w:rPr>
          <w:rFonts w:ascii="LM Roman 10"/>
          <w:position w:val="-11"/>
          <w:sz w:val="17"/>
        </w:rPr>
        <w:t>(</w:t>
      </w:r>
      <w:r>
        <w:rPr>
          <w:i/>
          <w:position w:val="-11"/>
          <w:sz w:val="17"/>
        </w:rPr>
        <w:t>t</w:t>
      </w:r>
      <w:r>
        <w:rPr>
          <w:rFonts w:ascii="LM Roman 10"/>
          <w:position w:val="-11"/>
          <w:sz w:val="17"/>
        </w:rPr>
        <w:t>)=</w:t>
      </w:r>
      <w:r>
        <w:rPr>
          <w:rFonts w:ascii="LM Roman 10"/>
          <w:spacing w:val="31"/>
          <w:w w:val="105"/>
          <w:position w:val="-11"/>
          <w:sz w:val="17"/>
        </w:rPr>
        <w:t>  </w:t>
      </w:r>
      <w:r>
        <w:rPr>
          <w:w w:val="105"/>
          <w:sz w:val="17"/>
        </w:rPr>
        <w:t>1</w:t>
      </w:r>
      <w:r>
        <w:rPr>
          <w:spacing w:val="35"/>
          <w:w w:val="105"/>
          <w:sz w:val="17"/>
        </w:rPr>
        <w:t>  </w:t>
      </w:r>
      <w:r>
        <w:rPr>
          <w:i/>
          <w:sz w:val="17"/>
        </w:rPr>
        <w:t>if</w:t>
      </w:r>
      <w:r>
        <w:rPr>
          <w:i/>
          <w:spacing w:val="38"/>
          <w:sz w:val="17"/>
        </w:rPr>
        <w:t> </w:t>
      </w:r>
      <w:r>
        <w:rPr>
          <w:i/>
          <w:sz w:val="17"/>
        </w:rPr>
        <w:t>t</w:t>
      </w:r>
      <w:r>
        <w:rPr>
          <w:i/>
          <w:spacing w:val="18"/>
          <w:sz w:val="17"/>
        </w:rPr>
        <w:t> </w:t>
      </w:r>
      <w:r>
        <w:rPr>
          <w:i/>
          <w:sz w:val="17"/>
        </w:rPr>
        <w:t>is</w:t>
      </w:r>
      <w:r>
        <w:rPr>
          <w:i/>
          <w:spacing w:val="13"/>
          <w:sz w:val="17"/>
        </w:rPr>
        <w:t> </w:t>
      </w:r>
      <w:r>
        <w:rPr>
          <w:i/>
          <w:sz w:val="17"/>
        </w:rPr>
        <w:t>correctly</w:t>
      </w:r>
      <w:r>
        <w:rPr>
          <w:i/>
          <w:spacing w:val="15"/>
          <w:sz w:val="17"/>
        </w:rPr>
        <w:t> </w:t>
      </w:r>
      <w:r>
        <w:rPr>
          <w:i/>
          <w:spacing w:val="-2"/>
          <w:sz w:val="17"/>
        </w:rPr>
        <w:t>classified</w:t>
      </w:r>
    </w:p>
    <w:p>
      <w:pPr>
        <w:spacing w:line="156" w:lineRule="exact" w:before="0"/>
        <w:ind w:left="1173" w:right="0" w:firstLine="0"/>
        <w:jc w:val="left"/>
        <w:rPr>
          <w:i/>
          <w:sz w:val="17"/>
        </w:rPr>
      </w:pPr>
      <w:r>
        <w:rPr>
          <w:sz w:val="17"/>
        </w:rPr>
        <w:t>0</w:t>
      </w:r>
      <w:r>
        <w:rPr>
          <w:spacing w:val="76"/>
          <w:w w:val="150"/>
          <w:sz w:val="17"/>
        </w:rPr>
        <w:t> </w:t>
      </w:r>
      <w:r>
        <w:rPr>
          <w:i/>
          <w:sz w:val="17"/>
        </w:rPr>
        <w:t>if</w:t>
      </w:r>
      <w:r>
        <w:rPr>
          <w:i/>
          <w:spacing w:val="27"/>
          <w:sz w:val="17"/>
        </w:rPr>
        <w:t> </w:t>
      </w:r>
      <w:r>
        <w:rPr>
          <w:i/>
          <w:sz w:val="17"/>
        </w:rPr>
        <w:t>t</w:t>
      </w:r>
      <w:r>
        <w:rPr>
          <w:i/>
          <w:spacing w:val="11"/>
          <w:sz w:val="17"/>
        </w:rPr>
        <w:t> </w:t>
      </w:r>
      <w:r>
        <w:rPr>
          <w:i/>
          <w:sz w:val="17"/>
        </w:rPr>
        <w:t>is</w:t>
      </w:r>
      <w:r>
        <w:rPr>
          <w:i/>
          <w:spacing w:val="6"/>
          <w:sz w:val="17"/>
        </w:rPr>
        <w:t> </w:t>
      </w:r>
      <w:r>
        <w:rPr>
          <w:i/>
          <w:sz w:val="17"/>
        </w:rPr>
        <w:t>in</w:t>
      </w:r>
      <w:r>
        <w:rPr>
          <w:i/>
          <w:spacing w:val="7"/>
          <w:sz w:val="17"/>
        </w:rPr>
        <w:t> </w:t>
      </w:r>
      <w:r>
        <w:rPr>
          <w:i/>
          <w:sz w:val="17"/>
        </w:rPr>
        <w:t>correctly</w:t>
      </w:r>
      <w:r>
        <w:rPr>
          <w:i/>
          <w:spacing w:val="7"/>
          <w:sz w:val="17"/>
        </w:rPr>
        <w:t> </w:t>
      </w:r>
      <w:r>
        <w:rPr>
          <w:i/>
          <w:spacing w:val="-2"/>
          <w:sz w:val="17"/>
        </w:rPr>
        <w:t>classified</w:t>
      </w:r>
    </w:p>
    <w:p>
      <w:pPr>
        <w:pStyle w:val="BodyText"/>
        <w:spacing w:line="276" w:lineRule="auto" w:before="134"/>
        <w:ind w:left="114" w:right="307" w:firstLine="233"/>
        <w:jc w:val="both"/>
      </w:pPr>
      <w:r>
        <w:rPr>
          <w:w w:val="105"/>
        </w:rPr>
        <w:t>Sensitivity</w:t>
      </w:r>
      <w:r>
        <w:rPr>
          <w:w w:val="105"/>
        </w:rPr>
        <w:t> is</w:t>
      </w:r>
      <w:r>
        <w:rPr>
          <w:w w:val="105"/>
        </w:rPr>
        <w:t> the</w:t>
      </w:r>
      <w:r>
        <w:rPr>
          <w:w w:val="105"/>
        </w:rPr>
        <w:t> rate</w:t>
      </w:r>
      <w:r>
        <w:rPr>
          <w:w w:val="105"/>
        </w:rPr>
        <w:t> of</w:t>
      </w:r>
      <w:r>
        <w:rPr>
          <w:w w:val="105"/>
        </w:rPr>
        <w:t> detecting</w:t>
      </w:r>
      <w:r>
        <w:rPr>
          <w:w w:val="105"/>
        </w:rPr>
        <w:t> cancer</w:t>
      </w:r>
      <w:r>
        <w:rPr>
          <w:w w:val="105"/>
        </w:rPr>
        <w:t> while</w:t>
      </w:r>
      <w:r>
        <w:rPr>
          <w:w w:val="105"/>
        </w:rPr>
        <w:t> there</w:t>
      </w:r>
      <w:r>
        <w:rPr>
          <w:w w:val="105"/>
        </w:rPr>
        <w:t> is</w:t>
      </w:r>
      <w:r>
        <w:rPr>
          <w:w w:val="105"/>
        </w:rPr>
        <w:t> </w:t>
      </w:r>
      <w:r>
        <w:rPr>
          <w:w w:val="105"/>
        </w:rPr>
        <w:t>really cancer</w:t>
      </w:r>
      <w:r>
        <w:rPr>
          <w:w w:val="105"/>
        </w:rPr>
        <w:t> in</w:t>
      </w:r>
      <w:r>
        <w:rPr>
          <w:w w:val="105"/>
        </w:rPr>
        <w:t> the</w:t>
      </w:r>
      <w:r>
        <w:rPr>
          <w:w w:val="105"/>
        </w:rPr>
        <w:t> image.</w:t>
      </w:r>
      <w:r>
        <w:rPr>
          <w:w w:val="105"/>
        </w:rPr>
        <w:t> Specificity</w:t>
      </w:r>
      <w:r>
        <w:rPr>
          <w:w w:val="105"/>
        </w:rPr>
        <w:t> is</w:t>
      </w:r>
      <w:r>
        <w:rPr>
          <w:w w:val="105"/>
        </w:rPr>
        <w:t> the</w:t>
      </w:r>
      <w:r>
        <w:rPr>
          <w:w w:val="105"/>
        </w:rPr>
        <w:t> rate</w:t>
      </w:r>
      <w:r>
        <w:rPr>
          <w:w w:val="105"/>
        </w:rPr>
        <w:t> of</w:t>
      </w:r>
      <w:r>
        <w:rPr>
          <w:w w:val="105"/>
        </w:rPr>
        <w:t> detecting</w:t>
      </w:r>
      <w:r>
        <w:rPr>
          <w:w w:val="105"/>
        </w:rPr>
        <w:t> normal</w:t>
      </w:r>
      <w:r>
        <w:rPr>
          <w:spacing w:val="40"/>
          <w:w w:val="105"/>
        </w:rPr>
        <w:t> </w:t>
      </w:r>
      <w:r>
        <w:rPr>
          <w:w w:val="105"/>
        </w:rPr>
        <w:t>breast while the true state of the breast is normal. The sensitivity, specificity</w:t>
      </w:r>
      <w:r>
        <w:rPr>
          <w:w w:val="105"/>
        </w:rPr>
        <w:t> and</w:t>
      </w:r>
      <w:r>
        <w:rPr>
          <w:w w:val="105"/>
        </w:rPr>
        <w:t> accuracy</w:t>
      </w:r>
      <w:r>
        <w:rPr>
          <w:w w:val="105"/>
        </w:rPr>
        <w:t> are</w:t>
      </w:r>
      <w:r>
        <w:rPr>
          <w:w w:val="105"/>
        </w:rPr>
        <w:t> considered</w:t>
      </w:r>
      <w:r>
        <w:rPr>
          <w:w w:val="105"/>
        </w:rPr>
        <w:t> as</w:t>
      </w:r>
      <w:r>
        <w:rPr>
          <w:w w:val="105"/>
        </w:rPr>
        <w:t> the</w:t>
      </w:r>
      <w:r>
        <w:rPr>
          <w:w w:val="105"/>
        </w:rPr>
        <w:t> most</w:t>
      </w:r>
      <w:r>
        <w:rPr>
          <w:w w:val="105"/>
        </w:rPr>
        <w:t> important measures</w:t>
      </w:r>
      <w:r>
        <w:rPr>
          <w:spacing w:val="22"/>
          <w:w w:val="105"/>
        </w:rPr>
        <w:t> </w:t>
      </w:r>
      <w:r>
        <w:rPr>
          <w:w w:val="105"/>
        </w:rPr>
        <w:t>in</w:t>
      </w:r>
      <w:r>
        <w:rPr>
          <w:spacing w:val="22"/>
          <w:w w:val="105"/>
        </w:rPr>
        <w:t> </w:t>
      </w:r>
      <w:r>
        <w:rPr>
          <w:w w:val="105"/>
        </w:rPr>
        <w:t>this</w:t>
      </w:r>
      <w:r>
        <w:rPr>
          <w:spacing w:val="21"/>
          <w:w w:val="105"/>
        </w:rPr>
        <w:t> </w:t>
      </w:r>
      <w:r>
        <w:rPr>
          <w:w w:val="105"/>
        </w:rPr>
        <w:t>application</w:t>
      </w:r>
      <w:r>
        <w:rPr>
          <w:spacing w:val="19"/>
          <w:w w:val="105"/>
        </w:rPr>
        <w:t> </w:t>
      </w:r>
      <w:r>
        <w:rPr>
          <w:w w:val="105"/>
        </w:rPr>
        <w:t>so</w:t>
      </w:r>
      <w:r>
        <w:rPr>
          <w:spacing w:val="22"/>
          <w:w w:val="105"/>
        </w:rPr>
        <w:t> </w:t>
      </w:r>
      <w:r>
        <w:rPr>
          <w:w w:val="105"/>
        </w:rPr>
        <w:t>when</w:t>
      </w:r>
      <w:r>
        <w:rPr>
          <w:spacing w:val="19"/>
          <w:w w:val="105"/>
        </w:rPr>
        <w:t> </w:t>
      </w:r>
      <w:r>
        <w:rPr>
          <w:w w:val="105"/>
        </w:rPr>
        <w:t>the</w:t>
      </w:r>
      <w:r>
        <w:rPr>
          <w:spacing w:val="21"/>
          <w:w w:val="105"/>
        </w:rPr>
        <w:t> </w:t>
      </w:r>
      <w:r>
        <w:rPr>
          <w:w w:val="105"/>
        </w:rPr>
        <w:t>results</w:t>
      </w:r>
      <w:r>
        <w:rPr>
          <w:spacing w:val="19"/>
          <w:w w:val="105"/>
        </w:rPr>
        <w:t> </w:t>
      </w:r>
      <w:r>
        <w:rPr>
          <w:w w:val="105"/>
        </w:rPr>
        <w:t>show</w:t>
      </w:r>
      <w:r>
        <w:rPr>
          <w:spacing w:val="21"/>
          <w:w w:val="105"/>
        </w:rPr>
        <w:t> </w:t>
      </w:r>
      <w:r>
        <w:rPr>
          <w:w w:val="105"/>
        </w:rPr>
        <w:t>high</w:t>
      </w:r>
      <w:r>
        <w:rPr>
          <w:spacing w:val="21"/>
          <w:w w:val="105"/>
        </w:rPr>
        <w:t> </w:t>
      </w:r>
      <w:r>
        <w:rPr>
          <w:w w:val="105"/>
        </w:rPr>
        <w:t>value of</w:t>
      </w:r>
      <w:r>
        <w:rPr>
          <w:spacing w:val="37"/>
          <w:w w:val="105"/>
        </w:rPr>
        <w:t> </w:t>
      </w:r>
      <w:r>
        <w:rPr>
          <w:w w:val="105"/>
        </w:rPr>
        <w:t>sensitivity</w:t>
      </w:r>
      <w:r>
        <w:rPr>
          <w:spacing w:val="38"/>
          <w:w w:val="105"/>
        </w:rPr>
        <w:t> </w:t>
      </w:r>
      <w:r>
        <w:rPr>
          <w:w w:val="105"/>
        </w:rPr>
        <w:t>and</w:t>
      </w:r>
      <w:r>
        <w:rPr>
          <w:spacing w:val="35"/>
          <w:w w:val="105"/>
        </w:rPr>
        <w:t> </w:t>
      </w:r>
      <w:r>
        <w:rPr>
          <w:w w:val="105"/>
        </w:rPr>
        <w:t>accuracy</w:t>
      </w:r>
      <w:r>
        <w:rPr>
          <w:spacing w:val="35"/>
          <w:w w:val="105"/>
        </w:rPr>
        <w:t> </w:t>
      </w:r>
      <w:r>
        <w:rPr>
          <w:w w:val="105"/>
        </w:rPr>
        <w:t>that</w:t>
      </w:r>
      <w:r>
        <w:rPr>
          <w:spacing w:val="37"/>
          <w:w w:val="105"/>
        </w:rPr>
        <w:t> </w:t>
      </w:r>
      <w:r>
        <w:rPr>
          <w:w w:val="105"/>
        </w:rPr>
        <w:t>make</w:t>
      </w:r>
      <w:r>
        <w:rPr>
          <w:spacing w:val="35"/>
          <w:w w:val="105"/>
        </w:rPr>
        <w:t> </w:t>
      </w:r>
      <w:r>
        <w:rPr>
          <w:w w:val="105"/>
        </w:rPr>
        <w:t>the</w:t>
      </w:r>
      <w:r>
        <w:rPr>
          <w:spacing w:val="37"/>
          <w:w w:val="105"/>
        </w:rPr>
        <w:t> </w:t>
      </w:r>
      <w:r>
        <w:rPr>
          <w:w w:val="105"/>
        </w:rPr>
        <w:t>result</w:t>
      </w:r>
      <w:r>
        <w:rPr>
          <w:spacing w:val="37"/>
          <w:w w:val="105"/>
        </w:rPr>
        <w:t> </w:t>
      </w:r>
      <w:r>
        <w:rPr>
          <w:w w:val="105"/>
        </w:rPr>
        <w:t>more</w:t>
      </w:r>
      <w:r>
        <w:rPr>
          <w:spacing w:val="35"/>
          <w:w w:val="105"/>
        </w:rPr>
        <w:t> </w:t>
      </w:r>
      <w:r>
        <w:rPr>
          <w:w w:val="105"/>
        </w:rPr>
        <w:t>reliable.</w:t>
      </w:r>
    </w:p>
    <w:p>
      <w:pPr>
        <w:pStyle w:val="BodyText"/>
        <w:spacing w:line="276" w:lineRule="auto" w:before="1"/>
        <w:ind w:left="114" w:right="307" w:firstLine="233"/>
        <w:jc w:val="both"/>
      </w:pPr>
      <w:r>
        <w:rPr>
          <w:w w:val="105"/>
        </w:rPr>
        <w:t>We focus on accuracy and sensitivity measurements as they </w:t>
      </w:r>
      <w:r>
        <w:rPr>
          <w:w w:val="105"/>
        </w:rPr>
        <w:t>are much</w:t>
      </w:r>
      <w:r>
        <w:rPr>
          <w:w w:val="105"/>
        </w:rPr>
        <w:t> more</w:t>
      </w:r>
      <w:r>
        <w:rPr>
          <w:w w:val="105"/>
        </w:rPr>
        <w:t> important</w:t>
      </w:r>
      <w:r>
        <w:rPr>
          <w:w w:val="105"/>
        </w:rPr>
        <w:t> factors</w:t>
      </w:r>
      <w:r>
        <w:rPr>
          <w:w w:val="105"/>
        </w:rPr>
        <w:t> than</w:t>
      </w:r>
      <w:r>
        <w:rPr>
          <w:w w:val="105"/>
        </w:rPr>
        <w:t> specificity</w:t>
      </w:r>
      <w:r>
        <w:rPr>
          <w:w w:val="105"/>
        </w:rPr>
        <w:t> in</w:t>
      </w:r>
      <w:r>
        <w:rPr>
          <w:w w:val="105"/>
        </w:rPr>
        <w:t> classification</w:t>
      </w:r>
      <w:r>
        <w:rPr>
          <w:w w:val="105"/>
        </w:rPr>
        <w:t> of medical</w:t>
      </w:r>
      <w:r>
        <w:rPr>
          <w:spacing w:val="27"/>
          <w:w w:val="105"/>
        </w:rPr>
        <w:t> </w:t>
      </w:r>
      <w:r>
        <w:rPr>
          <w:w w:val="105"/>
        </w:rPr>
        <w:t>images</w:t>
      </w:r>
      <w:r>
        <w:rPr>
          <w:spacing w:val="27"/>
          <w:w w:val="105"/>
        </w:rPr>
        <w:t> </w:t>
      </w:r>
      <w:r>
        <w:rPr>
          <w:w w:val="105"/>
        </w:rPr>
        <w:t>as</w:t>
      </w:r>
      <w:r>
        <w:rPr>
          <w:spacing w:val="27"/>
          <w:w w:val="105"/>
        </w:rPr>
        <w:t> </w:t>
      </w:r>
      <w:r>
        <w:rPr>
          <w:w w:val="105"/>
        </w:rPr>
        <w:t>it</w:t>
      </w:r>
      <w:r>
        <w:rPr>
          <w:spacing w:val="28"/>
          <w:w w:val="105"/>
        </w:rPr>
        <w:t> </w:t>
      </w:r>
      <w:r>
        <w:rPr>
          <w:w w:val="105"/>
        </w:rPr>
        <w:t>is</w:t>
      </w:r>
      <w:r>
        <w:rPr>
          <w:spacing w:val="28"/>
          <w:w w:val="105"/>
        </w:rPr>
        <w:t> </w:t>
      </w:r>
      <w:r>
        <w:rPr>
          <w:w w:val="105"/>
        </w:rPr>
        <w:t>more</w:t>
      </w:r>
      <w:r>
        <w:rPr>
          <w:spacing w:val="27"/>
          <w:w w:val="105"/>
        </w:rPr>
        <w:t> </w:t>
      </w:r>
      <w:r>
        <w:rPr>
          <w:w w:val="105"/>
        </w:rPr>
        <w:t>important</w:t>
      </w:r>
      <w:r>
        <w:rPr>
          <w:spacing w:val="27"/>
          <w:w w:val="105"/>
        </w:rPr>
        <w:t> </w:t>
      </w:r>
      <w:r>
        <w:rPr>
          <w:w w:val="105"/>
        </w:rPr>
        <w:t>to</w:t>
      </w:r>
      <w:r>
        <w:rPr>
          <w:spacing w:val="27"/>
          <w:w w:val="105"/>
        </w:rPr>
        <w:t> </w:t>
      </w:r>
      <w:r>
        <w:rPr>
          <w:w w:val="105"/>
        </w:rPr>
        <w:t>detect</w:t>
      </w:r>
      <w:r>
        <w:rPr>
          <w:spacing w:val="27"/>
          <w:w w:val="105"/>
        </w:rPr>
        <w:t> </w:t>
      </w:r>
      <w:r>
        <w:rPr>
          <w:w w:val="105"/>
        </w:rPr>
        <w:t>true</w:t>
      </w:r>
      <w:r>
        <w:rPr>
          <w:spacing w:val="28"/>
          <w:w w:val="105"/>
        </w:rPr>
        <w:t> </w:t>
      </w:r>
      <w:r>
        <w:rPr>
          <w:w w:val="105"/>
        </w:rPr>
        <w:t>cases</w:t>
      </w:r>
      <w:r>
        <w:rPr>
          <w:spacing w:val="27"/>
          <w:w w:val="105"/>
        </w:rPr>
        <w:t> </w:t>
      </w:r>
      <w:r>
        <w:rPr>
          <w:w w:val="105"/>
        </w:rPr>
        <w:t>who are</w:t>
      </w:r>
      <w:r>
        <w:rPr>
          <w:w w:val="105"/>
        </w:rPr>
        <w:t> suffering</w:t>
      </w:r>
      <w:r>
        <w:rPr>
          <w:w w:val="105"/>
        </w:rPr>
        <w:t> cancer</w:t>
      </w:r>
      <w:r>
        <w:rPr>
          <w:w w:val="105"/>
        </w:rPr>
        <w:t> than</w:t>
      </w:r>
      <w:r>
        <w:rPr>
          <w:w w:val="105"/>
        </w:rPr>
        <w:t> detecting</w:t>
      </w:r>
      <w:r>
        <w:rPr>
          <w:w w:val="105"/>
        </w:rPr>
        <w:t> normal</w:t>
      </w:r>
      <w:r>
        <w:rPr>
          <w:w w:val="105"/>
        </w:rPr>
        <w:t> cases.</w:t>
      </w:r>
      <w:r>
        <w:rPr>
          <w:w w:val="105"/>
        </w:rPr>
        <w:t> For</w:t>
      </w:r>
      <w:r>
        <w:rPr>
          <w:w w:val="105"/>
        </w:rPr>
        <w:t> that</w:t>
      </w:r>
      <w:r>
        <w:rPr>
          <w:w w:val="105"/>
        </w:rPr>
        <w:t> reason</w:t>
      </w:r>
      <w:r>
        <w:rPr>
          <w:spacing w:val="40"/>
          <w:w w:val="105"/>
        </w:rPr>
        <w:t> </w:t>
      </w:r>
      <w:r>
        <w:rPr>
          <w:w w:val="105"/>
        </w:rPr>
        <w:t>we will not mention the results with high accuracy because of its high specificity and not sensitivity. The accuracy metric as a mea- sure</w:t>
      </w:r>
      <w:r>
        <w:rPr>
          <w:w w:val="105"/>
        </w:rPr>
        <w:t> of</w:t>
      </w:r>
      <w:r>
        <w:rPr>
          <w:w w:val="105"/>
        </w:rPr>
        <w:t> performance</w:t>
      </w:r>
      <w:r>
        <w:rPr>
          <w:w w:val="105"/>
        </w:rPr>
        <w:t> has</w:t>
      </w:r>
      <w:r>
        <w:rPr>
          <w:w w:val="105"/>
        </w:rPr>
        <w:t> problems</w:t>
      </w:r>
      <w:r>
        <w:rPr>
          <w:w w:val="105"/>
        </w:rPr>
        <w:t> because</w:t>
      </w:r>
      <w:r>
        <w:rPr>
          <w:w w:val="105"/>
        </w:rPr>
        <w:t> it</w:t>
      </w:r>
      <w:r>
        <w:rPr>
          <w:w w:val="105"/>
        </w:rPr>
        <w:t> assumes</w:t>
      </w:r>
      <w:r>
        <w:rPr>
          <w:w w:val="105"/>
        </w:rPr>
        <w:t> equal</w:t>
      </w:r>
      <w:r>
        <w:rPr>
          <w:w w:val="105"/>
        </w:rPr>
        <w:t> cost</w:t>
      </w:r>
      <w:r>
        <w:rPr>
          <w:spacing w:val="80"/>
          <w:w w:val="105"/>
        </w:rPr>
        <w:t> </w:t>
      </w:r>
      <w:r>
        <w:rPr>
          <w:w w:val="105"/>
        </w:rPr>
        <w:t>for</w:t>
      </w:r>
      <w:r>
        <w:rPr>
          <w:spacing w:val="-5"/>
          <w:w w:val="105"/>
        </w:rPr>
        <w:t> </w:t>
      </w:r>
      <w:r>
        <w:rPr>
          <w:w w:val="105"/>
        </w:rPr>
        <w:t>both</w:t>
      </w:r>
      <w:r>
        <w:rPr>
          <w:spacing w:val="-5"/>
          <w:w w:val="105"/>
        </w:rPr>
        <w:t> </w:t>
      </w:r>
      <w:r>
        <w:rPr>
          <w:w w:val="105"/>
        </w:rPr>
        <w:t>kinds</w:t>
      </w:r>
      <w:r>
        <w:rPr>
          <w:spacing w:val="-5"/>
          <w:w w:val="105"/>
        </w:rPr>
        <w:t> </w:t>
      </w:r>
      <w:r>
        <w:rPr>
          <w:w w:val="105"/>
        </w:rPr>
        <w:t>of</w:t>
      </w:r>
      <w:r>
        <w:rPr>
          <w:spacing w:val="-5"/>
          <w:w w:val="105"/>
        </w:rPr>
        <w:t> </w:t>
      </w:r>
      <w:r>
        <w:rPr>
          <w:w w:val="105"/>
        </w:rPr>
        <w:t>errors</w:t>
      </w:r>
      <w:r>
        <w:rPr>
          <w:spacing w:val="-5"/>
          <w:w w:val="105"/>
        </w:rPr>
        <w:t> </w:t>
      </w:r>
      <w:r>
        <w:rPr>
          <w:w w:val="105"/>
        </w:rPr>
        <w:t>(False</w:t>
      </w:r>
      <w:r>
        <w:rPr>
          <w:spacing w:val="-6"/>
          <w:w w:val="105"/>
        </w:rPr>
        <w:t> </w:t>
      </w:r>
      <w:r>
        <w:rPr>
          <w:w w:val="105"/>
        </w:rPr>
        <w:t>Positive</w:t>
      </w:r>
      <w:r>
        <w:rPr>
          <w:spacing w:val="-5"/>
          <w:w w:val="105"/>
        </w:rPr>
        <w:t> </w:t>
      </w:r>
      <w:r>
        <w:rPr>
          <w:w w:val="105"/>
        </w:rPr>
        <w:t>and</w:t>
      </w:r>
      <w:r>
        <w:rPr>
          <w:spacing w:val="-5"/>
          <w:w w:val="105"/>
        </w:rPr>
        <w:t> </w:t>
      </w:r>
      <w:r>
        <w:rPr>
          <w:w w:val="105"/>
        </w:rPr>
        <w:t>False</w:t>
      </w:r>
      <w:r>
        <w:rPr>
          <w:spacing w:val="-4"/>
          <w:w w:val="105"/>
        </w:rPr>
        <w:t> </w:t>
      </w:r>
      <w:r>
        <w:rPr>
          <w:w w:val="105"/>
        </w:rPr>
        <w:t>negative).</w:t>
      </w:r>
      <w:r>
        <w:rPr>
          <w:spacing w:val="-6"/>
          <w:w w:val="105"/>
        </w:rPr>
        <w:t> </w:t>
      </w:r>
      <w:r>
        <w:rPr>
          <w:w w:val="105"/>
        </w:rPr>
        <w:t>Receiver Operator</w:t>
      </w:r>
      <w:r>
        <w:rPr>
          <w:spacing w:val="2"/>
          <w:w w:val="105"/>
        </w:rPr>
        <w:t> </w:t>
      </w:r>
      <w:r>
        <w:rPr>
          <w:w w:val="105"/>
        </w:rPr>
        <w:t>Characteristic</w:t>
      </w:r>
      <w:r>
        <w:rPr>
          <w:spacing w:val="2"/>
          <w:w w:val="105"/>
        </w:rPr>
        <w:t> </w:t>
      </w:r>
      <w:r>
        <w:rPr>
          <w:w w:val="105"/>
        </w:rPr>
        <w:t>(ROC)</w:t>
      </w:r>
      <w:r>
        <w:rPr>
          <w:spacing w:val="3"/>
          <w:w w:val="105"/>
        </w:rPr>
        <w:t> </w:t>
      </w:r>
      <w:r>
        <w:rPr>
          <w:w w:val="105"/>
        </w:rPr>
        <w:t>plot</w:t>
      </w:r>
      <w:r>
        <w:rPr>
          <w:spacing w:val="3"/>
          <w:w w:val="105"/>
        </w:rPr>
        <w:t> </w:t>
      </w:r>
      <w:r>
        <w:rPr>
          <w:w w:val="105"/>
        </w:rPr>
        <w:t>developed</w:t>
      </w:r>
      <w:r>
        <w:rPr>
          <w:spacing w:val="5"/>
          <w:w w:val="105"/>
        </w:rPr>
        <w:t> </w:t>
      </w:r>
      <w:r>
        <w:rPr>
          <w:w w:val="105"/>
        </w:rPr>
        <w:t>to</w:t>
      </w:r>
      <w:r>
        <w:rPr>
          <w:spacing w:val="3"/>
          <w:w w:val="105"/>
        </w:rPr>
        <w:t> </w:t>
      </w:r>
      <w:r>
        <w:rPr>
          <w:w w:val="105"/>
        </w:rPr>
        <w:t>statistically</w:t>
      </w:r>
      <w:r>
        <w:rPr>
          <w:spacing w:val="3"/>
          <w:w w:val="105"/>
        </w:rPr>
        <w:t> </w:t>
      </w:r>
      <w:r>
        <w:rPr>
          <w:spacing w:val="-2"/>
          <w:w w:val="105"/>
        </w:rPr>
        <w:t>model</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3"/>
        <w:rPr>
          <w:sz w:val="20"/>
        </w:rPr>
      </w:pPr>
    </w:p>
    <w:p>
      <w:pPr>
        <w:pStyle w:val="BodyText"/>
        <w:ind w:left="1108"/>
        <w:rPr>
          <w:sz w:val="20"/>
        </w:rPr>
      </w:pPr>
      <w:r>
        <w:rPr>
          <w:sz w:val="20"/>
        </w:rPr>
        <mc:AlternateContent>
          <mc:Choice Requires="wps">
            <w:drawing>
              <wp:inline distT="0" distB="0" distL="0" distR="0">
                <wp:extent cx="5577840" cy="1847214"/>
                <wp:effectExtent l="0" t="0" r="0" b="635"/>
                <wp:docPr id="43" name="Group 43"/>
                <wp:cNvGraphicFramePr>
                  <a:graphicFrameLocks/>
                </wp:cNvGraphicFramePr>
                <a:graphic>
                  <a:graphicData uri="http://schemas.microsoft.com/office/word/2010/wordprocessingGroup">
                    <wpg:wgp>
                      <wpg:cNvPr id="43" name="Group 43"/>
                      <wpg:cNvGrpSpPr/>
                      <wpg:grpSpPr>
                        <a:xfrm>
                          <a:off x="0" y="0"/>
                          <a:ext cx="5577840" cy="1847214"/>
                          <a:chExt cx="5577840" cy="1847214"/>
                        </a:xfrm>
                      </wpg:grpSpPr>
                      <pic:pic>
                        <pic:nvPicPr>
                          <pic:cNvPr id="44" name="Image 44"/>
                          <pic:cNvPicPr/>
                        </pic:nvPicPr>
                        <pic:blipFill>
                          <a:blip r:embed="rId23" cstate="print"/>
                          <a:stretch>
                            <a:fillRect/>
                          </a:stretch>
                        </pic:blipFill>
                        <pic:spPr>
                          <a:xfrm>
                            <a:off x="0" y="0"/>
                            <a:ext cx="5577674" cy="1847189"/>
                          </a:xfrm>
                          <a:prstGeom prst="rect">
                            <a:avLst/>
                          </a:prstGeom>
                        </pic:spPr>
                      </pic:pic>
                      <wps:wsp>
                        <wps:cNvPr id="45" name="Textbox 45"/>
                        <wps:cNvSpPr txBox="1"/>
                        <wps:spPr>
                          <a:xfrm>
                            <a:off x="738428" y="85351"/>
                            <a:ext cx="569595" cy="136525"/>
                          </a:xfrm>
                          <a:prstGeom prst="rect">
                            <a:avLst/>
                          </a:prstGeom>
                        </wps:spPr>
                        <wps:txbx>
                          <w:txbxContent>
                            <w:p>
                              <w:pPr>
                                <w:spacing w:before="15"/>
                                <w:ind w:left="0" w:right="0" w:firstLine="0"/>
                                <w:jc w:val="left"/>
                                <w:rPr>
                                  <w:rFonts w:ascii="Times New Roman"/>
                                  <w:sz w:val="16"/>
                                </w:rPr>
                              </w:pPr>
                              <w:bookmarkStart w:name="_bookmark5" w:id="17"/>
                              <w:bookmarkEnd w:id="17"/>
                              <w:r>
                                <w:rPr/>
                              </w:r>
                              <w:r>
                                <w:rPr>
                                  <w:rFonts w:ascii="Times New Roman"/>
                                  <w:sz w:val="16"/>
                                </w:rPr>
                                <w:t>Wavelet</w:t>
                              </w:r>
                              <w:r>
                                <w:rPr>
                                  <w:rFonts w:ascii="Times New Roman"/>
                                  <w:spacing w:val="4"/>
                                  <w:sz w:val="16"/>
                                </w:rPr>
                                <w:t> </w:t>
                              </w:r>
                              <w:r>
                                <w:rPr>
                                  <w:rFonts w:ascii="Times New Roman"/>
                                  <w:spacing w:val="-5"/>
                                  <w:sz w:val="16"/>
                                </w:rPr>
                                <w:t>CT1</w:t>
                              </w:r>
                            </w:p>
                          </w:txbxContent>
                        </wps:txbx>
                        <wps:bodyPr wrap="square" lIns="0" tIns="0" rIns="0" bIns="0" rtlCol="0">
                          <a:noAutofit/>
                        </wps:bodyPr>
                      </wps:wsp>
                      <wps:wsp>
                        <wps:cNvPr id="46" name="Textbox 46"/>
                        <wps:cNvSpPr txBox="1"/>
                        <wps:spPr>
                          <a:xfrm>
                            <a:off x="2358529" y="63710"/>
                            <a:ext cx="763270" cy="268605"/>
                          </a:xfrm>
                          <a:prstGeom prst="rect">
                            <a:avLst/>
                          </a:prstGeom>
                        </wps:spPr>
                        <wps:txbx>
                          <w:txbxContent>
                            <w:p>
                              <w:pPr>
                                <w:spacing w:before="15"/>
                                <w:ind w:left="290" w:right="0" w:firstLine="0"/>
                                <w:jc w:val="left"/>
                                <w:rPr>
                                  <w:rFonts w:ascii="Times New Roman"/>
                                  <w:sz w:val="16"/>
                                </w:rPr>
                              </w:pPr>
                              <w:r>
                                <w:rPr>
                                  <w:rFonts w:ascii="Times New Roman"/>
                                  <w:sz w:val="16"/>
                                </w:rPr>
                                <w:t>Wavelet-</w:t>
                              </w:r>
                              <w:r>
                                <w:rPr>
                                  <w:rFonts w:ascii="Times New Roman"/>
                                  <w:spacing w:val="-5"/>
                                  <w:sz w:val="16"/>
                                </w:rPr>
                                <w:t>CT2</w:t>
                              </w:r>
                            </w:p>
                            <w:p>
                              <w:pPr>
                                <w:spacing w:before="60"/>
                                <w:ind w:left="0" w:right="0" w:firstLine="0"/>
                                <w:jc w:val="left"/>
                                <w:rPr>
                                  <w:rFonts w:ascii="Times New Roman"/>
                                  <w:sz w:val="13"/>
                                </w:rPr>
                              </w:pPr>
                              <w:r>
                                <w:rPr>
                                  <w:rFonts w:ascii="Times New Roman"/>
                                  <w:w w:val="105"/>
                                  <w:sz w:val="13"/>
                                </w:rPr>
                                <w:t>With</w:t>
                              </w:r>
                              <w:r>
                                <w:rPr>
                                  <w:rFonts w:ascii="Times New Roman"/>
                                  <w:spacing w:val="-6"/>
                                  <w:w w:val="105"/>
                                  <w:sz w:val="13"/>
                                </w:rPr>
                                <w:t> </w:t>
                              </w:r>
                              <w:r>
                                <w:rPr>
                                  <w:rFonts w:ascii="Times New Roman"/>
                                  <w:w w:val="105"/>
                                  <w:sz w:val="13"/>
                                </w:rPr>
                                <w:t>pre-</w:t>
                              </w:r>
                              <w:r>
                                <w:rPr>
                                  <w:rFonts w:ascii="Times New Roman"/>
                                  <w:spacing w:val="-2"/>
                                  <w:w w:val="105"/>
                                  <w:sz w:val="13"/>
                                </w:rPr>
                                <w:t>processing</w:t>
                              </w:r>
                            </w:p>
                          </w:txbxContent>
                        </wps:txbx>
                        <wps:bodyPr wrap="square" lIns="0" tIns="0" rIns="0" bIns="0" rtlCol="0">
                          <a:noAutofit/>
                        </wps:bodyPr>
                      </wps:wsp>
                      <wps:wsp>
                        <wps:cNvPr id="47" name="Textbox 47"/>
                        <wps:cNvSpPr txBox="1"/>
                        <wps:spPr>
                          <a:xfrm>
                            <a:off x="566902" y="356930"/>
                            <a:ext cx="715645" cy="113664"/>
                          </a:xfrm>
                          <a:prstGeom prst="rect">
                            <a:avLst/>
                          </a:prstGeom>
                        </wps:spPr>
                        <wps:txbx>
                          <w:txbxContent>
                            <w:p>
                              <w:pPr>
                                <w:spacing w:before="15"/>
                                <w:ind w:left="0" w:right="0" w:firstLine="0"/>
                                <w:jc w:val="left"/>
                                <w:rPr>
                                  <w:rFonts w:ascii="Times New Roman"/>
                                  <w:sz w:val="13"/>
                                </w:rPr>
                              </w:pPr>
                              <w:r>
                                <w:rPr>
                                  <w:rFonts w:ascii="Times New Roman"/>
                                  <w:w w:val="105"/>
                                  <w:sz w:val="13"/>
                                </w:rPr>
                                <w:t>With</w:t>
                              </w:r>
                              <w:r>
                                <w:rPr>
                                  <w:rFonts w:ascii="Times New Roman"/>
                                  <w:spacing w:val="-6"/>
                                  <w:w w:val="105"/>
                                  <w:sz w:val="13"/>
                                </w:rPr>
                                <w:t> </w:t>
                              </w:r>
                              <w:r>
                                <w:rPr>
                                  <w:rFonts w:ascii="Times New Roman"/>
                                  <w:w w:val="105"/>
                                  <w:sz w:val="13"/>
                                </w:rPr>
                                <w:t>pre-</w:t>
                              </w:r>
                              <w:r>
                                <w:rPr>
                                  <w:rFonts w:ascii="Times New Roman"/>
                                  <w:spacing w:val="-2"/>
                                  <w:w w:val="105"/>
                                  <w:sz w:val="13"/>
                                </w:rPr>
                                <w:t>processing</w:t>
                              </w:r>
                            </w:p>
                          </w:txbxContent>
                        </wps:txbx>
                        <wps:bodyPr wrap="square" lIns="0" tIns="0" rIns="0" bIns="0" rtlCol="0">
                          <a:noAutofit/>
                        </wps:bodyPr>
                      </wps:wsp>
                      <wps:wsp>
                        <wps:cNvPr id="48" name="Textbox 48"/>
                        <wps:cNvSpPr txBox="1"/>
                        <wps:spPr>
                          <a:xfrm>
                            <a:off x="245043" y="583613"/>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98.82</w:t>
                              </w:r>
                            </w:p>
                          </w:txbxContent>
                        </wps:txbx>
                        <wps:bodyPr wrap="square" lIns="0" tIns="0" rIns="0" bIns="0" rtlCol="0">
                          <a:noAutofit/>
                        </wps:bodyPr>
                      </wps:wsp>
                      <wps:wsp>
                        <wps:cNvPr id="49" name="Textbox 49"/>
                        <wps:cNvSpPr txBox="1"/>
                        <wps:spPr>
                          <a:xfrm>
                            <a:off x="566902" y="516776"/>
                            <a:ext cx="826769" cy="113664"/>
                          </a:xfrm>
                          <a:prstGeom prst="rect">
                            <a:avLst/>
                          </a:prstGeom>
                        </wps:spPr>
                        <wps:txbx>
                          <w:txbxContent>
                            <w:p>
                              <w:pPr>
                                <w:spacing w:before="15"/>
                                <w:ind w:left="0" w:right="0" w:firstLine="0"/>
                                <w:jc w:val="left"/>
                                <w:rPr>
                                  <w:rFonts w:ascii="Times New Roman"/>
                                  <w:sz w:val="13"/>
                                </w:rPr>
                              </w:pPr>
                              <w:r>
                                <w:rPr>
                                  <w:rFonts w:ascii="Times New Roman"/>
                                  <w:w w:val="105"/>
                                  <w:sz w:val="13"/>
                                </w:rPr>
                                <w:t>Without</w:t>
                              </w:r>
                              <w:r>
                                <w:rPr>
                                  <w:rFonts w:ascii="Times New Roman"/>
                                  <w:spacing w:val="-9"/>
                                  <w:w w:val="105"/>
                                  <w:sz w:val="13"/>
                                </w:rPr>
                                <w:t> </w:t>
                              </w:r>
                              <w:r>
                                <w:rPr>
                                  <w:rFonts w:ascii="Times New Roman"/>
                                  <w:w w:val="105"/>
                                  <w:sz w:val="13"/>
                                </w:rPr>
                                <w:t>pre-</w:t>
                              </w:r>
                              <w:r>
                                <w:rPr>
                                  <w:rFonts w:ascii="Times New Roman"/>
                                  <w:spacing w:val="-2"/>
                                  <w:w w:val="105"/>
                                  <w:sz w:val="13"/>
                                </w:rPr>
                                <w:t>processing</w:t>
                              </w:r>
                            </w:p>
                          </w:txbxContent>
                        </wps:txbx>
                        <wps:bodyPr wrap="square" lIns="0" tIns="0" rIns="0" bIns="0" rtlCol="0">
                          <a:noAutofit/>
                        </wps:bodyPr>
                      </wps:wsp>
                      <wps:wsp>
                        <wps:cNvPr id="50" name="Textbox 50"/>
                        <wps:cNvSpPr txBox="1"/>
                        <wps:spPr>
                          <a:xfrm>
                            <a:off x="2178595" y="367756"/>
                            <a:ext cx="1145540" cy="259715"/>
                          </a:xfrm>
                          <a:prstGeom prst="rect">
                            <a:avLst/>
                          </a:prstGeom>
                        </wps:spPr>
                        <wps:txbx>
                          <w:txbxContent>
                            <w:p>
                              <w:pPr>
                                <w:spacing w:line="230" w:lineRule="auto" w:before="16"/>
                                <w:ind w:left="0" w:right="0" w:firstLine="0"/>
                                <w:jc w:val="left"/>
                                <w:rPr>
                                  <w:rFonts w:ascii="Times New Roman"/>
                                  <w:sz w:val="13"/>
                                </w:rPr>
                              </w:pPr>
                              <w:r>
                                <w:rPr>
                                  <w:rFonts w:ascii="Times New Roman"/>
                                  <w:position w:val="-8"/>
                                  <w:sz w:val="13"/>
                                </w:rPr>
                                <w:t>98.63</w:t>
                              </w:r>
                              <w:r>
                                <w:rPr>
                                  <w:rFonts w:ascii="Times New Roman"/>
                                  <w:sz w:val="13"/>
                                </w:rPr>
                                <w:t>Without</w:t>
                              </w:r>
                              <w:r>
                                <w:rPr>
                                  <w:rFonts w:ascii="Times New Roman"/>
                                  <w:spacing w:val="14"/>
                                  <w:sz w:val="13"/>
                                </w:rPr>
                                <w:t> </w:t>
                              </w:r>
                              <w:r>
                                <w:rPr>
                                  <w:rFonts w:ascii="Times New Roman"/>
                                  <w:sz w:val="13"/>
                                </w:rPr>
                                <w:t>pre-</w:t>
                              </w:r>
                              <w:r>
                                <w:rPr>
                                  <w:rFonts w:ascii="Times New Roman"/>
                                  <w:spacing w:val="-2"/>
                                  <w:sz w:val="13"/>
                                </w:rPr>
                                <w:t>processing</w:t>
                              </w:r>
                            </w:p>
                            <w:p>
                              <w:pPr>
                                <w:spacing w:line="145" w:lineRule="exact" w:before="0"/>
                                <w:ind w:left="0" w:right="18" w:firstLine="0"/>
                                <w:jc w:val="right"/>
                                <w:rPr>
                                  <w:rFonts w:ascii="Times New Roman"/>
                                  <w:sz w:val="13"/>
                                </w:rPr>
                              </w:pPr>
                              <w:r>
                                <w:rPr>
                                  <w:rFonts w:ascii="Times New Roman"/>
                                  <w:spacing w:val="-4"/>
                                  <w:w w:val="105"/>
                                  <w:sz w:val="13"/>
                                </w:rPr>
                                <w:t>98.3</w:t>
                              </w:r>
                            </w:p>
                          </w:txbxContent>
                        </wps:txbx>
                        <wps:bodyPr wrap="square" lIns="0" tIns="0" rIns="0" bIns="0" rtlCol="0">
                          <a:noAutofit/>
                        </wps:bodyPr>
                      </wps:wsp>
                      <wps:wsp>
                        <wps:cNvPr id="51" name="Textbox 51"/>
                        <wps:cNvSpPr txBox="1"/>
                        <wps:spPr>
                          <a:xfrm>
                            <a:off x="4286021" y="96215"/>
                            <a:ext cx="849630" cy="388620"/>
                          </a:xfrm>
                          <a:prstGeom prst="rect">
                            <a:avLst/>
                          </a:prstGeom>
                        </wps:spPr>
                        <wps:txbx>
                          <w:txbxContent>
                            <w:p>
                              <w:pPr>
                                <w:spacing w:before="14"/>
                                <w:ind w:left="0" w:right="0" w:firstLine="0"/>
                                <w:jc w:val="left"/>
                                <w:rPr>
                                  <w:rFonts w:ascii="Times New Roman"/>
                                  <w:sz w:val="15"/>
                                </w:rPr>
                              </w:pPr>
                              <w:r>
                                <w:rPr>
                                  <w:rFonts w:ascii="Times New Roman"/>
                                  <w:spacing w:val="-2"/>
                                  <w:sz w:val="15"/>
                                </w:rPr>
                                <w:t>ST&amp;GLCM</w:t>
                              </w:r>
                            </w:p>
                            <w:p>
                              <w:pPr>
                                <w:spacing w:line="304" w:lineRule="auto" w:before="45"/>
                                <w:ind w:left="36" w:right="0" w:firstLine="0"/>
                                <w:jc w:val="left"/>
                                <w:rPr>
                                  <w:rFonts w:ascii="Times New Roman"/>
                                  <w:sz w:val="13"/>
                                </w:rPr>
                              </w:pPr>
                              <w:r>
                                <w:rPr>
                                  <w:rFonts w:ascii="Times New Roman"/>
                                  <w:w w:val="105"/>
                                  <w:sz w:val="13"/>
                                </w:rPr>
                                <w:t>With</w:t>
                              </w:r>
                              <w:r>
                                <w:rPr>
                                  <w:rFonts w:ascii="Times New Roman"/>
                                  <w:spacing w:val="-9"/>
                                  <w:w w:val="105"/>
                                  <w:sz w:val="13"/>
                                </w:rPr>
                                <w:t> </w:t>
                              </w:r>
                              <w:r>
                                <w:rPr>
                                  <w:rFonts w:ascii="Times New Roman"/>
                                  <w:w w:val="105"/>
                                  <w:sz w:val="13"/>
                                </w:rPr>
                                <w:t>pre-processing</w:t>
                              </w:r>
                              <w:r>
                                <w:rPr>
                                  <w:rFonts w:ascii="Times New Roman"/>
                                  <w:spacing w:val="40"/>
                                  <w:w w:val="105"/>
                                  <w:sz w:val="13"/>
                                </w:rPr>
                                <w:t> </w:t>
                              </w:r>
                              <w:r>
                                <w:rPr>
                                  <w:rFonts w:ascii="Times New Roman"/>
                                  <w:spacing w:val="-2"/>
                                  <w:w w:val="105"/>
                                  <w:sz w:val="13"/>
                                </w:rPr>
                                <w:t>Without</w:t>
                              </w:r>
                              <w:r>
                                <w:rPr>
                                  <w:rFonts w:ascii="Times New Roman"/>
                                  <w:spacing w:val="-7"/>
                                  <w:w w:val="105"/>
                                  <w:sz w:val="13"/>
                                </w:rPr>
                                <w:t> </w:t>
                              </w:r>
                              <w:r>
                                <w:rPr>
                                  <w:rFonts w:ascii="Times New Roman"/>
                                  <w:spacing w:val="-2"/>
                                  <w:w w:val="105"/>
                                  <w:sz w:val="13"/>
                                </w:rPr>
                                <w:t>pre-processing</w:t>
                              </w:r>
                            </w:p>
                          </w:txbxContent>
                        </wps:txbx>
                        <wps:bodyPr wrap="square" lIns="0" tIns="0" rIns="0" bIns="0" rtlCol="0">
                          <a:noAutofit/>
                        </wps:bodyPr>
                      </wps:wsp>
                      <wps:wsp>
                        <wps:cNvPr id="52" name="Textbox 52"/>
                        <wps:cNvSpPr txBox="1"/>
                        <wps:spPr>
                          <a:xfrm>
                            <a:off x="4071441" y="479582"/>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98.82</w:t>
                              </w:r>
                            </w:p>
                          </w:txbxContent>
                        </wps:txbx>
                        <wps:bodyPr wrap="square" lIns="0" tIns="0" rIns="0" bIns="0" rtlCol="0">
                          <a:noAutofit/>
                        </wps:bodyPr>
                      </wps:wsp>
                      <wps:wsp>
                        <wps:cNvPr id="53" name="Textbox 53"/>
                        <wps:cNvSpPr txBox="1"/>
                        <wps:spPr>
                          <a:xfrm>
                            <a:off x="4510330" y="549231"/>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98.45</w:t>
                              </w:r>
                            </w:p>
                          </w:txbxContent>
                        </wps:txbx>
                        <wps:bodyPr wrap="square" lIns="0" tIns="0" rIns="0" bIns="0" rtlCol="0">
                          <a:noAutofit/>
                        </wps:bodyPr>
                      </wps:wsp>
                      <wps:wsp>
                        <wps:cNvPr id="54" name="Textbox 54"/>
                        <wps:cNvSpPr txBox="1"/>
                        <wps:spPr>
                          <a:xfrm>
                            <a:off x="4927142" y="502729"/>
                            <a:ext cx="251460"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98.697</w:t>
                              </w:r>
                            </w:p>
                          </w:txbxContent>
                        </wps:txbx>
                        <wps:bodyPr wrap="square" lIns="0" tIns="0" rIns="0" bIns="0" rtlCol="0">
                          <a:noAutofit/>
                        </wps:bodyPr>
                      </wps:wsp>
                      <wps:wsp>
                        <wps:cNvPr id="55" name="Textbox 55"/>
                        <wps:cNvSpPr txBox="1"/>
                        <wps:spPr>
                          <a:xfrm>
                            <a:off x="721561" y="648506"/>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98.45</w:t>
                              </w:r>
                            </w:p>
                          </w:txbxContent>
                        </wps:txbx>
                        <wps:bodyPr wrap="square" lIns="0" tIns="0" rIns="0" bIns="0" rtlCol="0">
                          <a:noAutofit/>
                        </wps:bodyPr>
                      </wps:wsp>
                      <wps:wsp>
                        <wps:cNvPr id="56" name="Textbox 56"/>
                        <wps:cNvSpPr txBox="1"/>
                        <wps:spPr>
                          <a:xfrm>
                            <a:off x="1198079" y="672947"/>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98.31</w:t>
                              </w:r>
                            </w:p>
                          </w:txbxContent>
                        </wps:txbx>
                        <wps:bodyPr wrap="square" lIns="0" tIns="0" rIns="0" bIns="0" rtlCol="0">
                          <a:noAutofit/>
                        </wps:bodyPr>
                      </wps:wsp>
                      <wps:wsp>
                        <wps:cNvPr id="57" name="Textbox 57"/>
                        <wps:cNvSpPr txBox="1"/>
                        <wps:spPr>
                          <a:xfrm>
                            <a:off x="2315734" y="743017"/>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97.46</w:t>
                              </w:r>
                            </w:p>
                          </w:txbxContent>
                        </wps:txbx>
                        <wps:bodyPr wrap="square" lIns="0" tIns="0" rIns="0" bIns="0" rtlCol="0">
                          <a:noAutofit/>
                        </wps:bodyPr>
                      </wps:wsp>
                      <wps:wsp>
                        <wps:cNvPr id="58" name="Textbox 58"/>
                        <wps:cNvSpPr txBox="1"/>
                        <wps:spPr>
                          <a:xfrm>
                            <a:off x="2658349" y="688515"/>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97.66</w:t>
                              </w:r>
                            </w:p>
                          </w:txbxContent>
                        </wps:txbx>
                        <wps:bodyPr wrap="square" lIns="0" tIns="0" rIns="0" bIns="0" rtlCol="0">
                          <a:noAutofit/>
                        </wps:bodyPr>
                      </wps:wsp>
                      <wps:wsp>
                        <wps:cNvPr id="59" name="Textbox 59"/>
                        <wps:cNvSpPr txBox="1"/>
                        <wps:spPr>
                          <a:xfrm>
                            <a:off x="381104" y="890333"/>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97.07</w:t>
                              </w:r>
                            </w:p>
                          </w:txbxContent>
                        </wps:txbx>
                        <wps:bodyPr wrap="square" lIns="0" tIns="0" rIns="0" bIns="0" rtlCol="0">
                          <a:noAutofit/>
                        </wps:bodyPr>
                      </wps:wsp>
                      <wps:wsp>
                        <wps:cNvPr id="60" name="Textbox 60"/>
                        <wps:cNvSpPr txBox="1"/>
                        <wps:spPr>
                          <a:xfrm>
                            <a:off x="3275045" y="833007"/>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97.13</w:t>
                              </w:r>
                            </w:p>
                          </w:txbxContent>
                        </wps:txbx>
                        <wps:bodyPr wrap="square" lIns="0" tIns="0" rIns="0" bIns="0" rtlCol="0">
                          <a:noAutofit/>
                        </wps:bodyPr>
                      </wps:wsp>
                      <wps:wsp>
                        <wps:cNvPr id="61" name="Textbox 61"/>
                        <wps:cNvSpPr txBox="1"/>
                        <wps:spPr>
                          <a:xfrm>
                            <a:off x="1355768" y="955226"/>
                            <a:ext cx="164465" cy="113664"/>
                          </a:xfrm>
                          <a:prstGeom prst="rect">
                            <a:avLst/>
                          </a:prstGeom>
                        </wps:spPr>
                        <wps:txbx>
                          <w:txbxContent>
                            <w:p>
                              <w:pPr>
                                <w:spacing w:before="15"/>
                                <w:ind w:left="0" w:right="0" w:firstLine="0"/>
                                <w:jc w:val="left"/>
                                <w:rPr>
                                  <w:rFonts w:ascii="Times New Roman"/>
                                  <w:sz w:val="13"/>
                                </w:rPr>
                              </w:pPr>
                              <w:r>
                                <w:rPr>
                                  <w:rFonts w:ascii="Times New Roman"/>
                                  <w:spacing w:val="-4"/>
                                  <w:w w:val="105"/>
                                  <w:sz w:val="13"/>
                                </w:rPr>
                                <w:t>96.7</w:t>
                              </w:r>
                            </w:p>
                          </w:txbxContent>
                        </wps:txbx>
                        <wps:bodyPr wrap="square" lIns="0" tIns="0" rIns="0" bIns="0" rtlCol="0">
                          <a:noAutofit/>
                        </wps:bodyPr>
                      </wps:wsp>
                      <wps:wsp>
                        <wps:cNvPr id="62" name="Textbox 62"/>
                        <wps:cNvSpPr txBox="1"/>
                        <wps:spPr>
                          <a:xfrm>
                            <a:off x="4196894" y="955884"/>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96.29</w:t>
                              </w:r>
                            </w:p>
                          </w:txbxContent>
                        </wps:txbx>
                        <wps:bodyPr wrap="square" lIns="0" tIns="0" rIns="0" bIns="0" rtlCol="0">
                          <a:noAutofit/>
                        </wps:bodyPr>
                      </wps:wsp>
                      <wps:wsp>
                        <wps:cNvPr id="63" name="Textbox 63"/>
                        <wps:cNvSpPr txBox="1"/>
                        <wps:spPr>
                          <a:xfrm>
                            <a:off x="879241" y="1060355"/>
                            <a:ext cx="164465" cy="113664"/>
                          </a:xfrm>
                          <a:prstGeom prst="rect">
                            <a:avLst/>
                          </a:prstGeom>
                        </wps:spPr>
                        <wps:txbx>
                          <w:txbxContent>
                            <w:p>
                              <w:pPr>
                                <w:spacing w:before="15"/>
                                <w:ind w:left="0" w:right="0" w:firstLine="0"/>
                                <w:jc w:val="left"/>
                                <w:rPr>
                                  <w:rFonts w:ascii="Times New Roman"/>
                                  <w:sz w:val="13"/>
                                </w:rPr>
                              </w:pPr>
                              <w:r>
                                <w:rPr>
                                  <w:rFonts w:ascii="Times New Roman"/>
                                  <w:spacing w:val="-4"/>
                                  <w:w w:val="105"/>
                                  <w:sz w:val="13"/>
                                </w:rPr>
                                <w:t>96.1</w:t>
                              </w:r>
                            </w:p>
                          </w:txbxContent>
                        </wps:txbx>
                        <wps:bodyPr wrap="square" lIns="0" tIns="0" rIns="0" bIns="0" rtlCol="0">
                          <a:noAutofit/>
                        </wps:bodyPr>
                      </wps:wsp>
                      <wps:wsp>
                        <wps:cNvPr id="64" name="Textbox 64"/>
                        <wps:cNvSpPr txBox="1"/>
                        <wps:spPr>
                          <a:xfrm>
                            <a:off x="2795273" y="1007344"/>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96.49</w:t>
                              </w:r>
                            </w:p>
                          </w:txbxContent>
                        </wps:txbx>
                        <wps:bodyPr wrap="square" lIns="0" tIns="0" rIns="0" bIns="0" rtlCol="0">
                          <a:noAutofit/>
                        </wps:bodyPr>
                      </wps:wsp>
                      <wps:wsp>
                        <wps:cNvPr id="65" name="Textbox 65"/>
                        <wps:cNvSpPr txBox="1"/>
                        <wps:spPr>
                          <a:xfrm>
                            <a:off x="4657204" y="1067063"/>
                            <a:ext cx="164465" cy="113664"/>
                          </a:xfrm>
                          <a:prstGeom prst="rect">
                            <a:avLst/>
                          </a:prstGeom>
                        </wps:spPr>
                        <wps:txbx>
                          <w:txbxContent>
                            <w:p>
                              <w:pPr>
                                <w:spacing w:before="15"/>
                                <w:ind w:left="0" w:right="0" w:firstLine="0"/>
                                <w:jc w:val="left"/>
                                <w:rPr>
                                  <w:rFonts w:ascii="Times New Roman"/>
                                  <w:sz w:val="13"/>
                                </w:rPr>
                              </w:pPr>
                              <w:r>
                                <w:rPr>
                                  <w:rFonts w:ascii="Times New Roman"/>
                                  <w:spacing w:val="-4"/>
                                  <w:w w:val="105"/>
                                  <w:sz w:val="13"/>
                                </w:rPr>
                                <w:t>95.7</w:t>
                              </w:r>
                            </w:p>
                          </w:txbxContent>
                        </wps:txbx>
                        <wps:bodyPr wrap="square" lIns="0" tIns="0" rIns="0" bIns="0" rtlCol="0">
                          <a:noAutofit/>
                        </wps:bodyPr>
                      </wps:wsp>
                      <wps:wsp>
                        <wps:cNvPr id="66" name="Textbox 66"/>
                        <wps:cNvSpPr txBox="1"/>
                        <wps:spPr>
                          <a:xfrm>
                            <a:off x="5074663" y="993522"/>
                            <a:ext cx="207645"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96.09</w:t>
                              </w:r>
                            </w:p>
                          </w:txbxContent>
                        </wps:txbx>
                        <wps:bodyPr wrap="square" lIns="0" tIns="0" rIns="0" bIns="0" rtlCol="0">
                          <a:noAutofit/>
                        </wps:bodyPr>
                      </wps:wsp>
                      <wps:wsp>
                        <wps:cNvPr id="67" name="Textbox 67"/>
                        <wps:cNvSpPr txBox="1"/>
                        <wps:spPr>
                          <a:xfrm>
                            <a:off x="190749" y="1650856"/>
                            <a:ext cx="1316355" cy="113664"/>
                          </a:xfrm>
                          <a:prstGeom prst="rect">
                            <a:avLst/>
                          </a:prstGeom>
                        </wps:spPr>
                        <wps:txbx>
                          <w:txbxContent>
                            <w:p>
                              <w:pPr>
                                <w:spacing w:before="15"/>
                                <w:ind w:left="0" w:right="0" w:firstLine="0"/>
                                <w:jc w:val="left"/>
                                <w:rPr>
                                  <w:rFonts w:ascii="Times New Roman"/>
                                  <w:sz w:val="13"/>
                                </w:rPr>
                              </w:pPr>
                              <w:r>
                                <w:rPr>
                                  <w:rFonts w:ascii="Times New Roman"/>
                                  <w:w w:val="105"/>
                                  <w:sz w:val="13"/>
                                </w:rPr>
                                <w:t>Sensitivity</w:t>
                              </w:r>
                              <w:r>
                                <w:rPr>
                                  <w:rFonts w:ascii="Times New Roman"/>
                                  <w:spacing w:val="45"/>
                                  <w:w w:val="105"/>
                                  <w:sz w:val="13"/>
                                </w:rPr>
                                <w:t>  </w:t>
                              </w:r>
                              <w:r>
                                <w:rPr>
                                  <w:rFonts w:ascii="Times New Roman"/>
                                  <w:w w:val="105"/>
                                  <w:sz w:val="13"/>
                                </w:rPr>
                                <w:t>Specificity</w:t>
                              </w:r>
                              <w:r>
                                <w:rPr>
                                  <w:rFonts w:ascii="Times New Roman"/>
                                  <w:spacing w:val="60"/>
                                  <w:w w:val="105"/>
                                  <w:sz w:val="13"/>
                                </w:rPr>
                                <w:t>  </w:t>
                              </w:r>
                              <w:r>
                                <w:rPr>
                                  <w:rFonts w:ascii="Times New Roman"/>
                                  <w:spacing w:val="-2"/>
                                  <w:w w:val="105"/>
                                  <w:sz w:val="13"/>
                                </w:rPr>
                                <w:t>Accuracy</w:t>
                              </w:r>
                            </w:p>
                          </w:txbxContent>
                        </wps:txbx>
                        <wps:bodyPr wrap="square" lIns="0" tIns="0" rIns="0" bIns="0" rtlCol="0">
                          <a:noAutofit/>
                        </wps:bodyPr>
                      </wps:wsp>
                      <wps:wsp>
                        <wps:cNvPr id="68" name="Textbox 68"/>
                        <wps:cNvSpPr txBox="1"/>
                        <wps:spPr>
                          <a:xfrm>
                            <a:off x="2124732" y="1635932"/>
                            <a:ext cx="864869" cy="113664"/>
                          </a:xfrm>
                          <a:prstGeom prst="rect">
                            <a:avLst/>
                          </a:prstGeom>
                        </wps:spPr>
                        <wps:txbx>
                          <w:txbxContent>
                            <w:p>
                              <w:pPr>
                                <w:spacing w:before="15"/>
                                <w:ind w:left="0" w:right="0" w:firstLine="0"/>
                                <w:jc w:val="left"/>
                                <w:rPr>
                                  <w:rFonts w:ascii="Times New Roman"/>
                                  <w:sz w:val="13"/>
                                </w:rPr>
                              </w:pPr>
                              <w:r>
                                <w:rPr>
                                  <w:rFonts w:ascii="Times New Roman"/>
                                  <w:w w:val="105"/>
                                  <w:sz w:val="13"/>
                                </w:rPr>
                                <w:t>Sensitivity</w:t>
                              </w:r>
                              <w:r>
                                <w:rPr>
                                  <w:rFonts w:ascii="Times New Roman"/>
                                  <w:spacing w:val="47"/>
                                  <w:w w:val="105"/>
                                  <w:sz w:val="13"/>
                                </w:rPr>
                                <w:t>  </w:t>
                              </w:r>
                              <w:r>
                                <w:rPr>
                                  <w:rFonts w:ascii="Times New Roman"/>
                                  <w:spacing w:val="-2"/>
                                  <w:w w:val="105"/>
                                  <w:sz w:val="13"/>
                                </w:rPr>
                                <w:t>Specificity</w:t>
                              </w:r>
                            </w:p>
                          </w:txbxContent>
                        </wps:txbx>
                        <wps:bodyPr wrap="square" lIns="0" tIns="0" rIns="0" bIns="0" rtlCol="0">
                          <a:noAutofit/>
                        </wps:bodyPr>
                      </wps:wsp>
                      <wps:wsp>
                        <wps:cNvPr id="69" name="Textbox 69"/>
                        <wps:cNvSpPr txBox="1"/>
                        <wps:spPr>
                          <a:xfrm>
                            <a:off x="3103478" y="1635932"/>
                            <a:ext cx="344170" cy="113664"/>
                          </a:xfrm>
                          <a:prstGeom prst="rect">
                            <a:avLst/>
                          </a:prstGeom>
                        </wps:spPr>
                        <wps:txbx>
                          <w:txbxContent>
                            <w:p>
                              <w:pPr>
                                <w:spacing w:before="15"/>
                                <w:ind w:left="0" w:right="0" w:firstLine="0"/>
                                <w:jc w:val="left"/>
                                <w:rPr>
                                  <w:rFonts w:ascii="Times New Roman"/>
                                  <w:sz w:val="13"/>
                                </w:rPr>
                              </w:pPr>
                              <w:r>
                                <w:rPr>
                                  <w:rFonts w:ascii="Times New Roman"/>
                                  <w:spacing w:val="-2"/>
                                  <w:w w:val="105"/>
                                  <w:sz w:val="13"/>
                                </w:rPr>
                                <w:t>Accuracy</w:t>
                              </w:r>
                            </w:p>
                          </w:txbxContent>
                        </wps:txbx>
                        <wps:bodyPr wrap="square" lIns="0" tIns="0" rIns="0" bIns="0" rtlCol="0">
                          <a:noAutofit/>
                        </wps:bodyPr>
                      </wps:wsp>
                      <wps:wsp>
                        <wps:cNvPr id="70" name="Textbox 70"/>
                        <wps:cNvSpPr txBox="1"/>
                        <wps:spPr>
                          <a:xfrm>
                            <a:off x="4014341" y="1607386"/>
                            <a:ext cx="1241425" cy="113664"/>
                          </a:xfrm>
                          <a:prstGeom prst="rect">
                            <a:avLst/>
                          </a:prstGeom>
                        </wps:spPr>
                        <wps:txbx>
                          <w:txbxContent>
                            <w:p>
                              <w:pPr>
                                <w:spacing w:before="15"/>
                                <w:ind w:left="0" w:right="0" w:firstLine="0"/>
                                <w:jc w:val="left"/>
                                <w:rPr>
                                  <w:rFonts w:ascii="Times New Roman"/>
                                  <w:sz w:val="13"/>
                                </w:rPr>
                              </w:pPr>
                              <w:r>
                                <w:rPr>
                                  <w:rFonts w:ascii="Times New Roman"/>
                                  <w:w w:val="105"/>
                                  <w:sz w:val="13"/>
                                </w:rPr>
                                <w:t>Sensitivity</w:t>
                              </w:r>
                              <w:r>
                                <w:rPr>
                                  <w:rFonts w:ascii="Times New Roman"/>
                                  <w:spacing w:val="65"/>
                                  <w:w w:val="105"/>
                                  <w:sz w:val="13"/>
                                </w:rPr>
                                <w:t> </w:t>
                              </w:r>
                              <w:r>
                                <w:rPr>
                                  <w:rFonts w:ascii="Times New Roman"/>
                                  <w:w w:val="105"/>
                                  <w:sz w:val="13"/>
                                </w:rPr>
                                <w:t>Specificity</w:t>
                              </w:r>
                              <w:r>
                                <w:rPr>
                                  <w:rFonts w:ascii="Times New Roman"/>
                                  <w:spacing w:val="79"/>
                                  <w:w w:val="150"/>
                                  <w:sz w:val="13"/>
                                </w:rPr>
                                <w:t> </w:t>
                              </w:r>
                              <w:r>
                                <w:rPr>
                                  <w:rFonts w:ascii="Times New Roman"/>
                                  <w:spacing w:val="-2"/>
                                  <w:w w:val="105"/>
                                  <w:sz w:val="13"/>
                                </w:rPr>
                                <w:t>Accuracy</w:t>
                              </w:r>
                            </w:p>
                          </w:txbxContent>
                        </wps:txbx>
                        <wps:bodyPr wrap="square" lIns="0" tIns="0" rIns="0" bIns="0" rtlCol="0">
                          <a:noAutofit/>
                        </wps:bodyPr>
                      </wps:wsp>
                    </wpg:wgp>
                  </a:graphicData>
                </a:graphic>
              </wp:inline>
            </w:drawing>
          </mc:Choice>
          <mc:Fallback>
            <w:pict>
              <v:group style="width:439.2pt;height:145.450pt;mso-position-horizontal-relative:char;mso-position-vertical-relative:line" id="docshapegroup35" coordorigin="0,0" coordsize="8784,2909">
                <v:shape style="position:absolute;left:0;top:0;width:8784;height:2909" type="#_x0000_t75" id="docshape36" stroked="false">
                  <v:imagedata r:id="rId23" o:title=""/>
                </v:shape>
                <v:shape style="position:absolute;left:1162;top:134;width:897;height:215" type="#_x0000_t202" id="docshape37" filled="false" stroked="false">
                  <v:textbox inset="0,0,0,0">
                    <w:txbxContent>
                      <w:p>
                        <w:pPr>
                          <w:spacing w:before="15"/>
                          <w:ind w:left="0" w:right="0" w:firstLine="0"/>
                          <w:jc w:val="left"/>
                          <w:rPr>
                            <w:rFonts w:ascii="Times New Roman"/>
                            <w:sz w:val="16"/>
                          </w:rPr>
                        </w:pPr>
                        <w:bookmarkStart w:name="_bookmark5" w:id="18"/>
                        <w:bookmarkEnd w:id="18"/>
                        <w:r>
                          <w:rPr/>
                        </w:r>
                        <w:r>
                          <w:rPr>
                            <w:rFonts w:ascii="Times New Roman"/>
                            <w:sz w:val="16"/>
                          </w:rPr>
                          <w:t>Wavelet</w:t>
                        </w:r>
                        <w:r>
                          <w:rPr>
                            <w:rFonts w:ascii="Times New Roman"/>
                            <w:spacing w:val="4"/>
                            <w:sz w:val="16"/>
                          </w:rPr>
                          <w:t> </w:t>
                        </w:r>
                        <w:r>
                          <w:rPr>
                            <w:rFonts w:ascii="Times New Roman"/>
                            <w:spacing w:val="-5"/>
                            <w:sz w:val="16"/>
                          </w:rPr>
                          <w:t>CT1</w:t>
                        </w:r>
                      </w:p>
                    </w:txbxContent>
                  </v:textbox>
                  <w10:wrap type="none"/>
                </v:shape>
                <v:shape style="position:absolute;left:3714;top:100;width:1202;height:423" type="#_x0000_t202" id="docshape38" filled="false" stroked="false">
                  <v:textbox inset="0,0,0,0">
                    <w:txbxContent>
                      <w:p>
                        <w:pPr>
                          <w:spacing w:before="15"/>
                          <w:ind w:left="290" w:right="0" w:firstLine="0"/>
                          <w:jc w:val="left"/>
                          <w:rPr>
                            <w:rFonts w:ascii="Times New Roman"/>
                            <w:sz w:val="16"/>
                          </w:rPr>
                        </w:pPr>
                        <w:r>
                          <w:rPr>
                            <w:rFonts w:ascii="Times New Roman"/>
                            <w:sz w:val="16"/>
                          </w:rPr>
                          <w:t>Wavelet-</w:t>
                        </w:r>
                        <w:r>
                          <w:rPr>
                            <w:rFonts w:ascii="Times New Roman"/>
                            <w:spacing w:val="-5"/>
                            <w:sz w:val="16"/>
                          </w:rPr>
                          <w:t>CT2</w:t>
                        </w:r>
                      </w:p>
                      <w:p>
                        <w:pPr>
                          <w:spacing w:before="60"/>
                          <w:ind w:left="0" w:right="0" w:firstLine="0"/>
                          <w:jc w:val="left"/>
                          <w:rPr>
                            <w:rFonts w:ascii="Times New Roman"/>
                            <w:sz w:val="13"/>
                          </w:rPr>
                        </w:pPr>
                        <w:r>
                          <w:rPr>
                            <w:rFonts w:ascii="Times New Roman"/>
                            <w:w w:val="105"/>
                            <w:sz w:val="13"/>
                          </w:rPr>
                          <w:t>With</w:t>
                        </w:r>
                        <w:r>
                          <w:rPr>
                            <w:rFonts w:ascii="Times New Roman"/>
                            <w:spacing w:val="-6"/>
                            <w:w w:val="105"/>
                            <w:sz w:val="13"/>
                          </w:rPr>
                          <w:t> </w:t>
                        </w:r>
                        <w:r>
                          <w:rPr>
                            <w:rFonts w:ascii="Times New Roman"/>
                            <w:w w:val="105"/>
                            <w:sz w:val="13"/>
                          </w:rPr>
                          <w:t>pre-</w:t>
                        </w:r>
                        <w:r>
                          <w:rPr>
                            <w:rFonts w:ascii="Times New Roman"/>
                            <w:spacing w:val="-2"/>
                            <w:w w:val="105"/>
                            <w:sz w:val="13"/>
                          </w:rPr>
                          <w:t>processing</w:t>
                        </w:r>
                      </w:p>
                    </w:txbxContent>
                  </v:textbox>
                  <w10:wrap type="none"/>
                </v:shape>
                <v:shape style="position:absolute;left:892;top:562;width:1127;height:179" type="#_x0000_t202" id="docshape39" filled="false" stroked="false">
                  <v:textbox inset="0,0,0,0">
                    <w:txbxContent>
                      <w:p>
                        <w:pPr>
                          <w:spacing w:before="15"/>
                          <w:ind w:left="0" w:right="0" w:firstLine="0"/>
                          <w:jc w:val="left"/>
                          <w:rPr>
                            <w:rFonts w:ascii="Times New Roman"/>
                            <w:sz w:val="13"/>
                          </w:rPr>
                        </w:pPr>
                        <w:r>
                          <w:rPr>
                            <w:rFonts w:ascii="Times New Roman"/>
                            <w:w w:val="105"/>
                            <w:sz w:val="13"/>
                          </w:rPr>
                          <w:t>With</w:t>
                        </w:r>
                        <w:r>
                          <w:rPr>
                            <w:rFonts w:ascii="Times New Roman"/>
                            <w:spacing w:val="-6"/>
                            <w:w w:val="105"/>
                            <w:sz w:val="13"/>
                          </w:rPr>
                          <w:t> </w:t>
                        </w:r>
                        <w:r>
                          <w:rPr>
                            <w:rFonts w:ascii="Times New Roman"/>
                            <w:w w:val="105"/>
                            <w:sz w:val="13"/>
                          </w:rPr>
                          <w:t>pre-</w:t>
                        </w:r>
                        <w:r>
                          <w:rPr>
                            <w:rFonts w:ascii="Times New Roman"/>
                            <w:spacing w:val="-2"/>
                            <w:w w:val="105"/>
                            <w:sz w:val="13"/>
                          </w:rPr>
                          <w:t>processing</w:t>
                        </w:r>
                      </w:p>
                    </w:txbxContent>
                  </v:textbox>
                  <w10:wrap type="none"/>
                </v:shape>
                <v:shape style="position:absolute;left:385;top:919;width:327;height:179" type="#_x0000_t202" id="docshape40" filled="false" stroked="false">
                  <v:textbox inset="0,0,0,0">
                    <w:txbxContent>
                      <w:p>
                        <w:pPr>
                          <w:spacing w:before="15"/>
                          <w:ind w:left="0" w:right="0" w:firstLine="0"/>
                          <w:jc w:val="left"/>
                          <w:rPr>
                            <w:rFonts w:ascii="Times New Roman"/>
                            <w:sz w:val="13"/>
                          </w:rPr>
                        </w:pPr>
                        <w:r>
                          <w:rPr>
                            <w:rFonts w:ascii="Times New Roman"/>
                            <w:spacing w:val="-2"/>
                            <w:w w:val="105"/>
                            <w:sz w:val="13"/>
                          </w:rPr>
                          <w:t>98.82</w:t>
                        </w:r>
                      </w:p>
                    </w:txbxContent>
                  </v:textbox>
                  <w10:wrap type="none"/>
                </v:shape>
                <v:shape style="position:absolute;left:892;top:813;width:1302;height:179" type="#_x0000_t202" id="docshape41" filled="false" stroked="false">
                  <v:textbox inset="0,0,0,0">
                    <w:txbxContent>
                      <w:p>
                        <w:pPr>
                          <w:spacing w:before="15"/>
                          <w:ind w:left="0" w:right="0" w:firstLine="0"/>
                          <w:jc w:val="left"/>
                          <w:rPr>
                            <w:rFonts w:ascii="Times New Roman"/>
                            <w:sz w:val="13"/>
                          </w:rPr>
                        </w:pPr>
                        <w:r>
                          <w:rPr>
                            <w:rFonts w:ascii="Times New Roman"/>
                            <w:w w:val="105"/>
                            <w:sz w:val="13"/>
                          </w:rPr>
                          <w:t>Without</w:t>
                        </w:r>
                        <w:r>
                          <w:rPr>
                            <w:rFonts w:ascii="Times New Roman"/>
                            <w:spacing w:val="-9"/>
                            <w:w w:val="105"/>
                            <w:sz w:val="13"/>
                          </w:rPr>
                          <w:t> </w:t>
                        </w:r>
                        <w:r>
                          <w:rPr>
                            <w:rFonts w:ascii="Times New Roman"/>
                            <w:w w:val="105"/>
                            <w:sz w:val="13"/>
                          </w:rPr>
                          <w:t>pre-</w:t>
                        </w:r>
                        <w:r>
                          <w:rPr>
                            <w:rFonts w:ascii="Times New Roman"/>
                            <w:spacing w:val="-2"/>
                            <w:w w:val="105"/>
                            <w:sz w:val="13"/>
                          </w:rPr>
                          <w:t>processing</w:t>
                        </w:r>
                      </w:p>
                    </w:txbxContent>
                  </v:textbox>
                  <w10:wrap type="none"/>
                </v:shape>
                <v:shape style="position:absolute;left:3430;top:579;width:1804;height:409" type="#_x0000_t202" id="docshape42" filled="false" stroked="false">
                  <v:textbox inset="0,0,0,0">
                    <w:txbxContent>
                      <w:p>
                        <w:pPr>
                          <w:spacing w:line="230" w:lineRule="auto" w:before="16"/>
                          <w:ind w:left="0" w:right="0" w:firstLine="0"/>
                          <w:jc w:val="left"/>
                          <w:rPr>
                            <w:rFonts w:ascii="Times New Roman"/>
                            <w:sz w:val="13"/>
                          </w:rPr>
                        </w:pPr>
                        <w:r>
                          <w:rPr>
                            <w:rFonts w:ascii="Times New Roman"/>
                            <w:position w:val="-8"/>
                            <w:sz w:val="13"/>
                          </w:rPr>
                          <w:t>98.63</w:t>
                        </w:r>
                        <w:r>
                          <w:rPr>
                            <w:rFonts w:ascii="Times New Roman"/>
                            <w:sz w:val="13"/>
                          </w:rPr>
                          <w:t>Without</w:t>
                        </w:r>
                        <w:r>
                          <w:rPr>
                            <w:rFonts w:ascii="Times New Roman"/>
                            <w:spacing w:val="14"/>
                            <w:sz w:val="13"/>
                          </w:rPr>
                          <w:t> </w:t>
                        </w:r>
                        <w:r>
                          <w:rPr>
                            <w:rFonts w:ascii="Times New Roman"/>
                            <w:sz w:val="13"/>
                          </w:rPr>
                          <w:t>pre-</w:t>
                        </w:r>
                        <w:r>
                          <w:rPr>
                            <w:rFonts w:ascii="Times New Roman"/>
                            <w:spacing w:val="-2"/>
                            <w:sz w:val="13"/>
                          </w:rPr>
                          <w:t>processing</w:t>
                        </w:r>
                      </w:p>
                      <w:p>
                        <w:pPr>
                          <w:spacing w:line="145" w:lineRule="exact" w:before="0"/>
                          <w:ind w:left="0" w:right="18" w:firstLine="0"/>
                          <w:jc w:val="right"/>
                          <w:rPr>
                            <w:rFonts w:ascii="Times New Roman"/>
                            <w:sz w:val="13"/>
                          </w:rPr>
                        </w:pPr>
                        <w:r>
                          <w:rPr>
                            <w:rFonts w:ascii="Times New Roman"/>
                            <w:spacing w:val="-4"/>
                            <w:w w:val="105"/>
                            <w:sz w:val="13"/>
                          </w:rPr>
                          <w:t>98.3</w:t>
                        </w:r>
                      </w:p>
                    </w:txbxContent>
                  </v:textbox>
                  <w10:wrap type="none"/>
                </v:shape>
                <v:shape style="position:absolute;left:6749;top:151;width:1338;height:612" type="#_x0000_t202" id="docshape43" filled="false" stroked="false">
                  <v:textbox inset="0,0,0,0">
                    <w:txbxContent>
                      <w:p>
                        <w:pPr>
                          <w:spacing w:before="14"/>
                          <w:ind w:left="0" w:right="0" w:firstLine="0"/>
                          <w:jc w:val="left"/>
                          <w:rPr>
                            <w:rFonts w:ascii="Times New Roman"/>
                            <w:sz w:val="15"/>
                          </w:rPr>
                        </w:pPr>
                        <w:r>
                          <w:rPr>
                            <w:rFonts w:ascii="Times New Roman"/>
                            <w:spacing w:val="-2"/>
                            <w:sz w:val="15"/>
                          </w:rPr>
                          <w:t>ST&amp;GLCM</w:t>
                        </w:r>
                      </w:p>
                      <w:p>
                        <w:pPr>
                          <w:spacing w:line="304" w:lineRule="auto" w:before="45"/>
                          <w:ind w:left="36" w:right="0" w:firstLine="0"/>
                          <w:jc w:val="left"/>
                          <w:rPr>
                            <w:rFonts w:ascii="Times New Roman"/>
                            <w:sz w:val="13"/>
                          </w:rPr>
                        </w:pPr>
                        <w:r>
                          <w:rPr>
                            <w:rFonts w:ascii="Times New Roman"/>
                            <w:w w:val="105"/>
                            <w:sz w:val="13"/>
                          </w:rPr>
                          <w:t>With</w:t>
                        </w:r>
                        <w:r>
                          <w:rPr>
                            <w:rFonts w:ascii="Times New Roman"/>
                            <w:spacing w:val="-9"/>
                            <w:w w:val="105"/>
                            <w:sz w:val="13"/>
                          </w:rPr>
                          <w:t> </w:t>
                        </w:r>
                        <w:r>
                          <w:rPr>
                            <w:rFonts w:ascii="Times New Roman"/>
                            <w:w w:val="105"/>
                            <w:sz w:val="13"/>
                          </w:rPr>
                          <w:t>pre-processing</w:t>
                        </w:r>
                        <w:r>
                          <w:rPr>
                            <w:rFonts w:ascii="Times New Roman"/>
                            <w:spacing w:val="40"/>
                            <w:w w:val="105"/>
                            <w:sz w:val="13"/>
                          </w:rPr>
                          <w:t> </w:t>
                        </w:r>
                        <w:r>
                          <w:rPr>
                            <w:rFonts w:ascii="Times New Roman"/>
                            <w:spacing w:val="-2"/>
                            <w:w w:val="105"/>
                            <w:sz w:val="13"/>
                          </w:rPr>
                          <w:t>Without</w:t>
                        </w:r>
                        <w:r>
                          <w:rPr>
                            <w:rFonts w:ascii="Times New Roman"/>
                            <w:spacing w:val="-7"/>
                            <w:w w:val="105"/>
                            <w:sz w:val="13"/>
                          </w:rPr>
                          <w:t> </w:t>
                        </w:r>
                        <w:r>
                          <w:rPr>
                            <w:rFonts w:ascii="Times New Roman"/>
                            <w:spacing w:val="-2"/>
                            <w:w w:val="105"/>
                            <w:sz w:val="13"/>
                          </w:rPr>
                          <w:t>pre-processing</w:t>
                        </w:r>
                      </w:p>
                    </w:txbxContent>
                  </v:textbox>
                  <w10:wrap type="none"/>
                </v:shape>
                <v:shape style="position:absolute;left:6411;top:755;width:327;height:179" type="#_x0000_t202" id="docshape44" filled="false" stroked="false">
                  <v:textbox inset="0,0,0,0">
                    <w:txbxContent>
                      <w:p>
                        <w:pPr>
                          <w:spacing w:before="15"/>
                          <w:ind w:left="0" w:right="0" w:firstLine="0"/>
                          <w:jc w:val="left"/>
                          <w:rPr>
                            <w:rFonts w:ascii="Times New Roman"/>
                            <w:sz w:val="13"/>
                          </w:rPr>
                        </w:pPr>
                        <w:r>
                          <w:rPr>
                            <w:rFonts w:ascii="Times New Roman"/>
                            <w:spacing w:val="-2"/>
                            <w:w w:val="105"/>
                            <w:sz w:val="13"/>
                          </w:rPr>
                          <w:t>98.82</w:t>
                        </w:r>
                      </w:p>
                    </w:txbxContent>
                  </v:textbox>
                  <w10:wrap type="none"/>
                </v:shape>
                <v:shape style="position:absolute;left:7102;top:864;width:327;height:179" type="#_x0000_t202" id="docshape45" filled="false" stroked="false">
                  <v:textbox inset="0,0,0,0">
                    <w:txbxContent>
                      <w:p>
                        <w:pPr>
                          <w:spacing w:before="15"/>
                          <w:ind w:left="0" w:right="0" w:firstLine="0"/>
                          <w:jc w:val="left"/>
                          <w:rPr>
                            <w:rFonts w:ascii="Times New Roman"/>
                            <w:sz w:val="13"/>
                          </w:rPr>
                        </w:pPr>
                        <w:r>
                          <w:rPr>
                            <w:rFonts w:ascii="Times New Roman"/>
                            <w:spacing w:val="-2"/>
                            <w:w w:val="105"/>
                            <w:sz w:val="13"/>
                          </w:rPr>
                          <w:t>98.45</w:t>
                        </w:r>
                      </w:p>
                    </w:txbxContent>
                  </v:textbox>
                  <w10:wrap type="none"/>
                </v:shape>
                <v:shape style="position:absolute;left:7759;top:791;width:396;height:179" type="#_x0000_t202" id="docshape46" filled="false" stroked="false">
                  <v:textbox inset="0,0,0,0">
                    <w:txbxContent>
                      <w:p>
                        <w:pPr>
                          <w:spacing w:before="15"/>
                          <w:ind w:left="0" w:right="0" w:firstLine="0"/>
                          <w:jc w:val="left"/>
                          <w:rPr>
                            <w:rFonts w:ascii="Times New Roman"/>
                            <w:sz w:val="13"/>
                          </w:rPr>
                        </w:pPr>
                        <w:r>
                          <w:rPr>
                            <w:rFonts w:ascii="Times New Roman"/>
                            <w:spacing w:val="-2"/>
                            <w:w w:val="105"/>
                            <w:sz w:val="13"/>
                          </w:rPr>
                          <w:t>98.697</w:t>
                        </w:r>
                      </w:p>
                    </w:txbxContent>
                  </v:textbox>
                  <w10:wrap type="none"/>
                </v:shape>
                <v:shape style="position:absolute;left:1136;top:1021;width:327;height:179" type="#_x0000_t202" id="docshape47" filled="false" stroked="false">
                  <v:textbox inset="0,0,0,0">
                    <w:txbxContent>
                      <w:p>
                        <w:pPr>
                          <w:spacing w:before="15"/>
                          <w:ind w:left="0" w:right="0" w:firstLine="0"/>
                          <w:jc w:val="left"/>
                          <w:rPr>
                            <w:rFonts w:ascii="Times New Roman"/>
                            <w:sz w:val="13"/>
                          </w:rPr>
                        </w:pPr>
                        <w:r>
                          <w:rPr>
                            <w:rFonts w:ascii="Times New Roman"/>
                            <w:spacing w:val="-2"/>
                            <w:w w:val="105"/>
                            <w:sz w:val="13"/>
                          </w:rPr>
                          <w:t>98.45</w:t>
                        </w:r>
                      </w:p>
                    </w:txbxContent>
                  </v:textbox>
                  <w10:wrap type="none"/>
                </v:shape>
                <v:shape style="position:absolute;left:1886;top:1059;width:327;height:179" type="#_x0000_t202" id="docshape48" filled="false" stroked="false">
                  <v:textbox inset="0,0,0,0">
                    <w:txbxContent>
                      <w:p>
                        <w:pPr>
                          <w:spacing w:before="15"/>
                          <w:ind w:left="0" w:right="0" w:firstLine="0"/>
                          <w:jc w:val="left"/>
                          <w:rPr>
                            <w:rFonts w:ascii="Times New Roman"/>
                            <w:sz w:val="13"/>
                          </w:rPr>
                        </w:pPr>
                        <w:r>
                          <w:rPr>
                            <w:rFonts w:ascii="Times New Roman"/>
                            <w:spacing w:val="-2"/>
                            <w:w w:val="105"/>
                            <w:sz w:val="13"/>
                          </w:rPr>
                          <w:t>98.31</w:t>
                        </w:r>
                      </w:p>
                    </w:txbxContent>
                  </v:textbox>
                  <w10:wrap type="none"/>
                </v:shape>
                <v:shape style="position:absolute;left:3646;top:1170;width:327;height:179" type="#_x0000_t202" id="docshape49" filled="false" stroked="false">
                  <v:textbox inset="0,0,0,0">
                    <w:txbxContent>
                      <w:p>
                        <w:pPr>
                          <w:spacing w:before="15"/>
                          <w:ind w:left="0" w:right="0" w:firstLine="0"/>
                          <w:jc w:val="left"/>
                          <w:rPr>
                            <w:rFonts w:ascii="Times New Roman"/>
                            <w:sz w:val="13"/>
                          </w:rPr>
                        </w:pPr>
                        <w:r>
                          <w:rPr>
                            <w:rFonts w:ascii="Times New Roman"/>
                            <w:spacing w:val="-2"/>
                            <w:w w:val="105"/>
                            <w:sz w:val="13"/>
                          </w:rPr>
                          <w:t>97.46</w:t>
                        </w:r>
                      </w:p>
                    </w:txbxContent>
                  </v:textbox>
                  <w10:wrap type="none"/>
                </v:shape>
                <v:shape style="position:absolute;left:4186;top:1084;width:327;height:179" type="#_x0000_t202" id="docshape50" filled="false" stroked="false">
                  <v:textbox inset="0,0,0,0">
                    <w:txbxContent>
                      <w:p>
                        <w:pPr>
                          <w:spacing w:before="15"/>
                          <w:ind w:left="0" w:right="0" w:firstLine="0"/>
                          <w:jc w:val="left"/>
                          <w:rPr>
                            <w:rFonts w:ascii="Times New Roman"/>
                            <w:sz w:val="13"/>
                          </w:rPr>
                        </w:pPr>
                        <w:r>
                          <w:rPr>
                            <w:rFonts w:ascii="Times New Roman"/>
                            <w:spacing w:val="-2"/>
                            <w:w w:val="105"/>
                            <w:sz w:val="13"/>
                          </w:rPr>
                          <w:t>97.66</w:t>
                        </w:r>
                      </w:p>
                    </w:txbxContent>
                  </v:textbox>
                  <w10:wrap type="none"/>
                </v:shape>
                <v:shape style="position:absolute;left:600;top:1402;width:327;height:179" type="#_x0000_t202" id="docshape51" filled="false" stroked="false">
                  <v:textbox inset="0,0,0,0">
                    <w:txbxContent>
                      <w:p>
                        <w:pPr>
                          <w:spacing w:before="15"/>
                          <w:ind w:left="0" w:right="0" w:firstLine="0"/>
                          <w:jc w:val="left"/>
                          <w:rPr>
                            <w:rFonts w:ascii="Times New Roman"/>
                            <w:sz w:val="13"/>
                          </w:rPr>
                        </w:pPr>
                        <w:r>
                          <w:rPr>
                            <w:rFonts w:ascii="Times New Roman"/>
                            <w:spacing w:val="-2"/>
                            <w:w w:val="105"/>
                            <w:sz w:val="13"/>
                          </w:rPr>
                          <w:t>97.07</w:t>
                        </w:r>
                      </w:p>
                    </w:txbxContent>
                  </v:textbox>
                  <w10:wrap type="none"/>
                </v:shape>
                <v:shape style="position:absolute;left:5157;top:1311;width:327;height:179" type="#_x0000_t202" id="docshape52" filled="false" stroked="false">
                  <v:textbox inset="0,0,0,0">
                    <w:txbxContent>
                      <w:p>
                        <w:pPr>
                          <w:spacing w:before="15"/>
                          <w:ind w:left="0" w:right="0" w:firstLine="0"/>
                          <w:jc w:val="left"/>
                          <w:rPr>
                            <w:rFonts w:ascii="Times New Roman"/>
                            <w:sz w:val="13"/>
                          </w:rPr>
                        </w:pPr>
                        <w:r>
                          <w:rPr>
                            <w:rFonts w:ascii="Times New Roman"/>
                            <w:spacing w:val="-2"/>
                            <w:w w:val="105"/>
                            <w:sz w:val="13"/>
                          </w:rPr>
                          <w:t>97.13</w:t>
                        </w:r>
                      </w:p>
                    </w:txbxContent>
                  </v:textbox>
                  <w10:wrap type="none"/>
                </v:shape>
                <v:shape style="position:absolute;left:2135;top:1504;width:259;height:179" type="#_x0000_t202" id="docshape53" filled="false" stroked="false">
                  <v:textbox inset="0,0,0,0">
                    <w:txbxContent>
                      <w:p>
                        <w:pPr>
                          <w:spacing w:before="15"/>
                          <w:ind w:left="0" w:right="0" w:firstLine="0"/>
                          <w:jc w:val="left"/>
                          <w:rPr>
                            <w:rFonts w:ascii="Times New Roman"/>
                            <w:sz w:val="13"/>
                          </w:rPr>
                        </w:pPr>
                        <w:r>
                          <w:rPr>
                            <w:rFonts w:ascii="Times New Roman"/>
                            <w:spacing w:val="-4"/>
                            <w:w w:val="105"/>
                            <w:sz w:val="13"/>
                          </w:rPr>
                          <w:t>96.7</w:t>
                        </w:r>
                      </w:p>
                    </w:txbxContent>
                  </v:textbox>
                  <w10:wrap type="none"/>
                </v:shape>
                <v:shape style="position:absolute;left:6609;top:1505;width:327;height:179" type="#_x0000_t202" id="docshape54" filled="false" stroked="false">
                  <v:textbox inset="0,0,0,0">
                    <w:txbxContent>
                      <w:p>
                        <w:pPr>
                          <w:spacing w:before="15"/>
                          <w:ind w:left="0" w:right="0" w:firstLine="0"/>
                          <w:jc w:val="left"/>
                          <w:rPr>
                            <w:rFonts w:ascii="Times New Roman"/>
                            <w:sz w:val="13"/>
                          </w:rPr>
                        </w:pPr>
                        <w:r>
                          <w:rPr>
                            <w:rFonts w:ascii="Times New Roman"/>
                            <w:spacing w:val="-2"/>
                            <w:w w:val="105"/>
                            <w:sz w:val="13"/>
                          </w:rPr>
                          <w:t>96.29</w:t>
                        </w:r>
                      </w:p>
                    </w:txbxContent>
                  </v:textbox>
                  <w10:wrap type="none"/>
                </v:shape>
                <v:shape style="position:absolute;left:1384;top:1669;width:259;height:179" type="#_x0000_t202" id="docshape55" filled="false" stroked="false">
                  <v:textbox inset="0,0,0,0">
                    <w:txbxContent>
                      <w:p>
                        <w:pPr>
                          <w:spacing w:before="15"/>
                          <w:ind w:left="0" w:right="0" w:firstLine="0"/>
                          <w:jc w:val="left"/>
                          <w:rPr>
                            <w:rFonts w:ascii="Times New Roman"/>
                            <w:sz w:val="13"/>
                          </w:rPr>
                        </w:pPr>
                        <w:r>
                          <w:rPr>
                            <w:rFonts w:ascii="Times New Roman"/>
                            <w:spacing w:val="-4"/>
                            <w:w w:val="105"/>
                            <w:sz w:val="13"/>
                          </w:rPr>
                          <w:t>96.1</w:t>
                        </w:r>
                      </w:p>
                    </w:txbxContent>
                  </v:textbox>
                  <w10:wrap type="none"/>
                </v:shape>
                <v:shape style="position:absolute;left:4402;top:1586;width:327;height:179" type="#_x0000_t202" id="docshape56" filled="false" stroked="false">
                  <v:textbox inset="0,0,0,0">
                    <w:txbxContent>
                      <w:p>
                        <w:pPr>
                          <w:spacing w:before="15"/>
                          <w:ind w:left="0" w:right="0" w:firstLine="0"/>
                          <w:jc w:val="left"/>
                          <w:rPr>
                            <w:rFonts w:ascii="Times New Roman"/>
                            <w:sz w:val="13"/>
                          </w:rPr>
                        </w:pPr>
                        <w:r>
                          <w:rPr>
                            <w:rFonts w:ascii="Times New Roman"/>
                            <w:spacing w:val="-2"/>
                            <w:w w:val="105"/>
                            <w:sz w:val="13"/>
                          </w:rPr>
                          <w:t>96.49</w:t>
                        </w:r>
                      </w:p>
                    </w:txbxContent>
                  </v:textbox>
                  <w10:wrap type="none"/>
                </v:shape>
                <v:shape style="position:absolute;left:7334;top:1680;width:259;height:179" type="#_x0000_t202" id="docshape57" filled="false" stroked="false">
                  <v:textbox inset="0,0,0,0">
                    <w:txbxContent>
                      <w:p>
                        <w:pPr>
                          <w:spacing w:before="15"/>
                          <w:ind w:left="0" w:right="0" w:firstLine="0"/>
                          <w:jc w:val="left"/>
                          <w:rPr>
                            <w:rFonts w:ascii="Times New Roman"/>
                            <w:sz w:val="13"/>
                          </w:rPr>
                        </w:pPr>
                        <w:r>
                          <w:rPr>
                            <w:rFonts w:ascii="Times New Roman"/>
                            <w:spacing w:val="-4"/>
                            <w:w w:val="105"/>
                            <w:sz w:val="13"/>
                          </w:rPr>
                          <w:t>95.7</w:t>
                        </w:r>
                      </w:p>
                    </w:txbxContent>
                  </v:textbox>
                  <w10:wrap type="none"/>
                </v:shape>
                <v:shape style="position:absolute;left:7991;top:1564;width:327;height:179" type="#_x0000_t202" id="docshape58" filled="false" stroked="false">
                  <v:textbox inset="0,0,0,0">
                    <w:txbxContent>
                      <w:p>
                        <w:pPr>
                          <w:spacing w:before="15"/>
                          <w:ind w:left="0" w:right="0" w:firstLine="0"/>
                          <w:jc w:val="left"/>
                          <w:rPr>
                            <w:rFonts w:ascii="Times New Roman"/>
                            <w:sz w:val="13"/>
                          </w:rPr>
                        </w:pPr>
                        <w:r>
                          <w:rPr>
                            <w:rFonts w:ascii="Times New Roman"/>
                            <w:spacing w:val="-2"/>
                            <w:w w:val="105"/>
                            <w:sz w:val="13"/>
                          </w:rPr>
                          <w:t>96.09</w:t>
                        </w:r>
                      </w:p>
                    </w:txbxContent>
                  </v:textbox>
                  <w10:wrap type="none"/>
                </v:shape>
                <v:shape style="position:absolute;left:300;top:2599;width:2073;height:179" type="#_x0000_t202" id="docshape59" filled="false" stroked="false">
                  <v:textbox inset="0,0,0,0">
                    <w:txbxContent>
                      <w:p>
                        <w:pPr>
                          <w:spacing w:before="15"/>
                          <w:ind w:left="0" w:right="0" w:firstLine="0"/>
                          <w:jc w:val="left"/>
                          <w:rPr>
                            <w:rFonts w:ascii="Times New Roman"/>
                            <w:sz w:val="13"/>
                          </w:rPr>
                        </w:pPr>
                        <w:r>
                          <w:rPr>
                            <w:rFonts w:ascii="Times New Roman"/>
                            <w:w w:val="105"/>
                            <w:sz w:val="13"/>
                          </w:rPr>
                          <w:t>Sensitivity</w:t>
                        </w:r>
                        <w:r>
                          <w:rPr>
                            <w:rFonts w:ascii="Times New Roman"/>
                            <w:spacing w:val="45"/>
                            <w:w w:val="105"/>
                            <w:sz w:val="13"/>
                          </w:rPr>
                          <w:t>  </w:t>
                        </w:r>
                        <w:r>
                          <w:rPr>
                            <w:rFonts w:ascii="Times New Roman"/>
                            <w:w w:val="105"/>
                            <w:sz w:val="13"/>
                          </w:rPr>
                          <w:t>Specificity</w:t>
                        </w:r>
                        <w:r>
                          <w:rPr>
                            <w:rFonts w:ascii="Times New Roman"/>
                            <w:spacing w:val="60"/>
                            <w:w w:val="105"/>
                            <w:sz w:val="13"/>
                          </w:rPr>
                          <w:t>  </w:t>
                        </w:r>
                        <w:r>
                          <w:rPr>
                            <w:rFonts w:ascii="Times New Roman"/>
                            <w:spacing w:val="-2"/>
                            <w:w w:val="105"/>
                            <w:sz w:val="13"/>
                          </w:rPr>
                          <w:t>Accuracy</w:t>
                        </w:r>
                      </w:p>
                    </w:txbxContent>
                  </v:textbox>
                  <w10:wrap type="none"/>
                </v:shape>
                <v:shape style="position:absolute;left:3346;top:2576;width:1362;height:179" type="#_x0000_t202" id="docshape60" filled="false" stroked="false">
                  <v:textbox inset="0,0,0,0">
                    <w:txbxContent>
                      <w:p>
                        <w:pPr>
                          <w:spacing w:before="15"/>
                          <w:ind w:left="0" w:right="0" w:firstLine="0"/>
                          <w:jc w:val="left"/>
                          <w:rPr>
                            <w:rFonts w:ascii="Times New Roman"/>
                            <w:sz w:val="13"/>
                          </w:rPr>
                        </w:pPr>
                        <w:r>
                          <w:rPr>
                            <w:rFonts w:ascii="Times New Roman"/>
                            <w:w w:val="105"/>
                            <w:sz w:val="13"/>
                          </w:rPr>
                          <w:t>Sensitivity</w:t>
                        </w:r>
                        <w:r>
                          <w:rPr>
                            <w:rFonts w:ascii="Times New Roman"/>
                            <w:spacing w:val="47"/>
                            <w:w w:val="105"/>
                            <w:sz w:val="13"/>
                          </w:rPr>
                          <w:t>  </w:t>
                        </w:r>
                        <w:r>
                          <w:rPr>
                            <w:rFonts w:ascii="Times New Roman"/>
                            <w:spacing w:val="-2"/>
                            <w:w w:val="105"/>
                            <w:sz w:val="13"/>
                          </w:rPr>
                          <w:t>Specificity</w:t>
                        </w:r>
                      </w:p>
                    </w:txbxContent>
                  </v:textbox>
                  <w10:wrap type="none"/>
                </v:shape>
                <v:shape style="position:absolute;left:4887;top:2576;width:542;height:179" type="#_x0000_t202" id="docshape61" filled="false" stroked="false">
                  <v:textbox inset="0,0,0,0">
                    <w:txbxContent>
                      <w:p>
                        <w:pPr>
                          <w:spacing w:before="15"/>
                          <w:ind w:left="0" w:right="0" w:firstLine="0"/>
                          <w:jc w:val="left"/>
                          <w:rPr>
                            <w:rFonts w:ascii="Times New Roman"/>
                            <w:sz w:val="13"/>
                          </w:rPr>
                        </w:pPr>
                        <w:r>
                          <w:rPr>
                            <w:rFonts w:ascii="Times New Roman"/>
                            <w:spacing w:val="-2"/>
                            <w:w w:val="105"/>
                            <w:sz w:val="13"/>
                          </w:rPr>
                          <w:t>Accuracy</w:t>
                        </w:r>
                      </w:p>
                    </w:txbxContent>
                  </v:textbox>
                  <w10:wrap type="none"/>
                </v:shape>
                <v:shape style="position:absolute;left:6321;top:2531;width:1955;height:179" type="#_x0000_t202" id="docshape62" filled="false" stroked="false">
                  <v:textbox inset="0,0,0,0">
                    <w:txbxContent>
                      <w:p>
                        <w:pPr>
                          <w:spacing w:before="15"/>
                          <w:ind w:left="0" w:right="0" w:firstLine="0"/>
                          <w:jc w:val="left"/>
                          <w:rPr>
                            <w:rFonts w:ascii="Times New Roman"/>
                            <w:sz w:val="13"/>
                          </w:rPr>
                        </w:pPr>
                        <w:r>
                          <w:rPr>
                            <w:rFonts w:ascii="Times New Roman"/>
                            <w:w w:val="105"/>
                            <w:sz w:val="13"/>
                          </w:rPr>
                          <w:t>Sensitivity</w:t>
                        </w:r>
                        <w:r>
                          <w:rPr>
                            <w:rFonts w:ascii="Times New Roman"/>
                            <w:spacing w:val="65"/>
                            <w:w w:val="105"/>
                            <w:sz w:val="13"/>
                          </w:rPr>
                          <w:t> </w:t>
                        </w:r>
                        <w:r>
                          <w:rPr>
                            <w:rFonts w:ascii="Times New Roman"/>
                            <w:w w:val="105"/>
                            <w:sz w:val="13"/>
                          </w:rPr>
                          <w:t>Specificity</w:t>
                        </w:r>
                        <w:r>
                          <w:rPr>
                            <w:rFonts w:ascii="Times New Roman"/>
                            <w:spacing w:val="79"/>
                            <w:w w:val="150"/>
                            <w:sz w:val="13"/>
                          </w:rPr>
                          <w:t> </w:t>
                        </w:r>
                        <w:r>
                          <w:rPr>
                            <w:rFonts w:ascii="Times New Roman"/>
                            <w:spacing w:val="-2"/>
                            <w:w w:val="105"/>
                            <w:sz w:val="13"/>
                          </w:rPr>
                          <w:t>Accuracy</w:t>
                        </w:r>
                      </w:p>
                    </w:txbxContent>
                  </v:textbox>
                  <w10:wrap type="none"/>
                </v:shape>
              </v:group>
            </w:pict>
          </mc:Fallback>
        </mc:AlternateContent>
      </w:r>
      <w:r>
        <w:rPr>
          <w:sz w:val="20"/>
        </w:rPr>
      </w:r>
    </w:p>
    <w:p>
      <w:pPr>
        <w:pStyle w:val="BodyText"/>
        <w:spacing w:before="45"/>
        <w:rPr>
          <w:sz w:val="12"/>
        </w:rPr>
      </w:pPr>
    </w:p>
    <w:p>
      <w:pPr>
        <w:spacing w:before="0"/>
        <w:ind w:left="390" w:right="195" w:firstLine="0"/>
        <w:jc w:val="center"/>
        <w:rPr>
          <w:sz w:val="12"/>
        </w:rPr>
      </w:pPr>
      <w:r>
        <w:rPr>
          <w:w w:val="115"/>
          <w:sz w:val="12"/>
        </w:rPr>
        <w:t>Fig.</w:t>
      </w:r>
      <w:r>
        <w:rPr>
          <w:spacing w:val="5"/>
          <w:w w:val="115"/>
          <w:sz w:val="12"/>
        </w:rPr>
        <w:t> </w:t>
      </w:r>
      <w:r>
        <w:rPr>
          <w:w w:val="115"/>
          <w:sz w:val="12"/>
        </w:rPr>
        <w:t>7.</w:t>
      </w:r>
      <w:r>
        <w:rPr>
          <w:spacing w:val="22"/>
          <w:w w:val="115"/>
          <w:sz w:val="12"/>
        </w:rPr>
        <w:t> </w:t>
      </w:r>
      <w:r>
        <w:rPr>
          <w:w w:val="115"/>
          <w:sz w:val="12"/>
        </w:rPr>
        <w:t>A</w:t>
      </w:r>
      <w:r>
        <w:rPr>
          <w:spacing w:val="5"/>
          <w:w w:val="115"/>
          <w:sz w:val="12"/>
        </w:rPr>
        <w:t> </w:t>
      </w:r>
      <w:r>
        <w:rPr>
          <w:w w:val="115"/>
          <w:sz w:val="12"/>
        </w:rPr>
        <w:t>preprocessing</w:t>
      </w:r>
      <w:r>
        <w:rPr>
          <w:spacing w:val="5"/>
          <w:w w:val="115"/>
          <w:sz w:val="12"/>
        </w:rPr>
        <w:t> </w:t>
      </w:r>
      <w:r>
        <w:rPr>
          <w:w w:val="115"/>
          <w:sz w:val="12"/>
        </w:rPr>
        <w:t>stage</w:t>
      </w:r>
      <w:r>
        <w:rPr>
          <w:spacing w:val="4"/>
          <w:w w:val="115"/>
          <w:sz w:val="12"/>
        </w:rPr>
        <w:t> </w:t>
      </w:r>
      <w:r>
        <w:rPr>
          <w:w w:val="115"/>
          <w:sz w:val="12"/>
        </w:rPr>
        <w:t>proved</w:t>
      </w:r>
      <w:r>
        <w:rPr>
          <w:spacing w:val="4"/>
          <w:w w:val="115"/>
          <w:sz w:val="12"/>
        </w:rPr>
        <w:t> </w:t>
      </w:r>
      <w:r>
        <w:rPr>
          <w:w w:val="115"/>
          <w:sz w:val="12"/>
        </w:rPr>
        <w:t>to</w:t>
      </w:r>
      <w:r>
        <w:rPr>
          <w:spacing w:val="5"/>
          <w:w w:val="115"/>
          <w:sz w:val="12"/>
        </w:rPr>
        <w:t> </w:t>
      </w:r>
      <w:r>
        <w:rPr>
          <w:w w:val="115"/>
          <w:sz w:val="12"/>
        </w:rPr>
        <w:t>enhance</w:t>
      </w:r>
      <w:r>
        <w:rPr>
          <w:spacing w:val="4"/>
          <w:w w:val="115"/>
          <w:sz w:val="12"/>
        </w:rPr>
        <w:t> </w:t>
      </w:r>
      <w:r>
        <w:rPr>
          <w:w w:val="115"/>
          <w:sz w:val="12"/>
        </w:rPr>
        <w:t>the</w:t>
      </w:r>
      <w:r>
        <w:rPr>
          <w:spacing w:val="5"/>
          <w:w w:val="115"/>
          <w:sz w:val="12"/>
        </w:rPr>
        <w:t> </w:t>
      </w:r>
      <w:r>
        <w:rPr>
          <w:spacing w:val="-2"/>
          <w:w w:val="115"/>
          <w:sz w:val="12"/>
        </w:rPr>
        <w:t>performance.</w:t>
      </w:r>
    </w:p>
    <w:p>
      <w:pPr>
        <w:pStyle w:val="BodyText"/>
        <w:rPr>
          <w:sz w:val="12"/>
        </w:rPr>
      </w:pPr>
    </w:p>
    <w:p>
      <w:pPr>
        <w:pStyle w:val="BodyText"/>
        <w:rPr>
          <w:sz w:val="12"/>
        </w:rPr>
      </w:pPr>
    </w:p>
    <w:p>
      <w:pPr>
        <w:pStyle w:val="BodyText"/>
        <w:rPr>
          <w:sz w:val="12"/>
        </w:rPr>
      </w:pPr>
    </w:p>
    <w:p>
      <w:pPr>
        <w:pStyle w:val="BodyText"/>
        <w:spacing w:before="58"/>
        <w:rPr>
          <w:sz w:val="12"/>
        </w:rPr>
      </w:pPr>
    </w:p>
    <w:p>
      <w:pPr>
        <w:spacing w:before="1"/>
        <w:ind w:left="311" w:right="0" w:firstLine="0"/>
        <w:jc w:val="left"/>
        <w:rPr>
          <w:sz w:val="12"/>
        </w:rPr>
      </w:pPr>
      <w:r>
        <w:rPr>
          <w:w w:val="115"/>
          <w:sz w:val="12"/>
        </w:rPr>
        <w:t>Table</w:t>
      </w:r>
      <w:r>
        <w:rPr>
          <w:spacing w:val="-1"/>
          <w:w w:val="115"/>
          <w:sz w:val="12"/>
        </w:rPr>
        <w:t> </w:t>
      </w:r>
      <w:r>
        <w:rPr>
          <w:spacing w:val="-10"/>
          <w:w w:val="125"/>
          <w:sz w:val="12"/>
        </w:rPr>
        <w:t>1</w:t>
      </w:r>
    </w:p>
    <w:p>
      <w:pPr>
        <w:spacing w:before="34"/>
        <w:ind w:left="310" w:right="0" w:firstLine="0"/>
        <w:jc w:val="left"/>
        <w:rPr>
          <w:sz w:val="12"/>
        </w:rPr>
      </w:pPr>
      <w:r>
        <w:rPr/>
        <mc:AlternateContent>
          <mc:Choice Requires="wps">
            <w:drawing>
              <wp:anchor distT="0" distB="0" distL="0" distR="0" allowOverlap="1" layoutInCell="1" locked="0" behindDoc="1" simplePos="0" relativeHeight="486414336">
                <wp:simplePos x="0" y="0"/>
                <wp:positionH relativeFrom="page">
                  <wp:posOffset>1295996</wp:posOffset>
                </wp:positionH>
                <wp:positionV relativeFrom="paragraph">
                  <wp:posOffset>1275592</wp:posOffset>
                </wp:positionV>
                <wp:extent cx="5049520" cy="471678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5049520" cy="4716780"/>
                          <a:chExt cx="5049520" cy="4716780"/>
                        </a:xfrm>
                      </wpg:grpSpPr>
                      <pic:pic>
                        <pic:nvPicPr>
                          <pic:cNvPr id="72" name="Image 72"/>
                          <pic:cNvPicPr/>
                        </pic:nvPicPr>
                        <pic:blipFill>
                          <a:blip r:embed="rId24" cstate="print"/>
                          <a:stretch>
                            <a:fillRect/>
                          </a:stretch>
                        </pic:blipFill>
                        <pic:spPr>
                          <a:xfrm>
                            <a:off x="0" y="0"/>
                            <a:ext cx="5049354" cy="4716716"/>
                          </a:xfrm>
                          <a:prstGeom prst="rect">
                            <a:avLst/>
                          </a:prstGeom>
                        </pic:spPr>
                      </pic:pic>
                      <wps:wsp>
                        <wps:cNvPr id="73" name="Textbox 73"/>
                        <wps:cNvSpPr txBox="1"/>
                        <wps:spPr>
                          <a:xfrm>
                            <a:off x="535993" y="48539"/>
                            <a:ext cx="1156970" cy="123189"/>
                          </a:xfrm>
                          <a:prstGeom prst="rect">
                            <a:avLst/>
                          </a:prstGeom>
                        </wps:spPr>
                        <wps:txbx>
                          <w:txbxContent>
                            <w:p>
                              <w:pPr>
                                <w:spacing w:before="18"/>
                                <w:ind w:left="0" w:right="0" w:firstLine="0"/>
                                <w:jc w:val="left"/>
                                <w:rPr>
                                  <w:rFonts w:ascii="Times New Roman"/>
                                  <w:sz w:val="14"/>
                                </w:rPr>
                              </w:pPr>
                              <w:r>
                                <w:rPr>
                                  <w:rFonts w:ascii="Times New Roman"/>
                                  <w:w w:val="105"/>
                                  <w:sz w:val="14"/>
                                </w:rPr>
                                <w:t>Curvelet</w:t>
                              </w:r>
                              <w:r>
                                <w:rPr>
                                  <w:rFonts w:ascii="Times New Roman"/>
                                  <w:spacing w:val="-6"/>
                                  <w:w w:val="105"/>
                                  <w:sz w:val="14"/>
                                </w:rPr>
                                <w:t> </w:t>
                              </w:r>
                              <w:r>
                                <w:rPr>
                                  <w:rFonts w:ascii="Times New Roman"/>
                                  <w:w w:val="105"/>
                                  <w:sz w:val="14"/>
                                </w:rPr>
                                <w:t>at</w:t>
                              </w:r>
                              <w:r>
                                <w:rPr>
                                  <w:rFonts w:ascii="Times New Roman"/>
                                  <w:spacing w:val="-6"/>
                                  <w:w w:val="105"/>
                                  <w:sz w:val="14"/>
                                </w:rPr>
                                <w:t> </w:t>
                              </w:r>
                              <w:r>
                                <w:rPr>
                                  <w:rFonts w:ascii="Times New Roman"/>
                                  <w:w w:val="105"/>
                                  <w:sz w:val="14"/>
                                </w:rPr>
                                <w:t>different</w:t>
                              </w:r>
                              <w:r>
                                <w:rPr>
                                  <w:rFonts w:ascii="Times New Roman"/>
                                  <w:spacing w:val="-7"/>
                                  <w:w w:val="105"/>
                                  <w:sz w:val="14"/>
                                </w:rPr>
                                <w:t> </w:t>
                              </w:r>
                              <w:r>
                                <w:rPr>
                                  <w:rFonts w:ascii="Times New Roman"/>
                                  <w:w w:val="105"/>
                                  <w:sz w:val="14"/>
                                </w:rPr>
                                <w:t>ratios</w:t>
                              </w:r>
                              <w:r>
                                <w:rPr>
                                  <w:rFonts w:ascii="Times New Roman"/>
                                  <w:spacing w:val="-4"/>
                                  <w:w w:val="105"/>
                                  <w:sz w:val="14"/>
                                </w:rPr>
                                <w:t> </w:t>
                              </w:r>
                              <w:r>
                                <w:rPr>
                                  <w:rFonts w:ascii="Times New Roman"/>
                                  <w:i/>
                                  <w:w w:val="105"/>
                                  <w:sz w:val="14"/>
                                </w:rPr>
                                <w:t>k</w:t>
                              </w:r>
                              <w:r>
                                <w:rPr>
                                  <w:rFonts w:ascii="Times New Roman"/>
                                  <w:i/>
                                  <w:spacing w:val="-6"/>
                                  <w:w w:val="105"/>
                                  <w:sz w:val="14"/>
                                </w:rPr>
                                <w:t> </w:t>
                              </w:r>
                              <w:r>
                                <w:rPr>
                                  <w:rFonts w:ascii="Times New Roman"/>
                                  <w:spacing w:val="-10"/>
                                  <w:w w:val="105"/>
                                  <w:sz w:val="14"/>
                                </w:rPr>
                                <w:t>%</w:t>
                              </w:r>
                            </w:p>
                          </w:txbxContent>
                        </wps:txbx>
                        <wps:bodyPr wrap="square" lIns="0" tIns="0" rIns="0" bIns="0" rtlCol="0">
                          <a:noAutofit/>
                        </wps:bodyPr>
                      </wps:wsp>
                      <wps:wsp>
                        <wps:cNvPr id="74" name="Textbox 74"/>
                        <wps:cNvSpPr txBox="1"/>
                        <wps:spPr>
                          <a:xfrm>
                            <a:off x="23075" y="175642"/>
                            <a:ext cx="175260" cy="1176020"/>
                          </a:xfrm>
                          <a:prstGeom prst="rect">
                            <a:avLst/>
                          </a:prstGeom>
                        </wps:spPr>
                        <wps:txbx>
                          <w:txbxContent>
                            <w:p>
                              <w:pPr>
                                <w:spacing w:before="15"/>
                                <w:ind w:left="0" w:right="18" w:firstLine="0"/>
                                <w:jc w:val="right"/>
                                <w:rPr>
                                  <w:rFonts w:ascii="Times New Roman"/>
                                  <w:sz w:val="14"/>
                                </w:rPr>
                              </w:pPr>
                              <w:r>
                                <w:rPr>
                                  <w:rFonts w:ascii="Times New Roman"/>
                                  <w:spacing w:val="-10"/>
                                  <w:w w:val="105"/>
                                  <w:sz w:val="14"/>
                                </w:rPr>
                                <w:t>1</w:t>
                              </w:r>
                            </w:p>
                            <w:p>
                              <w:pPr>
                                <w:spacing w:line="240" w:lineRule="auto" w:before="94"/>
                                <w:rPr>
                                  <w:rFonts w:ascii="Times New Roman"/>
                                  <w:sz w:val="14"/>
                                </w:rPr>
                              </w:pPr>
                            </w:p>
                            <w:p>
                              <w:pPr>
                                <w:spacing w:before="0"/>
                                <w:ind w:left="0" w:right="18" w:firstLine="0"/>
                                <w:jc w:val="right"/>
                                <w:rPr>
                                  <w:rFonts w:ascii="Times New Roman"/>
                                  <w:sz w:val="14"/>
                                </w:rPr>
                              </w:pPr>
                              <w:r>
                                <w:rPr>
                                  <w:rFonts w:ascii="Times New Roman"/>
                                  <w:spacing w:val="-4"/>
                                  <w:w w:val="105"/>
                                  <w:sz w:val="14"/>
                                </w:rPr>
                                <w:t>0.95</w:t>
                              </w:r>
                            </w:p>
                            <w:p>
                              <w:pPr>
                                <w:spacing w:line="240" w:lineRule="auto" w:before="93"/>
                                <w:rPr>
                                  <w:rFonts w:ascii="Times New Roman"/>
                                  <w:sz w:val="14"/>
                                </w:rPr>
                              </w:pPr>
                            </w:p>
                            <w:p>
                              <w:pPr>
                                <w:spacing w:before="0"/>
                                <w:ind w:left="0" w:right="18" w:firstLine="0"/>
                                <w:jc w:val="right"/>
                                <w:rPr>
                                  <w:rFonts w:ascii="Times New Roman"/>
                                  <w:sz w:val="14"/>
                                </w:rPr>
                              </w:pPr>
                              <w:r>
                                <w:rPr>
                                  <w:rFonts w:ascii="Times New Roman"/>
                                  <w:spacing w:val="-5"/>
                                  <w:w w:val="105"/>
                                  <w:sz w:val="14"/>
                                </w:rPr>
                                <w:t>0.9</w:t>
                              </w:r>
                            </w:p>
                            <w:p>
                              <w:pPr>
                                <w:spacing w:line="240" w:lineRule="auto" w:before="93"/>
                                <w:rPr>
                                  <w:rFonts w:ascii="Times New Roman"/>
                                  <w:sz w:val="14"/>
                                </w:rPr>
                              </w:pPr>
                            </w:p>
                            <w:p>
                              <w:pPr>
                                <w:spacing w:before="0"/>
                                <w:ind w:left="0" w:right="18" w:firstLine="0"/>
                                <w:jc w:val="right"/>
                                <w:rPr>
                                  <w:rFonts w:ascii="Times New Roman"/>
                                  <w:sz w:val="14"/>
                                </w:rPr>
                              </w:pPr>
                              <w:r>
                                <w:rPr>
                                  <w:rFonts w:ascii="Times New Roman"/>
                                  <w:spacing w:val="-4"/>
                                  <w:w w:val="105"/>
                                  <w:sz w:val="14"/>
                                </w:rPr>
                                <w:t>0.85</w:t>
                              </w:r>
                            </w:p>
                            <w:p>
                              <w:pPr>
                                <w:spacing w:line="240" w:lineRule="auto" w:before="93"/>
                                <w:rPr>
                                  <w:rFonts w:ascii="Times New Roman"/>
                                  <w:sz w:val="14"/>
                                </w:rPr>
                              </w:pPr>
                            </w:p>
                            <w:p>
                              <w:pPr>
                                <w:spacing w:before="0"/>
                                <w:ind w:left="0" w:right="18" w:firstLine="0"/>
                                <w:jc w:val="right"/>
                                <w:rPr>
                                  <w:rFonts w:ascii="Times New Roman"/>
                                  <w:sz w:val="14"/>
                                </w:rPr>
                              </w:pPr>
                              <w:r>
                                <w:rPr>
                                  <w:rFonts w:ascii="Times New Roman"/>
                                  <w:spacing w:val="-5"/>
                                  <w:w w:val="105"/>
                                  <w:sz w:val="14"/>
                                </w:rPr>
                                <w:t>0.8</w:t>
                              </w:r>
                            </w:p>
                          </w:txbxContent>
                        </wps:txbx>
                        <wps:bodyPr wrap="square" lIns="0" tIns="0" rIns="0" bIns="0" rtlCol="0">
                          <a:noAutofit/>
                        </wps:bodyPr>
                      </wps:wsp>
                      <wps:wsp>
                        <wps:cNvPr id="75" name="Textbox 75"/>
                        <wps:cNvSpPr txBox="1"/>
                        <wps:spPr>
                          <a:xfrm>
                            <a:off x="2608712" y="144432"/>
                            <a:ext cx="174625" cy="1196975"/>
                          </a:xfrm>
                          <a:prstGeom prst="rect">
                            <a:avLst/>
                          </a:prstGeom>
                        </wps:spPr>
                        <wps:txbx>
                          <w:txbxContent>
                            <w:p>
                              <w:pPr>
                                <w:spacing w:before="15"/>
                                <w:ind w:left="0" w:right="18" w:firstLine="0"/>
                                <w:jc w:val="right"/>
                                <w:rPr>
                                  <w:rFonts w:ascii="Times New Roman"/>
                                  <w:sz w:val="14"/>
                                </w:rPr>
                              </w:pPr>
                              <w:r>
                                <w:rPr>
                                  <w:rFonts w:ascii="Times New Roman"/>
                                  <w:spacing w:val="-10"/>
                                  <w:w w:val="105"/>
                                  <w:sz w:val="14"/>
                                </w:rPr>
                                <w:t>1</w:t>
                              </w:r>
                            </w:p>
                            <w:p>
                              <w:pPr>
                                <w:spacing w:before="122"/>
                                <w:ind w:left="0" w:right="18" w:firstLine="0"/>
                                <w:jc w:val="right"/>
                                <w:rPr>
                                  <w:rFonts w:ascii="Times New Roman"/>
                                  <w:sz w:val="14"/>
                                </w:rPr>
                              </w:pPr>
                              <w:r>
                                <w:rPr>
                                  <w:rFonts w:ascii="Times New Roman"/>
                                  <w:spacing w:val="-4"/>
                                  <w:sz w:val="14"/>
                                </w:rPr>
                                <w:t>0.99</w:t>
                              </w:r>
                            </w:p>
                            <w:p>
                              <w:pPr>
                                <w:spacing w:before="121"/>
                                <w:ind w:left="0" w:right="18" w:firstLine="0"/>
                                <w:jc w:val="right"/>
                                <w:rPr>
                                  <w:rFonts w:ascii="Times New Roman"/>
                                  <w:sz w:val="14"/>
                                </w:rPr>
                              </w:pPr>
                              <w:r>
                                <w:rPr>
                                  <w:rFonts w:ascii="Times New Roman"/>
                                  <w:spacing w:val="-4"/>
                                  <w:sz w:val="14"/>
                                </w:rPr>
                                <w:t>0.98</w:t>
                              </w:r>
                            </w:p>
                            <w:p>
                              <w:pPr>
                                <w:spacing w:before="121"/>
                                <w:ind w:left="0" w:right="18" w:firstLine="0"/>
                                <w:jc w:val="right"/>
                                <w:rPr>
                                  <w:rFonts w:ascii="Times New Roman"/>
                                  <w:sz w:val="14"/>
                                </w:rPr>
                              </w:pPr>
                              <w:r>
                                <w:rPr>
                                  <w:rFonts w:ascii="Times New Roman"/>
                                  <w:spacing w:val="-4"/>
                                  <w:sz w:val="14"/>
                                </w:rPr>
                                <w:t>0.97</w:t>
                              </w:r>
                            </w:p>
                            <w:p>
                              <w:pPr>
                                <w:spacing w:before="122"/>
                                <w:ind w:left="0" w:right="18" w:firstLine="0"/>
                                <w:jc w:val="right"/>
                                <w:rPr>
                                  <w:rFonts w:ascii="Times New Roman"/>
                                  <w:sz w:val="14"/>
                                </w:rPr>
                              </w:pPr>
                              <w:r>
                                <w:rPr>
                                  <w:rFonts w:ascii="Times New Roman"/>
                                  <w:spacing w:val="-4"/>
                                  <w:sz w:val="14"/>
                                </w:rPr>
                                <w:t>0.96</w:t>
                              </w:r>
                            </w:p>
                            <w:p>
                              <w:pPr>
                                <w:spacing w:before="121"/>
                                <w:ind w:left="0" w:right="18" w:firstLine="0"/>
                                <w:jc w:val="right"/>
                                <w:rPr>
                                  <w:rFonts w:ascii="Times New Roman"/>
                                  <w:sz w:val="14"/>
                                </w:rPr>
                              </w:pPr>
                              <w:r>
                                <w:rPr>
                                  <w:rFonts w:ascii="Times New Roman"/>
                                  <w:spacing w:val="-4"/>
                                  <w:sz w:val="14"/>
                                </w:rPr>
                                <w:t>0.95</w:t>
                              </w:r>
                            </w:p>
                            <w:p>
                              <w:pPr>
                                <w:spacing w:before="121"/>
                                <w:ind w:left="0" w:right="18" w:firstLine="0"/>
                                <w:jc w:val="right"/>
                                <w:rPr>
                                  <w:rFonts w:ascii="Times New Roman"/>
                                  <w:sz w:val="14"/>
                                </w:rPr>
                              </w:pPr>
                              <w:r>
                                <w:rPr>
                                  <w:rFonts w:ascii="Times New Roman"/>
                                  <w:spacing w:val="-4"/>
                                  <w:sz w:val="14"/>
                                </w:rPr>
                                <w:t>0.94</w:t>
                              </w:r>
                            </w:p>
                          </w:txbxContent>
                        </wps:txbx>
                        <wps:bodyPr wrap="square" lIns="0" tIns="0" rIns="0" bIns="0" rtlCol="0">
                          <a:noAutofit/>
                        </wps:bodyPr>
                      </wps:wsp>
                      <wps:wsp>
                        <wps:cNvPr id="76" name="Textbox 76"/>
                        <wps:cNvSpPr txBox="1"/>
                        <wps:spPr>
                          <a:xfrm>
                            <a:off x="3188251" y="48566"/>
                            <a:ext cx="1151255" cy="123189"/>
                          </a:xfrm>
                          <a:prstGeom prst="rect">
                            <a:avLst/>
                          </a:prstGeom>
                        </wps:spPr>
                        <wps:txbx>
                          <w:txbxContent>
                            <w:p>
                              <w:pPr>
                                <w:spacing w:before="18"/>
                                <w:ind w:left="0" w:right="0" w:firstLine="0"/>
                                <w:jc w:val="left"/>
                                <w:rPr>
                                  <w:rFonts w:ascii="Times New Roman"/>
                                  <w:sz w:val="14"/>
                                </w:rPr>
                              </w:pPr>
                              <w:r>
                                <w:rPr>
                                  <w:rFonts w:ascii="Times New Roman"/>
                                  <w:w w:val="105"/>
                                  <w:sz w:val="14"/>
                                </w:rPr>
                                <w:t>Ridgelet</w:t>
                              </w:r>
                              <w:r>
                                <w:rPr>
                                  <w:rFonts w:ascii="Times New Roman"/>
                                  <w:spacing w:val="-7"/>
                                  <w:w w:val="105"/>
                                  <w:sz w:val="14"/>
                                </w:rPr>
                                <w:t> </w:t>
                              </w:r>
                              <w:r>
                                <w:rPr>
                                  <w:rFonts w:ascii="Times New Roman"/>
                                  <w:w w:val="105"/>
                                  <w:sz w:val="14"/>
                                </w:rPr>
                                <w:t>at</w:t>
                              </w:r>
                              <w:r>
                                <w:rPr>
                                  <w:rFonts w:ascii="Times New Roman"/>
                                  <w:spacing w:val="-6"/>
                                  <w:w w:val="105"/>
                                  <w:sz w:val="14"/>
                                </w:rPr>
                                <w:t> </w:t>
                              </w:r>
                              <w:r>
                                <w:rPr>
                                  <w:rFonts w:ascii="Times New Roman"/>
                                  <w:w w:val="105"/>
                                  <w:sz w:val="14"/>
                                </w:rPr>
                                <w:t>different</w:t>
                              </w:r>
                              <w:r>
                                <w:rPr>
                                  <w:rFonts w:ascii="Times New Roman"/>
                                  <w:spacing w:val="-8"/>
                                  <w:w w:val="105"/>
                                  <w:sz w:val="14"/>
                                </w:rPr>
                                <w:t> </w:t>
                              </w:r>
                              <w:r>
                                <w:rPr>
                                  <w:rFonts w:ascii="Times New Roman"/>
                                  <w:w w:val="105"/>
                                  <w:sz w:val="14"/>
                                </w:rPr>
                                <w:t>ratios</w:t>
                              </w:r>
                              <w:r>
                                <w:rPr>
                                  <w:rFonts w:ascii="Times New Roman"/>
                                  <w:spacing w:val="-4"/>
                                  <w:w w:val="105"/>
                                  <w:sz w:val="14"/>
                                </w:rPr>
                                <w:t> </w:t>
                              </w:r>
                              <w:r>
                                <w:rPr>
                                  <w:rFonts w:ascii="Times New Roman"/>
                                  <w:i/>
                                  <w:w w:val="105"/>
                                  <w:sz w:val="14"/>
                                </w:rPr>
                                <w:t>k</w:t>
                              </w:r>
                              <w:r>
                                <w:rPr>
                                  <w:rFonts w:ascii="Times New Roman"/>
                                  <w:i/>
                                  <w:spacing w:val="-7"/>
                                  <w:w w:val="105"/>
                                  <w:sz w:val="14"/>
                                </w:rPr>
                                <w:t> </w:t>
                              </w:r>
                              <w:r>
                                <w:rPr>
                                  <w:rFonts w:ascii="Times New Roman"/>
                                  <w:spacing w:val="-10"/>
                                  <w:w w:val="105"/>
                                  <w:sz w:val="14"/>
                                </w:rPr>
                                <w:t>%</w:t>
                              </w:r>
                            </w:p>
                          </w:txbxContent>
                        </wps:txbx>
                        <wps:bodyPr wrap="square" lIns="0" tIns="0" rIns="0" bIns="0" rtlCol="0">
                          <a:noAutofit/>
                        </wps:bodyPr>
                      </wps:wsp>
                      <wps:wsp>
                        <wps:cNvPr id="77" name="Textbox 77"/>
                        <wps:cNvSpPr txBox="1"/>
                        <wps:spPr>
                          <a:xfrm>
                            <a:off x="2983044" y="1157778"/>
                            <a:ext cx="619125" cy="292735"/>
                          </a:xfrm>
                          <a:prstGeom prst="rect">
                            <a:avLst/>
                          </a:prstGeom>
                        </wps:spPr>
                        <wps:txbx>
                          <w:txbxContent>
                            <w:p>
                              <w:pPr>
                                <w:spacing w:before="15"/>
                                <w:ind w:left="0" w:right="33" w:firstLine="0"/>
                                <w:jc w:val="right"/>
                                <w:rPr>
                                  <w:rFonts w:ascii="Times New Roman"/>
                                  <w:sz w:val="14"/>
                                </w:rPr>
                              </w:pPr>
                              <w:r>
                                <w:rPr>
                                  <w:rFonts w:ascii="Times New Roman"/>
                                  <w:spacing w:val="-2"/>
                                  <w:w w:val="105"/>
                                  <w:sz w:val="14"/>
                                </w:rPr>
                                <w:t>Sensitivity</w:t>
                              </w:r>
                            </w:p>
                            <w:p>
                              <w:pPr>
                                <w:tabs>
                                  <w:tab w:pos="688" w:val="left" w:leader="none"/>
                                </w:tabs>
                                <w:spacing w:before="109"/>
                                <w:ind w:left="0" w:right="18" w:firstLine="0"/>
                                <w:jc w:val="right"/>
                                <w:rPr>
                                  <w:rFonts w:ascii="Times New Roman"/>
                                  <w:sz w:val="14"/>
                                </w:rPr>
                              </w:pPr>
                              <w:r>
                                <w:rPr>
                                  <w:rFonts w:ascii="Times New Roman"/>
                                  <w:spacing w:val="-5"/>
                                  <w:w w:val="105"/>
                                  <w:sz w:val="14"/>
                                </w:rPr>
                                <w:t>10%</w:t>
                              </w:r>
                              <w:r>
                                <w:rPr>
                                  <w:rFonts w:ascii="Times New Roman"/>
                                  <w:sz w:val="14"/>
                                </w:rPr>
                                <w:tab/>
                              </w:r>
                              <w:r>
                                <w:rPr>
                                  <w:rFonts w:ascii="Times New Roman"/>
                                  <w:spacing w:val="-5"/>
                                  <w:w w:val="105"/>
                                  <w:sz w:val="14"/>
                                </w:rPr>
                                <w:t>20%</w:t>
                              </w:r>
                            </w:p>
                          </w:txbxContent>
                        </wps:txbx>
                        <wps:bodyPr wrap="square" lIns="0" tIns="0" rIns="0" bIns="0" rtlCol="0">
                          <a:noAutofit/>
                        </wps:bodyPr>
                      </wps:wsp>
                      <wps:wsp>
                        <wps:cNvPr id="78" name="Textbox 78"/>
                        <wps:cNvSpPr txBox="1"/>
                        <wps:spPr>
                          <a:xfrm>
                            <a:off x="3857581" y="1157778"/>
                            <a:ext cx="1141095" cy="292735"/>
                          </a:xfrm>
                          <a:prstGeom prst="rect">
                            <a:avLst/>
                          </a:prstGeom>
                        </wps:spPr>
                        <wps:txbx>
                          <w:txbxContent>
                            <w:p>
                              <w:pPr>
                                <w:tabs>
                                  <w:tab w:pos="1218" w:val="left" w:leader="none"/>
                                </w:tabs>
                                <w:spacing w:before="15"/>
                                <w:ind w:left="75" w:right="0" w:firstLine="0"/>
                                <w:jc w:val="left"/>
                                <w:rPr>
                                  <w:rFonts w:ascii="Times New Roman"/>
                                  <w:sz w:val="14"/>
                                </w:rPr>
                              </w:pPr>
                              <w:r>
                                <w:rPr>
                                  <w:rFonts w:ascii="Times New Roman"/>
                                  <w:spacing w:val="-2"/>
                                  <w:w w:val="105"/>
                                  <w:sz w:val="14"/>
                                </w:rPr>
                                <w:t>Specificity</w:t>
                              </w:r>
                              <w:r>
                                <w:rPr>
                                  <w:rFonts w:ascii="Times New Roman"/>
                                  <w:sz w:val="14"/>
                                </w:rPr>
                                <w:tab/>
                              </w:r>
                              <w:r>
                                <w:rPr>
                                  <w:rFonts w:ascii="Times New Roman"/>
                                  <w:spacing w:val="-2"/>
                                  <w:w w:val="105"/>
                                  <w:sz w:val="14"/>
                                </w:rPr>
                                <w:t>Accuracy</w:t>
                              </w:r>
                            </w:p>
                            <w:p>
                              <w:pPr>
                                <w:tabs>
                                  <w:tab w:pos="688" w:val="left" w:leader="none"/>
                                  <w:tab w:pos="1376" w:val="left" w:leader="none"/>
                                </w:tabs>
                                <w:spacing w:before="109"/>
                                <w:ind w:left="0" w:right="0" w:firstLine="0"/>
                                <w:jc w:val="left"/>
                                <w:rPr>
                                  <w:rFonts w:ascii="Times New Roman"/>
                                  <w:sz w:val="14"/>
                                </w:rPr>
                              </w:pPr>
                              <w:r>
                                <w:rPr>
                                  <w:rFonts w:ascii="Times New Roman"/>
                                  <w:spacing w:val="-5"/>
                                  <w:w w:val="105"/>
                                  <w:sz w:val="14"/>
                                </w:rPr>
                                <w:t>30%</w:t>
                              </w:r>
                              <w:r>
                                <w:rPr>
                                  <w:rFonts w:ascii="Times New Roman"/>
                                  <w:sz w:val="14"/>
                                </w:rPr>
                                <w:tab/>
                              </w:r>
                              <w:r>
                                <w:rPr>
                                  <w:rFonts w:ascii="Times New Roman"/>
                                  <w:spacing w:val="-5"/>
                                  <w:w w:val="105"/>
                                  <w:sz w:val="14"/>
                                </w:rPr>
                                <w:t>40%</w:t>
                              </w:r>
                              <w:r>
                                <w:rPr>
                                  <w:rFonts w:ascii="Times New Roman"/>
                                  <w:sz w:val="14"/>
                                </w:rPr>
                                <w:tab/>
                              </w:r>
                              <w:r>
                                <w:rPr>
                                  <w:rFonts w:ascii="Times New Roman"/>
                                  <w:spacing w:val="-5"/>
                                  <w:w w:val="105"/>
                                  <w:sz w:val="14"/>
                                </w:rPr>
                                <w:t>50%</w:t>
                              </w:r>
                            </w:p>
                          </w:txbxContent>
                        </wps:txbx>
                        <wps:bodyPr wrap="square" lIns="0" tIns="0" rIns="0" bIns="0" rtlCol="0">
                          <a:noAutofit/>
                        </wps:bodyPr>
                      </wps:wsp>
                      <wps:wsp>
                        <wps:cNvPr id="79" name="Textbox 79"/>
                        <wps:cNvSpPr txBox="1"/>
                        <wps:spPr>
                          <a:xfrm>
                            <a:off x="4872728" y="2657669"/>
                            <a:ext cx="100330" cy="121920"/>
                          </a:xfrm>
                          <a:prstGeom prst="rect">
                            <a:avLst/>
                          </a:prstGeom>
                        </wps:spPr>
                        <wps:txbx>
                          <w:txbxContent>
                            <w:p>
                              <w:pPr>
                                <w:spacing w:before="15"/>
                                <w:ind w:left="0" w:right="0" w:firstLine="0"/>
                                <w:jc w:val="left"/>
                                <w:rPr>
                                  <w:rFonts w:ascii="Times New Roman"/>
                                  <w:sz w:val="14"/>
                                </w:rPr>
                              </w:pPr>
                              <w:r>
                                <w:rPr>
                                  <w:rFonts w:ascii="Times New Roman"/>
                                  <w:spacing w:val="-5"/>
                                  <w:w w:val="105"/>
                                  <w:sz w:val="14"/>
                                </w:rPr>
                                <w:t>cy</w:t>
                              </w:r>
                            </w:p>
                          </w:txbxContent>
                        </wps:txbx>
                        <wps:bodyPr wrap="square" lIns="0" tIns="0" rIns="0" bIns="0" rtlCol="0">
                          <a:noAutofit/>
                        </wps:bodyPr>
                      </wps:wsp>
                    </wpg:wgp>
                  </a:graphicData>
                </a:graphic>
              </wp:anchor>
            </w:drawing>
          </mc:Choice>
          <mc:Fallback>
            <w:pict>
              <v:group style="position:absolute;margin-left:102.046997pt;margin-top:100.440323pt;width:397.6pt;height:371.4pt;mso-position-horizontal-relative:page;mso-position-vertical-relative:paragraph;z-index:-16902144" id="docshapegroup63" coordorigin="2041,2009" coordsize="7952,7428">
                <v:shape style="position:absolute;left:2040;top:2008;width:7952;height:7428" type="#_x0000_t75" id="docshape64" stroked="false">
                  <v:imagedata r:id="rId24" o:title=""/>
                </v:shape>
                <v:shape style="position:absolute;left:2885;top:2085;width:1822;height:194" type="#_x0000_t202" id="docshape65" filled="false" stroked="false">
                  <v:textbox inset="0,0,0,0">
                    <w:txbxContent>
                      <w:p>
                        <w:pPr>
                          <w:spacing w:before="18"/>
                          <w:ind w:left="0" w:right="0" w:firstLine="0"/>
                          <w:jc w:val="left"/>
                          <w:rPr>
                            <w:rFonts w:ascii="Times New Roman"/>
                            <w:sz w:val="14"/>
                          </w:rPr>
                        </w:pPr>
                        <w:r>
                          <w:rPr>
                            <w:rFonts w:ascii="Times New Roman"/>
                            <w:w w:val="105"/>
                            <w:sz w:val="14"/>
                          </w:rPr>
                          <w:t>Curvelet</w:t>
                        </w:r>
                        <w:r>
                          <w:rPr>
                            <w:rFonts w:ascii="Times New Roman"/>
                            <w:spacing w:val="-6"/>
                            <w:w w:val="105"/>
                            <w:sz w:val="14"/>
                          </w:rPr>
                          <w:t> </w:t>
                        </w:r>
                        <w:r>
                          <w:rPr>
                            <w:rFonts w:ascii="Times New Roman"/>
                            <w:w w:val="105"/>
                            <w:sz w:val="14"/>
                          </w:rPr>
                          <w:t>at</w:t>
                        </w:r>
                        <w:r>
                          <w:rPr>
                            <w:rFonts w:ascii="Times New Roman"/>
                            <w:spacing w:val="-6"/>
                            <w:w w:val="105"/>
                            <w:sz w:val="14"/>
                          </w:rPr>
                          <w:t> </w:t>
                        </w:r>
                        <w:r>
                          <w:rPr>
                            <w:rFonts w:ascii="Times New Roman"/>
                            <w:w w:val="105"/>
                            <w:sz w:val="14"/>
                          </w:rPr>
                          <w:t>different</w:t>
                        </w:r>
                        <w:r>
                          <w:rPr>
                            <w:rFonts w:ascii="Times New Roman"/>
                            <w:spacing w:val="-7"/>
                            <w:w w:val="105"/>
                            <w:sz w:val="14"/>
                          </w:rPr>
                          <w:t> </w:t>
                        </w:r>
                        <w:r>
                          <w:rPr>
                            <w:rFonts w:ascii="Times New Roman"/>
                            <w:w w:val="105"/>
                            <w:sz w:val="14"/>
                          </w:rPr>
                          <w:t>ratios</w:t>
                        </w:r>
                        <w:r>
                          <w:rPr>
                            <w:rFonts w:ascii="Times New Roman"/>
                            <w:spacing w:val="-4"/>
                            <w:w w:val="105"/>
                            <w:sz w:val="14"/>
                          </w:rPr>
                          <w:t> </w:t>
                        </w:r>
                        <w:r>
                          <w:rPr>
                            <w:rFonts w:ascii="Times New Roman"/>
                            <w:i/>
                            <w:w w:val="105"/>
                            <w:sz w:val="14"/>
                          </w:rPr>
                          <w:t>k</w:t>
                        </w:r>
                        <w:r>
                          <w:rPr>
                            <w:rFonts w:ascii="Times New Roman"/>
                            <w:i/>
                            <w:spacing w:val="-6"/>
                            <w:w w:val="105"/>
                            <w:sz w:val="14"/>
                          </w:rPr>
                          <w:t> </w:t>
                        </w:r>
                        <w:r>
                          <w:rPr>
                            <w:rFonts w:ascii="Times New Roman"/>
                            <w:spacing w:val="-10"/>
                            <w:w w:val="105"/>
                            <w:sz w:val="14"/>
                          </w:rPr>
                          <w:t>%</w:t>
                        </w:r>
                      </w:p>
                    </w:txbxContent>
                  </v:textbox>
                  <w10:wrap type="none"/>
                </v:shape>
                <v:shape style="position:absolute;left:2077;top:2285;width:276;height:1852" type="#_x0000_t202" id="docshape66" filled="false" stroked="false">
                  <v:textbox inset="0,0,0,0">
                    <w:txbxContent>
                      <w:p>
                        <w:pPr>
                          <w:spacing w:before="15"/>
                          <w:ind w:left="0" w:right="18" w:firstLine="0"/>
                          <w:jc w:val="right"/>
                          <w:rPr>
                            <w:rFonts w:ascii="Times New Roman"/>
                            <w:sz w:val="14"/>
                          </w:rPr>
                        </w:pPr>
                        <w:r>
                          <w:rPr>
                            <w:rFonts w:ascii="Times New Roman"/>
                            <w:spacing w:val="-10"/>
                            <w:w w:val="105"/>
                            <w:sz w:val="14"/>
                          </w:rPr>
                          <w:t>1</w:t>
                        </w:r>
                      </w:p>
                      <w:p>
                        <w:pPr>
                          <w:spacing w:line="240" w:lineRule="auto" w:before="94"/>
                          <w:rPr>
                            <w:rFonts w:ascii="Times New Roman"/>
                            <w:sz w:val="14"/>
                          </w:rPr>
                        </w:pPr>
                      </w:p>
                      <w:p>
                        <w:pPr>
                          <w:spacing w:before="0"/>
                          <w:ind w:left="0" w:right="18" w:firstLine="0"/>
                          <w:jc w:val="right"/>
                          <w:rPr>
                            <w:rFonts w:ascii="Times New Roman"/>
                            <w:sz w:val="14"/>
                          </w:rPr>
                        </w:pPr>
                        <w:r>
                          <w:rPr>
                            <w:rFonts w:ascii="Times New Roman"/>
                            <w:spacing w:val="-4"/>
                            <w:w w:val="105"/>
                            <w:sz w:val="14"/>
                          </w:rPr>
                          <w:t>0.95</w:t>
                        </w:r>
                      </w:p>
                      <w:p>
                        <w:pPr>
                          <w:spacing w:line="240" w:lineRule="auto" w:before="93"/>
                          <w:rPr>
                            <w:rFonts w:ascii="Times New Roman"/>
                            <w:sz w:val="14"/>
                          </w:rPr>
                        </w:pPr>
                      </w:p>
                      <w:p>
                        <w:pPr>
                          <w:spacing w:before="0"/>
                          <w:ind w:left="0" w:right="18" w:firstLine="0"/>
                          <w:jc w:val="right"/>
                          <w:rPr>
                            <w:rFonts w:ascii="Times New Roman"/>
                            <w:sz w:val="14"/>
                          </w:rPr>
                        </w:pPr>
                        <w:r>
                          <w:rPr>
                            <w:rFonts w:ascii="Times New Roman"/>
                            <w:spacing w:val="-5"/>
                            <w:w w:val="105"/>
                            <w:sz w:val="14"/>
                          </w:rPr>
                          <w:t>0.9</w:t>
                        </w:r>
                      </w:p>
                      <w:p>
                        <w:pPr>
                          <w:spacing w:line="240" w:lineRule="auto" w:before="93"/>
                          <w:rPr>
                            <w:rFonts w:ascii="Times New Roman"/>
                            <w:sz w:val="14"/>
                          </w:rPr>
                        </w:pPr>
                      </w:p>
                      <w:p>
                        <w:pPr>
                          <w:spacing w:before="0"/>
                          <w:ind w:left="0" w:right="18" w:firstLine="0"/>
                          <w:jc w:val="right"/>
                          <w:rPr>
                            <w:rFonts w:ascii="Times New Roman"/>
                            <w:sz w:val="14"/>
                          </w:rPr>
                        </w:pPr>
                        <w:r>
                          <w:rPr>
                            <w:rFonts w:ascii="Times New Roman"/>
                            <w:spacing w:val="-4"/>
                            <w:w w:val="105"/>
                            <w:sz w:val="14"/>
                          </w:rPr>
                          <w:t>0.85</w:t>
                        </w:r>
                      </w:p>
                      <w:p>
                        <w:pPr>
                          <w:spacing w:line="240" w:lineRule="auto" w:before="93"/>
                          <w:rPr>
                            <w:rFonts w:ascii="Times New Roman"/>
                            <w:sz w:val="14"/>
                          </w:rPr>
                        </w:pPr>
                      </w:p>
                      <w:p>
                        <w:pPr>
                          <w:spacing w:before="0"/>
                          <w:ind w:left="0" w:right="18" w:firstLine="0"/>
                          <w:jc w:val="right"/>
                          <w:rPr>
                            <w:rFonts w:ascii="Times New Roman"/>
                            <w:sz w:val="14"/>
                          </w:rPr>
                        </w:pPr>
                        <w:r>
                          <w:rPr>
                            <w:rFonts w:ascii="Times New Roman"/>
                            <w:spacing w:val="-5"/>
                            <w:w w:val="105"/>
                            <w:sz w:val="14"/>
                          </w:rPr>
                          <w:t>0.8</w:t>
                        </w:r>
                      </w:p>
                    </w:txbxContent>
                  </v:textbox>
                  <w10:wrap type="none"/>
                </v:shape>
                <v:shape style="position:absolute;left:6149;top:2236;width:275;height:1885" type="#_x0000_t202" id="docshape67" filled="false" stroked="false">
                  <v:textbox inset="0,0,0,0">
                    <w:txbxContent>
                      <w:p>
                        <w:pPr>
                          <w:spacing w:before="15"/>
                          <w:ind w:left="0" w:right="18" w:firstLine="0"/>
                          <w:jc w:val="right"/>
                          <w:rPr>
                            <w:rFonts w:ascii="Times New Roman"/>
                            <w:sz w:val="14"/>
                          </w:rPr>
                        </w:pPr>
                        <w:r>
                          <w:rPr>
                            <w:rFonts w:ascii="Times New Roman"/>
                            <w:spacing w:val="-10"/>
                            <w:w w:val="105"/>
                            <w:sz w:val="14"/>
                          </w:rPr>
                          <w:t>1</w:t>
                        </w:r>
                      </w:p>
                      <w:p>
                        <w:pPr>
                          <w:spacing w:before="122"/>
                          <w:ind w:left="0" w:right="18" w:firstLine="0"/>
                          <w:jc w:val="right"/>
                          <w:rPr>
                            <w:rFonts w:ascii="Times New Roman"/>
                            <w:sz w:val="14"/>
                          </w:rPr>
                        </w:pPr>
                        <w:r>
                          <w:rPr>
                            <w:rFonts w:ascii="Times New Roman"/>
                            <w:spacing w:val="-4"/>
                            <w:sz w:val="14"/>
                          </w:rPr>
                          <w:t>0.99</w:t>
                        </w:r>
                      </w:p>
                      <w:p>
                        <w:pPr>
                          <w:spacing w:before="121"/>
                          <w:ind w:left="0" w:right="18" w:firstLine="0"/>
                          <w:jc w:val="right"/>
                          <w:rPr>
                            <w:rFonts w:ascii="Times New Roman"/>
                            <w:sz w:val="14"/>
                          </w:rPr>
                        </w:pPr>
                        <w:r>
                          <w:rPr>
                            <w:rFonts w:ascii="Times New Roman"/>
                            <w:spacing w:val="-4"/>
                            <w:sz w:val="14"/>
                          </w:rPr>
                          <w:t>0.98</w:t>
                        </w:r>
                      </w:p>
                      <w:p>
                        <w:pPr>
                          <w:spacing w:before="121"/>
                          <w:ind w:left="0" w:right="18" w:firstLine="0"/>
                          <w:jc w:val="right"/>
                          <w:rPr>
                            <w:rFonts w:ascii="Times New Roman"/>
                            <w:sz w:val="14"/>
                          </w:rPr>
                        </w:pPr>
                        <w:r>
                          <w:rPr>
                            <w:rFonts w:ascii="Times New Roman"/>
                            <w:spacing w:val="-4"/>
                            <w:sz w:val="14"/>
                          </w:rPr>
                          <w:t>0.97</w:t>
                        </w:r>
                      </w:p>
                      <w:p>
                        <w:pPr>
                          <w:spacing w:before="122"/>
                          <w:ind w:left="0" w:right="18" w:firstLine="0"/>
                          <w:jc w:val="right"/>
                          <w:rPr>
                            <w:rFonts w:ascii="Times New Roman"/>
                            <w:sz w:val="14"/>
                          </w:rPr>
                        </w:pPr>
                        <w:r>
                          <w:rPr>
                            <w:rFonts w:ascii="Times New Roman"/>
                            <w:spacing w:val="-4"/>
                            <w:sz w:val="14"/>
                          </w:rPr>
                          <w:t>0.96</w:t>
                        </w:r>
                      </w:p>
                      <w:p>
                        <w:pPr>
                          <w:spacing w:before="121"/>
                          <w:ind w:left="0" w:right="18" w:firstLine="0"/>
                          <w:jc w:val="right"/>
                          <w:rPr>
                            <w:rFonts w:ascii="Times New Roman"/>
                            <w:sz w:val="14"/>
                          </w:rPr>
                        </w:pPr>
                        <w:r>
                          <w:rPr>
                            <w:rFonts w:ascii="Times New Roman"/>
                            <w:spacing w:val="-4"/>
                            <w:sz w:val="14"/>
                          </w:rPr>
                          <w:t>0.95</w:t>
                        </w:r>
                      </w:p>
                      <w:p>
                        <w:pPr>
                          <w:spacing w:before="121"/>
                          <w:ind w:left="0" w:right="18" w:firstLine="0"/>
                          <w:jc w:val="right"/>
                          <w:rPr>
                            <w:rFonts w:ascii="Times New Roman"/>
                            <w:sz w:val="14"/>
                          </w:rPr>
                        </w:pPr>
                        <w:r>
                          <w:rPr>
                            <w:rFonts w:ascii="Times New Roman"/>
                            <w:spacing w:val="-4"/>
                            <w:sz w:val="14"/>
                          </w:rPr>
                          <w:t>0.94</w:t>
                        </w:r>
                      </w:p>
                    </w:txbxContent>
                  </v:textbox>
                  <w10:wrap type="none"/>
                </v:shape>
                <v:shape style="position:absolute;left:7061;top:2085;width:1813;height:194" type="#_x0000_t202" id="docshape68" filled="false" stroked="false">
                  <v:textbox inset="0,0,0,0">
                    <w:txbxContent>
                      <w:p>
                        <w:pPr>
                          <w:spacing w:before="18"/>
                          <w:ind w:left="0" w:right="0" w:firstLine="0"/>
                          <w:jc w:val="left"/>
                          <w:rPr>
                            <w:rFonts w:ascii="Times New Roman"/>
                            <w:sz w:val="14"/>
                          </w:rPr>
                        </w:pPr>
                        <w:r>
                          <w:rPr>
                            <w:rFonts w:ascii="Times New Roman"/>
                            <w:w w:val="105"/>
                            <w:sz w:val="14"/>
                          </w:rPr>
                          <w:t>Ridgelet</w:t>
                        </w:r>
                        <w:r>
                          <w:rPr>
                            <w:rFonts w:ascii="Times New Roman"/>
                            <w:spacing w:val="-7"/>
                            <w:w w:val="105"/>
                            <w:sz w:val="14"/>
                          </w:rPr>
                          <w:t> </w:t>
                        </w:r>
                        <w:r>
                          <w:rPr>
                            <w:rFonts w:ascii="Times New Roman"/>
                            <w:w w:val="105"/>
                            <w:sz w:val="14"/>
                          </w:rPr>
                          <w:t>at</w:t>
                        </w:r>
                        <w:r>
                          <w:rPr>
                            <w:rFonts w:ascii="Times New Roman"/>
                            <w:spacing w:val="-6"/>
                            <w:w w:val="105"/>
                            <w:sz w:val="14"/>
                          </w:rPr>
                          <w:t> </w:t>
                        </w:r>
                        <w:r>
                          <w:rPr>
                            <w:rFonts w:ascii="Times New Roman"/>
                            <w:w w:val="105"/>
                            <w:sz w:val="14"/>
                          </w:rPr>
                          <w:t>different</w:t>
                        </w:r>
                        <w:r>
                          <w:rPr>
                            <w:rFonts w:ascii="Times New Roman"/>
                            <w:spacing w:val="-8"/>
                            <w:w w:val="105"/>
                            <w:sz w:val="14"/>
                          </w:rPr>
                          <w:t> </w:t>
                        </w:r>
                        <w:r>
                          <w:rPr>
                            <w:rFonts w:ascii="Times New Roman"/>
                            <w:w w:val="105"/>
                            <w:sz w:val="14"/>
                          </w:rPr>
                          <w:t>ratios</w:t>
                        </w:r>
                        <w:r>
                          <w:rPr>
                            <w:rFonts w:ascii="Times New Roman"/>
                            <w:spacing w:val="-4"/>
                            <w:w w:val="105"/>
                            <w:sz w:val="14"/>
                          </w:rPr>
                          <w:t> </w:t>
                        </w:r>
                        <w:r>
                          <w:rPr>
                            <w:rFonts w:ascii="Times New Roman"/>
                            <w:i/>
                            <w:w w:val="105"/>
                            <w:sz w:val="14"/>
                          </w:rPr>
                          <w:t>k</w:t>
                        </w:r>
                        <w:r>
                          <w:rPr>
                            <w:rFonts w:ascii="Times New Roman"/>
                            <w:i/>
                            <w:spacing w:val="-7"/>
                            <w:w w:val="105"/>
                            <w:sz w:val="14"/>
                          </w:rPr>
                          <w:t> </w:t>
                        </w:r>
                        <w:r>
                          <w:rPr>
                            <w:rFonts w:ascii="Times New Roman"/>
                            <w:spacing w:val="-10"/>
                            <w:w w:val="105"/>
                            <w:sz w:val="14"/>
                          </w:rPr>
                          <w:t>%</w:t>
                        </w:r>
                      </w:p>
                    </w:txbxContent>
                  </v:textbox>
                  <w10:wrap type="none"/>
                </v:shape>
                <v:shape style="position:absolute;left:6738;top:3832;width:975;height:461" type="#_x0000_t202" id="docshape69" filled="false" stroked="false">
                  <v:textbox inset="0,0,0,0">
                    <w:txbxContent>
                      <w:p>
                        <w:pPr>
                          <w:spacing w:before="15"/>
                          <w:ind w:left="0" w:right="33" w:firstLine="0"/>
                          <w:jc w:val="right"/>
                          <w:rPr>
                            <w:rFonts w:ascii="Times New Roman"/>
                            <w:sz w:val="14"/>
                          </w:rPr>
                        </w:pPr>
                        <w:r>
                          <w:rPr>
                            <w:rFonts w:ascii="Times New Roman"/>
                            <w:spacing w:val="-2"/>
                            <w:w w:val="105"/>
                            <w:sz w:val="14"/>
                          </w:rPr>
                          <w:t>Sensitivity</w:t>
                        </w:r>
                      </w:p>
                      <w:p>
                        <w:pPr>
                          <w:tabs>
                            <w:tab w:pos="688" w:val="left" w:leader="none"/>
                          </w:tabs>
                          <w:spacing w:before="109"/>
                          <w:ind w:left="0" w:right="18" w:firstLine="0"/>
                          <w:jc w:val="right"/>
                          <w:rPr>
                            <w:rFonts w:ascii="Times New Roman"/>
                            <w:sz w:val="14"/>
                          </w:rPr>
                        </w:pPr>
                        <w:r>
                          <w:rPr>
                            <w:rFonts w:ascii="Times New Roman"/>
                            <w:spacing w:val="-5"/>
                            <w:w w:val="105"/>
                            <w:sz w:val="14"/>
                          </w:rPr>
                          <w:t>10%</w:t>
                        </w:r>
                        <w:r>
                          <w:rPr>
                            <w:rFonts w:ascii="Times New Roman"/>
                            <w:sz w:val="14"/>
                          </w:rPr>
                          <w:tab/>
                        </w:r>
                        <w:r>
                          <w:rPr>
                            <w:rFonts w:ascii="Times New Roman"/>
                            <w:spacing w:val="-5"/>
                            <w:w w:val="105"/>
                            <w:sz w:val="14"/>
                          </w:rPr>
                          <w:t>20%</w:t>
                        </w:r>
                      </w:p>
                    </w:txbxContent>
                  </v:textbox>
                  <w10:wrap type="none"/>
                </v:shape>
                <v:shape style="position:absolute;left:8115;top:3832;width:1797;height:461" type="#_x0000_t202" id="docshape70" filled="false" stroked="false">
                  <v:textbox inset="0,0,0,0">
                    <w:txbxContent>
                      <w:p>
                        <w:pPr>
                          <w:tabs>
                            <w:tab w:pos="1218" w:val="left" w:leader="none"/>
                          </w:tabs>
                          <w:spacing w:before="15"/>
                          <w:ind w:left="75" w:right="0" w:firstLine="0"/>
                          <w:jc w:val="left"/>
                          <w:rPr>
                            <w:rFonts w:ascii="Times New Roman"/>
                            <w:sz w:val="14"/>
                          </w:rPr>
                        </w:pPr>
                        <w:r>
                          <w:rPr>
                            <w:rFonts w:ascii="Times New Roman"/>
                            <w:spacing w:val="-2"/>
                            <w:w w:val="105"/>
                            <w:sz w:val="14"/>
                          </w:rPr>
                          <w:t>Specificity</w:t>
                        </w:r>
                        <w:r>
                          <w:rPr>
                            <w:rFonts w:ascii="Times New Roman"/>
                            <w:sz w:val="14"/>
                          </w:rPr>
                          <w:tab/>
                        </w:r>
                        <w:r>
                          <w:rPr>
                            <w:rFonts w:ascii="Times New Roman"/>
                            <w:spacing w:val="-2"/>
                            <w:w w:val="105"/>
                            <w:sz w:val="14"/>
                          </w:rPr>
                          <w:t>Accuracy</w:t>
                        </w:r>
                      </w:p>
                      <w:p>
                        <w:pPr>
                          <w:tabs>
                            <w:tab w:pos="688" w:val="left" w:leader="none"/>
                            <w:tab w:pos="1376" w:val="left" w:leader="none"/>
                          </w:tabs>
                          <w:spacing w:before="109"/>
                          <w:ind w:left="0" w:right="0" w:firstLine="0"/>
                          <w:jc w:val="left"/>
                          <w:rPr>
                            <w:rFonts w:ascii="Times New Roman"/>
                            <w:sz w:val="14"/>
                          </w:rPr>
                        </w:pPr>
                        <w:r>
                          <w:rPr>
                            <w:rFonts w:ascii="Times New Roman"/>
                            <w:spacing w:val="-5"/>
                            <w:w w:val="105"/>
                            <w:sz w:val="14"/>
                          </w:rPr>
                          <w:t>30%</w:t>
                        </w:r>
                        <w:r>
                          <w:rPr>
                            <w:rFonts w:ascii="Times New Roman"/>
                            <w:sz w:val="14"/>
                          </w:rPr>
                          <w:tab/>
                        </w:r>
                        <w:r>
                          <w:rPr>
                            <w:rFonts w:ascii="Times New Roman"/>
                            <w:spacing w:val="-5"/>
                            <w:w w:val="105"/>
                            <w:sz w:val="14"/>
                          </w:rPr>
                          <w:t>40%</w:t>
                        </w:r>
                        <w:r>
                          <w:rPr>
                            <w:rFonts w:ascii="Times New Roman"/>
                            <w:sz w:val="14"/>
                          </w:rPr>
                          <w:tab/>
                        </w:r>
                        <w:r>
                          <w:rPr>
                            <w:rFonts w:ascii="Times New Roman"/>
                            <w:spacing w:val="-5"/>
                            <w:w w:val="105"/>
                            <w:sz w:val="14"/>
                          </w:rPr>
                          <w:t>50%</w:t>
                        </w:r>
                      </w:p>
                    </w:txbxContent>
                  </v:textbox>
                  <w10:wrap type="none"/>
                </v:shape>
                <v:shape style="position:absolute;left:9714;top:6194;width:158;height:192" type="#_x0000_t202" id="docshape71" filled="false" stroked="false">
                  <v:textbox inset="0,0,0,0">
                    <w:txbxContent>
                      <w:p>
                        <w:pPr>
                          <w:spacing w:before="15"/>
                          <w:ind w:left="0" w:right="0" w:firstLine="0"/>
                          <w:jc w:val="left"/>
                          <w:rPr>
                            <w:rFonts w:ascii="Times New Roman"/>
                            <w:sz w:val="14"/>
                          </w:rPr>
                        </w:pPr>
                        <w:r>
                          <w:rPr>
                            <w:rFonts w:ascii="Times New Roman"/>
                            <w:spacing w:val="-5"/>
                            <w:w w:val="105"/>
                            <w:sz w:val="14"/>
                          </w:rPr>
                          <w:t>cy</w:t>
                        </w:r>
                      </w:p>
                    </w:txbxContent>
                  </v:textbox>
                  <w10:wrap type="none"/>
                </v:shape>
                <w10:wrap type="none"/>
              </v:group>
            </w:pict>
          </mc:Fallback>
        </mc:AlternateContent>
      </w:r>
      <w:r>
        <w:rPr>
          <w:w w:val="110"/>
          <w:sz w:val="12"/>
        </w:rPr>
        <w:t>Comparing</w:t>
      </w:r>
      <w:r>
        <w:rPr>
          <w:spacing w:val="9"/>
          <w:w w:val="110"/>
          <w:sz w:val="12"/>
        </w:rPr>
        <w:t> </w:t>
      </w:r>
      <w:r>
        <w:rPr>
          <w:w w:val="110"/>
          <w:sz w:val="12"/>
        </w:rPr>
        <w:t>different</w:t>
      </w:r>
      <w:r>
        <w:rPr>
          <w:spacing w:val="9"/>
          <w:w w:val="110"/>
          <w:sz w:val="12"/>
        </w:rPr>
        <w:t> </w:t>
      </w:r>
      <w:r>
        <w:rPr>
          <w:w w:val="110"/>
          <w:sz w:val="12"/>
        </w:rPr>
        <w:t>divisions</w:t>
      </w:r>
      <w:r>
        <w:rPr>
          <w:spacing w:val="10"/>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proposed</w:t>
      </w:r>
      <w:r>
        <w:rPr>
          <w:spacing w:val="10"/>
          <w:w w:val="110"/>
          <w:sz w:val="12"/>
        </w:rPr>
        <w:t> </w:t>
      </w:r>
      <w:r>
        <w:rPr>
          <w:w w:val="110"/>
          <w:sz w:val="12"/>
        </w:rPr>
        <w:t>methods</w:t>
      </w:r>
      <w:r>
        <w:rPr>
          <w:spacing w:val="9"/>
          <w:w w:val="110"/>
          <w:sz w:val="12"/>
        </w:rPr>
        <w:t> </w:t>
      </w:r>
      <w:r>
        <w:rPr>
          <w:w w:val="110"/>
          <w:sz w:val="12"/>
        </w:rPr>
        <w:t>(Wavelet-CT1</w:t>
      </w:r>
      <w:r>
        <w:rPr>
          <w:spacing w:val="10"/>
          <w:w w:val="110"/>
          <w:sz w:val="12"/>
        </w:rPr>
        <w:t> </w:t>
      </w:r>
      <w:r>
        <w:rPr>
          <w:w w:val="110"/>
          <w:sz w:val="12"/>
        </w:rPr>
        <w:t>and</w:t>
      </w:r>
      <w:r>
        <w:rPr>
          <w:spacing w:val="9"/>
          <w:w w:val="110"/>
          <w:sz w:val="12"/>
        </w:rPr>
        <w:t> </w:t>
      </w:r>
      <w:r>
        <w:rPr>
          <w:w w:val="110"/>
          <w:sz w:val="12"/>
        </w:rPr>
        <w:t>Wavelet-CT2)</w:t>
      </w:r>
      <w:r>
        <w:rPr>
          <w:spacing w:val="9"/>
          <w:w w:val="110"/>
          <w:sz w:val="12"/>
        </w:rPr>
        <w:t> </w:t>
      </w:r>
      <w:r>
        <w:rPr>
          <w:w w:val="110"/>
          <w:sz w:val="12"/>
        </w:rPr>
        <w:t>by</w:t>
      </w:r>
      <w:r>
        <w:rPr>
          <w:spacing w:val="9"/>
          <w:w w:val="110"/>
          <w:sz w:val="12"/>
        </w:rPr>
        <w:t> </w:t>
      </w:r>
      <w:r>
        <w:rPr>
          <w:w w:val="110"/>
          <w:sz w:val="12"/>
        </w:rPr>
        <w:t>using</w:t>
      </w:r>
      <w:r>
        <w:rPr>
          <w:spacing w:val="9"/>
          <w:w w:val="110"/>
          <w:sz w:val="12"/>
        </w:rPr>
        <w:t> </w:t>
      </w:r>
      <w:r>
        <w:rPr>
          <w:w w:val="110"/>
          <w:sz w:val="12"/>
        </w:rPr>
        <w:t>DDSM</w:t>
      </w:r>
      <w:r>
        <w:rPr>
          <w:spacing w:val="8"/>
          <w:w w:val="110"/>
          <w:sz w:val="12"/>
        </w:rPr>
        <w:t> </w:t>
      </w:r>
      <w:r>
        <w:rPr>
          <w:spacing w:val="-2"/>
          <w:w w:val="110"/>
          <w:sz w:val="12"/>
        </w:rPr>
        <w:t>database.</w:t>
      </w:r>
    </w:p>
    <w:p>
      <w:pPr>
        <w:pStyle w:val="BodyText"/>
        <w:rPr>
          <w:sz w:val="5"/>
        </w:rPr>
      </w:pPr>
      <w:r>
        <w:rPr/>
        <mc:AlternateContent>
          <mc:Choice Requires="wps">
            <w:drawing>
              <wp:anchor distT="0" distB="0" distL="0" distR="0" allowOverlap="1" layoutInCell="1" locked="0" behindDoc="1" simplePos="0" relativeHeight="487599616">
                <wp:simplePos x="0" y="0"/>
                <wp:positionH relativeFrom="page">
                  <wp:posOffset>540004</wp:posOffset>
                </wp:positionH>
                <wp:positionV relativeFrom="paragraph">
                  <wp:posOffset>51419</wp:posOffset>
                </wp:positionV>
                <wp:extent cx="6604634" cy="6985"/>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48748pt;width:520.044pt;height:.51019pt;mso-position-horizontal-relative:page;mso-position-vertical-relative:paragraph;z-index:-15716864;mso-wrap-distance-left:0;mso-wrap-distance-right:0" id="docshape72" filled="true" fillcolor="#000000" stroked="false">
                <v:fill type="solid"/>
                <w10:wrap type="topAndBottom"/>
              </v:rect>
            </w:pict>
          </mc:Fallback>
        </mc:AlternateContent>
      </w:r>
    </w:p>
    <w:p>
      <w:pPr>
        <w:tabs>
          <w:tab w:pos="6693" w:val="left" w:leader="none"/>
        </w:tabs>
        <w:spacing w:before="59" w:after="20"/>
        <w:ind w:left="1961" w:right="0" w:firstLine="0"/>
        <w:jc w:val="left"/>
        <w:rPr>
          <w:sz w:val="12"/>
        </w:rPr>
      </w:pPr>
      <w:r>
        <w:rPr>
          <w:w w:val="115"/>
          <w:sz w:val="12"/>
        </w:rPr>
        <w:t>Wavelet-CT2</w:t>
      </w:r>
      <w:r>
        <w:rPr>
          <w:spacing w:val="1"/>
          <w:w w:val="115"/>
          <w:sz w:val="12"/>
        </w:rPr>
        <w:t> </w:t>
      </w:r>
      <w:r>
        <w:rPr>
          <w:w w:val="115"/>
          <w:sz w:val="12"/>
        </w:rPr>
        <w:t>with</w:t>
      </w:r>
      <w:r>
        <w:rPr>
          <w:spacing w:val="2"/>
          <w:w w:val="115"/>
          <w:sz w:val="12"/>
        </w:rPr>
        <w:t> </w:t>
      </w:r>
      <w:r>
        <w:rPr>
          <w:w w:val="115"/>
          <w:sz w:val="12"/>
        </w:rPr>
        <w:t>different</w:t>
      </w:r>
      <w:r>
        <w:rPr>
          <w:spacing w:val="1"/>
          <w:w w:val="115"/>
          <w:sz w:val="12"/>
        </w:rPr>
        <w:t> </w:t>
      </w:r>
      <w:r>
        <w:rPr>
          <w:w w:val="115"/>
          <w:sz w:val="12"/>
        </w:rPr>
        <w:t>divisions</w:t>
      </w:r>
      <w:r>
        <w:rPr>
          <w:spacing w:val="2"/>
          <w:w w:val="115"/>
          <w:sz w:val="12"/>
        </w:rPr>
        <w:t> </w:t>
      </w:r>
      <w:r>
        <w:rPr>
          <w:w w:val="115"/>
          <w:sz w:val="12"/>
        </w:rPr>
        <w:t>at</w:t>
      </w:r>
      <w:r>
        <w:rPr>
          <w:spacing w:val="1"/>
          <w:w w:val="115"/>
          <w:sz w:val="12"/>
        </w:rPr>
        <w:t> </w:t>
      </w:r>
      <w:r>
        <w:rPr>
          <w:w w:val="115"/>
          <w:sz w:val="12"/>
        </w:rPr>
        <w:t>10%</w:t>
      </w:r>
      <w:r>
        <w:rPr>
          <w:spacing w:val="2"/>
          <w:w w:val="115"/>
          <w:sz w:val="12"/>
        </w:rPr>
        <w:t> </w:t>
      </w:r>
      <w:r>
        <w:rPr>
          <w:w w:val="115"/>
          <w:sz w:val="12"/>
        </w:rPr>
        <w:t>of</w:t>
      </w:r>
      <w:r>
        <w:rPr>
          <w:spacing w:val="1"/>
          <w:w w:val="115"/>
          <w:sz w:val="12"/>
        </w:rPr>
        <w:t> </w:t>
      </w:r>
      <w:r>
        <w:rPr>
          <w:spacing w:val="-2"/>
          <w:w w:val="115"/>
          <w:sz w:val="12"/>
        </w:rPr>
        <w:t>coefficients</w:t>
      </w:r>
      <w:r>
        <w:rPr>
          <w:sz w:val="12"/>
        </w:rPr>
        <w:tab/>
      </w:r>
      <w:r>
        <w:rPr>
          <w:w w:val="115"/>
          <w:sz w:val="12"/>
        </w:rPr>
        <w:t>Wavelet-CT1</w:t>
      </w:r>
      <w:r>
        <w:rPr>
          <w:spacing w:val="3"/>
          <w:w w:val="115"/>
          <w:sz w:val="12"/>
        </w:rPr>
        <w:t> </w:t>
      </w:r>
      <w:r>
        <w:rPr>
          <w:w w:val="115"/>
          <w:sz w:val="12"/>
        </w:rPr>
        <w:t>with</w:t>
      </w:r>
      <w:r>
        <w:rPr>
          <w:spacing w:val="3"/>
          <w:w w:val="115"/>
          <w:sz w:val="12"/>
        </w:rPr>
        <w:t> </w:t>
      </w:r>
      <w:r>
        <w:rPr>
          <w:w w:val="115"/>
          <w:sz w:val="12"/>
        </w:rPr>
        <w:t>different</w:t>
      </w:r>
      <w:r>
        <w:rPr>
          <w:spacing w:val="4"/>
          <w:w w:val="115"/>
          <w:sz w:val="12"/>
        </w:rPr>
        <w:t> </w:t>
      </w:r>
      <w:r>
        <w:rPr>
          <w:w w:val="115"/>
          <w:sz w:val="12"/>
        </w:rPr>
        <w:t>divisions</w:t>
      </w:r>
      <w:r>
        <w:rPr>
          <w:spacing w:val="3"/>
          <w:w w:val="115"/>
          <w:sz w:val="12"/>
        </w:rPr>
        <w:t> </w:t>
      </w:r>
      <w:r>
        <w:rPr>
          <w:w w:val="115"/>
          <w:sz w:val="12"/>
        </w:rPr>
        <w:t>at</w:t>
      </w:r>
      <w:r>
        <w:rPr>
          <w:spacing w:val="3"/>
          <w:w w:val="115"/>
          <w:sz w:val="12"/>
        </w:rPr>
        <w:t> </w:t>
      </w:r>
      <w:r>
        <w:rPr>
          <w:w w:val="115"/>
          <w:sz w:val="12"/>
        </w:rPr>
        <w:t>10%</w:t>
      </w:r>
      <w:r>
        <w:rPr>
          <w:spacing w:val="4"/>
          <w:w w:val="115"/>
          <w:sz w:val="12"/>
        </w:rPr>
        <w:t> </w:t>
      </w:r>
      <w:r>
        <w:rPr>
          <w:w w:val="115"/>
          <w:sz w:val="12"/>
        </w:rPr>
        <w:t>of</w:t>
      </w:r>
      <w:r>
        <w:rPr>
          <w:spacing w:val="2"/>
          <w:w w:val="115"/>
          <w:sz w:val="12"/>
        </w:rPr>
        <w:t> </w:t>
      </w:r>
      <w:r>
        <w:rPr>
          <w:spacing w:val="-2"/>
          <w:w w:val="115"/>
          <w:sz w:val="12"/>
        </w:rPr>
        <w:t>coefficients</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7"/>
        <w:gridCol w:w="1183"/>
        <w:gridCol w:w="1183"/>
        <w:gridCol w:w="1183"/>
        <w:gridCol w:w="1183"/>
        <w:gridCol w:w="1163"/>
        <w:gridCol w:w="1183"/>
        <w:gridCol w:w="1183"/>
        <w:gridCol w:w="910"/>
      </w:tblGrid>
      <w:tr>
        <w:trPr>
          <w:trHeight w:val="190" w:hRule="atLeast"/>
        </w:trPr>
        <w:tc>
          <w:tcPr>
            <w:tcW w:w="1227" w:type="dxa"/>
            <w:tcBorders>
              <w:bottom w:val="single" w:sz="6" w:space="0" w:color="000000"/>
            </w:tcBorders>
          </w:tcPr>
          <w:p>
            <w:pPr>
              <w:pStyle w:val="TableParagraph"/>
              <w:spacing w:before="15"/>
              <w:ind w:left="170"/>
              <w:rPr>
                <w:sz w:val="12"/>
              </w:rPr>
            </w:pPr>
            <w:r>
              <w:rPr>
                <w:spacing w:val="-2"/>
                <w:w w:val="110"/>
                <w:sz w:val="12"/>
              </w:rPr>
              <w:t>Divisions</w:t>
            </w:r>
          </w:p>
        </w:tc>
        <w:tc>
          <w:tcPr>
            <w:tcW w:w="1183" w:type="dxa"/>
            <w:tcBorders>
              <w:bottom w:val="single" w:sz="6" w:space="0" w:color="000000"/>
            </w:tcBorders>
          </w:tcPr>
          <w:p>
            <w:pPr>
              <w:pStyle w:val="TableParagraph"/>
              <w:spacing w:line="160" w:lineRule="exact"/>
              <w:ind w:left="56" w:right="72"/>
              <w:jc w:val="center"/>
              <w:rPr>
                <w:sz w:val="12"/>
              </w:rPr>
            </w:pPr>
            <w:r>
              <w:rPr>
                <w:w w:val="120"/>
                <w:sz w:val="12"/>
              </w:rPr>
              <w:t>1</w:t>
            </w:r>
            <w:r>
              <w:rPr>
                <w:spacing w:val="-3"/>
                <w:w w:val="120"/>
                <w:sz w:val="12"/>
              </w:rPr>
              <w:t> </w:t>
            </w:r>
            <w:r>
              <w:rPr>
                <w:rFonts w:ascii="LM Roman 10" w:hAnsi="LM Roman 10"/>
                <w:w w:val="120"/>
                <w:sz w:val="12"/>
              </w:rPr>
              <w:t>×</w:t>
            </w:r>
            <w:r>
              <w:rPr>
                <w:rFonts w:ascii="LM Roman 10" w:hAnsi="LM Roman 10"/>
                <w:spacing w:val="-15"/>
                <w:w w:val="120"/>
                <w:sz w:val="12"/>
              </w:rPr>
              <w:t> </w:t>
            </w:r>
            <w:r>
              <w:rPr>
                <w:spacing w:val="-10"/>
                <w:w w:val="120"/>
                <w:sz w:val="12"/>
              </w:rPr>
              <w:t>1</w:t>
            </w:r>
          </w:p>
        </w:tc>
        <w:tc>
          <w:tcPr>
            <w:tcW w:w="1183" w:type="dxa"/>
            <w:tcBorders>
              <w:bottom w:val="single" w:sz="6" w:space="0" w:color="000000"/>
            </w:tcBorders>
          </w:tcPr>
          <w:p>
            <w:pPr>
              <w:pStyle w:val="TableParagraph"/>
              <w:spacing w:line="160" w:lineRule="exact"/>
              <w:ind w:left="56" w:right="72"/>
              <w:jc w:val="center"/>
              <w:rPr>
                <w:sz w:val="12"/>
              </w:rPr>
            </w:pPr>
            <w:r>
              <w:rPr>
                <w:w w:val="115"/>
                <w:sz w:val="12"/>
              </w:rPr>
              <w:t>3</w:t>
            </w:r>
            <w:r>
              <w:rPr>
                <w:spacing w:val="-8"/>
                <w:w w:val="115"/>
                <w:sz w:val="12"/>
              </w:rPr>
              <w:t> </w:t>
            </w:r>
            <w:r>
              <w:rPr>
                <w:rFonts w:ascii="LM Roman 10" w:hAnsi="LM Roman 10"/>
                <w:w w:val="115"/>
                <w:sz w:val="12"/>
              </w:rPr>
              <w:t>×</w:t>
            </w:r>
            <w:r>
              <w:rPr>
                <w:rFonts w:ascii="LM Roman 10" w:hAnsi="LM Roman 10"/>
                <w:spacing w:val="-15"/>
                <w:w w:val="115"/>
                <w:sz w:val="12"/>
              </w:rPr>
              <w:t> </w:t>
            </w:r>
            <w:r>
              <w:rPr>
                <w:spacing w:val="-10"/>
                <w:w w:val="115"/>
                <w:sz w:val="12"/>
              </w:rPr>
              <w:t>3</w:t>
            </w:r>
          </w:p>
        </w:tc>
        <w:tc>
          <w:tcPr>
            <w:tcW w:w="1183" w:type="dxa"/>
            <w:tcBorders>
              <w:bottom w:val="single" w:sz="6" w:space="0" w:color="000000"/>
            </w:tcBorders>
          </w:tcPr>
          <w:p>
            <w:pPr>
              <w:pStyle w:val="TableParagraph"/>
              <w:spacing w:line="160" w:lineRule="exact"/>
              <w:ind w:left="57" w:right="72"/>
              <w:jc w:val="center"/>
              <w:rPr>
                <w:sz w:val="12"/>
              </w:rPr>
            </w:pPr>
            <w:r>
              <w:rPr>
                <w:w w:val="115"/>
                <w:sz w:val="12"/>
              </w:rPr>
              <w:t>5</w:t>
            </w:r>
            <w:r>
              <w:rPr>
                <w:spacing w:val="-6"/>
                <w:w w:val="115"/>
                <w:sz w:val="12"/>
              </w:rPr>
              <w:t> </w:t>
            </w:r>
            <w:r>
              <w:rPr>
                <w:rFonts w:ascii="LM Roman 10" w:hAnsi="LM Roman 10"/>
                <w:w w:val="115"/>
                <w:sz w:val="12"/>
              </w:rPr>
              <w:t>×</w:t>
            </w:r>
            <w:r>
              <w:rPr>
                <w:rFonts w:ascii="LM Roman 10" w:hAnsi="LM Roman 10"/>
                <w:spacing w:val="-15"/>
                <w:w w:val="115"/>
                <w:sz w:val="12"/>
              </w:rPr>
              <w:t> </w:t>
            </w:r>
            <w:r>
              <w:rPr>
                <w:spacing w:val="-10"/>
                <w:w w:val="115"/>
                <w:sz w:val="12"/>
              </w:rPr>
              <w:t>5</w:t>
            </w:r>
          </w:p>
        </w:tc>
        <w:tc>
          <w:tcPr>
            <w:tcW w:w="1183" w:type="dxa"/>
            <w:tcBorders>
              <w:bottom w:val="single" w:sz="6" w:space="0" w:color="000000"/>
            </w:tcBorders>
          </w:tcPr>
          <w:p>
            <w:pPr>
              <w:pStyle w:val="TableParagraph"/>
              <w:spacing w:line="160" w:lineRule="exact"/>
              <w:ind w:left="57" w:right="72"/>
              <w:jc w:val="center"/>
              <w:rPr>
                <w:sz w:val="12"/>
              </w:rPr>
            </w:pPr>
            <w:r>
              <w:rPr>
                <w:w w:val="115"/>
                <w:sz w:val="12"/>
              </w:rPr>
              <w:t>7</w:t>
            </w:r>
            <w:r>
              <w:rPr>
                <w:spacing w:val="-2"/>
                <w:w w:val="115"/>
                <w:sz w:val="12"/>
              </w:rPr>
              <w:t> </w:t>
            </w:r>
            <w:r>
              <w:rPr>
                <w:rFonts w:ascii="LM Roman 10" w:hAnsi="LM Roman 10"/>
                <w:w w:val="115"/>
                <w:sz w:val="12"/>
              </w:rPr>
              <w:t>×</w:t>
            </w:r>
            <w:r>
              <w:rPr>
                <w:rFonts w:ascii="LM Roman 10" w:hAnsi="LM Roman 10"/>
                <w:spacing w:val="-15"/>
                <w:w w:val="115"/>
                <w:sz w:val="12"/>
              </w:rPr>
              <w:t> </w:t>
            </w:r>
            <w:r>
              <w:rPr>
                <w:spacing w:val="-10"/>
                <w:w w:val="115"/>
                <w:sz w:val="12"/>
              </w:rPr>
              <w:t>7</w:t>
            </w:r>
          </w:p>
        </w:tc>
        <w:tc>
          <w:tcPr>
            <w:tcW w:w="1163" w:type="dxa"/>
            <w:tcBorders>
              <w:bottom w:val="single" w:sz="6" w:space="0" w:color="000000"/>
            </w:tcBorders>
          </w:tcPr>
          <w:p>
            <w:pPr>
              <w:pStyle w:val="TableParagraph"/>
              <w:spacing w:line="160" w:lineRule="exact"/>
              <w:ind w:left="54" w:right="52"/>
              <w:jc w:val="center"/>
              <w:rPr>
                <w:sz w:val="12"/>
              </w:rPr>
            </w:pPr>
            <w:r>
              <w:rPr>
                <w:w w:val="120"/>
                <w:sz w:val="12"/>
              </w:rPr>
              <w:t>1</w:t>
            </w:r>
            <w:r>
              <w:rPr>
                <w:spacing w:val="-3"/>
                <w:w w:val="120"/>
                <w:sz w:val="12"/>
              </w:rPr>
              <w:t> </w:t>
            </w:r>
            <w:r>
              <w:rPr>
                <w:rFonts w:ascii="LM Roman 10" w:hAnsi="LM Roman 10"/>
                <w:w w:val="120"/>
                <w:sz w:val="12"/>
              </w:rPr>
              <w:t>×</w:t>
            </w:r>
            <w:r>
              <w:rPr>
                <w:rFonts w:ascii="LM Roman 10" w:hAnsi="LM Roman 10"/>
                <w:spacing w:val="-15"/>
                <w:w w:val="120"/>
                <w:sz w:val="12"/>
              </w:rPr>
              <w:t> </w:t>
            </w:r>
            <w:r>
              <w:rPr>
                <w:spacing w:val="-10"/>
                <w:w w:val="120"/>
                <w:sz w:val="12"/>
              </w:rPr>
              <w:t>1</w:t>
            </w:r>
          </w:p>
        </w:tc>
        <w:tc>
          <w:tcPr>
            <w:tcW w:w="1183" w:type="dxa"/>
            <w:tcBorders>
              <w:bottom w:val="single" w:sz="6" w:space="0" w:color="000000"/>
            </w:tcBorders>
          </w:tcPr>
          <w:p>
            <w:pPr>
              <w:pStyle w:val="TableParagraph"/>
              <w:spacing w:line="160" w:lineRule="exact"/>
              <w:ind w:left="59" w:right="72"/>
              <w:jc w:val="center"/>
              <w:rPr>
                <w:sz w:val="12"/>
              </w:rPr>
            </w:pPr>
            <w:r>
              <w:rPr>
                <w:w w:val="115"/>
                <w:sz w:val="12"/>
              </w:rPr>
              <w:t>3</w:t>
            </w:r>
            <w:r>
              <w:rPr>
                <w:spacing w:val="-8"/>
                <w:w w:val="115"/>
                <w:sz w:val="12"/>
              </w:rPr>
              <w:t> </w:t>
            </w:r>
            <w:r>
              <w:rPr>
                <w:rFonts w:ascii="LM Roman 10" w:hAnsi="LM Roman 10"/>
                <w:w w:val="115"/>
                <w:sz w:val="12"/>
              </w:rPr>
              <w:t>×</w:t>
            </w:r>
            <w:r>
              <w:rPr>
                <w:rFonts w:ascii="LM Roman 10" w:hAnsi="LM Roman 10"/>
                <w:spacing w:val="-15"/>
                <w:w w:val="115"/>
                <w:sz w:val="12"/>
              </w:rPr>
              <w:t> </w:t>
            </w:r>
            <w:r>
              <w:rPr>
                <w:spacing w:val="-10"/>
                <w:w w:val="115"/>
                <w:sz w:val="12"/>
              </w:rPr>
              <w:t>3</w:t>
            </w:r>
          </w:p>
        </w:tc>
        <w:tc>
          <w:tcPr>
            <w:tcW w:w="1183" w:type="dxa"/>
            <w:tcBorders>
              <w:bottom w:val="single" w:sz="6" w:space="0" w:color="000000"/>
            </w:tcBorders>
          </w:tcPr>
          <w:p>
            <w:pPr>
              <w:pStyle w:val="TableParagraph"/>
              <w:spacing w:line="160" w:lineRule="exact"/>
              <w:ind w:left="60" w:right="72"/>
              <w:jc w:val="center"/>
              <w:rPr>
                <w:sz w:val="12"/>
              </w:rPr>
            </w:pPr>
            <w:r>
              <w:rPr>
                <w:w w:val="115"/>
                <w:sz w:val="12"/>
              </w:rPr>
              <w:t>5</w:t>
            </w:r>
            <w:r>
              <w:rPr>
                <w:spacing w:val="-6"/>
                <w:w w:val="115"/>
                <w:sz w:val="12"/>
              </w:rPr>
              <w:t> </w:t>
            </w:r>
            <w:r>
              <w:rPr>
                <w:rFonts w:ascii="LM Roman 10" w:hAnsi="LM Roman 10"/>
                <w:w w:val="115"/>
                <w:sz w:val="12"/>
              </w:rPr>
              <w:t>×</w:t>
            </w:r>
            <w:r>
              <w:rPr>
                <w:rFonts w:ascii="LM Roman 10" w:hAnsi="LM Roman 10"/>
                <w:spacing w:val="-15"/>
                <w:w w:val="115"/>
                <w:sz w:val="12"/>
              </w:rPr>
              <w:t> </w:t>
            </w:r>
            <w:r>
              <w:rPr>
                <w:spacing w:val="-10"/>
                <w:w w:val="115"/>
                <w:sz w:val="12"/>
              </w:rPr>
              <w:t>5</w:t>
            </w:r>
          </w:p>
        </w:tc>
        <w:tc>
          <w:tcPr>
            <w:tcW w:w="910" w:type="dxa"/>
            <w:tcBorders>
              <w:bottom w:val="single" w:sz="6" w:space="0" w:color="000000"/>
            </w:tcBorders>
          </w:tcPr>
          <w:p>
            <w:pPr>
              <w:pStyle w:val="TableParagraph"/>
              <w:spacing w:line="160" w:lineRule="exact"/>
              <w:ind w:left="425"/>
              <w:rPr>
                <w:sz w:val="12"/>
              </w:rPr>
            </w:pPr>
            <w:r>
              <w:rPr>
                <w:w w:val="115"/>
                <w:sz w:val="12"/>
              </w:rPr>
              <w:t>7</w:t>
            </w:r>
            <w:r>
              <w:rPr>
                <w:spacing w:val="-2"/>
                <w:w w:val="115"/>
                <w:sz w:val="12"/>
              </w:rPr>
              <w:t> </w:t>
            </w:r>
            <w:r>
              <w:rPr>
                <w:rFonts w:ascii="LM Roman 10" w:hAnsi="LM Roman 10"/>
                <w:w w:val="115"/>
                <w:sz w:val="12"/>
              </w:rPr>
              <w:t>×</w:t>
            </w:r>
            <w:r>
              <w:rPr>
                <w:rFonts w:ascii="LM Roman 10" w:hAnsi="LM Roman 10"/>
                <w:spacing w:val="-15"/>
                <w:w w:val="115"/>
                <w:sz w:val="12"/>
              </w:rPr>
              <w:t> </w:t>
            </w:r>
            <w:r>
              <w:rPr>
                <w:spacing w:val="-10"/>
                <w:w w:val="115"/>
                <w:sz w:val="12"/>
              </w:rPr>
              <w:t>7</w:t>
            </w:r>
          </w:p>
        </w:tc>
      </w:tr>
      <w:tr>
        <w:trPr>
          <w:trHeight w:val="211" w:hRule="atLeast"/>
        </w:trPr>
        <w:tc>
          <w:tcPr>
            <w:tcW w:w="1227" w:type="dxa"/>
            <w:tcBorders>
              <w:top w:val="single" w:sz="6" w:space="0" w:color="000000"/>
            </w:tcBorders>
          </w:tcPr>
          <w:p>
            <w:pPr>
              <w:pStyle w:val="TableParagraph"/>
              <w:spacing w:line="129" w:lineRule="exact" w:before="62"/>
              <w:ind w:left="170"/>
              <w:rPr>
                <w:sz w:val="12"/>
              </w:rPr>
            </w:pPr>
            <w:r>
              <w:rPr>
                <w:spacing w:val="-2"/>
                <w:w w:val="115"/>
                <w:sz w:val="12"/>
              </w:rPr>
              <w:t>Sensitivity</w:t>
            </w:r>
          </w:p>
        </w:tc>
        <w:tc>
          <w:tcPr>
            <w:tcW w:w="1183" w:type="dxa"/>
            <w:tcBorders>
              <w:top w:val="single" w:sz="6" w:space="0" w:color="000000"/>
            </w:tcBorders>
          </w:tcPr>
          <w:p>
            <w:pPr>
              <w:pStyle w:val="TableParagraph"/>
              <w:spacing w:line="129" w:lineRule="exact" w:before="62"/>
              <w:ind w:left="73" w:right="72"/>
              <w:jc w:val="center"/>
              <w:rPr>
                <w:sz w:val="12"/>
              </w:rPr>
            </w:pPr>
            <w:r>
              <w:rPr>
                <w:spacing w:val="-2"/>
                <w:w w:val="115"/>
                <w:sz w:val="12"/>
              </w:rPr>
              <w:t>93.75</w:t>
            </w:r>
          </w:p>
        </w:tc>
        <w:tc>
          <w:tcPr>
            <w:tcW w:w="1183" w:type="dxa"/>
            <w:tcBorders>
              <w:top w:val="single" w:sz="6" w:space="0" w:color="000000"/>
            </w:tcBorders>
          </w:tcPr>
          <w:p>
            <w:pPr>
              <w:pStyle w:val="TableParagraph"/>
              <w:spacing w:line="129" w:lineRule="exact" w:before="62"/>
              <w:ind w:left="72" w:right="72"/>
              <w:jc w:val="center"/>
              <w:rPr>
                <w:sz w:val="12"/>
              </w:rPr>
            </w:pPr>
            <w:r>
              <w:rPr>
                <w:spacing w:val="-2"/>
                <w:w w:val="110"/>
                <w:sz w:val="12"/>
              </w:rPr>
              <w:t>98.63</w:t>
            </w:r>
          </w:p>
        </w:tc>
        <w:tc>
          <w:tcPr>
            <w:tcW w:w="1183" w:type="dxa"/>
            <w:tcBorders>
              <w:top w:val="single" w:sz="6" w:space="0" w:color="000000"/>
            </w:tcBorders>
          </w:tcPr>
          <w:p>
            <w:pPr>
              <w:pStyle w:val="TableParagraph"/>
              <w:spacing w:line="129" w:lineRule="exact" w:before="62"/>
              <w:ind w:left="74" w:right="72"/>
              <w:jc w:val="center"/>
              <w:rPr>
                <w:sz w:val="12"/>
              </w:rPr>
            </w:pPr>
            <w:r>
              <w:rPr>
                <w:spacing w:val="-2"/>
                <w:w w:val="115"/>
                <w:sz w:val="12"/>
              </w:rPr>
              <w:t>97.85</w:t>
            </w:r>
          </w:p>
        </w:tc>
        <w:tc>
          <w:tcPr>
            <w:tcW w:w="1183" w:type="dxa"/>
            <w:tcBorders>
              <w:top w:val="single" w:sz="6" w:space="0" w:color="000000"/>
            </w:tcBorders>
          </w:tcPr>
          <w:p>
            <w:pPr>
              <w:pStyle w:val="TableParagraph"/>
              <w:spacing w:line="129" w:lineRule="exact" w:before="62"/>
              <w:ind w:left="73" w:right="72"/>
              <w:jc w:val="center"/>
              <w:rPr>
                <w:sz w:val="12"/>
              </w:rPr>
            </w:pPr>
            <w:r>
              <w:rPr>
                <w:spacing w:val="-2"/>
                <w:w w:val="110"/>
                <w:sz w:val="12"/>
              </w:rPr>
              <w:t>98.24</w:t>
            </w:r>
          </w:p>
        </w:tc>
        <w:tc>
          <w:tcPr>
            <w:tcW w:w="1163" w:type="dxa"/>
            <w:tcBorders>
              <w:top w:val="single" w:sz="6" w:space="0" w:color="000000"/>
            </w:tcBorders>
          </w:tcPr>
          <w:p>
            <w:pPr>
              <w:pStyle w:val="TableParagraph"/>
              <w:spacing w:line="129" w:lineRule="exact" w:before="62"/>
              <w:ind w:left="2" w:right="53"/>
              <w:jc w:val="center"/>
              <w:rPr>
                <w:sz w:val="12"/>
              </w:rPr>
            </w:pPr>
            <w:r>
              <w:rPr>
                <w:spacing w:val="-4"/>
                <w:w w:val="115"/>
                <w:sz w:val="12"/>
              </w:rPr>
              <w:t>94.7</w:t>
            </w:r>
          </w:p>
        </w:tc>
        <w:tc>
          <w:tcPr>
            <w:tcW w:w="1183" w:type="dxa"/>
            <w:tcBorders>
              <w:top w:val="single" w:sz="6" w:space="0" w:color="000000"/>
            </w:tcBorders>
          </w:tcPr>
          <w:p>
            <w:pPr>
              <w:pStyle w:val="TableParagraph"/>
              <w:spacing w:line="129" w:lineRule="exact" w:before="62"/>
              <w:ind w:left="75" w:right="72"/>
              <w:jc w:val="center"/>
              <w:rPr>
                <w:sz w:val="12"/>
              </w:rPr>
            </w:pPr>
            <w:r>
              <w:rPr>
                <w:spacing w:val="-2"/>
                <w:w w:val="110"/>
                <w:sz w:val="12"/>
              </w:rPr>
              <w:t>98.82</w:t>
            </w:r>
          </w:p>
        </w:tc>
        <w:tc>
          <w:tcPr>
            <w:tcW w:w="1183" w:type="dxa"/>
            <w:tcBorders>
              <w:top w:val="single" w:sz="6" w:space="0" w:color="000000"/>
            </w:tcBorders>
          </w:tcPr>
          <w:p>
            <w:pPr>
              <w:pStyle w:val="TableParagraph"/>
              <w:spacing w:line="129" w:lineRule="exact" w:before="62"/>
              <w:ind w:left="77" w:right="72"/>
              <w:jc w:val="center"/>
              <w:rPr>
                <w:sz w:val="12"/>
              </w:rPr>
            </w:pPr>
            <w:r>
              <w:rPr>
                <w:spacing w:val="-2"/>
                <w:w w:val="110"/>
                <w:sz w:val="12"/>
              </w:rPr>
              <w:t>98.82</w:t>
            </w:r>
          </w:p>
        </w:tc>
        <w:tc>
          <w:tcPr>
            <w:tcW w:w="910" w:type="dxa"/>
            <w:tcBorders>
              <w:top w:val="single" w:sz="6" w:space="0" w:color="000000"/>
            </w:tcBorders>
          </w:tcPr>
          <w:p>
            <w:pPr>
              <w:pStyle w:val="TableParagraph"/>
              <w:spacing w:line="129" w:lineRule="exact" w:before="62"/>
              <w:ind w:left="425"/>
              <w:rPr>
                <w:sz w:val="12"/>
              </w:rPr>
            </w:pPr>
            <w:r>
              <w:rPr>
                <w:spacing w:val="-4"/>
                <w:w w:val="115"/>
                <w:sz w:val="12"/>
              </w:rPr>
              <w:t>97.5</w:t>
            </w:r>
          </w:p>
        </w:tc>
      </w:tr>
      <w:tr>
        <w:trPr>
          <w:trHeight w:val="171" w:hRule="atLeast"/>
        </w:trPr>
        <w:tc>
          <w:tcPr>
            <w:tcW w:w="1227" w:type="dxa"/>
          </w:tcPr>
          <w:p>
            <w:pPr>
              <w:pStyle w:val="TableParagraph"/>
              <w:spacing w:line="130" w:lineRule="exact" w:before="22"/>
              <w:ind w:left="170"/>
              <w:rPr>
                <w:sz w:val="12"/>
              </w:rPr>
            </w:pPr>
            <w:r>
              <w:rPr>
                <w:spacing w:val="-2"/>
                <w:w w:val="115"/>
                <w:sz w:val="12"/>
              </w:rPr>
              <w:t>Specificity</w:t>
            </w:r>
          </w:p>
        </w:tc>
        <w:tc>
          <w:tcPr>
            <w:tcW w:w="1183" w:type="dxa"/>
          </w:tcPr>
          <w:p>
            <w:pPr>
              <w:pStyle w:val="TableParagraph"/>
              <w:spacing w:line="130" w:lineRule="exact" w:before="22"/>
              <w:ind w:left="73" w:right="72"/>
              <w:jc w:val="center"/>
              <w:rPr>
                <w:sz w:val="12"/>
              </w:rPr>
            </w:pPr>
            <w:r>
              <w:rPr>
                <w:spacing w:val="-2"/>
                <w:w w:val="110"/>
                <w:sz w:val="12"/>
              </w:rPr>
              <w:t>88.27</w:t>
            </w:r>
          </w:p>
        </w:tc>
        <w:tc>
          <w:tcPr>
            <w:tcW w:w="1183" w:type="dxa"/>
          </w:tcPr>
          <w:p>
            <w:pPr>
              <w:pStyle w:val="TableParagraph"/>
              <w:spacing w:line="130" w:lineRule="exact" w:before="22"/>
              <w:ind w:left="72" w:right="72"/>
              <w:jc w:val="center"/>
              <w:rPr>
                <w:sz w:val="12"/>
              </w:rPr>
            </w:pPr>
            <w:r>
              <w:rPr>
                <w:spacing w:val="-2"/>
                <w:w w:val="115"/>
                <w:sz w:val="12"/>
              </w:rPr>
              <w:t>97.66</w:t>
            </w:r>
          </w:p>
        </w:tc>
        <w:tc>
          <w:tcPr>
            <w:tcW w:w="1183" w:type="dxa"/>
          </w:tcPr>
          <w:p>
            <w:pPr>
              <w:pStyle w:val="TableParagraph"/>
              <w:spacing w:line="130" w:lineRule="exact" w:before="22"/>
              <w:ind w:left="74" w:right="72"/>
              <w:jc w:val="center"/>
              <w:rPr>
                <w:sz w:val="12"/>
              </w:rPr>
            </w:pPr>
            <w:r>
              <w:rPr>
                <w:spacing w:val="-2"/>
                <w:w w:val="110"/>
                <w:sz w:val="12"/>
              </w:rPr>
              <w:t>96.87</w:t>
            </w:r>
          </w:p>
        </w:tc>
        <w:tc>
          <w:tcPr>
            <w:tcW w:w="1183" w:type="dxa"/>
          </w:tcPr>
          <w:p>
            <w:pPr>
              <w:pStyle w:val="TableParagraph"/>
              <w:spacing w:line="130" w:lineRule="exact" w:before="22"/>
              <w:ind w:left="73" w:right="72"/>
              <w:jc w:val="center"/>
              <w:rPr>
                <w:sz w:val="12"/>
              </w:rPr>
            </w:pPr>
            <w:r>
              <w:rPr>
                <w:spacing w:val="-2"/>
                <w:w w:val="110"/>
                <w:sz w:val="12"/>
              </w:rPr>
              <w:t>96.48</w:t>
            </w:r>
          </w:p>
        </w:tc>
        <w:tc>
          <w:tcPr>
            <w:tcW w:w="1163" w:type="dxa"/>
          </w:tcPr>
          <w:p>
            <w:pPr>
              <w:pStyle w:val="TableParagraph"/>
              <w:spacing w:line="130" w:lineRule="exact" w:before="22"/>
              <w:ind w:left="2" w:right="54"/>
              <w:jc w:val="center"/>
              <w:rPr>
                <w:sz w:val="12"/>
              </w:rPr>
            </w:pPr>
            <w:r>
              <w:rPr>
                <w:spacing w:val="-4"/>
                <w:w w:val="105"/>
                <w:sz w:val="12"/>
              </w:rPr>
              <w:t>90.4</w:t>
            </w:r>
          </w:p>
        </w:tc>
        <w:tc>
          <w:tcPr>
            <w:tcW w:w="1183" w:type="dxa"/>
          </w:tcPr>
          <w:p>
            <w:pPr>
              <w:pStyle w:val="TableParagraph"/>
              <w:spacing w:line="130" w:lineRule="exact" w:before="22"/>
              <w:ind w:left="75" w:right="72"/>
              <w:jc w:val="center"/>
              <w:rPr>
                <w:sz w:val="12"/>
              </w:rPr>
            </w:pPr>
            <w:r>
              <w:rPr>
                <w:spacing w:val="-4"/>
                <w:w w:val="110"/>
                <w:sz w:val="12"/>
              </w:rPr>
              <w:t>98.45</w:t>
            </w:r>
          </w:p>
        </w:tc>
        <w:tc>
          <w:tcPr>
            <w:tcW w:w="1183" w:type="dxa"/>
          </w:tcPr>
          <w:p>
            <w:pPr>
              <w:pStyle w:val="TableParagraph"/>
              <w:spacing w:line="130" w:lineRule="exact" w:before="22"/>
              <w:ind w:left="77" w:right="72"/>
              <w:jc w:val="center"/>
              <w:rPr>
                <w:sz w:val="12"/>
              </w:rPr>
            </w:pPr>
            <w:r>
              <w:rPr>
                <w:spacing w:val="-4"/>
                <w:w w:val="110"/>
                <w:sz w:val="12"/>
              </w:rPr>
              <w:t>98.45</w:t>
            </w:r>
          </w:p>
        </w:tc>
        <w:tc>
          <w:tcPr>
            <w:tcW w:w="910" w:type="dxa"/>
          </w:tcPr>
          <w:p>
            <w:pPr>
              <w:pStyle w:val="TableParagraph"/>
              <w:spacing w:line="130" w:lineRule="exact" w:before="22"/>
              <w:ind w:left="425"/>
              <w:rPr>
                <w:sz w:val="12"/>
              </w:rPr>
            </w:pPr>
            <w:r>
              <w:rPr>
                <w:spacing w:val="-4"/>
                <w:w w:val="115"/>
                <w:sz w:val="12"/>
              </w:rPr>
              <w:t>97.4</w:t>
            </w:r>
          </w:p>
        </w:tc>
      </w:tr>
      <w:tr>
        <w:trPr>
          <w:trHeight w:val="235" w:hRule="atLeast"/>
        </w:trPr>
        <w:tc>
          <w:tcPr>
            <w:tcW w:w="1227" w:type="dxa"/>
            <w:tcBorders>
              <w:bottom w:val="single" w:sz="6" w:space="0" w:color="000000"/>
            </w:tcBorders>
          </w:tcPr>
          <w:p>
            <w:pPr>
              <w:pStyle w:val="TableParagraph"/>
              <w:spacing w:before="22"/>
              <w:ind w:left="170"/>
              <w:rPr>
                <w:sz w:val="12"/>
              </w:rPr>
            </w:pPr>
            <w:r>
              <w:rPr>
                <w:spacing w:val="-2"/>
                <w:w w:val="115"/>
                <w:sz w:val="12"/>
              </w:rPr>
              <w:t>Accuracy</w:t>
            </w:r>
          </w:p>
        </w:tc>
        <w:tc>
          <w:tcPr>
            <w:tcW w:w="1183" w:type="dxa"/>
            <w:tcBorders>
              <w:bottom w:val="single" w:sz="6" w:space="0" w:color="000000"/>
            </w:tcBorders>
          </w:tcPr>
          <w:p>
            <w:pPr>
              <w:pStyle w:val="TableParagraph"/>
              <w:spacing w:before="22"/>
              <w:ind w:left="73" w:right="72"/>
              <w:jc w:val="center"/>
              <w:rPr>
                <w:sz w:val="12"/>
              </w:rPr>
            </w:pPr>
            <w:r>
              <w:rPr>
                <w:spacing w:val="-2"/>
                <w:w w:val="115"/>
                <w:sz w:val="12"/>
              </w:rPr>
              <w:t>91.93</w:t>
            </w:r>
          </w:p>
        </w:tc>
        <w:tc>
          <w:tcPr>
            <w:tcW w:w="1183" w:type="dxa"/>
            <w:tcBorders>
              <w:bottom w:val="single" w:sz="6" w:space="0" w:color="000000"/>
            </w:tcBorders>
          </w:tcPr>
          <w:p>
            <w:pPr>
              <w:pStyle w:val="TableParagraph"/>
              <w:spacing w:before="22"/>
              <w:ind w:left="72" w:right="72"/>
              <w:jc w:val="center"/>
              <w:rPr>
                <w:sz w:val="12"/>
              </w:rPr>
            </w:pPr>
            <w:r>
              <w:rPr>
                <w:spacing w:val="-2"/>
                <w:w w:val="115"/>
                <w:sz w:val="12"/>
              </w:rPr>
              <w:t>98.31</w:t>
            </w:r>
          </w:p>
        </w:tc>
        <w:tc>
          <w:tcPr>
            <w:tcW w:w="1183" w:type="dxa"/>
            <w:tcBorders>
              <w:bottom w:val="single" w:sz="6" w:space="0" w:color="000000"/>
            </w:tcBorders>
          </w:tcPr>
          <w:p>
            <w:pPr>
              <w:pStyle w:val="TableParagraph"/>
              <w:spacing w:before="22"/>
              <w:ind w:left="5" w:right="77"/>
              <w:jc w:val="center"/>
              <w:rPr>
                <w:sz w:val="12"/>
              </w:rPr>
            </w:pPr>
            <w:r>
              <w:rPr>
                <w:spacing w:val="-4"/>
                <w:w w:val="115"/>
                <w:sz w:val="12"/>
              </w:rPr>
              <w:t>97.5</w:t>
            </w:r>
          </w:p>
        </w:tc>
        <w:tc>
          <w:tcPr>
            <w:tcW w:w="1183" w:type="dxa"/>
            <w:tcBorders>
              <w:bottom w:val="single" w:sz="6" w:space="0" w:color="000000"/>
            </w:tcBorders>
          </w:tcPr>
          <w:p>
            <w:pPr>
              <w:pStyle w:val="TableParagraph"/>
              <w:spacing w:before="22"/>
              <w:ind w:left="73" w:right="72"/>
              <w:jc w:val="center"/>
              <w:rPr>
                <w:sz w:val="12"/>
              </w:rPr>
            </w:pPr>
            <w:r>
              <w:rPr>
                <w:spacing w:val="-2"/>
                <w:w w:val="115"/>
                <w:sz w:val="12"/>
              </w:rPr>
              <w:t>97.66</w:t>
            </w:r>
          </w:p>
        </w:tc>
        <w:tc>
          <w:tcPr>
            <w:tcW w:w="1163" w:type="dxa"/>
            <w:tcBorders>
              <w:bottom w:val="single" w:sz="6" w:space="0" w:color="000000"/>
            </w:tcBorders>
          </w:tcPr>
          <w:p>
            <w:pPr>
              <w:pStyle w:val="TableParagraph"/>
              <w:spacing w:before="22"/>
              <w:ind w:left="2" w:right="53"/>
              <w:jc w:val="center"/>
              <w:rPr>
                <w:sz w:val="12"/>
              </w:rPr>
            </w:pPr>
            <w:r>
              <w:rPr>
                <w:spacing w:val="-4"/>
                <w:w w:val="115"/>
                <w:sz w:val="12"/>
              </w:rPr>
              <w:t>81.6</w:t>
            </w:r>
          </w:p>
        </w:tc>
        <w:tc>
          <w:tcPr>
            <w:tcW w:w="1183" w:type="dxa"/>
            <w:tcBorders>
              <w:bottom w:val="single" w:sz="6" w:space="0" w:color="000000"/>
            </w:tcBorders>
          </w:tcPr>
          <w:p>
            <w:pPr>
              <w:pStyle w:val="TableParagraph"/>
              <w:spacing w:before="22"/>
              <w:ind w:left="5" w:right="75"/>
              <w:jc w:val="center"/>
              <w:rPr>
                <w:sz w:val="12"/>
              </w:rPr>
            </w:pPr>
            <w:r>
              <w:rPr>
                <w:spacing w:val="-4"/>
                <w:w w:val="110"/>
                <w:sz w:val="12"/>
              </w:rPr>
              <w:t>98.3</w:t>
            </w:r>
          </w:p>
        </w:tc>
        <w:tc>
          <w:tcPr>
            <w:tcW w:w="1183" w:type="dxa"/>
            <w:tcBorders>
              <w:bottom w:val="single" w:sz="6" w:space="0" w:color="000000"/>
            </w:tcBorders>
          </w:tcPr>
          <w:p>
            <w:pPr>
              <w:pStyle w:val="TableParagraph"/>
              <w:spacing w:before="22"/>
              <w:ind w:left="75" w:right="72"/>
              <w:jc w:val="center"/>
              <w:rPr>
                <w:sz w:val="12"/>
              </w:rPr>
            </w:pPr>
            <w:r>
              <w:rPr>
                <w:spacing w:val="-4"/>
                <w:w w:val="105"/>
                <w:sz w:val="12"/>
              </w:rPr>
              <w:t>98.30</w:t>
            </w:r>
          </w:p>
        </w:tc>
        <w:tc>
          <w:tcPr>
            <w:tcW w:w="910" w:type="dxa"/>
            <w:tcBorders>
              <w:bottom w:val="single" w:sz="6" w:space="0" w:color="000000"/>
            </w:tcBorders>
          </w:tcPr>
          <w:p>
            <w:pPr>
              <w:pStyle w:val="TableParagraph"/>
              <w:spacing w:before="22"/>
              <w:ind w:left="425"/>
              <w:rPr>
                <w:sz w:val="12"/>
              </w:rPr>
            </w:pPr>
            <w:r>
              <w:rPr>
                <w:spacing w:val="-4"/>
                <w:w w:val="115"/>
                <w:sz w:val="12"/>
              </w:rPr>
              <w:t>97.3</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tbl>
      <w:tblPr>
        <w:tblW w:w="0" w:type="auto"/>
        <w:jc w:val="left"/>
        <w:tblInd w:w="2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2"/>
        <w:gridCol w:w="878"/>
        <w:gridCol w:w="672"/>
        <w:gridCol w:w="578"/>
        <w:gridCol w:w="701"/>
      </w:tblGrid>
      <w:tr>
        <w:trPr>
          <w:trHeight w:val="243" w:hRule="atLeast"/>
        </w:trPr>
        <w:tc>
          <w:tcPr>
            <w:tcW w:w="262" w:type="dxa"/>
          </w:tcPr>
          <w:p>
            <w:pPr>
              <w:pStyle w:val="TableParagraph"/>
              <w:rPr>
                <w:rFonts w:ascii="Times New Roman"/>
                <w:sz w:val="12"/>
              </w:rPr>
            </w:pPr>
          </w:p>
        </w:tc>
        <w:tc>
          <w:tcPr>
            <w:tcW w:w="878" w:type="dxa"/>
          </w:tcPr>
          <w:p>
            <w:pPr>
              <w:pStyle w:val="TableParagraph"/>
              <w:spacing w:before="15"/>
              <w:ind w:right="221"/>
              <w:jc w:val="right"/>
              <w:rPr>
                <w:rFonts w:ascii="Times New Roman"/>
                <w:sz w:val="14"/>
              </w:rPr>
            </w:pPr>
            <w:bookmarkStart w:name="_bookmark6" w:id="19"/>
            <w:bookmarkEnd w:id="19"/>
            <w:r>
              <w:rPr/>
            </w:r>
            <w:r>
              <w:rPr>
                <w:rFonts w:ascii="Times New Roman"/>
                <w:spacing w:val="-2"/>
                <w:w w:val="105"/>
                <w:sz w:val="14"/>
              </w:rPr>
              <w:t>Sensitivity</w:t>
            </w:r>
          </w:p>
        </w:tc>
        <w:tc>
          <w:tcPr>
            <w:tcW w:w="1250" w:type="dxa"/>
            <w:gridSpan w:val="2"/>
          </w:tcPr>
          <w:p>
            <w:pPr>
              <w:pStyle w:val="TableParagraph"/>
              <w:spacing w:before="15"/>
              <w:ind w:left="253"/>
              <w:rPr>
                <w:rFonts w:ascii="Times New Roman"/>
                <w:sz w:val="14"/>
              </w:rPr>
            </w:pPr>
            <w:r>
              <w:rPr>
                <w:rFonts w:ascii="Times New Roman"/>
                <w:spacing w:val="-2"/>
                <w:w w:val="105"/>
                <w:sz w:val="14"/>
              </w:rPr>
              <w:t>Specificity</w:t>
            </w:r>
          </w:p>
        </w:tc>
        <w:tc>
          <w:tcPr>
            <w:tcW w:w="701" w:type="dxa"/>
          </w:tcPr>
          <w:p>
            <w:pPr>
              <w:pStyle w:val="TableParagraph"/>
              <w:spacing w:before="15"/>
              <w:ind w:left="109"/>
              <w:rPr>
                <w:rFonts w:ascii="Times New Roman"/>
                <w:sz w:val="14"/>
              </w:rPr>
            </w:pPr>
            <w:r>
              <w:rPr>
                <w:rFonts w:ascii="Times New Roman"/>
                <w:spacing w:val="-2"/>
                <w:w w:val="105"/>
                <w:sz w:val="14"/>
              </w:rPr>
              <w:t>Accuracy</w:t>
            </w:r>
          </w:p>
        </w:tc>
      </w:tr>
      <w:tr>
        <w:trPr>
          <w:trHeight w:val="243" w:hRule="atLeast"/>
        </w:trPr>
        <w:tc>
          <w:tcPr>
            <w:tcW w:w="262" w:type="dxa"/>
          </w:tcPr>
          <w:p>
            <w:pPr>
              <w:pStyle w:val="TableParagraph"/>
              <w:spacing w:line="155" w:lineRule="exact" w:before="68"/>
              <w:ind w:left="34"/>
              <w:rPr>
                <w:rFonts w:ascii="Times New Roman"/>
                <w:sz w:val="14"/>
              </w:rPr>
            </w:pPr>
            <w:r>
              <w:rPr>
                <w:rFonts w:ascii="Times New Roman"/>
                <w:spacing w:val="-5"/>
                <w:w w:val="105"/>
                <w:sz w:val="14"/>
              </w:rPr>
              <w:t>5%</w:t>
            </w:r>
          </w:p>
        </w:tc>
        <w:tc>
          <w:tcPr>
            <w:tcW w:w="878" w:type="dxa"/>
          </w:tcPr>
          <w:p>
            <w:pPr>
              <w:pStyle w:val="TableParagraph"/>
              <w:spacing w:line="155" w:lineRule="exact" w:before="68"/>
              <w:ind w:right="201"/>
              <w:jc w:val="right"/>
              <w:rPr>
                <w:rFonts w:ascii="Times New Roman"/>
                <w:sz w:val="14"/>
              </w:rPr>
            </w:pPr>
            <w:r>
              <w:rPr>
                <w:rFonts w:ascii="Times New Roman"/>
                <w:spacing w:val="-5"/>
                <w:w w:val="105"/>
                <w:sz w:val="14"/>
              </w:rPr>
              <w:t>10%</w:t>
            </w:r>
          </w:p>
        </w:tc>
        <w:tc>
          <w:tcPr>
            <w:tcW w:w="672" w:type="dxa"/>
          </w:tcPr>
          <w:p>
            <w:pPr>
              <w:pStyle w:val="TableParagraph"/>
              <w:spacing w:line="155" w:lineRule="exact" w:before="68"/>
              <w:ind w:left="202"/>
              <w:rPr>
                <w:rFonts w:ascii="Times New Roman"/>
                <w:sz w:val="14"/>
              </w:rPr>
            </w:pPr>
            <w:r>
              <w:rPr>
                <w:rFonts w:ascii="Times New Roman"/>
                <w:spacing w:val="-5"/>
                <w:w w:val="105"/>
                <w:sz w:val="14"/>
              </w:rPr>
              <w:t>40%</w:t>
            </w:r>
          </w:p>
        </w:tc>
        <w:tc>
          <w:tcPr>
            <w:tcW w:w="578" w:type="dxa"/>
          </w:tcPr>
          <w:p>
            <w:pPr>
              <w:pStyle w:val="TableParagraph"/>
              <w:spacing w:line="155" w:lineRule="exact" w:before="68"/>
              <w:ind w:left="202"/>
              <w:rPr>
                <w:rFonts w:ascii="Times New Roman"/>
                <w:sz w:val="14"/>
              </w:rPr>
            </w:pPr>
            <w:r>
              <w:rPr>
                <w:rFonts w:ascii="Times New Roman"/>
                <w:spacing w:val="-5"/>
                <w:w w:val="105"/>
                <w:sz w:val="14"/>
              </w:rPr>
              <w:t>50%</w:t>
            </w:r>
          </w:p>
        </w:tc>
        <w:tc>
          <w:tcPr>
            <w:tcW w:w="701" w:type="dxa"/>
          </w:tcPr>
          <w:p>
            <w:pPr>
              <w:pStyle w:val="TableParagraph"/>
              <w:spacing w:line="155" w:lineRule="exact" w:before="68"/>
              <w:ind w:left="297"/>
              <w:rPr>
                <w:rFonts w:ascii="Times New Roman"/>
                <w:sz w:val="14"/>
              </w:rPr>
            </w:pPr>
            <w:r>
              <w:rPr>
                <w:rFonts w:ascii="Times New Roman"/>
                <w:spacing w:val="-5"/>
                <w:w w:val="105"/>
                <w:sz w:val="14"/>
              </w:rPr>
              <w:t>60%</w:t>
            </w:r>
          </w:p>
        </w:tc>
      </w:tr>
    </w:tbl>
    <w:p>
      <w:pPr>
        <w:pStyle w:val="BodyText"/>
        <w:spacing w:before="7"/>
        <w:rPr>
          <w:sz w:val="7"/>
        </w:rPr>
      </w:pPr>
    </w:p>
    <w:tbl>
      <w:tblPr>
        <w:tblW w:w="0" w:type="auto"/>
        <w:jc w:val="left"/>
        <w:tblInd w:w="1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97"/>
        <w:gridCol w:w="4247"/>
      </w:tblGrid>
      <w:tr>
        <w:trPr>
          <w:trHeight w:val="403" w:hRule="atLeast"/>
        </w:trPr>
        <w:tc>
          <w:tcPr>
            <w:tcW w:w="3397" w:type="dxa"/>
          </w:tcPr>
          <w:p>
            <w:pPr>
              <w:pStyle w:val="TableParagraph"/>
              <w:spacing w:before="15"/>
              <w:ind w:left="1070"/>
              <w:rPr>
                <w:rFonts w:ascii="Times New Roman"/>
                <w:sz w:val="14"/>
              </w:rPr>
            </w:pPr>
            <w:r>
              <w:rPr>
                <w:rFonts w:ascii="Times New Roman"/>
                <w:w w:val="105"/>
                <w:sz w:val="14"/>
              </w:rPr>
              <w:t>CT1</w:t>
            </w:r>
            <w:r>
              <w:rPr>
                <w:rFonts w:ascii="Times New Roman"/>
                <w:spacing w:val="-8"/>
                <w:w w:val="105"/>
                <w:sz w:val="14"/>
              </w:rPr>
              <w:t> </w:t>
            </w:r>
            <w:r>
              <w:rPr>
                <w:rFonts w:ascii="Times New Roman"/>
                <w:w w:val="105"/>
                <w:sz w:val="14"/>
              </w:rPr>
              <w:t>at</w:t>
            </w:r>
            <w:r>
              <w:rPr>
                <w:rFonts w:ascii="Times New Roman"/>
                <w:spacing w:val="-6"/>
                <w:w w:val="105"/>
                <w:sz w:val="14"/>
              </w:rPr>
              <w:t> </w:t>
            </w:r>
            <w:r>
              <w:rPr>
                <w:rFonts w:ascii="Times New Roman"/>
                <w:w w:val="105"/>
                <w:sz w:val="14"/>
              </w:rPr>
              <w:t>different</w:t>
            </w:r>
            <w:r>
              <w:rPr>
                <w:rFonts w:ascii="Times New Roman"/>
                <w:spacing w:val="-6"/>
                <w:w w:val="105"/>
                <w:sz w:val="14"/>
              </w:rPr>
              <w:t> </w:t>
            </w:r>
            <w:r>
              <w:rPr>
                <w:rFonts w:ascii="Times New Roman"/>
                <w:w w:val="105"/>
                <w:sz w:val="14"/>
              </w:rPr>
              <w:t>ratios</w:t>
            </w:r>
            <w:r>
              <w:rPr>
                <w:rFonts w:ascii="Times New Roman"/>
                <w:spacing w:val="-5"/>
                <w:w w:val="105"/>
                <w:sz w:val="14"/>
              </w:rPr>
              <w:t> </w:t>
            </w:r>
            <w:r>
              <w:rPr>
                <w:rFonts w:ascii="Times New Roman"/>
                <w:w w:val="105"/>
                <w:sz w:val="14"/>
              </w:rPr>
              <w:t>k</w:t>
            </w:r>
            <w:r>
              <w:rPr>
                <w:rFonts w:ascii="Times New Roman"/>
                <w:spacing w:val="-5"/>
                <w:w w:val="105"/>
                <w:sz w:val="14"/>
              </w:rPr>
              <w:t> </w:t>
            </w:r>
            <w:r>
              <w:rPr>
                <w:rFonts w:ascii="Times New Roman"/>
                <w:spacing w:val="-10"/>
                <w:w w:val="105"/>
                <w:sz w:val="14"/>
              </w:rPr>
              <w:t>%</w:t>
            </w:r>
          </w:p>
          <w:p>
            <w:pPr>
              <w:pStyle w:val="TableParagraph"/>
              <w:spacing w:before="9"/>
              <w:ind w:left="107"/>
              <w:rPr>
                <w:rFonts w:ascii="Times New Roman"/>
                <w:sz w:val="14"/>
              </w:rPr>
            </w:pPr>
            <w:r>
              <w:rPr>
                <w:rFonts w:ascii="Times New Roman"/>
                <w:spacing w:val="-4"/>
                <w:w w:val="105"/>
                <w:sz w:val="14"/>
              </w:rPr>
              <w:t>0.99</w:t>
            </w:r>
          </w:p>
        </w:tc>
        <w:tc>
          <w:tcPr>
            <w:tcW w:w="4247" w:type="dxa"/>
          </w:tcPr>
          <w:p>
            <w:pPr>
              <w:pStyle w:val="TableParagraph"/>
              <w:spacing w:before="42"/>
              <w:ind w:left="1659"/>
              <w:rPr>
                <w:rFonts w:ascii="Times New Roman"/>
                <w:sz w:val="14"/>
              </w:rPr>
            </w:pPr>
            <w:r>
              <w:rPr>
                <w:rFonts w:ascii="Times New Roman"/>
                <w:w w:val="105"/>
                <w:sz w:val="14"/>
              </w:rPr>
              <w:t>CT2</w:t>
            </w:r>
            <w:r>
              <w:rPr>
                <w:rFonts w:ascii="Times New Roman"/>
                <w:spacing w:val="-7"/>
                <w:w w:val="105"/>
                <w:sz w:val="14"/>
              </w:rPr>
              <w:t> </w:t>
            </w:r>
            <w:r>
              <w:rPr>
                <w:rFonts w:ascii="Times New Roman"/>
                <w:w w:val="105"/>
                <w:sz w:val="14"/>
              </w:rPr>
              <w:t>at</w:t>
            </w:r>
            <w:r>
              <w:rPr>
                <w:rFonts w:ascii="Times New Roman"/>
                <w:spacing w:val="-6"/>
                <w:w w:val="105"/>
                <w:sz w:val="14"/>
              </w:rPr>
              <w:t> </w:t>
            </w:r>
            <w:r>
              <w:rPr>
                <w:rFonts w:ascii="Times New Roman"/>
                <w:w w:val="105"/>
                <w:sz w:val="14"/>
              </w:rPr>
              <w:t>different</w:t>
            </w:r>
            <w:r>
              <w:rPr>
                <w:rFonts w:ascii="Times New Roman"/>
                <w:spacing w:val="-8"/>
                <w:w w:val="105"/>
                <w:sz w:val="14"/>
              </w:rPr>
              <w:t> </w:t>
            </w:r>
            <w:r>
              <w:rPr>
                <w:rFonts w:ascii="Times New Roman"/>
                <w:w w:val="105"/>
                <w:sz w:val="14"/>
              </w:rPr>
              <w:t>ratios</w:t>
            </w:r>
            <w:r>
              <w:rPr>
                <w:rFonts w:ascii="Times New Roman"/>
                <w:spacing w:val="-6"/>
                <w:w w:val="105"/>
                <w:sz w:val="14"/>
              </w:rPr>
              <w:t> </w:t>
            </w:r>
            <w:r>
              <w:rPr>
                <w:rFonts w:ascii="Times New Roman"/>
                <w:spacing w:val="-5"/>
                <w:w w:val="105"/>
                <w:sz w:val="14"/>
              </w:rPr>
              <w:t>k%</w:t>
            </w:r>
          </w:p>
          <w:p>
            <w:pPr>
              <w:pStyle w:val="TableParagraph"/>
              <w:spacing w:before="14"/>
              <w:ind w:left="833"/>
              <w:rPr>
                <w:rFonts w:ascii="Times New Roman"/>
                <w:sz w:val="14"/>
              </w:rPr>
            </w:pPr>
            <w:r>
              <w:rPr>
                <w:rFonts w:ascii="Times New Roman"/>
                <w:spacing w:val="-4"/>
                <w:w w:val="105"/>
                <w:sz w:val="14"/>
              </w:rPr>
              <w:t>0.99</w:t>
            </w:r>
          </w:p>
        </w:tc>
      </w:tr>
      <w:tr>
        <w:trPr>
          <w:trHeight w:val="244" w:hRule="atLeast"/>
        </w:trPr>
        <w:tc>
          <w:tcPr>
            <w:tcW w:w="3397" w:type="dxa"/>
          </w:tcPr>
          <w:p>
            <w:pPr>
              <w:pStyle w:val="TableParagraph"/>
              <w:spacing w:before="26"/>
              <w:ind w:left="34"/>
              <w:rPr>
                <w:rFonts w:ascii="Times New Roman"/>
                <w:sz w:val="14"/>
              </w:rPr>
            </w:pPr>
            <w:r>
              <w:rPr>
                <w:rFonts w:ascii="Times New Roman"/>
                <w:spacing w:val="-2"/>
                <w:w w:val="105"/>
                <w:sz w:val="14"/>
              </w:rPr>
              <w:t>0.985</w:t>
            </w:r>
          </w:p>
        </w:tc>
        <w:tc>
          <w:tcPr>
            <w:tcW w:w="4247" w:type="dxa"/>
          </w:tcPr>
          <w:p>
            <w:pPr>
              <w:pStyle w:val="TableParagraph"/>
              <w:spacing w:before="57"/>
              <w:ind w:left="760"/>
              <w:rPr>
                <w:rFonts w:ascii="Times New Roman"/>
                <w:sz w:val="14"/>
              </w:rPr>
            </w:pPr>
            <w:r>
              <w:rPr>
                <w:rFonts w:ascii="Times New Roman"/>
                <w:spacing w:val="-2"/>
                <w:w w:val="105"/>
                <w:sz w:val="14"/>
              </w:rPr>
              <w:t>0.985</w:t>
            </w:r>
          </w:p>
        </w:tc>
      </w:tr>
      <w:tr>
        <w:trPr>
          <w:trHeight w:val="243" w:hRule="atLeast"/>
        </w:trPr>
        <w:tc>
          <w:tcPr>
            <w:tcW w:w="3397" w:type="dxa"/>
          </w:tcPr>
          <w:p>
            <w:pPr>
              <w:pStyle w:val="TableParagraph"/>
              <w:spacing w:before="27"/>
              <w:ind w:left="107"/>
              <w:rPr>
                <w:rFonts w:ascii="Times New Roman"/>
                <w:sz w:val="14"/>
              </w:rPr>
            </w:pPr>
            <w:r>
              <w:rPr>
                <w:rFonts w:ascii="Times New Roman"/>
                <w:spacing w:val="-4"/>
                <w:w w:val="105"/>
                <w:sz w:val="14"/>
              </w:rPr>
              <w:t>0.98</w:t>
            </w:r>
          </w:p>
        </w:tc>
        <w:tc>
          <w:tcPr>
            <w:tcW w:w="4247" w:type="dxa"/>
          </w:tcPr>
          <w:p>
            <w:pPr>
              <w:pStyle w:val="TableParagraph"/>
              <w:spacing w:before="56"/>
              <w:ind w:left="833"/>
              <w:rPr>
                <w:rFonts w:ascii="Times New Roman"/>
                <w:sz w:val="14"/>
              </w:rPr>
            </w:pPr>
            <w:r>
              <w:rPr>
                <w:rFonts w:ascii="Times New Roman"/>
                <w:spacing w:val="-4"/>
                <w:w w:val="105"/>
                <w:sz w:val="14"/>
              </w:rPr>
              <w:t>0.98</w:t>
            </w:r>
          </w:p>
        </w:tc>
      </w:tr>
      <w:tr>
        <w:trPr>
          <w:trHeight w:val="244" w:hRule="atLeast"/>
        </w:trPr>
        <w:tc>
          <w:tcPr>
            <w:tcW w:w="3397" w:type="dxa"/>
          </w:tcPr>
          <w:p>
            <w:pPr>
              <w:pStyle w:val="TableParagraph"/>
              <w:spacing w:before="28"/>
              <w:ind w:left="34"/>
              <w:rPr>
                <w:rFonts w:ascii="Times New Roman"/>
                <w:sz w:val="14"/>
              </w:rPr>
            </w:pPr>
            <w:r>
              <w:rPr>
                <w:rFonts w:ascii="Times New Roman"/>
                <w:spacing w:val="-2"/>
                <w:w w:val="105"/>
                <w:sz w:val="14"/>
              </w:rPr>
              <w:t>0.975</w:t>
            </w:r>
          </w:p>
        </w:tc>
        <w:tc>
          <w:tcPr>
            <w:tcW w:w="4247" w:type="dxa"/>
          </w:tcPr>
          <w:p>
            <w:pPr>
              <w:pStyle w:val="TableParagraph"/>
              <w:spacing w:before="55"/>
              <w:ind w:left="760"/>
              <w:rPr>
                <w:rFonts w:ascii="Times New Roman"/>
                <w:sz w:val="14"/>
              </w:rPr>
            </w:pPr>
            <w:r>
              <w:rPr>
                <w:rFonts w:ascii="Times New Roman"/>
                <w:spacing w:val="-2"/>
                <w:w w:val="105"/>
                <w:sz w:val="14"/>
              </w:rPr>
              <w:t>0.975</w:t>
            </w:r>
          </w:p>
        </w:tc>
      </w:tr>
      <w:tr>
        <w:trPr>
          <w:trHeight w:val="243" w:hRule="atLeast"/>
        </w:trPr>
        <w:tc>
          <w:tcPr>
            <w:tcW w:w="3397" w:type="dxa"/>
          </w:tcPr>
          <w:p>
            <w:pPr>
              <w:pStyle w:val="TableParagraph"/>
              <w:spacing w:before="28"/>
              <w:ind w:left="107"/>
              <w:rPr>
                <w:rFonts w:ascii="Times New Roman"/>
                <w:sz w:val="14"/>
              </w:rPr>
            </w:pPr>
            <w:r>
              <w:rPr>
                <w:rFonts w:ascii="Times New Roman"/>
                <w:spacing w:val="-4"/>
                <w:w w:val="105"/>
                <w:sz w:val="14"/>
              </w:rPr>
              <w:t>0.97</w:t>
            </w:r>
          </w:p>
        </w:tc>
        <w:tc>
          <w:tcPr>
            <w:tcW w:w="4247" w:type="dxa"/>
          </w:tcPr>
          <w:p>
            <w:pPr>
              <w:pStyle w:val="TableParagraph"/>
              <w:spacing w:before="54"/>
              <w:ind w:left="833"/>
              <w:rPr>
                <w:rFonts w:ascii="Times New Roman"/>
                <w:sz w:val="14"/>
              </w:rPr>
            </w:pPr>
            <w:r>
              <w:rPr>
                <w:rFonts w:ascii="Times New Roman"/>
                <w:spacing w:val="-4"/>
                <w:w w:val="105"/>
                <w:sz w:val="14"/>
              </w:rPr>
              <w:t>0.97</w:t>
            </w:r>
          </w:p>
        </w:tc>
      </w:tr>
      <w:tr>
        <w:trPr>
          <w:trHeight w:val="244" w:hRule="atLeast"/>
        </w:trPr>
        <w:tc>
          <w:tcPr>
            <w:tcW w:w="3397" w:type="dxa"/>
          </w:tcPr>
          <w:p>
            <w:pPr>
              <w:pStyle w:val="TableParagraph"/>
              <w:spacing w:before="29"/>
              <w:ind w:left="34"/>
              <w:rPr>
                <w:rFonts w:ascii="Times New Roman"/>
                <w:sz w:val="14"/>
              </w:rPr>
            </w:pPr>
            <w:r>
              <w:rPr>
                <w:rFonts w:ascii="Times New Roman"/>
                <w:spacing w:val="-2"/>
                <w:w w:val="105"/>
                <w:sz w:val="14"/>
              </w:rPr>
              <w:t>0.965</w:t>
            </w:r>
          </w:p>
        </w:tc>
        <w:tc>
          <w:tcPr>
            <w:tcW w:w="4247" w:type="dxa"/>
          </w:tcPr>
          <w:p>
            <w:pPr>
              <w:pStyle w:val="TableParagraph"/>
              <w:spacing w:before="54"/>
              <w:ind w:left="760"/>
              <w:rPr>
                <w:rFonts w:ascii="Times New Roman"/>
                <w:sz w:val="14"/>
              </w:rPr>
            </w:pPr>
            <w:r>
              <w:rPr>
                <w:rFonts w:ascii="Times New Roman"/>
                <w:spacing w:val="-2"/>
                <w:w w:val="105"/>
                <w:sz w:val="14"/>
              </w:rPr>
              <w:t>0.965</w:t>
            </w:r>
          </w:p>
        </w:tc>
      </w:tr>
      <w:tr>
        <w:trPr>
          <w:trHeight w:val="205" w:hRule="atLeast"/>
        </w:trPr>
        <w:tc>
          <w:tcPr>
            <w:tcW w:w="7644" w:type="dxa"/>
            <w:gridSpan w:val="2"/>
          </w:tcPr>
          <w:p>
            <w:pPr>
              <w:pStyle w:val="TableParagraph"/>
              <w:tabs>
                <w:tab w:pos="1004" w:val="left" w:leader="none"/>
                <w:tab w:pos="2109" w:val="left" w:leader="none"/>
                <w:tab w:pos="3223" w:val="left" w:leader="none"/>
                <w:tab w:pos="4230" w:val="left" w:leader="none"/>
                <w:tab w:pos="5105" w:val="left" w:leader="none"/>
                <w:tab w:pos="6174" w:val="left" w:leader="none"/>
                <w:tab w:pos="7251" w:val="left" w:leader="none"/>
              </w:tabs>
              <w:spacing w:line="153" w:lineRule="exact" w:before="32"/>
              <w:ind w:left="107" w:right="-29"/>
              <w:rPr>
                <w:rFonts w:ascii="Times New Roman"/>
                <w:sz w:val="14"/>
              </w:rPr>
            </w:pPr>
            <w:r>
              <w:rPr>
                <w:rFonts w:ascii="Times New Roman"/>
                <w:spacing w:val="-4"/>
                <w:w w:val="105"/>
                <w:position w:val="10"/>
                <w:sz w:val="14"/>
              </w:rPr>
              <w:t>0.96</w:t>
            </w:r>
            <w:r>
              <w:rPr>
                <w:rFonts w:ascii="Times New Roman"/>
                <w:position w:val="10"/>
                <w:sz w:val="14"/>
              </w:rPr>
              <w:tab/>
            </w:r>
            <w:r>
              <w:rPr>
                <w:rFonts w:ascii="Times New Roman"/>
                <w:spacing w:val="-2"/>
                <w:w w:val="105"/>
                <w:sz w:val="14"/>
              </w:rPr>
              <w:t>Sensitivity</w:t>
            </w:r>
            <w:r>
              <w:rPr>
                <w:rFonts w:ascii="Times New Roman"/>
                <w:sz w:val="14"/>
              </w:rPr>
              <w:tab/>
            </w:r>
            <w:r>
              <w:rPr>
                <w:rFonts w:ascii="Times New Roman"/>
                <w:spacing w:val="-2"/>
                <w:w w:val="105"/>
                <w:sz w:val="14"/>
              </w:rPr>
              <w:t>Specificity</w:t>
            </w:r>
            <w:r>
              <w:rPr>
                <w:rFonts w:ascii="Times New Roman"/>
                <w:sz w:val="14"/>
              </w:rPr>
              <w:tab/>
            </w:r>
            <w:r>
              <w:rPr>
                <w:rFonts w:ascii="Times New Roman"/>
                <w:spacing w:val="-2"/>
                <w:w w:val="105"/>
                <w:sz w:val="14"/>
              </w:rPr>
              <w:t>Accuracy</w:t>
            </w:r>
            <w:r>
              <w:rPr>
                <w:rFonts w:ascii="Times New Roman"/>
                <w:sz w:val="14"/>
              </w:rPr>
              <w:tab/>
            </w:r>
            <w:r>
              <w:rPr>
                <w:rFonts w:ascii="Times New Roman"/>
                <w:spacing w:val="-4"/>
                <w:w w:val="105"/>
                <w:position w:val="8"/>
                <w:sz w:val="14"/>
              </w:rPr>
              <w:t>0.96</w:t>
            </w:r>
            <w:r>
              <w:rPr>
                <w:rFonts w:ascii="Times New Roman"/>
                <w:position w:val="8"/>
                <w:sz w:val="14"/>
              </w:rPr>
              <w:tab/>
            </w:r>
            <w:r>
              <w:rPr>
                <w:rFonts w:ascii="Times New Roman"/>
                <w:spacing w:val="-2"/>
                <w:w w:val="105"/>
                <w:position w:val="-5"/>
                <w:sz w:val="14"/>
              </w:rPr>
              <w:t>Sensitivity</w:t>
            </w:r>
            <w:r>
              <w:rPr>
                <w:rFonts w:ascii="Times New Roman"/>
                <w:position w:val="-5"/>
                <w:sz w:val="14"/>
              </w:rPr>
              <w:tab/>
            </w:r>
            <w:r>
              <w:rPr>
                <w:rFonts w:ascii="Times New Roman"/>
                <w:spacing w:val="-2"/>
                <w:w w:val="105"/>
                <w:position w:val="-5"/>
                <w:sz w:val="14"/>
              </w:rPr>
              <w:t>Specificity</w:t>
            </w:r>
            <w:r>
              <w:rPr>
                <w:rFonts w:ascii="Times New Roman"/>
                <w:position w:val="-5"/>
                <w:sz w:val="14"/>
              </w:rPr>
              <w:tab/>
            </w:r>
            <w:r>
              <w:rPr>
                <w:rFonts w:ascii="Times New Roman"/>
                <w:spacing w:val="-4"/>
                <w:w w:val="105"/>
                <w:position w:val="-5"/>
                <w:sz w:val="14"/>
              </w:rPr>
              <w:t>Accur</w:t>
            </w:r>
            <w:r>
              <w:rPr>
                <w:rFonts w:ascii="Times New Roman"/>
                <w:spacing w:val="-4"/>
                <w:w w:val="105"/>
                <w:position w:val="-5"/>
                <w:sz w:val="14"/>
              </w:rPr>
              <w:t>a</w:t>
            </w:r>
          </w:p>
        </w:tc>
      </w:tr>
      <w:tr>
        <w:trPr>
          <w:trHeight w:val="746" w:hRule="atLeast"/>
        </w:trPr>
        <w:tc>
          <w:tcPr>
            <w:tcW w:w="3397" w:type="dxa"/>
          </w:tcPr>
          <w:p>
            <w:pPr>
              <w:pStyle w:val="TableParagraph"/>
              <w:spacing w:before="69"/>
              <w:ind w:left="34"/>
              <w:rPr>
                <w:rFonts w:ascii="Times New Roman"/>
                <w:sz w:val="14"/>
              </w:rPr>
            </w:pPr>
            <w:r>
              <w:rPr>
                <w:rFonts w:ascii="Times New Roman"/>
                <w:spacing w:val="-2"/>
                <w:w w:val="105"/>
                <w:sz w:val="14"/>
              </w:rPr>
              <w:t>0.955</w:t>
            </w:r>
          </w:p>
          <w:p>
            <w:pPr>
              <w:pStyle w:val="TableParagraph"/>
              <w:tabs>
                <w:tab w:pos="1375" w:val="left" w:leader="none"/>
                <w:tab w:pos="2057" w:val="left" w:leader="none"/>
                <w:tab w:pos="2739" w:val="left" w:leader="none"/>
              </w:tabs>
              <w:spacing w:before="10"/>
              <w:ind w:left="693"/>
              <w:rPr>
                <w:rFonts w:ascii="Times New Roman"/>
                <w:sz w:val="14"/>
              </w:rPr>
            </w:pPr>
            <w:r>
              <w:rPr>
                <w:rFonts w:ascii="Times New Roman"/>
                <w:spacing w:val="-5"/>
                <w:w w:val="105"/>
                <w:sz w:val="14"/>
              </w:rPr>
              <w:t>10%</w:t>
            </w:r>
            <w:r>
              <w:rPr>
                <w:rFonts w:ascii="Times New Roman"/>
                <w:sz w:val="14"/>
              </w:rPr>
              <w:tab/>
            </w:r>
            <w:r>
              <w:rPr>
                <w:rFonts w:ascii="Times New Roman"/>
                <w:spacing w:val="-5"/>
                <w:w w:val="105"/>
                <w:sz w:val="14"/>
              </w:rPr>
              <w:t>20%</w:t>
            </w:r>
            <w:r>
              <w:rPr>
                <w:rFonts w:ascii="Times New Roman"/>
                <w:sz w:val="14"/>
              </w:rPr>
              <w:tab/>
            </w:r>
            <w:r>
              <w:rPr>
                <w:rFonts w:ascii="Times New Roman"/>
                <w:spacing w:val="-5"/>
                <w:w w:val="105"/>
                <w:sz w:val="14"/>
              </w:rPr>
              <w:t>30%</w:t>
            </w:r>
            <w:r>
              <w:rPr>
                <w:rFonts w:ascii="Times New Roman"/>
                <w:sz w:val="14"/>
              </w:rPr>
              <w:tab/>
            </w:r>
            <w:r>
              <w:rPr>
                <w:rFonts w:ascii="Times New Roman"/>
                <w:spacing w:val="-5"/>
                <w:w w:val="105"/>
                <w:sz w:val="14"/>
              </w:rPr>
              <w:t>40%</w:t>
            </w:r>
          </w:p>
          <w:p>
            <w:pPr>
              <w:pStyle w:val="TableParagraph"/>
              <w:spacing w:before="152"/>
              <w:ind w:left="918"/>
              <w:rPr>
                <w:rFonts w:ascii="Times New Roman"/>
                <w:sz w:val="14"/>
              </w:rPr>
            </w:pPr>
            <w:r>
              <w:rPr>
                <w:rFonts w:ascii="Times New Roman"/>
                <w:w w:val="105"/>
                <w:sz w:val="14"/>
              </w:rPr>
              <w:t>Wavelet-CT1</w:t>
            </w:r>
            <w:r>
              <w:rPr>
                <w:rFonts w:ascii="Times New Roman"/>
                <w:spacing w:val="-6"/>
                <w:w w:val="105"/>
                <w:sz w:val="14"/>
              </w:rPr>
              <w:t> </w:t>
            </w:r>
            <w:r>
              <w:rPr>
                <w:rFonts w:ascii="Times New Roman"/>
                <w:w w:val="105"/>
                <w:sz w:val="14"/>
              </w:rPr>
              <w:t>at</w:t>
            </w:r>
            <w:r>
              <w:rPr>
                <w:rFonts w:ascii="Times New Roman"/>
                <w:spacing w:val="-7"/>
                <w:w w:val="105"/>
                <w:sz w:val="14"/>
              </w:rPr>
              <w:t> </w:t>
            </w:r>
            <w:r>
              <w:rPr>
                <w:rFonts w:ascii="Times New Roman"/>
                <w:w w:val="105"/>
                <w:sz w:val="14"/>
              </w:rPr>
              <w:t>different</w:t>
            </w:r>
            <w:r>
              <w:rPr>
                <w:rFonts w:ascii="Times New Roman"/>
                <w:spacing w:val="-8"/>
                <w:w w:val="105"/>
                <w:sz w:val="14"/>
              </w:rPr>
              <w:t> </w:t>
            </w:r>
            <w:r>
              <w:rPr>
                <w:rFonts w:ascii="Times New Roman"/>
                <w:w w:val="105"/>
                <w:sz w:val="14"/>
              </w:rPr>
              <w:t>ratios</w:t>
            </w:r>
            <w:r>
              <w:rPr>
                <w:rFonts w:ascii="Times New Roman"/>
                <w:spacing w:val="-6"/>
                <w:w w:val="105"/>
                <w:sz w:val="14"/>
              </w:rPr>
              <w:t> </w:t>
            </w:r>
            <w:r>
              <w:rPr>
                <w:rFonts w:ascii="Times New Roman"/>
                <w:i/>
                <w:w w:val="105"/>
                <w:sz w:val="14"/>
              </w:rPr>
              <w:t>k</w:t>
            </w:r>
            <w:r>
              <w:rPr>
                <w:rFonts w:ascii="Times New Roman"/>
                <w:i/>
                <w:spacing w:val="-8"/>
                <w:w w:val="105"/>
                <w:sz w:val="14"/>
              </w:rPr>
              <w:t> </w:t>
            </w:r>
            <w:r>
              <w:rPr>
                <w:rFonts w:ascii="Times New Roman"/>
                <w:spacing w:val="-10"/>
                <w:w w:val="105"/>
                <w:sz w:val="14"/>
              </w:rPr>
              <w:t>%</w:t>
            </w:r>
          </w:p>
        </w:tc>
        <w:tc>
          <w:tcPr>
            <w:tcW w:w="4247" w:type="dxa"/>
          </w:tcPr>
          <w:p>
            <w:pPr>
              <w:pStyle w:val="TableParagraph"/>
              <w:spacing w:line="156" w:lineRule="exact" w:before="90"/>
              <w:ind w:left="760"/>
              <w:rPr>
                <w:rFonts w:ascii="Times New Roman"/>
                <w:sz w:val="14"/>
              </w:rPr>
            </w:pPr>
            <w:r>
              <w:rPr>
                <w:rFonts w:ascii="Times New Roman"/>
                <w:spacing w:val="-2"/>
                <w:w w:val="105"/>
                <w:sz w:val="14"/>
              </w:rPr>
              <w:t>0.955</w:t>
            </w:r>
          </w:p>
          <w:p>
            <w:pPr>
              <w:pStyle w:val="TableParagraph"/>
              <w:tabs>
                <w:tab w:pos="1342" w:val="left" w:leader="none"/>
                <w:tab w:pos="1870" w:val="left" w:leader="none"/>
                <w:tab w:pos="2397" w:val="left" w:leader="none"/>
                <w:tab w:pos="2925" w:val="left" w:leader="none"/>
                <w:tab w:pos="3452" w:val="left" w:leader="none"/>
                <w:tab w:pos="3980" w:val="left" w:leader="none"/>
              </w:tabs>
              <w:spacing w:line="176" w:lineRule="exact"/>
              <w:ind w:left="24"/>
              <w:rPr>
                <w:rFonts w:ascii="Times New Roman"/>
                <w:sz w:val="14"/>
              </w:rPr>
            </w:pPr>
            <w:r>
              <w:rPr>
                <w:rFonts w:ascii="Times New Roman"/>
                <w:spacing w:val="-5"/>
                <w:w w:val="105"/>
                <w:position w:val="2"/>
                <w:sz w:val="14"/>
              </w:rPr>
              <w:t>50%</w:t>
            </w:r>
            <w:r>
              <w:rPr>
                <w:rFonts w:ascii="Times New Roman"/>
                <w:position w:val="2"/>
                <w:sz w:val="14"/>
              </w:rPr>
              <w:tab/>
            </w:r>
            <w:r>
              <w:rPr>
                <w:rFonts w:ascii="Times New Roman"/>
                <w:spacing w:val="-5"/>
                <w:w w:val="105"/>
                <w:sz w:val="14"/>
              </w:rPr>
              <w:t>10%</w:t>
            </w:r>
            <w:r>
              <w:rPr>
                <w:rFonts w:ascii="Times New Roman"/>
                <w:sz w:val="14"/>
              </w:rPr>
              <w:tab/>
            </w:r>
            <w:r>
              <w:rPr>
                <w:rFonts w:ascii="Times New Roman"/>
                <w:spacing w:val="-5"/>
                <w:w w:val="105"/>
                <w:sz w:val="14"/>
              </w:rPr>
              <w:t>20%</w:t>
            </w:r>
            <w:r>
              <w:rPr>
                <w:rFonts w:ascii="Times New Roman"/>
                <w:sz w:val="14"/>
              </w:rPr>
              <w:tab/>
            </w:r>
            <w:r>
              <w:rPr>
                <w:rFonts w:ascii="Times New Roman"/>
                <w:spacing w:val="-5"/>
                <w:w w:val="105"/>
                <w:sz w:val="14"/>
              </w:rPr>
              <w:t>30%</w:t>
            </w:r>
            <w:r>
              <w:rPr>
                <w:rFonts w:ascii="Times New Roman"/>
                <w:sz w:val="14"/>
              </w:rPr>
              <w:tab/>
            </w:r>
            <w:r>
              <w:rPr>
                <w:rFonts w:ascii="Times New Roman"/>
                <w:spacing w:val="-5"/>
                <w:w w:val="105"/>
                <w:sz w:val="14"/>
              </w:rPr>
              <w:t>40%</w:t>
            </w:r>
            <w:r>
              <w:rPr>
                <w:rFonts w:ascii="Times New Roman"/>
                <w:sz w:val="14"/>
              </w:rPr>
              <w:tab/>
            </w:r>
            <w:r>
              <w:rPr>
                <w:rFonts w:ascii="Times New Roman"/>
                <w:spacing w:val="-5"/>
                <w:w w:val="105"/>
                <w:sz w:val="14"/>
              </w:rPr>
              <w:t>50%</w:t>
            </w:r>
            <w:r>
              <w:rPr>
                <w:rFonts w:ascii="Times New Roman"/>
                <w:sz w:val="14"/>
              </w:rPr>
              <w:tab/>
            </w:r>
            <w:r>
              <w:rPr>
                <w:rFonts w:ascii="Times New Roman"/>
                <w:spacing w:val="-6"/>
                <w:w w:val="105"/>
                <w:sz w:val="14"/>
              </w:rPr>
              <w:t>60%</w:t>
            </w:r>
          </w:p>
          <w:p>
            <w:pPr>
              <w:pStyle w:val="TableParagraph"/>
              <w:spacing w:line="155" w:lineRule="exact" w:before="149"/>
              <w:ind w:left="1435"/>
              <w:rPr>
                <w:rFonts w:ascii="Times New Roman"/>
                <w:sz w:val="14"/>
              </w:rPr>
            </w:pPr>
            <w:r>
              <w:rPr>
                <w:rFonts w:ascii="Times New Roman"/>
                <w:w w:val="105"/>
                <w:sz w:val="14"/>
              </w:rPr>
              <w:t>Wavelet-CT2</w:t>
            </w:r>
            <w:r>
              <w:rPr>
                <w:rFonts w:ascii="Times New Roman"/>
                <w:spacing w:val="-6"/>
                <w:w w:val="105"/>
                <w:sz w:val="14"/>
              </w:rPr>
              <w:t> </w:t>
            </w:r>
            <w:r>
              <w:rPr>
                <w:rFonts w:ascii="Times New Roman"/>
                <w:w w:val="105"/>
                <w:sz w:val="14"/>
              </w:rPr>
              <w:t>at</w:t>
            </w:r>
            <w:r>
              <w:rPr>
                <w:rFonts w:ascii="Times New Roman"/>
                <w:spacing w:val="-8"/>
                <w:w w:val="105"/>
                <w:sz w:val="14"/>
              </w:rPr>
              <w:t> </w:t>
            </w:r>
            <w:r>
              <w:rPr>
                <w:rFonts w:ascii="Times New Roman"/>
                <w:w w:val="105"/>
                <w:sz w:val="14"/>
              </w:rPr>
              <w:t>different</w:t>
            </w:r>
            <w:r>
              <w:rPr>
                <w:rFonts w:ascii="Times New Roman"/>
                <w:spacing w:val="-9"/>
                <w:w w:val="105"/>
                <w:sz w:val="14"/>
              </w:rPr>
              <w:t> </w:t>
            </w:r>
            <w:r>
              <w:rPr>
                <w:rFonts w:ascii="Times New Roman"/>
                <w:w w:val="105"/>
                <w:sz w:val="14"/>
              </w:rPr>
              <w:t>ratios</w:t>
            </w:r>
            <w:r>
              <w:rPr>
                <w:rFonts w:ascii="Times New Roman"/>
                <w:spacing w:val="-7"/>
                <w:w w:val="105"/>
                <w:sz w:val="14"/>
              </w:rPr>
              <w:t> </w:t>
            </w:r>
            <w:r>
              <w:rPr>
                <w:rFonts w:ascii="Times New Roman"/>
                <w:w w:val="105"/>
                <w:sz w:val="14"/>
              </w:rPr>
              <w:t>k</w:t>
            </w:r>
            <w:r>
              <w:rPr>
                <w:rFonts w:ascii="Times New Roman"/>
                <w:spacing w:val="-8"/>
                <w:w w:val="105"/>
                <w:sz w:val="14"/>
              </w:rPr>
              <w:t> </w:t>
            </w:r>
            <w:r>
              <w:rPr>
                <w:rFonts w:ascii="Times New Roman"/>
                <w:spacing w:val="-10"/>
                <w:w w:val="105"/>
                <w:sz w:val="14"/>
              </w:rPr>
              <w:t>%</w:t>
            </w:r>
          </w:p>
        </w:tc>
      </w:tr>
    </w:tbl>
    <w:tbl>
      <w:tblPr>
        <w:tblW w:w="0" w:type="auto"/>
        <w:jc w:val="left"/>
        <w:tblInd w:w="1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
        <w:gridCol w:w="2639"/>
        <w:gridCol w:w="873"/>
        <w:gridCol w:w="588"/>
        <w:gridCol w:w="3326"/>
      </w:tblGrid>
      <w:tr>
        <w:trPr>
          <w:trHeight w:val="211" w:hRule="atLeast"/>
        </w:trPr>
        <w:tc>
          <w:tcPr>
            <w:tcW w:w="451" w:type="dxa"/>
          </w:tcPr>
          <w:p>
            <w:pPr>
              <w:pStyle w:val="TableParagraph"/>
              <w:spacing w:before="17"/>
              <w:ind w:left="18"/>
              <w:jc w:val="center"/>
              <w:rPr>
                <w:rFonts w:ascii="Times New Roman"/>
                <w:sz w:val="14"/>
              </w:rPr>
            </w:pPr>
            <w:r>
              <w:rPr>
                <w:rFonts w:ascii="Times New Roman"/>
                <w:spacing w:val="-4"/>
                <w:w w:val="105"/>
                <w:sz w:val="14"/>
              </w:rPr>
              <w:t>0.99</w:t>
            </w:r>
          </w:p>
        </w:tc>
        <w:tc>
          <w:tcPr>
            <w:tcW w:w="2639" w:type="dxa"/>
          </w:tcPr>
          <w:p>
            <w:pPr>
              <w:pStyle w:val="TableParagraph"/>
              <w:rPr>
                <w:rFonts w:ascii="Times New Roman"/>
                <w:sz w:val="12"/>
              </w:rPr>
            </w:pPr>
          </w:p>
        </w:tc>
        <w:tc>
          <w:tcPr>
            <w:tcW w:w="873" w:type="dxa"/>
          </w:tcPr>
          <w:p>
            <w:pPr>
              <w:pStyle w:val="TableParagraph"/>
              <w:rPr>
                <w:rFonts w:ascii="Times New Roman"/>
                <w:sz w:val="12"/>
              </w:rPr>
            </w:pPr>
          </w:p>
        </w:tc>
        <w:tc>
          <w:tcPr>
            <w:tcW w:w="588" w:type="dxa"/>
          </w:tcPr>
          <w:p>
            <w:pPr>
              <w:pStyle w:val="TableParagraph"/>
              <w:spacing w:before="15"/>
              <w:ind w:left="99" w:right="73"/>
              <w:jc w:val="center"/>
              <w:rPr>
                <w:rFonts w:ascii="Times New Roman"/>
                <w:sz w:val="14"/>
              </w:rPr>
            </w:pPr>
            <w:r>
              <w:rPr>
                <w:rFonts w:ascii="Times New Roman"/>
                <w:spacing w:val="-2"/>
                <w:w w:val="105"/>
                <w:sz w:val="14"/>
              </w:rPr>
              <w:t>0.995</w:t>
            </w:r>
          </w:p>
        </w:tc>
        <w:tc>
          <w:tcPr>
            <w:tcW w:w="3326" w:type="dxa"/>
          </w:tcPr>
          <w:p>
            <w:pPr>
              <w:pStyle w:val="TableParagraph"/>
              <w:rPr>
                <w:rFonts w:ascii="Times New Roman"/>
                <w:sz w:val="12"/>
              </w:rPr>
            </w:pPr>
          </w:p>
        </w:tc>
      </w:tr>
      <w:tr>
        <w:trPr>
          <w:trHeight w:val="260" w:hRule="atLeast"/>
        </w:trPr>
        <w:tc>
          <w:tcPr>
            <w:tcW w:w="451" w:type="dxa"/>
          </w:tcPr>
          <w:p>
            <w:pPr>
              <w:pStyle w:val="TableParagraph"/>
              <w:spacing w:line="145" w:lineRule="exact" w:before="96"/>
              <w:ind w:left="18" w:right="70"/>
              <w:jc w:val="center"/>
              <w:rPr>
                <w:rFonts w:ascii="Times New Roman"/>
                <w:sz w:val="14"/>
              </w:rPr>
            </w:pPr>
            <w:r>
              <w:rPr>
                <w:rFonts w:ascii="Times New Roman"/>
                <w:spacing w:val="-2"/>
                <w:w w:val="105"/>
                <w:sz w:val="14"/>
              </w:rPr>
              <w:t>0.985</w:t>
            </w:r>
          </w:p>
        </w:tc>
        <w:tc>
          <w:tcPr>
            <w:tcW w:w="2639" w:type="dxa"/>
          </w:tcPr>
          <w:p>
            <w:pPr>
              <w:pStyle w:val="TableParagraph"/>
              <w:rPr>
                <w:rFonts w:ascii="Times New Roman"/>
                <w:sz w:val="12"/>
              </w:rPr>
            </w:pPr>
          </w:p>
        </w:tc>
        <w:tc>
          <w:tcPr>
            <w:tcW w:w="873" w:type="dxa"/>
          </w:tcPr>
          <w:p>
            <w:pPr>
              <w:pStyle w:val="TableParagraph"/>
              <w:rPr>
                <w:rFonts w:ascii="Times New Roman"/>
                <w:sz w:val="12"/>
              </w:rPr>
            </w:pPr>
          </w:p>
        </w:tc>
        <w:tc>
          <w:tcPr>
            <w:tcW w:w="588" w:type="dxa"/>
          </w:tcPr>
          <w:p>
            <w:pPr>
              <w:pStyle w:val="TableParagraph"/>
              <w:spacing w:before="35"/>
              <w:ind w:left="99"/>
              <w:jc w:val="center"/>
              <w:rPr>
                <w:rFonts w:ascii="Times New Roman"/>
                <w:sz w:val="14"/>
              </w:rPr>
            </w:pPr>
            <w:r>
              <w:rPr>
                <w:rFonts w:ascii="Times New Roman"/>
                <w:spacing w:val="-4"/>
                <w:w w:val="105"/>
                <w:sz w:val="14"/>
              </w:rPr>
              <w:t>0.99</w:t>
            </w:r>
          </w:p>
        </w:tc>
        <w:tc>
          <w:tcPr>
            <w:tcW w:w="3326" w:type="dxa"/>
          </w:tcPr>
          <w:p>
            <w:pPr>
              <w:pStyle w:val="TableParagraph"/>
              <w:rPr>
                <w:rFonts w:ascii="Times New Roman"/>
                <w:sz w:val="12"/>
              </w:rPr>
            </w:pPr>
          </w:p>
        </w:tc>
      </w:tr>
      <w:tr>
        <w:trPr>
          <w:trHeight w:val="406" w:hRule="atLeast"/>
        </w:trPr>
        <w:tc>
          <w:tcPr>
            <w:tcW w:w="451" w:type="dxa"/>
          </w:tcPr>
          <w:p>
            <w:pPr>
              <w:pStyle w:val="TableParagraph"/>
              <w:spacing w:before="126"/>
              <w:ind w:left="18"/>
              <w:jc w:val="center"/>
              <w:rPr>
                <w:rFonts w:ascii="Times New Roman"/>
                <w:sz w:val="14"/>
              </w:rPr>
            </w:pPr>
            <w:r>
              <w:rPr>
                <w:rFonts w:ascii="Times New Roman"/>
                <w:spacing w:val="-4"/>
                <w:w w:val="105"/>
                <w:sz w:val="14"/>
              </w:rPr>
              <w:t>0.98</w:t>
            </w:r>
          </w:p>
        </w:tc>
        <w:tc>
          <w:tcPr>
            <w:tcW w:w="2639" w:type="dxa"/>
          </w:tcPr>
          <w:p>
            <w:pPr>
              <w:pStyle w:val="TableParagraph"/>
              <w:rPr>
                <w:rFonts w:ascii="Times New Roman"/>
                <w:sz w:val="12"/>
              </w:rPr>
            </w:pPr>
          </w:p>
        </w:tc>
        <w:tc>
          <w:tcPr>
            <w:tcW w:w="873" w:type="dxa"/>
          </w:tcPr>
          <w:p>
            <w:pPr>
              <w:pStyle w:val="TableParagraph"/>
              <w:rPr>
                <w:rFonts w:ascii="Times New Roman"/>
                <w:sz w:val="12"/>
              </w:rPr>
            </w:pPr>
          </w:p>
        </w:tc>
        <w:tc>
          <w:tcPr>
            <w:tcW w:w="588" w:type="dxa"/>
          </w:tcPr>
          <w:p>
            <w:pPr>
              <w:pStyle w:val="TableParagraph"/>
              <w:spacing w:before="5"/>
              <w:ind w:left="143"/>
              <w:rPr>
                <w:rFonts w:ascii="Times New Roman"/>
                <w:sz w:val="14"/>
              </w:rPr>
            </w:pPr>
            <w:r>
              <w:rPr>
                <w:rFonts w:ascii="Times New Roman"/>
                <w:spacing w:val="-2"/>
                <w:w w:val="105"/>
                <w:sz w:val="14"/>
              </w:rPr>
              <w:t>0.985</w:t>
            </w:r>
          </w:p>
          <w:p>
            <w:pPr>
              <w:pStyle w:val="TableParagraph"/>
              <w:spacing w:line="150" w:lineRule="exact" w:before="70"/>
              <w:ind w:left="216"/>
              <w:rPr>
                <w:rFonts w:ascii="Times New Roman"/>
                <w:sz w:val="14"/>
              </w:rPr>
            </w:pPr>
            <w:r>
              <w:rPr>
                <w:rFonts w:ascii="Times New Roman"/>
                <w:spacing w:val="-4"/>
                <w:w w:val="105"/>
                <w:sz w:val="14"/>
              </w:rPr>
              <w:t>0.98</w:t>
            </w:r>
          </w:p>
        </w:tc>
        <w:tc>
          <w:tcPr>
            <w:tcW w:w="3326" w:type="dxa"/>
          </w:tcPr>
          <w:p>
            <w:pPr>
              <w:pStyle w:val="TableParagraph"/>
              <w:rPr>
                <w:rFonts w:ascii="Times New Roman"/>
                <w:sz w:val="12"/>
              </w:rPr>
            </w:pPr>
          </w:p>
        </w:tc>
      </w:tr>
      <w:tr>
        <w:trPr>
          <w:trHeight w:val="255" w:hRule="atLeast"/>
        </w:trPr>
        <w:tc>
          <w:tcPr>
            <w:tcW w:w="451" w:type="dxa"/>
          </w:tcPr>
          <w:p>
            <w:pPr>
              <w:pStyle w:val="TableParagraph"/>
              <w:spacing w:before="10"/>
              <w:ind w:left="18" w:right="70"/>
              <w:jc w:val="center"/>
              <w:rPr>
                <w:rFonts w:ascii="Times New Roman"/>
                <w:sz w:val="14"/>
              </w:rPr>
            </w:pPr>
            <w:r>
              <w:rPr>
                <w:rFonts w:ascii="Times New Roman"/>
                <w:spacing w:val="-2"/>
                <w:w w:val="105"/>
                <w:sz w:val="14"/>
              </w:rPr>
              <w:t>0.975</w:t>
            </w:r>
          </w:p>
        </w:tc>
        <w:tc>
          <w:tcPr>
            <w:tcW w:w="2639" w:type="dxa"/>
          </w:tcPr>
          <w:p>
            <w:pPr>
              <w:pStyle w:val="TableParagraph"/>
              <w:rPr>
                <w:rFonts w:ascii="Times New Roman"/>
                <w:sz w:val="12"/>
              </w:rPr>
            </w:pPr>
          </w:p>
        </w:tc>
        <w:tc>
          <w:tcPr>
            <w:tcW w:w="873" w:type="dxa"/>
          </w:tcPr>
          <w:p>
            <w:pPr>
              <w:pStyle w:val="TableParagraph"/>
              <w:rPr>
                <w:rFonts w:ascii="Times New Roman"/>
                <w:sz w:val="12"/>
              </w:rPr>
            </w:pPr>
          </w:p>
        </w:tc>
        <w:tc>
          <w:tcPr>
            <w:tcW w:w="588" w:type="dxa"/>
          </w:tcPr>
          <w:p>
            <w:pPr>
              <w:pStyle w:val="TableParagraph"/>
              <w:spacing w:before="60"/>
              <w:ind w:left="99" w:right="73"/>
              <w:jc w:val="center"/>
              <w:rPr>
                <w:rFonts w:ascii="Times New Roman"/>
                <w:sz w:val="14"/>
              </w:rPr>
            </w:pPr>
            <w:r>
              <w:rPr>
                <w:rFonts w:ascii="Times New Roman"/>
                <w:spacing w:val="-2"/>
                <w:w w:val="105"/>
                <w:sz w:val="14"/>
              </w:rPr>
              <w:t>0.975</w:t>
            </w:r>
          </w:p>
        </w:tc>
        <w:tc>
          <w:tcPr>
            <w:tcW w:w="3326" w:type="dxa"/>
          </w:tcPr>
          <w:p>
            <w:pPr>
              <w:pStyle w:val="TableParagraph"/>
              <w:rPr>
                <w:rFonts w:ascii="Times New Roman"/>
                <w:sz w:val="12"/>
              </w:rPr>
            </w:pPr>
          </w:p>
        </w:tc>
      </w:tr>
      <w:tr>
        <w:trPr>
          <w:trHeight w:val="235" w:hRule="atLeast"/>
        </w:trPr>
        <w:tc>
          <w:tcPr>
            <w:tcW w:w="451" w:type="dxa"/>
          </w:tcPr>
          <w:p>
            <w:pPr>
              <w:pStyle w:val="TableParagraph"/>
              <w:spacing w:before="45"/>
              <w:ind w:left="18"/>
              <w:jc w:val="center"/>
              <w:rPr>
                <w:rFonts w:ascii="Times New Roman"/>
                <w:sz w:val="14"/>
              </w:rPr>
            </w:pPr>
            <w:r>
              <w:rPr>
                <w:rFonts w:ascii="Times New Roman"/>
                <w:spacing w:val="-4"/>
                <w:w w:val="105"/>
                <w:sz w:val="14"/>
              </w:rPr>
              <w:t>0.97</w:t>
            </w:r>
          </w:p>
        </w:tc>
        <w:tc>
          <w:tcPr>
            <w:tcW w:w="2639" w:type="dxa"/>
          </w:tcPr>
          <w:p>
            <w:pPr>
              <w:pStyle w:val="TableParagraph"/>
              <w:rPr>
                <w:rFonts w:ascii="Times New Roman"/>
                <w:sz w:val="12"/>
              </w:rPr>
            </w:pPr>
          </w:p>
        </w:tc>
        <w:tc>
          <w:tcPr>
            <w:tcW w:w="873" w:type="dxa"/>
          </w:tcPr>
          <w:p>
            <w:pPr>
              <w:pStyle w:val="TableParagraph"/>
              <w:rPr>
                <w:rFonts w:ascii="Times New Roman"/>
                <w:sz w:val="12"/>
              </w:rPr>
            </w:pPr>
          </w:p>
        </w:tc>
        <w:tc>
          <w:tcPr>
            <w:tcW w:w="588" w:type="dxa"/>
          </w:tcPr>
          <w:p>
            <w:pPr>
              <w:pStyle w:val="TableParagraph"/>
              <w:spacing w:before="35"/>
              <w:ind w:left="99"/>
              <w:jc w:val="center"/>
              <w:rPr>
                <w:rFonts w:ascii="Times New Roman"/>
                <w:sz w:val="14"/>
              </w:rPr>
            </w:pPr>
            <w:r>
              <w:rPr>
                <w:rFonts w:ascii="Times New Roman"/>
                <w:spacing w:val="-4"/>
                <w:w w:val="105"/>
                <w:sz w:val="14"/>
              </w:rPr>
              <w:t>0.97</w:t>
            </w:r>
          </w:p>
        </w:tc>
        <w:tc>
          <w:tcPr>
            <w:tcW w:w="3326" w:type="dxa"/>
          </w:tcPr>
          <w:p>
            <w:pPr>
              <w:pStyle w:val="TableParagraph"/>
              <w:rPr>
                <w:rFonts w:ascii="Times New Roman"/>
                <w:sz w:val="12"/>
              </w:rPr>
            </w:pPr>
          </w:p>
        </w:tc>
      </w:tr>
      <w:tr>
        <w:trPr>
          <w:trHeight w:val="260" w:hRule="atLeast"/>
        </w:trPr>
        <w:tc>
          <w:tcPr>
            <w:tcW w:w="451" w:type="dxa"/>
          </w:tcPr>
          <w:p>
            <w:pPr>
              <w:pStyle w:val="TableParagraph"/>
              <w:spacing w:line="140" w:lineRule="exact" w:before="100"/>
              <w:ind w:left="18" w:right="70"/>
              <w:jc w:val="center"/>
              <w:rPr>
                <w:rFonts w:ascii="Times New Roman"/>
                <w:sz w:val="14"/>
              </w:rPr>
            </w:pPr>
            <w:r>
              <w:rPr>
                <w:rFonts w:ascii="Times New Roman"/>
                <w:spacing w:val="-2"/>
                <w:w w:val="105"/>
                <w:sz w:val="14"/>
              </w:rPr>
              <w:t>0.965</w:t>
            </w:r>
          </w:p>
        </w:tc>
        <w:tc>
          <w:tcPr>
            <w:tcW w:w="2639" w:type="dxa"/>
          </w:tcPr>
          <w:p>
            <w:pPr>
              <w:pStyle w:val="TableParagraph"/>
              <w:rPr>
                <w:rFonts w:ascii="Times New Roman"/>
                <w:sz w:val="12"/>
              </w:rPr>
            </w:pPr>
          </w:p>
        </w:tc>
        <w:tc>
          <w:tcPr>
            <w:tcW w:w="873" w:type="dxa"/>
          </w:tcPr>
          <w:p>
            <w:pPr>
              <w:pStyle w:val="TableParagraph"/>
              <w:rPr>
                <w:rFonts w:ascii="Times New Roman"/>
                <w:sz w:val="12"/>
              </w:rPr>
            </w:pPr>
          </w:p>
        </w:tc>
        <w:tc>
          <w:tcPr>
            <w:tcW w:w="588" w:type="dxa"/>
          </w:tcPr>
          <w:p>
            <w:pPr>
              <w:pStyle w:val="TableParagraph"/>
              <w:spacing w:before="30"/>
              <w:ind w:left="99" w:right="73"/>
              <w:jc w:val="center"/>
              <w:rPr>
                <w:rFonts w:ascii="Times New Roman"/>
                <w:sz w:val="14"/>
              </w:rPr>
            </w:pPr>
            <w:r>
              <w:rPr>
                <w:rFonts w:ascii="Times New Roman"/>
                <w:spacing w:val="-2"/>
                <w:w w:val="105"/>
                <w:sz w:val="14"/>
              </w:rPr>
              <w:t>0.965</w:t>
            </w:r>
          </w:p>
        </w:tc>
        <w:tc>
          <w:tcPr>
            <w:tcW w:w="3326" w:type="dxa"/>
          </w:tcPr>
          <w:p>
            <w:pPr>
              <w:pStyle w:val="TableParagraph"/>
              <w:rPr>
                <w:rFonts w:ascii="Times New Roman"/>
                <w:sz w:val="12"/>
              </w:rPr>
            </w:pPr>
          </w:p>
        </w:tc>
      </w:tr>
      <w:tr>
        <w:trPr>
          <w:trHeight w:val="809" w:hRule="atLeast"/>
        </w:trPr>
        <w:tc>
          <w:tcPr>
            <w:tcW w:w="451" w:type="dxa"/>
          </w:tcPr>
          <w:p>
            <w:pPr>
              <w:pStyle w:val="TableParagraph"/>
              <w:spacing w:before="130"/>
              <w:ind w:left="107"/>
              <w:rPr>
                <w:rFonts w:ascii="Times New Roman"/>
                <w:sz w:val="14"/>
              </w:rPr>
            </w:pPr>
            <w:r>
              <w:rPr>
                <w:rFonts w:ascii="Times New Roman"/>
                <w:spacing w:val="-4"/>
                <w:w w:val="105"/>
                <w:sz w:val="14"/>
              </w:rPr>
              <w:t>0.96</w:t>
            </w:r>
          </w:p>
          <w:p>
            <w:pPr>
              <w:pStyle w:val="TableParagraph"/>
              <w:spacing w:before="130"/>
              <w:ind w:left="34"/>
              <w:rPr>
                <w:rFonts w:ascii="Times New Roman"/>
                <w:sz w:val="14"/>
              </w:rPr>
            </w:pPr>
            <w:r>
              <w:rPr>
                <w:rFonts w:ascii="Times New Roman"/>
                <w:spacing w:val="-2"/>
                <w:w w:val="105"/>
                <w:sz w:val="14"/>
              </w:rPr>
              <w:t>0.955</w:t>
            </w:r>
          </w:p>
        </w:tc>
        <w:tc>
          <w:tcPr>
            <w:tcW w:w="2639" w:type="dxa"/>
          </w:tcPr>
          <w:p>
            <w:pPr>
              <w:pStyle w:val="TableParagraph"/>
              <w:spacing w:before="144"/>
              <w:rPr>
                <w:sz w:val="14"/>
              </w:rPr>
            </w:pPr>
          </w:p>
          <w:p>
            <w:pPr>
              <w:pStyle w:val="TableParagraph"/>
              <w:tabs>
                <w:tab w:pos="1648" w:val="left" w:leader="none"/>
              </w:tabs>
              <w:ind w:left="545"/>
              <w:rPr>
                <w:rFonts w:ascii="Times New Roman"/>
                <w:sz w:val="14"/>
              </w:rPr>
            </w:pPr>
            <w:r>
              <w:rPr>
                <w:rFonts w:ascii="Times New Roman"/>
                <w:spacing w:val="-2"/>
                <w:w w:val="105"/>
                <w:sz w:val="14"/>
              </w:rPr>
              <w:t>Sensitivity</w:t>
            </w:r>
            <w:r>
              <w:rPr>
                <w:rFonts w:ascii="Times New Roman"/>
                <w:sz w:val="14"/>
              </w:rPr>
              <w:tab/>
            </w:r>
            <w:r>
              <w:rPr>
                <w:rFonts w:ascii="Times New Roman"/>
                <w:spacing w:val="-2"/>
                <w:w w:val="105"/>
                <w:sz w:val="14"/>
              </w:rPr>
              <w:t>Specificity</w:t>
            </w:r>
          </w:p>
          <w:p>
            <w:pPr>
              <w:pStyle w:val="TableParagraph"/>
              <w:spacing w:before="128"/>
              <w:ind w:left="87"/>
              <w:rPr>
                <w:rFonts w:ascii="Times New Roman"/>
                <w:sz w:val="14"/>
              </w:rPr>
            </w:pPr>
            <w:r>
              <w:rPr>
                <w:rFonts w:ascii="Times New Roman"/>
                <w:w w:val="105"/>
                <w:sz w:val="14"/>
              </w:rPr>
              <w:t>10%</w:t>
            </w:r>
            <w:r>
              <w:rPr>
                <w:rFonts w:ascii="Times New Roman"/>
                <w:spacing w:val="62"/>
                <w:w w:val="105"/>
                <w:sz w:val="14"/>
              </w:rPr>
              <w:t> </w:t>
            </w:r>
            <w:r>
              <w:rPr>
                <w:rFonts w:ascii="Times New Roman"/>
                <w:w w:val="105"/>
                <w:sz w:val="14"/>
              </w:rPr>
              <w:t>30%</w:t>
            </w:r>
            <w:r>
              <w:rPr>
                <w:rFonts w:ascii="Times New Roman"/>
                <w:spacing w:val="62"/>
                <w:w w:val="105"/>
                <w:sz w:val="14"/>
              </w:rPr>
              <w:t> </w:t>
            </w:r>
            <w:r>
              <w:rPr>
                <w:rFonts w:ascii="Times New Roman"/>
                <w:w w:val="105"/>
                <w:sz w:val="14"/>
              </w:rPr>
              <w:t>40%</w:t>
            </w:r>
            <w:r>
              <w:rPr>
                <w:rFonts w:ascii="Times New Roman"/>
                <w:spacing w:val="62"/>
                <w:w w:val="105"/>
                <w:sz w:val="14"/>
              </w:rPr>
              <w:t> </w:t>
            </w:r>
            <w:r>
              <w:rPr>
                <w:rFonts w:ascii="Times New Roman"/>
                <w:w w:val="105"/>
                <w:sz w:val="14"/>
              </w:rPr>
              <w:t>50%</w:t>
            </w:r>
            <w:r>
              <w:rPr>
                <w:rFonts w:ascii="Times New Roman"/>
                <w:spacing w:val="62"/>
                <w:w w:val="105"/>
                <w:sz w:val="14"/>
              </w:rPr>
              <w:t> </w:t>
            </w:r>
            <w:r>
              <w:rPr>
                <w:rFonts w:ascii="Times New Roman"/>
                <w:w w:val="105"/>
                <w:sz w:val="14"/>
              </w:rPr>
              <w:t>60%</w:t>
            </w:r>
            <w:r>
              <w:rPr>
                <w:rFonts w:ascii="Times New Roman"/>
                <w:spacing w:val="62"/>
                <w:w w:val="105"/>
                <w:sz w:val="14"/>
              </w:rPr>
              <w:t> </w:t>
            </w:r>
            <w:r>
              <w:rPr>
                <w:rFonts w:ascii="Times New Roman"/>
                <w:w w:val="105"/>
                <w:sz w:val="14"/>
              </w:rPr>
              <w:t>70%</w:t>
            </w:r>
            <w:r>
              <w:rPr>
                <w:rFonts w:ascii="Times New Roman"/>
                <w:spacing w:val="62"/>
                <w:w w:val="105"/>
                <w:sz w:val="14"/>
              </w:rPr>
              <w:t> </w:t>
            </w:r>
            <w:r>
              <w:rPr>
                <w:rFonts w:ascii="Times New Roman"/>
                <w:spacing w:val="-5"/>
                <w:w w:val="105"/>
                <w:sz w:val="14"/>
              </w:rPr>
              <w:t>80%</w:t>
            </w:r>
          </w:p>
        </w:tc>
        <w:tc>
          <w:tcPr>
            <w:tcW w:w="873" w:type="dxa"/>
          </w:tcPr>
          <w:p>
            <w:pPr>
              <w:pStyle w:val="TableParagraph"/>
              <w:spacing w:before="15"/>
              <w:rPr>
                <w:sz w:val="14"/>
              </w:rPr>
            </w:pPr>
          </w:p>
          <w:p>
            <w:pPr>
              <w:pStyle w:val="TableParagraph"/>
              <w:spacing w:line="290" w:lineRule="atLeast"/>
              <w:ind w:left="51" w:right="144" w:firstLine="69"/>
              <w:rPr>
                <w:rFonts w:ascii="Times New Roman"/>
                <w:sz w:val="14"/>
              </w:rPr>
            </w:pPr>
            <w:r>
              <w:rPr>
                <w:rFonts w:ascii="Times New Roman"/>
                <w:spacing w:val="-2"/>
                <w:w w:val="105"/>
                <w:sz w:val="14"/>
              </w:rPr>
              <w:t>Accuracy</w:t>
            </w:r>
            <w:r>
              <w:rPr>
                <w:rFonts w:ascii="Times New Roman"/>
                <w:spacing w:val="40"/>
                <w:w w:val="105"/>
                <w:sz w:val="14"/>
              </w:rPr>
              <w:t> </w:t>
            </w:r>
            <w:r>
              <w:rPr>
                <w:rFonts w:ascii="Times New Roman"/>
                <w:w w:val="105"/>
                <w:sz w:val="14"/>
              </w:rPr>
              <w:t>90%</w:t>
            </w:r>
            <w:r>
              <w:rPr>
                <w:rFonts w:ascii="Times New Roman"/>
                <w:spacing w:val="25"/>
                <w:w w:val="105"/>
                <w:sz w:val="14"/>
              </w:rPr>
              <w:t> </w:t>
            </w:r>
            <w:r>
              <w:rPr>
                <w:rFonts w:ascii="Times New Roman"/>
                <w:spacing w:val="-4"/>
                <w:w w:val="105"/>
                <w:sz w:val="14"/>
              </w:rPr>
              <w:t>100%</w:t>
            </w:r>
          </w:p>
        </w:tc>
        <w:tc>
          <w:tcPr>
            <w:tcW w:w="588" w:type="dxa"/>
          </w:tcPr>
          <w:p>
            <w:pPr>
              <w:pStyle w:val="TableParagraph"/>
              <w:ind w:left="216"/>
              <w:rPr>
                <w:rFonts w:ascii="Times New Roman"/>
                <w:sz w:val="14"/>
              </w:rPr>
            </w:pPr>
            <w:r>
              <w:rPr>
                <w:rFonts w:ascii="Times New Roman"/>
                <w:spacing w:val="-4"/>
                <w:w w:val="105"/>
                <w:sz w:val="14"/>
              </w:rPr>
              <w:t>0.96</w:t>
            </w:r>
          </w:p>
          <w:p>
            <w:pPr>
              <w:pStyle w:val="TableParagraph"/>
              <w:spacing w:before="70"/>
              <w:ind w:left="143"/>
              <w:rPr>
                <w:rFonts w:ascii="Times New Roman"/>
                <w:sz w:val="14"/>
              </w:rPr>
            </w:pPr>
            <w:r>
              <w:rPr>
                <w:rFonts w:ascii="Times New Roman"/>
                <w:spacing w:val="-2"/>
                <w:w w:val="105"/>
                <w:sz w:val="14"/>
              </w:rPr>
              <w:t>0.955</w:t>
            </w:r>
          </w:p>
          <w:p>
            <w:pPr>
              <w:pStyle w:val="TableParagraph"/>
              <w:spacing w:before="70"/>
              <w:ind w:left="216"/>
              <w:rPr>
                <w:rFonts w:ascii="Times New Roman"/>
                <w:sz w:val="14"/>
              </w:rPr>
            </w:pPr>
            <w:r>
              <w:rPr>
                <w:rFonts w:ascii="Times New Roman"/>
                <w:spacing w:val="-4"/>
                <w:w w:val="105"/>
                <w:sz w:val="14"/>
              </w:rPr>
              <w:t>0.95</w:t>
            </w:r>
          </w:p>
        </w:tc>
        <w:tc>
          <w:tcPr>
            <w:tcW w:w="3326" w:type="dxa"/>
          </w:tcPr>
          <w:p>
            <w:pPr>
              <w:pStyle w:val="TableParagraph"/>
              <w:tabs>
                <w:tab w:pos="592" w:val="left" w:leader="none"/>
                <w:tab w:pos="1072" w:val="left" w:leader="none"/>
                <w:tab w:pos="1551" w:val="left" w:leader="none"/>
                <w:tab w:pos="1654" w:val="left" w:leader="none"/>
                <w:tab w:pos="2030" w:val="left" w:leader="none"/>
                <w:tab w:pos="2509" w:val="left" w:leader="none"/>
                <w:tab w:pos="2731" w:val="left" w:leader="none"/>
                <w:tab w:pos="2989" w:val="left" w:leader="none"/>
              </w:tabs>
              <w:spacing w:line="330" w:lineRule="atLeast" w:before="128"/>
              <w:ind w:left="113" w:right="34" w:firstLine="472"/>
              <w:rPr>
                <w:rFonts w:ascii="Times New Roman"/>
                <w:sz w:val="14"/>
              </w:rPr>
            </w:pPr>
            <w:r>
              <w:rPr>
                <w:rFonts w:ascii="Times New Roman"/>
                <w:spacing w:val="-2"/>
                <w:w w:val="105"/>
                <w:sz w:val="14"/>
              </w:rPr>
              <w:t>Sensitivity</w:t>
            </w:r>
            <w:r>
              <w:rPr>
                <w:rFonts w:ascii="Times New Roman"/>
                <w:sz w:val="14"/>
              </w:rPr>
              <w:tab/>
              <w:tab/>
            </w:r>
            <w:r>
              <w:rPr>
                <w:rFonts w:ascii="Times New Roman"/>
                <w:spacing w:val="-2"/>
                <w:w w:val="105"/>
                <w:sz w:val="14"/>
              </w:rPr>
              <w:t>Specificity</w:t>
            </w:r>
            <w:r>
              <w:rPr>
                <w:rFonts w:ascii="Times New Roman"/>
                <w:sz w:val="14"/>
              </w:rPr>
              <w:tab/>
              <w:tab/>
            </w:r>
            <w:r>
              <w:rPr>
                <w:rFonts w:ascii="Times New Roman"/>
                <w:spacing w:val="-2"/>
                <w:w w:val="105"/>
                <w:sz w:val="14"/>
              </w:rPr>
              <w:t>Accuracy</w:t>
            </w:r>
            <w:r>
              <w:rPr>
                <w:rFonts w:ascii="Times New Roman"/>
                <w:spacing w:val="40"/>
                <w:w w:val="105"/>
                <w:sz w:val="14"/>
              </w:rPr>
              <w:t> </w:t>
            </w:r>
            <w:r>
              <w:rPr>
                <w:rFonts w:ascii="Times New Roman"/>
                <w:spacing w:val="-5"/>
                <w:w w:val="105"/>
                <w:sz w:val="14"/>
              </w:rPr>
              <w:t>10%</w:t>
            </w:r>
            <w:r>
              <w:rPr>
                <w:rFonts w:ascii="Times New Roman"/>
                <w:sz w:val="14"/>
              </w:rPr>
              <w:tab/>
            </w:r>
            <w:r>
              <w:rPr>
                <w:rFonts w:ascii="Times New Roman"/>
                <w:spacing w:val="-5"/>
                <w:w w:val="105"/>
                <w:sz w:val="14"/>
              </w:rPr>
              <w:t>20%</w:t>
            </w:r>
            <w:r>
              <w:rPr>
                <w:rFonts w:ascii="Times New Roman"/>
                <w:sz w:val="14"/>
              </w:rPr>
              <w:tab/>
            </w:r>
            <w:r>
              <w:rPr>
                <w:rFonts w:ascii="Times New Roman"/>
                <w:spacing w:val="-5"/>
                <w:w w:val="105"/>
                <w:sz w:val="14"/>
              </w:rPr>
              <w:t>30%</w:t>
            </w:r>
            <w:r>
              <w:rPr>
                <w:rFonts w:ascii="Times New Roman"/>
                <w:sz w:val="14"/>
              </w:rPr>
              <w:tab/>
            </w:r>
            <w:r>
              <w:rPr>
                <w:rFonts w:ascii="Times New Roman"/>
                <w:spacing w:val="-5"/>
                <w:w w:val="105"/>
                <w:sz w:val="14"/>
              </w:rPr>
              <w:t>40%</w:t>
            </w:r>
            <w:r>
              <w:rPr>
                <w:rFonts w:ascii="Times New Roman"/>
                <w:sz w:val="14"/>
              </w:rPr>
              <w:tab/>
            </w:r>
            <w:r>
              <w:rPr>
                <w:rFonts w:ascii="Times New Roman"/>
                <w:spacing w:val="-5"/>
                <w:w w:val="105"/>
                <w:sz w:val="14"/>
              </w:rPr>
              <w:t>50%</w:t>
            </w:r>
            <w:r>
              <w:rPr>
                <w:rFonts w:ascii="Times New Roman"/>
                <w:sz w:val="14"/>
              </w:rPr>
              <w:tab/>
            </w:r>
            <w:r>
              <w:rPr>
                <w:rFonts w:ascii="Times New Roman"/>
                <w:spacing w:val="-5"/>
                <w:w w:val="105"/>
                <w:sz w:val="14"/>
              </w:rPr>
              <w:t>60%</w:t>
            </w:r>
            <w:r>
              <w:rPr>
                <w:rFonts w:ascii="Times New Roman"/>
                <w:sz w:val="14"/>
              </w:rPr>
              <w:tab/>
            </w:r>
            <w:r>
              <w:rPr>
                <w:rFonts w:ascii="Times New Roman"/>
                <w:spacing w:val="-5"/>
                <w:w w:val="105"/>
                <w:sz w:val="14"/>
              </w:rPr>
              <w:t>70%</w:t>
            </w:r>
          </w:p>
        </w:tc>
      </w:tr>
    </w:tbl>
    <w:p>
      <w:pPr>
        <w:pStyle w:val="BodyText"/>
        <w:spacing w:before="90"/>
        <w:rPr>
          <w:sz w:val="12"/>
        </w:rPr>
      </w:pPr>
    </w:p>
    <w:p>
      <w:pPr>
        <w:spacing w:before="0"/>
        <w:ind w:left="391" w:right="195" w:firstLine="0"/>
        <w:jc w:val="center"/>
        <w:rPr>
          <w:sz w:val="12"/>
        </w:rPr>
      </w:pPr>
      <w:r>
        <w:rPr>
          <w:w w:val="110"/>
          <w:sz w:val="12"/>
        </w:rPr>
        <w:t>Fig.</w:t>
      </w:r>
      <w:r>
        <w:rPr>
          <w:spacing w:val="18"/>
          <w:w w:val="110"/>
          <w:sz w:val="12"/>
        </w:rPr>
        <w:t> </w:t>
      </w:r>
      <w:r>
        <w:rPr>
          <w:w w:val="110"/>
          <w:sz w:val="12"/>
        </w:rPr>
        <w:t>8.</w:t>
      </w:r>
      <w:r>
        <w:rPr>
          <w:spacing w:val="43"/>
          <w:w w:val="110"/>
          <w:sz w:val="12"/>
        </w:rPr>
        <w:t> </w:t>
      </w:r>
      <w:r>
        <w:rPr>
          <w:w w:val="110"/>
          <w:sz w:val="12"/>
        </w:rPr>
        <w:t>Multi-resolution</w:t>
      </w:r>
      <w:r>
        <w:rPr>
          <w:spacing w:val="19"/>
          <w:w w:val="110"/>
          <w:sz w:val="12"/>
        </w:rPr>
        <w:t> </w:t>
      </w:r>
      <w:r>
        <w:rPr>
          <w:w w:val="110"/>
          <w:sz w:val="12"/>
        </w:rPr>
        <w:t>Methods</w:t>
      </w:r>
      <w:r>
        <w:rPr>
          <w:spacing w:val="18"/>
          <w:w w:val="110"/>
          <w:sz w:val="12"/>
        </w:rPr>
        <w:t> </w:t>
      </w:r>
      <w:r>
        <w:rPr>
          <w:w w:val="110"/>
          <w:sz w:val="12"/>
        </w:rPr>
        <w:t>at</w:t>
      </w:r>
      <w:r>
        <w:rPr>
          <w:spacing w:val="19"/>
          <w:w w:val="110"/>
          <w:sz w:val="12"/>
        </w:rPr>
        <w:t> </w:t>
      </w:r>
      <w:r>
        <w:rPr>
          <w:w w:val="110"/>
          <w:sz w:val="12"/>
        </w:rPr>
        <w:t>different</w:t>
      </w:r>
      <w:r>
        <w:rPr>
          <w:spacing w:val="18"/>
          <w:w w:val="110"/>
          <w:sz w:val="12"/>
        </w:rPr>
        <w:t> </w:t>
      </w:r>
      <w:r>
        <w:rPr>
          <w:w w:val="110"/>
          <w:sz w:val="12"/>
        </w:rPr>
        <w:t>ratio</w:t>
      </w:r>
      <w:r>
        <w:rPr>
          <w:spacing w:val="20"/>
          <w:w w:val="110"/>
          <w:sz w:val="12"/>
        </w:rPr>
        <w:t> </w:t>
      </w:r>
      <w:r>
        <w:rPr>
          <w:spacing w:val="-5"/>
          <w:w w:val="110"/>
          <w:sz w:val="12"/>
        </w:rPr>
        <w:t>k%.</w:t>
      </w:r>
    </w:p>
    <w:p>
      <w:pPr>
        <w:spacing w:after="0"/>
        <w:jc w:val="center"/>
        <w:rPr>
          <w:sz w:val="12"/>
        </w:rPr>
        <w:sectPr>
          <w:pgSz w:w="11910" w:h="15880"/>
          <w:pgMar w:header="889" w:footer="0" w:top="108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_bookmark7" w:id="20"/>
      <w:bookmarkEnd w:id="20"/>
      <w:r>
        <w:rPr/>
      </w:r>
      <w:bookmarkStart w:name="_bookmark8" w:id="21"/>
      <w:bookmarkEnd w:id="21"/>
      <w:r>
        <w:rPr/>
      </w:r>
      <w:r>
        <w:rPr>
          <w:w w:val="105"/>
        </w:rPr>
        <w:t>false</w:t>
      </w:r>
      <w:r>
        <w:rPr>
          <w:w w:val="105"/>
        </w:rPr>
        <w:t> positive</w:t>
      </w:r>
      <w:r>
        <w:rPr>
          <w:w w:val="105"/>
        </w:rPr>
        <w:t> and</w:t>
      </w:r>
      <w:r>
        <w:rPr>
          <w:w w:val="105"/>
        </w:rPr>
        <w:t> false</w:t>
      </w:r>
      <w:r>
        <w:rPr>
          <w:w w:val="105"/>
        </w:rPr>
        <w:t> negative</w:t>
      </w:r>
      <w:r>
        <w:rPr>
          <w:w w:val="105"/>
        </w:rPr>
        <w:t> detections.</w:t>
      </w:r>
      <w:r>
        <w:rPr>
          <w:w w:val="105"/>
        </w:rPr>
        <w:t> ROC</w:t>
      </w:r>
      <w:r>
        <w:rPr>
          <w:w w:val="105"/>
        </w:rPr>
        <w:t> is</w:t>
      </w:r>
      <w:r>
        <w:rPr>
          <w:w w:val="105"/>
        </w:rPr>
        <w:t> a</w:t>
      </w:r>
      <w:r>
        <w:rPr>
          <w:w w:val="105"/>
        </w:rPr>
        <w:t> </w:t>
      </w:r>
      <w:r>
        <w:rPr>
          <w:w w:val="105"/>
        </w:rPr>
        <w:t>parametric</w:t>
      </w:r>
      <w:r>
        <w:rPr>
          <w:spacing w:val="40"/>
          <w:w w:val="105"/>
        </w:rPr>
        <w:t> </w:t>
      </w:r>
      <w:r>
        <w:rPr>
          <w:w w:val="105"/>
        </w:rPr>
        <w:t>plot</w:t>
      </w:r>
      <w:r>
        <w:rPr>
          <w:w w:val="105"/>
        </w:rPr>
        <w:t> of</w:t>
      </w:r>
      <w:r>
        <w:rPr>
          <w:w w:val="105"/>
        </w:rPr>
        <w:t> the</w:t>
      </w:r>
      <w:r>
        <w:rPr>
          <w:w w:val="105"/>
        </w:rPr>
        <w:t> hit</w:t>
      </w:r>
      <w:r>
        <w:rPr>
          <w:w w:val="105"/>
        </w:rPr>
        <w:t> rate</w:t>
      </w:r>
      <w:r>
        <w:rPr>
          <w:w w:val="105"/>
        </w:rPr>
        <w:t> (or</w:t>
      </w:r>
      <w:r>
        <w:rPr>
          <w:w w:val="105"/>
        </w:rPr>
        <w:t> probability</w:t>
      </w:r>
      <w:r>
        <w:rPr>
          <w:w w:val="105"/>
        </w:rPr>
        <w:t> of</w:t>
      </w:r>
      <w:r>
        <w:rPr>
          <w:w w:val="105"/>
        </w:rPr>
        <w:t> detection)</w:t>
      </w:r>
      <w:r>
        <w:rPr>
          <w:w w:val="105"/>
        </w:rPr>
        <w:t> versus</w:t>
      </w:r>
      <w:r>
        <w:rPr>
          <w:w w:val="105"/>
        </w:rPr>
        <w:t> the</w:t>
      </w:r>
      <w:r>
        <w:rPr>
          <w:w w:val="105"/>
        </w:rPr>
        <w:t> false alarm</w:t>
      </w:r>
      <w:r>
        <w:rPr>
          <w:spacing w:val="21"/>
          <w:w w:val="105"/>
        </w:rPr>
        <w:t> </w:t>
      </w:r>
      <w:r>
        <w:rPr>
          <w:w w:val="105"/>
        </w:rPr>
        <w:t>rate.</w:t>
      </w:r>
      <w:r>
        <w:rPr>
          <w:spacing w:val="22"/>
          <w:w w:val="105"/>
        </w:rPr>
        <w:t> </w:t>
      </w:r>
      <w:r>
        <w:rPr>
          <w:w w:val="105"/>
        </w:rPr>
        <w:t>It</w:t>
      </w:r>
      <w:r>
        <w:rPr>
          <w:spacing w:val="22"/>
          <w:w w:val="105"/>
        </w:rPr>
        <w:t> </w:t>
      </w:r>
      <w:r>
        <w:rPr>
          <w:w w:val="105"/>
        </w:rPr>
        <w:t>is</w:t>
      </w:r>
      <w:r>
        <w:rPr>
          <w:spacing w:val="23"/>
          <w:w w:val="105"/>
        </w:rPr>
        <w:t> </w:t>
      </w:r>
      <w:r>
        <w:rPr>
          <w:w w:val="105"/>
        </w:rPr>
        <w:t>assumed</w:t>
      </w:r>
      <w:r>
        <w:rPr>
          <w:spacing w:val="22"/>
          <w:w w:val="105"/>
        </w:rPr>
        <w:t> </w:t>
      </w:r>
      <w:r>
        <w:rPr>
          <w:w w:val="105"/>
        </w:rPr>
        <w:t>by</w:t>
      </w:r>
      <w:r>
        <w:rPr>
          <w:spacing w:val="22"/>
          <w:w w:val="105"/>
        </w:rPr>
        <w:t> </w:t>
      </w:r>
      <w:r>
        <w:rPr>
          <w:w w:val="105"/>
        </w:rPr>
        <w:t>researchers</w:t>
      </w:r>
      <w:r>
        <w:rPr>
          <w:spacing w:val="22"/>
          <w:w w:val="105"/>
        </w:rPr>
        <w:t> </w:t>
      </w:r>
      <w:r>
        <w:rPr>
          <w:w w:val="105"/>
        </w:rPr>
        <w:t>in</w:t>
      </w:r>
      <w:r>
        <w:rPr>
          <w:spacing w:val="22"/>
          <w:w w:val="105"/>
        </w:rPr>
        <w:t> </w:t>
      </w:r>
      <w:r>
        <w:rPr>
          <w:w w:val="105"/>
        </w:rPr>
        <w:t>medicine</w:t>
      </w:r>
      <w:r>
        <w:rPr>
          <w:spacing w:val="21"/>
          <w:w w:val="105"/>
        </w:rPr>
        <w:t> </w:t>
      </w:r>
      <w:r>
        <w:rPr>
          <w:w w:val="105"/>
        </w:rPr>
        <w:t>and</w:t>
      </w:r>
      <w:r>
        <w:rPr>
          <w:spacing w:val="22"/>
          <w:w w:val="105"/>
        </w:rPr>
        <w:t> </w:t>
      </w:r>
      <w:r>
        <w:rPr>
          <w:w w:val="105"/>
        </w:rPr>
        <w:t>biology to be better statistical measure than most other measures. The area under the ROC curve (AUC) researchers in medicine and biology is often taken as a scalar measure of performance.</w:t>
      </w:r>
    </w:p>
    <w:p>
      <w:pPr>
        <w:pStyle w:val="BodyText"/>
        <w:spacing w:line="276" w:lineRule="auto" w:before="110"/>
        <w:ind w:left="114" w:right="308" w:firstLine="233"/>
        <w:jc w:val="both"/>
      </w:pPr>
      <w:r>
        <w:rPr/>
        <w:br w:type="column"/>
      </w:r>
      <w:r>
        <w:rPr>
          <w:w w:val="105"/>
        </w:rPr>
        <w:t>The accuracy of an SVM classifier is dependent on the choice </w:t>
      </w:r>
      <w:r>
        <w:rPr>
          <w:w w:val="105"/>
        </w:rPr>
        <w:t>of</w:t>
      </w:r>
      <w:r>
        <w:rPr>
          <w:spacing w:val="40"/>
          <w:w w:val="105"/>
        </w:rPr>
        <w:t> </w:t>
      </w:r>
      <w:r>
        <w:rPr>
          <w:w w:val="105"/>
        </w:rPr>
        <w:t>a</w:t>
      </w:r>
      <w:r>
        <w:rPr>
          <w:spacing w:val="-4"/>
          <w:w w:val="105"/>
        </w:rPr>
        <w:t> </w:t>
      </w:r>
      <w:r>
        <w:rPr>
          <w:w w:val="105"/>
        </w:rPr>
        <w:t>proper</w:t>
      </w:r>
      <w:r>
        <w:rPr>
          <w:spacing w:val="-5"/>
          <w:w w:val="105"/>
        </w:rPr>
        <w:t> </w:t>
      </w:r>
      <w:r>
        <w:rPr>
          <w:w w:val="105"/>
        </w:rPr>
        <w:t>kernel</w:t>
      </w:r>
      <w:r>
        <w:rPr>
          <w:spacing w:val="-6"/>
          <w:w w:val="105"/>
        </w:rPr>
        <w:t> </w:t>
      </w:r>
      <w:r>
        <w:rPr>
          <w:w w:val="105"/>
        </w:rPr>
        <w:t>function.</w:t>
      </w:r>
      <w:r>
        <w:rPr>
          <w:spacing w:val="-6"/>
          <w:w w:val="105"/>
        </w:rPr>
        <w:t> </w:t>
      </w:r>
      <w:r>
        <w:rPr>
          <w:w w:val="105"/>
        </w:rPr>
        <w:t>The</w:t>
      </w:r>
      <w:r>
        <w:rPr>
          <w:spacing w:val="-5"/>
          <w:w w:val="105"/>
        </w:rPr>
        <w:t> </w:t>
      </w:r>
      <w:r>
        <w:rPr>
          <w:w w:val="105"/>
        </w:rPr>
        <w:t>RBF</w:t>
      </w:r>
      <w:r>
        <w:rPr>
          <w:spacing w:val="-5"/>
          <w:w w:val="105"/>
        </w:rPr>
        <w:t> </w:t>
      </w:r>
      <w:r>
        <w:rPr>
          <w:w w:val="105"/>
        </w:rPr>
        <w:t>kernel</w:t>
      </w:r>
      <w:r>
        <w:rPr>
          <w:spacing w:val="-5"/>
          <w:w w:val="105"/>
        </w:rPr>
        <w:t> </w:t>
      </w:r>
      <w:r>
        <w:rPr>
          <w:w w:val="105"/>
        </w:rPr>
        <w:t>is</w:t>
      </w:r>
      <w:r>
        <w:rPr>
          <w:spacing w:val="-4"/>
          <w:w w:val="105"/>
        </w:rPr>
        <w:t> </w:t>
      </w:r>
      <w:r>
        <w:rPr>
          <w:w w:val="105"/>
        </w:rPr>
        <w:t>a</w:t>
      </w:r>
      <w:r>
        <w:rPr>
          <w:spacing w:val="-4"/>
          <w:w w:val="105"/>
        </w:rPr>
        <w:t> </w:t>
      </w:r>
      <w:r>
        <w:rPr>
          <w:w w:val="105"/>
        </w:rPr>
        <w:t>reasonable</w:t>
      </w:r>
      <w:r>
        <w:rPr>
          <w:spacing w:val="-4"/>
          <w:w w:val="105"/>
        </w:rPr>
        <w:t> </w:t>
      </w:r>
      <w:r>
        <w:rPr>
          <w:w w:val="105"/>
        </w:rPr>
        <w:t>first</w:t>
      </w:r>
      <w:r>
        <w:rPr>
          <w:spacing w:val="-5"/>
          <w:w w:val="105"/>
        </w:rPr>
        <w:t> </w:t>
      </w:r>
      <w:r>
        <w:rPr>
          <w:w w:val="105"/>
        </w:rPr>
        <w:t>choice because</w:t>
      </w:r>
      <w:r>
        <w:rPr>
          <w:spacing w:val="-3"/>
          <w:w w:val="105"/>
        </w:rPr>
        <w:t> </w:t>
      </w:r>
      <w:r>
        <w:rPr>
          <w:w w:val="105"/>
        </w:rPr>
        <w:t>of</w:t>
      </w:r>
      <w:r>
        <w:rPr>
          <w:spacing w:val="-2"/>
          <w:w w:val="105"/>
        </w:rPr>
        <w:t> </w:t>
      </w:r>
      <w:r>
        <w:rPr>
          <w:w w:val="105"/>
        </w:rPr>
        <w:t>it</w:t>
      </w:r>
      <w:r>
        <w:rPr>
          <w:spacing w:val="-1"/>
          <w:w w:val="105"/>
        </w:rPr>
        <w:t> </w:t>
      </w:r>
      <w:r>
        <w:rPr>
          <w:w w:val="105"/>
        </w:rPr>
        <w:t>has</w:t>
      </w:r>
      <w:r>
        <w:rPr>
          <w:spacing w:val="-3"/>
          <w:w w:val="105"/>
        </w:rPr>
        <w:t> </w:t>
      </w:r>
      <w:r>
        <w:rPr>
          <w:w w:val="105"/>
        </w:rPr>
        <w:t>fewer</w:t>
      </w:r>
      <w:r>
        <w:rPr>
          <w:spacing w:val="-2"/>
          <w:w w:val="105"/>
        </w:rPr>
        <w:t> </w:t>
      </w:r>
      <w:r>
        <w:rPr>
          <w:w w:val="105"/>
        </w:rPr>
        <w:t>numerical</w:t>
      </w:r>
      <w:r>
        <w:rPr>
          <w:spacing w:val="-1"/>
          <w:w w:val="105"/>
        </w:rPr>
        <w:t> </w:t>
      </w:r>
      <w:r>
        <w:rPr>
          <w:w w:val="105"/>
        </w:rPr>
        <w:t>difficulties</w:t>
      </w:r>
      <w:r>
        <w:rPr>
          <w:spacing w:val="-4"/>
          <w:w w:val="105"/>
        </w:rPr>
        <w:t> </w:t>
      </w:r>
      <w:hyperlink w:history="true" w:anchor="_bookmark28">
        <w:r>
          <w:rPr>
            <w:color w:val="007FAD"/>
            <w:w w:val="105"/>
          </w:rPr>
          <w:t>[44]</w:t>
        </w:r>
      </w:hyperlink>
      <w:r>
        <w:rPr>
          <w:w w:val="105"/>
        </w:rPr>
        <w:t>.</w:t>
      </w:r>
      <w:r>
        <w:rPr>
          <w:spacing w:val="-1"/>
          <w:w w:val="105"/>
        </w:rPr>
        <w:t> </w:t>
      </w:r>
      <w:r>
        <w:rPr>
          <w:w w:val="105"/>
        </w:rPr>
        <w:t>The</w:t>
      </w:r>
      <w:r>
        <w:rPr>
          <w:spacing w:val="-2"/>
          <w:w w:val="105"/>
        </w:rPr>
        <w:t> </w:t>
      </w:r>
      <w:r>
        <w:rPr>
          <w:w w:val="105"/>
        </w:rPr>
        <w:t>training</w:t>
      </w:r>
      <w:r>
        <w:rPr>
          <w:spacing w:val="-3"/>
          <w:w w:val="105"/>
        </w:rPr>
        <w:t> </w:t>
      </w:r>
      <w:r>
        <w:rPr>
          <w:w w:val="105"/>
        </w:rPr>
        <w:t>pro- cess is done in two phases. In the 1st phase, we tune the SVM by calculating</w:t>
      </w:r>
      <w:r>
        <w:rPr>
          <w:spacing w:val="40"/>
          <w:w w:val="105"/>
        </w:rPr>
        <w:t> </w:t>
      </w:r>
      <w:r>
        <w:rPr>
          <w:w w:val="105"/>
        </w:rPr>
        <w:t>the</w:t>
      </w:r>
      <w:r>
        <w:rPr>
          <w:spacing w:val="40"/>
          <w:w w:val="105"/>
        </w:rPr>
        <w:t> </w:t>
      </w:r>
      <w:r>
        <w:rPr>
          <w:w w:val="105"/>
        </w:rPr>
        <w:t>best</w:t>
      </w:r>
      <w:r>
        <w:rPr>
          <w:spacing w:val="40"/>
          <w:w w:val="105"/>
        </w:rPr>
        <w:t> </w:t>
      </w:r>
      <w:r>
        <w:rPr>
          <w:w w:val="105"/>
        </w:rPr>
        <w:t>parameters</w:t>
      </w:r>
      <w:r>
        <w:rPr>
          <w:spacing w:val="40"/>
          <w:w w:val="105"/>
        </w:rPr>
        <w:t> </w:t>
      </w:r>
      <w:r>
        <w:rPr>
          <w:w w:val="105"/>
        </w:rPr>
        <w:t>for</w:t>
      </w:r>
      <w:r>
        <w:rPr>
          <w:spacing w:val="40"/>
          <w:w w:val="105"/>
        </w:rPr>
        <w:t> </w:t>
      </w:r>
      <w:r>
        <w:rPr>
          <w:w w:val="105"/>
        </w:rPr>
        <w:t>the</w:t>
      </w:r>
      <w:r>
        <w:rPr>
          <w:spacing w:val="40"/>
          <w:w w:val="105"/>
        </w:rPr>
        <w:t> </w:t>
      </w:r>
      <w:r>
        <w:rPr>
          <w:w w:val="105"/>
        </w:rPr>
        <w:t>SVM</w:t>
      </w:r>
      <w:r>
        <w:rPr>
          <w:spacing w:val="40"/>
          <w:w w:val="105"/>
        </w:rPr>
        <w:t> </w:t>
      </w:r>
      <w:r>
        <w:rPr>
          <w:w w:val="105"/>
        </w:rPr>
        <w:t>as</w:t>
      </w:r>
      <w:r>
        <w:rPr>
          <w:spacing w:val="40"/>
          <w:w w:val="105"/>
        </w:rPr>
        <w:t> </w:t>
      </w:r>
      <w:r>
        <w:rPr>
          <w:w w:val="105"/>
        </w:rPr>
        <w:t>explained</w:t>
      </w:r>
      <w:r>
        <w:rPr>
          <w:spacing w:val="40"/>
          <w:w w:val="105"/>
        </w:rPr>
        <w:t> </w:t>
      </w:r>
      <w:r>
        <w:rPr>
          <w:w w:val="105"/>
        </w:rPr>
        <w:t>in </w:t>
      </w:r>
      <w:hyperlink w:history="true" w:anchor="_bookmark26">
        <w:r>
          <w:rPr>
            <w:color w:val="007FAD"/>
            <w:w w:val="105"/>
          </w:rPr>
          <w:t>[28]</w:t>
        </w:r>
      </w:hyperlink>
      <w:r>
        <w:rPr>
          <w:w w:val="105"/>
        </w:rPr>
        <w:t>).</w:t>
      </w:r>
      <w:r>
        <w:rPr>
          <w:spacing w:val="20"/>
          <w:w w:val="105"/>
        </w:rPr>
        <w:t> </w:t>
      </w:r>
      <w:r>
        <w:rPr>
          <w:w w:val="105"/>
        </w:rPr>
        <w:t>The</w:t>
      </w:r>
      <w:r>
        <w:rPr>
          <w:spacing w:val="21"/>
          <w:w w:val="105"/>
        </w:rPr>
        <w:t> </w:t>
      </w:r>
      <w:r>
        <w:rPr>
          <w:w w:val="105"/>
        </w:rPr>
        <w:t>algorithm</w:t>
      </w:r>
      <w:r>
        <w:rPr>
          <w:spacing w:val="20"/>
          <w:w w:val="105"/>
        </w:rPr>
        <w:t> </w:t>
      </w:r>
      <w:r>
        <w:rPr>
          <w:w w:val="105"/>
        </w:rPr>
        <w:t>in</w:t>
      </w:r>
      <w:r>
        <w:rPr>
          <w:spacing w:val="21"/>
          <w:w w:val="105"/>
        </w:rPr>
        <w:t> </w:t>
      </w:r>
      <w:hyperlink w:history="true" w:anchor="_bookmark26">
        <w:r>
          <w:rPr>
            <w:color w:val="007FAD"/>
            <w:w w:val="105"/>
          </w:rPr>
          <w:t>[28]</w:t>
        </w:r>
      </w:hyperlink>
      <w:r>
        <w:rPr>
          <w:color w:val="007FAD"/>
          <w:spacing w:val="20"/>
          <w:w w:val="105"/>
        </w:rPr>
        <w:t> </w:t>
      </w:r>
      <w:r>
        <w:rPr>
          <w:w w:val="105"/>
        </w:rPr>
        <w:t>is</w:t>
      </w:r>
      <w:r>
        <w:rPr>
          <w:spacing w:val="21"/>
          <w:w w:val="105"/>
        </w:rPr>
        <w:t> </w:t>
      </w:r>
      <w:r>
        <w:rPr>
          <w:w w:val="105"/>
        </w:rPr>
        <w:t>used</w:t>
      </w:r>
      <w:r>
        <w:rPr>
          <w:spacing w:val="21"/>
          <w:w w:val="105"/>
        </w:rPr>
        <w:t> </w:t>
      </w:r>
      <w:r>
        <w:rPr>
          <w:w w:val="105"/>
        </w:rPr>
        <w:t>for</w:t>
      </w:r>
      <w:r>
        <w:rPr>
          <w:spacing w:val="21"/>
          <w:w w:val="105"/>
        </w:rPr>
        <w:t> </w:t>
      </w:r>
      <w:r>
        <w:rPr>
          <w:w w:val="105"/>
        </w:rPr>
        <w:t>tuning</w:t>
      </w:r>
      <w:r>
        <w:rPr>
          <w:spacing w:val="21"/>
          <w:w w:val="105"/>
        </w:rPr>
        <w:t> </w:t>
      </w:r>
      <w:r>
        <w:rPr>
          <w:w w:val="105"/>
        </w:rPr>
        <w:t>the</w:t>
      </w:r>
      <w:r>
        <w:rPr>
          <w:spacing w:val="19"/>
          <w:w w:val="105"/>
        </w:rPr>
        <w:t> </w:t>
      </w:r>
      <w:r>
        <w:rPr>
          <w:w w:val="105"/>
        </w:rPr>
        <w:t>parameters</w:t>
      </w:r>
      <w:r>
        <w:rPr>
          <w:spacing w:val="21"/>
          <w:w w:val="105"/>
        </w:rPr>
        <w:t> </w:t>
      </w:r>
      <w:r>
        <w:rPr>
          <w:spacing w:val="-5"/>
          <w:w w:val="105"/>
        </w:rPr>
        <w:t>of</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before="66"/>
        <w:rPr>
          <w:sz w:val="20"/>
        </w:rPr>
      </w:pPr>
    </w:p>
    <w:p>
      <w:pPr>
        <w:spacing w:after="0"/>
        <w:rPr>
          <w:sz w:val="20"/>
        </w:rPr>
        <w:sectPr>
          <w:type w:val="continuous"/>
          <w:pgSz w:w="11910" w:h="15880"/>
          <w:pgMar w:header="890" w:footer="0" w:top="840" w:bottom="280" w:left="540" w:right="540"/>
        </w:sectPr>
      </w:pPr>
    </w:p>
    <w:p>
      <w:pPr>
        <w:pStyle w:val="BodyText"/>
        <w:rPr>
          <w:sz w:val="12"/>
        </w:rPr>
      </w:pPr>
    </w:p>
    <w:p>
      <w:pPr>
        <w:pStyle w:val="BodyText"/>
        <w:spacing w:before="104"/>
        <w:rPr>
          <w:sz w:val="12"/>
        </w:rPr>
      </w:pPr>
    </w:p>
    <w:p>
      <w:pPr>
        <w:spacing w:before="0"/>
        <w:ind w:left="0" w:right="38" w:firstLine="0"/>
        <w:jc w:val="right"/>
        <w:rPr>
          <w:rFonts w:ascii="Times New Roman"/>
          <w:sz w:val="12"/>
        </w:rPr>
      </w:pPr>
      <w:r>
        <w:rPr/>
        <mc:AlternateContent>
          <mc:Choice Requires="wps">
            <w:drawing>
              <wp:anchor distT="0" distB="0" distL="0" distR="0" allowOverlap="1" layoutInCell="1" locked="0" behindDoc="0" simplePos="0" relativeHeight="15741952">
                <wp:simplePos x="0" y="0"/>
                <wp:positionH relativeFrom="page">
                  <wp:posOffset>1706135</wp:posOffset>
                </wp:positionH>
                <wp:positionV relativeFrom="paragraph">
                  <wp:posOffset>-31816</wp:posOffset>
                </wp:positionV>
                <wp:extent cx="4116704" cy="126746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4116704" cy="1267460"/>
                          <a:chExt cx="4116704" cy="1267460"/>
                        </a:xfrm>
                      </wpg:grpSpPr>
                      <pic:pic>
                        <pic:nvPicPr>
                          <pic:cNvPr id="82" name="Image 82"/>
                          <pic:cNvPicPr/>
                        </pic:nvPicPr>
                        <pic:blipFill>
                          <a:blip r:embed="rId25" cstate="print"/>
                          <a:stretch>
                            <a:fillRect/>
                          </a:stretch>
                        </pic:blipFill>
                        <pic:spPr>
                          <a:xfrm>
                            <a:off x="0" y="0"/>
                            <a:ext cx="4116595" cy="1216826"/>
                          </a:xfrm>
                          <a:prstGeom prst="rect">
                            <a:avLst/>
                          </a:prstGeom>
                        </pic:spPr>
                      </pic:pic>
                      <wps:wsp>
                        <wps:cNvPr id="83" name="Textbox 83"/>
                        <wps:cNvSpPr txBox="1"/>
                        <wps:spPr>
                          <a:xfrm>
                            <a:off x="516860" y="967037"/>
                            <a:ext cx="488950" cy="106045"/>
                          </a:xfrm>
                          <a:prstGeom prst="rect">
                            <a:avLst/>
                          </a:prstGeom>
                        </wps:spPr>
                        <wps:txbx>
                          <w:txbxContent>
                            <w:p>
                              <w:pPr>
                                <w:spacing w:before="15"/>
                                <w:ind w:left="0" w:right="0" w:firstLine="0"/>
                                <w:jc w:val="left"/>
                                <w:rPr>
                                  <w:rFonts w:ascii="Times New Roman"/>
                                  <w:sz w:val="12"/>
                                </w:rPr>
                              </w:pPr>
                              <w:r>
                                <w:rPr>
                                  <w:rFonts w:ascii="Times New Roman"/>
                                  <w:w w:val="105"/>
                                  <w:sz w:val="12"/>
                                </w:rPr>
                                <w:t>GLCM </w:t>
                              </w:r>
                              <w:r>
                                <w:rPr>
                                  <w:rFonts w:ascii="Times New Roman"/>
                                  <w:spacing w:val="-2"/>
                                  <w:w w:val="105"/>
                                  <w:sz w:val="12"/>
                                </w:rPr>
                                <w:t>(AUC)</w:t>
                              </w:r>
                            </w:p>
                          </w:txbxContent>
                        </wps:txbx>
                        <wps:bodyPr wrap="square" lIns="0" tIns="0" rIns="0" bIns="0" rtlCol="0">
                          <a:noAutofit/>
                        </wps:bodyPr>
                      </wps:wsp>
                      <wps:wsp>
                        <wps:cNvPr id="84" name="Textbox 84"/>
                        <wps:cNvSpPr txBox="1"/>
                        <wps:spPr>
                          <a:xfrm>
                            <a:off x="1315292" y="967037"/>
                            <a:ext cx="663575" cy="106045"/>
                          </a:xfrm>
                          <a:prstGeom prst="rect">
                            <a:avLst/>
                          </a:prstGeom>
                        </wps:spPr>
                        <wps:txbx>
                          <w:txbxContent>
                            <w:p>
                              <w:pPr>
                                <w:spacing w:before="15"/>
                                <w:ind w:left="0" w:right="0" w:firstLine="0"/>
                                <w:jc w:val="left"/>
                                <w:rPr>
                                  <w:rFonts w:ascii="Times New Roman"/>
                                  <w:sz w:val="12"/>
                                </w:rPr>
                              </w:pPr>
                              <w:r>
                                <w:rPr>
                                  <w:rFonts w:ascii="Times New Roman"/>
                                  <w:w w:val="105"/>
                                  <w:sz w:val="12"/>
                                </w:rPr>
                                <w:t>GLCM </w:t>
                              </w:r>
                              <w:r>
                                <w:rPr>
                                  <w:rFonts w:ascii="Times New Roman"/>
                                  <w:spacing w:val="-2"/>
                                  <w:w w:val="105"/>
                                  <w:sz w:val="12"/>
                                </w:rPr>
                                <w:t>(Sensitivity)</w:t>
                              </w:r>
                            </w:p>
                          </w:txbxContent>
                        </wps:txbx>
                        <wps:bodyPr wrap="square" lIns="0" tIns="0" rIns="0" bIns="0" rtlCol="0">
                          <a:noAutofit/>
                        </wps:bodyPr>
                      </wps:wsp>
                      <wps:wsp>
                        <wps:cNvPr id="85" name="Textbox 85"/>
                        <wps:cNvSpPr txBox="1"/>
                        <wps:spPr>
                          <a:xfrm>
                            <a:off x="2288604" y="967037"/>
                            <a:ext cx="609600" cy="106045"/>
                          </a:xfrm>
                          <a:prstGeom prst="rect">
                            <a:avLst/>
                          </a:prstGeom>
                        </wps:spPr>
                        <wps:txbx>
                          <w:txbxContent>
                            <w:p>
                              <w:pPr>
                                <w:spacing w:before="15"/>
                                <w:ind w:left="0" w:right="0" w:firstLine="0"/>
                                <w:jc w:val="left"/>
                                <w:rPr>
                                  <w:rFonts w:ascii="Times New Roman"/>
                                  <w:sz w:val="12"/>
                                </w:rPr>
                              </w:pPr>
                              <w:r>
                                <w:rPr>
                                  <w:rFonts w:ascii="Times New Roman"/>
                                  <w:w w:val="105"/>
                                  <w:sz w:val="12"/>
                                </w:rPr>
                                <w:t>ST-GLCM</w:t>
                              </w:r>
                              <w:r>
                                <w:rPr>
                                  <w:rFonts w:ascii="Times New Roman"/>
                                  <w:spacing w:val="-1"/>
                                  <w:w w:val="105"/>
                                  <w:sz w:val="12"/>
                                </w:rPr>
                                <w:t> </w:t>
                              </w:r>
                              <w:r>
                                <w:rPr>
                                  <w:rFonts w:ascii="Times New Roman"/>
                                  <w:spacing w:val="-2"/>
                                  <w:w w:val="105"/>
                                  <w:sz w:val="12"/>
                                </w:rPr>
                                <w:t>(AUC)</w:t>
                              </w:r>
                            </w:p>
                          </w:txbxContent>
                        </wps:txbx>
                        <wps:bodyPr wrap="square" lIns="0" tIns="0" rIns="0" bIns="0" rtlCol="0">
                          <a:noAutofit/>
                        </wps:bodyPr>
                      </wps:wsp>
                      <wps:wsp>
                        <wps:cNvPr id="86" name="Textbox 86"/>
                        <wps:cNvSpPr txBox="1"/>
                        <wps:spPr>
                          <a:xfrm>
                            <a:off x="3207521" y="967037"/>
                            <a:ext cx="784225" cy="106045"/>
                          </a:xfrm>
                          <a:prstGeom prst="rect">
                            <a:avLst/>
                          </a:prstGeom>
                        </wps:spPr>
                        <wps:txbx>
                          <w:txbxContent>
                            <w:p>
                              <w:pPr>
                                <w:spacing w:before="15"/>
                                <w:ind w:left="0" w:right="0" w:firstLine="0"/>
                                <w:jc w:val="left"/>
                                <w:rPr>
                                  <w:rFonts w:ascii="Times New Roman"/>
                                  <w:sz w:val="12"/>
                                </w:rPr>
                              </w:pPr>
                              <w:r>
                                <w:rPr>
                                  <w:rFonts w:ascii="Times New Roman"/>
                                  <w:w w:val="105"/>
                                  <w:sz w:val="12"/>
                                </w:rPr>
                                <w:t>ST-GLCM </w:t>
                              </w:r>
                              <w:r>
                                <w:rPr>
                                  <w:rFonts w:ascii="Times New Roman"/>
                                  <w:spacing w:val="-2"/>
                                  <w:w w:val="105"/>
                                  <w:sz w:val="12"/>
                                </w:rPr>
                                <w:t>(Sensitivity)</w:t>
                              </w:r>
                            </w:p>
                          </w:txbxContent>
                        </wps:txbx>
                        <wps:bodyPr wrap="square" lIns="0" tIns="0" rIns="0" bIns="0" rtlCol="0">
                          <a:noAutofit/>
                        </wps:bodyPr>
                      </wps:wsp>
                      <wps:wsp>
                        <wps:cNvPr id="87" name="Textbox 87"/>
                        <wps:cNvSpPr txBox="1"/>
                        <wps:spPr>
                          <a:xfrm>
                            <a:off x="207483" y="1161878"/>
                            <a:ext cx="53340" cy="106045"/>
                          </a:xfrm>
                          <a:prstGeom prst="rect">
                            <a:avLst/>
                          </a:prstGeom>
                        </wps:spPr>
                        <wps:txbx>
                          <w:txbxContent>
                            <w:p>
                              <w:pPr>
                                <w:spacing w:before="15"/>
                                <w:ind w:left="0" w:right="0" w:firstLine="0"/>
                                <w:jc w:val="left"/>
                                <w:rPr>
                                  <w:rFonts w:ascii="Times New Roman"/>
                                  <w:sz w:val="12"/>
                                </w:rPr>
                              </w:pPr>
                              <w:r>
                                <w:rPr>
                                  <w:rFonts w:ascii="Times New Roman"/>
                                  <w:spacing w:val="-10"/>
                                  <w:w w:val="105"/>
                                  <w:sz w:val="12"/>
                                </w:rPr>
                                <w:t>2</w:t>
                              </w:r>
                            </w:p>
                          </w:txbxContent>
                        </wps:txbx>
                        <wps:bodyPr wrap="square" lIns="0" tIns="0" rIns="0" bIns="0" rtlCol="0">
                          <a:noAutofit/>
                        </wps:bodyPr>
                      </wps:wsp>
                      <wps:wsp>
                        <wps:cNvPr id="88" name="Textbox 88"/>
                        <wps:cNvSpPr txBox="1"/>
                        <wps:spPr>
                          <a:xfrm>
                            <a:off x="512822" y="1161878"/>
                            <a:ext cx="53340" cy="106045"/>
                          </a:xfrm>
                          <a:prstGeom prst="rect">
                            <a:avLst/>
                          </a:prstGeom>
                        </wps:spPr>
                        <wps:txbx>
                          <w:txbxContent>
                            <w:p>
                              <w:pPr>
                                <w:spacing w:before="15"/>
                                <w:ind w:left="0" w:right="0" w:firstLine="0"/>
                                <w:jc w:val="left"/>
                                <w:rPr>
                                  <w:rFonts w:ascii="Times New Roman"/>
                                  <w:sz w:val="12"/>
                                </w:rPr>
                              </w:pPr>
                              <w:r>
                                <w:rPr>
                                  <w:rFonts w:ascii="Times New Roman"/>
                                  <w:spacing w:val="-10"/>
                                  <w:w w:val="105"/>
                                  <w:sz w:val="12"/>
                                </w:rPr>
                                <w:t>4</w:t>
                              </w:r>
                            </w:p>
                          </w:txbxContent>
                        </wps:txbx>
                        <wps:bodyPr wrap="square" lIns="0" tIns="0" rIns="0" bIns="0" rtlCol="0">
                          <a:noAutofit/>
                        </wps:bodyPr>
                      </wps:wsp>
                      <wps:wsp>
                        <wps:cNvPr id="89" name="Textbox 89"/>
                        <wps:cNvSpPr txBox="1"/>
                        <wps:spPr>
                          <a:xfrm>
                            <a:off x="818178" y="1161878"/>
                            <a:ext cx="53340" cy="106045"/>
                          </a:xfrm>
                          <a:prstGeom prst="rect">
                            <a:avLst/>
                          </a:prstGeom>
                        </wps:spPr>
                        <wps:txbx>
                          <w:txbxContent>
                            <w:p>
                              <w:pPr>
                                <w:spacing w:before="15"/>
                                <w:ind w:left="0" w:right="0" w:firstLine="0"/>
                                <w:jc w:val="left"/>
                                <w:rPr>
                                  <w:rFonts w:ascii="Times New Roman"/>
                                  <w:sz w:val="12"/>
                                </w:rPr>
                              </w:pPr>
                              <w:r>
                                <w:rPr>
                                  <w:rFonts w:ascii="Times New Roman"/>
                                  <w:spacing w:val="-10"/>
                                  <w:w w:val="105"/>
                                  <w:sz w:val="12"/>
                                </w:rPr>
                                <w:t>6</w:t>
                              </w:r>
                            </w:p>
                          </w:txbxContent>
                        </wps:txbx>
                        <wps:bodyPr wrap="square" lIns="0" tIns="0" rIns="0" bIns="0" rtlCol="0">
                          <a:noAutofit/>
                        </wps:bodyPr>
                      </wps:wsp>
                      <wps:wsp>
                        <wps:cNvPr id="90" name="Textbox 90"/>
                        <wps:cNvSpPr txBox="1"/>
                        <wps:spPr>
                          <a:xfrm>
                            <a:off x="1123525" y="1161878"/>
                            <a:ext cx="53340" cy="106045"/>
                          </a:xfrm>
                          <a:prstGeom prst="rect">
                            <a:avLst/>
                          </a:prstGeom>
                        </wps:spPr>
                        <wps:txbx>
                          <w:txbxContent>
                            <w:p>
                              <w:pPr>
                                <w:spacing w:before="15"/>
                                <w:ind w:left="0" w:right="0" w:firstLine="0"/>
                                <w:jc w:val="left"/>
                                <w:rPr>
                                  <w:rFonts w:ascii="Times New Roman"/>
                                  <w:sz w:val="12"/>
                                </w:rPr>
                              </w:pPr>
                              <w:r>
                                <w:rPr>
                                  <w:rFonts w:ascii="Times New Roman"/>
                                  <w:spacing w:val="-10"/>
                                  <w:w w:val="105"/>
                                  <w:sz w:val="12"/>
                                </w:rPr>
                                <w:t>8</w:t>
                              </w:r>
                            </w:p>
                          </w:txbxContent>
                        </wps:txbx>
                        <wps:bodyPr wrap="square" lIns="0" tIns="0" rIns="0" bIns="0" rtlCol="0">
                          <a:noAutofit/>
                        </wps:bodyPr>
                      </wps:wsp>
                      <wps:wsp>
                        <wps:cNvPr id="91" name="Textbox 91"/>
                        <wps:cNvSpPr txBox="1"/>
                        <wps:spPr>
                          <a:xfrm>
                            <a:off x="1408537"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10</w:t>
                              </w:r>
                            </w:p>
                          </w:txbxContent>
                        </wps:txbx>
                        <wps:bodyPr wrap="square" lIns="0" tIns="0" rIns="0" bIns="0" rtlCol="0">
                          <a:noAutofit/>
                        </wps:bodyPr>
                      </wps:wsp>
                      <wps:wsp>
                        <wps:cNvPr id="92" name="Textbox 92"/>
                        <wps:cNvSpPr txBox="1"/>
                        <wps:spPr>
                          <a:xfrm>
                            <a:off x="1713892"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12</w:t>
                              </w:r>
                            </w:p>
                          </w:txbxContent>
                        </wps:txbx>
                        <wps:bodyPr wrap="square" lIns="0" tIns="0" rIns="0" bIns="0" rtlCol="0">
                          <a:noAutofit/>
                        </wps:bodyPr>
                      </wps:wsp>
                      <wps:wsp>
                        <wps:cNvPr id="93" name="Textbox 93"/>
                        <wps:cNvSpPr txBox="1"/>
                        <wps:spPr>
                          <a:xfrm>
                            <a:off x="2019231"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14</w:t>
                              </w:r>
                            </w:p>
                          </w:txbxContent>
                        </wps:txbx>
                        <wps:bodyPr wrap="square" lIns="0" tIns="0" rIns="0" bIns="0" rtlCol="0">
                          <a:noAutofit/>
                        </wps:bodyPr>
                      </wps:wsp>
                      <wps:wsp>
                        <wps:cNvPr id="94" name="Textbox 94"/>
                        <wps:cNvSpPr txBox="1"/>
                        <wps:spPr>
                          <a:xfrm>
                            <a:off x="2324595"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16</w:t>
                              </w:r>
                            </w:p>
                          </w:txbxContent>
                        </wps:txbx>
                        <wps:bodyPr wrap="square" lIns="0" tIns="0" rIns="0" bIns="0" rtlCol="0">
                          <a:noAutofit/>
                        </wps:bodyPr>
                      </wps:wsp>
                      <wps:wsp>
                        <wps:cNvPr id="95" name="Textbox 95"/>
                        <wps:cNvSpPr txBox="1"/>
                        <wps:spPr>
                          <a:xfrm>
                            <a:off x="2629950"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18</w:t>
                              </w:r>
                            </w:p>
                          </w:txbxContent>
                        </wps:txbx>
                        <wps:bodyPr wrap="square" lIns="0" tIns="0" rIns="0" bIns="0" rtlCol="0">
                          <a:noAutofit/>
                        </wps:bodyPr>
                      </wps:wsp>
                      <wps:wsp>
                        <wps:cNvPr id="96" name="Textbox 96"/>
                        <wps:cNvSpPr txBox="1"/>
                        <wps:spPr>
                          <a:xfrm>
                            <a:off x="2935305"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20</w:t>
                              </w:r>
                            </w:p>
                          </w:txbxContent>
                        </wps:txbx>
                        <wps:bodyPr wrap="square" lIns="0" tIns="0" rIns="0" bIns="0" rtlCol="0">
                          <a:noAutofit/>
                        </wps:bodyPr>
                      </wps:wsp>
                      <wps:wsp>
                        <wps:cNvPr id="97" name="Textbox 97"/>
                        <wps:cNvSpPr txBox="1"/>
                        <wps:spPr>
                          <a:xfrm>
                            <a:off x="3240468"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22</w:t>
                              </w:r>
                            </w:p>
                          </w:txbxContent>
                        </wps:txbx>
                        <wps:bodyPr wrap="square" lIns="0" tIns="0" rIns="0" bIns="0" rtlCol="0">
                          <a:noAutofit/>
                        </wps:bodyPr>
                      </wps:wsp>
                      <wps:wsp>
                        <wps:cNvPr id="98" name="Textbox 98"/>
                        <wps:cNvSpPr txBox="1"/>
                        <wps:spPr>
                          <a:xfrm>
                            <a:off x="3545807"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26</w:t>
                              </w:r>
                            </w:p>
                          </w:txbxContent>
                        </wps:txbx>
                        <wps:bodyPr wrap="square" lIns="0" tIns="0" rIns="0" bIns="0" rtlCol="0">
                          <a:noAutofit/>
                        </wps:bodyPr>
                      </wps:wsp>
                      <wps:wsp>
                        <wps:cNvPr id="99" name="Textbox 99"/>
                        <wps:cNvSpPr txBox="1"/>
                        <wps:spPr>
                          <a:xfrm>
                            <a:off x="3851146" y="1161878"/>
                            <a:ext cx="93980" cy="106045"/>
                          </a:xfrm>
                          <a:prstGeom prst="rect">
                            <a:avLst/>
                          </a:prstGeom>
                        </wps:spPr>
                        <wps:txbx>
                          <w:txbxContent>
                            <w:p>
                              <w:pPr>
                                <w:spacing w:before="15"/>
                                <w:ind w:left="0" w:right="0" w:firstLine="0"/>
                                <w:jc w:val="left"/>
                                <w:rPr>
                                  <w:rFonts w:ascii="Times New Roman"/>
                                  <w:sz w:val="12"/>
                                </w:rPr>
                              </w:pPr>
                              <w:r>
                                <w:rPr>
                                  <w:rFonts w:ascii="Times New Roman"/>
                                  <w:spacing w:val="-5"/>
                                  <w:w w:val="105"/>
                                  <w:sz w:val="12"/>
                                </w:rPr>
                                <w:t>30</w:t>
                              </w:r>
                            </w:p>
                          </w:txbxContent>
                        </wps:txbx>
                        <wps:bodyPr wrap="square" lIns="0" tIns="0" rIns="0" bIns="0" rtlCol="0">
                          <a:noAutofit/>
                        </wps:bodyPr>
                      </wps:wsp>
                    </wpg:wgp>
                  </a:graphicData>
                </a:graphic>
              </wp:anchor>
            </w:drawing>
          </mc:Choice>
          <mc:Fallback>
            <w:pict>
              <v:group style="position:absolute;margin-left:134.341339pt;margin-top:-2.505226pt;width:324.150pt;height:99.8pt;mso-position-horizontal-relative:page;mso-position-vertical-relative:paragraph;z-index:15741952" id="docshapegroup73" coordorigin="2687,-50" coordsize="6483,1996">
                <v:shape style="position:absolute;left:2686;top:-51;width:6483;height:1917" type="#_x0000_t75" id="docshape74" stroked="false">
                  <v:imagedata r:id="rId25" o:title=""/>
                </v:shape>
                <v:shape style="position:absolute;left:3500;top:1472;width:770;height:167" type="#_x0000_t202" id="docshape75" filled="false" stroked="false">
                  <v:textbox inset="0,0,0,0">
                    <w:txbxContent>
                      <w:p>
                        <w:pPr>
                          <w:spacing w:before="15"/>
                          <w:ind w:left="0" w:right="0" w:firstLine="0"/>
                          <w:jc w:val="left"/>
                          <w:rPr>
                            <w:rFonts w:ascii="Times New Roman"/>
                            <w:sz w:val="12"/>
                          </w:rPr>
                        </w:pPr>
                        <w:r>
                          <w:rPr>
                            <w:rFonts w:ascii="Times New Roman"/>
                            <w:w w:val="105"/>
                            <w:sz w:val="12"/>
                          </w:rPr>
                          <w:t>GLCM </w:t>
                        </w:r>
                        <w:r>
                          <w:rPr>
                            <w:rFonts w:ascii="Times New Roman"/>
                            <w:spacing w:val="-2"/>
                            <w:w w:val="105"/>
                            <w:sz w:val="12"/>
                          </w:rPr>
                          <w:t>(AUC)</w:t>
                        </w:r>
                      </w:p>
                    </w:txbxContent>
                  </v:textbox>
                  <w10:wrap type="none"/>
                </v:shape>
                <v:shape style="position:absolute;left:4758;top:1472;width:1045;height:167" type="#_x0000_t202" id="docshape76" filled="false" stroked="false">
                  <v:textbox inset="0,0,0,0">
                    <w:txbxContent>
                      <w:p>
                        <w:pPr>
                          <w:spacing w:before="15"/>
                          <w:ind w:left="0" w:right="0" w:firstLine="0"/>
                          <w:jc w:val="left"/>
                          <w:rPr>
                            <w:rFonts w:ascii="Times New Roman"/>
                            <w:sz w:val="12"/>
                          </w:rPr>
                        </w:pPr>
                        <w:r>
                          <w:rPr>
                            <w:rFonts w:ascii="Times New Roman"/>
                            <w:w w:val="105"/>
                            <w:sz w:val="12"/>
                          </w:rPr>
                          <w:t>GLCM </w:t>
                        </w:r>
                        <w:r>
                          <w:rPr>
                            <w:rFonts w:ascii="Times New Roman"/>
                            <w:spacing w:val="-2"/>
                            <w:w w:val="105"/>
                            <w:sz w:val="12"/>
                          </w:rPr>
                          <w:t>(Sensitivity)</w:t>
                        </w:r>
                      </w:p>
                    </w:txbxContent>
                  </v:textbox>
                  <w10:wrap type="none"/>
                </v:shape>
                <v:shape style="position:absolute;left:6290;top:1472;width:960;height:167" type="#_x0000_t202" id="docshape77" filled="false" stroked="false">
                  <v:textbox inset="0,0,0,0">
                    <w:txbxContent>
                      <w:p>
                        <w:pPr>
                          <w:spacing w:before="15"/>
                          <w:ind w:left="0" w:right="0" w:firstLine="0"/>
                          <w:jc w:val="left"/>
                          <w:rPr>
                            <w:rFonts w:ascii="Times New Roman"/>
                            <w:sz w:val="12"/>
                          </w:rPr>
                        </w:pPr>
                        <w:r>
                          <w:rPr>
                            <w:rFonts w:ascii="Times New Roman"/>
                            <w:w w:val="105"/>
                            <w:sz w:val="12"/>
                          </w:rPr>
                          <w:t>ST-GLCM</w:t>
                        </w:r>
                        <w:r>
                          <w:rPr>
                            <w:rFonts w:ascii="Times New Roman"/>
                            <w:spacing w:val="-1"/>
                            <w:w w:val="105"/>
                            <w:sz w:val="12"/>
                          </w:rPr>
                          <w:t> </w:t>
                        </w:r>
                        <w:r>
                          <w:rPr>
                            <w:rFonts w:ascii="Times New Roman"/>
                            <w:spacing w:val="-2"/>
                            <w:w w:val="105"/>
                            <w:sz w:val="12"/>
                          </w:rPr>
                          <w:t>(AUC)</w:t>
                        </w:r>
                      </w:p>
                    </w:txbxContent>
                  </v:textbox>
                  <w10:wrap type="none"/>
                </v:shape>
                <v:shape style="position:absolute;left:7738;top:1472;width:1235;height:167" type="#_x0000_t202" id="docshape78" filled="false" stroked="false">
                  <v:textbox inset="0,0,0,0">
                    <w:txbxContent>
                      <w:p>
                        <w:pPr>
                          <w:spacing w:before="15"/>
                          <w:ind w:left="0" w:right="0" w:firstLine="0"/>
                          <w:jc w:val="left"/>
                          <w:rPr>
                            <w:rFonts w:ascii="Times New Roman"/>
                            <w:sz w:val="12"/>
                          </w:rPr>
                        </w:pPr>
                        <w:r>
                          <w:rPr>
                            <w:rFonts w:ascii="Times New Roman"/>
                            <w:w w:val="105"/>
                            <w:sz w:val="12"/>
                          </w:rPr>
                          <w:t>ST-GLCM </w:t>
                        </w:r>
                        <w:r>
                          <w:rPr>
                            <w:rFonts w:ascii="Times New Roman"/>
                            <w:spacing w:val="-2"/>
                            <w:w w:val="105"/>
                            <w:sz w:val="12"/>
                          </w:rPr>
                          <w:t>(Sensitivity)</w:t>
                        </w:r>
                      </w:p>
                    </w:txbxContent>
                  </v:textbox>
                  <w10:wrap type="none"/>
                </v:shape>
                <v:shape style="position:absolute;left:3013;top:1779;width:84;height:167" type="#_x0000_t202" id="docshape79" filled="false" stroked="false">
                  <v:textbox inset="0,0,0,0">
                    <w:txbxContent>
                      <w:p>
                        <w:pPr>
                          <w:spacing w:before="15"/>
                          <w:ind w:left="0" w:right="0" w:firstLine="0"/>
                          <w:jc w:val="left"/>
                          <w:rPr>
                            <w:rFonts w:ascii="Times New Roman"/>
                            <w:sz w:val="12"/>
                          </w:rPr>
                        </w:pPr>
                        <w:r>
                          <w:rPr>
                            <w:rFonts w:ascii="Times New Roman"/>
                            <w:spacing w:val="-10"/>
                            <w:w w:val="105"/>
                            <w:sz w:val="12"/>
                          </w:rPr>
                          <w:t>2</w:t>
                        </w:r>
                      </w:p>
                    </w:txbxContent>
                  </v:textbox>
                  <w10:wrap type="none"/>
                </v:shape>
                <v:shape style="position:absolute;left:3494;top:1779;width:84;height:167" type="#_x0000_t202" id="docshape80" filled="false" stroked="false">
                  <v:textbox inset="0,0,0,0">
                    <w:txbxContent>
                      <w:p>
                        <w:pPr>
                          <w:spacing w:before="15"/>
                          <w:ind w:left="0" w:right="0" w:firstLine="0"/>
                          <w:jc w:val="left"/>
                          <w:rPr>
                            <w:rFonts w:ascii="Times New Roman"/>
                            <w:sz w:val="12"/>
                          </w:rPr>
                        </w:pPr>
                        <w:r>
                          <w:rPr>
                            <w:rFonts w:ascii="Times New Roman"/>
                            <w:spacing w:val="-10"/>
                            <w:w w:val="105"/>
                            <w:sz w:val="12"/>
                          </w:rPr>
                          <w:t>4</w:t>
                        </w:r>
                      </w:p>
                    </w:txbxContent>
                  </v:textbox>
                  <w10:wrap type="none"/>
                </v:shape>
                <v:shape style="position:absolute;left:3975;top:1779;width:84;height:167" type="#_x0000_t202" id="docshape81" filled="false" stroked="false">
                  <v:textbox inset="0,0,0,0">
                    <w:txbxContent>
                      <w:p>
                        <w:pPr>
                          <w:spacing w:before="15"/>
                          <w:ind w:left="0" w:right="0" w:firstLine="0"/>
                          <w:jc w:val="left"/>
                          <w:rPr>
                            <w:rFonts w:ascii="Times New Roman"/>
                            <w:sz w:val="12"/>
                          </w:rPr>
                        </w:pPr>
                        <w:r>
                          <w:rPr>
                            <w:rFonts w:ascii="Times New Roman"/>
                            <w:spacing w:val="-10"/>
                            <w:w w:val="105"/>
                            <w:sz w:val="12"/>
                          </w:rPr>
                          <w:t>6</w:t>
                        </w:r>
                      </w:p>
                    </w:txbxContent>
                  </v:textbox>
                  <w10:wrap type="none"/>
                </v:shape>
                <v:shape style="position:absolute;left:4456;top:1779;width:84;height:167" type="#_x0000_t202" id="docshape82" filled="false" stroked="false">
                  <v:textbox inset="0,0,0,0">
                    <w:txbxContent>
                      <w:p>
                        <w:pPr>
                          <w:spacing w:before="15"/>
                          <w:ind w:left="0" w:right="0" w:firstLine="0"/>
                          <w:jc w:val="left"/>
                          <w:rPr>
                            <w:rFonts w:ascii="Times New Roman"/>
                            <w:sz w:val="12"/>
                          </w:rPr>
                        </w:pPr>
                        <w:r>
                          <w:rPr>
                            <w:rFonts w:ascii="Times New Roman"/>
                            <w:spacing w:val="-10"/>
                            <w:w w:val="105"/>
                            <w:sz w:val="12"/>
                          </w:rPr>
                          <w:t>8</w:t>
                        </w:r>
                      </w:p>
                    </w:txbxContent>
                  </v:textbox>
                  <w10:wrap type="none"/>
                </v:shape>
                <v:shape style="position:absolute;left:4905;top:1779;width:148;height:167" type="#_x0000_t202" id="docshape83" filled="false" stroked="false">
                  <v:textbox inset="0,0,0,0">
                    <w:txbxContent>
                      <w:p>
                        <w:pPr>
                          <w:spacing w:before="15"/>
                          <w:ind w:left="0" w:right="0" w:firstLine="0"/>
                          <w:jc w:val="left"/>
                          <w:rPr>
                            <w:rFonts w:ascii="Times New Roman"/>
                            <w:sz w:val="12"/>
                          </w:rPr>
                        </w:pPr>
                        <w:r>
                          <w:rPr>
                            <w:rFonts w:ascii="Times New Roman"/>
                            <w:spacing w:val="-5"/>
                            <w:w w:val="105"/>
                            <w:sz w:val="12"/>
                          </w:rPr>
                          <w:t>10</w:t>
                        </w:r>
                      </w:p>
                    </w:txbxContent>
                  </v:textbox>
                  <w10:wrap type="none"/>
                </v:shape>
                <v:shape style="position:absolute;left:5385;top:1779;width:148;height:167" type="#_x0000_t202" id="docshape84" filled="false" stroked="false">
                  <v:textbox inset="0,0,0,0">
                    <w:txbxContent>
                      <w:p>
                        <w:pPr>
                          <w:spacing w:before="15"/>
                          <w:ind w:left="0" w:right="0" w:firstLine="0"/>
                          <w:jc w:val="left"/>
                          <w:rPr>
                            <w:rFonts w:ascii="Times New Roman"/>
                            <w:sz w:val="12"/>
                          </w:rPr>
                        </w:pPr>
                        <w:r>
                          <w:rPr>
                            <w:rFonts w:ascii="Times New Roman"/>
                            <w:spacing w:val="-5"/>
                            <w:w w:val="105"/>
                            <w:sz w:val="12"/>
                          </w:rPr>
                          <w:t>12</w:t>
                        </w:r>
                      </w:p>
                    </w:txbxContent>
                  </v:textbox>
                  <w10:wrap type="none"/>
                </v:shape>
                <v:shape style="position:absolute;left:5866;top:1779;width:148;height:167" type="#_x0000_t202" id="docshape85" filled="false" stroked="false">
                  <v:textbox inset="0,0,0,0">
                    <w:txbxContent>
                      <w:p>
                        <w:pPr>
                          <w:spacing w:before="15"/>
                          <w:ind w:left="0" w:right="0" w:firstLine="0"/>
                          <w:jc w:val="left"/>
                          <w:rPr>
                            <w:rFonts w:ascii="Times New Roman"/>
                            <w:sz w:val="12"/>
                          </w:rPr>
                        </w:pPr>
                        <w:r>
                          <w:rPr>
                            <w:rFonts w:ascii="Times New Roman"/>
                            <w:spacing w:val="-5"/>
                            <w:w w:val="105"/>
                            <w:sz w:val="12"/>
                          </w:rPr>
                          <w:t>14</w:t>
                        </w:r>
                      </w:p>
                    </w:txbxContent>
                  </v:textbox>
                  <w10:wrap type="none"/>
                </v:shape>
                <v:shape style="position:absolute;left:6347;top:1779;width:148;height:167" type="#_x0000_t202" id="docshape86" filled="false" stroked="false">
                  <v:textbox inset="0,0,0,0">
                    <w:txbxContent>
                      <w:p>
                        <w:pPr>
                          <w:spacing w:before="15"/>
                          <w:ind w:left="0" w:right="0" w:firstLine="0"/>
                          <w:jc w:val="left"/>
                          <w:rPr>
                            <w:rFonts w:ascii="Times New Roman"/>
                            <w:sz w:val="12"/>
                          </w:rPr>
                        </w:pPr>
                        <w:r>
                          <w:rPr>
                            <w:rFonts w:ascii="Times New Roman"/>
                            <w:spacing w:val="-5"/>
                            <w:w w:val="105"/>
                            <w:sz w:val="12"/>
                          </w:rPr>
                          <w:t>16</w:t>
                        </w:r>
                      </w:p>
                    </w:txbxContent>
                  </v:textbox>
                  <w10:wrap type="none"/>
                </v:shape>
                <v:shape style="position:absolute;left:6828;top:1779;width:148;height:167" type="#_x0000_t202" id="docshape87" filled="false" stroked="false">
                  <v:textbox inset="0,0,0,0">
                    <w:txbxContent>
                      <w:p>
                        <w:pPr>
                          <w:spacing w:before="15"/>
                          <w:ind w:left="0" w:right="0" w:firstLine="0"/>
                          <w:jc w:val="left"/>
                          <w:rPr>
                            <w:rFonts w:ascii="Times New Roman"/>
                            <w:sz w:val="12"/>
                          </w:rPr>
                        </w:pPr>
                        <w:r>
                          <w:rPr>
                            <w:rFonts w:ascii="Times New Roman"/>
                            <w:spacing w:val="-5"/>
                            <w:w w:val="105"/>
                            <w:sz w:val="12"/>
                          </w:rPr>
                          <w:t>18</w:t>
                        </w:r>
                      </w:p>
                    </w:txbxContent>
                  </v:textbox>
                  <w10:wrap type="none"/>
                </v:shape>
                <v:shape style="position:absolute;left:7309;top:1779;width:148;height:167" type="#_x0000_t202" id="docshape88" filled="false" stroked="false">
                  <v:textbox inset="0,0,0,0">
                    <w:txbxContent>
                      <w:p>
                        <w:pPr>
                          <w:spacing w:before="15"/>
                          <w:ind w:left="0" w:right="0" w:firstLine="0"/>
                          <w:jc w:val="left"/>
                          <w:rPr>
                            <w:rFonts w:ascii="Times New Roman"/>
                            <w:sz w:val="12"/>
                          </w:rPr>
                        </w:pPr>
                        <w:r>
                          <w:rPr>
                            <w:rFonts w:ascii="Times New Roman"/>
                            <w:spacing w:val="-5"/>
                            <w:w w:val="105"/>
                            <w:sz w:val="12"/>
                          </w:rPr>
                          <w:t>20</w:t>
                        </w:r>
                      </w:p>
                    </w:txbxContent>
                  </v:textbox>
                  <w10:wrap type="none"/>
                </v:shape>
                <v:shape style="position:absolute;left:7789;top:1779;width:148;height:167" type="#_x0000_t202" id="docshape89" filled="false" stroked="false">
                  <v:textbox inset="0,0,0,0">
                    <w:txbxContent>
                      <w:p>
                        <w:pPr>
                          <w:spacing w:before="15"/>
                          <w:ind w:left="0" w:right="0" w:firstLine="0"/>
                          <w:jc w:val="left"/>
                          <w:rPr>
                            <w:rFonts w:ascii="Times New Roman"/>
                            <w:sz w:val="12"/>
                          </w:rPr>
                        </w:pPr>
                        <w:r>
                          <w:rPr>
                            <w:rFonts w:ascii="Times New Roman"/>
                            <w:spacing w:val="-5"/>
                            <w:w w:val="105"/>
                            <w:sz w:val="12"/>
                          </w:rPr>
                          <w:t>22</w:t>
                        </w:r>
                      </w:p>
                    </w:txbxContent>
                  </v:textbox>
                  <w10:wrap type="none"/>
                </v:shape>
                <v:shape style="position:absolute;left:8270;top:1779;width:148;height:167" type="#_x0000_t202" id="docshape90" filled="false" stroked="false">
                  <v:textbox inset="0,0,0,0">
                    <w:txbxContent>
                      <w:p>
                        <w:pPr>
                          <w:spacing w:before="15"/>
                          <w:ind w:left="0" w:right="0" w:firstLine="0"/>
                          <w:jc w:val="left"/>
                          <w:rPr>
                            <w:rFonts w:ascii="Times New Roman"/>
                            <w:sz w:val="12"/>
                          </w:rPr>
                        </w:pPr>
                        <w:r>
                          <w:rPr>
                            <w:rFonts w:ascii="Times New Roman"/>
                            <w:spacing w:val="-5"/>
                            <w:w w:val="105"/>
                            <w:sz w:val="12"/>
                          </w:rPr>
                          <w:t>26</w:t>
                        </w:r>
                      </w:p>
                    </w:txbxContent>
                  </v:textbox>
                  <w10:wrap type="none"/>
                </v:shape>
                <v:shape style="position:absolute;left:8751;top:1779;width:148;height:167" type="#_x0000_t202" id="docshape91" filled="false" stroked="false">
                  <v:textbox inset="0,0,0,0">
                    <w:txbxContent>
                      <w:p>
                        <w:pPr>
                          <w:spacing w:before="15"/>
                          <w:ind w:left="0" w:right="0" w:firstLine="0"/>
                          <w:jc w:val="left"/>
                          <w:rPr>
                            <w:rFonts w:ascii="Times New Roman"/>
                            <w:sz w:val="12"/>
                          </w:rPr>
                        </w:pPr>
                        <w:r>
                          <w:rPr>
                            <w:rFonts w:ascii="Times New Roman"/>
                            <w:spacing w:val="-5"/>
                            <w:w w:val="105"/>
                            <w:sz w:val="12"/>
                          </w:rPr>
                          <w:t>30</w:t>
                        </w:r>
                      </w:p>
                    </w:txbxContent>
                  </v:textbox>
                  <w10:wrap type="none"/>
                </v:shape>
                <w10:wrap type="none"/>
              </v:group>
            </w:pict>
          </mc:Fallback>
        </mc:AlternateContent>
      </w:r>
      <w:r>
        <w:rPr>
          <w:rFonts w:ascii="Times New Roman"/>
          <w:spacing w:val="-4"/>
          <w:w w:val="105"/>
          <w:sz w:val="12"/>
        </w:rPr>
        <w:t>0.99</w:t>
      </w:r>
    </w:p>
    <w:p>
      <w:pPr>
        <w:spacing w:before="136"/>
        <w:ind w:left="0" w:right="38" w:firstLine="0"/>
        <w:jc w:val="right"/>
        <w:rPr>
          <w:rFonts w:ascii="Times New Roman"/>
          <w:sz w:val="12"/>
        </w:rPr>
      </w:pPr>
      <w:bookmarkStart w:name="_bookmark9" w:id="22"/>
      <w:bookmarkEnd w:id="22"/>
      <w:r>
        <w:rPr/>
      </w:r>
      <w:r>
        <w:rPr>
          <w:rFonts w:ascii="Times New Roman"/>
          <w:spacing w:val="-2"/>
          <w:w w:val="105"/>
          <w:sz w:val="12"/>
        </w:rPr>
        <w:t>0.985</w:t>
      </w:r>
    </w:p>
    <w:p>
      <w:pPr>
        <w:spacing w:before="136"/>
        <w:ind w:left="0" w:right="38" w:firstLine="0"/>
        <w:jc w:val="right"/>
        <w:rPr>
          <w:rFonts w:ascii="Times New Roman"/>
          <w:sz w:val="12"/>
        </w:rPr>
      </w:pPr>
      <w:r>
        <w:rPr>
          <w:rFonts w:ascii="Times New Roman"/>
          <w:spacing w:val="-4"/>
          <w:w w:val="105"/>
          <w:sz w:val="12"/>
        </w:rPr>
        <w:t>0.98</w:t>
      </w:r>
    </w:p>
    <w:p>
      <w:pPr>
        <w:spacing w:before="137"/>
        <w:ind w:left="0" w:right="38" w:firstLine="0"/>
        <w:jc w:val="right"/>
        <w:rPr>
          <w:rFonts w:ascii="Times New Roman"/>
          <w:sz w:val="12"/>
        </w:rPr>
      </w:pPr>
      <w:r>
        <w:rPr>
          <w:rFonts w:ascii="Times New Roman"/>
          <w:spacing w:val="-2"/>
          <w:w w:val="105"/>
          <w:sz w:val="12"/>
        </w:rPr>
        <w:t>0.975</w:t>
      </w:r>
    </w:p>
    <w:p>
      <w:pPr>
        <w:spacing w:before="136"/>
        <w:ind w:left="0" w:right="38" w:firstLine="0"/>
        <w:jc w:val="right"/>
        <w:rPr>
          <w:rFonts w:ascii="Times New Roman"/>
          <w:sz w:val="12"/>
        </w:rPr>
      </w:pPr>
      <w:r>
        <w:rPr>
          <w:rFonts w:ascii="Times New Roman"/>
          <w:spacing w:val="-4"/>
          <w:w w:val="105"/>
          <w:sz w:val="12"/>
        </w:rPr>
        <w:t>0.97</w:t>
      </w:r>
    </w:p>
    <w:p>
      <w:pPr>
        <w:spacing w:before="137"/>
        <w:ind w:left="0" w:right="38" w:firstLine="0"/>
        <w:jc w:val="right"/>
        <w:rPr>
          <w:rFonts w:ascii="Times New Roman"/>
          <w:sz w:val="12"/>
        </w:rPr>
      </w:pPr>
      <w:r>
        <w:rPr>
          <w:rFonts w:ascii="Times New Roman"/>
          <w:spacing w:val="-2"/>
          <w:w w:val="105"/>
          <w:sz w:val="12"/>
        </w:rPr>
        <w:t>0.965</w:t>
      </w:r>
    </w:p>
    <w:p>
      <w:pPr>
        <w:spacing w:before="136"/>
        <w:ind w:left="0" w:right="38" w:firstLine="0"/>
        <w:jc w:val="right"/>
        <w:rPr>
          <w:rFonts w:ascii="Times New Roman"/>
          <w:sz w:val="12"/>
        </w:rPr>
      </w:pPr>
      <w:r>
        <w:rPr>
          <w:rFonts w:ascii="Times New Roman"/>
          <w:spacing w:val="-4"/>
          <w:w w:val="105"/>
          <w:sz w:val="12"/>
        </w:rPr>
        <w:t>0.96</w:t>
      </w:r>
    </w:p>
    <w:p>
      <w:pPr>
        <w:spacing w:before="115"/>
        <w:ind w:left="1871" w:right="0" w:firstLine="0"/>
        <w:jc w:val="left"/>
        <w:rPr>
          <w:rFonts w:ascii="Times New Roman"/>
          <w:i/>
          <w:sz w:val="14"/>
        </w:rPr>
      </w:pPr>
      <w:r>
        <w:rPr/>
        <w:br w:type="column"/>
      </w:r>
      <w:r>
        <w:rPr>
          <w:rFonts w:ascii="Times New Roman"/>
          <w:sz w:val="14"/>
        </w:rPr>
        <w:t>ST-GLCM</w:t>
      </w:r>
      <w:r>
        <w:rPr>
          <w:rFonts w:ascii="Times New Roman"/>
          <w:spacing w:val="3"/>
          <w:sz w:val="14"/>
        </w:rPr>
        <w:t> </w:t>
      </w:r>
      <w:r>
        <w:rPr>
          <w:rFonts w:ascii="Times New Roman"/>
          <w:sz w:val="14"/>
        </w:rPr>
        <w:t>and</w:t>
      </w:r>
      <w:r>
        <w:rPr>
          <w:rFonts w:ascii="Times New Roman"/>
          <w:spacing w:val="4"/>
          <w:sz w:val="14"/>
        </w:rPr>
        <w:t> </w:t>
      </w:r>
      <w:r>
        <w:rPr>
          <w:rFonts w:ascii="Times New Roman"/>
          <w:sz w:val="14"/>
        </w:rPr>
        <w:t>GLCM</w:t>
      </w:r>
      <w:r>
        <w:rPr>
          <w:rFonts w:ascii="Times New Roman"/>
          <w:spacing w:val="3"/>
          <w:sz w:val="14"/>
        </w:rPr>
        <w:t> </w:t>
      </w:r>
      <w:r>
        <w:rPr>
          <w:rFonts w:ascii="Times New Roman"/>
          <w:sz w:val="14"/>
        </w:rPr>
        <w:t>at</w:t>
      </w:r>
      <w:r>
        <w:rPr>
          <w:rFonts w:ascii="Times New Roman"/>
          <w:spacing w:val="4"/>
          <w:sz w:val="14"/>
        </w:rPr>
        <w:t> </w:t>
      </w:r>
      <w:r>
        <w:rPr>
          <w:rFonts w:ascii="Times New Roman"/>
          <w:sz w:val="14"/>
        </w:rPr>
        <w:t>different</w:t>
      </w:r>
      <w:r>
        <w:rPr>
          <w:rFonts w:ascii="Times New Roman"/>
          <w:spacing w:val="3"/>
          <w:sz w:val="14"/>
        </w:rPr>
        <w:t> </w:t>
      </w:r>
      <w:r>
        <w:rPr>
          <w:rFonts w:ascii="Times New Roman"/>
          <w:i/>
          <w:spacing w:val="-10"/>
          <w:sz w:val="14"/>
        </w:rPr>
        <w:t>d</w:t>
      </w:r>
    </w:p>
    <w:p>
      <w:pPr>
        <w:spacing w:after="0"/>
        <w:jc w:val="left"/>
        <w:rPr>
          <w:rFonts w:ascii="Times New Roman"/>
          <w:sz w:val="14"/>
        </w:rPr>
        <w:sectPr>
          <w:type w:val="continuous"/>
          <w:pgSz w:w="11910" w:h="15880"/>
          <w:pgMar w:header="890" w:footer="0" w:top="840" w:bottom="280" w:left="540" w:right="540"/>
          <w:cols w:num="2" w:equalWidth="0">
            <w:col w:w="2197" w:space="436"/>
            <w:col w:w="8197"/>
          </w:cols>
        </w:sectPr>
      </w:pPr>
    </w:p>
    <w:p>
      <w:pPr>
        <w:pStyle w:val="BodyText"/>
        <w:rPr>
          <w:rFonts w:ascii="Times New Roman"/>
          <w:i/>
          <w:sz w:val="12"/>
        </w:rPr>
      </w:pPr>
    </w:p>
    <w:p>
      <w:pPr>
        <w:pStyle w:val="BodyText"/>
        <w:spacing w:before="77"/>
        <w:rPr>
          <w:rFonts w:ascii="Times New Roman"/>
          <w:i/>
          <w:sz w:val="12"/>
        </w:rPr>
      </w:pPr>
    </w:p>
    <w:p>
      <w:pPr>
        <w:spacing w:before="0"/>
        <w:ind w:left="196" w:right="391" w:firstLine="0"/>
        <w:jc w:val="center"/>
        <w:rPr>
          <w:i/>
          <w:sz w:val="12"/>
        </w:rPr>
      </w:pPr>
      <w:r>
        <w:rPr>
          <w:w w:val="110"/>
          <w:sz w:val="12"/>
        </w:rPr>
        <w:t>Fig.</w:t>
      </w:r>
      <w:r>
        <w:rPr>
          <w:spacing w:val="5"/>
          <w:w w:val="110"/>
          <w:sz w:val="12"/>
        </w:rPr>
        <w:t> </w:t>
      </w:r>
      <w:r>
        <w:rPr>
          <w:w w:val="110"/>
          <w:sz w:val="12"/>
        </w:rPr>
        <w:t>9.</w:t>
      </w:r>
      <w:r>
        <w:rPr>
          <w:spacing w:val="24"/>
          <w:w w:val="110"/>
          <w:sz w:val="12"/>
        </w:rPr>
        <w:t> </w:t>
      </w:r>
      <w:r>
        <w:rPr>
          <w:w w:val="110"/>
          <w:sz w:val="12"/>
        </w:rPr>
        <w:t>GLCM</w:t>
      </w:r>
      <w:r>
        <w:rPr>
          <w:spacing w:val="5"/>
          <w:w w:val="110"/>
          <w:sz w:val="12"/>
        </w:rPr>
        <w:t> </w:t>
      </w:r>
      <w:r>
        <w:rPr>
          <w:w w:val="110"/>
          <w:sz w:val="12"/>
        </w:rPr>
        <w:t>and</w:t>
      </w:r>
      <w:r>
        <w:rPr>
          <w:spacing w:val="4"/>
          <w:w w:val="110"/>
          <w:sz w:val="12"/>
        </w:rPr>
        <w:t> </w:t>
      </w:r>
      <w:r>
        <w:rPr>
          <w:w w:val="110"/>
          <w:sz w:val="12"/>
        </w:rPr>
        <w:t>ST-GLCM</w:t>
      </w:r>
      <w:r>
        <w:rPr>
          <w:spacing w:val="5"/>
          <w:w w:val="110"/>
          <w:sz w:val="12"/>
        </w:rPr>
        <w:t> </w:t>
      </w:r>
      <w:r>
        <w:rPr>
          <w:w w:val="110"/>
          <w:sz w:val="12"/>
        </w:rPr>
        <w:t>at</w:t>
      </w:r>
      <w:r>
        <w:rPr>
          <w:spacing w:val="4"/>
          <w:w w:val="110"/>
          <w:sz w:val="12"/>
        </w:rPr>
        <w:t> </w:t>
      </w:r>
      <w:r>
        <w:rPr>
          <w:w w:val="110"/>
          <w:sz w:val="12"/>
        </w:rPr>
        <w:t>different</w:t>
      </w:r>
      <w:r>
        <w:rPr>
          <w:spacing w:val="5"/>
          <w:w w:val="110"/>
          <w:sz w:val="12"/>
        </w:rPr>
        <w:t> </w:t>
      </w:r>
      <w:r>
        <w:rPr>
          <w:i/>
          <w:spacing w:val="-5"/>
          <w:w w:val="110"/>
          <w:sz w:val="12"/>
        </w:rPr>
        <w:t>d.</w:t>
      </w:r>
    </w:p>
    <w:p>
      <w:pPr>
        <w:pStyle w:val="BodyText"/>
        <w:rPr>
          <w:i/>
          <w:sz w:val="12"/>
        </w:rPr>
      </w:pPr>
    </w:p>
    <w:p>
      <w:pPr>
        <w:pStyle w:val="BodyText"/>
        <w:spacing w:before="30"/>
        <w:rPr>
          <w:i/>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2</w:t>
      </w:r>
    </w:p>
    <w:p>
      <w:pPr>
        <w:spacing w:before="35"/>
        <w:ind w:left="114" w:right="0" w:firstLine="0"/>
        <w:jc w:val="left"/>
        <w:rPr>
          <w:sz w:val="12"/>
        </w:rPr>
      </w:pPr>
      <w:r>
        <w:rPr>
          <w:w w:val="110"/>
          <w:sz w:val="12"/>
        </w:rPr>
        <w:t>Comparison</w:t>
      </w:r>
      <w:r>
        <w:rPr>
          <w:spacing w:val="8"/>
          <w:w w:val="110"/>
          <w:sz w:val="12"/>
        </w:rPr>
        <w:t> </w:t>
      </w:r>
      <w:r>
        <w:rPr>
          <w:w w:val="110"/>
          <w:sz w:val="12"/>
        </w:rPr>
        <w:t>of</w:t>
      </w:r>
      <w:r>
        <w:rPr>
          <w:spacing w:val="8"/>
          <w:w w:val="110"/>
          <w:sz w:val="12"/>
        </w:rPr>
        <w:t> </w:t>
      </w:r>
      <w:r>
        <w:rPr>
          <w:w w:val="110"/>
          <w:sz w:val="12"/>
        </w:rPr>
        <w:t>the</w:t>
      </w:r>
      <w:r>
        <w:rPr>
          <w:spacing w:val="9"/>
          <w:w w:val="110"/>
          <w:sz w:val="12"/>
        </w:rPr>
        <w:t> </w:t>
      </w:r>
      <w:r>
        <w:rPr>
          <w:w w:val="110"/>
          <w:sz w:val="12"/>
        </w:rPr>
        <w:t>performance</w:t>
      </w:r>
      <w:r>
        <w:rPr>
          <w:spacing w:val="9"/>
          <w:w w:val="110"/>
          <w:sz w:val="12"/>
        </w:rPr>
        <w:t> </w:t>
      </w:r>
      <w:r>
        <w:rPr>
          <w:w w:val="110"/>
          <w:sz w:val="12"/>
        </w:rPr>
        <w:t>of</w:t>
      </w:r>
      <w:r>
        <w:rPr>
          <w:spacing w:val="8"/>
          <w:w w:val="110"/>
          <w:sz w:val="12"/>
        </w:rPr>
        <w:t> </w:t>
      </w:r>
      <w:r>
        <w:rPr>
          <w:w w:val="110"/>
          <w:sz w:val="12"/>
        </w:rPr>
        <w:t>all</w:t>
      </w:r>
      <w:r>
        <w:rPr>
          <w:spacing w:val="9"/>
          <w:w w:val="110"/>
          <w:sz w:val="12"/>
        </w:rPr>
        <w:t> </w:t>
      </w:r>
      <w:r>
        <w:rPr>
          <w:w w:val="110"/>
          <w:sz w:val="12"/>
        </w:rPr>
        <w:t>methods</w:t>
      </w:r>
      <w:r>
        <w:rPr>
          <w:spacing w:val="7"/>
          <w:w w:val="110"/>
          <w:sz w:val="12"/>
        </w:rPr>
        <w:t> </w:t>
      </w:r>
      <w:r>
        <w:rPr>
          <w:w w:val="110"/>
          <w:sz w:val="12"/>
        </w:rPr>
        <w:t>that</w:t>
      </w:r>
      <w:r>
        <w:rPr>
          <w:spacing w:val="9"/>
          <w:w w:val="110"/>
          <w:sz w:val="12"/>
        </w:rPr>
        <w:t> </w:t>
      </w:r>
      <w:r>
        <w:rPr>
          <w:w w:val="110"/>
          <w:sz w:val="12"/>
        </w:rPr>
        <w:t>applied</w:t>
      </w:r>
      <w:r>
        <w:rPr>
          <w:spacing w:val="10"/>
          <w:w w:val="110"/>
          <w:sz w:val="12"/>
        </w:rPr>
        <w:t> </w:t>
      </w:r>
      <w:r>
        <w:rPr>
          <w:w w:val="110"/>
          <w:sz w:val="12"/>
        </w:rPr>
        <w:t>on</w:t>
      </w:r>
      <w:r>
        <w:rPr>
          <w:spacing w:val="9"/>
          <w:w w:val="110"/>
          <w:sz w:val="12"/>
        </w:rPr>
        <w:t> </w:t>
      </w:r>
      <w:r>
        <w:rPr>
          <w:w w:val="110"/>
          <w:sz w:val="12"/>
        </w:rPr>
        <w:t>768</w:t>
      </w:r>
      <w:r>
        <w:rPr>
          <w:spacing w:val="8"/>
          <w:w w:val="110"/>
          <w:sz w:val="12"/>
        </w:rPr>
        <w:t> </w:t>
      </w:r>
      <w:r>
        <w:rPr>
          <w:w w:val="110"/>
          <w:sz w:val="12"/>
        </w:rPr>
        <w:t>samples</w:t>
      </w:r>
      <w:r>
        <w:rPr>
          <w:spacing w:val="9"/>
          <w:w w:val="110"/>
          <w:sz w:val="12"/>
        </w:rPr>
        <w:t> </w:t>
      </w:r>
      <w:r>
        <w:rPr>
          <w:w w:val="110"/>
          <w:sz w:val="12"/>
        </w:rPr>
        <w:t>of</w:t>
      </w:r>
      <w:r>
        <w:rPr>
          <w:spacing w:val="8"/>
          <w:w w:val="110"/>
          <w:sz w:val="12"/>
        </w:rPr>
        <w:t> </w:t>
      </w:r>
      <w:r>
        <w:rPr>
          <w:w w:val="110"/>
          <w:sz w:val="12"/>
        </w:rPr>
        <w:t>DDSM</w:t>
      </w:r>
      <w:r>
        <w:rPr>
          <w:spacing w:val="9"/>
          <w:w w:val="110"/>
          <w:sz w:val="12"/>
        </w:rPr>
        <w:t> </w:t>
      </w:r>
      <w:r>
        <w:rPr>
          <w:spacing w:val="-2"/>
          <w:w w:val="110"/>
          <w:sz w:val="12"/>
        </w:rPr>
        <w:t>database.</w:t>
      </w:r>
    </w:p>
    <w:p>
      <w:pPr>
        <w:pStyle w:val="BodyText"/>
        <w:spacing w:before="11"/>
        <w:rPr>
          <w:sz w:val="4"/>
        </w:rPr>
      </w:pPr>
      <w:r>
        <w:rPr/>
        <mc:AlternateContent>
          <mc:Choice Requires="wps">
            <w:drawing>
              <wp:anchor distT="0" distB="0" distL="0" distR="0" allowOverlap="1" layoutInCell="1" locked="0" behindDoc="1" simplePos="0" relativeHeight="487600640">
                <wp:simplePos x="0" y="0"/>
                <wp:positionH relativeFrom="page">
                  <wp:posOffset>415442</wp:posOffset>
                </wp:positionH>
                <wp:positionV relativeFrom="paragraph">
                  <wp:posOffset>51188</wp:posOffset>
                </wp:positionV>
                <wp:extent cx="6604634" cy="6985"/>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30621pt;width:520.044pt;height:.51025pt;mso-position-horizontal-relative:page;mso-position-vertical-relative:paragraph;z-index:-15715840;mso-wrap-distance-left:0;mso-wrap-distance-right:0" id="docshape92" filled="true" fillcolor="#000000" stroked="false">
                <v:fill type="solid"/>
                <w10:wrap type="topAndBottom"/>
              </v:rect>
            </w:pict>
          </mc:Fallback>
        </mc:AlternateContent>
      </w:r>
    </w:p>
    <w:p>
      <w:pPr>
        <w:tabs>
          <w:tab w:pos="2436" w:val="left" w:leader="none"/>
          <w:tab w:pos="4114" w:val="left" w:leader="none"/>
          <w:tab w:pos="5223" w:val="left" w:leader="none"/>
          <w:tab w:pos="6342" w:val="left" w:leader="none"/>
          <w:tab w:pos="7375" w:val="left" w:leader="none"/>
          <w:tab w:pos="8353" w:val="left" w:leader="none"/>
          <w:tab w:pos="9452" w:val="left" w:leader="none"/>
        </w:tabs>
        <w:spacing w:before="33" w:after="39"/>
        <w:ind w:left="284" w:right="0" w:firstLine="0"/>
        <w:jc w:val="left"/>
        <w:rPr>
          <w:sz w:val="12"/>
        </w:rPr>
      </w:pPr>
      <w:r>
        <w:rPr>
          <w:w w:val="115"/>
          <w:sz w:val="12"/>
        </w:rPr>
        <w:t>Method</w:t>
      </w:r>
      <w:r>
        <w:rPr>
          <w:spacing w:val="-1"/>
          <w:w w:val="115"/>
          <w:sz w:val="12"/>
        </w:rPr>
        <w:t> </w:t>
      </w:r>
      <w:r>
        <w:rPr>
          <w:w w:val="115"/>
          <w:sz w:val="12"/>
        </w:rPr>
        <w:t>at</w:t>
      </w:r>
      <w:r>
        <w:rPr>
          <w:spacing w:val="4"/>
          <w:w w:val="115"/>
          <w:sz w:val="12"/>
        </w:rPr>
        <w:t> </w:t>
      </w:r>
      <w:r>
        <w:rPr>
          <w:w w:val="115"/>
          <w:sz w:val="12"/>
        </w:rPr>
        <w:t>(3</w:t>
      </w:r>
      <w:r>
        <w:rPr>
          <w:spacing w:val="-5"/>
          <w:w w:val="115"/>
          <w:sz w:val="12"/>
        </w:rPr>
        <w:t> </w:t>
      </w:r>
      <w:r>
        <w:rPr>
          <w:rFonts w:ascii="LM Roman 10" w:hAnsi="LM Roman 10"/>
          <w:w w:val="115"/>
          <w:sz w:val="12"/>
        </w:rPr>
        <w:t>×</w:t>
      </w:r>
      <w:r>
        <w:rPr>
          <w:rFonts w:ascii="LM Roman 10" w:hAnsi="LM Roman 10"/>
          <w:spacing w:val="-15"/>
          <w:w w:val="115"/>
          <w:sz w:val="12"/>
        </w:rPr>
        <w:t> </w:t>
      </w:r>
      <w:r>
        <w:rPr>
          <w:w w:val="115"/>
          <w:sz w:val="12"/>
        </w:rPr>
        <w:t>3)</w:t>
      </w:r>
      <w:r>
        <w:rPr>
          <w:spacing w:val="4"/>
          <w:w w:val="115"/>
          <w:sz w:val="12"/>
        </w:rPr>
        <w:t> </w:t>
      </w:r>
      <w:r>
        <w:rPr>
          <w:spacing w:val="-2"/>
          <w:w w:val="110"/>
          <w:sz w:val="12"/>
        </w:rPr>
        <w:t>divisions</w:t>
      </w:r>
      <w:r>
        <w:rPr>
          <w:sz w:val="12"/>
        </w:rPr>
        <w:tab/>
      </w:r>
      <w:r>
        <w:rPr>
          <w:w w:val="110"/>
          <w:sz w:val="12"/>
        </w:rPr>
        <w:t>SVM</w:t>
      </w:r>
      <w:r>
        <w:rPr>
          <w:spacing w:val="2"/>
          <w:w w:val="110"/>
          <w:sz w:val="12"/>
        </w:rPr>
        <w:t> </w:t>
      </w:r>
      <w:r>
        <w:rPr>
          <w:spacing w:val="-2"/>
          <w:w w:val="110"/>
          <w:sz w:val="12"/>
        </w:rPr>
        <w:t>parameters</w:t>
      </w:r>
      <w:r>
        <w:rPr>
          <w:sz w:val="12"/>
        </w:rPr>
        <w:tab/>
      </w:r>
      <w:r>
        <w:rPr>
          <w:spacing w:val="-2"/>
          <w:w w:val="115"/>
          <w:sz w:val="12"/>
        </w:rPr>
        <w:t>Specificity</w:t>
      </w:r>
      <w:r>
        <w:rPr>
          <w:sz w:val="12"/>
        </w:rPr>
        <w:tab/>
      </w:r>
      <w:r>
        <w:rPr>
          <w:spacing w:val="-2"/>
          <w:w w:val="115"/>
          <w:sz w:val="12"/>
        </w:rPr>
        <w:t>Sensitivity</w:t>
      </w:r>
      <w:r>
        <w:rPr>
          <w:sz w:val="12"/>
        </w:rPr>
        <w:tab/>
      </w:r>
      <w:r>
        <w:rPr>
          <w:spacing w:val="-2"/>
          <w:w w:val="115"/>
          <w:sz w:val="12"/>
        </w:rPr>
        <w:t>Accuracy</w:t>
      </w:r>
      <w:r>
        <w:rPr>
          <w:sz w:val="12"/>
        </w:rPr>
        <w:tab/>
      </w:r>
      <w:r>
        <w:rPr>
          <w:spacing w:val="-5"/>
          <w:w w:val="115"/>
          <w:sz w:val="12"/>
        </w:rPr>
        <w:t>AUC</w:t>
      </w:r>
      <w:r>
        <w:rPr>
          <w:sz w:val="12"/>
        </w:rPr>
        <w:tab/>
      </w:r>
      <w:r>
        <w:rPr>
          <w:i/>
          <w:w w:val="95"/>
          <w:sz w:val="12"/>
        </w:rPr>
        <w:t>K</w:t>
      </w:r>
      <w:r>
        <w:rPr>
          <w:w w:val="95"/>
          <w:sz w:val="12"/>
        </w:rPr>
        <w:t>%</w:t>
      </w:r>
      <w:r>
        <w:rPr>
          <w:spacing w:val="-3"/>
          <w:w w:val="115"/>
          <w:sz w:val="12"/>
        </w:rPr>
        <w:t> </w:t>
      </w:r>
      <w:r>
        <w:rPr>
          <w:spacing w:val="-2"/>
          <w:w w:val="115"/>
          <w:sz w:val="12"/>
        </w:rPr>
        <w:t>(Ratio)</w:t>
      </w:r>
      <w:r>
        <w:rPr>
          <w:sz w:val="12"/>
        </w:rPr>
        <w:tab/>
      </w:r>
      <w:r>
        <w:rPr>
          <w:w w:val="115"/>
          <w:sz w:val="12"/>
        </w:rPr>
        <w:t>No.</w:t>
      </w:r>
      <w:r>
        <w:rPr>
          <w:spacing w:val="-1"/>
          <w:w w:val="115"/>
          <w:sz w:val="12"/>
        </w:rPr>
        <w:t> </w:t>
      </w:r>
      <w:r>
        <w:rPr>
          <w:w w:val="115"/>
          <w:sz w:val="12"/>
        </w:rPr>
        <w:t>of</w:t>
      </w:r>
      <w:r>
        <w:rPr>
          <w:spacing w:val="-1"/>
          <w:w w:val="115"/>
          <w:sz w:val="12"/>
        </w:rPr>
        <w:t> </w:t>
      </w:r>
      <w:r>
        <w:rPr>
          <w:spacing w:val="-2"/>
          <w:w w:val="115"/>
          <w:sz w:val="12"/>
        </w:rPr>
        <w:t>features</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2"/>
        <w:gridCol w:w="589"/>
        <w:gridCol w:w="605"/>
        <w:gridCol w:w="1210"/>
        <w:gridCol w:w="1115"/>
        <w:gridCol w:w="1077"/>
        <w:gridCol w:w="1083"/>
        <w:gridCol w:w="910"/>
        <w:gridCol w:w="1496"/>
      </w:tblGrid>
      <w:tr>
        <w:trPr>
          <w:trHeight w:val="238" w:hRule="atLeast"/>
        </w:trPr>
        <w:tc>
          <w:tcPr>
            <w:tcW w:w="2322" w:type="dxa"/>
            <w:tcBorders>
              <w:bottom w:val="single" w:sz="6" w:space="0" w:color="000000"/>
            </w:tcBorders>
          </w:tcPr>
          <w:p>
            <w:pPr>
              <w:pStyle w:val="TableParagraph"/>
              <w:rPr>
                <w:rFonts w:ascii="Times New Roman"/>
                <w:sz w:val="12"/>
              </w:rPr>
            </w:pPr>
          </w:p>
        </w:tc>
        <w:tc>
          <w:tcPr>
            <w:tcW w:w="589" w:type="dxa"/>
            <w:tcBorders>
              <w:top w:val="single" w:sz="6" w:space="0" w:color="000000"/>
              <w:bottom w:val="single" w:sz="6" w:space="0" w:color="000000"/>
            </w:tcBorders>
          </w:tcPr>
          <w:p>
            <w:pPr>
              <w:pStyle w:val="TableParagraph"/>
              <w:spacing w:before="63"/>
              <w:rPr>
                <w:sz w:val="12"/>
              </w:rPr>
            </w:pPr>
            <w:r>
              <w:rPr>
                <w:w w:val="115"/>
                <w:sz w:val="12"/>
              </w:rPr>
              <w:t>log</w:t>
            </w:r>
            <w:r>
              <w:rPr>
                <w:w w:val="115"/>
                <w:sz w:val="12"/>
                <w:vertAlign w:val="subscript"/>
              </w:rPr>
              <w:t>2</w:t>
            </w:r>
            <w:r>
              <w:rPr>
                <w:spacing w:val="13"/>
                <w:w w:val="115"/>
                <w:sz w:val="12"/>
                <w:vertAlign w:val="baseline"/>
              </w:rPr>
              <w:t> </w:t>
            </w:r>
            <w:r>
              <w:rPr>
                <w:spacing w:val="-10"/>
                <w:w w:val="115"/>
                <w:sz w:val="12"/>
                <w:vertAlign w:val="baseline"/>
              </w:rPr>
              <w:t>c</w:t>
            </w:r>
          </w:p>
        </w:tc>
        <w:tc>
          <w:tcPr>
            <w:tcW w:w="605" w:type="dxa"/>
            <w:tcBorders>
              <w:top w:val="single" w:sz="6" w:space="0" w:color="000000"/>
              <w:bottom w:val="single" w:sz="6" w:space="0" w:color="000000"/>
            </w:tcBorders>
          </w:tcPr>
          <w:p>
            <w:pPr>
              <w:pStyle w:val="TableParagraph"/>
              <w:spacing w:before="32"/>
              <w:ind w:left="243"/>
              <w:rPr>
                <w:rFonts w:ascii="Arial"/>
                <w:sz w:val="15"/>
              </w:rPr>
            </w:pPr>
            <w:r>
              <w:rPr>
                <w:w w:val="115"/>
                <w:sz w:val="12"/>
              </w:rPr>
              <w:t>log</w:t>
            </w:r>
            <w:r>
              <w:rPr>
                <w:w w:val="115"/>
                <w:sz w:val="12"/>
                <w:vertAlign w:val="subscript"/>
              </w:rPr>
              <w:t>2</w:t>
            </w:r>
            <w:r>
              <w:rPr>
                <w:spacing w:val="13"/>
                <w:w w:val="115"/>
                <w:sz w:val="12"/>
                <w:vertAlign w:val="baseline"/>
              </w:rPr>
              <w:t> </w:t>
            </w:r>
            <w:r>
              <w:rPr>
                <w:rFonts w:ascii="Arial"/>
                <w:spacing w:val="-18"/>
                <w:w w:val="115"/>
                <w:sz w:val="15"/>
                <w:vertAlign w:val="baseline"/>
              </w:rPr>
              <w:t>c</w:t>
            </w:r>
          </w:p>
        </w:tc>
        <w:tc>
          <w:tcPr>
            <w:tcW w:w="6891" w:type="dxa"/>
            <w:gridSpan w:val="6"/>
            <w:tcBorders>
              <w:bottom w:val="single" w:sz="6" w:space="0" w:color="000000"/>
            </w:tcBorders>
          </w:tcPr>
          <w:p>
            <w:pPr>
              <w:pStyle w:val="TableParagraph"/>
              <w:rPr>
                <w:rFonts w:ascii="Times New Roman"/>
                <w:sz w:val="12"/>
              </w:rPr>
            </w:pPr>
          </w:p>
        </w:tc>
      </w:tr>
      <w:tr>
        <w:trPr>
          <w:trHeight w:val="211" w:hRule="atLeast"/>
        </w:trPr>
        <w:tc>
          <w:tcPr>
            <w:tcW w:w="2322" w:type="dxa"/>
            <w:tcBorders>
              <w:top w:val="single" w:sz="6" w:space="0" w:color="000000"/>
            </w:tcBorders>
          </w:tcPr>
          <w:p>
            <w:pPr>
              <w:pStyle w:val="TableParagraph"/>
              <w:spacing w:line="154" w:lineRule="exact" w:before="37"/>
              <w:ind w:left="170"/>
              <w:rPr>
                <w:sz w:val="12"/>
              </w:rPr>
            </w:pPr>
            <w:r>
              <w:rPr>
                <w:w w:val="110"/>
                <w:sz w:val="12"/>
              </w:rPr>
              <w:t>Statistical</w:t>
            </w:r>
            <w:r>
              <w:rPr>
                <w:spacing w:val="14"/>
                <w:w w:val="110"/>
                <w:sz w:val="12"/>
              </w:rPr>
              <w:t> </w:t>
            </w:r>
            <w:r>
              <w:rPr>
                <w:w w:val="110"/>
                <w:sz w:val="12"/>
              </w:rPr>
              <w:t>(3</w:t>
            </w:r>
            <w:r>
              <w:rPr>
                <w:spacing w:val="3"/>
                <w:w w:val="110"/>
                <w:sz w:val="12"/>
              </w:rPr>
              <w:t> </w:t>
            </w:r>
            <w:r>
              <w:rPr>
                <w:rFonts w:ascii="LM Roman 10" w:hAnsi="LM Roman 10"/>
                <w:w w:val="110"/>
                <w:sz w:val="12"/>
              </w:rPr>
              <w:t>×</w:t>
            </w:r>
            <w:r>
              <w:rPr>
                <w:rFonts w:ascii="LM Roman 10" w:hAnsi="LM Roman 10"/>
                <w:spacing w:val="-9"/>
                <w:w w:val="110"/>
                <w:sz w:val="12"/>
              </w:rPr>
              <w:t> </w:t>
            </w:r>
            <w:r>
              <w:rPr>
                <w:spacing w:val="-5"/>
                <w:w w:val="110"/>
                <w:sz w:val="12"/>
              </w:rPr>
              <w:t>3)</w:t>
            </w:r>
          </w:p>
        </w:tc>
        <w:tc>
          <w:tcPr>
            <w:tcW w:w="589" w:type="dxa"/>
            <w:tcBorders>
              <w:top w:val="single" w:sz="6" w:space="0" w:color="000000"/>
            </w:tcBorders>
          </w:tcPr>
          <w:p>
            <w:pPr>
              <w:pStyle w:val="TableParagraph"/>
              <w:spacing w:line="129" w:lineRule="exact" w:before="62"/>
              <w:rPr>
                <w:sz w:val="12"/>
              </w:rPr>
            </w:pPr>
            <w:r>
              <w:rPr>
                <w:spacing w:val="-5"/>
                <w:w w:val="150"/>
                <w:sz w:val="12"/>
              </w:rPr>
              <w:t>11</w:t>
            </w:r>
          </w:p>
        </w:tc>
        <w:tc>
          <w:tcPr>
            <w:tcW w:w="605" w:type="dxa"/>
            <w:tcBorders>
              <w:top w:val="single" w:sz="6" w:space="0" w:color="000000"/>
            </w:tcBorders>
          </w:tcPr>
          <w:p>
            <w:pPr>
              <w:pStyle w:val="TableParagraph"/>
              <w:spacing w:line="154" w:lineRule="exact" w:before="37"/>
              <w:ind w:left="243"/>
              <w:rPr>
                <w:sz w:val="12"/>
              </w:rPr>
            </w:pPr>
            <w:r>
              <w:rPr>
                <w:rFonts w:ascii="LM Roman 10" w:hAnsi="LM Roman 10"/>
                <w:w w:val="80"/>
                <w:sz w:val="12"/>
              </w:rPr>
              <w:t>—</w:t>
            </w:r>
            <w:r>
              <w:rPr>
                <w:spacing w:val="-5"/>
                <w:w w:val="120"/>
                <w:sz w:val="12"/>
              </w:rPr>
              <w:t>17</w:t>
            </w:r>
          </w:p>
        </w:tc>
        <w:tc>
          <w:tcPr>
            <w:tcW w:w="1210" w:type="dxa"/>
            <w:tcBorders>
              <w:top w:val="single" w:sz="6" w:space="0" w:color="000000"/>
            </w:tcBorders>
          </w:tcPr>
          <w:p>
            <w:pPr>
              <w:pStyle w:val="TableParagraph"/>
              <w:spacing w:line="129" w:lineRule="exact" w:before="62"/>
              <w:ind w:left="98" w:right="3"/>
              <w:jc w:val="center"/>
              <w:rPr>
                <w:sz w:val="12"/>
              </w:rPr>
            </w:pPr>
            <w:r>
              <w:rPr>
                <w:spacing w:val="-2"/>
                <w:w w:val="115"/>
                <w:sz w:val="12"/>
              </w:rPr>
              <w:t>94.91</w:t>
            </w:r>
          </w:p>
        </w:tc>
        <w:tc>
          <w:tcPr>
            <w:tcW w:w="1115" w:type="dxa"/>
            <w:tcBorders>
              <w:top w:val="single" w:sz="6" w:space="0" w:color="000000"/>
            </w:tcBorders>
          </w:tcPr>
          <w:p>
            <w:pPr>
              <w:pStyle w:val="TableParagraph"/>
              <w:spacing w:line="129" w:lineRule="exact" w:before="62"/>
              <w:ind w:right="11"/>
              <w:jc w:val="center"/>
              <w:rPr>
                <w:sz w:val="12"/>
              </w:rPr>
            </w:pPr>
            <w:r>
              <w:rPr>
                <w:spacing w:val="-2"/>
                <w:w w:val="115"/>
                <w:sz w:val="12"/>
              </w:rPr>
              <w:t>97.07</w:t>
            </w:r>
          </w:p>
        </w:tc>
        <w:tc>
          <w:tcPr>
            <w:tcW w:w="1077" w:type="dxa"/>
            <w:tcBorders>
              <w:top w:val="single" w:sz="6" w:space="0" w:color="000000"/>
            </w:tcBorders>
          </w:tcPr>
          <w:p>
            <w:pPr>
              <w:pStyle w:val="TableParagraph"/>
              <w:spacing w:line="129" w:lineRule="exact" w:before="62"/>
              <w:ind w:left="37" w:right="3"/>
              <w:jc w:val="center"/>
              <w:rPr>
                <w:sz w:val="12"/>
              </w:rPr>
            </w:pPr>
            <w:r>
              <w:rPr>
                <w:spacing w:val="-2"/>
                <w:w w:val="115"/>
                <w:sz w:val="12"/>
              </w:rPr>
              <w:t>96.35</w:t>
            </w:r>
          </w:p>
        </w:tc>
        <w:tc>
          <w:tcPr>
            <w:tcW w:w="1083" w:type="dxa"/>
            <w:tcBorders>
              <w:top w:val="single" w:sz="6" w:space="0" w:color="000000"/>
            </w:tcBorders>
          </w:tcPr>
          <w:p>
            <w:pPr>
              <w:pStyle w:val="TableParagraph"/>
              <w:spacing w:line="129" w:lineRule="exact" w:before="62"/>
              <w:ind w:left="95" w:right="4"/>
              <w:jc w:val="center"/>
              <w:rPr>
                <w:sz w:val="12"/>
              </w:rPr>
            </w:pPr>
            <w:r>
              <w:rPr>
                <w:spacing w:val="-2"/>
                <w:w w:val="110"/>
                <w:sz w:val="12"/>
              </w:rPr>
              <w:t>0.96689</w:t>
            </w:r>
          </w:p>
        </w:tc>
        <w:tc>
          <w:tcPr>
            <w:tcW w:w="910" w:type="dxa"/>
            <w:tcBorders>
              <w:top w:val="single" w:sz="6" w:space="0" w:color="000000"/>
            </w:tcBorders>
          </w:tcPr>
          <w:p>
            <w:pPr>
              <w:pStyle w:val="TableParagraph"/>
              <w:spacing w:line="129" w:lineRule="exact" w:before="62"/>
              <w:ind w:left="238"/>
              <w:rPr>
                <w:sz w:val="12"/>
              </w:rPr>
            </w:pPr>
            <w:r>
              <w:rPr>
                <w:spacing w:val="-5"/>
                <w:w w:val="105"/>
                <w:sz w:val="12"/>
              </w:rPr>
              <w:t>NA</w:t>
            </w:r>
          </w:p>
        </w:tc>
        <w:tc>
          <w:tcPr>
            <w:tcW w:w="1496" w:type="dxa"/>
            <w:tcBorders>
              <w:top w:val="single" w:sz="6" w:space="0" w:color="000000"/>
            </w:tcBorders>
          </w:tcPr>
          <w:p>
            <w:pPr>
              <w:pStyle w:val="TableParagraph"/>
              <w:spacing w:line="129" w:lineRule="exact" w:before="62"/>
              <w:ind w:left="427"/>
              <w:rPr>
                <w:sz w:val="12"/>
              </w:rPr>
            </w:pPr>
            <w:r>
              <w:rPr>
                <w:spacing w:val="-5"/>
                <w:w w:val="115"/>
                <w:sz w:val="12"/>
              </w:rPr>
              <w:t>63</w:t>
            </w:r>
          </w:p>
        </w:tc>
      </w:tr>
      <w:tr>
        <w:trPr>
          <w:trHeight w:val="171" w:hRule="atLeast"/>
        </w:trPr>
        <w:tc>
          <w:tcPr>
            <w:tcW w:w="2322" w:type="dxa"/>
          </w:tcPr>
          <w:p>
            <w:pPr>
              <w:pStyle w:val="TableParagraph"/>
              <w:spacing w:line="151" w:lineRule="exact"/>
              <w:ind w:left="170"/>
              <w:rPr>
                <w:sz w:val="12"/>
              </w:rPr>
            </w:pPr>
            <w:r>
              <w:rPr>
                <w:w w:val="110"/>
                <w:sz w:val="12"/>
              </w:rPr>
              <w:t>Curvelet</w:t>
            </w:r>
            <w:r>
              <w:rPr>
                <w:spacing w:val="15"/>
                <w:w w:val="110"/>
                <w:sz w:val="12"/>
              </w:rPr>
              <w:t> </w:t>
            </w:r>
            <w:r>
              <w:rPr>
                <w:w w:val="110"/>
                <w:sz w:val="12"/>
              </w:rPr>
              <w:t>(3</w:t>
            </w:r>
            <w:r>
              <w:rPr>
                <w:spacing w:val="3"/>
                <w:w w:val="110"/>
                <w:sz w:val="12"/>
              </w:rPr>
              <w:t> </w:t>
            </w:r>
            <w:r>
              <w:rPr>
                <w:rFonts w:ascii="LM Roman 10" w:hAnsi="LM Roman 10"/>
                <w:w w:val="110"/>
                <w:sz w:val="12"/>
              </w:rPr>
              <w:t>×</w:t>
            </w:r>
            <w:r>
              <w:rPr>
                <w:rFonts w:ascii="LM Roman 10" w:hAnsi="LM Roman 10"/>
                <w:spacing w:val="-8"/>
                <w:w w:val="110"/>
                <w:sz w:val="12"/>
              </w:rPr>
              <w:t> </w:t>
            </w:r>
            <w:r>
              <w:rPr>
                <w:spacing w:val="-5"/>
                <w:w w:val="110"/>
                <w:sz w:val="12"/>
              </w:rPr>
              <w:t>3)</w:t>
            </w:r>
          </w:p>
        </w:tc>
        <w:tc>
          <w:tcPr>
            <w:tcW w:w="589" w:type="dxa"/>
          </w:tcPr>
          <w:p>
            <w:pPr>
              <w:pStyle w:val="TableParagraph"/>
              <w:spacing w:line="129" w:lineRule="exact" w:before="22"/>
              <w:rPr>
                <w:sz w:val="12"/>
              </w:rPr>
            </w:pPr>
            <w:r>
              <w:rPr>
                <w:spacing w:val="-10"/>
                <w:w w:val="125"/>
                <w:sz w:val="12"/>
              </w:rPr>
              <w:t>7</w:t>
            </w:r>
          </w:p>
        </w:tc>
        <w:tc>
          <w:tcPr>
            <w:tcW w:w="605" w:type="dxa"/>
          </w:tcPr>
          <w:p>
            <w:pPr>
              <w:pStyle w:val="TableParagraph"/>
              <w:spacing w:line="151" w:lineRule="exact"/>
              <w:ind w:left="243"/>
              <w:rPr>
                <w:sz w:val="12"/>
              </w:rPr>
            </w:pPr>
            <w:r>
              <w:rPr>
                <w:rFonts w:ascii="LM Roman 10" w:hAnsi="LM Roman 10"/>
                <w:w w:val="80"/>
                <w:sz w:val="12"/>
              </w:rPr>
              <w:t>—</w:t>
            </w:r>
            <w:r>
              <w:rPr>
                <w:spacing w:val="-5"/>
                <w:w w:val="110"/>
                <w:sz w:val="12"/>
              </w:rPr>
              <w:t>21</w:t>
            </w:r>
          </w:p>
        </w:tc>
        <w:tc>
          <w:tcPr>
            <w:tcW w:w="1210" w:type="dxa"/>
          </w:tcPr>
          <w:p>
            <w:pPr>
              <w:pStyle w:val="TableParagraph"/>
              <w:spacing w:line="129" w:lineRule="exact" w:before="22"/>
              <w:ind w:left="98" w:right="3"/>
              <w:jc w:val="center"/>
              <w:rPr>
                <w:sz w:val="12"/>
              </w:rPr>
            </w:pPr>
            <w:r>
              <w:rPr>
                <w:spacing w:val="-2"/>
                <w:w w:val="115"/>
                <w:sz w:val="12"/>
              </w:rPr>
              <w:t>97.27</w:t>
            </w:r>
          </w:p>
        </w:tc>
        <w:tc>
          <w:tcPr>
            <w:tcW w:w="1115" w:type="dxa"/>
          </w:tcPr>
          <w:p>
            <w:pPr>
              <w:pStyle w:val="TableParagraph"/>
              <w:spacing w:line="129" w:lineRule="exact" w:before="22"/>
              <w:ind w:right="11"/>
              <w:jc w:val="center"/>
              <w:rPr>
                <w:sz w:val="12"/>
              </w:rPr>
            </w:pPr>
            <w:r>
              <w:rPr>
                <w:spacing w:val="-4"/>
                <w:w w:val="105"/>
                <w:sz w:val="12"/>
              </w:rPr>
              <w:t>98.04</w:t>
            </w:r>
          </w:p>
        </w:tc>
        <w:tc>
          <w:tcPr>
            <w:tcW w:w="1077" w:type="dxa"/>
          </w:tcPr>
          <w:p>
            <w:pPr>
              <w:pStyle w:val="TableParagraph"/>
              <w:spacing w:line="129" w:lineRule="exact" w:before="22"/>
              <w:ind w:left="37" w:right="3"/>
              <w:jc w:val="center"/>
              <w:rPr>
                <w:sz w:val="12"/>
              </w:rPr>
            </w:pPr>
            <w:r>
              <w:rPr>
                <w:spacing w:val="-2"/>
                <w:w w:val="115"/>
                <w:sz w:val="12"/>
              </w:rPr>
              <w:t>97.78</w:t>
            </w:r>
          </w:p>
        </w:tc>
        <w:tc>
          <w:tcPr>
            <w:tcW w:w="1083" w:type="dxa"/>
          </w:tcPr>
          <w:p>
            <w:pPr>
              <w:pStyle w:val="TableParagraph"/>
              <w:spacing w:line="129" w:lineRule="exact" w:before="22"/>
              <w:ind w:left="95" w:right="6"/>
              <w:jc w:val="center"/>
              <w:rPr>
                <w:sz w:val="12"/>
              </w:rPr>
            </w:pPr>
            <w:r>
              <w:rPr>
                <w:spacing w:val="-2"/>
                <w:w w:val="110"/>
                <w:sz w:val="12"/>
              </w:rPr>
              <w:t>0.98041</w:t>
            </w:r>
          </w:p>
        </w:tc>
        <w:tc>
          <w:tcPr>
            <w:tcW w:w="910" w:type="dxa"/>
          </w:tcPr>
          <w:p>
            <w:pPr>
              <w:pStyle w:val="TableParagraph"/>
              <w:spacing w:line="129" w:lineRule="exact" w:before="22"/>
              <w:ind w:left="238"/>
              <w:rPr>
                <w:sz w:val="12"/>
              </w:rPr>
            </w:pPr>
            <w:r>
              <w:rPr>
                <w:spacing w:val="-5"/>
                <w:sz w:val="12"/>
              </w:rPr>
              <w:t>50%</w:t>
            </w:r>
          </w:p>
        </w:tc>
        <w:tc>
          <w:tcPr>
            <w:tcW w:w="1496" w:type="dxa"/>
          </w:tcPr>
          <w:p>
            <w:pPr>
              <w:pStyle w:val="TableParagraph"/>
              <w:spacing w:line="129" w:lineRule="exact" w:before="22"/>
              <w:ind w:left="427"/>
              <w:rPr>
                <w:sz w:val="12"/>
              </w:rPr>
            </w:pPr>
            <w:r>
              <w:rPr>
                <w:spacing w:val="-2"/>
                <w:w w:val="115"/>
                <w:sz w:val="12"/>
              </w:rPr>
              <w:t>47350</w:t>
            </w:r>
          </w:p>
        </w:tc>
      </w:tr>
      <w:tr>
        <w:trPr>
          <w:trHeight w:val="171" w:hRule="atLeast"/>
        </w:trPr>
        <w:tc>
          <w:tcPr>
            <w:tcW w:w="2322" w:type="dxa"/>
          </w:tcPr>
          <w:p>
            <w:pPr>
              <w:pStyle w:val="TableParagraph"/>
              <w:spacing w:line="152" w:lineRule="exact"/>
              <w:ind w:left="170"/>
              <w:rPr>
                <w:sz w:val="12"/>
              </w:rPr>
            </w:pPr>
            <w:r>
              <w:rPr>
                <w:w w:val="110"/>
                <w:sz w:val="12"/>
              </w:rPr>
              <w:t>Ridgelet</w:t>
            </w:r>
            <w:r>
              <w:rPr>
                <w:spacing w:val="13"/>
                <w:w w:val="110"/>
                <w:sz w:val="12"/>
              </w:rPr>
              <w:t> </w:t>
            </w:r>
            <w:r>
              <w:rPr>
                <w:w w:val="110"/>
                <w:sz w:val="12"/>
              </w:rPr>
              <w:t>(3 </w:t>
            </w:r>
            <w:r>
              <w:rPr>
                <w:rFonts w:ascii="LM Roman 10" w:hAnsi="LM Roman 10"/>
                <w:w w:val="110"/>
                <w:sz w:val="12"/>
              </w:rPr>
              <w:t>×</w:t>
            </w:r>
            <w:r>
              <w:rPr>
                <w:rFonts w:ascii="LM Roman 10" w:hAnsi="LM Roman 10"/>
                <w:spacing w:val="-11"/>
                <w:w w:val="110"/>
                <w:sz w:val="12"/>
              </w:rPr>
              <w:t> </w:t>
            </w:r>
            <w:r>
              <w:rPr>
                <w:spacing w:val="-5"/>
                <w:w w:val="110"/>
                <w:sz w:val="12"/>
              </w:rPr>
              <w:t>3)</w:t>
            </w:r>
          </w:p>
        </w:tc>
        <w:tc>
          <w:tcPr>
            <w:tcW w:w="589" w:type="dxa"/>
          </w:tcPr>
          <w:p>
            <w:pPr>
              <w:pStyle w:val="TableParagraph"/>
              <w:spacing w:line="130" w:lineRule="exact" w:before="22"/>
              <w:rPr>
                <w:sz w:val="12"/>
              </w:rPr>
            </w:pPr>
            <w:r>
              <w:rPr>
                <w:spacing w:val="-5"/>
                <w:w w:val="150"/>
                <w:sz w:val="12"/>
              </w:rPr>
              <w:t>11</w:t>
            </w:r>
          </w:p>
        </w:tc>
        <w:tc>
          <w:tcPr>
            <w:tcW w:w="605" w:type="dxa"/>
          </w:tcPr>
          <w:p>
            <w:pPr>
              <w:pStyle w:val="TableParagraph"/>
              <w:spacing w:line="152" w:lineRule="exact"/>
              <w:ind w:left="243"/>
              <w:rPr>
                <w:sz w:val="12"/>
              </w:rPr>
            </w:pPr>
            <w:r>
              <w:rPr>
                <w:rFonts w:ascii="LM Roman 10" w:hAnsi="LM Roman 10"/>
                <w:w w:val="80"/>
                <w:sz w:val="12"/>
              </w:rPr>
              <w:t>—</w:t>
            </w:r>
            <w:r>
              <w:rPr>
                <w:spacing w:val="-5"/>
                <w:w w:val="110"/>
                <w:sz w:val="12"/>
              </w:rPr>
              <w:t>19</w:t>
            </w:r>
          </w:p>
        </w:tc>
        <w:tc>
          <w:tcPr>
            <w:tcW w:w="1210" w:type="dxa"/>
          </w:tcPr>
          <w:p>
            <w:pPr>
              <w:pStyle w:val="TableParagraph"/>
              <w:spacing w:line="130" w:lineRule="exact" w:before="22"/>
              <w:ind w:left="98" w:right="3"/>
              <w:jc w:val="center"/>
              <w:rPr>
                <w:sz w:val="12"/>
              </w:rPr>
            </w:pPr>
            <w:r>
              <w:rPr>
                <w:spacing w:val="-2"/>
                <w:w w:val="110"/>
                <w:sz w:val="12"/>
              </w:rPr>
              <w:t>96.49</w:t>
            </w:r>
          </w:p>
        </w:tc>
        <w:tc>
          <w:tcPr>
            <w:tcW w:w="1115" w:type="dxa"/>
          </w:tcPr>
          <w:p>
            <w:pPr>
              <w:pStyle w:val="TableParagraph"/>
              <w:spacing w:line="130" w:lineRule="exact" w:before="22"/>
              <w:ind w:right="11"/>
              <w:jc w:val="center"/>
              <w:rPr>
                <w:sz w:val="12"/>
              </w:rPr>
            </w:pPr>
            <w:r>
              <w:rPr>
                <w:spacing w:val="-2"/>
                <w:w w:val="110"/>
                <w:sz w:val="12"/>
              </w:rPr>
              <w:t>98.83</w:t>
            </w:r>
          </w:p>
        </w:tc>
        <w:tc>
          <w:tcPr>
            <w:tcW w:w="1077" w:type="dxa"/>
          </w:tcPr>
          <w:p>
            <w:pPr>
              <w:pStyle w:val="TableParagraph"/>
              <w:spacing w:line="130" w:lineRule="exact" w:before="22"/>
              <w:ind w:left="37" w:right="5"/>
              <w:jc w:val="center"/>
              <w:rPr>
                <w:sz w:val="12"/>
              </w:rPr>
            </w:pPr>
            <w:r>
              <w:rPr>
                <w:spacing w:val="-4"/>
                <w:w w:val="105"/>
                <w:sz w:val="12"/>
              </w:rPr>
              <w:t>98.04</w:t>
            </w:r>
          </w:p>
        </w:tc>
        <w:tc>
          <w:tcPr>
            <w:tcW w:w="1083" w:type="dxa"/>
          </w:tcPr>
          <w:p>
            <w:pPr>
              <w:pStyle w:val="TableParagraph"/>
              <w:spacing w:line="130" w:lineRule="exact" w:before="22"/>
              <w:ind w:left="95" w:right="4"/>
              <w:jc w:val="center"/>
              <w:rPr>
                <w:sz w:val="12"/>
              </w:rPr>
            </w:pPr>
            <w:r>
              <w:rPr>
                <w:spacing w:val="-2"/>
                <w:w w:val="115"/>
                <w:sz w:val="12"/>
              </w:rPr>
              <w:t>0.97861</w:t>
            </w:r>
          </w:p>
        </w:tc>
        <w:tc>
          <w:tcPr>
            <w:tcW w:w="910" w:type="dxa"/>
          </w:tcPr>
          <w:p>
            <w:pPr>
              <w:pStyle w:val="TableParagraph"/>
              <w:spacing w:line="130" w:lineRule="exact" w:before="22"/>
              <w:ind w:left="238"/>
              <w:rPr>
                <w:sz w:val="12"/>
              </w:rPr>
            </w:pPr>
            <w:r>
              <w:rPr>
                <w:spacing w:val="-5"/>
                <w:sz w:val="12"/>
              </w:rPr>
              <w:t>30%</w:t>
            </w:r>
          </w:p>
        </w:tc>
        <w:tc>
          <w:tcPr>
            <w:tcW w:w="1496" w:type="dxa"/>
          </w:tcPr>
          <w:p>
            <w:pPr>
              <w:pStyle w:val="TableParagraph"/>
              <w:spacing w:line="130" w:lineRule="exact" w:before="22"/>
              <w:ind w:left="427"/>
              <w:rPr>
                <w:sz w:val="12"/>
              </w:rPr>
            </w:pPr>
            <w:r>
              <w:rPr>
                <w:spacing w:val="-2"/>
                <w:w w:val="120"/>
                <w:sz w:val="12"/>
              </w:rPr>
              <w:t>126726</w:t>
            </w:r>
          </w:p>
        </w:tc>
      </w:tr>
      <w:tr>
        <w:trPr>
          <w:trHeight w:val="171" w:hRule="atLeast"/>
        </w:trPr>
        <w:tc>
          <w:tcPr>
            <w:tcW w:w="2322" w:type="dxa"/>
          </w:tcPr>
          <w:p>
            <w:pPr>
              <w:pStyle w:val="TableParagraph"/>
              <w:spacing w:line="152" w:lineRule="exact"/>
              <w:ind w:left="170"/>
              <w:rPr>
                <w:sz w:val="12"/>
              </w:rPr>
            </w:pPr>
            <w:r>
              <w:rPr>
                <w:w w:val="115"/>
                <w:sz w:val="12"/>
              </w:rPr>
              <w:t>Wavelet</w:t>
            </w:r>
            <w:r>
              <w:rPr>
                <w:spacing w:val="3"/>
                <w:w w:val="115"/>
                <w:sz w:val="12"/>
              </w:rPr>
              <w:t> </w:t>
            </w:r>
            <w:r>
              <w:rPr>
                <w:w w:val="115"/>
                <w:sz w:val="12"/>
              </w:rPr>
              <w:t>(3</w:t>
            </w:r>
            <w:r>
              <w:rPr>
                <w:spacing w:val="-3"/>
                <w:w w:val="115"/>
                <w:sz w:val="12"/>
              </w:rPr>
              <w:t> </w:t>
            </w:r>
            <w:r>
              <w:rPr>
                <w:rFonts w:ascii="LM Roman 10" w:hAnsi="LM Roman 10"/>
                <w:w w:val="115"/>
                <w:sz w:val="12"/>
              </w:rPr>
              <w:t>×</w:t>
            </w:r>
            <w:r>
              <w:rPr>
                <w:rFonts w:ascii="LM Roman 10" w:hAnsi="LM Roman 10"/>
                <w:spacing w:val="-15"/>
                <w:w w:val="115"/>
                <w:sz w:val="12"/>
              </w:rPr>
              <w:t> </w:t>
            </w:r>
            <w:r>
              <w:rPr>
                <w:spacing w:val="-5"/>
                <w:w w:val="115"/>
                <w:sz w:val="12"/>
              </w:rPr>
              <w:t>3)</w:t>
            </w:r>
          </w:p>
        </w:tc>
        <w:tc>
          <w:tcPr>
            <w:tcW w:w="589" w:type="dxa"/>
          </w:tcPr>
          <w:p>
            <w:pPr>
              <w:pStyle w:val="TableParagraph"/>
              <w:spacing w:line="129" w:lineRule="exact" w:before="22"/>
              <w:rPr>
                <w:sz w:val="12"/>
              </w:rPr>
            </w:pPr>
            <w:r>
              <w:rPr>
                <w:spacing w:val="-10"/>
                <w:w w:val="110"/>
                <w:sz w:val="12"/>
              </w:rPr>
              <w:t>6</w:t>
            </w:r>
          </w:p>
        </w:tc>
        <w:tc>
          <w:tcPr>
            <w:tcW w:w="605" w:type="dxa"/>
          </w:tcPr>
          <w:p>
            <w:pPr>
              <w:pStyle w:val="TableParagraph"/>
              <w:spacing w:line="152" w:lineRule="exact"/>
              <w:ind w:left="243"/>
              <w:rPr>
                <w:sz w:val="12"/>
              </w:rPr>
            </w:pPr>
            <w:r>
              <w:rPr>
                <w:rFonts w:ascii="LM Roman 10" w:hAnsi="LM Roman 10"/>
                <w:w w:val="80"/>
                <w:sz w:val="12"/>
              </w:rPr>
              <w:t>—</w:t>
            </w:r>
            <w:r>
              <w:rPr>
                <w:spacing w:val="-5"/>
                <w:w w:val="115"/>
                <w:sz w:val="12"/>
              </w:rPr>
              <w:t>15</w:t>
            </w:r>
          </w:p>
        </w:tc>
        <w:tc>
          <w:tcPr>
            <w:tcW w:w="1210" w:type="dxa"/>
          </w:tcPr>
          <w:p>
            <w:pPr>
              <w:pStyle w:val="TableParagraph"/>
              <w:spacing w:line="129" w:lineRule="exact" w:before="22"/>
              <w:ind w:left="98" w:right="3"/>
              <w:jc w:val="center"/>
              <w:rPr>
                <w:sz w:val="12"/>
              </w:rPr>
            </w:pPr>
            <w:r>
              <w:rPr>
                <w:spacing w:val="-2"/>
                <w:w w:val="110"/>
                <w:sz w:val="12"/>
              </w:rPr>
              <w:t>96.48</w:t>
            </w:r>
          </w:p>
        </w:tc>
        <w:tc>
          <w:tcPr>
            <w:tcW w:w="1115" w:type="dxa"/>
          </w:tcPr>
          <w:p>
            <w:pPr>
              <w:pStyle w:val="TableParagraph"/>
              <w:spacing w:line="129" w:lineRule="exact" w:before="22"/>
              <w:ind w:left="2" w:right="11"/>
              <w:jc w:val="center"/>
              <w:rPr>
                <w:sz w:val="12"/>
              </w:rPr>
            </w:pPr>
            <w:r>
              <w:rPr>
                <w:spacing w:val="-2"/>
                <w:w w:val="115"/>
                <w:sz w:val="12"/>
              </w:rPr>
              <w:t>97.65</w:t>
            </w:r>
          </w:p>
        </w:tc>
        <w:tc>
          <w:tcPr>
            <w:tcW w:w="1077" w:type="dxa"/>
          </w:tcPr>
          <w:p>
            <w:pPr>
              <w:pStyle w:val="TableParagraph"/>
              <w:spacing w:line="129" w:lineRule="exact" w:before="22"/>
              <w:ind w:left="37" w:right="3"/>
              <w:jc w:val="center"/>
              <w:rPr>
                <w:sz w:val="12"/>
              </w:rPr>
            </w:pPr>
            <w:r>
              <w:rPr>
                <w:spacing w:val="-2"/>
                <w:w w:val="115"/>
                <w:sz w:val="12"/>
              </w:rPr>
              <w:t>97.26</w:t>
            </w:r>
          </w:p>
        </w:tc>
        <w:tc>
          <w:tcPr>
            <w:tcW w:w="1083" w:type="dxa"/>
          </w:tcPr>
          <w:p>
            <w:pPr>
              <w:pStyle w:val="TableParagraph"/>
              <w:spacing w:line="129" w:lineRule="exact" w:before="22"/>
              <w:ind w:left="95" w:right="4"/>
              <w:jc w:val="center"/>
              <w:rPr>
                <w:sz w:val="12"/>
              </w:rPr>
            </w:pPr>
            <w:r>
              <w:rPr>
                <w:spacing w:val="-2"/>
                <w:w w:val="110"/>
                <w:sz w:val="12"/>
              </w:rPr>
              <w:t>0.97452</w:t>
            </w:r>
          </w:p>
        </w:tc>
        <w:tc>
          <w:tcPr>
            <w:tcW w:w="910" w:type="dxa"/>
          </w:tcPr>
          <w:p>
            <w:pPr>
              <w:pStyle w:val="TableParagraph"/>
              <w:spacing w:line="129" w:lineRule="exact" w:before="22"/>
              <w:ind w:left="238"/>
              <w:rPr>
                <w:sz w:val="12"/>
              </w:rPr>
            </w:pPr>
            <w:r>
              <w:rPr>
                <w:spacing w:val="-5"/>
                <w:sz w:val="12"/>
              </w:rPr>
              <w:t>30%</w:t>
            </w:r>
          </w:p>
        </w:tc>
        <w:tc>
          <w:tcPr>
            <w:tcW w:w="1496" w:type="dxa"/>
          </w:tcPr>
          <w:p>
            <w:pPr>
              <w:pStyle w:val="TableParagraph"/>
              <w:spacing w:line="129" w:lineRule="exact" w:before="22"/>
              <w:ind w:left="427"/>
              <w:rPr>
                <w:sz w:val="12"/>
              </w:rPr>
            </w:pPr>
            <w:r>
              <w:rPr>
                <w:spacing w:val="-4"/>
                <w:w w:val="115"/>
                <w:sz w:val="12"/>
              </w:rPr>
              <w:t>3645</w:t>
            </w:r>
          </w:p>
        </w:tc>
      </w:tr>
      <w:tr>
        <w:trPr>
          <w:trHeight w:val="171" w:hRule="atLeast"/>
        </w:trPr>
        <w:tc>
          <w:tcPr>
            <w:tcW w:w="2322" w:type="dxa"/>
          </w:tcPr>
          <w:p>
            <w:pPr>
              <w:pStyle w:val="TableParagraph"/>
              <w:spacing w:line="129" w:lineRule="exact" w:before="22"/>
              <w:ind w:left="170"/>
              <w:rPr>
                <w:sz w:val="12"/>
              </w:rPr>
            </w:pPr>
            <w:r>
              <w:rPr>
                <w:w w:val="110"/>
                <w:sz w:val="12"/>
              </w:rPr>
              <w:t>Contourlet</w:t>
            </w:r>
            <w:r>
              <w:rPr>
                <w:spacing w:val="21"/>
                <w:w w:val="110"/>
                <w:sz w:val="12"/>
              </w:rPr>
              <w:t> </w:t>
            </w:r>
            <w:r>
              <w:rPr>
                <w:spacing w:val="-5"/>
                <w:w w:val="110"/>
                <w:sz w:val="12"/>
              </w:rPr>
              <w:t>CT1</w:t>
            </w:r>
          </w:p>
        </w:tc>
        <w:tc>
          <w:tcPr>
            <w:tcW w:w="589" w:type="dxa"/>
          </w:tcPr>
          <w:p>
            <w:pPr>
              <w:pStyle w:val="TableParagraph"/>
              <w:spacing w:line="129" w:lineRule="exact" w:before="22"/>
              <w:rPr>
                <w:sz w:val="12"/>
              </w:rPr>
            </w:pPr>
            <w:r>
              <w:rPr>
                <w:spacing w:val="-4"/>
                <w:w w:val="115"/>
                <w:sz w:val="12"/>
              </w:rPr>
              <w:t>10.5</w:t>
            </w:r>
          </w:p>
        </w:tc>
        <w:tc>
          <w:tcPr>
            <w:tcW w:w="605" w:type="dxa"/>
          </w:tcPr>
          <w:p>
            <w:pPr>
              <w:pStyle w:val="TableParagraph"/>
              <w:spacing w:line="151" w:lineRule="exact"/>
              <w:ind w:left="243"/>
              <w:rPr>
                <w:sz w:val="12"/>
              </w:rPr>
            </w:pPr>
            <w:r>
              <w:rPr>
                <w:rFonts w:ascii="LM Roman 10" w:hAnsi="LM Roman 10"/>
                <w:w w:val="80"/>
                <w:sz w:val="12"/>
              </w:rPr>
              <w:t>—</w:t>
            </w:r>
            <w:r>
              <w:rPr>
                <w:spacing w:val="-5"/>
                <w:w w:val="120"/>
                <w:sz w:val="12"/>
              </w:rPr>
              <w:t>17</w:t>
            </w:r>
          </w:p>
        </w:tc>
        <w:tc>
          <w:tcPr>
            <w:tcW w:w="1210" w:type="dxa"/>
          </w:tcPr>
          <w:p>
            <w:pPr>
              <w:pStyle w:val="TableParagraph"/>
              <w:spacing w:line="129" w:lineRule="exact" w:before="22"/>
              <w:ind w:left="98" w:right="3"/>
              <w:jc w:val="center"/>
              <w:rPr>
                <w:sz w:val="12"/>
              </w:rPr>
            </w:pPr>
            <w:r>
              <w:rPr>
                <w:spacing w:val="-2"/>
                <w:w w:val="110"/>
                <w:sz w:val="12"/>
              </w:rPr>
              <w:t>96.49</w:t>
            </w:r>
          </w:p>
        </w:tc>
        <w:tc>
          <w:tcPr>
            <w:tcW w:w="1115" w:type="dxa"/>
          </w:tcPr>
          <w:p>
            <w:pPr>
              <w:pStyle w:val="TableParagraph"/>
              <w:spacing w:line="129" w:lineRule="exact" w:before="22"/>
              <w:ind w:left="2" w:right="11"/>
              <w:jc w:val="center"/>
              <w:rPr>
                <w:sz w:val="12"/>
              </w:rPr>
            </w:pPr>
            <w:r>
              <w:rPr>
                <w:spacing w:val="-2"/>
                <w:w w:val="110"/>
                <w:sz w:val="12"/>
              </w:rPr>
              <w:t>98.63</w:t>
            </w:r>
          </w:p>
        </w:tc>
        <w:tc>
          <w:tcPr>
            <w:tcW w:w="1077" w:type="dxa"/>
          </w:tcPr>
          <w:p>
            <w:pPr>
              <w:pStyle w:val="TableParagraph"/>
              <w:spacing w:line="129" w:lineRule="exact" w:before="22"/>
              <w:ind w:left="37" w:right="3"/>
              <w:jc w:val="center"/>
              <w:rPr>
                <w:sz w:val="12"/>
              </w:rPr>
            </w:pPr>
            <w:r>
              <w:rPr>
                <w:spacing w:val="-2"/>
                <w:w w:val="120"/>
                <w:sz w:val="12"/>
              </w:rPr>
              <w:t>97.91</w:t>
            </w:r>
          </w:p>
        </w:tc>
        <w:tc>
          <w:tcPr>
            <w:tcW w:w="1083" w:type="dxa"/>
          </w:tcPr>
          <w:p>
            <w:pPr>
              <w:pStyle w:val="TableParagraph"/>
              <w:spacing w:line="129" w:lineRule="exact" w:before="22"/>
              <w:ind w:left="95" w:right="4"/>
              <w:jc w:val="center"/>
              <w:rPr>
                <w:sz w:val="12"/>
              </w:rPr>
            </w:pPr>
            <w:r>
              <w:rPr>
                <w:spacing w:val="-2"/>
                <w:w w:val="115"/>
                <w:sz w:val="12"/>
              </w:rPr>
              <w:t>0.97647</w:t>
            </w:r>
          </w:p>
        </w:tc>
        <w:tc>
          <w:tcPr>
            <w:tcW w:w="910" w:type="dxa"/>
          </w:tcPr>
          <w:p>
            <w:pPr>
              <w:pStyle w:val="TableParagraph"/>
              <w:spacing w:line="129" w:lineRule="exact" w:before="22"/>
              <w:ind w:left="238"/>
              <w:rPr>
                <w:sz w:val="12"/>
              </w:rPr>
            </w:pPr>
            <w:r>
              <w:rPr>
                <w:spacing w:val="-5"/>
                <w:sz w:val="12"/>
              </w:rPr>
              <w:t>40%</w:t>
            </w:r>
          </w:p>
        </w:tc>
        <w:tc>
          <w:tcPr>
            <w:tcW w:w="1496" w:type="dxa"/>
          </w:tcPr>
          <w:p>
            <w:pPr>
              <w:pStyle w:val="TableParagraph"/>
              <w:spacing w:line="129" w:lineRule="exact" w:before="22"/>
              <w:ind w:left="427"/>
              <w:rPr>
                <w:sz w:val="12"/>
              </w:rPr>
            </w:pPr>
            <w:r>
              <w:rPr>
                <w:spacing w:val="-2"/>
                <w:w w:val="115"/>
                <w:sz w:val="12"/>
              </w:rPr>
              <w:t>18432</w:t>
            </w:r>
          </w:p>
        </w:tc>
      </w:tr>
      <w:tr>
        <w:trPr>
          <w:trHeight w:val="203" w:hRule="atLeast"/>
        </w:trPr>
        <w:tc>
          <w:tcPr>
            <w:tcW w:w="2322" w:type="dxa"/>
          </w:tcPr>
          <w:p>
            <w:pPr>
              <w:pStyle w:val="TableParagraph"/>
              <w:spacing w:before="22"/>
              <w:ind w:left="170"/>
              <w:rPr>
                <w:sz w:val="12"/>
              </w:rPr>
            </w:pPr>
            <w:r>
              <w:rPr>
                <w:w w:val="110"/>
                <w:sz w:val="12"/>
              </w:rPr>
              <w:t>Contourlet</w:t>
            </w:r>
            <w:r>
              <w:rPr>
                <w:spacing w:val="21"/>
                <w:w w:val="110"/>
                <w:sz w:val="12"/>
              </w:rPr>
              <w:t> </w:t>
            </w:r>
            <w:r>
              <w:rPr>
                <w:spacing w:val="-5"/>
                <w:w w:val="110"/>
                <w:sz w:val="12"/>
              </w:rPr>
              <w:t>CT2</w:t>
            </w:r>
          </w:p>
        </w:tc>
        <w:tc>
          <w:tcPr>
            <w:tcW w:w="589" w:type="dxa"/>
          </w:tcPr>
          <w:p>
            <w:pPr>
              <w:pStyle w:val="TableParagraph"/>
              <w:spacing w:before="22"/>
              <w:rPr>
                <w:sz w:val="12"/>
              </w:rPr>
            </w:pPr>
            <w:r>
              <w:rPr>
                <w:spacing w:val="-4"/>
                <w:w w:val="115"/>
                <w:sz w:val="12"/>
              </w:rPr>
              <w:t>10.5</w:t>
            </w:r>
          </w:p>
        </w:tc>
        <w:tc>
          <w:tcPr>
            <w:tcW w:w="605" w:type="dxa"/>
          </w:tcPr>
          <w:p>
            <w:pPr>
              <w:pStyle w:val="TableParagraph"/>
              <w:spacing w:line="167" w:lineRule="exact"/>
              <w:ind w:left="243"/>
              <w:rPr>
                <w:sz w:val="12"/>
              </w:rPr>
            </w:pPr>
            <w:r>
              <w:rPr>
                <w:rFonts w:ascii="LM Roman 10" w:hAnsi="LM Roman 10"/>
                <w:w w:val="80"/>
                <w:sz w:val="12"/>
              </w:rPr>
              <w:t>—</w:t>
            </w:r>
            <w:r>
              <w:rPr>
                <w:spacing w:val="-5"/>
                <w:w w:val="120"/>
                <w:sz w:val="12"/>
              </w:rPr>
              <w:t>17</w:t>
            </w:r>
          </w:p>
        </w:tc>
        <w:tc>
          <w:tcPr>
            <w:tcW w:w="1210" w:type="dxa"/>
          </w:tcPr>
          <w:p>
            <w:pPr>
              <w:pStyle w:val="TableParagraph"/>
              <w:spacing w:before="22"/>
              <w:ind w:left="98" w:right="5"/>
              <w:jc w:val="center"/>
              <w:rPr>
                <w:sz w:val="12"/>
              </w:rPr>
            </w:pPr>
            <w:r>
              <w:rPr>
                <w:spacing w:val="-4"/>
                <w:w w:val="105"/>
                <w:sz w:val="12"/>
              </w:rPr>
              <w:t>98.04</w:t>
            </w:r>
          </w:p>
        </w:tc>
        <w:tc>
          <w:tcPr>
            <w:tcW w:w="1115" w:type="dxa"/>
          </w:tcPr>
          <w:p>
            <w:pPr>
              <w:pStyle w:val="TableParagraph"/>
              <w:spacing w:line="128" w:lineRule="exact" w:before="55"/>
              <w:ind w:left="4" w:right="11"/>
              <w:jc w:val="center"/>
              <w:rPr>
                <w:sz w:val="12"/>
              </w:rPr>
            </w:pPr>
            <w:r>
              <w:rPr>
                <w:spacing w:val="-2"/>
                <w:w w:val="120"/>
                <w:sz w:val="12"/>
                <w:u w:val="single"/>
              </w:rPr>
              <w:t>99.21</w:t>
            </w:r>
          </w:p>
        </w:tc>
        <w:tc>
          <w:tcPr>
            <w:tcW w:w="1077" w:type="dxa"/>
          </w:tcPr>
          <w:p>
            <w:pPr>
              <w:pStyle w:val="TableParagraph"/>
              <w:spacing w:line="128" w:lineRule="exact" w:before="55"/>
              <w:ind w:left="37"/>
              <w:jc w:val="center"/>
              <w:rPr>
                <w:sz w:val="12"/>
              </w:rPr>
            </w:pPr>
            <w:r>
              <w:rPr>
                <w:spacing w:val="-2"/>
                <w:w w:val="110"/>
                <w:sz w:val="12"/>
                <w:u w:val="single"/>
              </w:rPr>
              <w:t>98.69</w:t>
            </w:r>
          </w:p>
        </w:tc>
        <w:tc>
          <w:tcPr>
            <w:tcW w:w="1083" w:type="dxa"/>
          </w:tcPr>
          <w:p>
            <w:pPr>
              <w:pStyle w:val="TableParagraph"/>
              <w:spacing w:before="22"/>
              <w:ind w:left="95" w:right="4"/>
              <w:jc w:val="center"/>
              <w:rPr>
                <w:sz w:val="12"/>
              </w:rPr>
            </w:pPr>
            <w:r>
              <w:rPr>
                <w:spacing w:val="-2"/>
                <w:w w:val="110"/>
                <w:sz w:val="12"/>
              </w:rPr>
              <w:t>0.98445</w:t>
            </w:r>
          </w:p>
        </w:tc>
        <w:tc>
          <w:tcPr>
            <w:tcW w:w="910" w:type="dxa"/>
          </w:tcPr>
          <w:p>
            <w:pPr>
              <w:pStyle w:val="TableParagraph"/>
              <w:spacing w:before="22"/>
              <w:ind w:left="238"/>
              <w:rPr>
                <w:sz w:val="12"/>
              </w:rPr>
            </w:pPr>
            <w:r>
              <w:rPr>
                <w:spacing w:val="-5"/>
                <w:sz w:val="12"/>
              </w:rPr>
              <w:t>40%</w:t>
            </w:r>
          </w:p>
        </w:tc>
        <w:tc>
          <w:tcPr>
            <w:tcW w:w="1496" w:type="dxa"/>
          </w:tcPr>
          <w:p>
            <w:pPr>
              <w:pStyle w:val="TableParagraph"/>
              <w:spacing w:before="22"/>
              <w:ind w:left="427"/>
              <w:rPr>
                <w:sz w:val="12"/>
              </w:rPr>
            </w:pPr>
            <w:r>
              <w:rPr>
                <w:spacing w:val="-2"/>
                <w:w w:val="120"/>
                <w:sz w:val="12"/>
              </w:rPr>
              <w:t>19642</w:t>
            </w:r>
          </w:p>
        </w:tc>
      </w:tr>
      <w:tr>
        <w:trPr>
          <w:trHeight w:val="204" w:hRule="atLeast"/>
        </w:trPr>
        <w:tc>
          <w:tcPr>
            <w:tcW w:w="2322" w:type="dxa"/>
          </w:tcPr>
          <w:p>
            <w:pPr>
              <w:pStyle w:val="TableParagraph"/>
              <w:spacing w:before="22"/>
              <w:ind w:left="170"/>
              <w:rPr>
                <w:sz w:val="12"/>
              </w:rPr>
            </w:pPr>
            <w:r>
              <w:rPr>
                <w:w w:val="115"/>
                <w:sz w:val="12"/>
              </w:rPr>
              <w:t>Wavelet-</w:t>
            </w:r>
            <w:r>
              <w:rPr>
                <w:spacing w:val="-5"/>
                <w:w w:val="115"/>
                <w:sz w:val="12"/>
              </w:rPr>
              <w:t>CT1</w:t>
            </w:r>
          </w:p>
        </w:tc>
        <w:tc>
          <w:tcPr>
            <w:tcW w:w="589" w:type="dxa"/>
          </w:tcPr>
          <w:p>
            <w:pPr>
              <w:pStyle w:val="TableParagraph"/>
              <w:spacing w:before="22"/>
              <w:rPr>
                <w:sz w:val="12"/>
              </w:rPr>
            </w:pPr>
            <w:r>
              <w:rPr>
                <w:spacing w:val="-5"/>
                <w:w w:val="110"/>
                <w:sz w:val="12"/>
              </w:rPr>
              <w:t>6.5</w:t>
            </w:r>
          </w:p>
        </w:tc>
        <w:tc>
          <w:tcPr>
            <w:tcW w:w="605" w:type="dxa"/>
          </w:tcPr>
          <w:p>
            <w:pPr>
              <w:pStyle w:val="TableParagraph"/>
              <w:spacing w:line="168" w:lineRule="exact"/>
              <w:ind w:left="243"/>
              <w:rPr>
                <w:sz w:val="12"/>
              </w:rPr>
            </w:pPr>
            <w:r>
              <w:rPr>
                <w:rFonts w:ascii="LM Roman 10" w:hAnsi="LM Roman 10"/>
                <w:w w:val="80"/>
                <w:sz w:val="12"/>
              </w:rPr>
              <w:t>—</w:t>
            </w:r>
            <w:r>
              <w:rPr>
                <w:spacing w:val="-5"/>
                <w:w w:val="95"/>
                <w:sz w:val="12"/>
              </w:rPr>
              <w:t>22</w:t>
            </w:r>
          </w:p>
        </w:tc>
        <w:tc>
          <w:tcPr>
            <w:tcW w:w="1210" w:type="dxa"/>
          </w:tcPr>
          <w:p>
            <w:pPr>
              <w:pStyle w:val="TableParagraph"/>
              <w:spacing w:line="128" w:lineRule="exact" w:before="55"/>
              <w:ind w:left="98" w:right="1"/>
              <w:jc w:val="center"/>
              <w:rPr>
                <w:sz w:val="12"/>
              </w:rPr>
            </w:pPr>
            <w:r>
              <w:rPr>
                <w:spacing w:val="-4"/>
                <w:w w:val="110"/>
                <w:sz w:val="12"/>
                <w:u w:val="single"/>
              </w:rPr>
              <w:t>98.45</w:t>
            </w:r>
          </w:p>
        </w:tc>
        <w:tc>
          <w:tcPr>
            <w:tcW w:w="1115" w:type="dxa"/>
          </w:tcPr>
          <w:p>
            <w:pPr>
              <w:pStyle w:val="TableParagraph"/>
              <w:spacing w:before="22"/>
              <w:ind w:left="2" w:right="11"/>
              <w:jc w:val="center"/>
              <w:rPr>
                <w:sz w:val="12"/>
              </w:rPr>
            </w:pPr>
            <w:r>
              <w:rPr>
                <w:spacing w:val="-2"/>
                <w:w w:val="110"/>
                <w:sz w:val="12"/>
              </w:rPr>
              <w:t>98.82</w:t>
            </w:r>
          </w:p>
        </w:tc>
        <w:tc>
          <w:tcPr>
            <w:tcW w:w="1077" w:type="dxa"/>
          </w:tcPr>
          <w:p>
            <w:pPr>
              <w:pStyle w:val="TableParagraph"/>
              <w:spacing w:before="22"/>
              <w:ind w:left="37" w:right="5"/>
              <w:jc w:val="center"/>
              <w:rPr>
                <w:sz w:val="12"/>
              </w:rPr>
            </w:pPr>
            <w:r>
              <w:rPr>
                <w:spacing w:val="-4"/>
                <w:w w:val="105"/>
                <w:sz w:val="12"/>
              </w:rPr>
              <w:t>98.30</w:t>
            </w:r>
          </w:p>
        </w:tc>
        <w:tc>
          <w:tcPr>
            <w:tcW w:w="1083" w:type="dxa"/>
          </w:tcPr>
          <w:p>
            <w:pPr>
              <w:pStyle w:val="TableParagraph"/>
              <w:spacing w:line="128" w:lineRule="exact" w:before="55"/>
              <w:ind w:left="95"/>
              <w:jc w:val="center"/>
              <w:rPr>
                <w:sz w:val="12"/>
              </w:rPr>
            </w:pPr>
            <w:r>
              <w:rPr>
                <w:spacing w:val="-2"/>
                <w:w w:val="110"/>
                <w:sz w:val="12"/>
                <w:u w:val="single"/>
              </w:rPr>
              <w:t>0.98637</w:t>
            </w:r>
          </w:p>
        </w:tc>
        <w:tc>
          <w:tcPr>
            <w:tcW w:w="910" w:type="dxa"/>
          </w:tcPr>
          <w:p>
            <w:pPr>
              <w:pStyle w:val="TableParagraph"/>
              <w:spacing w:before="22"/>
              <w:ind w:left="238"/>
              <w:rPr>
                <w:sz w:val="12"/>
              </w:rPr>
            </w:pPr>
            <w:r>
              <w:rPr>
                <w:spacing w:val="-5"/>
                <w:w w:val="105"/>
                <w:sz w:val="12"/>
              </w:rPr>
              <w:t>10%</w:t>
            </w:r>
          </w:p>
        </w:tc>
        <w:tc>
          <w:tcPr>
            <w:tcW w:w="1496" w:type="dxa"/>
          </w:tcPr>
          <w:p>
            <w:pPr>
              <w:pStyle w:val="TableParagraph"/>
              <w:spacing w:before="22"/>
              <w:ind w:left="427"/>
              <w:rPr>
                <w:sz w:val="12"/>
              </w:rPr>
            </w:pPr>
            <w:r>
              <w:rPr>
                <w:spacing w:val="-4"/>
                <w:w w:val="110"/>
                <w:sz w:val="12"/>
              </w:rPr>
              <w:t>4608</w:t>
            </w:r>
          </w:p>
        </w:tc>
      </w:tr>
      <w:tr>
        <w:trPr>
          <w:trHeight w:val="171" w:hRule="atLeast"/>
        </w:trPr>
        <w:tc>
          <w:tcPr>
            <w:tcW w:w="2322" w:type="dxa"/>
          </w:tcPr>
          <w:p>
            <w:pPr>
              <w:pStyle w:val="TableParagraph"/>
              <w:spacing w:line="129" w:lineRule="exact" w:before="22"/>
              <w:ind w:left="170"/>
              <w:rPr>
                <w:sz w:val="12"/>
              </w:rPr>
            </w:pPr>
            <w:r>
              <w:rPr>
                <w:w w:val="110"/>
                <w:sz w:val="12"/>
              </w:rPr>
              <w:t>Wavelet-</w:t>
            </w:r>
            <w:r>
              <w:rPr>
                <w:spacing w:val="-5"/>
                <w:w w:val="115"/>
                <w:sz w:val="12"/>
              </w:rPr>
              <w:t>CT2</w:t>
            </w:r>
          </w:p>
        </w:tc>
        <w:tc>
          <w:tcPr>
            <w:tcW w:w="589" w:type="dxa"/>
          </w:tcPr>
          <w:p>
            <w:pPr>
              <w:pStyle w:val="TableParagraph"/>
              <w:spacing w:line="129" w:lineRule="exact" w:before="22"/>
              <w:rPr>
                <w:sz w:val="12"/>
              </w:rPr>
            </w:pPr>
            <w:r>
              <w:rPr>
                <w:spacing w:val="-5"/>
                <w:w w:val="110"/>
                <w:sz w:val="12"/>
              </w:rPr>
              <w:t>8.5</w:t>
            </w:r>
          </w:p>
        </w:tc>
        <w:tc>
          <w:tcPr>
            <w:tcW w:w="605" w:type="dxa"/>
          </w:tcPr>
          <w:p>
            <w:pPr>
              <w:pStyle w:val="TableParagraph"/>
              <w:spacing w:line="152" w:lineRule="exact"/>
              <w:ind w:left="243"/>
              <w:rPr>
                <w:sz w:val="12"/>
              </w:rPr>
            </w:pPr>
            <w:r>
              <w:rPr>
                <w:rFonts w:ascii="LM Roman 10" w:hAnsi="LM Roman 10"/>
                <w:w w:val="80"/>
                <w:sz w:val="12"/>
              </w:rPr>
              <w:t>—</w:t>
            </w:r>
            <w:r>
              <w:rPr>
                <w:spacing w:val="-5"/>
                <w:w w:val="110"/>
                <w:sz w:val="12"/>
              </w:rPr>
              <w:t>19</w:t>
            </w:r>
          </w:p>
        </w:tc>
        <w:tc>
          <w:tcPr>
            <w:tcW w:w="1210" w:type="dxa"/>
          </w:tcPr>
          <w:p>
            <w:pPr>
              <w:pStyle w:val="TableParagraph"/>
              <w:spacing w:line="129" w:lineRule="exact" w:before="22"/>
              <w:ind w:left="98" w:right="3"/>
              <w:jc w:val="center"/>
              <w:rPr>
                <w:sz w:val="12"/>
              </w:rPr>
            </w:pPr>
            <w:r>
              <w:rPr>
                <w:spacing w:val="-2"/>
                <w:w w:val="115"/>
                <w:sz w:val="12"/>
              </w:rPr>
              <w:t>97.66</w:t>
            </w:r>
          </w:p>
        </w:tc>
        <w:tc>
          <w:tcPr>
            <w:tcW w:w="1115" w:type="dxa"/>
          </w:tcPr>
          <w:p>
            <w:pPr>
              <w:pStyle w:val="TableParagraph"/>
              <w:spacing w:line="129" w:lineRule="exact" w:before="22"/>
              <w:ind w:left="2" w:right="11"/>
              <w:jc w:val="center"/>
              <w:rPr>
                <w:sz w:val="12"/>
              </w:rPr>
            </w:pPr>
            <w:r>
              <w:rPr>
                <w:spacing w:val="-2"/>
                <w:w w:val="110"/>
                <w:sz w:val="12"/>
              </w:rPr>
              <w:t>98.63</w:t>
            </w:r>
          </w:p>
        </w:tc>
        <w:tc>
          <w:tcPr>
            <w:tcW w:w="1077" w:type="dxa"/>
          </w:tcPr>
          <w:p>
            <w:pPr>
              <w:pStyle w:val="TableParagraph"/>
              <w:spacing w:line="129" w:lineRule="exact" w:before="22"/>
              <w:ind w:left="37" w:right="3"/>
              <w:jc w:val="center"/>
              <w:rPr>
                <w:sz w:val="12"/>
              </w:rPr>
            </w:pPr>
            <w:r>
              <w:rPr>
                <w:spacing w:val="-2"/>
                <w:w w:val="115"/>
                <w:sz w:val="12"/>
              </w:rPr>
              <w:t>98.31</w:t>
            </w:r>
          </w:p>
        </w:tc>
        <w:tc>
          <w:tcPr>
            <w:tcW w:w="1083" w:type="dxa"/>
          </w:tcPr>
          <w:p>
            <w:pPr>
              <w:pStyle w:val="TableParagraph"/>
              <w:spacing w:line="129" w:lineRule="exact" w:before="22"/>
              <w:ind w:left="95" w:right="5"/>
              <w:jc w:val="center"/>
              <w:rPr>
                <w:sz w:val="12"/>
              </w:rPr>
            </w:pPr>
            <w:r>
              <w:rPr>
                <w:spacing w:val="-2"/>
                <w:w w:val="110"/>
                <w:sz w:val="12"/>
              </w:rPr>
              <w:t>0.98057</w:t>
            </w:r>
          </w:p>
        </w:tc>
        <w:tc>
          <w:tcPr>
            <w:tcW w:w="910" w:type="dxa"/>
          </w:tcPr>
          <w:p>
            <w:pPr>
              <w:pStyle w:val="TableParagraph"/>
              <w:spacing w:line="129" w:lineRule="exact" w:before="22"/>
              <w:ind w:left="238"/>
              <w:rPr>
                <w:sz w:val="12"/>
              </w:rPr>
            </w:pPr>
            <w:r>
              <w:rPr>
                <w:spacing w:val="-5"/>
                <w:w w:val="105"/>
                <w:sz w:val="12"/>
              </w:rPr>
              <w:t>10%</w:t>
            </w:r>
          </w:p>
        </w:tc>
        <w:tc>
          <w:tcPr>
            <w:tcW w:w="1496" w:type="dxa"/>
          </w:tcPr>
          <w:p>
            <w:pPr>
              <w:pStyle w:val="TableParagraph"/>
              <w:spacing w:line="129" w:lineRule="exact" w:before="22"/>
              <w:ind w:left="427"/>
              <w:rPr>
                <w:sz w:val="12"/>
              </w:rPr>
            </w:pPr>
            <w:r>
              <w:rPr>
                <w:spacing w:val="-4"/>
                <w:w w:val="120"/>
                <w:sz w:val="12"/>
              </w:rPr>
              <w:t>7675</w:t>
            </w:r>
          </w:p>
        </w:tc>
      </w:tr>
      <w:tr>
        <w:trPr>
          <w:trHeight w:val="171" w:hRule="atLeast"/>
        </w:trPr>
        <w:tc>
          <w:tcPr>
            <w:tcW w:w="2322" w:type="dxa"/>
          </w:tcPr>
          <w:p>
            <w:pPr>
              <w:pStyle w:val="TableParagraph"/>
              <w:spacing w:line="129" w:lineRule="exact" w:before="22"/>
              <w:ind w:left="170"/>
              <w:rPr>
                <w:sz w:val="12"/>
              </w:rPr>
            </w:pPr>
            <w:r>
              <w:rPr>
                <w:w w:val="105"/>
                <w:sz w:val="12"/>
              </w:rPr>
              <w:t>GLCM</w:t>
            </w:r>
            <w:r>
              <w:rPr>
                <w:spacing w:val="11"/>
                <w:w w:val="105"/>
                <w:sz w:val="12"/>
              </w:rPr>
              <w:t> </w:t>
            </w:r>
            <w:r>
              <w:rPr>
                <w:w w:val="105"/>
                <w:sz w:val="12"/>
              </w:rPr>
              <w:t>at</w:t>
            </w:r>
            <w:r>
              <w:rPr>
                <w:spacing w:val="12"/>
                <w:w w:val="105"/>
                <w:sz w:val="12"/>
              </w:rPr>
              <w:t> </w:t>
            </w:r>
            <w:r>
              <w:rPr>
                <w:w w:val="105"/>
                <w:sz w:val="12"/>
              </w:rPr>
              <w:t>(d</w:t>
            </w:r>
            <w:r>
              <w:rPr>
                <w:spacing w:val="2"/>
                <w:w w:val="105"/>
                <w:sz w:val="12"/>
              </w:rPr>
              <w:t> </w:t>
            </w:r>
            <w:r>
              <w:rPr>
                <w:w w:val="105"/>
                <w:sz w:val="12"/>
              </w:rPr>
              <w:t>=</w:t>
            </w:r>
            <w:r>
              <w:rPr>
                <w:spacing w:val="2"/>
                <w:w w:val="105"/>
                <w:sz w:val="12"/>
              </w:rPr>
              <w:t> </w:t>
            </w:r>
            <w:r>
              <w:rPr>
                <w:spacing w:val="-5"/>
                <w:w w:val="105"/>
                <w:sz w:val="12"/>
              </w:rPr>
              <w:t>10)</w:t>
            </w:r>
          </w:p>
        </w:tc>
        <w:tc>
          <w:tcPr>
            <w:tcW w:w="589" w:type="dxa"/>
          </w:tcPr>
          <w:p>
            <w:pPr>
              <w:pStyle w:val="TableParagraph"/>
              <w:spacing w:line="129" w:lineRule="exact" w:before="22"/>
              <w:rPr>
                <w:sz w:val="12"/>
              </w:rPr>
            </w:pPr>
            <w:r>
              <w:rPr>
                <w:spacing w:val="-4"/>
                <w:w w:val="120"/>
                <w:sz w:val="12"/>
              </w:rPr>
              <w:t>12.5</w:t>
            </w:r>
          </w:p>
        </w:tc>
        <w:tc>
          <w:tcPr>
            <w:tcW w:w="605" w:type="dxa"/>
          </w:tcPr>
          <w:p>
            <w:pPr>
              <w:pStyle w:val="TableParagraph"/>
              <w:spacing w:line="151" w:lineRule="exact"/>
              <w:ind w:left="243"/>
              <w:rPr>
                <w:sz w:val="12"/>
              </w:rPr>
            </w:pPr>
            <w:r>
              <w:rPr>
                <w:rFonts w:ascii="LM Roman 10" w:hAnsi="LM Roman 10"/>
                <w:w w:val="80"/>
                <w:sz w:val="12"/>
              </w:rPr>
              <w:t>—</w:t>
            </w:r>
            <w:r>
              <w:rPr>
                <w:spacing w:val="-5"/>
                <w:w w:val="120"/>
                <w:sz w:val="12"/>
              </w:rPr>
              <w:t>17</w:t>
            </w:r>
          </w:p>
        </w:tc>
        <w:tc>
          <w:tcPr>
            <w:tcW w:w="1210" w:type="dxa"/>
          </w:tcPr>
          <w:p>
            <w:pPr>
              <w:pStyle w:val="TableParagraph"/>
              <w:spacing w:line="129" w:lineRule="exact" w:before="22"/>
              <w:ind w:left="98" w:right="3"/>
              <w:jc w:val="center"/>
              <w:rPr>
                <w:sz w:val="12"/>
              </w:rPr>
            </w:pPr>
            <w:r>
              <w:rPr>
                <w:spacing w:val="-4"/>
                <w:w w:val="110"/>
                <w:sz w:val="12"/>
              </w:rPr>
              <w:t>96.88</w:t>
            </w:r>
          </w:p>
        </w:tc>
        <w:tc>
          <w:tcPr>
            <w:tcW w:w="1115" w:type="dxa"/>
          </w:tcPr>
          <w:p>
            <w:pPr>
              <w:pStyle w:val="TableParagraph"/>
              <w:spacing w:line="129" w:lineRule="exact" w:before="22"/>
              <w:ind w:left="2" w:right="11"/>
              <w:jc w:val="center"/>
              <w:rPr>
                <w:sz w:val="12"/>
              </w:rPr>
            </w:pPr>
            <w:r>
              <w:rPr>
                <w:spacing w:val="-2"/>
                <w:w w:val="110"/>
                <w:sz w:val="12"/>
              </w:rPr>
              <w:t>98.43</w:t>
            </w:r>
          </w:p>
        </w:tc>
        <w:tc>
          <w:tcPr>
            <w:tcW w:w="1077" w:type="dxa"/>
          </w:tcPr>
          <w:p>
            <w:pPr>
              <w:pStyle w:val="TableParagraph"/>
              <w:spacing w:line="129" w:lineRule="exact" w:before="22"/>
              <w:ind w:left="37" w:right="3"/>
              <w:jc w:val="center"/>
              <w:rPr>
                <w:sz w:val="12"/>
              </w:rPr>
            </w:pPr>
            <w:r>
              <w:rPr>
                <w:spacing w:val="-2"/>
                <w:w w:val="120"/>
                <w:sz w:val="12"/>
              </w:rPr>
              <w:t>97.91</w:t>
            </w:r>
          </w:p>
        </w:tc>
        <w:tc>
          <w:tcPr>
            <w:tcW w:w="1083" w:type="dxa"/>
          </w:tcPr>
          <w:p>
            <w:pPr>
              <w:pStyle w:val="TableParagraph"/>
              <w:spacing w:line="129" w:lineRule="exact" w:before="22"/>
              <w:ind w:left="95" w:right="4"/>
              <w:jc w:val="center"/>
              <w:rPr>
                <w:sz w:val="12"/>
              </w:rPr>
            </w:pPr>
            <w:r>
              <w:rPr>
                <w:spacing w:val="-2"/>
                <w:w w:val="110"/>
                <w:sz w:val="12"/>
              </w:rPr>
              <w:t>0.98434</w:t>
            </w:r>
          </w:p>
        </w:tc>
        <w:tc>
          <w:tcPr>
            <w:tcW w:w="910" w:type="dxa"/>
          </w:tcPr>
          <w:p>
            <w:pPr>
              <w:pStyle w:val="TableParagraph"/>
              <w:spacing w:line="129" w:lineRule="exact" w:before="22"/>
              <w:ind w:left="238"/>
              <w:rPr>
                <w:sz w:val="12"/>
              </w:rPr>
            </w:pPr>
            <w:r>
              <w:rPr>
                <w:spacing w:val="-5"/>
                <w:w w:val="105"/>
                <w:sz w:val="12"/>
              </w:rPr>
              <w:t>NA</w:t>
            </w:r>
          </w:p>
        </w:tc>
        <w:tc>
          <w:tcPr>
            <w:tcW w:w="1496" w:type="dxa"/>
          </w:tcPr>
          <w:p>
            <w:pPr>
              <w:pStyle w:val="TableParagraph"/>
              <w:spacing w:line="129" w:lineRule="exact" w:before="22"/>
              <w:ind w:left="427"/>
              <w:rPr>
                <w:sz w:val="12"/>
              </w:rPr>
            </w:pPr>
            <w:r>
              <w:rPr>
                <w:spacing w:val="-5"/>
                <w:w w:val="115"/>
                <w:sz w:val="12"/>
              </w:rPr>
              <w:t>945</w:t>
            </w:r>
          </w:p>
        </w:tc>
      </w:tr>
      <w:tr>
        <w:trPr>
          <w:trHeight w:val="269" w:hRule="atLeast"/>
        </w:trPr>
        <w:tc>
          <w:tcPr>
            <w:tcW w:w="2322" w:type="dxa"/>
            <w:tcBorders>
              <w:bottom w:val="single" w:sz="6" w:space="0" w:color="000000"/>
            </w:tcBorders>
          </w:tcPr>
          <w:p>
            <w:pPr>
              <w:pStyle w:val="TableParagraph"/>
              <w:spacing w:before="22"/>
              <w:ind w:left="170"/>
              <w:rPr>
                <w:sz w:val="12"/>
              </w:rPr>
            </w:pPr>
            <w:r>
              <w:rPr>
                <w:w w:val="105"/>
                <w:sz w:val="12"/>
              </w:rPr>
              <w:t>ST-GLCM</w:t>
            </w:r>
            <w:r>
              <w:rPr>
                <w:spacing w:val="10"/>
                <w:w w:val="105"/>
                <w:sz w:val="12"/>
              </w:rPr>
              <w:t> </w:t>
            </w:r>
            <w:r>
              <w:rPr>
                <w:w w:val="105"/>
                <w:sz w:val="12"/>
              </w:rPr>
              <w:t>at</w:t>
            </w:r>
            <w:r>
              <w:rPr>
                <w:spacing w:val="11"/>
                <w:w w:val="105"/>
                <w:sz w:val="12"/>
              </w:rPr>
              <w:t> </w:t>
            </w:r>
            <w:r>
              <w:rPr>
                <w:w w:val="105"/>
                <w:sz w:val="12"/>
              </w:rPr>
              <w:t>(d</w:t>
            </w:r>
            <w:r>
              <w:rPr>
                <w:spacing w:val="1"/>
                <w:w w:val="105"/>
                <w:sz w:val="12"/>
              </w:rPr>
              <w:t> </w:t>
            </w:r>
            <w:r>
              <w:rPr>
                <w:w w:val="105"/>
                <w:sz w:val="12"/>
              </w:rPr>
              <w:t>=</w:t>
            </w:r>
            <w:r>
              <w:rPr>
                <w:spacing w:val="1"/>
                <w:w w:val="105"/>
                <w:sz w:val="12"/>
              </w:rPr>
              <w:t> </w:t>
            </w:r>
            <w:r>
              <w:rPr>
                <w:spacing w:val="-5"/>
                <w:w w:val="105"/>
                <w:sz w:val="12"/>
              </w:rPr>
              <w:t>4)</w:t>
            </w:r>
          </w:p>
        </w:tc>
        <w:tc>
          <w:tcPr>
            <w:tcW w:w="589" w:type="dxa"/>
            <w:tcBorders>
              <w:bottom w:val="single" w:sz="6" w:space="0" w:color="000000"/>
            </w:tcBorders>
          </w:tcPr>
          <w:p>
            <w:pPr>
              <w:pStyle w:val="TableParagraph"/>
              <w:spacing w:before="22"/>
              <w:rPr>
                <w:sz w:val="12"/>
              </w:rPr>
            </w:pPr>
            <w:r>
              <w:rPr>
                <w:spacing w:val="-4"/>
                <w:w w:val="115"/>
                <w:sz w:val="12"/>
              </w:rPr>
              <w:t>10.5</w:t>
            </w:r>
          </w:p>
        </w:tc>
        <w:tc>
          <w:tcPr>
            <w:tcW w:w="605" w:type="dxa"/>
            <w:tcBorders>
              <w:bottom w:val="single" w:sz="6" w:space="0" w:color="000000"/>
            </w:tcBorders>
          </w:tcPr>
          <w:p>
            <w:pPr>
              <w:pStyle w:val="TableParagraph"/>
              <w:spacing w:line="167" w:lineRule="exact"/>
              <w:ind w:left="243"/>
              <w:rPr>
                <w:sz w:val="12"/>
              </w:rPr>
            </w:pPr>
            <w:r>
              <w:rPr>
                <w:rFonts w:ascii="LM Roman 10" w:hAnsi="LM Roman 10"/>
                <w:w w:val="80"/>
                <w:sz w:val="12"/>
              </w:rPr>
              <w:t>—</w:t>
            </w:r>
            <w:r>
              <w:rPr>
                <w:spacing w:val="-5"/>
                <w:w w:val="95"/>
                <w:sz w:val="12"/>
              </w:rPr>
              <w:t>22</w:t>
            </w:r>
          </w:p>
        </w:tc>
        <w:tc>
          <w:tcPr>
            <w:tcW w:w="1210" w:type="dxa"/>
            <w:tcBorders>
              <w:bottom w:val="single" w:sz="6" w:space="0" w:color="000000"/>
            </w:tcBorders>
          </w:tcPr>
          <w:p>
            <w:pPr>
              <w:pStyle w:val="TableParagraph"/>
              <w:spacing w:before="55"/>
              <w:ind w:left="98"/>
              <w:jc w:val="center"/>
              <w:rPr>
                <w:sz w:val="12"/>
              </w:rPr>
            </w:pPr>
            <w:r>
              <w:rPr>
                <w:spacing w:val="-4"/>
                <w:w w:val="110"/>
                <w:sz w:val="12"/>
                <w:u w:val="single"/>
              </w:rPr>
              <w:t>98.45</w:t>
            </w:r>
          </w:p>
        </w:tc>
        <w:tc>
          <w:tcPr>
            <w:tcW w:w="1115" w:type="dxa"/>
            <w:tcBorders>
              <w:bottom w:val="single" w:sz="6" w:space="0" w:color="000000"/>
            </w:tcBorders>
          </w:tcPr>
          <w:p>
            <w:pPr>
              <w:pStyle w:val="TableParagraph"/>
              <w:spacing w:before="22"/>
              <w:ind w:left="2" w:right="11"/>
              <w:jc w:val="center"/>
              <w:rPr>
                <w:sz w:val="12"/>
              </w:rPr>
            </w:pPr>
            <w:r>
              <w:rPr>
                <w:spacing w:val="-2"/>
                <w:w w:val="110"/>
                <w:sz w:val="12"/>
              </w:rPr>
              <w:t>98.82</w:t>
            </w:r>
          </w:p>
        </w:tc>
        <w:tc>
          <w:tcPr>
            <w:tcW w:w="1077" w:type="dxa"/>
            <w:tcBorders>
              <w:bottom w:val="single" w:sz="6" w:space="0" w:color="000000"/>
            </w:tcBorders>
          </w:tcPr>
          <w:p>
            <w:pPr>
              <w:pStyle w:val="TableParagraph"/>
              <w:spacing w:before="55"/>
              <w:ind w:left="37"/>
              <w:jc w:val="center"/>
              <w:rPr>
                <w:sz w:val="12"/>
              </w:rPr>
            </w:pPr>
            <w:r>
              <w:rPr>
                <w:spacing w:val="-2"/>
                <w:w w:val="110"/>
                <w:sz w:val="12"/>
                <w:u w:val="single"/>
              </w:rPr>
              <w:t>98.69</w:t>
            </w:r>
          </w:p>
        </w:tc>
        <w:tc>
          <w:tcPr>
            <w:tcW w:w="1083" w:type="dxa"/>
            <w:tcBorders>
              <w:bottom w:val="single" w:sz="6" w:space="0" w:color="000000"/>
            </w:tcBorders>
          </w:tcPr>
          <w:p>
            <w:pPr>
              <w:pStyle w:val="TableParagraph"/>
              <w:spacing w:before="55"/>
              <w:ind w:left="95"/>
              <w:jc w:val="center"/>
              <w:rPr>
                <w:sz w:val="12"/>
              </w:rPr>
            </w:pPr>
            <w:r>
              <w:rPr>
                <w:spacing w:val="-2"/>
                <w:w w:val="110"/>
                <w:sz w:val="12"/>
                <w:u w:val="single"/>
              </w:rPr>
              <w:t>0.98637</w:t>
            </w:r>
          </w:p>
        </w:tc>
        <w:tc>
          <w:tcPr>
            <w:tcW w:w="910" w:type="dxa"/>
            <w:tcBorders>
              <w:bottom w:val="single" w:sz="6" w:space="0" w:color="000000"/>
            </w:tcBorders>
          </w:tcPr>
          <w:p>
            <w:pPr>
              <w:pStyle w:val="TableParagraph"/>
              <w:spacing w:before="22"/>
              <w:ind w:left="238"/>
              <w:rPr>
                <w:sz w:val="12"/>
              </w:rPr>
            </w:pPr>
            <w:r>
              <w:rPr>
                <w:spacing w:val="-5"/>
                <w:w w:val="105"/>
                <w:sz w:val="12"/>
              </w:rPr>
              <w:t>NA</w:t>
            </w:r>
          </w:p>
        </w:tc>
        <w:tc>
          <w:tcPr>
            <w:tcW w:w="1496" w:type="dxa"/>
            <w:tcBorders>
              <w:bottom w:val="single" w:sz="6" w:space="0" w:color="000000"/>
            </w:tcBorders>
          </w:tcPr>
          <w:p>
            <w:pPr>
              <w:pStyle w:val="TableParagraph"/>
              <w:spacing w:before="55"/>
              <w:ind w:left="427"/>
              <w:rPr>
                <w:sz w:val="12"/>
              </w:rPr>
            </w:pPr>
            <w:r>
              <w:rPr>
                <w:spacing w:val="-5"/>
                <w:w w:val="120"/>
                <w:sz w:val="12"/>
                <w:u w:val="single"/>
              </w:rPr>
              <w:t>441</w:t>
            </w:r>
          </w:p>
        </w:tc>
      </w:tr>
    </w:tbl>
    <w:p>
      <w:pPr>
        <w:pStyle w:val="BodyText"/>
        <w:rPr>
          <w:sz w:val="12"/>
        </w:rPr>
      </w:pPr>
    </w:p>
    <w:p>
      <w:pPr>
        <w:pStyle w:val="BodyText"/>
        <w:rPr>
          <w:sz w:val="12"/>
        </w:rPr>
      </w:pPr>
    </w:p>
    <w:p>
      <w:pPr>
        <w:pStyle w:val="BodyText"/>
        <w:spacing w:before="84"/>
        <w:rPr>
          <w:sz w:val="12"/>
        </w:rPr>
      </w:pPr>
    </w:p>
    <w:p>
      <w:pPr>
        <w:spacing w:before="1"/>
        <w:ind w:left="115" w:right="0" w:firstLine="0"/>
        <w:jc w:val="left"/>
        <w:rPr>
          <w:sz w:val="12"/>
        </w:rPr>
      </w:pPr>
      <w:r>
        <w:rPr>
          <w:w w:val="110"/>
          <w:sz w:val="12"/>
        </w:rPr>
        <w:t>Table</w:t>
      </w:r>
      <w:r>
        <w:rPr>
          <w:spacing w:val="14"/>
          <w:w w:val="110"/>
          <w:sz w:val="12"/>
        </w:rPr>
        <w:t> </w:t>
      </w:r>
      <w:r>
        <w:rPr>
          <w:spacing w:val="-10"/>
          <w:w w:val="110"/>
          <w:sz w:val="12"/>
        </w:rPr>
        <w:t>3</w:t>
      </w:r>
    </w:p>
    <w:p>
      <w:pPr>
        <w:spacing w:before="36"/>
        <w:ind w:left="114" w:right="0" w:firstLine="0"/>
        <w:jc w:val="left"/>
        <w:rPr>
          <w:sz w:val="12"/>
        </w:rPr>
      </w:pPr>
      <w:r>
        <w:rPr>
          <w:w w:val="110"/>
          <w:sz w:val="12"/>
        </w:rPr>
        <w:t>Comparison</w:t>
      </w:r>
      <w:r>
        <w:rPr>
          <w:spacing w:val="6"/>
          <w:w w:val="110"/>
          <w:sz w:val="12"/>
        </w:rPr>
        <w:t> </w:t>
      </w:r>
      <w:r>
        <w:rPr>
          <w:w w:val="110"/>
          <w:sz w:val="12"/>
        </w:rPr>
        <w:t>between</w:t>
      </w:r>
      <w:r>
        <w:rPr>
          <w:spacing w:val="8"/>
          <w:w w:val="110"/>
          <w:sz w:val="12"/>
        </w:rPr>
        <w:t> </w:t>
      </w:r>
      <w:r>
        <w:rPr>
          <w:w w:val="110"/>
          <w:sz w:val="12"/>
        </w:rPr>
        <w:t>the</w:t>
      </w:r>
      <w:r>
        <w:rPr>
          <w:spacing w:val="9"/>
          <w:w w:val="110"/>
          <w:sz w:val="12"/>
        </w:rPr>
        <w:t> </w:t>
      </w:r>
      <w:r>
        <w:rPr>
          <w:w w:val="110"/>
          <w:sz w:val="12"/>
        </w:rPr>
        <w:t>state</w:t>
      </w:r>
      <w:r>
        <w:rPr>
          <w:spacing w:val="8"/>
          <w:w w:val="110"/>
          <w:sz w:val="12"/>
        </w:rPr>
        <w:t> </w:t>
      </w:r>
      <w:r>
        <w:rPr>
          <w:w w:val="110"/>
          <w:sz w:val="12"/>
        </w:rPr>
        <w:t>of</w:t>
      </w:r>
      <w:r>
        <w:rPr>
          <w:spacing w:val="9"/>
          <w:w w:val="110"/>
          <w:sz w:val="12"/>
        </w:rPr>
        <w:t> </w:t>
      </w:r>
      <w:r>
        <w:rPr>
          <w:w w:val="110"/>
          <w:sz w:val="12"/>
        </w:rPr>
        <w:t>art</w:t>
      </w:r>
      <w:r>
        <w:rPr>
          <w:spacing w:val="8"/>
          <w:w w:val="110"/>
          <w:sz w:val="12"/>
        </w:rPr>
        <w:t> </w:t>
      </w:r>
      <w:r>
        <w:rPr>
          <w:w w:val="110"/>
          <w:sz w:val="12"/>
        </w:rPr>
        <w:t>methods</w:t>
      </w:r>
      <w:r>
        <w:rPr>
          <w:spacing w:val="10"/>
          <w:w w:val="110"/>
          <w:sz w:val="12"/>
        </w:rPr>
        <w:t> </w:t>
      </w:r>
      <w:r>
        <w:rPr>
          <w:w w:val="110"/>
          <w:sz w:val="12"/>
        </w:rPr>
        <w:t>using</w:t>
      </w:r>
      <w:r>
        <w:rPr>
          <w:spacing w:val="9"/>
          <w:w w:val="110"/>
          <w:sz w:val="12"/>
        </w:rPr>
        <w:t> </w:t>
      </w:r>
      <w:r>
        <w:rPr>
          <w:w w:val="110"/>
          <w:sz w:val="12"/>
        </w:rPr>
        <w:t>MIAS</w:t>
      </w:r>
      <w:r>
        <w:rPr>
          <w:spacing w:val="10"/>
          <w:w w:val="110"/>
          <w:sz w:val="12"/>
        </w:rPr>
        <w:t> </w:t>
      </w:r>
      <w:r>
        <w:rPr>
          <w:w w:val="110"/>
          <w:sz w:val="12"/>
        </w:rPr>
        <w:t>Database</w:t>
      </w:r>
      <w:r>
        <w:rPr>
          <w:spacing w:val="8"/>
          <w:w w:val="110"/>
          <w:sz w:val="12"/>
        </w:rPr>
        <w:t> </w:t>
      </w:r>
      <w:r>
        <w:rPr>
          <w:w w:val="110"/>
          <w:sz w:val="12"/>
        </w:rPr>
        <w:t>and</w:t>
      </w:r>
      <w:r>
        <w:rPr>
          <w:spacing w:val="10"/>
          <w:w w:val="110"/>
          <w:sz w:val="12"/>
        </w:rPr>
        <w:t> </w:t>
      </w:r>
      <w:r>
        <w:rPr>
          <w:spacing w:val="-4"/>
          <w:w w:val="110"/>
          <w:sz w:val="12"/>
        </w:rPr>
        <w:t>SVM.</w:t>
      </w:r>
    </w:p>
    <w:p>
      <w:pPr>
        <w:pStyle w:val="BodyText"/>
        <w:spacing w:before="5" w:after="1"/>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1"/>
        <w:gridCol w:w="494"/>
        <w:gridCol w:w="2107"/>
        <w:gridCol w:w="2136"/>
        <w:gridCol w:w="1807"/>
        <w:gridCol w:w="2846"/>
      </w:tblGrid>
      <w:tr>
        <w:trPr>
          <w:trHeight w:val="232" w:hRule="atLeast"/>
        </w:trPr>
        <w:tc>
          <w:tcPr>
            <w:tcW w:w="1011" w:type="dxa"/>
            <w:tcBorders>
              <w:top w:val="single" w:sz="6" w:space="0" w:color="000000"/>
              <w:bottom w:val="single" w:sz="6" w:space="0" w:color="000000"/>
            </w:tcBorders>
          </w:tcPr>
          <w:p>
            <w:pPr>
              <w:pStyle w:val="TableParagraph"/>
              <w:spacing w:before="56"/>
              <w:ind w:left="170"/>
              <w:rPr>
                <w:sz w:val="12"/>
              </w:rPr>
            </w:pPr>
            <w:r>
              <w:rPr>
                <w:spacing w:val="-2"/>
                <w:w w:val="110"/>
                <w:sz w:val="12"/>
              </w:rPr>
              <w:t>Reference</w:t>
            </w:r>
          </w:p>
        </w:tc>
        <w:tc>
          <w:tcPr>
            <w:tcW w:w="494" w:type="dxa"/>
            <w:tcBorders>
              <w:top w:val="single" w:sz="6" w:space="0" w:color="000000"/>
              <w:bottom w:val="single" w:sz="6" w:space="0" w:color="000000"/>
            </w:tcBorders>
          </w:tcPr>
          <w:p>
            <w:pPr>
              <w:pStyle w:val="TableParagraph"/>
              <w:spacing w:before="56"/>
              <w:ind w:left="19" w:right="31"/>
              <w:jc w:val="center"/>
              <w:rPr>
                <w:sz w:val="12"/>
              </w:rPr>
            </w:pPr>
            <w:r>
              <w:rPr>
                <w:spacing w:val="-4"/>
                <w:w w:val="110"/>
                <w:sz w:val="12"/>
              </w:rPr>
              <w:t>Year</w:t>
            </w:r>
          </w:p>
        </w:tc>
        <w:tc>
          <w:tcPr>
            <w:tcW w:w="2107" w:type="dxa"/>
            <w:tcBorders>
              <w:top w:val="single" w:sz="6" w:space="0" w:color="000000"/>
              <w:bottom w:val="single" w:sz="6" w:space="0" w:color="000000"/>
            </w:tcBorders>
          </w:tcPr>
          <w:p>
            <w:pPr>
              <w:pStyle w:val="TableParagraph"/>
              <w:spacing w:before="56"/>
              <w:ind w:left="85"/>
              <w:rPr>
                <w:sz w:val="12"/>
              </w:rPr>
            </w:pPr>
            <w:r>
              <w:rPr>
                <w:w w:val="110"/>
                <w:sz w:val="12"/>
              </w:rPr>
              <w:t>Database</w:t>
            </w:r>
            <w:r>
              <w:rPr>
                <w:spacing w:val="18"/>
                <w:w w:val="115"/>
                <w:sz w:val="12"/>
              </w:rPr>
              <w:t> </w:t>
            </w:r>
            <w:r>
              <w:rPr>
                <w:spacing w:val="-4"/>
                <w:w w:val="115"/>
                <w:sz w:val="12"/>
              </w:rPr>
              <w:t>size</w:t>
            </w:r>
          </w:p>
        </w:tc>
        <w:tc>
          <w:tcPr>
            <w:tcW w:w="2136" w:type="dxa"/>
            <w:tcBorders>
              <w:top w:val="single" w:sz="6" w:space="0" w:color="000000"/>
              <w:bottom w:val="single" w:sz="6" w:space="0" w:color="000000"/>
            </w:tcBorders>
          </w:tcPr>
          <w:p>
            <w:pPr>
              <w:pStyle w:val="TableParagraph"/>
              <w:spacing w:before="56"/>
              <w:ind w:left="133"/>
              <w:rPr>
                <w:sz w:val="12"/>
              </w:rPr>
            </w:pPr>
            <w:r>
              <w:rPr>
                <w:w w:val="110"/>
                <w:sz w:val="12"/>
              </w:rPr>
              <w:t>Features</w:t>
            </w:r>
            <w:r>
              <w:rPr>
                <w:spacing w:val="14"/>
                <w:w w:val="110"/>
                <w:sz w:val="12"/>
              </w:rPr>
              <w:t> </w:t>
            </w:r>
            <w:r>
              <w:rPr>
                <w:spacing w:val="-2"/>
                <w:w w:val="110"/>
                <w:sz w:val="12"/>
              </w:rPr>
              <w:t>Method</w:t>
            </w:r>
          </w:p>
        </w:tc>
        <w:tc>
          <w:tcPr>
            <w:tcW w:w="1807" w:type="dxa"/>
            <w:tcBorders>
              <w:top w:val="single" w:sz="6" w:space="0" w:color="000000"/>
              <w:bottom w:val="single" w:sz="6" w:space="0" w:color="000000"/>
            </w:tcBorders>
          </w:tcPr>
          <w:p>
            <w:pPr>
              <w:pStyle w:val="TableParagraph"/>
              <w:spacing w:before="56"/>
              <w:ind w:left="151"/>
              <w:rPr>
                <w:sz w:val="12"/>
              </w:rPr>
            </w:pPr>
            <w:r>
              <w:rPr>
                <w:spacing w:val="-2"/>
                <w:w w:val="110"/>
                <w:sz w:val="12"/>
              </w:rPr>
              <w:t>Classifier</w:t>
            </w:r>
          </w:p>
        </w:tc>
        <w:tc>
          <w:tcPr>
            <w:tcW w:w="2846" w:type="dxa"/>
            <w:tcBorders>
              <w:top w:val="single" w:sz="6" w:space="0" w:color="000000"/>
              <w:bottom w:val="single" w:sz="6" w:space="0" w:color="000000"/>
            </w:tcBorders>
          </w:tcPr>
          <w:p>
            <w:pPr>
              <w:pStyle w:val="TableParagraph"/>
              <w:spacing w:before="56"/>
              <w:ind w:left="124"/>
              <w:rPr>
                <w:sz w:val="12"/>
              </w:rPr>
            </w:pPr>
            <w:r>
              <w:rPr>
                <w:w w:val="110"/>
                <w:sz w:val="12"/>
              </w:rPr>
              <w:t>Classifier</w:t>
            </w:r>
            <w:r>
              <w:rPr>
                <w:spacing w:val="14"/>
                <w:w w:val="110"/>
                <w:sz w:val="12"/>
              </w:rPr>
              <w:t> </w:t>
            </w:r>
            <w:r>
              <w:rPr>
                <w:w w:val="110"/>
                <w:sz w:val="12"/>
              </w:rPr>
              <w:t>&amp;</w:t>
            </w:r>
            <w:r>
              <w:rPr>
                <w:spacing w:val="13"/>
                <w:w w:val="110"/>
                <w:sz w:val="12"/>
              </w:rPr>
              <w:t> </w:t>
            </w:r>
            <w:r>
              <w:rPr>
                <w:w w:val="110"/>
                <w:sz w:val="12"/>
              </w:rPr>
              <w:t>Performance</w:t>
            </w:r>
            <w:r>
              <w:rPr>
                <w:spacing w:val="13"/>
                <w:w w:val="110"/>
                <w:sz w:val="12"/>
              </w:rPr>
              <w:t> </w:t>
            </w:r>
            <w:r>
              <w:rPr>
                <w:spacing w:val="-4"/>
                <w:w w:val="110"/>
                <w:sz w:val="12"/>
              </w:rPr>
              <w:t>Rate</w:t>
            </w:r>
          </w:p>
        </w:tc>
      </w:tr>
      <w:tr>
        <w:trPr>
          <w:trHeight w:val="724" w:hRule="atLeast"/>
        </w:trPr>
        <w:tc>
          <w:tcPr>
            <w:tcW w:w="1011" w:type="dxa"/>
            <w:tcBorders>
              <w:top w:val="single" w:sz="6" w:space="0" w:color="000000"/>
            </w:tcBorders>
          </w:tcPr>
          <w:p>
            <w:pPr>
              <w:pStyle w:val="TableParagraph"/>
              <w:spacing w:before="62"/>
              <w:ind w:left="170"/>
              <w:rPr>
                <w:sz w:val="12"/>
              </w:rPr>
            </w:pPr>
            <w:hyperlink w:history="true" w:anchor="_bookmark19">
              <w:r>
                <w:rPr>
                  <w:color w:val="007FAD"/>
                  <w:spacing w:val="-4"/>
                  <w:w w:val="120"/>
                  <w:sz w:val="12"/>
                </w:rPr>
                <w:t>[17]</w:t>
              </w:r>
            </w:hyperlink>
          </w:p>
          <w:p>
            <w:pPr>
              <w:pStyle w:val="TableParagraph"/>
              <w:rPr>
                <w:sz w:val="12"/>
              </w:rPr>
            </w:pPr>
          </w:p>
          <w:p>
            <w:pPr>
              <w:pStyle w:val="TableParagraph"/>
              <w:spacing w:before="104"/>
              <w:rPr>
                <w:sz w:val="12"/>
              </w:rPr>
            </w:pPr>
          </w:p>
          <w:p>
            <w:pPr>
              <w:pStyle w:val="TableParagraph"/>
              <w:spacing w:line="129" w:lineRule="exact"/>
              <w:ind w:left="170"/>
              <w:rPr>
                <w:sz w:val="12"/>
              </w:rPr>
            </w:pPr>
            <w:hyperlink w:history="true" w:anchor="_bookmark18">
              <w:r>
                <w:rPr>
                  <w:color w:val="007FAD"/>
                  <w:spacing w:val="-4"/>
                  <w:w w:val="115"/>
                  <w:sz w:val="12"/>
                </w:rPr>
                <w:t>[18]</w:t>
              </w:r>
            </w:hyperlink>
          </w:p>
        </w:tc>
        <w:tc>
          <w:tcPr>
            <w:tcW w:w="494" w:type="dxa"/>
            <w:tcBorders>
              <w:top w:val="single" w:sz="6" w:space="0" w:color="000000"/>
            </w:tcBorders>
          </w:tcPr>
          <w:p>
            <w:pPr>
              <w:pStyle w:val="TableParagraph"/>
              <w:spacing w:before="62"/>
              <w:ind w:left="104"/>
              <w:rPr>
                <w:sz w:val="12"/>
              </w:rPr>
            </w:pPr>
            <w:r>
              <w:rPr>
                <w:spacing w:val="-4"/>
                <w:w w:val="120"/>
                <w:sz w:val="12"/>
              </w:rPr>
              <w:t>2015</w:t>
            </w:r>
          </w:p>
          <w:p>
            <w:pPr>
              <w:pStyle w:val="TableParagraph"/>
              <w:rPr>
                <w:sz w:val="12"/>
              </w:rPr>
            </w:pPr>
          </w:p>
          <w:p>
            <w:pPr>
              <w:pStyle w:val="TableParagraph"/>
              <w:spacing w:before="104"/>
              <w:rPr>
                <w:sz w:val="12"/>
              </w:rPr>
            </w:pPr>
          </w:p>
          <w:p>
            <w:pPr>
              <w:pStyle w:val="TableParagraph"/>
              <w:spacing w:line="129" w:lineRule="exact"/>
              <w:ind w:left="104"/>
              <w:rPr>
                <w:sz w:val="12"/>
              </w:rPr>
            </w:pPr>
            <w:r>
              <w:rPr>
                <w:spacing w:val="-4"/>
                <w:w w:val="115"/>
                <w:sz w:val="12"/>
              </w:rPr>
              <w:t>2010</w:t>
            </w:r>
          </w:p>
        </w:tc>
        <w:tc>
          <w:tcPr>
            <w:tcW w:w="2107" w:type="dxa"/>
            <w:tcBorders>
              <w:top w:val="single" w:sz="6" w:space="0" w:color="000000"/>
            </w:tcBorders>
          </w:tcPr>
          <w:p>
            <w:pPr>
              <w:pStyle w:val="TableParagraph"/>
              <w:spacing w:line="302" w:lineRule="auto" w:before="62"/>
              <w:ind w:left="85" w:right="129"/>
              <w:rPr>
                <w:sz w:val="12"/>
              </w:rPr>
            </w:pPr>
            <w:r>
              <w:rPr>
                <w:w w:val="115"/>
                <w:sz w:val="12"/>
              </w:rPr>
              <w:t>There</w:t>
            </w:r>
            <w:r>
              <w:rPr>
                <w:spacing w:val="-7"/>
                <w:w w:val="115"/>
                <w:sz w:val="12"/>
              </w:rPr>
              <w:t> </w:t>
            </w:r>
            <w:r>
              <w:rPr>
                <w:w w:val="115"/>
                <w:sz w:val="12"/>
              </w:rPr>
              <w:t>are</w:t>
            </w:r>
            <w:r>
              <w:rPr>
                <w:spacing w:val="-5"/>
                <w:w w:val="115"/>
                <w:sz w:val="12"/>
              </w:rPr>
              <w:t> </w:t>
            </w:r>
            <w:r>
              <w:rPr>
                <w:w w:val="115"/>
                <w:sz w:val="12"/>
              </w:rPr>
              <w:t>25</w:t>
            </w:r>
            <w:r>
              <w:rPr>
                <w:spacing w:val="-6"/>
                <w:w w:val="115"/>
                <w:sz w:val="12"/>
              </w:rPr>
              <w:t> </w:t>
            </w:r>
            <w:r>
              <w:rPr>
                <w:w w:val="115"/>
                <w:sz w:val="12"/>
              </w:rPr>
              <w:t>microcalcification</w:t>
            </w:r>
            <w:r>
              <w:rPr>
                <w:spacing w:val="40"/>
                <w:w w:val="115"/>
                <w:sz w:val="12"/>
              </w:rPr>
              <w:t> </w:t>
            </w:r>
            <w:r>
              <w:rPr>
                <w:w w:val="115"/>
                <w:sz w:val="12"/>
              </w:rPr>
              <w:t>images (12 benign and 13</w:t>
            </w:r>
            <w:r>
              <w:rPr>
                <w:spacing w:val="40"/>
                <w:w w:val="115"/>
                <w:sz w:val="12"/>
              </w:rPr>
              <w:t> </w:t>
            </w:r>
            <w:r>
              <w:rPr>
                <w:spacing w:val="-2"/>
                <w:w w:val="115"/>
                <w:sz w:val="12"/>
              </w:rPr>
              <w:t>malignant).</w:t>
            </w:r>
          </w:p>
          <w:p>
            <w:pPr>
              <w:pStyle w:val="TableParagraph"/>
              <w:spacing w:line="127" w:lineRule="exact"/>
              <w:ind w:left="85"/>
              <w:rPr>
                <w:sz w:val="12"/>
              </w:rPr>
            </w:pPr>
            <w:r>
              <w:rPr>
                <w:w w:val="110"/>
                <w:sz w:val="12"/>
              </w:rPr>
              <w:t>Set</w:t>
            </w:r>
            <w:r>
              <w:rPr>
                <w:spacing w:val="10"/>
                <w:w w:val="110"/>
                <w:sz w:val="12"/>
              </w:rPr>
              <w:t> </w:t>
            </w:r>
            <w:r>
              <w:rPr>
                <w:w w:val="110"/>
                <w:sz w:val="12"/>
              </w:rPr>
              <w:t>of</w:t>
            </w:r>
            <w:r>
              <w:rPr>
                <w:spacing w:val="11"/>
                <w:w w:val="110"/>
                <w:sz w:val="12"/>
              </w:rPr>
              <w:t> </w:t>
            </w:r>
            <w:r>
              <w:rPr>
                <w:w w:val="110"/>
                <w:sz w:val="12"/>
              </w:rPr>
              <w:t>90</w:t>
            </w:r>
            <w:r>
              <w:rPr>
                <w:spacing w:val="10"/>
                <w:w w:val="110"/>
                <w:sz w:val="12"/>
              </w:rPr>
              <w:t> </w:t>
            </w:r>
            <w:r>
              <w:rPr>
                <w:w w:val="110"/>
                <w:sz w:val="12"/>
              </w:rPr>
              <w:t>(60</w:t>
            </w:r>
            <w:r>
              <w:rPr>
                <w:spacing w:val="12"/>
                <w:w w:val="110"/>
                <w:sz w:val="12"/>
              </w:rPr>
              <w:t> </w:t>
            </w:r>
            <w:r>
              <w:rPr>
                <w:w w:val="110"/>
                <w:sz w:val="12"/>
              </w:rPr>
              <w:t>normal</w:t>
            </w:r>
            <w:r>
              <w:rPr>
                <w:spacing w:val="11"/>
                <w:w w:val="110"/>
                <w:sz w:val="12"/>
              </w:rPr>
              <w:t> </w:t>
            </w:r>
            <w:r>
              <w:rPr>
                <w:w w:val="110"/>
                <w:sz w:val="12"/>
              </w:rPr>
              <w:t>and</w:t>
            </w:r>
            <w:r>
              <w:rPr>
                <w:spacing w:val="11"/>
                <w:w w:val="110"/>
                <w:sz w:val="12"/>
              </w:rPr>
              <w:t> </w:t>
            </w:r>
            <w:r>
              <w:rPr>
                <w:spacing w:val="-5"/>
                <w:w w:val="110"/>
                <w:sz w:val="12"/>
              </w:rPr>
              <w:t>30</w:t>
            </w:r>
          </w:p>
        </w:tc>
        <w:tc>
          <w:tcPr>
            <w:tcW w:w="2136" w:type="dxa"/>
            <w:tcBorders>
              <w:top w:val="single" w:sz="6" w:space="0" w:color="000000"/>
            </w:tcBorders>
          </w:tcPr>
          <w:p>
            <w:pPr>
              <w:pStyle w:val="TableParagraph"/>
              <w:spacing w:line="302" w:lineRule="auto" w:before="62"/>
              <w:ind w:left="133"/>
              <w:rPr>
                <w:sz w:val="12"/>
              </w:rPr>
            </w:pPr>
            <w:r>
              <w:rPr>
                <w:w w:val="110"/>
                <w:sz w:val="12"/>
              </w:rPr>
              <w:t>Dual Tree M-Band </w:t>
            </w:r>
            <w:r>
              <w:rPr>
                <w:w w:val="110"/>
                <w:sz w:val="12"/>
              </w:rPr>
              <w:t>Wavelet</w:t>
            </w:r>
            <w:r>
              <w:rPr>
                <w:spacing w:val="40"/>
                <w:w w:val="110"/>
                <w:sz w:val="12"/>
              </w:rPr>
              <w:t> </w:t>
            </w:r>
            <w:r>
              <w:rPr>
                <w:w w:val="110"/>
                <w:sz w:val="12"/>
              </w:rPr>
              <w:t>Transform (DTMBWT).</w:t>
            </w:r>
          </w:p>
          <w:p>
            <w:pPr>
              <w:pStyle w:val="TableParagraph"/>
              <w:spacing w:before="33"/>
              <w:rPr>
                <w:sz w:val="12"/>
              </w:rPr>
            </w:pPr>
          </w:p>
          <w:p>
            <w:pPr>
              <w:pStyle w:val="TableParagraph"/>
              <w:spacing w:line="129" w:lineRule="exact" w:before="1"/>
              <w:ind w:left="133"/>
              <w:rPr>
                <w:sz w:val="12"/>
              </w:rPr>
            </w:pPr>
            <w:r>
              <w:rPr>
                <w:w w:val="105"/>
                <w:sz w:val="12"/>
              </w:rPr>
              <w:t>CT</w:t>
            </w:r>
            <w:r>
              <w:rPr>
                <w:spacing w:val="2"/>
                <w:w w:val="110"/>
                <w:sz w:val="12"/>
              </w:rPr>
              <w:t> </w:t>
            </w:r>
            <w:r>
              <w:rPr>
                <w:spacing w:val="-2"/>
                <w:w w:val="110"/>
                <w:sz w:val="12"/>
              </w:rPr>
              <w:t>based</w:t>
            </w:r>
          </w:p>
        </w:tc>
        <w:tc>
          <w:tcPr>
            <w:tcW w:w="1807" w:type="dxa"/>
            <w:tcBorders>
              <w:top w:val="single" w:sz="6" w:space="0" w:color="000000"/>
            </w:tcBorders>
          </w:tcPr>
          <w:p>
            <w:pPr>
              <w:pStyle w:val="TableParagraph"/>
              <w:spacing w:before="62"/>
              <w:ind w:left="151"/>
              <w:rPr>
                <w:sz w:val="12"/>
              </w:rPr>
            </w:pPr>
            <w:r>
              <w:rPr>
                <w:spacing w:val="-5"/>
                <w:w w:val="105"/>
                <w:sz w:val="12"/>
              </w:rPr>
              <w:t>SVM</w:t>
            </w:r>
          </w:p>
          <w:p>
            <w:pPr>
              <w:pStyle w:val="TableParagraph"/>
              <w:rPr>
                <w:sz w:val="12"/>
              </w:rPr>
            </w:pPr>
          </w:p>
          <w:p>
            <w:pPr>
              <w:pStyle w:val="TableParagraph"/>
              <w:spacing w:before="104"/>
              <w:rPr>
                <w:sz w:val="12"/>
              </w:rPr>
            </w:pPr>
          </w:p>
          <w:p>
            <w:pPr>
              <w:pStyle w:val="TableParagraph"/>
              <w:spacing w:line="129" w:lineRule="exact"/>
              <w:ind w:left="151"/>
              <w:rPr>
                <w:sz w:val="12"/>
              </w:rPr>
            </w:pPr>
            <w:r>
              <w:rPr>
                <w:w w:val="115"/>
                <w:sz w:val="12"/>
              </w:rPr>
              <w:t>weighted</w:t>
            </w:r>
            <w:r>
              <w:rPr>
                <w:spacing w:val="18"/>
                <w:w w:val="115"/>
                <w:sz w:val="12"/>
              </w:rPr>
              <w:t> </w:t>
            </w:r>
            <w:r>
              <w:rPr>
                <w:spacing w:val="-5"/>
                <w:w w:val="115"/>
                <w:sz w:val="12"/>
              </w:rPr>
              <w:t>SVM</w:t>
            </w:r>
          </w:p>
        </w:tc>
        <w:tc>
          <w:tcPr>
            <w:tcW w:w="2846" w:type="dxa"/>
            <w:tcBorders>
              <w:top w:val="single" w:sz="6" w:space="0" w:color="000000"/>
            </w:tcBorders>
          </w:tcPr>
          <w:p>
            <w:pPr>
              <w:pStyle w:val="TableParagraph"/>
              <w:spacing w:line="302" w:lineRule="auto" w:before="62"/>
              <w:ind w:left="124"/>
              <w:rPr>
                <w:sz w:val="12"/>
              </w:rPr>
            </w:pPr>
            <w:r>
              <w:rPr>
                <w:w w:val="115"/>
                <w:sz w:val="12"/>
              </w:rPr>
              <w:t>91.83%</w:t>
            </w:r>
            <w:r>
              <w:rPr>
                <w:spacing w:val="-6"/>
                <w:w w:val="115"/>
                <w:sz w:val="12"/>
              </w:rPr>
              <w:t> </w:t>
            </w:r>
            <w:r>
              <w:rPr>
                <w:w w:val="115"/>
                <w:sz w:val="12"/>
              </w:rPr>
              <w:t>accuracy</w:t>
            </w:r>
            <w:r>
              <w:rPr>
                <w:spacing w:val="-6"/>
                <w:w w:val="115"/>
                <w:sz w:val="12"/>
              </w:rPr>
              <w:t> </w:t>
            </w:r>
            <w:r>
              <w:rPr>
                <w:w w:val="115"/>
                <w:sz w:val="12"/>
              </w:rPr>
              <w:t>using</w:t>
            </w:r>
            <w:r>
              <w:rPr>
                <w:spacing w:val="-6"/>
                <w:w w:val="115"/>
                <w:sz w:val="12"/>
              </w:rPr>
              <w:t> </w:t>
            </w:r>
            <w:r>
              <w:rPr>
                <w:w w:val="115"/>
                <w:sz w:val="12"/>
              </w:rPr>
              <w:t>polynomial</w:t>
            </w:r>
            <w:r>
              <w:rPr>
                <w:spacing w:val="-6"/>
                <w:w w:val="115"/>
                <w:sz w:val="12"/>
              </w:rPr>
              <w:t> </w:t>
            </w:r>
            <w:r>
              <w:rPr>
                <w:w w:val="115"/>
                <w:sz w:val="12"/>
              </w:rPr>
              <w:t>kernel</w:t>
            </w:r>
            <w:r>
              <w:rPr>
                <w:spacing w:val="40"/>
                <w:w w:val="115"/>
                <w:sz w:val="12"/>
              </w:rPr>
              <w:t> </w:t>
            </w:r>
            <w:r>
              <w:rPr>
                <w:spacing w:val="-2"/>
                <w:w w:val="115"/>
                <w:sz w:val="12"/>
              </w:rPr>
              <w:t>function.</w:t>
            </w:r>
          </w:p>
          <w:p>
            <w:pPr>
              <w:pStyle w:val="TableParagraph"/>
              <w:spacing w:before="33"/>
              <w:rPr>
                <w:sz w:val="12"/>
              </w:rPr>
            </w:pPr>
          </w:p>
          <w:p>
            <w:pPr>
              <w:pStyle w:val="TableParagraph"/>
              <w:spacing w:line="129" w:lineRule="exact" w:before="1"/>
              <w:ind w:left="124"/>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96.6%,</w:t>
            </w:r>
          </w:p>
        </w:tc>
      </w:tr>
      <w:tr>
        <w:trPr>
          <w:trHeight w:val="171" w:hRule="atLeast"/>
        </w:trPr>
        <w:tc>
          <w:tcPr>
            <w:tcW w:w="1011" w:type="dxa"/>
          </w:tcPr>
          <w:p>
            <w:pPr>
              <w:pStyle w:val="TableParagraph"/>
              <w:rPr>
                <w:rFonts w:ascii="Times New Roman"/>
                <w:sz w:val="10"/>
              </w:rPr>
            </w:pPr>
          </w:p>
        </w:tc>
        <w:tc>
          <w:tcPr>
            <w:tcW w:w="494" w:type="dxa"/>
          </w:tcPr>
          <w:p>
            <w:pPr>
              <w:pStyle w:val="TableParagraph"/>
              <w:rPr>
                <w:rFonts w:ascii="Times New Roman"/>
                <w:sz w:val="10"/>
              </w:rPr>
            </w:pPr>
          </w:p>
        </w:tc>
        <w:tc>
          <w:tcPr>
            <w:tcW w:w="2107" w:type="dxa"/>
          </w:tcPr>
          <w:p>
            <w:pPr>
              <w:pStyle w:val="TableParagraph"/>
              <w:spacing w:line="130" w:lineRule="exact" w:before="22"/>
              <w:ind w:left="85"/>
              <w:rPr>
                <w:sz w:val="12"/>
              </w:rPr>
            </w:pPr>
            <w:r>
              <w:rPr>
                <w:spacing w:val="-2"/>
                <w:w w:val="110"/>
                <w:sz w:val="12"/>
              </w:rPr>
              <w:t>abnormal)</w:t>
            </w:r>
          </w:p>
        </w:tc>
        <w:tc>
          <w:tcPr>
            <w:tcW w:w="2136" w:type="dxa"/>
          </w:tcPr>
          <w:p>
            <w:pPr>
              <w:pStyle w:val="TableParagraph"/>
              <w:rPr>
                <w:rFonts w:ascii="Times New Roman"/>
                <w:sz w:val="10"/>
              </w:rPr>
            </w:pPr>
          </w:p>
        </w:tc>
        <w:tc>
          <w:tcPr>
            <w:tcW w:w="1807" w:type="dxa"/>
          </w:tcPr>
          <w:p>
            <w:pPr>
              <w:pStyle w:val="TableParagraph"/>
              <w:spacing w:line="130" w:lineRule="exact" w:before="22"/>
              <w:ind w:left="151"/>
              <w:rPr>
                <w:sz w:val="12"/>
              </w:rPr>
            </w:pPr>
            <w:r>
              <w:rPr>
                <w:spacing w:val="-2"/>
                <w:w w:val="105"/>
                <w:sz w:val="12"/>
              </w:rPr>
              <w:t>SVFNN</w:t>
            </w:r>
          </w:p>
        </w:tc>
        <w:tc>
          <w:tcPr>
            <w:tcW w:w="2846" w:type="dxa"/>
          </w:tcPr>
          <w:p>
            <w:pPr>
              <w:pStyle w:val="TableParagraph"/>
              <w:spacing w:line="130" w:lineRule="exact" w:before="22"/>
              <w:ind w:left="124"/>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91.5%</w:t>
            </w:r>
          </w:p>
        </w:tc>
      </w:tr>
      <w:tr>
        <w:trPr>
          <w:trHeight w:val="171" w:hRule="atLeast"/>
        </w:trPr>
        <w:tc>
          <w:tcPr>
            <w:tcW w:w="1011" w:type="dxa"/>
          </w:tcPr>
          <w:p>
            <w:pPr>
              <w:pStyle w:val="TableParagraph"/>
              <w:rPr>
                <w:rFonts w:ascii="Times New Roman"/>
                <w:sz w:val="10"/>
              </w:rPr>
            </w:pPr>
          </w:p>
        </w:tc>
        <w:tc>
          <w:tcPr>
            <w:tcW w:w="494" w:type="dxa"/>
          </w:tcPr>
          <w:p>
            <w:pPr>
              <w:pStyle w:val="TableParagraph"/>
              <w:rPr>
                <w:rFonts w:ascii="Times New Roman"/>
                <w:sz w:val="10"/>
              </w:rPr>
            </w:pPr>
          </w:p>
        </w:tc>
        <w:tc>
          <w:tcPr>
            <w:tcW w:w="2107" w:type="dxa"/>
          </w:tcPr>
          <w:p>
            <w:pPr>
              <w:pStyle w:val="TableParagraph"/>
              <w:rPr>
                <w:rFonts w:ascii="Times New Roman"/>
                <w:sz w:val="10"/>
              </w:rPr>
            </w:pPr>
          </w:p>
        </w:tc>
        <w:tc>
          <w:tcPr>
            <w:tcW w:w="2136" w:type="dxa"/>
          </w:tcPr>
          <w:p>
            <w:pPr>
              <w:pStyle w:val="TableParagraph"/>
              <w:rPr>
                <w:rFonts w:ascii="Times New Roman"/>
                <w:sz w:val="10"/>
              </w:rPr>
            </w:pPr>
          </w:p>
        </w:tc>
        <w:tc>
          <w:tcPr>
            <w:tcW w:w="1807" w:type="dxa"/>
          </w:tcPr>
          <w:p>
            <w:pPr>
              <w:pStyle w:val="TableParagraph"/>
              <w:spacing w:line="129" w:lineRule="exact" w:before="22"/>
              <w:ind w:left="151"/>
              <w:rPr>
                <w:sz w:val="12"/>
              </w:rPr>
            </w:pPr>
            <w:r>
              <w:rPr>
                <w:spacing w:val="-5"/>
                <w:w w:val="105"/>
                <w:sz w:val="12"/>
              </w:rPr>
              <w:t>SVM</w:t>
            </w:r>
          </w:p>
        </w:tc>
        <w:tc>
          <w:tcPr>
            <w:tcW w:w="2846" w:type="dxa"/>
          </w:tcPr>
          <w:p>
            <w:pPr>
              <w:pStyle w:val="TableParagraph"/>
              <w:spacing w:line="129" w:lineRule="exact" w:before="22"/>
              <w:ind w:left="124"/>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82.1%</w:t>
            </w:r>
          </w:p>
        </w:tc>
      </w:tr>
      <w:tr>
        <w:trPr>
          <w:trHeight w:val="856" w:hRule="atLeast"/>
        </w:trPr>
        <w:tc>
          <w:tcPr>
            <w:tcW w:w="1011" w:type="dxa"/>
          </w:tcPr>
          <w:p>
            <w:pPr>
              <w:pStyle w:val="TableParagraph"/>
              <w:spacing w:before="22"/>
              <w:ind w:left="170"/>
              <w:rPr>
                <w:sz w:val="12"/>
              </w:rPr>
            </w:pPr>
            <w:hyperlink w:history="true" w:anchor="_bookmark27">
              <w:r>
                <w:rPr>
                  <w:color w:val="007FAD"/>
                  <w:spacing w:val="-4"/>
                  <w:w w:val="105"/>
                  <w:sz w:val="12"/>
                </w:rPr>
                <w:t>[30]</w:t>
              </w:r>
            </w:hyperlink>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29" w:lineRule="exact"/>
              <w:ind w:left="170"/>
              <w:rPr>
                <w:sz w:val="12"/>
              </w:rPr>
            </w:pPr>
            <w:hyperlink w:history="true" w:anchor="_bookmark27">
              <w:r>
                <w:rPr>
                  <w:color w:val="007FAD"/>
                  <w:spacing w:val="-4"/>
                  <w:w w:val="120"/>
                  <w:sz w:val="12"/>
                </w:rPr>
                <w:t>[31]</w:t>
              </w:r>
            </w:hyperlink>
          </w:p>
        </w:tc>
        <w:tc>
          <w:tcPr>
            <w:tcW w:w="494" w:type="dxa"/>
          </w:tcPr>
          <w:p>
            <w:pPr>
              <w:pStyle w:val="TableParagraph"/>
              <w:spacing w:before="22"/>
              <w:ind w:left="104"/>
              <w:rPr>
                <w:sz w:val="12"/>
              </w:rPr>
            </w:pPr>
            <w:r>
              <w:rPr>
                <w:spacing w:val="-4"/>
                <w:w w:val="115"/>
                <w:sz w:val="12"/>
              </w:rPr>
              <w:t>2016</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29" w:lineRule="exact"/>
              <w:ind w:left="104"/>
              <w:rPr>
                <w:sz w:val="12"/>
              </w:rPr>
            </w:pPr>
            <w:r>
              <w:rPr>
                <w:spacing w:val="-4"/>
                <w:w w:val="120"/>
                <w:sz w:val="12"/>
              </w:rPr>
              <w:t>2015</w:t>
            </w:r>
          </w:p>
        </w:tc>
        <w:tc>
          <w:tcPr>
            <w:tcW w:w="2107" w:type="dxa"/>
          </w:tcPr>
          <w:p>
            <w:pPr>
              <w:pStyle w:val="TableParagraph"/>
              <w:spacing w:line="302" w:lineRule="auto" w:before="22"/>
              <w:ind w:left="85"/>
              <w:rPr>
                <w:sz w:val="12"/>
              </w:rPr>
            </w:pPr>
            <w:r>
              <w:rPr>
                <w:w w:val="115"/>
                <w:sz w:val="12"/>
              </w:rPr>
              <w:t>Elected</w:t>
            </w:r>
            <w:r>
              <w:rPr>
                <w:spacing w:val="-3"/>
                <w:w w:val="115"/>
                <w:sz w:val="12"/>
              </w:rPr>
              <w:t> </w:t>
            </w:r>
            <w:r>
              <w:rPr>
                <w:w w:val="115"/>
                <w:sz w:val="12"/>
              </w:rPr>
              <w:t>5</w:t>
            </w:r>
            <w:r>
              <w:rPr>
                <w:spacing w:val="-2"/>
                <w:w w:val="115"/>
                <w:sz w:val="12"/>
              </w:rPr>
              <w:t> </w:t>
            </w:r>
            <w:r>
              <w:rPr>
                <w:w w:val="115"/>
                <w:sz w:val="12"/>
              </w:rPr>
              <w:t>data</w:t>
            </w:r>
            <w:r>
              <w:rPr>
                <w:spacing w:val="-1"/>
                <w:w w:val="115"/>
                <w:sz w:val="12"/>
              </w:rPr>
              <w:t> </w:t>
            </w:r>
            <w:r>
              <w:rPr>
                <w:w w:val="115"/>
                <w:sz w:val="12"/>
              </w:rPr>
              <w:t>sets,</w:t>
            </w:r>
            <w:r>
              <w:rPr>
                <w:spacing w:val="-3"/>
                <w:w w:val="115"/>
                <w:sz w:val="12"/>
              </w:rPr>
              <w:t> </w:t>
            </w:r>
            <w:r>
              <w:rPr>
                <w:w w:val="115"/>
                <w:sz w:val="12"/>
              </w:rPr>
              <w:t>the</w:t>
            </w:r>
            <w:r>
              <w:rPr>
                <w:spacing w:val="-1"/>
                <w:w w:val="115"/>
                <w:sz w:val="12"/>
              </w:rPr>
              <w:t> </w:t>
            </w:r>
            <w:r>
              <w:rPr>
                <w:w w:val="115"/>
                <w:sz w:val="12"/>
              </w:rPr>
              <w:t>biggest</w:t>
            </w:r>
            <w:r>
              <w:rPr>
                <w:spacing w:val="40"/>
                <w:w w:val="115"/>
                <w:sz w:val="12"/>
              </w:rPr>
              <w:t> </w:t>
            </w:r>
            <w:r>
              <w:rPr>
                <w:w w:val="115"/>
                <w:sz w:val="12"/>
              </w:rPr>
              <w:t>one is 54 mammograms with</w:t>
            </w:r>
            <w:r>
              <w:rPr>
                <w:spacing w:val="40"/>
                <w:w w:val="115"/>
                <w:sz w:val="12"/>
              </w:rPr>
              <w:t> </w:t>
            </w:r>
            <w:r>
              <w:rPr>
                <w:w w:val="115"/>
                <w:sz w:val="12"/>
              </w:rPr>
              <w:t>mass lesions and 19 normal</w:t>
            </w:r>
            <w:r>
              <w:rPr>
                <w:spacing w:val="40"/>
                <w:w w:val="115"/>
                <w:sz w:val="12"/>
              </w:rPr>
              <w:t> </w:t>
            </w:r>
            <w:r>
              <w:rPr>
                <w:spacing w:val="-2"/>
                <w:w w:val="115"/>
                <w:sz w:val="12"/>
              </w:rPr>
              <w:t>mammograms.</w:t>
            </w:r>
          </w:p>
          <w:p>
            <w:pPr>
              <w:pStyle w:val="TableParagraph"/>
              <w:spacing w:line="127" w:lineRule="exact"/>
              <w:ind w:left="85"/>
              <w:rPr>
                <w:sz w:val="12"/>
              </w:rPr>
            </w:pPr>
            <w:r>
              <w:rPr>
                <w:w w:val="115"/>
                <w:sz w:val="12"/>
              </w:rPr>
              <w:t>54</w:t>
            </w:r>
            <w:r>
              <w:rPr>
                <w:spacing w:val="4"/>
                <w:w w:val="115"/>
                <w:sz w:val="12"/>
              </w:rPr>
              <w:t> </w:t>
            </w:r>
            <w:r>
              <w:rPr>
                <w:w w:val="115"/>
                <w:sz w:val="12"/>
              </w:rPr>
              <w:t>benign</w:t>
            </w:r>
            <w:r>
              <w:rPr>
                <w:spacing w:val="5"/>
                <w:w w:val="115"/>
                <w:sz w:val="12"/>
              </w:rPr>
              <w:t> </w:t>
            </w:r>
            <w:r>
              <w:rPr>
                <w:w w:val="115"/>
                <w:sz w:val="12"/>
              </w:rPr>
              <w:t>and</w:t>
            </w:r>
            <w:r>
              <w:rPr>
                <w:spacing w:val="5"/>
                <w:w w:val="115"/>
                <w:sz w:val="12"/>
              </w:rPr>
              <w:t> </w:t>
            </w:r>
            <w:r>
              <w:rPr>
                <w:w w:val="115"/>
                <w:sz w:val="12"/>
              </w:rPr>
              <w:t>39</w:t>
            </w:r>
            <w:r>
              <w:rPr>
                <w:spacing w:val="4"/>
                <w:w w:val="115"/>
                <w:sz w:val="12"/>
              </w:rPr>
              <w:t> </w:t>
            </w:r>
            <w:r>
              <w:rPr>
                <w:spacing w:val="-2"/>
                <w:w w:val="115"/>
                <w:sz w:val="12"/>
              </w:rPr>
              <w:t>malignant</w:t>
            </w:r>
          </w:p>
        </w:tc>
        <w:tc>
          <w:tcPr>
            <w:tcW w:w="2136" w:type="dxa"/>
          </w:tcPr>
          <w:p>
            <w:pPr>
              <w:pStyle w:val="TableParagraph"/>
              <w:spacing w:before="22"/>
              <w:ind w:left="133"/>
              <w:rPr>
                <w:sz w:val="12"/>
              </w:rPr>
            </w:pPr>
            <w:r>
              <w:rPr>
                <w:w w:val="115"/>
                <w:sz w:val="12"/>
              </w:rPr>
              <w:t>fractal</w:t>
            </w:r>
            <w:r>
              <w:rPr>
                <w:spacing w:val="1"/>
                <w:w w:val="115"/>
                <w:sz w:val="12"/>
              </w:rPr>
              <w:t> </w:t>
            </w:r>
            <w:r>
              <w:rPr>
                <w:spacing w:val="-2"/>
                <w:w w:val="115"/>
                <w:sz w:val="12"/>
              </w:rPr>
              <w:t>features.</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29" w:lineRule="exact"/>
              <w:ind w:left="133"/>
              <w:rPr>
                <w:sz w:val="12"/>
              </w:rPr>
            </w:pPr>
            <w:r>
              <w:rPr>
                <w:w w:val="110"/>
                <w:sz w:val="12"/>
              </w:rPr>
              <w:t>Shape,</w:t>
            </w:r>
            <w:r>
              <w:rPr>
                <w:spacing w:val="11"/>
                <w:w w:val="110"/>
                <w:sz w:val="12"/>
              </w:rPr>
              <w:t> </w:t>
            </w:r>
            <w:r>
              <w:rPr>
                <w:w w:val="110"/>
                <w:sz w:val="12"/>
              </w:rPr>
              <w:t>Intensity,</w:t>
            </w:r>
            <w:r>
              <w:rPr>
                <w:spacing w:val="13"/>
                <w:w w:val="110"/>
                <w:sz w:val="12"/>
              </w:rPr>
              <w:t> </w:t>
            </w:r>
            <w:r>
              <w:rPr>
                <w:w w:val="110"/>
                <w:sz w:val="12"/>
              </w:rPr>
              <w:t>and</w:t>
            </w:r>
            <w:r>
              <w:rPr>
                <w:spacing w:val="12"/>
                <w:w w:val="110"/>
                <w:sz w:val="12"/>
              </w:rPr>
              <w:t> </w:t>
            </w:r>
            <w:r>
              <w:rPr>
                <w:spacing w:val="-2"/>
                <w:w w:val="110"/>
                <w:sz w:val="12"/>
              </w:rPr>
              <w:t>Textural</w:t>
            </w:r>
          </w:p>
        </w:tc>
        <w:tc>
          <w:tcPr>
            <w:tcW w:w="1807" w:type="dxa"/>
          </w:tcPr>
          <w:p>
            <w:pPr>
              <w:pStyle w:val="TableParagraph"/>
              <w:spacing w:before="22"/>
              <w:ind w:left="151"/>
              <w:rPr>
                <w:sz w:val="12"/>
              </w:rPr>
            </w:pPr>
            <w:r>
              <w:rPr>
                <w:spacing w:val="-5"/>
                <w:w w:val="105"/>
                <w:sz w:val="12"/>
              </w:rPr>
              <w:t>SVM</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29" w:lineRule="exact"/>
              <w:ind w:left="151"/>
              <w:rPr>
                <w:sz w:val="12"/>
              </w:rPr>
            </w:pPr>
            <w:r>
              <w:rPr>
                <w:spacing w:val="-5"/>
                <w:w w:val="105"/>
                <w:sz w:val="12"/>
              </w:rPr>
              <w:t>SVM</w:t>
            </w:r>
          </w:p>
        </w:tc>
        <w:tc>
          <w:tcPr>
            <w:tcW w:w="2846" w:type="dxa"/>
          </w:tcPr>
          <w:p>
            <w:pPr>
              <w:pStyle w:val="TableParagraph"/>
              <w:spacing w:line="302" w:lineRule="auto" w:before="22"/>
              <w:ind w:left="124" w:right="201"/>
              <w:rPr>
                <w:sz w:val="12"/>
              </w:rPr>
            </w:pPr>
            <w:r>
              <w:rPr>
                <w:w w:val="115"/>
                <w:sz w:val="12"/>
              </w:rPr>
              <w:t>94.01 for accuracy and 91.54 </w:t>
            </w:r>
            <w:r>
              <w:rPr>
                <w:w w:val="115"/>
                <w:sz w:val="12"/>
              </w:rPr>
              <w:t>for</w:t>
            </w:r>
            <w:r>
              <w:rPr>
                <w:spacing w:val="40"/>
                <w:w w:val="115"/>
                <w:sz w:val="12"/>
              </w:rPr>
              <w:t> </w:t>
            </w:r>
            <w:r>
              <w:rPr>
                <w:spacing w:val="-2"/>
                <w:w w:val="115"/>
                <w:sz w:val="12"/>
              </w:rPr>
              <w:t>sensitivity</w:t>
            </w:r>
          </w:p>
          <w:p>
            <w:pPr>
              <w:pStyle w:val="TableParagraph"/>
              <w:rPr>
                <w:sz w:val="12"/>
              </w:rPr>
            </w:pPr>
          </w:p>
          <w:p>
            <w:pPr>
              <w:pStyle w:val="TableParagraph"/>
              <w:spacing w:before="68"/>
              <w:rPr>
                <w:sz w:val="12"/>
              </w:rPr>
            </w:pPr>
          </w:p>
          <w:p>
            <w:pPr>
              <w:pStyle w:val="TableParagraph"/>
              <w:spacing w:line="129" w:lineRule="exact"/>
              <w:ind w:left="124"/>
              <w:rPr>
                <w:sz w:val="12"/>
              </w:rPr>
            </w:pPr>
            <w:r>
              <w:rPr>
                <w:w w:val="105"/>
                <w:sz w:val="12"/>
              </w:rPr>
              <w:t>Sensitivity</w:t>
            </w:r>
            <w:r>
              <w:rPr>
                <w:spacing w:val="12"/>
                <w:w w:val="105"/>
                <w:sz w:val="12"/>
              </w:rPr>
              <w:t> </w:t>
            </w:r>
            <w:r>
              <w:rPr>
                <w:w w:val="105"/>
                <w:sz w:val="12"/>
              </w:rPr>
              <w:t>=</w:t>
            </w:r>
            <w:r>
              <w:rPr>
                <w:spacing w:val="15"/>
                <w:w w:val="105"/>
                <w:sz w:val="12"/>
              </w:rPr>
              <w:t> </w:t>
            </w:r>
            <w:r>
              <w:rPr>
                <w:w w:val="105"/>
                <w:sz w:val="12"/>
              </w:rPr>
              <w:t>92.70%,</w:t>
            </w:r>
            <w:r>
              <w:rPr>
                <w:spacing w:val="28"/>
                <w:w w:val="105"/>
                <w:sz w:val="12"/>
              </w:rPr>
              <w:t> </w:t>
            </w:r>
            <w:r>
              <w:rPr>
                <w:w w:val="105"/>
                <w:sz w:val="12"/>
              </w:rPr>
              <w:t>Specificity</w:t>
            </w:r>
            <w:r>
              <w:rPr>
                <w:spacing w:val="14"/>
                <w:w w:val="105"/>
                <w:sz w:val="12"/>
              </w:rPr>
              <w:t> </w:t>
            </w:r>
            <w:r>
              <w:rPr>
                <w:w w:val="105"/>
                <w:sz w:val="12"/>
              </w:rPr>
              <w:t>=</w:t>
            </w:r>
            <w:r>
              <w:rPr>
                <w:spacing w:val="12"/>
                <w:w w:val="105"/>
                <w:sz w:val="12"/>
              </w:rPr>
              <w:t> </w:t>
            </w:r>
            <w:r>
              <w:rPr>
                <w:spacing w:val="-2"/>
                <w:w w:val="105"/>
                <w:sz w:val="12"/>
              </w:rPr>
              <w:t>90.54%,</w:t>
            </w:r>
          </w:p>
        </w:tc>
      </w:tr>
      <w:tr>
        <w:trPr>
          <w:trHeight w:val="342" w:hRule="atLeast"/>
        </w:trPr>
        <w:tc>
          <w:tcPr>
            <w:tcW w:w="1011" w:type="dxa"/>
          </w:tcPr>
          <w:p>
            <w:pPr>
              <w:pStyle w:val="TableParagraph"/>
              <w:rPr>
                <w:rFonts w:ascii="Times New Roman"/>
                <w:sz w:val="12"/>
              </w:rPr>
            </w:pPr>
          </w:p>
        </w:tc>
        <w:tc>
          <w:tcPr>
            <w:tcW w:w="494" w:type="dxa"/>
          </w:tcPr>
          <w:p>
            <w:pPr>
              <w:pStyle w:val="TableParagraph"/>
              <w:rPr>
                <w:rFonts w:ascii="Times New Roman"/>
                <w:sz w:val="12"/>
              </w:rPr>
            </w:pPr>
          </w:p>
        </w:tc>
        <w:tc>
          <w:tcPr>
            <w:tcW w:w="2107" w:type="dxa"/>
          </w:tcPr>
          <w:p>
            <w:pPr>
              <w:pStyle w:val="TableParagraph"/>
              <w:spacing w:before="22"/>
              <w:ind w:left="85"/>
              <w:rPr>
                <w:sz w:val="12"/>
              </w:rPr>
            </w:pPr>
            <w:r>
              <w:rPr>
                <w:spacing w:val="-2"/>
                <w:w w:val="115"/>
                <w:sz w:val="12"/>
              </w:rPr>
              <w:t>images.</w:t>
            </w:r>
          </w:p>
        </w:tc>
        <w:tc>
          <w:tcPr>
            <w:tcW w:w="2136" w:type="dxa"/>
          </w:tcPr>
          <w:p>
            <w:pPr>
              <w:pStyle w:val="TableParagraph"/>
              <w:spacing w:before="22"/>
              <w:ind w:left="133"/>
              <w:rPr>
                <w:sz w:val="12"/>
              </w:rPr>
            </w:pPr>
            <w:r>
              <w:rPr>
                <w:spacing w:val="-2"/>
                <w:w w:val="115"/>
                <w:sz w:val="12"/>
              </w:rPr>
              <w:t>features</w:t>
            </w:r>
          </w:p>
        </w:tc>
        <w:tc>
          <w:tcPr>
            <w:tcW w:w="1807" w:type="dxa"/>
          </w:tcPr>
          <w:p>
            <w:pPr>
              <w:pStyle w:val="TableParagraph"/>
              <w:spacing w:before="56"/>
              <w:rPr>
                <w:sz w:val="12"/>
              </w:rPr>
            </w:pPr>
          </w:p>
          <w:p>
            <w:pPr>
              <w:pStyle w:val="TableParagraph"/>
              <w:spacing w:line="130" w:lineRule="exact" w:before="1"/>
              <w:ind w:left="151"/>
              <w:rPr>
                <w:sz w:val="12"/>
              </w:rPr>
            </w:pPr>
            <w:r>
              <w:rPr>
                <w:spacing w:val="-5"/>
                <w:sz w:val="12"/>
              </w:rPr>
              <w:t>MLP</w:t>
            </w:r>
          </w:p>
        </w:tc>
        <w:tc>
          <w:tcPr>
            <w:tcW w:w="2846" w:type="dxa"/>
          </w:tcPr>
          <w:p>
            <w:pPr>
              <w:pStyle w:val="TableParagraph"/>
              <w:spacing w:before="22"/>
              <w:ind w:left="124"/>
              <w:rPr>
                <w:sz w:val="12"/>
              </w:rPr>
            </w:pPr>
            <w:r>
              <w:rPr>
                <w:w w:val="105"/>
                <w:sz w:val="12"/>
              </w:rPr>
              <w:t>and</w:t>
            </w:r>
            <w:r>
              <w:rPr>
                <w:spacing w:val="30"/>
                <w:w w:val="105"/>
                <w:sz w:val="12"/>
              </w:rPr>
              <w:t> </w:t>
            </w:r>
            <w:r>
              <w:rPr>
                <w:w w:val="105"/>
                <w:sz w:val="12"/>
              </w:rPr>
              <w:t>accuracy</w:t>
            </w:r>
            <w:r>
              <w:rPr>
                <w:spacing w:val="16"/>
                <w:w w:val="105"/>
                <w:sz w:val="12"/>
              </w:rPr>
              <w:t> </w:t>
            </w:r>
            <w:r>
              <w:rPr>
                <w:w w:val="105"/>
                <w:sz w:val="12"/>
              </w:rPr>
              <w:t>=</w:t>
            </w:r>
            <w:r>
              <w:rPr>
                <w:spacing w:val="12"/>
                <w:w w:val="105"/>
                <w:sz w:val="12"/>
              </w:rPr>
              <w:t> </w:t>
            </w:r>
            <w:r>
              <w:rPr>
                <w:spacing w:val="-2"/>
                <w:w w:val="105"/>
                <w:sz w:val="12"/>
              </w:rPr>
              <w:t>90.16%</w:t>
            </w:r>
          </w:p>
          <w:p>
            <w:pPr>
              <w:pStyle w:val="TableParagraph"/>
              <w:spacing w:line="130" w:lineRule="exact" w:before="35"/>
              <w:ind w:left="124"/>
              <w:rPr>
                <w:sz w:val="12"/>
              </w:rPr>
            </w:pPr>
            <w:r>
              <w:rPr>
                <w:w w:val="110"/>
                <w:sz w:val="12"/>
              </w:rPr>
              <w:t>Lower</w:t>
            </w:r>
            <w:r>
              <w:rPr>
                <w:spacing w:val="16"/>
                <w:w w:val="110"/>
                <w:sz w:val="12"/>
              </w:rPr>
              <w:t> </w:t>
            </w:r>
            <w:r>
              <w:rPr>
                <w:w w:val="110"/>
                <w:sz w:val="12"/>
              </w:rPr>
              <w:t>than</w:t>
            </w:r>
            <w:r>
              <w:rPr>
                <w:spacing w:val="17"/>
                <w:w w:val="110"/>
                <w:sz w:val="12"/>
              </w:rPr>
              <w:t> </w:t>
            </w:r>
            <w:r>
              <w:rPr>
                <w:w w:val="110"/>
                <w:sz w:val="12"/>
              </w:rPr>
              <w:t>using</w:t>
            </w:r>
            <w:r>
              <w:rPr>
                <w:spacing w:val="16"/>
                <w:w w:val="110"/>
                <w:sz w:val="12"/>
              </w:rPr>
              <w:t> </w:t>
            </w:r>
            <w:r>
              <w:rPr>
                <w:spacing w:val="-5"/>
                <w:w w:val="110"/>
                <w:sz w:val="12"/>
              </w:rPr>
              <w:t>MLP</w:t>
            </w:r>
          </w:p>
        </w:tc>
      </w:tr>
      <w:tr>
        <w:trPr>
          <w:trHeight w:val="171" w:hRule="atLeast"/>
        </w:trPr>
        <w:tc>
          <w:tcPr>
            <w:tcW w:w="1011" w:type="dxa"/>
          </w:tcPr>
          <w:p>
            <w:pPr>
              <w:pStyle w:val="TableParagraph"/>
              <w:spacing w:line="129" w:lineRule="exact" w:before="22"/>
              <w:ind w:left="170"/>
              <w:rPr>
                <w:sz w:val="12"/>
              </w:rPr>
            </w:pPr>
            <w:hyperlink w:history="true" w:anchor="_bookmark27">
              <w:r>
                <w:rPr>
                  <w:color w:val="007FAD"/>
                  <w:spacing w:val="-4"/>
                  <w:w w:val="110"/>
                  <w:sz w:val="12"/>
                </w:rPr>
                <w:t>[33]</w:t>
              </w:r>
            </w:hyperlink>
          </w:p>
        </w:tc>
        <w:tc>
          <w:tcPr>
            <w:tcW w:w="494" w:type="dxa"/>
          </w:tcPr>
          <w:p>
            <w:pPr>
              <w:pStyle w:val="TableParagraph"/>
              <w:spacing w:line="129" w:lineRule="exact" w:before="22"/>
              <w:ind w:left="31" w:right="12"/>
              <w:jc w:val="center"/>
              <w:rPr>
                <w:sz w:val="12"/>
              </w:rPr>
            </w:pPr>
            <w:r>
              <w:rPr>
                <w:spacing w:val="-4"/>
                <w:w w:val="115"/>
                <w:sz w:val="12"/>
              </w:rPr>
              <w:t>2014</w:t>
            </w:r>
          </w:p>
        </w:tc>
        <w:tc>
          <w:tcPr>
            <w:tcW w:w="2107" w:type="dxa"/>
          </w:tcPr>
          <w:p>
            <w:pPr>
              <w:pStyle w:val="TableParagraph"/>
              <w:spacing w:line="129" w:lineRule="exact" w:before="22"/>
              <w:ind w:left="85"/>
              <w:rPr>
                <w:sz w:val="12"/>
              </w:rPr>
            </w:pPr>
            <w:r>
              <w:rPr>
                <w:w w:val="110"/>
                <w:sz w:val="12"/>
              </w:rPr>
              <w:t>50</w:t>
            </w:r>
            <w:r>
              <w:rPr>
                <w:spacing w:val="10"/>
                <w:w w:val="110"/>
                <w:sz w:val="12"/>
              </w:rPr>
              <w:t> </w:t>
            </w:r>
            <w:r>
              <w:rPr>
                <w:spacing w:val="-2"/>
                <w:w w:val="110"/>
                <w:sz w:val="12"/>
              </w:rPr>
              <w:t>images.</w:t>
            </w:r>
          </w:p>
        </w:tc>
        <w:tc>
          <w:tcPr>
            <w:tcW w:w="2136" w:type="dxa"/>
          </w:tcPr>
          <w:p>
            <w:pPr>
              <w:pStyle w:val="TableParagraph"/>
              <w:spacing w:line="129" w:lineRule="exact" w:before="22"/>
              <w:ind w:left="133"/>
              <w:rPr>
                <w:sz w:val="12"/>
              </w:rPr>
            </w:pPr>
            <w:r>
              <w:rPr>
                <w:w w:val="110"/>
                <w:sz w:val="12"/>
              </w:rPr>
              <w:t>Shearlet</w:t>
            </w:r>
            <w:r>
              <w:rPr>
                <w:spacing w:val="17"/>
                <w:w w:val="110"/>
                <w:sz w:val="12"/>
              </w:rPr>
              <w:t> </w:t>
            </w:r>
            <w:r>
              <w:rPr>
                <w:spacing w:val="-2"/>
                <w:w w:val="110"/>
                <w:sz w:val="12"/>
              </w:rPr>
              <w:t>transform.</w:t>
            </w:r>
          </w:p>
        </w:tc>
        <w:tc>
          <w:tcPr>
            <w:tcW w:w="1807" w:type="dxa"/>
          </w:tcPr>
          <w:p>
            <w:pPr>
              <w:pStyle w:val="TableParagraph"/>
              <w:spacing w:line="129" w:lineRule="exact" w:before="22"/>
              <w:ind w:left="151"/>
              <w:rPr>
                <w:sz w:val="12"/>
              </w:rPr>
            </w:pPr>
            <w:r>
              <w:rPr>
                <w:spacing w:val="-5"/>
                <w:w w:val="105"/>
                <w:sz w:val="12"/>
              </w:rPr>
              <w:t>SVM</w:t>
            </w:r>
          </w:p>
        </w:tc>
        <w:tc>
          <w:tcPr>
            <w:tcW w:w="2846" w:type="dxa"/>
          </w:tcPr>
          <w:p>
            <w:pPr>
              <w:pStyle w:val="TableParagraph"/>
              <w:spacing w:line="129" w:lineRule="exact" w:before="22"/>
              <w:ind w:left="124"/>
              <w:rPr>
                <w:sz w:val="12"/>
              </w:rPr>
            </w:pPr>
            <w:r>
              <w:rPr>
                <w:w w:val="105"/>
                <w:sz w:val="12"/>
              </w:rPr>
              <w:t>accuracy</w:t>
            </w:r>
            <w:r>
              <w:rPr>
                <w:spacing w:val="17"/>
                <w:w w:val="105"/>
                <w:sz w:val="12"/>
              </w:rPr>
              <w:t> </w:t>
            </w:r>
            <w:r>
              <w:rPr>
                <w:w w:val="105"/>
                <w:sz w:val="12"/>
              </w:rPr>
              <w:t>=</w:t>
            </w:r>
            <w:r>
              <w:rPr>
                <w:spacing w:val="18"/>
                <w:w w:val="105"/>
                <w:sz w:val="12"/>
              </w:rPr>
              <w:t> </w:t>
            </w:r>
            <w:r>
              <w:rPr>
                <w:spacing w:val="-5"/>
                <w:w w:val="105"/>
                <w:sz w:val="12"/>
              </w:rPr>
              <w:t>94%</w:t>
            </w:r>
          </w:p>
        </w:tc>
      </w:tr>
      <w:tr>
        <w:trPr>
          <w:trHeight w:val="171" w:hRule="atLeast"/>
        </w:trPr>
        <w:tc>
          <w:tcPr>
            <w:tcW w:w="1011" w:type="dxa"/>
          </w:tcPr>
          <w:p>
            <w:pPr>
              <w:pStyle w:val="TableParagraph"/>
              <w:spacing w:line="129" w:lineRule="exact" w:before="22"/>
              <w:ind w:left="170"/>
              <w:rPr>
                <w:sz w:val="12"/>
              </w:rPr>
            </w:pPr>
            <w:hyperlink w:history="true" w:anchor="_bookmark28">
              <w:r>
                <w:rPr>
                  <w:color w:val="007FAD"/>
                  <w:spacing w:val="-4"/>
                  <w:w w:val="110"/>
                  <w:sz w:val="12"/>
                </w:rPr>
                <w:t>[45]</w:t>
              </w:r>
            </w:hyperlink>
          </w:p>
        </w:tc>
        <w:tc>
          <w:tcPr>
            <w:tcW w:w="494" w:type="dxa"/>
          </w:tcPr>
          <w:p>
            <w:pPr>
              <w:pStyle w:val="TableParagraph"/>
              <w:spacing w:line="129" w:lineRule="exact" w:before="22"/>
              <w:ind w:left="31" w:right="12"/>
              <w:jc w:val="center"/>
              <w:rPr>
                <w:sz w:val="12"/>
              </w:rPr>
            </w:pPr>
            <w:r>
              <w:rPr>
                <w:spacing w:val="-4"/>
                <w:w w:val="115"/>
                <w:sz w:val="12"/>
              </w:rPr>
              <w:t>2012</w:t>
            </w:r>
          </w:p>
        </w:tc>
        <w:tc>
          <w:tcPr>
            <w:tcW w:w="2107" w:type="dxa"/>
          </w:tcPr>
          <w:p>
            <w:pPr>
              <w:pStyle w:val="TableParagraph"/>
              <w:spacing w:line="129" w:lineRule="exact" w:before="22"/>
              <w:ind w:left="85"/>
              <w:rPr>
                <w:sz w:val="12"/>
              </w:rPr>
            </w:pPr>
            <w:r>
              <w:rPr>
                <w:w w:val="115"/>
                <w:sz w:val="12"/>
              </w:rPr>
              <w:t>322</w:t>
            </w:r>
            <w:r>
              <w:rPr>
                <w:spacing w:val="4"/>
                <w:w w:val="115"/>
                <w:sz w:val="12"/>
              </w:rPr>
              <w:t> </w:t>
            </w:r>
            <w:r>
              <w:rPr>
                <w:w w:val="115"/>
                <w:sz w:val="12"/>
              </w:rPr>
              <w:t>mammogram</w:t>
            </w:r>
            <w:r>
              <w:rPr>
                <w:spacing w:val="4"/>
                <w:w w:val="115"/>
                <w:sz w:val="12"/>
              </w:rPr>
              <w:t> </w:t>
            </w:r>
            <w:r>
              <w:rPr>
                <w:spacing w:val="-2"/>
                <w:w w:val="115"/>
                <w:sz w:val="12"/>
              </w:rPr>
              <w:t>images.</w:t>
            </w:r>
          </w:p>
        </w:tc>
        <w:tc>
          <w:tcPr>
            <w:tcW w:w="2136" w:type="dxa"/>
          </w:tcPr>
          <w:p>
            <w:pPr>
              <w:pStyle w:val="TableParagraph"/>
              <w:spacing w:line="129" w:lineRule="exact" w:before="22"/>
              <w:ind w:left="133"/>
              <w:rPr>
                <w:sz w:val="12"/>
              </w:rPr>
            </w:pPr>
            <w:r>
              <w:rPr>
                <w:w w:val="105"/>
                <w:sz w:val="12"/>
              </w:rPr>
              <w:t>CT</w:t>
            </w:r>
            <w:r>
              <w:rPr>
                <w:spacing w:val="2"/>
                <w:w w:val="110"/>
                <w:sz w:val="12"/>
              </w:rPr>
              <w:t> </w:t>
            </w:r>
            <w:r>
              <w:rPr>
                <w:spacing w:val="-2"/>
                <w:w w:val="110"/>
                <w:sz w:val="12"/>
              </w:rPr>
              <w:t>coefficients.</w:t>
            </w:r>
          </w:p>
        </w:tc>
        <w:tc>
          <w:tcPr>
            <w:tcW w:w="1807" w:type="dxa"/>
          </w:tcPr>
          <w:p>
            <w:pPr>
              <w:pStyle w:val="TableParagraph"/>
              <w:spacing w:line="129" w:lineRule="exact" w:before="22"/>
              <w:ind w:left="151"/>
              <w:rPr>
                <w:sz w:val="12"/>
              </w:rPr>
            </w:pPr>
            <w:r>
              <w:rPr>
                <w:spacing w:val="-5"/>
                <w:w w:val="105"/>
                <w:sz w:val="12"/>
              </w:rPr>
              <w:t>SVM</w:t>
            </w:r>
          </w:p>
        </w:tc>
        <w:tc>
          <w:tcPr>
            <w:tcW w:w="2846" w:type="dxa"/>
          </w:tcPr>
          <w:p>
            <w:pPr>
              <w:pStyle w:val="TableParagraph"/>
              <w:spacing w:line="129" w:lineRule="exact" w:before="22"/>
              <w:ind w:left="124"/>
              <w:rPr>
                <w:sz w:val="12"/>
              </w:rPr>
            </w:pPr>
            <w:r>
              <w:rPr>
                <w:w w:val="105"/>
                <w:sz w:val="12"/>
              </w:rPr>
              <w:t>Accuracy</w:t>
            </w:r>
            <w:r>
              <w:rPr>
                <w:spacing w:val="12"/>
                <w:w w:val="105"/>
                <w:sz w:val="12"/>
              </w:rPr>
              <w:t> </w:t>
            </w:r>
            <w:r>
              <w:rPr>
                <w:w w:val="105"/>
                <w:sz w:val="12"/>
              </w:rPr>
              <w:t>=</w:t>
            </w:r>
            <w:r>
              <w:rPr>
                <w:spacing w:val="13"/>
                <w:w w:val="105"/>
                <w:sz w:val="12"/>
              </w:rPr>
              <w:t> </w:t>
            </w:r>
            <w:r>
              <w:rPr>
                <w:w w:val="105"/>
                <w:sz w:val="12"/>
              </w:rPr>
              <w:t>95.98%</w:t>
            </w:r>
            <w:r>
              <w:rPr>
                <w:spacing w:val="29"/>
                <w:w w:val="105"/>
                <w:sz w:val="12"/>
              </w:rPr>
              <w:t> </w:t>
            </w:r>
            <w:r>
              <w:rPr>
                <w:w w:val="105"/>
                <w:sz w:val="12"/>
              </w:rPr>
              <w:t>(normal</w:t>
            </w:r>
            <w:r>
              <w:rPr>
                <w:spacing w:val="27"/>
                <w:w w:val="105"/>
                <w:sz w:val="12"/>
              </w:rPr>
              <w:t> </w:t>
            </w:r>
            <w:r>
              <w:rPr>
                <w:spacing w:val="-2"/>
                <w:w w:val="105"/>
                <w:sz w:val="12"/>
              </w:rPr>
              <w:t>/abnormal)</w:t>
            </w:r>
          </w:p>
        </w:tc>
      </w:tr>
      <w:tr>
        <w:trPr>
          <w:trHeight w:val="342" w:hRule="atLeast"/>
        </w:trPr>
        <w:tc>
          <w:tcPr>
            <w:tcW w:w="1011" w:type="dxa"/>
          </w:tcPr>
          <w:p>
            <w:pPr>
              <w:pStyle w:val="TableParagraph"/>
              <w:spacing w:before="56"/>
              <w:rPr>
                <w:sz w:val="12"/>
              </w:rPr>
            </w:pPr>
          </w:p>
          <w:p>
            <w:pPr>
              <w:pStyle w:val="TableParagraph"/>
              <w:spacing w:line="129" w:lineRule="exact" w:before="1"/>
              <w:ind w:left="170"/>
              <w:rPr>
                <w:sz w:val="12"/>
              </w:rPr>
            </w:pPr>
            <w:hyperlink w:history="true" w:anchor="_bookmark28">
              <w:r>
                <w:rPr>
                  <w:color w:val="007FAD"/>
                  <w:spacing w:val="-4"/>
                  <w:w w:val="110"/>
                  <w:sz w:val="12"/>
                </w:rPr>
                <w:t>[46]</w:t>
              </w:r>
            </w:hyperlink>
          </w:p>
        </w:tc>
        <w:tc>
          <w:tcPr>
            <w:tcW w:w="494" w:type="dxa"/>
          </w:tcPr>
          <w:p>
            <w:pPr>
              <w:pStyle w:val="TableParagraph"/>
              <w:spacing w:before="56"/>
              <w:rPr>
                <w:sz w:val="12"/>
              </w:rPr>
            </w:pPr>
          </w:p>
          <w:p>
            <w:pPr>
              <w:pStyle w:val="TableParagraph"/>
              <w:spacing w:line="129" w:lineRule="exact" w:before="1"/>
              <w:ind w:left="31" w:right="12"/>
              <w:jc w:val="center"/>
              <w:rPr>
                <w:sz w:val="12"/>
              </w:rPr>
            </w:pPr>
            <w:r>
              <w:rPr>
                <w:spacing w:val="-4"/>
                <w:w w:val="115"/>
                <w:sz w:val="12"/>
              </w:rPr>
              <w:t>2014</w:t>
            </w:r>
          </w:p>
        </w:tc>
        <w:tc>
          <w:tcPr>
            <w:tcW w:w="2107" w:type="dxa"/>
          </w:tcPr>
          <w:p>
            <w:pPr>
              <w:pStyle w:val="TableParagraph"/>
              <w:spacing w:before="56"/>
              <w:rPr>
                <w:sz w:val="12"/>
              </w:rPr>
            </w:pPr>
          </w:p>
          <w:p>
            <w:pPr>
              <w:pStyle w:val="TableParagraph"/>
              <w:spacing w:line="129" w:lineRule="exact" w:before="1"/>
              <w:ind w:left="85"/>
              <w:rPr>
                <w:sz w:val="12"/>
              </w:rPr>
            </w:pPr>
            <w:r>
              <w:rPr>
                <w:w w:val="115"/>
                <w:sz w:val="12"/>
              </w:rPr>
              <w:t>55</w:t>
            </w:r>
            <w:r>
              <w:rPr>
                <w:spacing w:val="8"/>
                <w:w w:val="115"/>
                <w:sz w:val="12"/>
              </w:rPr>
              <w:t> </w:t>
            </w:r>
            <w:r>
              <w:rPr>
                <w:w w:val="115"/>
                <w:sz w:val="12"/>
              </w:rPr>
              <w:t>mammogram</w:t>
            </w:r>
            <w:r>
              <w:rPr>
                <w:spacing w:val="8"/>
                <w:w w:val="115"/>
                <w:sz w:val="12"/>
              </w:rPr>
              <w:t> </w:t>
            </w:r>
            <w:r>
              <w:rPr>
                <w:spacing w:val="-2"/>
                <w:w w:val="115"/>
                <w:sz w:val="12"/>
              </w:rPr>
              <w:t>images.</w:t>
            </w:r>
          </w:p>
        </w:tc>
        <w:tc>
          <w:tcPr>
            <w:tcW w:w="2136" w:type="dxa"/>
          </w:tcPr>
          <w:p>
            <w:pPr>
              <w:pStyle w:val="TableParagraph"/>
              <w:spacing w:before="56"/>
              <w:rPr>
                <w:sz w:val="12"/>
              </w:rPr>
            </w:pPr>
          </w:p>
          <w:p>
            <w:pPr>
              <w:pStyle w:val="TableParagraph"/>
              <w:spacing w:line="129" w:lineRule="exact" w:before="1"/>
              <w:ind w:left="133"/>
              <w:rPr>
                <w:sz w:val="12"/>
              </w:rPr>
            </w:pPr>
            <w:r>
              <w:rPr>
                <w:w w:val="110"/>
                <w:sz w:val="12"/>
              </w:rPr>
              <w:t>DWT</w:t>
            </w:r>
            <w:r>
              <w:rPr>
                <w:spacing w:val="3"/>
                <w:w w:val="110"/>
                <w:sz w:val="12"/>
              </w:rPr>
              <w:t> </w:t>
            </w:r>
            <w:r>
              <w:rPr>
                <w:spacing w:val="-2"/>
                <w:w w:val="110"/>
                <w:sz w:val="12"/>
              </w:rPr>
              <w:t>coefficients</w:t>
            </w:r>
          </w:p>
        </w:tc>
        <w:tc>
          <w:tcPr>
            <w:tcW w:w="1807" w:type="dxa"/>
          </w:tcPr>
          <w:p>
            <w:pPr>
              <w:pStyle w:val="TableParagraph"/>
              <w:spacing w:before="56"/>
              <w:rPr>
                <w:sz w:val="12"/>
              </w:rPr>
            </w:pPr>
          </w:p>
          <w:p>
            <w:pPr>
              <w:pStyle w:val="TableParagraph"/>
              <w:spacing w:line="129" w:lineRule="exact" w:before="1"/>
              <w:ind w:left="151"/>
              <w:rPr>
                <w:sz w:val="12"/>
              </w:rPr>
            </w:pPr>
            <w:r>
              <w:rPr>
                <w:spacing w:val="-5"/>
                <w:w w:val="105"/>
                <w:sz w:val="12"/>
              </w:rPr>
              <w:t>SVM</w:t>
            </w:r>
          </w:p>
        </w:tc>
        <w:tc>
          <w:tcPr>
            <w:tcW w:w="2846" w:type="dxa"/>
          </w:tcPr>
          <w:p>
            <w:pPr>
              <w:pStyle w:val="TableParagraph"/>
              <w:spacing w:before="22"/>
              <w:ind w:left="124"/>
              <w:rPr>
                <w:sz w:val="12"/>
              </w:rPr>
            </w:pPr>
            <w:r>
              <w:rPr>
                <w:w w:val="110"/>
                <w:sz w:val="12"/>
              </w:rPr>
              <w:t>and 97.30% </w:t>
            </w:r>
            <w:r>
              <w:rPr>
                <w:spacing w:val="-2"/>
                <w:w w:val="110"/>
                <w:sz w:val="12"/>
              </w:rPr>
              <w:t>(benign/malignant)</w:t>
            </w:r>
          </w:p>
          <w:p>
            <w:pPr>
              <w:pStyle w:val="TableParagraph"/>
              <w:spacing w:line="129" w:lineRule="exact" w:before="35"/>
              <w:ind w:left="124"/>
              <w:rPr>
                <w:sz w:val="12"/>
              </w:rPr>
            </w:pPr>
            <w:r>
              <w:rPr>
                <w:w w:val="110"/>
                <w:sz w:val="12"/>
              </w:rPr>
              <w:t>SVM</w:t>
            </w:r>
            <w:r>
              <w:rPr>
                <w:spacing w:val="8"/>
                <w:w w:val="110"/>
                <w:sz w:val="12"/>
              </w:rPr>
              <w:t> </w:t>
            </w:r>
            <w:r>
              <w:rPr>
                <w:w w:val="110"/>
                <w:sz w:val="12"/>
              </w:rPr>
              <w:t>as</w:t>
            </w:r>
            <w:r>
              <w:rPr>
                <w:spacing w:val="9"/>
                <w:w w:val="110"/>
                <w:sz w:val="12"/>
              </w:rPr>
              <w:t> </w:t>
            </w:r>
            <w:r>
              <w:rPr>
                <w:w w:val="110"/>
                <w:sz w:val="12"/>
              </w:rPr>
              <w:t>a</w:t>
            </w:r>
            <w:r>
              <w:rPr>
                <w:spacing w:val="10"/>
                <w:w w:val="110"/>
                <w:sz w:val="12"/>
              </w:rPr>
              <w:t> </w:t>
            </w:r>
            <w:r>
              <w:rPr>
                <w:spacing w:val="-2"/>
                <w:w w:val="110"/>
                <w:sz w:val="12"/>
              </w:rPr>
              <w:t>classifier</w:t>
            </w:r>
          </w:p>
        </w:tc>
      </w:tr>
      <w:tr>
        <w:trPr>
          <w:trHeight w:val="342" w:hRule="atLeast"/>
        </w:trPr>
        <w:tc>
          <w:tcPr>
            <w:tcW w:w="1011" w:type="dxa"/>
          </w:tcPr>
          <w:p>
            <w:pPr>
              <w:pStyle w:val="TableParagraph"/>
              <w:spacing w:before="56"/>
              <w:rPr>
                <w:sz w:val="12"/>
              </w:rPr>
            </w:pPr>
          </w:p>
          <w:p>
            <w:pPr>
              <w:pStyle w:val="TableParagraph"/>
              <w:spacing w:line="129" w:lineRule="exact" w:before="1"/>
              <w:ind w:left="170"/>
              <w:rPr>
                <w:sz w:val="12"/>
              </w:rPr>
            </w:pPr>
            <w:hyperlink w:history="true" w:anchor="_bookmark28">
              <w:r>
                <w:rPr>
                  <w:color w:val="007FAD"/>
                  <w:spacing w:val="-4"/>
                  <w:w w:val="110"/>
                  <w:sz w:val="12"/>
                </w:rPr>
                <w:t>[48]</w:t>
              </w:r>
            </w:hyperlink>
          </w:p>
        </w:tc>
        <w:tc>
          <w:tcPr>
            <w:tcW w:w="494" w:type="dxa"/>
          </w:tcPr>
          <w:p>
            <w:pPr>
              <w:pStyle w:val="TableParagraph"/>
              <w:spacing w:before="56"/>
              <w:rPr>
                <w:sz w:val="12"/>
              </w:rPr>
            </w:pPr>
          </w:p>
          <w:p>
            <w:pPr>
              <w:pStyle w:val="TableParagraph"/>
              <w:spacing w:line="129" w:lineRule="exact" w:before="1"/>
              <w:ind w:left="31" w:right="12"/>
              <w:jc w:val="center"/>
              <w:rPr>
                <w:sz w:val="12"/>
              </w:rPr>
            </w:pPr>
            <w:r>
              <w:rPr>
                <w:spacing w:val="-4"/>
                <w:w w:val="120"/>
                <w:sz w:val="12"/>
              </w:rPr>
              <w:t>2015</w:t>
            </w:r>
          </w:p>
        </w:tc>
        <w:tc>
          <w:tcPr>
            <w:tcW w:w="2107" w:type="dxa"/>
          </w:tcPr>
          <w:p>
            <w:pPr>
              <w:pStyle w:val="TableParagraph"/>
              <w:spacing w:before="56"/>
              <w:rPr>
                <w:sz w:val="12"/>
              </w:rPr>
            </w:pPr>
          </w:p>
          <w:p>
            <w:pPr>
              <w:pStyle w:val="TableParagraph"/>
              <w:spacing w:line="129" w:lineRule="exact" w:before="1"/>
              <w:ind w:left="85"/>
              <w:rPr>
                <w:sz w:val="12"/>
              </w:rPr>
            </w:pPr>
            <w:r>
              <w:rPr>
                <w:w w:val="110"/>
                <w:sz w:val="12"/>
              </w:rPr>
              <w:t>208</w:t>
            </w:r>
            <w:r>
              <w:rPr>
                <w:spacing w:val="10"/>
                <w:w w:val="110"/>
                <w:sz w:val="12"/>
              </w:rPr>
              <w:t> </w:t>
            </w:r>
            <w:r>
              <w:rPr>
                <w:w w:val="110"/>
                <w:sz w:val="12"/>
              </w:rPr>
              <w:t>normal,</w:t>
            </w:r>
            <w:r>
              <w:rPr>
                <w:spacing w:val="10"/>
                <w:w w:val="110"/>
                <w:sz w:val="12"/>
              </w:rPr>
              <w:t> </w:t>
            </w:r>
            <w:r>
              <w:rPr>
                <w:w w:val="110"/>
                <w:sz w:val="12"/>
              </w:rPr>
              <w:t>68</w:t>
            </w:r>
            <w:r>
              <w:rPr>
                <w:spacing w:val="11"/>
                <w:w w:val="110"/>
                <w:sz w:val="12"/>
              </w:rPr>
              <w:t> </w:t>
            </w:r>
            <w:r>
              <w:rPr>
                <w:w w:val="110"/>
                <w:sz w:val="12"/>
              </w:rPr>
              <w:t>benign,</w:t>
            </w:r>
            <w:r>
              <w:rPr>
                <w:spacing w:val="11"/>
                <w:w w:val="110"/>
                <w:sz w:val="12"/>
              </w:rPr>
              <w:t> </w:t>
            </w:r>
            <w:r>
              <w:rPr>
                <w:w w:val="110"/>
                <w:sz w:val="12"/>
              </w:rPr>
              <w:t>and</w:t>
            </w:r>
            <w:r>
              <w:rPr>
                <w:spacing w:val="11"/>
                <w:w w:val="110"/>
                <w:sz w:val="12"/>
              </w:rPr>
              <w:t> </w:t>
            </w:r>
            <w:r>
              <w:rPr>
                <w:spacing w:val="-5"/>
                <w:w w:val="110"/>
                <w:sz w:val="12"/>
              </w:rPr>
              <w:t>54</w:t>
            </w:r>
          </w:p>
        </w:tc>
        <w:tc>
          <w:tcPr>
            <w:tcW w:w="2136" w:type="dxa"/>
          </w:tcPr>
          <w:p>
            <w:pPr>
              <w:pStyle w:val="TableParagraph"/>
              <w:spacing w:before="56"/>
              <w:rPr>
                <w:sz w:val="12"/>
              </w:rPr>
            </w:pPr>
          </w:p>
          <w:p>
            <w:pPr>
              <w:pStyle w:val="TableParagraph"/>
              <w:spacing w:line="129" w:lineRule="exact" w:before="1"/>
              <w:ind w:left="133"/>
              <w:rPr>
                <w:sz w:val="12"/>
              </w:rPr>
            </w:pPr>
            <w:r>
              <w:rPr>
                <w:spacing w:val="-4"/>
                <w:w w:val="105"/>
                <w:sz w:val="12"/>
              </w:rPr>
              <w:t>GLCM</w:t>
            </w:r>
          </w:p>
        </w:tc>
        <w:tc>
          <w:tcPr>
            <w:tcW w:w="1807" w:type="dxa"/>
          </w:tcPr>
          <w:p>
            <w:pPr>
              <w:pStyle w:val="TableParagraph"/>
              <w:spacing w:before="56"/>
              <w:rPr>
                <w:sz w:val="12"/>
              </w:rPr>
            </w:pPr>
          </w:p>
          <w:p>
            <w:pPr>
              <w:pStyle w:val="TableParagraph"/>
              <w:spacing w:line="129" w:lineRule="exact" w:before="1"/>
              <w:ind w:left="151"/>
              <w:rPr>
                <w:sz w:val="12"/>
              </w:rPr>
            </w:pPr>
            <w:r>
              <w:rPr>
                <w:w w:val="110"/>
                <w:sz w:val="12"/>
              </w:rPr>
              <w:t>Radial</w:t>
            </w:r>
            <w:r>
              <w:rPr>
                <w:spacing w:val="5"/>
                <w:w w:val="110"/>
                <w:sz w:val="12"/>
              </w:rPr>
              <w:t> </w:t>
            </w:r>
            <w:r>
              <w:rPr>
                <w:w w:val="110"/>
                <w:sz w:val="12"/>
              </w:rPr>
              <w:t>Basis</w:t>
            </w:r>
            <w:r>
              <w:rPr>
                <w:spacing w:val="5"/>
                <w:w w:val="110"/>
                <w:sz w:val="12"/>
              </w:rPr>
              <w:t> </w:t>
            </w:r>
            <w:r>
              <w:rPr>
                <w:spacing w:val="-2"/>
                <w:w w:val="110"/>
                <w:sz w:val="12"/>
              </w:rPr>
              <w:t>Function</w:t>
            </w:r>
          </w:p>
        </w:tc>
        <w:tc>
          <w:tcPr>
            <w:tcW w:w="2846" w:type="dxa"/>
          </w:tcPr>
          <w:p>
            <w:pPr>
              <w:pStyle w:val="TableParagraph"/>
              <w:spacing w:before="22"/>
              <w:ind w:left="124"/>
              <w:rPr>
                <w:sz w:val="12"/>
              </w:rPr>
            </w:pPr>
            <w:r>
              <w:rPr>
                <w:w w:val="105"/>
                <w:sz w:val="12"/>
              </w:rPr>
              <w:t>AUC</w:t>
            </w:r>
            <w:r>
              <w:rPr>
                <w:spacing w:val="-5"/>
                <w:w w:val="105"/>
                <w:sz w:val="12"/>
              </w:rPr>
              <w:t> </w:t>
            </w:r>
            <w:r>
              <w:rPr>
                <w:w w:val="105"/>
                <w:sz w:val="12"/>
              </w:rPr>
              <w:t>=</w:t>
            </w:r>
            <w:r>
              <w:rPr>
                <w:spacing w:val="-6"/>
                <w:w w:val="105"/>
                <w:sz w:val="12"/>
              </w:rPr>
              <w:t> </w:t>
            </w:r>
            <w:r>
              <w:rPr>
                <w:spacing w:val="-4"/>
                <w:w w:val="105"/>
                <w:sz w:val="12"/>
              </w:rPr>
              <w:t>0.89</w:t>
            </w:r>
          </w:p>
          <w:p>
            <w:pPr>
              <w:pStyle w:val="TableParagraph"/>
              <w:spacing w:line="129" w:lineRule="exact" w:before="35"/>
              <w:ind w:left="124"/>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94.29%</w:t>
            </w:r>
          </w:p>
        </w:tc>
      </w:tr>
      <w:tr>
        <w:trPr>
          <w:trHeight w:val="342" w:hRule="atLeast"/>
        </w:trPr>
        <w:tc>
          <w:tcPr>
            <w:tcW w:w="1011" w:type="dxa"/>
          </w:tcPr>
          <w:p>
            <w:pPr>
              <w:pStyle w:val="TableParagraph"/>
              <w:spacing w:before="56"/>
              <w:rPr>
                <w:sz w:val="12"/>
              </w:rPr>
            </w:pPr>
          </w:p>
          <w:p>
            <w:pPr>
              <w:pStyle w:val="TableParagraph"/>
              <w:spacing w:line="130" w:lineRule="exact" w:before="1"/>
              <w:ind w:left="170"/>
              <w:rPr>
                <w:sz w:val="12"/>
              </w:rPr>
            </w:pPr>
            <w:hyperlink w:history="true" w:anchor="_bookmark28">
              <w:r>
                <w:rPr>
                  <w:color w:val="007FAD"/>
                  <w:spacing w:val="-4"/>
                  <w:w w:val="110"/>
                  <w:sz w:val="12"/>
                </w:rPr>
                <w:t>[49]</w:t>
              </w:r>
            </w:hyperlink>
          </w:p>
        </w:tc>
        <w:tc>
          <w:tcPr>
            <w:tcW w:w="494" w:type="dxa"/>
          </w:tcPr>
          <w:p>
            <w:pPr>
              <w:pStyle w:val="TableParagraph"/>
              <w:spacing w:before="56"/>
              <w:rPr>
                <w:sz w:val="12"/>
              </w:rPr>
            </w:pPr>
          </w:p>
          <w:p>
            <w:pPr>
              <w:pStyle w:val="TableParagraph"/>
              <w:spacing w:line="130" w:lineRule="exact" w:before="1"/>
              <w:ind w:left="31" w:right="12"/>
              <w:jc w:val="center"/>
              <w:rPr>
                <w:sz w:val="12"/>
              </w:rPr>
            </w:pPr>
            <w:r>
              <w:rPr>
                <w:spacing w:val="-4"/>
                <w:w w:val="120"/>
                <w:sz w:val="12"/>
              </w:rPr>
              <w:t>2015</w:t>
            </w:r>
          </w:p>
        </w:tc>
        <w:tc>
          <w:tcPr>
            <w:tcW w:w="2107" w:type="dxa"/>
          </w:tcPr>
          <w:p>
            <w:pPr>
              <w:pStyle w:val="TableParagraph"/>
              <w:spacing w:before="22"/>
              <w:ind w:left="85"/>
              <w:rPr>
                <w:sz w:val="12"/>
              </w:rPr>
            </w:pPr>
            <w:r>
              <w:rPr>
                <w:w w:val="115"/>
                <w:sz w:val="12"/>
              </w:rPr>
              <w:t>malignant</w:t>
            </w:r>
            <w:r>
              <w:rPr>
                <w:spacing w:val="-4"/>
                <w:w w:val="115"/>
                <w:sz w:val="12"/>
              </w:rPr>
              <w:t> </w:t>
            </w:r>
            <w:r>
              <w:rPr>
                <w:spacing w:val="-2"/>
                <w:w w:val="115"/>
                <w:sz w:val="12"/>
              </w:rPr>
              <w:t>images.</w:t>
            </w:r>
          </w:p>
          <w:p>
            <w:pPr>
              <w:pStyle w:val="TableParagraph"/>
              <w:spacing w:line="130" w:lineRule="exact" w:before="35"/>
              <w:ind w:left="85"/>
              <w:rPr>
                <w:sz w:val="12"/>
              </w:rPr>
            </w:pPr>
            <w:r>
              <w:rPr>
                <w:w w:val="110"/>
                <w:sz w:val="12"/>
              </w:rPr>
              <w:t>A</w:t>
            </w:r>
            <w:r>
              <w:rPr>
                <w:spacing w:val="13"/>
                <w:w w:val="110"/>
                <w:sz w:val="12"/>
              </w:rPr>
              <w:t> </w:t>
            </w:r>
            <w:r>
              <w:rPr>
                <w:w w:val="110"/>
                <w:sz w:val="12"/>
              </w:rPr>
              <w:t>set</w:t>
            </w:r>
            <w:r>
              <w:rPr>
                <w:spacing w:val="13"/>
                <w:w w:val="110"/>
                <w:sz w:val="12"/>
              </w:rPr>
              <w:t> </w:t>
            </w:r>
            <w:r>
              <w:rPr>
                <w:w w:val="110"/>
                <w:sz w:val="12"/>
              </w:rPr>
              <w:t>of</w:t>
            </w:r>
            <w:r>
              <w:rPr>
                <w:spacing w:val="13"/>
                <w:w w:val="110"/>
                <w:sz w:val="12"/>
              </w:rPr>
              <w:t> </w:t>
            </w:r>
            <w:r>
              <w:rPr>
                <w:w w:val="110"/>
                <w:sz w:val="12"/>
              </w:rPr>
              <w:t>288</w:t>
            </w:r>
            <w:r>
              <w:rPr>
                <w:spacing w:val="14"/>
                <w:w w:val="110"/>
                <w:sz w:val="12"/>
              </w:rPr>
              <w:t> </w:t>
            </w:r>
            <w:r>
              <w:rPr>
                <w:w w:val="110"/>
                <w:sz w:val="12"/>
              </w:rPr>
              <w:t>normal</w:t>
            </w:r>
            <w:r>
              <w:rPr>
                <w:spacing w:val="13"/>
                <w:w w:val="110"/>
                <w:sz w:val="12"/>
              </w:rPr>
              <w:t> </w:t>
            </w:r>
            <w:r>
              <w:rPr>
                <w:spacing w:val="-5"/>
                <w:w w:val="110"/>
                <w:sz w:val="12"/>
              </w:rPr>
              <w:t>and</w:t>
            </w:r>
          </w:p>
        </w:tc>
        <w:tc>
          <w:tcPr>
            <w:tcW w:w="2136" w:type="dxa"/>
          </w:tcPr>
          <w:p>
            <w:pPr>
              <w:pStyle w:val="TableParagraph"/>
              <w:spacing w:before="56"/>
              <w:rPr>
                <w:sz w:val="12"/>
              </w:rPr>
            </w:pPr>
          </w:p>
          <w:p>
            <w:pPr>
              <w:pStyle w:val="TableParagraph"/>
              <w:spacing w:line="130" w:lineRule="exact" w:before="1"/>
              <w:ind w:left="133"/>
              <w:rPr>
                <w:sz w:val="12"/>
              </w:rPr>
            </w:pPr>
            <w:r>
              <w:rPr>
                <w:w w:val="110"/>
                <w:sz w:val="12"/>
              </w:rPr>
              <w:t>Shape,</w:t>
            </w:r>
            <w:r>
              <w:rPr>
                <w:spacing w:val="5"/>
                <w:w w:val="110"/>
                <w:sz w:val="12"/>
              </w:rPr>
              <w:t> </w:t>
            </w:r>
            <w:r>
              <w:rPr>
                <w:w w:val="110"/>
                <w:sz w:val="12"/>
              </w:rPr>
              <w:t>Area,</w:t>
            </w:r>
            <w:r>
              <w:rPr>
                <w:spacing w:val="6"/>
                <w:w w:val="110"/>
                <w:sz w:val="12"/>
              </w:rPr>
              <w:t> </w:t>
            </w:r>
            <w:r>
              <w:rPr>
                <w:spacing w:val="-2"/>
                <w:w w:val="110"/>
                <w:sz w:val="12"/>
              </w:rPr>
              <w:t>Compactness,</w:t>
            </w:r>
          </w:p>
        </w:tc>
        <w:tc>
          <w:tcPr>
            <w:tcW w:w="1807" w:type="dxa"/>
          </w:tcPr>
          <w:p>
            <w:pPr>
              <w:pStyle w:val="TableParagraph"/>
              <w:spacing w:before="22"/>
              <w:ind w:left="151"/>
              <w:rPr>
                <w:sz w:val="12"/>
              </w:rPr>
            </w:pPr>
            <w:r>
              <w:rPr>
                <w:w w:val="110"/>
                <w:sz w:val="12"/>
              </w:rPr>
              <w:t>Neural</w:t>
            </w:r>
            <w:r>
              <w:rPr>
                <w:spacing w:val="20"/>
                <w:w w:val="110"/>
                <w:sz w:val="12"/>
              </w:rPr>
              <w:t> </w:t>
            </w:r>
            <w:r>
              <w:rPr>
                <w:w w:val="110"/>
                <w:sz w:val="12"/>
              </w:rPr>
              <w:t>Network</w:t>
            </w:r>
            <w:r>
              <w:rPr>
                <w:spacing w:val="23"/>
                <w:w w:val="110"/>
                <w:sz w:val="12"/>
              </w:rPr>
              <w:t> </w:t>
            </w:r>
            <w:r>
              <w:rPr>
                <w:spacing w:val="-2"/>
                <w:w w:val="110"/>
                <w:sz w:val="12"/>
              </w:rPr>
              <w:t>(RBFNN)</w:t>
            </w:r>
          </w:p>
          <w:p>
            <w:pPr>
              <w:pStyle w:val="TableParagraph"/>
              <w:spacing w:line="130" w:lineRule="exact" w:before="35"/>
              <w:ind w:left="151"/>
              <w:rPr>
                <w:sz w:val="12"/>
              </w:rPr>
            </w:pPr>
            <w:r>
              <w:rPr>
                <w:spacing w:val="-2"/>
                <w:w w:val="110"/>
                <w:sz w:val="12"/>
              </w:rPr>
              <w:t>AdaBoost</w:t>
            </w:r>
          </w:p>
        </w:tc>
        <w:tc>
          <w:tcPr>
            <w:tcW w:w="2846" w:type="dxa"/>
          </w:tcPr>
          <w:p>
            <w:pPr>
              <w:pStyle w:val="TableParagraph"/>
              <w:spacing w:before="56"/>
              <w:rPr>
                <w:sz w:val="12"/>
              </w:rPr>
            </w:pPr>
          </w:p>
          <w:p>
            <w:pPr>
              <w:pStyle w:val="TableParagraph"/>
              <w:spacing w:line="130" w:lineRule="exact" w:before="1"/>
              <w:ind w:left="124"/>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91.43%</w:t>
            </w:r>
          </w:p>
        </w:tc>
      </w:tr>
      <w:tr>
        <w:trPr>
          <w:trHeight w:val="685" w:hRule="atLeast"/>
        </w:trPr>
        <w:tc>
          <w:tcPr>
            <w:tcW w:w="101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70"/>
              <w:rPr>
                <w:sz w:val="12"/>
              </w:rPr>
            </w:pPr>
            <w:r>
              <w:rPr>
                <w:spacing w:val="-2"/>
                <w:w w:val="110"/>
                <w:sz w:val="12"/>
              </w:rPr>
              <w:t>Proposed</w:t>
            </w:r>
          </w:p>
        </w:tc>
        <w:tc>
          <w:tcPr>
            <w:tcW w:w="494" w:type="dxa"/>
          </w:tcPr>
          <w:p>
            <w:pPr>
              <w:pStyle w:val="TableParagraph"/>
              <w:rPr>
                <w:rFonts w:ascii="Times New Roman"/>
                <w:sz w:val="12"/>
              </w:rPr>
            </w:pPr>
          </w:p>
        </w:tc>
        <w:tc>
          <w:tcPr>
            <w:tcW w:w="2107" w:type="dxa"/>
          </w:tcPr>
          <w:p>
            <w:pPr>
              <w:pStyle w:val="TableParagraph"/>
              <w:spacing w:before="22"/>
              <w:ind w:left="85"/>
              <w:rPr>
                <w:sz w:val="12"/>
              </w:rPr>
            </w:pPr>
            <w:r>
              <w:rPr>
                <w:w w:val="110"/>
                <w:sz w:val="12"/>
              </w:rPr>
              <w:t>abnormal</w:t>
            </w:r>
            <w:r>
              <w:rPr>
                <w:spacing w:val="18"/>
                <w:w w:val="115"/>
                <w:sz w:val="12"/>
              </w:rPr>
              <w:t> </w:t>
            </w:r>
            <w:r>
              <w:rPr>
                <w:spacing w:val="-2"/>
                <w:w w:val="115"/>
                <w:sz w:val="12"/>
              </w:rPr>
              <w:t>images</w:t>
            </w:r>
          </w:p>
          <w:p>
            <w:pPr>
              <w:pStyle w:val="TableParagraph"/>
              <w:rPr>
                <w:sz w:val="12"/>
              </w:rPr>
            </w:pPr>
          </w:p>
          <w:p>
            <w:pPr>
              <w:pStyle w:val="TableParagraph"/>
              <w:spacing w:before="105"/>
              <w:rPr>
                <w:sz w:val="12"/>
              </w:rPr>
            </w:pPr>
          </w:p>
          <w:p>
            <w:pPr>
              <w:pStyle w:val="TableParagraph"/>
              <w:spacing w:line="129" w:lineRule="exact"/>
              <w:ind w:left="85"/>
              <w:rPr>
                <w:sz w:val="12"/>
              </w:rPr>
            </w:pPr>
            <w:r>
              <w:rPr>
                <w:w w:val="115"/>
                <w:sz w:val="12"/>
              </w:rPr>
              <w:t>54</w:t>
            </w:r>
            <w:r>
              <w:rPr>
                <w:spacing w:val="6"/>
                <w:w w:val="115"/>
                <w:sz w:val="12"/>
              </w:rPr>
              <w:t> </w:t>
            </w:r>
            <w:r>
              <w:rPr>
                <w:w w:val="115"/>
                <w:sz w:val="12"/>
              </w:rPr>
              <w:t>normal</w:t>
            </w:r>
            <w:r>
              <w:rPr>
                <w:spacing w:val="6"/>
                <w:w w:val="115"/>
                <w:sz w:val="12"/>
              </w:rPr>
              <w:t> </w:t>
            </w:r>
            <w:r>
              <w:rPr>
                <w:w w:val="115"/>
                <w:sz w:val="12"/>
              </w:rPr>
              <w:t>and</w:t>
            </w:r>
            <w:r>
              <w:rPr>
                <w:spacing w:val="6"/>
                <w:w w:val="115"/>
                <w:sz w:val="12"/>
              </w:rPr>
              <w:t> </w:t>
            </w:r>
            <w:r>
              <w:rPr>
                <w:w w:val="115"/>
                <w:sz w:val="12"/>
              </w:rPr>
              <w:t>237</w:t>
            </w:r>
            <w:r>
              <w:rPr>
                <w:spacing w:val="6"/>
                <w:w w:val="115"/>
                <w:sz w:val="12"/>
              </w:rPr>
              <w:t> </w:t>
            </w:r>
            <w:r>
              <w:rPr>
                <w:spacing w:val="-2"/>
                <w:w w:val="115"/>
                <w:sz w:val="12"/>
              </w:rPr>
              <w:t>malignant</w:t>
            </w:r>
          </w:p>
        </w:tc>
        <w:tc>
          <w:tcPr>
            <w:tcW w:w="2136" w:type="dxa"/>
          </w:tcPr>
          <w:p>
            <w:pPr>
              <w:pStyle w:val="TableParagraph"/>
              <w:spacing w:line="302" w:lineRule="auto" w:before="22"/>
              <w:ind w:left="133"/>
              <w:rPr>
                <w:sz w:val="12"/>
              </w:rPr>
            </w:pPr>
            <w:r>
              <w:rPr>
                <w:w w:val="110"/>
                <w:sz w:val="12"/>
              </w:rPr>
              <w:t>Fractal, Central Moment</w:t>
            </w:r>
            <w:r>
              <w:rPr>
                <w:spacing w:val="40"/>
                <w:w w:val="110"/>
                <w:sz w:val="12"/>
              </w:rPr>
              <w:t> </w:t>
            </w:r>
            <w:r>
              <w:rPr>
                <w:w w:val="110"/>
                <w:sz w:val="12"/>
              </w:rPr>
              <w:t>Eccentricity, Spread,</w:t>
            </w:r>
            <w:r>
              <w:rPr>
                <w:w w:val="110"/>
                <w:sz w:val="12"/>
              </w:rPr>
              <w:t> </w:t>
            </w:r>
            <w:r>
              <w:rPr>
                <w:w w:val="110"/>
                <w:sz w:val="12"/>
              </w:rPr>
              <w:t>Boundary</w:t>
            </w:r>
            <w:r>
              <w:rPr>
                <w:spacing w:val="40"/>
                <w:w w:val="110"/>
                <w:sz w:val="12"/>
              </w:rPr>
              <w:t> </w:t>
            </w:r>
            <w:r>
              <w:rPr>
                <w:w w:val="110"/>
                <w:sz w:val="12"/>
              </w:rPr>
              <w:t>descriptors and density</w:t>
            </w:r>
          </w:p>
          <w:p>
            <w:pPr>
              <w:pStyle w:val="TableParagraph"/>
              <w:spacing w:line="127" w:lineRule="exact"/>
              <w:ind w:left="133"/>
              <w:rPr>
                <w:sz w:val="12"/>
              </w:rPr>
            </w:pPr>
            <w:r>
              <w:rPr>
                <w:w w:val="115"/>
                <w:sz w:val="12"/>
              </w:rPr>
              <w:t>Merge</w:t>
            </w:r>
            <w:r>
              <w:rPr>
                <w:spacing w:val="-6"/>
                <w:w w:val="115"/>
                <w:sz w:val="12"/>
              </w:rPr>
              <w:t> </w:t>
            </w:r>
            <w:r>
              <w:rPr>
                <w:w w:val="115"/>
                <w:sz w:val="12"/>
              </w:rPr>
              <w:t>of</w:t>
            </w:r>
            <w:r>
              <w:rPr>
                <w:spacing w:val="-5"/>
                <w:w w:val="115"/>
                <w:sz w:val="12"/>
              </w:rPr>
              <w:t> </w:t>
            </w:r>
            <w:r>
              <w:rPr>
                <w:w w:val="115"/>
                <w:sz w:val="12"/>
              </w:rPr>
              <w:t>GLCM</w:t>
            </w:r>
            <w:r>
              <w:rPr>
                <w:spacing w:val="-6"/>
                <w:w w:val="115"/>
                <w:sz w:val="12"/>
              </w:rPr>
              <w:t> </w:t>
            </w:r>
            <w:r>
              <w:rPr>
                <w:w w:val="115"/>
                <w:sz w:val="12"/>
              </w:rPr>
              <w:t>and</w:t>
            </w:r>
            <w:r>
              <w:rPr>
                <w:spacing w:val="-5"/>
                <w:w w:val="115"/>
                <w:sz w:val="12"/>
              </w:rPr>
              <w:t> </w:t>
            </w:r>
            <w:r>
              <w:rPr>
                <w:spacing w:val="-2"/>
                <w:w w:val="115"/>
                <w:sz w:val="12"/>
              </w:rPr>
              <w:t>statistical</w:t>
            </w:r>
          </w:p>
        </w:tc>
        <w:tc>
          <w:tcPr>
            <w:tcW w:w="1807"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51"/>
              <w:rPr>
                <w:sz w:val="12"/>
              </w:rPr>
            </w:pPr>
            <w:r>
              <w:rPr>
                <w:spacing w:val="-5"/>
                <w:w w:val="105"/>
                <w:sz w:val="12"/>
              </w:rPr>
              <w:t>SVM</w:t>
            </w:r>
          </w:p>
        </w:tc>
        <w:tc>
          <w:tcPr>
            <w:tcW w:w="2846"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24"/>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96.12%</w:t>
            </w:r>
          </w:p>
        </w:tc>
      </w:tr>
      <w:tr>
        <w:trPr>
          <w:trHeight w:val="513" w:hRule="atLeast"/>
        </w:trPr>
        <w:tc>
          <w:tcPr>
            <w:tcW w:w="1011" w:type="dxa"/>
          </w:tcPr>
          <w:p>
            <w:pPr>
              <w:pStyle w:val="TableParagraph"/>
              <w:spacing w:before="22"/>
              <w:ind w:left="351"/>
              <w:rPr>
                <w:sz w:val="12"/>
              </w:rPr>
            </w:pPr>
            <w:r>
              <w:rPr>
                <w:sz w:val="12"/>
              </w:rPr>
              <w:t>ST-</w:t>
            </w:r>
            <w:r>
              <w:rPr>
                <w:spacing w:val="-4"/>
                <w:sz w:val="12"/>
              </w:rPr>
              <w:t>GLCM</w:t>
            </w:r>
          </w:p>
          <w:p>
            <w:pPr>
              <w:pStyle w:val="TableParagraph"/>
              <w:spacing w:before="69"/>
              <w:rPr>
                <w:sz w:val="12"/>
              </w:rPr>
            </w:pPr>
          </w:p>
          <w:p>
            <w:pPr>
              <w:pStyle w:val="TableParagraph"/>
              <w:spacing w:line="129" w:lineRule="exact"/>
              <w:ind w:left="170"/>
              <w:rPr>
                <w:sz w:val="12"/>
              </w:rPr>
            </w:pPr>
            <w:r>
              <w:rPr>
                <w:spacing w:val="-2"/>
                <w:w w:val="110"/>
                <w:sz w:val="12"/>
              </w:rPr>
              <w:t>Proposed</w:t>
            </w:r>
          </w:p>
        </w:tc>
        <w:tc>
          <w:tcPr>
            <w:tcW w:w="494" w:type="dxa"/>
          </w:tcPr>
          <w:p>
            <w:pPr>
              <w:pStyle w:val="TableParagraph"/>
              <w:rPr>
                <w:rFonts w:ascii="Times New Roman"/>
                <w:sz w:val="12"/>
              </w:rPr>
            </w:pPr>
          </w:p>
        </w:tc>
        <w:tc>
          <w:tcPr>
            <w:tcW w:w="2107" w:type="dxa"/>
          </w:tcPr>
          <w:p>
            <w:pPr>
              <w:pStyle w:val="TableParagraph"/>
              <w:spacing w:before="22"/>
              <w:ind w:left="85"/>
              <w:rPr>
                <w:sz w:val="12"/>
              </w:rPr>
            </w:pPr>
            <w:r>
              <w:rPr>
                <w:w w:val="115"/>
                <w:sz w:val="12"/>
              </w:rPr>
              <w:t>masses</w:t>
            </w:r>
            <w:r>
              <w:rPr>
                <w:spacing w:val="3"/>
                <w:w w:val="115"/>
                <w:sz w:val="12"/>
              </w:rPr>
              <w:t> </w:t>
            </w:r>
            <w:r>
              <w:rPr>
                <w:spacing w:val="-2"/>
                <w:w w:val="115"/>
                <w:sz w:val="12"/>
              </w:rPr>
              <w:t>images.</w:t>
            </w:r>
          </w:p>
        </w:tc>
        <w:tc>
          <w:tcPr>
            <w:tcW w:w="2136" w:type="dxa"/>
          </w:tcPr>
          <w:p>
            <w:pPr>
              <w:pStyle w:val="TableParagraph"/>
              <w:spacing w:before="22"/>
              <w:ind w:left="133"/>
              <w:rPr>
                <w:sz w:val="12"/>
              </w:rPr>
            </w:pPr>
            <w:r>
              <w:rPr>
                <w:spacing w:val="-2"/>
                <w:w w:val="115"/>
                <w:sz w:val="12"/>
              </w:rPr>
              <w:t>features.</w:t>
            </w:r>
          </w:p>
          <w:p>
            <w:pPr>
              <w:pStyle w:val="TableParagraph"/>
              <w:spacing w:before="69"/>
              <w:rPr>
                <w:sz w:val="12"/>
              </w:rPr>
            </w:pPr>
          </w:p>
          <w:p>
            <w:pPr>
              <w:pStyle w:val="TableParagraph"/>
              <w:spacing w:line="129" w:lineRule="exact"/>
              <w:ind w:left="133"/>
              <w:rPr>
                <w:sz w:val="12"/>
              </w:rPr>
            </w:pPr>
            <w:r>
              <w:rPr>
                <w:w w:val="110"/>
                <w:sz w:val="12"/>
              </w:rPr>
              <w:t>Merge</w:t>
            </w:r>
            <w:r>
              <w:rPr>
                <w:spacing w:val="13"/>
                <w:w w:val="110"/>
                <w:sz w:val="12"/>
              </w:rPr>
              <w:t> </w:t>
            </w:r>
            <w:r>
              <w:rPr>
                <w:w w:val="110"/>
                <w:sz w:val="12"/>
              </w:rPr>
              <w:t>of</w:t>
            </w:r>
            <w:r>
              <w:rPr>
                <w:spacing w:val="13"/>
                <w:w w:val="110"/>
                <w:sz w:val="12"/>
              </w:rPr>
              <w:t> </w:t>
            </w:r>
            <w:r>
              <w:rPr>
                <w:w w:val="110"/>
                <w:sz w:val="12"/>
              </w:rPr>
              <w:t>DWT</w:t>
            </w:r>
            <w:r>
              <w:rPr>
                <w:spacing w:val="12"/>
                <w:w w:val="110"/>
                <w:sz w:val="12"/>
              </w:rPr>
              <w:t> </w:t>
            </w:r>
            <w:r>
              <w:rPr>
                <w:w w:val="110"/>
                <w:sz w:val="12"/>
              </w:rPr>
              <w:t>and</w:t>
            </w:r>
            <w:r>
              <w:rPr>
                <w:spacing w:val="13"/>
                <w:w w:val="110"/>
                <w:sz w:val="12"/>
              </w:rPr>
              <w:t> </w:t>
            </w:r>
            <w:r>
              <w:rPr>
                <w:spacing w:val="-2"/>
                <w:w w:val="110"/>
                <w:sz w:val="12"/>
              </w:rPr>
              <w:t>Contourlet</w:t>
            </w:r>
          </w:p>
        </w:tc>
        <w:tc>
          <w:tcPr>
            <w:tcW w:w="1807" w:type="dxa"/>
          </w:tcPr>
          <w:p>
            <w:pPr>
              <w:pStyle w:val="TableParagraph"/>
              <w:rPr>
                <w:sz w:val="12"/>
              </w:rPr>
            </w:pPr>
          </w:p>
          <w:p>
            <w:pPr>
              <w:pStyle w:val="TableParagraph"/>
              <w:spacing w:before="91"/>
              <w:rPr>
                <w:sz w:val="12"/>
              </w:rPr>
            </w:pPr>
          </w:p>
          <w:p>
            <w:pPr>
              <w:pStyle w:val="TableParagraph"/>
              <w:spacing w:line="129" w:lineRule="exact"/>
              <w:ind w:left="151"/>
              <w:rPr>
                <w:sz w:val="12"/>
              </w:rPr>
            </w:pPr>
            <w:r>
              <w:rPr>
                <w:spacing w:val="-5"/>
                <w:w w:val="105"/>
                <w:sz w:val="12"/>
              </w:rPr>
              <w:t>SVM</w:t>
            </w:r>
          </w:p>
        </w:tc>
        <w:tc>
          <w:tcPr>
            <w:tcW w:w="2846" w:type="dxa"/>
          </w:tcPr>
          <w:p>
            <w:pPr>
              <w:pStyle w:val="TableParagraph"/>
              <w:spacing w:before="22"/>
              <w:ind w:left="124"/>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97.89%</w:t>
            </w:r>
          </w:p>
          <w:p>
            <w:pPr>
              <w:pStyle w:val="TableParagraph"/>
              <w:spacing w:before="35"/>
              <w:ind w:left="124"/>
              <w:rPr>
                <w:sz w:val="12"/>
              </w:rPr>
            </w:pPr>
            <w:r>
              <w:rPr>
                <w:w w:val="105"/>
                <w:sz w:val="12"/>
              </w:rPr>
              <w:t>AUC</w:t>
            </w:r>
            <w:r>
              <w:rPr>
                <w:spacing w:val="-5"/>
                <w:w w:val="105"/>
                <w:sz w:val="12"/>
              </w:rPr>
              <w:t> </w:t>
            </w:r>
            <w:r>
              <w:rPr>
                <w:w w:val="105"/>
                <w:sz w:val="12"/>
              </w:rPr>
              <w:t>=</w:t>
            </w:r>
            <w:r>
              <w:rPr>
                <w:spacing w:val="-6"/>
                <w:w w:val="105"/>
                <w:sz w:val="12"/>
              </w:rPr>
              <w:t> </w:t>
            </w:r>
            <w:r>
              <w:rPr>
                <w:spacing w:val="-2"/>
                <w:w w:val="105"/>
                <w:sz w:val="12"/>
              </w:rPr>
              <w:t>0.8769</w:t>
            </w:r>
          </w:p>
          <w:p>
            <w:pPr>
              <w:pStyle w:val="TableParagraph"/>
              <w:spacing w:line="129" w:lineRule="exact" w:before="34"/>
              <w:ind w:left="124"/>
              <w:rPr>
                <w:sz w:val="12"/>
              </w:rPr>
            </w:pPr>
            <w:r>
              <w:rPr>
                <w:w w:val="105"/>
                <w:sz w:val="12"/>
              </w:rPr>
              <w:t>Sensitivity</w:t>
            </w:r>
            <w:r>
              <w:rPr>
                <w:spacing w:val="20"/>
                <w:w w:val="105"/>
                <w:sz w:val="12"/>
              </w:rPr>
              <w:t> </w:t>
            </w:r>
            <w:r>
              <w:rPr>
                <w:w w:val="105"/>
                <w:sz w:val="12"/>
              </w:rPr>
              <w:t>=</w:t>
            </w:r>
            <w:r>
              <w:rPr>
                <w:spacing w:val="22"/>
                <w:w w:val="105"/>
                <w:sz w:val="12"/>
              </w:rPr>
              <w:t> </w:t>
            </w:r>
            <w:r>
              <w:rPr>
                <w:spacing w:val="-5"/>
                <w:w w:val="105"/>
                <w:sz w:val="12"/>
              </w:rPr>
              <w:t>97%</w:t>
            </w:r>
          </w:p>
        </w:tc>
      </w:tr>
      <w:tr>
        <w:trPr>
          <w:trHeight w:val="171" w:hRule="atLeast"/>
        </w:trPr>
        <w:tc>
          <w:tcPr>
            <w:tcW w:w="1011" w:type="dxa"/>
          </w:tcPr>
          <w:p>
            <w:pPr>
              <w:pStyle w:val="TableParagraph"/>
              <w:spacing w:line="130" w:lineRule="exact" w:before="22"/>
              <w:ind w:left="351"/>
              <w:rPr>
                <w:sz w:val="12"/>
              </w:rPr>
            </w:pPr>
            <w:r>
              <w:rPr>
                <w:spacing w:val="-2"/>
                <w:w w:val="115"/>
                <w:sz w:val="12"/>
              </w:rPr>
              <w:t>Wavelet-</w:t>
            </w:r>
          </w:p>
        </w:tc>
        <w:tc>
          <w:tcPr>
            <w:tcW w:w="494" w:type="dxa"/>
          </w:tcPr>
          <w:p>
            <w:pPr>
              <w:pStyle w:val="TableParagraph"/>
              <w:rPr>
                <w:rFonts w:ascii="Times New Roman"/>
                <w:sz w:val="10"/>
              </w:rPr>
            </w:pPr>
          </w:p>
        </w:tc>
        <w:tc>
          <w:tcPr>
            <w:tcW w:w="2107" w:type="dxa"/>
          </w:tcPr>
          <w:p>
            <w:pPr>
              <w:pStyle w:val="TableParagraph"/>
              <w:rPr>
                <w:rFonts w:ascii="Times New Roman"/>
                <w:sz w:val="10"/>
              </w:rPr>
            </w:pPr>
          </w:p>
        </w:tc>
        <w:tc>
          <w:tcPr>
            <w:tcW w:w="2136" w:type="dxa"/>
          </w:tcPr>
          <w:p>
            <w:pPr>
              <w:pStyle w:val="TableParagraph"/>
              <w:spacing w:line="130" w:lineRule="exact" w:before="22"/>
              <w:ind w:left="133"/>
              <w:rPr>
                <w:sz w:val="12"/>
              </w:rPr>
            </w:pPr>
            <w:r>
              <w:rPr>
                <w:spacing w:val="-2"/>
                <w:w w:val="115"/>
                <w:sz w:val="12"/>
              </w:rPr>
              <w:t>features.</w:t>
            </w:r>
          </w:p>
        </w:tc>
        <w:tc>
          <w:tcPr>
            <w:tcW w:w="1807" w:type="dxa"/>
          </w:tcPr>
          <w:p>
            <w:pPr>
              <w:pStyle w:val="TableParagraph"/>
              <w:rPr>
                <w:rFonts w:ascii="Times New Roman"/>
                <w:sz w:val="10"/>
              </w:rPr>
            </w:pPr>
          </w:p>
        </w:tc>
        <w:tc>
          <w:tcPr>
            <w:tcW w:w="2846" w:type="dxa"/>
          </w:tcPr>
          <w:p>
            <w:pPr>
              <w:pStyle w:val="TableParagraph"/>
              <w:spacing w:line="130" w:lineRule="exact" w:before="22"/>
              <w:ind w:left="124"/>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97.84%</w:t>
            </w:r>
          </w:p>
        </w:tc>
      </w:tr>
      <w:tr>
        <w:trPr>
          <w:trHeight w:val="235" w:hRule="atLeast"/>
        </w:trPr>
        <w:tc>
          <w:tcPr>
            <w:tcW w:w="1011" w:type="dxa"/>
            <w:tcBorders>
              <w:bottom w:val="single" w:sz="6" w:space="0" w:color="000000"/>
            </w:tcBorders>
          </w:tcPr>
          <w:p>
            <w:pPr>
              <w:pStyle w:val="TableParagraph"/>
              <w:spacing w:before="22"/>
              <w:ind w:right="76"/>
              <w:jc w:val="center"/>
              <w:rPr>
                <w:sz w:val="12"/>
              </w:rPr>
            </w:pPr>
            <w:r>
              <w:rPr>
                <w:spacing w:val="-5"/>
                <w:w w:val="105"/>
                <w:sz w:val="12"/>
              </w:rPr>
              <w:t>CT2</w:t>
            </w:r>
          </w:p>
        </w:tc>
        <w:tc>
          <w:tcPr>
            <w:tcW w:w="494" w:type="dxa"/>
            <w:tcBorders>
              <w:bottom w:val="single" w:sz="6" w:space="0" w:color="000000"/>
            </w:tcBorders>
          </w:tcPr>
          <w:p>
            <w:pPr>
              <w:pStyle w:val="TableParagraph"/>
              <w:rPr>
                <w:rFonts w:ascii="Times New Roman"/>
                <w:sz w:val="12"/>
              </w:rPr>
            </w:pPr>
          </w:p>
        </w:tc>
        <w:tc>
          <w:tcPr>
            <w:tcW w:w="2107" w:type="dxa"/>
            <w:tcBorders>
              <w:bottom w:val="single" w:sz="6" w:space="0" w:color="000000"/>
            </w:tcBorders>
          </w:tcPr>
          <w:p>
            <w:pPr>
              <w:pStyle w:val="TableParagraph"/>
              <w:rPr>
                <w:rFonts w:ascii="Times New Roman"/>
                <w:sz w:val="12"/>
              </w:rPr>
            </w:pPr>
          </w:p>
        </w:tc>
        <w:tc>
          <w:tcPr>
            <w:tcW w:w="2136" w:type="dxa"/>
            <w:tcBorders>
              <w:bottom w:val="single" w:sz="6" w:space="0" w:color="000000"/>
            </w:tcBorders>
          </w:tcPr>
          <w:p>
            <w:pPr>
              <w:pStyle w:val="TableParagraph"/>
              <w:rPr>
                <w:rFonts w:ascii="Times New Roman"/>
                <w:sz w:val="12"/>
              </w:rPr>
            </w:pPr>
          </w:p>
        </w:tc>
        <w:tc>
          <w:tcPr>
            <w:tcW w:w="1807" w:type="dxa"/>
            <w:tcBorders>
              <w:bottom w:val="single" w:sz="6" w:space="0" w:color="000000"/>
            </w:tcBorders>
          </w:tcPr>
          <w:p>
            <w:pPr>
              <w:pStyle w:val="TableParagraph"/>
              <w:rPr>
                <w:rFonts w:ascii="Times New Roman"/>
                <w:sz w:val="12"/>
              </w:rPr>
            </w:pPr>
          </w:p>
        </w:tc>
        <w:tc>
          <w:tcPr>
            <w:tcW w:w="2846" w:type="dxa"/>
            <w:tcBorders>
              <w:bottom w:val="single" w:sz="6" w:space="0" w:color="000000"/>
            </w:tcBorders>
          </w:tcPr>
          <w:p>
            <w:pPr>
              <w:pStyle w:val="TableParagraph"/>
              <w:spacing w:before="22"/>
              <w:ind w:left="124"/>
              <w:rPr>
                <w:sz w:val="12"/>
              </w:rPr>
            </w:pPr>
            <w:r>
              <w:rPr>
                <w:w w:val="105"/>
                <w:sz w:val="12"/>
              </w:rPr>
              <w:t>AUC</w:t>
            </w:r>
            <w:r>
              <w:rPr>
                <w:spacing w:val="-5"/>
                <w:w w:val="105"/>
                <w:sz w:val="12"/>
              </w:rPr>
              <w:t> </w:t>
            </w:r>
            <w:r>
              <w:rPr>
                <w:w w:val="105"/>
                <w:sz w:val="12"/>
              </w:rPr>
              <w:t>=</w:t>
            </w:r>
            <w:r>
              <w:rPr>
                <w:spacing w:val="-6"/>
                <w:w w:val="105"/>
                <w:sz w:val="12"/>
              </w:rPr>
              <w:t> </w:t>
            </w:r>
            <w:r>
              <w:rPr>
                <w:spacing w:val="-2"/>
                <w:w w:val="105"/>
                <w:sz w:val="12"/>
              </w:rPr>
              <w:t>0.89331</w:t>
            </w:r>
          </w:p>
        </w:tc>
      </w:tr>
    </w:tbl>
    <w:p>
      <w:pPr>
        <w:spacing w:after="0"/>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54" w:lineRule="auto" w:before="78"/>
        <w:ind w:left="310"/>
        <w:jc w:val="both"/>
      </w:pPr>
      <w:bookmarkStart w:name="_bookmark10" w:id="23"/>
      <w:bookmarkEnd w:id="23"/>
      <w:r>
        <w:rPr/>
      </w:r>
      <w:r>
        <w:rPr>
          <w:w w:val="105"/>
        </w:rPr>
        <w:t>SVM</w:t>
      </w:r>
      <w:r>
        <w:rPr>
          <w:w w:val="105"/>
        </w:rPr>
        <w:t> c</w:t>
      </w:r>
      <w:r>
        <w:rPr>
          <w:w w:val="105"/>
        </w:rPr>
        <w:t> and</w:t>
      </w:r>
      <w:r>
        <w:rPr>
          <w:w w:val="105"/>
        </w:rPr>
        <w:t> </w:t>
      </w:r>
      <w:r>
        <w:rPr>
          <w:rFonts w:ascii="Arial"/>
          <w:w w:val="105"/>
          <w:sz w:val="19"/>
        </w:rPr>
        <w:t>c </w:t>
      </w:r>
      <w:r>
        <w:rPr>
          <w:w w:val="105"/>
        </w:rPr>
        <w:t>which</w:t>
      </w:r>
      <w:r>
        <w:rPr>
          <w:w w:val="105"/>
        </w:rPr>
        <w:t> produce</w:t>
      </w:r>
      <w:r>
        <w:rPr>
          <w:w w:val="105"/>
        </w:rPr>
        <w:t> the</w:t>
      </w:r>
      <w:r>
        <w:rPr>
          <w:w w:val="105"/>
        </w:rPr>
        <w:t> best</w:t>
      </w:r>
      <w:r>
        <w:rPr>
          <w:w w:val="105"/>
        </w:rPr>
        <w:t> Specificity,</w:t>
      </w:r>
      <w:r>
        <w:rPr>
          <w:w w:val="105"/>
        </w:rPr>
        <w:t> Sensitivity,</w:t>
      </w:r>
      <w:r>
        <w:rPr>
          <w:w w:val="105"/>
        </w:rPr>
        <w:t> </w:t>
      </w:r>
      <w:r>
        <w:rPr>
          <w:w w:val="105"/>
        </w:rPr>
        <w:t>and accuracy</w:t>
      </w:r>
      <w:r>
        <w:rPr>
          <w:w w:val="105"/>
        </w:rPr>
        <w:t> to</w:t>
      </w:r>
      <w:r>
        <w:rPr>
          <w:w w:val="105"/>
        </w:rPr>
        <w:t> measure</w:t>
      </w:r>
      <w:r>
        <w:rPr>
          <w:w w:val="105"/>
        </w:rPr>
        <w:t> the</w:t>
      </w:r>
      <w:r>
        <w:rPr>
          <w:w w:val="105"/>
        </w:rPr>
        <w:t> performance.</w:t>
      </w:r>
      <w:r>
        <w:rPr>
          <w:w w:val="105"/>
        </w:rPr>
        <w:t> In</w:t>
      </w:r>
      <w:r>
        <w:rPr>
          <w:w w:val="105"/>
        </w:rPr>
        <w:t> the</w:t>
      </w:r>
      <w:r>
        <w:rPr>
          <w:w w:val="105"/>
        </w:rPr>
        <w:t> 2nd</w:t>
      </w:r>
      <w:r>
        <w:rPr>
          <w:w w:val="105"/>
        </w:rPr>
        <w:t> phase,</w:t>
      </w:r>
      <w:r>
        <w:rPr>
          <w:w w:val="105"/>
        </w:rPr>
        <w:t> the</w:t>
      </w:r>
      <w:r>
        <w:rPr>
          <w:w w:val="105"/>
        </w:rPr>
        <w:t> best parameters c and </w:t>
      </w:r>
      <w:r>
        <w:rPr>
          <w:rFonts w:ascii="Arial"/>
          <w:w w:val="105"/>
          <w:sz w:val="19"/>
        </w:rPr>
        <w:t>c</w:t>
      </w:r>
      <w:r>
        <w:rPr>
          <w:rFonts w:ascii="Arial"/>
          <w:spacing w:val="-12"/>
          <w:w w:val="105"/>
          <w:sz w:val="19"/>
        </w:rPr>
        <w:t> </w:t>
      </w:r>
      <w:r>
        <w:rPr>
          <w:w w:val="105"/>
        </w:rPr>
        <w:t>are used for training and testing the SVM using k-fold</w:t>
      </w:r>
      <w:r>
        <w:rPr>
          <w:spacing w:val="2"/>
          <w:w w:val="105"/>
        </w:rPr>
        <w:t> </w:t>
      </w:r>
      <w:r>
        <w:rPr>
          <w:w w:val="105"/>
        </w:rPr>
        <w:t>cross-validation.</w:t>
      </w:r>
      <w:r>
        <w:rPr>
          <w:spacing w:val="4"/>
          <w:w w:val="105"/>
        </w:rPr>
        <w:t> </w:t>
      </w:r>
      <w:r>
        <w:rPr>
          <w:w w:val="105"/>
        </w:rPr>
        <w:t>The</w:t>
      </w:r>
      <w:r>
        <w:rPr>
          <w:spacing w:val="4"/>
          <w:w w:val="105"/>
        </w:rPr>
        <w:t> </w:t>
      </w:r>
      <w:r>
        <w:rPr>
          <w:w w:val="105"/>
        </w:rPr>
        <w:t>options</w:t>
      </w:r>
      <w:r>
        <w:rPr>
          <w:spacing w:val="3"/>
          <w:w w:val="105"/>
        </w:rPr>
        <w:t> </w:t>
      </w:r>
      <w:r>
        <w:rPr>
          <w:w w:val="105"/>
        </w:rPr>
        <w:t>of</w:t>
      </w:r>
      <w:r>
        <w:rPr>
          <w:spacing w:val="4"/>
          <w:w w:val="105"/>
        </w:rPr>
        <w:t> </w:t>
      </w:r>
      <w:r>
        <w:rPr>
          <w:w w:val="105"/>
        </w:rPr>
        <w:t>cross</w:t>
      </w:r>
      <w:r>
        <w:rPr>
          <w:spacing w:val="4"/>
          <w:w w:val="105"/>
        </w:rPr>
        <w:t> </w:t>
      </w:r>
      <w:r>
        <w:rPr>
          <w:w w:val="105"/>
        </w:rPr>
        <w:t>validation</w:t>
      </w:r>
      <w:r>
        <w:rPr>
          <w:spacing w:val="3"/>
          <w:w w:val="105"/>
        </w:rPr>
        <w:t> </w:t>
      </w:r>
      <w:r>
        <w:rPr>
          <w:w w:val="105"/>
        </w:rPr>
        <w:t>2,</w:t>
      </w:r>
      <w:r>
        <w:rPr>
          <w:spacing w:val="4"/>
          <w:w w:val="105"/>
        </w:rPr>
        <w:t> </w:t>
      </w:r>
      <w:r>
        <w:rPr>
          <w:w w:val="105"/>
        </w:rPr>
        <w:t>5</w:t>
      </w:r>
      <w:r>
        <w:rPr>
          <w:spacing w:val="4"/>
          <w:w w:val="105"/>
        </w:rPr>
        <w:t> </w:t>
      </w:r>
      <w:r>
        <w:rPr>
          <w:w w:val="105"/>
        </w:rPr>
        <w:t>and</w:t>
      </w:r>
      <w:r>
        <w:rPr>
          <w:spacing w:val="3"/>
          <w:w w:val="105"/>
        </w:rPr>
        <w:t> </w:t>
      </w:r>
      <w:r>
        <w:rPr>
          <w:spacing w:val="-5"/>
          <w:w w:val="105"/>
        </w:rPr>
        <w:t>10-</w:t>
      </w:r>
    </w:p>
    <w:p>
      <w:pPr>
        <w:pStyle w:val="BodyText"/>
        <w:spacing w:line="276" w:lineRule="auto" w:before="20"/>
        <w:ind w:left="310"/>
        <w:jc w:val="both"/>
      </w:pPr>
      <w:r>
        <w:rPr>
          <w:w w:val="105"/>
        </w:rPr>
        <w:t>fold</w:t>
      </w:r>
      <w:r>
        <w:rPr>
          <w:w w:val="105"/>
        </w:rPr>
        <w:t> cross</w:t>
      </w:r>
      <w:r>
        <w:rPr>
          <w:w w:val="105"/>
        </w:rPr>
        <w:t> validation</w:t>
      </w:r>
      <w:r>
        <w:rPr>
          <w:w w:val="105"/>
        </w:rPr>
        <w:t> are</w:t>
      </w:r>
      <w:r>
        <w:rPr>
          <w:w w:val="105"/>
        </w:rPr>
        <w:t> tested</w:t>
      </w:r>
      <w:r>
        <w:rPr>
          <w:w w:val="105"/>
        </w:rPr>
        <w:t> for</w:t>
      </w:r>
      <w:r>
        <w:rPr>
          <w:w w:val="105"/>
        </w:rPr>
        <w:t> evaluating</w:t>
      </w:r>
      <w:r>
        <w:rPr>
          <w:w w:val="105"/>
        </w:rPr>
        <w:t> the</w:t>
      </w:r>
      <w:r>
        <w:rPr>
          <w:w w:val="105"/>
        </w:rPr>
        <w:t> performance</w:t>
      </w:r>
      <w:r>
        <w:rPr>
          <w:w w:val="105"/>
        </w:rPr>
        <w:t> </w:t>
      </w:r>
      <w:r>
        <w:rPr>
          <w:w w:val="105"/>
        </w:rPr>
        <w:t>of</w:t>
      </w:r>
      <w:r>
        <w:rPr>
          <w:spacing w:val="40"/>
          <w:w w:val="105"/>
        </w:rPr>
        <w:t> </w:t>
      </w:r>
      <w:r>
        <w:rPr>
          <w:w w:val="105"/>
        </w:rPr>
        <w:t>the</w:t>
      </w:r>
      <w:r>
        <w:rPr>
          <w:w w:val="105"/>
        </w:rPr>
        <w:t> classifier</w:t>
      </w:r>
      <w:r>
        <w:rPr>
          <w:w w:val="105"/>
        </w:rPr>
        <w:t> and</w:t>
      </w:r>
      <w:r>
        <w:rPr>
          <w:w w:val="105"/>
        </w:rPr>
        <w:t> compared.</w:t>
      </w:r>
      <w:r>
        <w:rPr>
          <w:w w:val="105"/>
        </w:rPr>
        <w:t> The</w:t>
      </w:r>
      <w:r>
        <w:rPr>
          <w:w w:val="105"/>
        </w:rPr>
        <w:t> best</w:t>
      </w:r>
      <w:r>
        <w:rPr>
          <w:w w:val="105"/>
        </w:rPr>
        <w:t> performance</w:t>
      </w:r>
      <w:r>
        <w:rPr>
          <w:w w:val="105"/>
        </w:rPr>
        <w:t> is</w:t>
      </w:r>
      <w:r>
        <w:rPr>
          <w:w w:val="105"/>
        </w:rPr>
        <w:t> when</w:t>
      </w:r>
      <w:r>
        <w:rPr>
          <w:w w:val="105"/>
        </w:rPr>
        <w:t> using</w:t>
      </w:r>
      <w:r>
        <w:rPr>
          <w:spacing w:val="80"/>
          <w:w w:val="105"/>
        </w:rPr>
        <w:t> </w:t>
      </w:r>
      <w:r>
        <w:rPr>
          <w:w w:val="105"/>
        </w:rPr>
        <w:t>2-cross</w:t>
      </w:r>
      <w:r>
        <w:rPr>
          <w:w w:val="105"/>
        </w:rPr>
        <w:t> validation</w:t>
      </w:r>
      <w:r>
        <w:rPr>
          <w:w w:val="105"/>
        </w:rPr>
        <w:t> for</w:t>
      </w:r>
      <w:r>
        <w:rPr>
          <w:w w:val="105"/>
        </w:rPr>
        <w:t> MIAS</w:t>
      </w:r>
      <w:r>
        <w:rPr>
          <w:w w:val="105"/>
        </w:rPr>
        <w:t> and</w:t>
      </w:r>
      <w:r>
        <w:rPr>
          <w:w w:val="105"/>
        </w:rPr>
        <w:t> DDSM.</w:t>
      </w:r>
      <w:r>
        <w:rPr>
          <w:w w:val="105"/>
        </w:rPr>
        <w:t> The</w:t>
      </w:r>
      <w:r>
        <w:rPr>
          <w:w w:val="105"/>
        </w:rPr>
        <w:t> obtained</w:t>
      </w:r>
      <w:r>
        <w:rPr>
          <w:w w:val="105"/>
        </w:rPr>
        <w:t> results</w:t>
      </w:r>
      <w:r>
        <w:rPr>
          <w:w w:val="105"/>
        </w:rPr>
        <w:t> are evaluated using four common metrics specificity, sensitivity, accu- racy, and AUC to measure the performance.</w:t>
      </w:r>
    </w:p>
    <w:p>
      <w:pPr>
        <w:pStyle w:val="BodyText"/>
        <w:spacing w:line="276" w:lineRule="auto"/>
        <w:ind w:left="310" w:firstLine="234"/>
        <w:jc w:val="both"/>
      </w:pPr>
      <w:r>
        <w:rPr>
          <w:w w:val="105"/>
        </w:rPr>
        <w:t>A</w:t>
      </w:r>
      <w:r>
        <w:rPr>
          <w:w w:val="105"/>
        </w:rPr>
        <w:t> preprocessing</w:t>
      </w:r>
      <w:r>
        <w:rPr>
          <w:w w:val="105"/>
        </w:rPr>
        <w:t> stage</w:t>
      </w:r>
      <w:r>
        <w:rPr>
          <w:w w:val="105"/>
        </w:rPr>
        <w:t> has</w:t>
      </w:r>
      <w:r>
        <w:rPr>
          <w:w w:val="105"/>
        </w:rPr>
        <w:t> been</w:t>
      </w:r>
      <w:r>
        <w:rPr>
          <w:w w:val="105"/>
        </w:rPr>
        <w:t> implemented</w:t>
      </w:r>
      <w:r>
        <w:rPr>
          <w:w w:val="105"/>
        </w:rPr>
        <w:t> and</w:t>
      </w:r>
      <w:r>
        <w:rPr>
          <w:w w:val="105"/>
        </w:rPr>
        <w:t> </w:t>
      </w:r>
      <w:r>
        <w:rPr>
          <w:w w:val="105"/>
        </w:rPr>
        <w:t>applied</w:t>
      </w:r>
      <w:r>
        <w:rPr>
          <w:spacing w:val="80"/>
          <w:w w:val="105"/>
        </w:rPr>
        <w:t> </w:t>
      </w:r>
      <w:r>
        <w:rPr>
          <w:w w:val="105"/>
        </w:rPr>
        <w:t>before</w:t>
      </w:r>
      <w:r>
        <w:rPr>
          <w:spacing w:val="20"/>
          <w:w w:val="105"/>
        </w:rPr>
        <w:t> </w:t>
      </w:r>
      <w:r>
        <w:rPr>
          <w:w w:val="105"/>
        </w:rPr>
        <w:t>extracting</w:t>
      </w:r>
      <w:r>
        <w:rPr>
          <w:spacing w:val="22"/>
          <w:w w:val="105"/>
        </w:rPr>
        <w:t> </w:t>
      </w:r>
      <w:r>
        <w:rPr>
          <w:w w:val="105"/>
        </w:rPr>
        <w:t>features.</w:t>
      </w:r>
      <w:r>
        <w:rPr>
          <w:spacing w:val="20"/>
          <w:w w:val="105"/>
        </w:rPr>
        <w:t> </w:t>
      </w:r>
      <w:r>
        <w:rPr>
          <w:w w:val="105"/>
        </w:rPr>
        <w:t>Samples</w:t>
      </w:r>
      <w:r>
        <w:rPr>
          <w:spacing w:val="22"/>
          <w:w w:val="105"/>
        </w:rPr>
        <w:t> </w:t>
      </w:r>
      <w:r>
        <w:rPr>
          <w:w w:val="105"/>
        </w:rPr>
        <w:t>of</w:t>
      </w:r>
      <w:r>
        <w:rPr>
          <w:spacing w:val="22"/>
          <w:w w:val="105"/>
        </w:rPr>
        <w:t> </w:t>
      </w:r>
      <w:r>
        <w:rPr>
          <w:w w:val="105"/>
        </w:rPr>
        <w:t>results</w:t>
      </w:r>
      <w:r>
        <w:rPr>
          <w:spacing w:val="22"/>
          <w:w w:val="105"/>
        </w:rPr>
        <w:t> </w:t>
      </w:r>
      <w:r>
        <w:rPr>
          <w:w w:val="105"/>
        </w:rPr>
        <w:t>are</w:t>
      </w:r>
      <w:r>
        <w:rPr>
          <w:spacing w:val="22"/>
          <w:w w:val="105"/>
        </w:rPr>
        <w:t> </w:t>
      </w:r>
      <w:r>
        <w:rPr>
          <w:w w:val="105"/>
        </w:rPr>
        <w:t>shown</w:t>
      </w:r>
      <w:r>
        <w:rPr>
          <w:spacing w:val="22"/>
          <w:w w:val="105"/>
        </w:rPr>
        <w:t> </w:t>
      </w:r>
      <w:r>
        <w:rPr>
          <w:w w:val="105"/>
        </w:rPr>
        <w:t>in</w:t>
      </w:r>
      <w:r>
        <w:rPr>
          <w:spacing w:val="22"/>
          <w:w w:val="105"/>
        </w:rPr>
        <w:t> </w:t>
      </w:r>
      <w:hyperlink w:history="true" w:anchor="_bookmark5">
        <w:r>
          <w:rPr>
            <w:color w:val="007FAD"/>
            <w:w w:val="105"/>
          </w:rPr>
          <w:t>Fig.</w:t>
        </w:r>
        <w:r>
          <w:rPr>
            <w:color w:val="007FAD"/>
            <w:spacing w:val="22"/>
            <w:w w:val="105"/>
          </w:rPr>
          <w:t> </w:t>
        </w:r>
        <w:r>
          <w:rPr>
            <w:color w:val="007FAD"/>
            <w:w w:val="105"/>
          </w:rPr>
          <w:t>7</w:t>
        </w:r>
      </w:hyperlink>
      <w:r>
        <w:rPr>
          <w:color w:val="007FAD"/>
          <w:w w:val="105"/>
        </w:rPr>
        <w:t> </w:t>
      </w:r>
      <w:r>
        <w:rPr>
          <w:w w:val="105"/>
        </w:rPr>
        <w:t>to prove the great enhancement of the performance.</w:t>
      </w:r>
    </w:p>
    <w:p>
      <w:pPr>
        <w:pStyle w:val="BodyText"/>
        <w:spacing w:line="276" w:lineRule="auto" w:before="1"/>
        <w:ind w:left="310" w:firstLine="234"/>
        <w:jc w:val="both"/>
      </w:pPr>
      <w:r>
        <w:rPr>
          <w:w w:val="105"/>
        </w:rPr>
        <w:t>Dividing</w:t>
      </w:r>
      <w:r>
        <w:rPr>
          <w:w w:val="105"/>
        </w:rPr>
        <w:t> the</w:t>
      </w:r>
      <w:r>
        <w:rPr>
          <w:w w:val="105"/>
        </w:rPr>
        <w:t> original</w:t>
      </w:r>
      <w:r>
        <w:rPr>
          <w:w w:val="105"/>
        </w:rPr>
        <w:t> image</w:t>
      </w:r>
      <w:r>
        <w:rPr>
          <w:w w:val="105"/>
        </w:rPr>
        <w:t> into</w:t>
      </w:r>
      <w:r>
        <w:rPr>
          <w:w w:val="105"/>
        </w:rPr>
        <w:t> 9,</w:t>
      </w:r>
      <w:r>
        <w:rPr>
          <w:w w:val="105"/>
        </w:rPr>
        <w:t> 25</w:t>
      </w:r>
      <w:r>
        <w:rPr>
          <w:w w:val="105"/>
        </w:rPr>
        <w:t> and</w:t>
      </w:r>
      <w:r>
        <w:rPr>
          <w:w w:val="105"/>
        </w:rPr>
        <w:t> 49</w:t>
      </w:r>
      <w:r>
        <w:rPr>
          <w:w w:val="105"/>
        </w:rPr>
        <w:t> sub-images</w:t>
      </w:r>
      <w:r>
        <w:rPr>
          <w:w w:val="105"/>
        </w:rPr>
        <w:t> </w:t>
      </w:r>
      <w:r>
        <w:rPr>
          <w:w w:val="105"/>
        </w:rPr>
        <w:t>are tested for all methods. The best accuracy of all methods for feature extraction</w:t>
      </w:r>
      <w:r>
        <w:rPr>
          <w:spacing w:val="-6"/>
          <w:w w:val="105"/>
        </w:rPr>
        <w:t> </w:t>
      </w:r>
      <w:r>
        <w:rPr>
          <w:w w:val="105"/>
        </w:rPr>
        <w:t>on</w:t>
      </w:r>
      <w:r>
        <w:rPr>
          <w:spacing w:val="-5"/>
          <w:w w:val="105"/>
        </w:rPr>
        <w:t> </w:t>
      </w:r>
      <w:r>
        <w:rPr>
          <w:w w:val="105"/>
        </w:rPr>
        <w:t>DDSM</w:t>
      </w:r>
      <w:r>
        <w:rPr>
          <w:spacing w:val="-5"/>
          <w:w w:val="105"/>
        </w:rPr>
        <w:t> </w:t>
      </w:r>
      <w:r>
        <w:rPr>
          <w:w w:val="105"/>
        </w:rPr>
        <w:t>and</w:t>
      </w:r>
      <w:r>
        <w:rPr>
          <w:spacing w:val="-4"/>
          <w:w w:val="105"/>
        </w:rPr>
        <w:t> </w:t>
      </w:r>
      <w:r>
        <w:rPr>
          <w:w w:val="105"/>
        </w:rPr>
        <w:t>MIAS</w:t>
      </w:r>
      <w:r>
        <w:rPr>
          <w:spacing w:val="-6"/>
          <w:w w:val="105"/>
        </w:rPr>
        <w:t> </w:t>
      </w:r>
      <w:r>
        <w:rPr>
          <w:w w:val="105"/>
        </w:rPr>
        <w:t>databases</w:t>
      </w:r>
      <w:r>
        <w:rPr>
          <w:spacing w:val="-5"/>
          <w:w w:val="105"/>
        </w:rPr>
        <w:t> </w:t>
      </w:r>
      <w:r>
        <w:rPr>
          <w:w w:val="105"/>
        </w:rPr>
        <w:t>without</w:t>
      </w:r>
      <w:r>
        <w:rPr>
          <w:spacing w:val="-5"/>
          <w:w w:val="105"/>
        </w:rPr>
        <w:t> </w:t>
      </w:r>
      <w:r>
        <w:rPr>
          <w:w w:val="105"/>
        </w:rPr>
        <w:t>dividing</w:t>
      </w:r>
      <w:r>
        <w:rPr>
          <w:spacing w:val="-5"/>
          <w:w w:val="105"/>
        </w:rPr>
        <w:t> </w:t>
      </w:r>
      <w:r>
        <w:rPr>
          <w:w w:val="105"/>
        </w:rPr>
        <w:t>the</w:t>
      </w:r>
      <w:r>
        <w:rPr>
          <w:spacing w:val="-5"/>
          <w:w w:val="105"/>
        </w:rPr>
        <w:t> </w:t>
      </w:r>
      <w:r>
        <w:rPr>
          <w:w w:val="105"/>
        </w:rPr>
        <w:t>orig- inal</w:t>
      </w:r>
      <w:r>
        <w:rPr>
          <w:w w:val="105"/>
        </w:rPr>
        <w:t> ROI</w:t>
      </w:r>
      <w:r>
        <w:rPr>
          <w:w w:val="105"/>
        </w:rPr>
        <w:t> image</w:t>
      </w:r>
      <w:r>
        <w:rPr>
          <w:w w:val="105"/>
        </w:rPr>
        <w:t> is</w:t>
      </w:r>
      <w:r>
        <w:rPr>
          <w:w w:val="105"/>
        </w:rPr>
        <w:t> lower</w:t>
      </w:r>
      <w:r>
        <w:rPr>
          <w:w w:val="105"/>
        </w:rPr>
        <w:t> than</w:t>
      </w:r>
      <w:r>
        <w:rPr>
          <w:w w:val="105"/>
        </w:rPr>
        <w:t> when</w:t>
      </w:r>
      <w:r>
        <w:rPr>
          <w:w w:val="105"/>
        </w:rPr>
        <w:t> dividing</w:t>
      </w:r>
      <w:r>
        <w:rPr>
          <w:w w:val="105"/>
        </w:rPr>
        <w:t> the</w:t>
      </w:r>
      <w:r>
        <w:rPr>
          <w:w w:val="105"/>
        </w:rPr>
        <w:t> ROI.</w:t>
      </w:r>
      <w:r>
        <w:rPr>
          <w:w w:val="105"/>
        </w:rPr>
        <w:t> Sample</w:t>
      </w:r>
      <w:r>
        <w:rPr>
          <w:w w:val="105"/>
        </w:rPr>
        <w:t> of results</w:t>
      </w:r>
      <w:r>
        <w:rPr>
          <w:w w:val="105"/>
        </w:rPr>
        <w:t> are</w:t>
      </w:r>
      <w:r>
        <w:rPr>
          <w:w w:val="105"/>
        </w:rPr>
        <w:t> shown</w:t>
      </w:r>
      <w:r>
        <w:rPr>
          <w:w w:val="105"/>
        </w:rPr>
        <w:t> in</w:t>
      </w:r>
      <w:r>
        <w:rPr>
          <w:w w:val="105"/>
        </w:rPr>
        <w:t> </w:t>
      </w:r>
      <w:hyperlink w:history="true" w:anchor="_bookmark5">
        <w:r>
          <w:rPr>
            <w:color w:val="007FAD"/>
            <w:w w:val="105"/>
          </w:rPr>
          <w:t>Table</w:t>
        </w:r>
        <w:r>
          <w:rPr>
            <w:color w:val="007FAD"/>
            <w:w w:val="105"/>
          </w:rPr>
          <w:t> 1</w:t>
        </w:r>
      </w:hyperlink>
      <w:r>
        <w:rPr>
          <w:w w:val="105"/>
        </w:rPr>
        <w:t>.</w:t>
      </w:r>
      <w:r>
        <w:rPr>
          <w:w w:val="105"/>
        </w:rPr>
        <w:t> The</w:t>
      </w:r>
      <w:r>
        <w:rPr>
          <w:w w:val="105"/>
        </w:rPr>
        <w:t> performance</w:t>
      </w:r>
      <w:r>
        <w:rPr>
          <w:w w:val="105"/>
        </w:rPr>
        <w:t> doesn’t</w:t>
      </w:r>
      <w:r>
        <w:rPr>
          <w:w w:val="105"/>
        </w:rPr>
        <w:t> increase</w:t>
      </w:r>
      <w:r>
        <w:rPr>
          <w:spacing w:val="80"/>
          <w:w w:val="105"/>
        </w:rPr>
        <w:t> </w:t>
      </w:r>
      <w:r>
        <w:rPr>
          <w:w w:val="105"/>
        </w:rPr>
        <w:t>with</w:t>
      </w:r>
      <w:r>
        <w:rPr>
          <w:w w:val="105"/>
        </w:rPr>
        <w:t> dividing</w:t>
      </w:r>
      <w:r>
        <w:rPr>
          <w:w w:val="105"/>
        </w:rPr>
        <w:t> the</w:t>
      </w:r>
      <w:r>
        <w:rPr>
          <w:w w:val="105"/>
        </w:rPr>
        <w:t> image</w:t>
      </w:r>
      <w:r>
        <w:rPr>
          <w:w w:val="105"/>
        </w:rPr>
        <w:t> into</w:t>
      </w:r>
      <w:r>
        <w:rPr>
          <w:w w:val="105"/>
        </w:rPr>
        <w:t> more</w:t>
      </w:r>
      <w:r>
        <w:rPr>
          <w:w w:val="105"/>
        </w:rPr>
        <w:t> than</w:t>
      </w:r>
      <w:r>
        <w:rPr>
          <w:w w:val="105"/>
        </w:rPr>
        <w:t> 25</w:t>
      </w:r>
      <w:r>
        <w:rPr>
          <w:w w:val="105"/>
        </w:rPr>
        <w:t> sub-images</w:t>
      </w:r>
      <w:r>
        <w:rPr>
          <w:w w:val="105"/>
        </w:rPr>
        <w:t> and</w:t>
      </w:r>
      <w:r>
        <w:rPr>
          <w:w w:val="105"/>
        </w:rPr>
        <w:t> get worse.</w:t>
      </w:r>
      <w:r>
        <w:rPr>
          <w:w w:val="105"/>
        </w:rPr>
        <w:t> We</w:t>
      </w:r>
      <w:r>
        <w:rPr>
          <w:w w:val="105"/>
        </w:rPr>
        <w:t> found</w:t>
      </w:r>
      <w:r>
        <w:rPr>
          <w:w w:val="105"/>
        </w:rPr>
        <w:t> that</w:t>
      </w:r>
      <w:r>
        <w:rPr>
          <w:w w:val="105"/>
        </w:rPr>
        <w:t> the</w:t>
      </w:r>
      <w:r>
        <w:rPr>
          <w:w w:val="105"/>
        </w:rPr>
        <w:t> more</w:t>
      </w:r>
      <w:r>
        <w:rPr>
          <w:w w:val="105"/>
        </w:rPr>
        <w:t> dividing</w:t>
      </w:r>
      <w:r>
        <w:rPr>
          <w:w w:val="105"/>
        </w:rPr>
        <w:t> the</w:t>
      </w:r>
      <w:r>
        <w:rPr>
          <w:w w:val="105"/>
        </w:rPr>
        <w:t> original</w:t>
      </w:r>
      <w:r>
        <w:rPr>
          <w:w w:val="105"/>
        </w:rPr>
        <w:t> into</w:t>
      </w:r>
      <w:r>
        <w:rPr>
          <w:w w:val="105"/>
        </w:rPr>
        <w:t> sub- images the more increasing the execution time as we process more resized</w:t>
      </w:r>
      <w:r>
        <w:rPr>
          <w:w w:val="105"/>
        </w:rPr>
        <w:t> sub-images</w:t>
      </w:r>
      <w:r>
        <w:rPr>
          <w:w w:val="105"/>
        </w:rPr>
        <w:t> without</w:t>
      </w:r>
      <w:r>
        <w:rPr>
          <w:w w:val="105"/>
        </w:rPr>
        <w:t> improving</w:t>
      </w:r>
      <w:r>
        <w:rPr>
          <w:w w:val="105"/>
        </w:rPr>
        <w:t> the</w:t>
      </w:r>
      <w:r>
        <w:rPr>
          <w:w w:val="105"/>
        </w:rPr>
        <w:t> results.</w:t>
      </w:r>
      <w:r>
        <w:rPr>
          <w:w w:val="105"/>
        </w:rPr>
        <w:t> Applying</w:t>
      </w:r>
      <w:r>
        <w:rPr>
          <w:w w:val="105"/>
        </w:rPr>
        <w:t> the method</w:t>
      </w:r>
      <w:r>
        <w:rPr>
          <w:spacing w:val="40"/>
          <w:w w:val="105"/>
        </w:rPr>
        <w:t> </w:t>
      </w:r>
      <w:r>
        <w:rPr>
          <w:w w:val="105"/>
        </w:rPr>
        <w:t>on</w:t>
      </w:r>
      <w:r>
        <w:rPr>
          <w:spacing w:val="40"/>
          <w:w w:val="105"/>
        </w:rPr>
        <w:t> </w:t>
      </w:r>
      <w:r>
        <w:rPr>
          <w:w w:val="105"/>
        </w:rPr>
        <w:t>many</w:t>
      </w:r>
      <w:r>
        <w:rPr>
          <w:spacing w:val="40"/>
          <w:w w:val="105"/>
        </w:rPr>
        <w:t> </w:t>
      </w:r>
      <w:r>
        <w:rPr>
          <w:w w:val="105"/>
        </w:rPr>
        <w:t>sub-images</w:t>
      </w:r>
      <w:r>
        <w:rPr>
          <w:spacing w:val="40"/>
          <w:w w:val="105"/>
        </w:rPr>
        <w:t> </w:t>
      </w:r>
      <w:r>
        <w:rPr>
          <w:w w:val="105"/>
        </w:rPr>
        <w:t>will</w:t>
      </w:r>
      <w:r>
        <w:rPr>
          <w:spacing w:val="40"/>
          <w:w w:val="105"/>
        </w:rPr>
        <w:t> </w:t>
      </w:r>
      <w:r>
        <w:rPr>
          <w:w w:val="105"/>
        </w:rPr>
        <w:t>increase</w:t>
      </w:r>
      <w:r>
        <w:rPr>
          <w:spacing w:val="40"/>
          <w:w w:val="105"/>
        </w:rPr>
        <w:t> </w:t>
      </w:r>
      <w:r>
        <w:rPr>
          <w:w w:val="105"/>
        </w:rPr>
        <w:t>the</w:t>
      </w:r>
      <w:r>
        <w:rPr>
          <w:spacing w:val="40"/>
          <w:w w:val="105"/>
        </w:rPr>
        <w:t> </w:t>
      </w:r>
      <w:r>
        <w:rPr>
          <w:w w:val="105"/>
        </w:rPr>
        <w:t>processing</w:t>
      </w:r>
      <w:r>
        <w:rPr>
          <w:spacing w:val="40"/>
          <w:w w:val="105"/>
        </w:rPr>
        <w:t> </w:t>
      </w:r>
      <w:r>
        <w:rPr>
          <w:w w:val="105"/>
        </w:rPr>
        <w:t>time. For example processing 25 fixed-sized sub-images will take more time</w:t>
      </w:r>
      <w:r>
        <w:rPr>
          <w:spacing w:val="64"/>
          <w:w w:val="150"/>
        </w:rPr>
        <w:t> </w:t>
      </w:r>
      <w:r>
        <w:rPr>
          <w:w w:val="105"/>
        </w:rPr>
        <w:t>than</w:t>
      </w:r>
      <w:r>
        <w:rPr>
          <w:spacing w:val="64"/>
          <w:w w:val="150"/>
        </w:rPr>
        <w:t> </w:t>
      </w:r>
      <w:r>
        <w:rPr>
          <w:w w:val="105"/>
        </w:rPr>
        <w:t>processing</w:t>
      </w:r>
      <w:r>
        <w:rPr>
          <w:spacing w:val="65"/>
          <w:w w:val="150"/>
        </w:rPr>
        <w:t> </w:t>
      </w:r>
      <w:r>
        <w:rPr>
          <w:w w:val="105"/>
        </w:rPr>
        <w:t>fixed-sized</w:t>
      </w:r>
      <w:r>
        <w:rPr>
          <w:spacing w:val="64"/>
          <w:w w:val="150"/>
        </w:rPr>
        <w:t> </w:t>
      </w:r>
      <w:r>
        <w:rPr>
          <w:w w:val="105"/>
        </w:rPr>
        <w:t>9</w:t>
      </w:r>
      <w:r>
        <w:rPr>
          <w:spacing w:val="65"/>
          <w:w w:val="150"/>
        </w:rPr>
        <w:t> </w:t>
      </w:r>
      <w:r>
        <w:rPr>
          <w:w w:val="105"/>
        </w:rPr>
        <w:t>sub-images.</w:t>
      </w:r>
      <w:r>
        <w:rPr>
          <w:spacing w:val="64"/>
          <w:w w:val="150"/>
        </w:rPr>
        <w:t> </w:t>
      </w:r>
      <w:r>
        <w:rPr>
          <w:spacing w:val="-2"/>
          <w:w w:val="105"/>
        </w:rPr>
        <w:t>Experimental</w:t>
      </w:r>
    </w:p>
    <w:p>
      <w:pPr>
        <w:pStyle w:val="BodyText"/>
        <w:spacing w:line="276" w:lineRule="auto" w:before="110"/>
        <w:ind w:left="310" w:right="111"/>
        <w:jc w:val="both"/>
      </w:pPr>
      <w:r>
        <w:rPr/>
        <w:br w:type="column"/>
      </w:r>
      <w:r>
        <w:rPr>
          <w:w w:val="105"/>
        </w:rPr>
        <w:t>results proved</w:t>
      </w:r>
      <w:r>
        <w:rPr>
          <w:w w:val="105"/>
        </w:rPr>
        <w:t> that divisions of</w:t>
      </w:r>
      <w:r>
        <w:rPr>
          <w:w w:val="105"/>
        </w:rPr>
        <w:t> the ROI</w:t>
      </w:r>
      <w:r>
        <w:rPr>
          <w:w w:val="105"/>
        </w:rPr>
        <w:t> increase the</w:t>
      </w:r>
      <w:r>
        <w:rPr>
          <w:w w:val="105"/>
        </w:rPr>
        <w:t> </w:t>
      </w:r>
      <w:r>
        <w:rPr>
          <w:w w:val="105"/>
        </w:rPr>
        <w:t>performance</w:t>
      </w:r>
      <w:r>
        <w:rPr>
          <w:spacing w:val="80"/>
          <w:w w:val="105"/>
        </w:rPr>
        <w:t> </w:t>
      </w:r>
      <w:r>
        <w:rPr>
          <w:w w:val="105"/>
        </w:rPr>
        <w:t>of the features extraction methods on mammograms. The best per- formance</w:t>
      </w:r>
      <w:r>
        <w:rPr>
          <w:spacing w:val="6"/>
          <w:w w:val="105"/>
        </w:rPr>
        <w:t> </w:t>
      </w:r>
      <w:r>
        <w:rPr>
          <w:w w:val="105"/>
        </w:rPr>
        <w:t>according</w:t>
      </w:r>
      <w:r>
        <w:rPr>
          <w:spacing w:val="7"/>
          <w:w w:val="105"/>
        </w:rPr>
        <w:t> </w:t>
      </w:r>
      <w:r>
        <w:rPr>
          <w:w w:val="105"/>
        </w:rPr>
        <w:t>to</w:t>
      </w:r>
      <w:r>
        <w:rPr>
          <w:spacing w:val="8"/>
          <w:w w:val="105"/>
        </w:rPr>
        <w:t> </w:t>
      </w:r>
      <w:r>
        <w:rPr>
          <w:w w:val="105"/>
        </w:rPr>
        <w:t>AUC</w:t>
      </w:r>
      <w:r>
        <w:rPr>
          <w:spacing w:val="7"/>
          <w:w w:val="105"/>
        </w:rPr>
        <w:t> </w:t>
      </w:r>
      <w:r>
        <w:rPr>
          <w:w w:val="105"/>
        </w:rPr>
        <w:t>measure</w:t>
      </w:r>
      <w:r>
        <w:rPr>
          <w:spacing w:val="8"/>
          <w:w w:val="105"/>
        </w:rPr>
        <w:t> </w:t>
      </w:r>
      <w:r>
        <w:rPr>
          <w:w w:val="105"/>
        </w:rPr>
        <w:t>is</w:t>
      </w:r>
      <w:r>
        <w:rPr>
          <w:spacing w:val="7"/>
          <w:w w:val="105"/>
        </w:rPr>
        <w:t> </w:t>
      </w:r>
      <w:r>
        <w:rPr>
          <w:w w:val="105"/>
        </w:rPr>
        <w:t>obtained</w:t>
      </w:r>
      <w:r>
        <w:rPr>
          <w:spacing w:val="7"/>
          <w:w w:val="105"/>
        </w:rPr>
        <w:t> </w:t>
      </w:r>
      <w:r>
        <w:rPr>
          <w:w w:val="105"/>
        </w:rPr>
        <w:t>for</w:t>
      </w:r>
      <w:r>
        <w:rPr>
          <w:spacing w:val="8"/>
          <w:w w:val="105"/>
        </w:rPr>
        <w:t> </w:t>
      </w:r>
      <w:r>
        <w:rPr>
          <w:w w:val="105"/>
        </w:rPr>
        <w:t>all</w:t>
      </w:r>
      <w:r>
        <w:rPr>
          <w:spacing w:val="8"/>
          <w:w w:val="105"/>
        </w:rPr>
        <w:t> </w:t>
      </w:r>
      <w:r>
        <w:rPr>
          <w:w w:val="105"/>
        </w:rPr>
        <w:t>methods</w:t>
      </w:r>
      <w:r>
        <w:rPr>
          <w:spacing w:val="7"/>
          <w:w w:val="105"/>
        </w:rPr>
        <w:t> </w:t>
      </w:r>
      <w:r>
        <w:rPr>
          <w:spacing w:val="-5"/>
          <w:w w:val="105"/>
        </w:rPr>
        <w:t>at</w:t>
      </w:r>
    </w:p>
    <w:p>
      <w:pPr>
        <w:pStyle w:val="BodyText"/>
        <w:spacing w:line="193" w:lineRule="exact"/>
        <w:ind w:left="310"/>
        <w:jc w:val="both"/>
      </w:pPr>
      <w:r>
        <w:rPr>
          <w:w w:val="105"/>
        </w:rPr>
        <w:t>3</w:t>
      </w:r>
      <w:r>
        <w:rPr>
          <w:spacing w:val="-1"/>
          <w:w w:val="105"/>
        </w:rPr>
        <w:t> </w:t>
      </w:r>
      <w:r>
        <w:rPr>
          <w:rFonts w:ascii="LM Roman 10" w:hAnsi="LM Roman 10"/>
          <w:w w:val="105"/>
        </w:rPr>
        <w:t>×</w:t>
      </w:r>
      <w:r>
        <w:rPr>
          <w:rFonts w:ascii="LM Roman 10" w:hAnsi="LM Roman 10"/>
          <w:spacing w:val="-15"/>
          <w:w w:val="105"/>
        </w:rPr>
        <w:t> </w:t>
      </w:r>
      <w:r>
        <w:rPr>
          <w:w w:val="105"/>
        </w:rPr>
        <w:t>3</w:t>
      </w:r>
      <w:r>
        <w:rPr>
          <w:spacing w:val="14"/>
          <w:w w:val="105"/>
        </w:rPr>
        <w:t> </w:t>
      </w:r>
      <w:r>
        <w:rPr>
          <w:w w:val="105"/>
        </w:rPr>
        <w:t>divisions</w:t>
      </w:r>
      <w:r>
        <w:rPr>
          <w:spacing w:val="12"/>
          <w:w w:val="105"/>
        </w:rPr>
        <w:t> </w:t>
      </w:r>
      <w:r>
        <w:rPr>
          <w:w w:val="105"/>
        </w:rPr>
        <w:t>(9</w:t>
      </w:r>
      <w:r>
        <w:rPr>
          <w:spacing w:val="14"/>
          <w:w w:val="105"/>
        </w:rPr>
        <w:t> </w:t>
      </w:r>
      <w:r>
        <w:rPr>
          <w:w w:val="105"/>
        </w:rPr>
        <w:t>sub-</w:t>
      </w:r>
      <w:r>
        <w:rPr>
          <w:spacing w:val="-2"/>
          <w:w w:val="105"/>
        </w:rPr>
        <w:t>images).</w:t>
      </w:r>
    </w:p>
    <w:p>
      <w:pPr>
        <w:pStyle w:val="BodyText"/>
        <w:spacing w:line="276" w:lineRule="auto" w:before="16"/>
        <w:ind w:left="310" w:right="111" w:firstLine="233"/>
        <w:jc w:val="both"/>
      </w:pPr>
      <w:r>
        <w:rPr>
          <w:w w:val="105"/>
        </w:rPr>
        <w:t>To</w:t>
      </w:r>
      <w:r>
        <w:rPr>
          <w:w w:val="105"/>
        </w:rPr>
        <w:t> find</w:t>
      </w:r>
      <w:r>
        <w:rPr>
          <w:w w:val="105"/>
        </w:rPr>
        <w:t> the</w:t>
      </w:r>
      <w:r>
        <w:rPr>
          <w:w w:val="105"/>
        </w:rPr>
        <w:t> best</w:t>
      </w:r>
      <w:r>
        <w:rPr>
          <w:w w:val="105"/>
        </w:rPr>
        <w:t> accuracy</w:t>
      </w:r>
      <w:r>
        <w:rPr>
          <w:w w:val="105"/>
        </w:rPr>
        <w:t> with</w:t>
      </w:r>
      <w:r>
        <w:rPr>
          <w:w w:val="105"/>
        </w:rPr>
        <w:t> lowest</w:t>
      </w:r>
      <w:r>
        <w:rPr>
          <w:w w:val="105"/>
        </w:rPr>
        <w:t> number</w:t>
      </w:r>
      <w:r>
        <w:rPr>
          <w:w w:val="105"/>
        </w:rPr>
        <w:t> of</w:t>
      </w:r>
      <w:r>
        <w:rPr>
          <w:w w:val="105"/>
        </w:rPr>
        <w:t> </w:t>
      </w:r>
      <w:r>
        <w:rPr>
          <w:w w:val="105"/>
        </w:rPr>
        <w:t>coefficients when</w:t>
      </w:r>
      <w:r>
        <w:rPr>
          <w:w w:val="105"/>
        </w:rPr>
        <w:t> using</w:t>
      </w:r>
      <w:r>
        <w:rPr>
          <w:w w:val="105"/>
        </w:rPr>
        <w:t> multi-resolution</w:t>
      </w:r>
      <w:r>
        <w:rPr>
          <w:w w:val="105"/>
        </w:rPr>
        <w:t> methods,</w:t>
      </w:r>
      <w:r>
        <w:rPr>
          <w:w w:val="105"/>
        </w:rPr>
        <w:t> different</w:t>
      </w:r>
      <w:r>
        <w:rPr>
          <w:w w:val="105"/>
        </w:rPr>
        <w:t> values</w:t>
      </w:r>
      <w:r>
        <w:rPr>
          <w:w w:val="105"/>
        </w:rPr>
        <w:t> of</w:t>
      </w:r>
      <w:r>
        <w:rPr>
          <w:w w:val="105"/>
        </w:rPr>
        <w:t> ratio</w:t>
      </w:r>
      <w:r>
        <w:rPr>
          <w:w w:val="105"/>
        </w:rPr>
        <w:t> </w:t>
      </w:r>
      <w:r>
        <w:rPr>
          <w:i/>
          <w:w w:val="105"/>
        </w:rPr>
        <w:t>k</w:t>
      </w:r>
      <w:r>
        <w:rPr>
          <w:i/>
          <w:w w:val="105"/>
        </w:rPr>
        <w:t> </w:t>
      </w:r>
      <w:r>
        <w:rPr>
          <w:w w:val="105"/>
        </w:rPr>
        <w:t>(5–90%)</w:t>
      </w:r>
      <w:r>
        <w:rPr>
          <w:w w:val="105"/>
        </w:rPr>
        <w:t> are</w:t>
      </w:r>
      <w:r>
        <w:rPr>
          <w:w w:val="105"/>
        </w:rPr>
        <w:t> tested.</w:t>
      </w:r>
      <w:r>
        <w:rPr>
          <w:w w:val="105"/>
        </w:rPr>
        <w:t> </w:t>
      </w:r>
      <w:hyperlink w:history="true" w:anchor="_bookmark6">
        <w:r>
          <w:rPr>
            <w:color w:val="007FAD"/>
            <w:w w:val="105"/>
          </w:rPr>
          <w:t>Fig.</w:t>
        </w:r>
        <w:r>
          <w:rPr>
            <w:color w:val="007FAD"/>
            <w:w w:val="105"/>
          </w:rPr>
          <w:t> 8</w:t>
        </w:r>
      </w:hyperlink>
      <w:r>
        <w:rPr>
          <w:color w:val="007FAD"/>
          <w:w w:val="105"/>
        </w:rPr>
        <w:t> </w:t>
      </w:r>
      <w:r>
        <w:rPr>
          <w:w w:val="105"/>
        </w:rPr>
        <w:t>shows</w:t>
      </w:r>
      <w:r>
        <w:rPr>
          <w:w w:val="105"/>
        </w:rPr>
        <w:t> specificity,</w:t>
      </w:r>
      <w:r>
        <w:rPr>
          <w:w w:val="105"/>
        </w:rPr>
        <w:t> sensitivity,</w:t>
      </w:r>
      <w:r>
        <w:rPr>
          <w:w w:val="105"/>
        </w:rPr>
        <w:t> and</w:t>
      </w:r>
      <w:r>
        <w:rPr>
          <w:w w:val="105"/>
        </w:rPr>
        <w:t> accu- racy with different ratios </w:t>
      </w:r>
      <w:r>
        <w:rPr>
          <w:i/>
          <w:w w:val="105"/>
        </w:rPr>
        <w:t>k</w:t>
      </w:r>
      <w:r>
        <w:rPr>
          <w:w w:val="105"/>
        </w:rPr>
        <w:t>%. Different values of </w:t>
      </w:r>
      <w:r>
        <w:rPr>
          <w:i/>
          <w:w w:val="105"/>
        </w:rPr>
        <w:t>d </w:t>
      </w:r>
      <w:r>
        <w:rPr>
          <w:w w:val="105"/>
        </w:rPr>
        <w:t>are tested to find the value of </w:t>
      </w:r>
      <w:r>
        <w:rPr>
          <w:i/>
          <w:w w:val="105"/>
        </w:rPr>
        <w:t>d </w:t>
      </w:r>
      <w:r>
        <w:rPr>
          <w:w w:val="105"/>
        </w:rPr>
        <w:t>which provides best performance and lowest num-</w:t>
      </w:r>
      <w:r>
        <w:rPr>
          <w:spacing w:val="40"/>
          <w:w w:val="105"/>
        </w:rPr>
        <w:t> </w:t>
      </w:r>
      <w:r>
        <w:rPr>
          <w:w w:val="105"/>
        </w:rPr>
        <w:t>ber</w:t>
      </w:r>
      <w:r>
        <w:rPr>
          <w:w w:val="105"/>
        </w:rPr>
        <w:t> of</w:t>
      </w:r>
      <w:r>
        <w:rPr>
          <w:w w:val="105"/>
        </w:rPr>
        <w:t> features</w:t>
      </w:r>
      <w:r>
        <w:rPr>
          <w:w w:val="105"/>
        </w:rPr>
        <w:t> when</w:t>
      </w:r>
      <w:r>
        <w:rPr>
          <w:w w:val="105"/>
        </w:rPr>
        <w:t> using</w:t>
      </w:r>
      <w:r>
        <w:rPr>
          <w:w w:val="105"/>
        </w:rPr>
        <w:t> GLCM</w:t>
      </w:r>
      <w:r>
        <w:rPr>
          <w:w w:val="105"/>
        </w:rPr>
        <w:t> and</w:t>
      </w:r>
      <w:r>
        <w:rPr>
          <w:w w:val="105"/>
        </w:rPr>
        <w:t> ST-GLCM</w:t>
      </w:r>
      <w:r>
        <w:rPr>
          <w:w w:val="105"/>
        </w:rPr>
        <w:t> methods.</w:t>
      </w:r>
      <w:r>
        <w:rPr>
          <w:w w:val="105"/>
        </w:rPr>
        <w:t> </w:t>
      </w:r>
      <w:hyperlink w:history="true" w:anchor="_bookmark7">
        <w:r>
          <w:rPr>
            <w:color w:val="007FAD"/>
            <w:w w:val="105"/>
          </w:rPr>
          <w:t>Fig.</w:t>
        </w:r>
        <w:r>
          <w:rPr>
            <w:color w:val="007FAD"/>
            <w:w w:val="105"/>
          </w:rPr>
          <w:t> 9</w:t>
        </w:r>
      </w:hyperlink>
      <w:r>
        <w:rPr>
          <w:color w:val="007FAD"/>
          <w:w w:val="105"/>
        </w:rPr>
        <w:t> </w:t>
      </w:r>
      <w:r>
        <w:rPr>
          <w:w w:val="105"/>
        </w:rPr>
        <w:t>shows</w:t>
      </w:r>
      <w:r>
        <w:rPr>
          <w:w w:val="105"/>
        </w:rPr>
        <w:t> AUC</w:t>
      </w:r>
      <w:r>
        <w:rPr>
          <w:w w:val="105"/>
        </w:rPr>
        <w:t> measure</w:t>
      </w:r>
      <w:r>
        <w:rPr>
          <w:w w:val="105"/>
        </w:rPr>
        <w:t> with</w:t>
      </w:r>
      <w:r>
        <w:rPr>
          <w:w w:val="105"/>
        </w:rPr>
        <w:t> different</w:t>
      </w:r>
      <w:r>
        <w:rPr>
          <w:w w:val="105"/>
        </w:rPr>
        <w:t> values</w:t>
      </w:r>
      <w:r>
        <w:rPr>
          <w:w w:val="105"/>
        </w:rPr>
        <w:t> of</w:t>
      </w:r>
      <w:r>
        <w:rPr>
          <w:w w:val="105"/>
        </w:rPr>
        <w:t> </w:t>
      </w:r>
      <w:r>
        <w:rPr>
          <w:i/>
          <w:w w:val="105"/>
        </w:rPr>
        <w:t>d</w:t>
      </w:r>
      <w:r>
        <w:rPr>
          <w:i/>
          <w:w w:val="105"/>
        </w:rPr>
        <w:t> </w:t>
      </w:r>
      <w:r>
        <w:rPr>
          <w:w w:val="105"/>
        </w:rPr>
        <w:t>for</w:t>
      </w:r>
      <w:r>
        <w:rPr>
          <w:w w:val="105"/>
        </w:rPr>
        <w:t> GLCM</w:t>
      </w:r>
      <w:r>
        <w:rPr>
          <w:w w:val="105"/>
        </w:rPr>
        <w:t> and</w:t>
      </w:r>
      <w:r>
        <w:rPr>
          <w:w w:val="105"/>
        </w:rPr>
        <w:t> ST- GLCM methods.</w:t>
      </w:r>
    </w:p>
    <w:p>
      <w:pPr>
        <w:pStyle w:val="BodyText"/>
        <w:spacing w:line="194" w:lineRule="exact"/>
        <w:ind w:left="543"/>
        <w:jc w:val="both"/>
      </w:pPr>
      <w:r>
        <w:rPr>
          <w:w w:val="105"/>
        </w:rPr>
        <w:t>The</w:t>
      </w:r>
      <w:r>
        <w:rPr>
          <w:spacing w:val="31"/>
          <w:w w:val="105"/>
        </w:rPr>
        <w:t> </w:t>
      </w:r>
      <w:r>
        <w:rPr>
          <w:w w:val="105"/>
        </w:rPr>
        <w:t>proposed</w:t>
      </w:r>
      <w:r>
        <w:rPr>
          <w:spacing w:val="31"/>
          <w:w w:val="105"/>
        </w:rPr>
        <w:t> </w:t>
      </w:r>
      <w:r>
        <w:rPr>
          <w:w w:val="105"/>
        </w:rPr>
        <w:t>(3</w:t>
      </w:r>
      <w:r>
        <w:rPr>
          <w:spacing w:val="-1"/>
          <w:w w:val="105"/>
        </w:rPr>
        <w:t> </w:t>
      </w:r>
      <w:r>
        <w:rPr>
          <w:rFonts w:ascii="LM Roman 10" w:hAnsi="LM Roman 10"/>
          <w:w w:val="105"/>
        </w:rPr>
        <w:t>×</w:t>
      </w:r>
      <w:r>
        <w:rPr>
          <w:rFonts w:ascii="LM Roman 10" w:hAnsi="LM Roman 10"/>
          <w:spacing w:val="-16"/>
          <w:w w:val="105"/>
        </w:rPr>
        <w:t> </w:t>
      </w:r>
      <w:r>
        <w:rPr>
          <w:w w:val="105"/>
        </w:rPr>
        <w:t>3)</w:t>
      </w:r>
      <w:r>
        <w:rPr>
          <w:spacing w:val="32"/>
          <w:w w:val="105"/>
        </w:rPr>
        <w:t> </w:t>
      </w:r>
      <w:r>
        <w:rPr>
          <w:w w:val="105"/>
        </w:rPr>
        <w:t>division</w:t>
      </w:r>
      <w:r>
        <w:rPr>
          <w:spacing w:val="31"/>
          <w:w w:val="105"/>
        </w:rPr>
        <w:t> </w:t>
      </w:r>
      <w:r>
        <w:rPr>
          <w:w w:val="105"/>
        </w:rPr>
        <w:t>is</w:t>
      </w:r>
      <w:r>
        <w:rPr>
          <w:spacing w:val="32"/>
          <w:w w:val="105"/>
        </w:rPr>
        <w:t> </w:t>
      </w:r>
      <w:r>
        <w:rPr>
          <w:w w:val="105"/>
        </w:rPr>
        <w:t>decided</w:t>
      </w:r>
      <w:r>
        <w:rPr>
          <w:spacing w:val="32"/>
          <w:w w:val="105"/>
        </w:rPr>
        <w:t> </w:t>
      </w:r>
      <w:r>
        <w:rPr>
          <w:w w:val="105"/>
        </w:rPr>
        <w:t>after</w:t>
      </w:r>
      <w:r>
        <w:rPr>
          <w:spacing w:val="31"/>
          <w:w w:val="105"/>
        </w:rPr>
        <w:t> </w:t>
      </w:r>
      <w:r>
        <w:rPr>
          <w:w w:val="105"/>
        </w:rPr>
        <w:t>using</w:t>
      </w:r>
      <w:r>
        <w:rPr>
          <w:spacing w:val="31"/>
          <w:w w:val="105"/>
        </w:rPr>
        <w:t> </w:t>
      </w:r>
      <w:r>
        <w:rPr>
          <w:spacing w:val="-2"/>
          <w:w w:val="105"/>
        </w:rPr>
        <w:t>different</w:t>
      </w:r>
    </w:p>
    <w:p>
      <w:pPr>
        <w:pStyle w:val="BodyText"/>
        <w:spacing w:line="276" w:lineRule="auto" w:before="16"/>
        <w:ind w:left="310" w:right="110"/>
        <w:jc w:val="both"/>
      </w:pPr>
      <w:r>
        <w:rPr>
          <w:w w:val="105"/>
        </w:rPr>
        <w:t>divisions for testing for all methods. </w:t>
      </w:r>
      <w:hyperlink w:history="true" w:anchor="_bookmark8">
        <w:r>
          <w:rPr>
            <w:color w:val="007FAD"/>
            <w:w w:val="105"/>
          </w:rPr>
          <w:t>Table 2</w:t>
        </w:r>
      </w:hyperlink>
      <w:r>
        <w:rPr>
          <w:color w:val="007FAD"/>
          <w:w w:val="105"/>
        </w:rPr>
        <w:t> </w:t>
      </w:r>
      <w:r>
        <w:rPr>
          <w:w w:val="105"/>
        </w:rPr>
        <w:t>shows a </w:t>
      </w:r>
      <w:r>
        <w:rPr>
          <w:w w:val="105"/>
        </w:rPr>
        <w:t>performance comparison</w:t>
      </w:r>
      <w:r>
        <w:rPr>
          <w:w w:val="105"/>
        </w:rPr>
        <w:t> of</w:t>
      </w:r>
      <w:r>
        <w:rPr>
          <w:w w:val="105"/>
        </w:rPr>
        <w:t> the</w:t>
      </w:r>
      <w:r>
        <w:rPr>
          <w:w w:val="105"/>
        </w:rPr>
        <w:t> proposed</w:t>
      </w:r>
      <w:r>
        <w:rPr>
          <w:w w:val="105"/>
        </w:rPr>
        <w:t> and</w:t>
      </w:r>
      <w:r>
        <w:rPr>
          <w:w w:val="105"/>
        </w:rPr>
        <w:t> implemented</w:t>
      </w:r>
      <w:r>
        <w:rPr>
          <w:w w:val="105"/>
        </w:rPr>
        <w:t> methods</w:t>
      </w:r>
      <w:r>
        <w:rPr>
          <w:w w:val="105"/>
        </w:rPr>
        <w:t> and</w:t>
      </w:r>
      <w:r>
        <w:rPr>
          <w:w w:val="105"/>
        </w:rPr>
        <w:t> also</w:t>
      </w:r>
      <w:r>
        <w:rPr>
          <w:spacing w:val="40"/>
          <w:w w:val="105"/>
        </w:rPr>
        <w:t> </w:t>
      </w:r>
      <w:r>
        <w:rPr>
          <w:w w:val="105"/>
        </w:rPr>
        <w:t>the</w:t>
      </w:r>
      <w:r>
        <w:rPr>
          <w:w w:val="105"/>
        </w:rPr>
        <w:t> SVM</w:t>
      </w:r>
      <w:r>
        <w:rPr>
          <w:w w:val="105"/>
        </w:rPr>
        <w:t> parameters</w:t>
      </w:r>
      <w:r>
        <w:rPr>
          <w:w w:val="105"/>
        </w:rPr>
        <w:t> that</w:t>
      </w:r>
      <w:r>
        <w:rPr>
          <w:w w:val="105"/>
        </w:rPr>
        <w:t> applied</w:t>
      </w:r>
      <w:r>
        <w:rPr>
          <w:w w:val="105"/>
        </w:rPr>
        <w:t> on</w:t>
      </w:r>
      <w:r>
        <w:rPr>
          <w:w w:val="105"/>
        </w:rPr>
        <w:t> DDSM</w:t>
      </w:r>
      <w:r>
        <w:rPr>
          <w:w w:val="105"/>
        </w:rPr>
        <w:t> database</w:t>
      </w:r>
      <w:r>
        <w:rPr>
          <w:w w:val="105"/>
        </w:rPr>
        <w:t> for</w:t>
      </w:r>
      <w:r>
        <w:rPr>
          <w:w w:val="105"/>
        </w:rPr>
        <w:t> other researchers</w:t>
      </w:r>
      <w:r>
        <w:rPr>
          <w:spacing w:val="31"/>
          <w:w w:val="105"/>
        </w:rPr>
        <w:t> </w:t>
      </w:r>
      <w:r>
        <w:rPr>
          <w:w w:val="105"/>
        </w:rPr>
        <w:t>to</w:t>
      </w:r>
      <w:r>
        <w:rPr>
          <w:spacing w:val="31"/>
          <w:w w:val="105"/>
        </w:rPr>
        <w:t> </w:t>
      </w:r>
      <w:r>
        <w:rPr>
          <w:w w:val="105"/>
        </w:rPr>
        <w:t>compare</w:t>
      </w:r>
      <w:r>
        <w:rPr>
          <w:spacing w:val="30"/>
          <w:w w:val="105"/>
        </w:rPr>
        <w:t> </w:t>
      </w:r>
      <w:r>
        <w:rPr>
          <w:w w:val="105"/>
        </w:rPr>
        <w:t>their</w:t>
      </w:r>
      <w:r>
        <w:rPr>
          <w:spacing w:val="30"/>
          <w:w w:val="105"/>
        </w:rPr>
        <w:t> </w:t>
      </w:r>
      <w:r>
        <w:rPr>
          <w:w w:val="105"/>
        </w:rPr>
        <w:t>works</w:t>
      </w:r>
      <w:r>
        <w:rPr>
          <w:spacing w:val="31"/>
          <w:w w:val="105"/>
        </w:rPr>
        <w:t> </w:t>
      </w:r>
      <w:r>
        <w:rPr>
          <w:w w:val="105"/>
        </w:rPr>
        <w:t>with</w:t>
      </w:r>
      <w:r>
        <w:rPr>
          <w:spacing w:val="30"/>
          <w:w w:val="105"/>
        </w:rPr>
        <w:t> </w:t>
      </w:r>
      <w:r>
        <w:rPr>
          <w:w w:val="105"/>
        </w:rPr>
        <w:t>our</w:t>
      </w:r>
      <w:r>
        <w:rPr>
          <w:spacing w:val="31"/>
          <w:w w:val="105"/>
        </w:rPr>
        <w:t> </w:t>
      </w:r>
      <w:r>
        <w:rPr>
          <w:w w:val="105"/>
        </w:rPr>
        <w:t>proposed</w:t>
      </w:r>
      <w:r>
        <w:rPr>
          <w:spacing w:val="31"/>
          <w:w w:val="105"/>
        </w:rPr>
        <w:t> </w:t>
      </w:r>
      <w:r>
        <w:rPr>
          <w:w w:val="105"/>
        </w:rPr>
        <w:t>methods. It shows also that Wavelet-CT1 and ST-GLCM are the best in AUC measure</w:t>
      </w:r>
      <w:r>
        <w:rPr>
          <w:spacing w:val="-3"/>
          <w:w w:val="105"/>
        </w:rPr>
        <w:t> </w:t>
      </w:r>
      <w:r>
        <w:rPr>
          <w:w w:val="105"/>
        </w:rPr>
        <w:t>followed</w:t>
      </w:r>
      <w:r>
        <w:rPr>
          <w:spacing w:val="-2"/>
          <w:w w:val="105"/>
        </w:rPr>
        <w:t> </w:t>
      </w:r>
      <w:r>
        <w:rPr>
          <w:w w:val="105"/>
        </w:rPr>
        <w:t>by</w:t>
      </w:r>
      <w:r>
        <w:rPr>
          <w:spacing w:val="-1"/>
          <w:w w:val="105"/>
        </w:rPr>
        <w:t> </w:t>
      </w:r>
      <w:r>
        <w:rPr>
          <w:w w:val="105"/>
        </w:rPr>
        <w:t>Contourlet</w:t>
      </w:r>
      <w:r>
        <w:rPr>
          <w:spacing w:val="-3"/>
          <w:w w:val="105"/>
        </w:rPr>
        <w:t> </w:t>
      </w:r>
      <w:r>
        <w:rPr>
          <w:w w:val="105"/>
        </w:rPr>
        <w:t>CT2</w:t>
      </w:r>
      <w:r>
        <w:rPr>
          <w:spacing w:val="-2"/>
          <w:w w:val="105"/>
        </w:rPr>
        <w:t> </w:t>
      </w:r>
      <w:r>
        <w:rPr>
          <w:w w:val="105"/>
        </w:rPr>
        <w:t>and</w:t>
      </w:r>
      <w:r>
        <w:rPr>
          <w:spacing w:val="-1"/>
          <w:w w:val="105"/>
        </w:rPr>
        <w:t> </w:t>
      </w:r>
      <w:r>
        <w:rPr>
          <w:w w:val="105"/>
        </w:rPr>
        <w:t>GLCM.</w:t>
      </w:r>
      <w:r>
        <w:rPr>
          <w:spacing w:val="-2"/>
          <w:w w:val="105"/>
        </w:rPr>
        <w:t> </w:t>
      </w:r>
      <w:r>
        <w:rPr>
          <w:w w:val="105"/>
        </w:rPr>
        <w:t>ST-GLCM</w:t>
      </w:r>
      <w:r>
        <w:rPr>
          <w:spacing w:val="-3"/>
          <w:w w:val="105"/>
        </w:rPr>
        <w:t> </w:t>
      </w:r>
      <w:r>
        <w:rPr>
          <w:w w:val="105"/>
        </w:rPr>
        <w:t>is</w:t>
      </w:r>
      <w:r>
        <w:rPr>
          <w:spacing w:val="-1"/>
          <w:w w:val="105"/>
        </w:rPr>
        <w:t> </w:t>
      </w:r>
      <w:r>
        <w:rPr>
          <w:w w:val="105"/>
        </w:rPr>
        <w:t>supe- rior in terms of number of features compared to multi-resolution features</w:t>
      </w:r>
      <w:r>
        <w:rPr>
          <w:w w:val="105"/>
        </w:rPr>
        <w:t> extracted</w:t>
      </w:r>
      <w:r>
        <w:rPr>
          <w:w w:val="105"/>
        </w:rPr>
        <w:t> by</w:t>
      </w:r>
      <w:r>
        <w:rPr>
          <w:w w:val="105"/>
        </w:rPr>
        <w:t> using</w:t>
      </w:r>
      <w:r>
        <w:rPr>
          <w:w w:val="105"/>
        </w:rPr>
        <w:t> multi-resolution</w:t>
      </w:r>
      <w:r>
        <w:rPr>
          <w:w w:val="105"/>
        </w:rPr>
        <w:t> methods.</w:t>
      </w:r>
      <w:r>
        <w:rPr>
          <w:w w:val="105"/>
        </w:rPr>
        <w:t> Multi- resolution method results huge number of features. The extracted features by using</w:t>
      </w:r>
      <w:r>
        <w:rPr>
          <w:w w:val="105"/>
        </w:rPr>
        <w:t> multi-resolution</w:t>
      </w:r>
      <w:r>
        <w:rPr>
          <w:w w:val="105"/>
        </w:rPr>
        <w:t> method</w:t>
      </w:r>
      <w:r>
        <w:rPr>
          <w:w w:val="105"/>
        </w:rPr>
        <w:t> are about thousands</w:t>
      </w:r>
      <w:r>
        <w:rPr>
          <w:spacing w:val="80"/>
          <w:w w:val="105"/>
        </w:rPr>
        <w:t> </w:t>
      </w:r>
      <w:r>
        <w:rPr>
          <w:w w:val="105"/>
        </w:rPr>
        <w:t>(see</w:t>
      </w:r>
      <w:r>
        <w:rPr>
          <w:spacing w:val="52"/>
          <w:w w:val="105"/>
        </w:rPr>
        <w:t> </w:t>
      </w:r>
      <w:hyperlink w:history="true" w:anchor="_bookmark8">
        <w:r>
          <w:rPr>
            <w:color w:val="007FAD"/>
            <w:w w:val="105"/>
          </w:rPr>
          <w:t>Table</w:t>
        </w:r>
        <w:r>
          <w:rPr>
            <w:color w:val="007FAD"/>
            <w:spacing w:val="53"/>
            <w:w w:val="105"/>
          </w:rPr>
          <w:t> </w:t>
        </w:r>
        <w:r>
          <w:rPr>
            <w:color w:val="007FAD"/>
            <w:w w:val="105"/>
          </w:rPr>
          <w:t>2</w:t>
        </w:r>
      </w:hyperlink>
      <w:r>
        <w:rPr>
          <w:w w:val="105"/>
        </w:rPr>
        <w:t>).</w:t>
      </w:r>
      <w:r>
        <w:rPr>
          <w:spacing w:val="53"/>
          <w:w w:val="105"/>
        </w:rPr>
        <w:t> </w:t>
      </w:r>
      <w:r>
        <w:rPr>
          <w:w w:val="105"/>
        </w:rPr>
        <w:t>The</w:t>
      </w:r>
      <w:r>
        <w:rPr>
          <w:spacing w:val="53"/>
          <w:w w:val="105"/>
        </w:rPr>
        <w:t> </w:t>
      </w:r>
      <w:r>
        <w:rPr>
          <w:w w:val="105"/>
        </w:rPr>
        <w:t>proposed</w:t>
      </w:r>
      <w:r>
        <w:rPr>
          <w:spacing w:val="53"/>
          <w:w w:val="105"/>
        </w:rPr>
        <w:t> </w:t>
      </w:r>
      <w:r>
        <w:rPr>
          <w:w w:val="105"/>
        </w:rPr>
        <w:t>methods</w:t>
      </w:r>
      <w:r>
        <w:rPr>
          <w:spacing w:val="53"/>
          <w:w w:val="105"/>
        </w:rPr>
        <w:t> </w:t>
      </w:r>
      <w:r>
        <w:rPr>
          <w:w w:val="105"/>
        </w:rPr>
        <w:t>ST-GLCM,</w:t>
      </w:r>
      <w:r>
        <w:rPr>
          <w:spacing w:val="54"/>
          <w:w w:val="105"/>
        </w:rPr>
        <w:t> </w:t>
      </w:r>
      <w:r>
        <w:rPr>
          <w:w w:val="105"/>
        </w:rPr>
        <w:t>Wavelet-</w:t>
      </w:r>
      <w:r>
        <w:rPr>
          <w:spacing w:val="-4"/>
          <w:w w:val="105"/>
        </w:rPr>
        <w:t>CT1,</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24"/>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4</w:t>
      </w:r>
    </w:p>
    <w:p>
      <w:pPr>
        <w:spacing w:before="36"/>
        <w:ind w:left="310" w:right="0" w:firstLine="0"/>
        <w:jc w:val="left"/>
        <w:rPr>
          <w:sz w:val="12"/>
        </w:rPr>
      </w:pPr>
      <w:r>
        <w:rPr>
          <w:w w:val="110"/>
          <w:sz w:val="12"/>
        </w:rPr>
        <w:t>Comparison</w:t>
      </w:r>
      <w:r>
        <w:rPr>
          <w:spacing w:val="8"/>
          <w:w w:val="110"/>
          <w:sz w:val="12"/>
        </w:rPr>
        <w:t> </w:t>
      </w:r>
      <w:r>
        <w:rPr>
          <w:w w:val="110"/>
          <w:sz w:val="12"/>
        </w:rPr>
        <w:t>between</w:t>
      </w:r>
      <w:r>
        <w:rPr>
          <w:spacing w:val="8"/>
          <w:w w:val="110"/>
          <w:sz w:val="12"/>
        </w:rPr>
        <w:t> </w:t>
      </w:r>
      <w:r>
        <w:rPr>
          <w:w w:val="110"/>
          <w:sz w:val="12"/>
        </w:rPr>
        <w:t>the</w:t>
      </w:r>
      <w:r>
        <w:rPr>
          <w:spacing w:val="9"/>
          <w:w w:val="110"/>
          <w:sz w:val="12"/>
        </w:rPr>
        <w:t> </w:t>
      </w:r>
      <w:r>
        <w:rPr>
          <w:w w:val="110"/>
          <w:sz w:val="12"/>
        </w:rPr>
        <w:t>state</w:t>
      </w:r>
      <w:r>
        <w:rPr>
          <w:spacing w:val="8"/>
          <w:w w:val="110"/>
          <w:sz w:val="12"/>
        </w:rPr>
        <w:t> </w:t>
      </w:r>
      <w:r>
        <w:rPr>
          <w:w w:val="110"/>
          <w:sz w:val="12"/>
        </w:rPr>
        <w:t>of</w:t>
      </w:r>
      <w:r>
        <w:rPr>
          <w:spacing w:val="8"/>
          <w:w w:val="110"/>
          <w:sz w:val="12"/>
        </w:rPr>
        <w:t> </w:t>
      </w:r>
      <w:r>
        <w:rPr>
          <w:w w:val="110"/>
          <w:sz w:val="12"/>
        </w:rPr>
        <w:t>art</w:t>
      </w:r>
      <w:r>
        <w:rPr>
          <w:spacing w:val="9"/>
          <w:w w:val="110"/>
          <w:sz w:val="12"/>
        </w:rPr>
        <w:t> </w:t>
      </w:r>
      <w:r>
        <w:rPr>
          <w:w w:val="110"/>
          <w:sz w:val="12"/>
        </w:rPr>
        <w:t>methods</w:t>
      </w:r>
      <w:r>
        <w:rPr>
          <w:spacing w:val="9"/>
          <w:w w:val="110"/>
          <w:sz w:val="12"/>
        </w:rPr>
        <w:t> </w:t>
      </w:r>
      <w:r>
        <w:rPr>
          <w:w w:val="110"/>
          <w:sz w:val="12"/>
        </w:rPr>
        <w:t>using</w:t>
      </w:r>
      <w:r>
        <w:rPr>
          <w:spacing w:val="9"/>
          <w:w w:val="110"/>
          <w:sz w:val="12"/>
        </w:rPr>
        <w:t> </w:t>
      </w:r>
      <w:r>
        <w:rPr>
          <w:w w:val="110"/>
          <w:sz w:val="12"/>
        </w:rPr>
        <w:t>DDSM</w:t>
      </w:r>
      <w:r>
        <w:rPr>
          <w:spacing w:val="9"/>
          <w:w w:val="110"/>
          <w:sz w:val="12"/>
        </w:rPr>
        <w:t> </w:t>
      </w:r>
      <w:r>
        <w:rPr>
          <w:w w:val="110"/>
          <w:sz w:val="12"/>
        </w:rPr>
        <w:t>Database</w:t>
      </w:r>
      <w:r>
        <w:rPr>
          <w:spacing w:val="8"/>
          <w:w w:val="110"/>
          <w:sz w:val="12"/>
        </w:rPr>
        <w:t> </w:t>
      </w:r>
      <w:r>
        <w:rPr>
          <w:w w:val="110"/>
          <w:sz w:val="12"/>
        </w:rPr>
        <w:t>and</w:t>
      </w:r>
      <w:r>
        <w:rPr>
          <w:spacing w:val="7"/>
          <w:w w:val="110"/>
          <w:sz w:val="12"/>
        </w:rPr>
        <w:t> </w:t>
      </w:r>
      <w:r>
        <w:rPr>
          <w:spacing w:val="-4"/>
          <w:w w:val="110"/>
          <w:sz w:val="12"/>
        </w:rPr>
        <w:t>SVM.</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6"/>
        <w:gridCol w:w="521"/>
        <w:gridCol w:w="2389"/>
        <w:gridCol w:w="3288"/>
        <w:gridCol w:w="716"/>
        <w:gridCol w:w="2029"/>
      </w:tblGrid>
      <w:tr>
        <w:trPr>
          <w:trHeight w:val="232" w:hRule="atLeast"/>
        </w:trPr>
        <w:tc>
          <w:tcPr>
            <w:tcW w:w="1456" w:type="dxa"/>
            <w:tcBorders>
              <w:top w:val="single" w:sz="6" w:space="0" w:color="000000"/>
              <w:bottom w:val="single" w:sz="6" w:space="0" w:color="000000"/>
            </w:tcBorders>
          </w:tcPr>
          <w:p>
            <w:pPr>
              <w:pStyle w:val="TableParagraph"/>
              <w:spacing w:before="56"/>
              <w:ind w:left="170"/>
              <w:rPr>
                <w:sz w:val="12"/>
              </w:rPr>
            </w:pPr>
            <w:r>
              <w:rPr>
                <w:spacing w:val="-2"/>
                <w:w w:val="110"/>
                <w:sz w:val="12"/>
              </w:rPr>
              <w:t>Reference</w:t>
            </w:r>
          </w:p>
        </w:tc>
        <w:tc>
          <w:tcPr>
            <w:tcW w:w="521" w:type="dxa"/>
            <w:tcBorders>
              <w:top w:val="single" w:sz="6" w:space="0" w:color="000000"/>
              <w:bottom w:val="single" w:sz="6" w:space="0" w:color="000000"/>
            </w:tcBorders>
          </w:tcPr>
          <w:p>
            <w:pPr>
              <w:pStyle w:val="TableParagraph"/>
              <w:spacing w:before="56"/>
              <w:ind w:left="45" w:right="34"/>
              <w:jc w:val="center"/>
              <w:rPr>
                <w:sz w:val="12"/>
              </w:rPr>
            </w:pPr>
            <w:r>
              <w:rPr>
                <w:spacing w:val="-4"/>
                <w:w w:val="110"/>
                <w:sz w:val="12"/>
              </w:rPr>
              <w:t>Year</w:t>
            </w:r>
          </w:p>
        </w:tc>
        <w:tc>
          <w:tcPr>
            <w:tcW w:w="2389" w:type="dxa"/>
            <w:tcBorders>
              <w:top w:val="single" w:sz="6" w:space="0" w:color="000000"/>
              <w:bottom w:val="single" w:sz="6" w:space="0" w:color="000000"/>
            </w:tcBorders>
          </w:tcPr>
          <w:p>
            <w:pPr>
              <w:pStyle w:val="TableParagraph"/>
              <w:spacing w:before="56"/>
              <w:ind w:left="84"/>
              <w:rPr>
                <w:sz w:val="12"/>
              </w:rPr>
            </w:pPr>
            <w:r>
              <w:rPr>
                <w:w w:val="110"/>
                <w:sz w:val="12"/>
              </w:rPr>
              <w:t>Database</w:t>
            </w:r>
            <w:r>
              <w:rPr>
                <w:spacing w:val="18"/>
                <w:w w:val="115"/>
                <w:sz w:val="12"/>
              </w:rPr>
              <w:t> </w:t>
            </w:r>
            <w:r>
              <w:rPr>
                <w:spacing w:val="-4"/>
                <w:w w:val="115"/>
                <w:sz w:val="12"/>
              </w:rPr>
              <w:t>size</w:t>
            </w:r>
          </w:p>
        </w:tc>
        <w:tc>
          <w:tcPr>
            <w:tcW w:w="3288" w:type="dxa"/>
            <w:tcBorders>
              <w:top w:val="single" w:sz="6" w:space="0" w:color="000000"/>
              <w:bottom w:val="single" w:sz="6" w:space="0" w:color="000000"/>
            </w:tcBorders>
          </w:tcPr>
          <w:p>
            <w:pPr>
              <w:pStyle w:val="TableParagraph"/>
              <w:spacing w:before="56"/>
              <w:ind w:left="84"/>
              <w:rPr>
                <w:sz w:val="12"/>
              </w:rPr>
            </w:pPr>
            <w:r>
              <w:rPr>
                <w:w w:val="110"/>
                <w:sz w:val="12"/>
              </w:rPr>
              <w:t>Features</w:t>
            </w:r>
            <w:r>
              <w:rPr>
                <w:spacing w:val="14"/>
                <w:w w:val="110"/>
                <w:sz w:val="12"/>
              </w:rPr>
              <w:t> </w:t>
            </w:r>
            <w:r>
              <w:rPr>
                <w:spacing w:val="-2"/>
                <w:w w:val="110"/>
                <w:sz w:val="12"/>
              </w:rPr>
              <w:t>method</w:t>
            </w:r>
          </w:p>
        </w:tc>
        <w:tc>
          <w:tcPr>
            <w:tcW w:w="716" w:type="dxa"/>
            <w:tcBorders>
              <w:top w:val="single" w:sz="6" w:space="0" w:color="000000"/>
              <w:bottom w:val="single" w:sz="6" w:space="0" w:color="000000"/>
            </w:tcBorders>
          </w:tcPr>
          <w:p>
            <w:pPr>
              <w:pStyle w:val="TableParagraph"/>
              <w:spacing w:before="56"/>
              <w:ind w:left="84"/>
              <w:rPr>
                <w:sz w:val="12"/>
              </w:rPr>
            </w:pPr>
            <w:r>
              <w:rPr>
                <w:spacing w:val="-2"/>
                <w:w w:val="110"/>
                <w:sz w:val="12"/>
              </w:rPr>
              <w:t>Classifier</w:t>
            </w:r>
          </w:p>
        </w:tc>
        <w:tc>
          <w:tcPr>
            <w:tcW w:w="2029" w:type="dxa"/>
            <w:tcBorders>
              <w:top w:val="single" w:sz="6" w:space="0" w:color="000000"/>
              <w:bottom w:val="single" w:sz="6" w:space="0" w:color="000000"/>
            </w:tcBorders>
          </w:tcPr>
          <w:p>
            <w:pPr>
              <w:pStyle w:val="TableParagraph"/>
              <w:spacing w:before="56"/>
              <w:ind w:left="86"/>
              <w:rPr>
                <w:sz w:val="12"/>
              </w:rPr>
            </w:pPr>
            <w:r>
              <w:rPr>
                <w:w w:val="110"/>
                <w:sz w:val="12"/>
              </w:rPr>
              <w:t>Classifier</w:t>
            </w:r>
            <w:r>
              <w:rPr>
                <w:spacing w:val="17"/>
                <w:w w:val="110"/>
                <w:sz w:val="12"/>
              </w:rPr>
              <w:t> </w:t>
            </w:r>
            <w:r>
              <w:rPr>
                <w:w w:val="110"/>
                <w:sz w:val="12"/>
              </w:rPr>
              <w:t>&amp;</w:t>
            </w:r>
            <w:r>
              <w:rPr>
                <w:spacing w:val="18"/>
                <w:w w:val="110"/>
                <w:sz w:val="12"/>
              </w:rPr>
              <w:t> </w:t>
            </w:r>
            <w:r>
              <w:rPr>
                <w:w w:val="110"/>
                <w:sz w:val="12"/>
              </w:rPr>
              <w:t>performance</w:t>
            </w:r>
            <w:r>
              <w:rPr>
                <w:spacing w:val="19"/>
                <w:w w:val="110"/>
                <w:sz w:val="12"/>
              </w:rPr>
              <w:t> </w:t>
            </w:r>
            <w:r>
              <w:rPr>
                <w:spacing w:val="-4"/>
                <w:w w:val="110"/>
                <w:sz w:val="12"/>
              </w:rPr>
              <w:t>rate</w:t>
            </w:r>
          </w:p>
        </w:tc>
      </w:tr>
      <w:tr>
        <w:trPr>
          <w:trHeight w:val="896" w:hRule="atLeast"/>
        </w:trPr>
        <w:tc>
          <w:tcPr>
            <w:tcW w:w="1456" w:type="dxa"/>
            <w:tcBorders>
              <w:top w:val="single" w:sz="6" w:space="0" w:color="000000"/>
            </w:tcBorders>
          </w:tcPr>
          <w:p>
            <w:pPr>
              <w:pStyle w:val="TableParagraph"/>
              <w:spacing w:before="62"/>
              <w:ind w:left="170"/>
              <w:rPr>
                <w:sz w:val="12"/>
              </w:rPr>
            </w:pPr>
            <w:hyperlink w:history="true" w:anchor="_bookmark15">
              <w:r>
                <w:rPr>
                  <w:color w:val="007FAD"/>
                  <w:spacing w:val="-4"/>
                  <w:w w:val="130"/>
                  <w:sz w:val="12"/>
                </w:rPr>
                <w:t>[11]</w:t>
              </w:r>
            </w:hyperlink>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30" w:lineRule="exact"/>
              <w:ind w:left="170"/>
              <w:rPr>
                <w:sz w:val="12"/>
              </w:rPr>
            </w:pPr>
            <w:hyperlink w:history="true" w:anchor="_bookmark13">
              <w:r>
                <w:rPr>
                  <w:color w:val="007FAD"/>
                  <w:spacing w:val="-4"/>
                  <w:w w:val="120"/>
                  <w:sz w:val="12"/>
                </w:rPr>
                <w:t>[12]</w:t>
              </w:r>
            </w:hyperlink>
          </w:p>
        </w:tc>
        <w:tc>
          <w:tcPr>
            <w:tcW w:w="521" w:type="dxa"/>
            <w:tcBorders>
              <w:top w:val="single" w:sz="6" w:space="0" w:color="000000"/>
            </w:tcBorders>
          </w:tcPr>
          <w:p>
            <w:pPr>
              <w:pStyle w:val="TableParagraph"/>
              <w:spacing w:before="62"/>
              <w:ind w:left="131"/>
              <w:rPr>
                <w:sz w:val="12"/>
              </w:rPr>
            </w:pPr>
            <w:r>
              <w:rPr>
                <w:spacing w:val="-4"/>
                <w:w w:val="115"/>
                <w:sz w:val="12"/>
              </w:rPr>
              <w:t>2014</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30" w:lineRule="exact"/>
              <w:ind w:left="131"/>
              <w:rPr>
                <w:sz w:val="12"/>
              </w:rPr>
            </w:pPr>
            <w:r>
              <w:rPr>
                <w:spacing w:val="-4"/>
                <w:w w:val="115"/>
                <w:sz w:val="12"/>
              </w:rPr>
              <w:t>2016</w:t>
            </w:r>
          </w:p>
        </w:tc>
        <w:tc>
          <w:tcPr>
            <w:tcW w:w="2389" w:type="dxa"/>
            <w:tcBorders>
              <w:top w:val="single" w:sz="6" w:space="0" w:color="000000"/>
            </w:tcBorders>
          </w:tcPr>
          <w:p>
            <w:pPr>
              <w:pStyle w:val="TableParagraph"/>
              <w:spacing w:before="62"/>
              <w:ind w:left="84"/>
              <w:rPr>
                <w:sz w:val="12"/>
              </w:rPr>
            </w:pPr>
            <w:r>
              <w:rPr>
                <w:w w:val="115"/>
                <w:sz w:val="12"/>
              </w:rPr>
              <w:t>256</w:t>
            </w:r>
            <w:r>
              <w:rPr>
                <w:spacing w:val="5"/>
                <w:w w:val="115"/>
                <w:sz w:val="12"/>
              </w:rPr>
              <w:t> </w:t>
            </w:r>
            <w:r>
              <w:rPr>
                <w:w w:val="115"/>
                <w:sz w:val="12"/>
              </w:rPr>
              <w:t>normal</w:t>
            </w:r>
            <w:r>
              <w:rPr>
                <w:spacing w:val="4"/>
                <w:w w:val="115"/>
                <w:sz w:val="12"/>
              </w:rPr>
              <w:t> </w:t>
            </w:r>
            <w:r>
              <w:rPr>
                <w:w w:val="115"/>
                <w:sz w:val="12"/>
              </w:rPr>
              <w:t>and</w:t>
            </w:r>
            <w:r>
              <w:rPr>
                <w:spacing w:val="5"/>
                <w:w w:val="115"/>
                <w:sz w:val="12"/>
              </w:rPr>
              <w:t> </w:t>
            </w:r>
            <w:r>
              <w:rPr>
                <w:w w:val="115"/>
                <w:sz w:val="12"/>
              </w:rPr>
              <w:t>256</w:t>
            </w:r>
            <w:r>
              <w:rPr>
                <w:spacing w:val="4"/>
                <w:w w:val="115"/>
                <w:sz w:val="12"/>
              </w:rPr>
              <w:t> </w:t>
            </w:r>
            <w:r>
              <w:rPr>
                <w:w w:val="115"/>
                <w:sz w:val="12"/>
              </w:rPr>
              <w:t>masses</w:t>
            </w:r>
            <w:r>
              <w:rPr>
                <w:spacing w:val="5"/>
                <w:w w:val="115"/>
                <w:sz w:val="12"/>
              </w:rPr>
              <w:t> </w:t>
            </w:r>
            <w:r>
              <w:rPr>
                <w:spacing w:val="-2"/>
                <w:w w:val="115"/>
                <w:sz w:val="12"/>
              </w:rPr>
              <w:t>images</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30" w:lineRule="exact"/>
              <w:ind w:left="84"/>
              <w:rPr>
                <w:sz w:val="12"/>
              </w:rPr>
            </w:pPr>
            <w:r>
              <w:rPr>
                <w:w w:val="115"/>
                <w:sz w:val="12"/>
              </w:rPr>
              <w:t>The</w:t>
            </w:r>
            <w:r>
              <w:rPr>
                <w:spacing w:val="8"/>
                <w:w w:val="115"/>
                <w:sz w:val="12"/>
              </w:rPr>
              <w:t> </w:t>
            </w:r>
            <w:r>
              <w:rPr>
                <w:w w:val="115"/>
                <w:sz w:val="12"/>
              </w:rPr>
              <w:t>same</w:t>
            </w:r>
            <w:r>
              <w:rPr>
                <w:spacing w:val="9"/>
                <w:w w:val="115"/>
                <w:sz w:val="12"/>
              </w:rPr>
              <w:t> </w:t>
            </w:r>
            <w:r>
              <w:rPr>
                <w:w w:val="115"/>
                <w:sz w:val="12"/>
              </w:rPr>
              <w:t>samples</w:t>
            </w:r>
            <w:r>
              <w:rPr>
                <w:spacing w:val="9"/>
                <w:w w:val="115"/>
                <w:sz w:val="12"/>
              </w:rPr>
              <w:t> </w:t>
            </w:r>
            <w:r>
              <w:rPr>
                <w:w w:val="115"/>
                <w:sz w:val="12"/>
              </w:rPr>
              <w:t>of</w:t>
            </w:r>
            <w:r>
              <w:rPr>
                <w:spacing w:val="7"/>
                <w:w w:val="115"/>
                <w:sz w:val="12"/>
              </w:rPr>
              <w:t> </w:t>
            </w:r>
            <w:hyperlink w:history="true" w:anchor="_bookmark15">
              <w:r>
                <w:rPr>
                  <w:color w:val="007FAD"/>
                  <w:w w:val="115"/>
                  <w:sz w:val="12"/>
                </w:rPr>
                <w:t>[11]</w:t>
              </w:r>
            </w:hyperlink>
            <w:r>
              <w:rPr>
                <w:w w:val="115"/>
                <w:sz w:val="12"/>
              </w:rPr>
              <w:t>,</w:t>
            </w:r>
            <w:r>
              <w:rPr>
                <w:spacing w:val="8"/>
                <w:w w:val="115"/>
                <w:sz w:val="12"/>
              </w:rPr>
              <w:t> </w:t>
            </w:r>
            <w:r>
              <w:rPr>
                <w:w w:val="115"/>
                <w:sz w:val="12"/>
              </w:rPr>
              <w:t>256</w:t>
            </w:r>
            <w:r>
              <w:rPr>
                <w:spacing w:val="9"/>
                <w:w w:val="115"/>
                <w:sz w:val="12"/>
              </w:rPr>
              <w:t> </w:t>
            </w:r>
            <w:r>
              <w:rPr>
                <w:spacing w:val="-4"/>
                <w:w w:val="115"/>
                <w:sz w:val="12"/>
              </w:rPr>
              <w:t>Nor-</w:t>
            </w:r>
          </w:p>
        </w:tc>
        <w:tc>
          <w:tcPr>
            <w:tcW w:w="3288" w:type="dxa"/>
            <w:tcBorders>
              <w:top w:val="single" w:sz="6" w:space="0" w:color="000000"/>
            </w:tcBorders>
          </w:tcPr>
          <w:p>
            <w:pPr>
              <w:pStyle w:val="TableParagraph"/>
              <w:spacing w:line="278" w:lineRule="auto" w:before="37"/>
              <w:ind w:left="84"/>
              <w:rPr>
                <w:sz w:val="12"/>
              </w:rPr>
            </w:pPr>
            <w:r>
              <w:rPr>
                <w:w w:val="110"/>
                <w:sz w:val="12"/>
              </w:rPr>
              <w:t>Statistical</w:t>
            </w:r>
            <w:r>
              <w:rPr>
                <w:w w:val="110"/>
                <w:sz w:val="12"/>
              </w:rPr>
              <w:t> (on 3</w:t>
            </w:r>
            <w:r>
              <w:rPr>
                <w:spacing w:val="-1"/>
                <w:w w:val="110"/>
                <w:sz w:val="12"/>
              </w:rPr>
              <w:t> </w:t>
            </w:r>
            <w:r>
              <w:rPr>
                <w:rFonts w:ascii="LM Roman 10" w:hAnsi="LM Roman 10"/>
                <w:w w:val="110"/>
                <w:sz w:val="12"/>
              </w:rPr>
              <w:t>×</w:t>
            </w:r>
            <w:r>
              <w:rPr>
                <w:rFonts w:ascii="LM Roman 10" w:hAnsi="LM Roman 10"/>
                <w:spacing w:val="-13"/>
                <w:w w:val="110"/>
                <w:sz w:val="12"/>
              </w:rPr>
              <w:t> </w:t>
            </w:r>
            <w:r>
              <w:rPr>
                <w:w w:val="110"/>
                <w:sz w:val="12"/>
              </w:rPr>
              <w:t>3) or LBP (on 5</w:t>
            </w:r>
            <w:r>
              <w:rPr>
                <w:spacing w:val="-1"/>
                <w:w w:val="110"/>
                <w:sz w:val="12"/>
              </w:rPr>
              <w:t> </w:t>
            </w:r>
            <w:r>
              <w:rPr>
                <w:rFonts w:ascii="LM Roman 10" w:hAnsi="LM Roman 10"/>
                <w:w w:val="110"/>
                <w:sz w:val="12"/>
              </w:rPr>
              <w:t>×</w:t>
            </w:r>
            <w:r>
              <w:rPr>
                <w:rFonts w:ascii="LM Roman 10" w:hAnsi="LM Roman 10"/>
                <w:spacing w:val="-13"/>
                <w:w w:val="110"/>
                <w:sz w:val="12"/>
              </w:rPr>
              <w:t> </w:t>
            </w:r>
            <w:r>
              <w:rPr>
                <w:w w:val="110"/>
                <w:sz w:val="12"/>
              </w:rPr>
              <w:t>5) </w:t>
            </w:r>
            <w:r>
              <w:rPr>
                <w:w w:val="110"/>
                <w:sz w:val="12"/>
              </w:rPr>
              <w:t>divisions</w:t>
            </w:r>
            <w:r>
              <w:rPr>
                <w:spacing w:val="40"/>
                <w:w w:val="110"/>
                <w:sz w:val="12"/>
              </w:rPr>
              <w:t> </w:t>
            </w:r>
            <w:r>
              <w:rPr>
                <w:w w:val="110"/>
                <w:sz w:val="12"/>
              </w:rPr>
              <w:t>Contourlet (without divisions) level 4.</w:t>
            </w:r>
          </w:p>
          <w:p>
            <w:pPr>
              <w:pStyle w:val="TableParagraph"/>
              <w:spacing w:line="256" w:lineRule="auto" w:before="12"/>
              <w:ind w:left="84" w:right="779"/>
              <w:rPr>
                <w:sz w:val="12"/>
              </w:rPr>
            </w:pPr>
            <w:r>
              <w:rPr>
                <w:w w:val="110"/>
                <w:sz w:val="12"/>
              </w:rPr>
              <w:t>DWT</w:t>
            </w:r>
            <w:r>
              <w:rPr>
                <w:spacing w:val="40"/>
                <w:w w:val="110"/>
                <w:sz w:val="12"/>
              </w:rPr>
              <w:t> </w:t>
            </w:r>
            <w:r>
              <w:rPr>
                <w:w w:val="110"/>
                <w:sz w:val="12"/>
              </w:rPr>
              <w:t>(without</w:t>
            </w:r>
            <w:r>
              <w:rPr>
                <w:spacing w:val="40"/>
                <w:w w:val="110"/>
                <w:sz w:val="12"/>
              </w:rPr>
              <w:t> </w:t>
            </w:r>
            <w:r>
              <w:rPr>
                <w:w w:val="110"/>
                <w:sz w:val="12"/>
              </w:rPr>
              <w:t>divisions)</w:t>
            </w:r>
            <w:r>
              <w:rPr>
                <w:spacing w:val="40"/>
                <w:w w:val="110"/>
                <w:sz w:val="12"/>
              </w:rPr>
              <w:t> </w:t>
            </w:r>
            <w:r>
              <w:rPr>
                <w:w w:val="110"/>
                <w:sz w:val="12"/>
              </w:rPr>
              <w:t>level</w:t>
            </w:r>
            <w:r>
              <w:rPr>
                <w:spacing w:val="40"/>
                <w:w w:val="110"/>
                <w:sz w:val="12"/>
              </w:rPr>
              <w:t> </w:t>
            </w:r>
            <w:r>
              <w:rPr>
                <w:w w:val="110"/>
                <w:sz w:val="12"/>
              </w:rPr>
              <w:t>3.</w:t>
            </w:r>
            <w:r>
              <w:rPr>
                <w:spacing w:val="40"/>
                <w:w w:val="110"/>
                <w:sz w:val="12"/>
              </w:rPr>
              <w:t> </w:t>
            </w:r>
            <w:r>
              <w:rPr>
                <w:w w:val="110"/>
                <w:sz w:val="12"/>
              </w:rPr>
              <w:t>Fusion of Statistical and LBP (on 5</w:t>
            </w:r>
            <w:r>
              <w:rPr>
                <w:spacing w:val="-3"/>
                <w:w w:val="110"/>
                <w:sz w:val="12"/>
              </w:rPr>
              <w:t> </w:t>
            </w:r>
            <w:r>
              <w:rPr>
                <w:rFonts w:ascii="LM Roman 10" w:hAnsi="LM Roman 10"/>
                <w:w w:val="110"/>
                <w:sz w:val="12"/>
              </w:rPr>
              <w:t>×</w:t>
            </w:r>
            <w:r>
              <w:rPr>
                <w:rFonts w:ascii="LM Roman 10" w:hAnsi="LM Roman 10"/>
                <w:spacing w:val="-13"/>
                <w:w w:val="110"/>
                <w:sz w:val="12"/>
              </w:rPr>
              <w:t> </w:t>
            </w:r>
            <w:r>
              <w:rPr>
                <w:w w:val="110"/>
                <w:sz w:val="12"/>
              </w:rPr>
              <w:t>5)</w:t>
            </w:r>
          </w:p>
          <w:p>
            <w:pPr>
              <w:pStyle w:val="TableParagraph"/>
              <w:spacing w:line="130" w:lineRule="exact" w:before="14"/>
              <w:ind w:left="84"/>
              <w:rPr>
                <w:sz w:val="12"/>
              </w:rPr>
            </w:pPr>
            <w:r>
              <w:rPr>
                <w:w w:val="105"/>
                <w:sz w:val="12"/>
              </w:rPr>
              <w:t>WTDFB:</w:t>
            </w:r>
            <w:r>
              <w:rPr>
                <w:spacing w:val="10"/>
                <w:w w:val="105"/>
                <w:sz w:val="12"/>
              </w:rPr>
              <w:t> </w:t>
            </w:r>
            <w:r>
              <w:rPr>
                <w:w w:val="105"/>
                <w:sz w:val="12"/>
              </w:rPr>
              <w:t>DWT</w:t>
            </w:r>
            <w:r>
              <w:rPr>
                <w:spacing w:val="9"/>
                <w:w w:val="105"/>
                <w:sz w:val="12"/>
              </w:rPr>
              <w:t> </w:t>
            </w:r>
            <w:r>
              <w:rPr>
                <w:w w:val="105"/>
                <w:sz w:val="12"/>
              </w:rPr>
              <w:t>and</w:t>
            </w:r>
            <w:r>
              <w:rPr>
                <w:spacing w:val="9"/>
                <w:w w:val="105"/>
                <w:sz w:val="12"/>
              </w:rPr>
              <w:t> </w:t>
            </w:r>
            <w:r>
              <w:rPr>
                <w:w w:val="105"/>
                <w:sz w:val="12"/>
              </w:rPr>
              <w:t>then</w:t>
            </w:r>
            <w:r>
              <w:rPr>
                <w:spacing w:val="11"/>
                <w:w w:val="105"/>
                <w:sz w:val="12"/>
              </w:rPr>
              <w:t> </w:t>
            </w:r>
            <w:r>
              <w:rPr>
                <w:w w:val="105"/>
                <w:sz w:val="12"/>
              </w:rPr>
              <w:t>DFB</w:t>
            </w:r>
            <w:r>
              <w:rPr>
                <w:spacing w:val="10"/>
                <w:w w:val="105"/>
                <w:sz w:val="12"/>
              </w:rPr>
              <w:t> </w:t>
            </w:r>
            <w:r>
              <w:rPr>
                <w:w w:val="105"/>
                <w:sz w:val="12"/>
              </w:rPr>
              <w:t>on</w:t>
            </w:r>
            <w:r>
              <w:rPr>
                <w:spacing w:val="10"/>
                <w:w w:val="105"/>
                <w:sz w:val="12"/>
              </w:rPr>
              <w:t> </w:t>
            </w:r>
            <w:r>
              <w:rPr>
                <w:w w:val="105"/>
                <w:sz w:val="12"/>
              </w:rPr>
              <w:t>LL</w:t>
            </w:r>
            <w:r>
              <w:rPr>
                <w:spacing w:val="10"/>
                <w:w w:val="105"/>
                <w:sz w:val="12"/>
              </w:rPr>
              <w:t> </w:t>
            </w:r>
            <w:r>
              <w:rPr>
                <w:w w:val="105"/>
                <w:sz w:val="12"/>
              </w:rPr>
              <w:t>sub</w:t>
            </w:r>
            <w:r>
              <w:rPr>
                <w:spacing w:val="9"/>
                <w:w w:val="105"/>
                <w:sz w:val="12"/>
              </w:rPr>
              <w:t> </w:t>
            </w:r>
            <w:r>
              <w:rPr>
                <w:w w:val="105"/>
                <w:sz w:val="12"/>
              </w:rPr>
              <w:t>band</w:t>
            </w:r>
            <w:r>
              <w:rPr>
                <w:spacing w:val="11"/>
                <w:w w:val="105"/>
                <w:sz w:val="12"/>
              </w:rPr>
              <w:t> </w:t>
            </w:r>
            <w:r>
              <w:rPr>
                <w:w w:val="105"/>
                <w:sz w:val="12"/>
              </w:rPr>
              <w:t>on</w:t>
            </w:r>
            <w:r>
              <w:rPr>
                <w:spacing w:val="10"/>
                <w:w w:val="105"/>
                <w:sz w:val="12"/>
              </w:rPr>
              <w:t> </w:t>
            </w:r>
            <w:r>
              <w:rPr>
                <w:spacing w:val="-4"/>
                <w:w w:val="105"/>
                <w:sz w:val="12"/>
              </w:rPr>
              <w:t>each</w:t>
            </w:r>
          </w:p>
        </w:tc>
        <w:tc>
          <w:tcPr>
            <w:tcW w:w="716" w:type="dxa"/>
            <w:tcBorders>
              <w:top w:val="single" w:sz="6" w:space="0" w:color="000000"/>
            </w:tcBorders>
          </w:tcPr>
          <w:p>
            <w:pPr>
              <w:pStyle w:val="TableParagraph"/>
              <w:spacing w:before="62"/>
              <w:ind w:left="84"/>
              <w:rPr>
                <w:sz w:val="12"/>
              </w:rPr>
            </w:pPr>
            <w:r>
              <w:rPr>
                <w:spacing w:val="-5"/>
                <w:w w:val="105"/>
                <w:sz w:val="12"/>
              </w:rPr>
              <w:t>SVM</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30" w:lineRule="exact"/>
              <w:ind w:left="84"/>
              <w:rPr>
                <w:sz w:val="12"/>
              </w:rPr>
            </w:pPr>
            <w:r>
              <w:rPr>
                <w:spacing w:val="-5"/>
                <w:w w:val="105"/>
                <w:sz w:val="12"/>
              </w:rPr>
              <w:t>SVM</w:t>
            </w:r>
          </w:p>
        </w:tc>
        <w:tc>
          <w:tcPr>
            <w:tcW w:w="2029" w:type="dxa"/>
            <w:tcBorders>
              <w:top w:val="single" w:sz="6" w:space="0" w:color="000000"/>
            </w:tcBorders>
          </w:tcPr>
          <w:p>
            <w:pPr>
              <w:pStyle w:val="TableParagraph"/>
              <w:spacing w:before="62"/>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98.43</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98.43</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96.93</w:t>
            </w:r>
          </w:p>
          <w:p>
            <w:pPr>
              <w:pStyle w:val="TableParagraph"/>
              <w:spacing w:before="34"/>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98.63</w:t>
            </w:r>
          </w:p>
          <w:p>
            <w:pPr>
              <w:pStyle w:val="TableParagraph"/>
              <w:spacing w:line="130" w:lineRule="exact" w:before="35"/>
              <w:ind w:left="86"/>
              <w:rPr>
                <w:sz w:val="12"/>
              </w:rPr>
            </w:pPr>
            <w:r>
              <w:rPr>
                <w:w w:val="105"/>
                <w:sz w:val="12"/>
              </w:rPr>
              <w:t>Sensitivity</w:t>
            </w:r>
            <w:r>
              <w:rPr>
                <w:spacing w:val="20"/>
                <w:w w:val="105"/>
                <w:sz w:val="12"/>
              </w:rPr>
              <w:t> </w:t>
            </w:r>
            <w:r>
              <w:rPr>
                <w:w w:val="105"/>
                <w:sz w:val="12"/>
              </w:rPr>
              <w:t>=</w:t>
            </w:r>
            <w:r>
              <w:rPr>
                <w:spacing w:val="22"/>
                <w:w w:val="105"/>
                <w:sz w:val="12"/>
              </w:rPr>
              <w:t> </w:t>
            </w:r>
            <w:r>
              <w:rPr>
                <w:spacing w:val="-5"/>
                <w:w w:val="105"/>
                <w:sz w:val="12"/>
              </w:rPr>
              <w:t>98%</w:t>
            </w:r>
          </w:p>
        </w:tc>
      </w:tr>
      <w:tr>
        <w:trPr>
          <w:trHeight w:val="1199" w:hRule="atLeast"/>
        </w:trPr>
        <w:tc>
          <w:tcPr>
            <w:tcW w:w="1456"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95"/>
              <w:rPr>
                <w:sz w:val="12"/>
              </w:rPr>
            </w:pPr>
          </w:p>
          <w:p>
            <w:pPr>
              <w:pStyle w:val="TableParagraph"/>
              <w:spacing w:line="129" w:lineRule="exact"/>
              <w:ind w:left="170"/>
              <w:rPr>
                <w:sz w:val="12"/>
              </w:rPr>
            </w:pPr>
            <w:hyperlink w:history="true" w:anchor="_bookmark27">
              <w:r>
                <w:rPr>
                  <w:color w:val="007FAD"/>
                  <w:spacing w:val="-4"/>
                  <w:w w:val="120"/>
                  <w:sz w:val="12"/>
                </w:rPr>
                <w:t>[31]</w:t>
              </w:r>
            </w:hyperlink>
          </w:p>
        </w:tc>
        <w:tc>
          <w:tcPr>
            <w:tcW w:w="521"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95"/>
              <w:rPr>
                <w:sz w:val="12"/>
              </w:rPr>
            </w:pPr>
          </w:p>
          <w:p>
            <w:pPr>
              <w:pStyle w:val="TableParagraph"/>
              <w:spacing w:line="129" w:lineRule="exact"/>
              <w:ind w:left="45"/>
              <w:jc w:val="center"/>
              <w:rPr>
                <w:sz w:val="12"/>
              </w:rPr>
            </w:pPr>
            <w:r>
              <w:rPr>
                <w:spacing w:val="-4"/>
                <w:w w:val="120"/>
                <w:sz w:val="12"/>
              </w:rPr>
              <w:t>2015</w:t>
            </w:r>
          </w:p>
        </w:tc>
        <w:tc>
          <w:tcPr>
            <w:tcW w:w="2389" w:type="dxa"/>
          </w:tcPr>
          <w:p>
            <w:pPr>
              <w:pStyle w:val="TableParagraph"/>
              <w:spacing w:before="22"/>
              <w:ind w:left="84"/>
              <w:rPr>
                <w:sz w:val="12"/>
              </w:rPr>
            </w:pPr>
            <w:r>
              <w:rPr>
                <w:w w:val="115"/>
                <w:sz w:val="12"/>
              </w:rPr>
              <w:t>mal</w:t>
            </w:r>
            <w:r>
              <w:rPr>
                <w:spacing w:val="4"/>
                <w:w w:val="115"/>
                <w:sz w:val="12"/>
              </w:rPr>
              <w:t> </w:t>
            </w:r>
            <w:r>
              <w:rPr>
                <w:w w:val="115"/>
                <w:sz w:val="12"/>
              </w:rPr>
              <w:t>and</w:t>
            </w:r>
            <w:r>
              <w:rPr>
                <w:spacing w:val="4"/>
                <w:w w:val="115"/>
                <w:sz w:val="12"/>
              </w:rPr>
              <w:t> </w:t>
            </w:r>
            <w:r>
              <w:rPr>
                <w:w w:val="115"/>
                <w:sz w:val="12"/>
              </w:rPr>
              <w:t>256</w:t>
            </w:r>
            <w:r>
              <w:rPr>
                <w:spacing w:val="4"/>
                <w:w w:val="115"/>
                <w:sz w:val="12"/>
              </w:rPr>
              <w:t> </w:t>
            </w:r>
            <w:r>
              <w:rPr>
                <w:w w:val="115"/>
                <w:sz w:val="12"/>
              </w:rPr>
              <w:t>malignant</w:t>
            </w:r>
            <w:r>
              <w:rPr>
                <w:spacing w:val="4"/>
                <w:w w:val="115"/>
                <w:sz w:val="12"/>
              </w:rPr>
              <w:t> </w:t>
            </w:r>
            <w:r>
              <w:rPr>
                <w:spacing w:val="-2"/>
                <w:w w:val="115"/>
                <w:sz w:val="12"/>
              </w:rPr>
              <w:t>images</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73"/>
              <w:rPr>
                <w:sz w:val="12"/>
              </w:rPr>
            </w:pPr>
          </w:p>
          <w:p>
            <w:pPr>
              <w:pStyle w:val="TableParagraph"/>
              <w:spacing w:line="129" w:lineRule="exact"/>
              <w:ind w:left="84"/>
              <w:rPr>
                <w:sz w:val="12"/>
              </w:rPr>
            </w:pPr>
            <w:r>
              <w:rPr>
                <w:w w:val="115"/>
                <w:sz w:val="12"/>
              </w:rPr>
              <w:t>74</w:t>
            </w:r>
            <w:r>
              <w:rPr>
                <w:spacing w:val="4"/>
                <w:w w:val="115"/>
                <w:sz w:val="12"/>
              </w:rPr>
              <w:t> </w:t>
            </w:r>
            <w:r>
              <w:rPr>
                <w:w w:val="115"/>
                <w:sz w:val="12"/>
              </w:rPr>
              <w:t>benign</w:t>
            </w:r>
            <w:r>
              <w:rPr>
                <w:spacing w:val="4"/>
                <w:w w:val="115"/>
                <w:sz w:val="12"/>
              </w:rPr>
              <w:t> </w:t>
            </w:r>
            <w:r>
              <w:rPr>
                <w:w w:val="115"/>
                <w:sz w:val="12"/>
              </w:rPr>
              <w:t>and</w:t>
            </w:r>
            <w:r>
              <w:rPr>
                <w:spacing w:val="4"/>
                <w:w w:val="115"/>
                <w:sz w:val="12"/>
              </w:rPr>
              <w:t> </w:t>
            </w:r>
            <w:r>
              <w:rPr>
                <w:w w:val="115"/>
                <w:sz w:val="12"/>
              </w:rPr>
              <w:t>96</w:t>
            </w:r>
            <w:r>
              <w:rPr>
                <w:spacing w:val="4"/>
                <w:w w:val="115"/>
                <w:sz w:val="12"/>
              </w:rPr>
              <w:t> </w:t>
            </w:r>
            <w:r>
              <w:rPr>
                <w:w w:val="115"/>
                <w:sz w:val="12"/>
              </w:rPr>
              <w:t>malignant</w:t>
            </w:r>
            <w:r>
              <w:rPr>
                <w:spacing w:val="4"/>
                <w:w w:val="115"/>
                <w:sz w:val="12"/>
              </w:rPr>
              <w:t> </w:t>
            </w:r>
            <w:r>
              <w:rPr>
                <w:spacing w:val="-2"/>
                <w:w w:val="115"/>
                <w:sz w:val="12"/>
              </w:rPr>
              <w:t>images</w:t>
            </w:r>
          </w:p>
        </w:tc>
        <w:tc>
          <w:tcPr>
            <w:tcW w:w="3288" w:type="dxa"/>
          </w:tcPr>
          <w:p>
            <w:pPr>
              <w:pStyle w:val="TableParagraph"/>
              <w:spacing w:line="167" w:lineRule="exact"/>
              <w:ind w:left="84"/>
              <w:rPr>
                <w:sz w:val="12"/>
              </w:rPr>
            </w:pPr>
            <w:r>
              <w:rPr>
                <w:w w:val="115"/>
                <w:sz w:val="12"/>
              </w:rPr>
              <w:t>division</w:t>
            </w:r>
            <w:r>
              <w:rPr>
                <w:spacing w:val="2"/>
                <w:w w:val="115"/>
                <w:sz w:val="12"/>
              </w:rPr>
              <w:t> </w:t>
            </w:r>
            <w:r>
              <w:rPr>
                <w:w w:val="115"/>
                <w:sz w:val="12"/>
              </w:rPr>
              <w:t>of</w:t>
            </w:r>
            <w:r>
              <w:rPr>
                <w:spacing w:val="5"/>
                <w:w w:val="115"/>
                <w:sz w:val="12"/>
              </w:rPr>
              <w:t> </w:t>
            </w:r>
            <w:r>
              <w:rPr>
                <w:w w:val="115"/>
                <w:sz w:val="12"/>
              </w:rPr>
              <w:t>3</w:t>
            </w:r>
            <w:r>
              <w:rPr>
                <w:spacing w:val="-5"/>
                <w:w w:val="115"/>
                <w:sz w:val="12"/>
              </w:rPr>
              <w:t> </w:t>
            </w:r>
            <w:r>
              <w:rPr>
                <w:rFonts w:ascii="LM Roman 10" w:hAnsi="LM Roman 10"/>
                <w:w w:val="115"/>
                <w:sz w:val="12"/>
              </w:rPr>
              <w:t>×</w:t>
            </w:r>
            <w:r>
              <w:rPr>
                <w:rFonts w:ascii="LM Roman 10" w:hAnsi="LM Roman 10"/>
                <w:spacing w:val="-15"/>
                <w:w w:val="115"/>
                <w:sz w:val="12"/>
              </w:rPr>
              <w:t> </w:t>
            </w:r>
            <w:r>
              <w:rPr>
                <w:w w:val="115"/>
                <w:sz w:val="12"/>
              </w:rPr>
              <w:t>3</w:t>
            </w:r>
            <w:r>
              <w:rPr>
                <w:spacing w:val="5"/>
                <w:w w:val="115"/>
                <w:sz w:val="12"/>
              </w:rPr>
              <w:t> </w:t>
            </w:r>
            <w:r>
              <w:rPr>
                <w:w w:val="115"/>
                <w:sz w:val="12"/>
              </w:rPr>
              <w:t>divisions</w:t>
            </w:r>
            <w:r>
              <w:rPr>
                <w:spacing w:val="5"/>
                <w:w w:val="115"/>
                <w:sz w:val="12"/>
              </w:rPr>
              <w:t> </w:t>
            </w:r>
            <w:r>
              <w:rPr>
                <w:w w:val="115"/>
                <w:sz w:val="12"/>
              </w:rPr>
              <w:t>of</w:t>
            </w:r>
            <w:r>
              <w:rPr>
                <w:spacing w:val="5"/>
                <w:w w:val="115"/>
                <w:sz w:val="12"/>
              </w:rPr>
              <w:t> </w:t>
            </w:r>
            <w:r>
              <w:rPr>
                <w:w w:val="115"/>
                <w:sz w:val="12"/>
              </w:rPr>
              <w:t>the</w:t>
            </w:r>
            <w:r>
              <w:rPr>
                <w:spacing w:val="6"/>
                <w:w w:val="115"/>
                <w:sz w:val="12"/>
              </w:rPr>
              <w:t> </w:t>
            </w:r>
            <w:r>
              <w:rPr>
                <w:spacing w:val="-5"/>
                <w:w w:val="115"/>
                <w:sz w:val="12"/>
              </w:rPr>
              <w:t>ROI</w:t>
            </w:r>
          </w:p>
          <w:p>
            <w:pPr>
              <w:pStyle w:val="TableParagraph"/>
              <w:spacing w:before="1"/>
              <w:ind w:left="84"/>
              <w:rPr>
                <w:sz w:val="12"/>
              </w:rPr>
            </w:pPr>
            <w:r>
              <w:rPr>
                <w:w w:val="115"/>
                <w:sz w:val="12"/>
              </w:rPr>
              <w:t>DCT</w:t>
            </w:r>
            <w:r>
              <w:rPr>
                <w:spacing w:val="-5"/>
                <w:w w:val="115"/>
                <w:sz w:val="12"/>
              </w:rPr>
              <w:t> </w:t>
            </w:r>
            <w:r>
              <w:rPr>
                <w:w w:val="115"/>
                <w:sz w:val="12"/>
              </w:rPr>
              <w:t>on</w:t>
            </w:r>
            <w:r>
              <w:rPr>
                <w:spacing w:val="-2"/>
                <w:w w:val="115"/>
                <w:sz w:val="12"/>
              </w:rPr>
              <w:t> </w:t>
            </w:r>
            <w:r>
              <w:rPr>
                <w:w w:val="115"/>
                <w:sz w:val="12"/>
              </w:rPr>
              <w:t>each</w:t>
            </w:r>
            <w:r>
              <w:rPr>
                <w:spacing w:val="-1"/>
                <w:w w:val="115"/>
                <w:sz w:val="12"/>
              </w:rPr>
              <w:t> </w:t>
            </w:r>
            <w:r>
              <w:rPr>
                <w:w w:val="115"/>
                <w:sz w:val="12"/>
              </w:rPr>
              <w:t>division</w:t>
            </w:r>
            <w:r>
              <w:rPr>
                <w:spacing w:val="-2"/>
                <w:w w:val="115"/>
                <w:sz w:val="12"/>
              </w:rPr>
              <w:t> </w:t>
            </w:r>
            <w:r>
              <w:rPr>
                <w:w w:val="115"/>
                <w:sz w:val="12"/>
              </w:rPr>
              <w:t>of</w:t>
            </w:r>
            <w:r>
              <w:rPr>
                <w:spacing w:val="-2"/>
                <w:w w:val="115"/>
                <w:sz w:val="12"/>
              </w:rPr>
              <w:t> </w:t>
            </w:r>
            <w:r>
              <w:rPr>
                <w:w w:val="115"/>
                <w:sz w:val="12"/>
              </w:rPr>
              <w:t>15</w:t>
            </w:r>
            <w:r>
              <w:rPr>
                <w:spacing w:val="-5"/>
                <w:w w:val="115"/>
                <w:sz w:val="12"/>
              </w:rPr>
              <w:t> </w:t>
            </w:r>
            <w:r>
              <w:rPr>
                <w:rFonts w:ascii="LM Roman 10" w:hAnsi="LM Roman 10"/>
                <w:w w:val="115"/>
                <w:sz w:val="12"/>
              </w:rPr>
              <w:t>×</w:t>
            </w:r>
            <w:r>
              <w:rPr>
                <w:rFonts w:ascii="LM Roman 10" w:hAnsi="LM Roman 10"/>
                <w:spacing w:val="-15"/>
                <w:w w:val="115"/>
                <w:sz w:val="12"/>
              </w:rPr>
              <w:t> </w:t>
            </w:r>
            <w:r>
              <w:rPr>
                <w:w w:val="115"/>
                <w:sz w:val="12"/>
              </w:rPr>
              <w:t>15</w:t>
            </w:r>
            <w:r>
              <w:rPr>
                <w:spacing w:val="-2"/>
                <w:w w:val="115"/>
                <w:sz w:val="12"/>
              </w:rPr>
              <w:t> </w:t>
            </w:r>
            <w:r>
              <w:rPr>
                <w:w w:val="115"/>
                <w:sz w:val="12"/>
              </w:rPr>
              <w:t>divisions</w:t>
            </w:r>
            <w:r>
              <w:rPr>
                <w:spacing w:val="-2"/>
                <w:w w:val="115"/>
                <w:sz w:val="12"/>
              </w:rPr>
              <w:t> </w:t>
            </w:r>
            <w:r>
              <w:rPr>
                <w:w w:val="115"/>
                <w:sz w:val="12"/>
              </w:rPr>
              <w:t>of</w:t>
            </w:r>
            <w:r>
              <w:rPr>
                <w:spacing w:val="-1"/>
                <w:w w:val="115"/>
                <w:sz w:val="12"/>
              </w:rPr>
              <w:t> </w:t>
            </w:r>
            <w:r>
              <w:rPr>
                <w:w w:val="115"/>
                <w:sz w:val="12"/>
              </w:rPr>
              <w:t>the</w:t>
            </w:r>
            <w:r>
              <w:rPr>
                <w:spacing w:val="-3"/>
                <w:w w:val="115"/>
                <w:sz w:val="12"/>
              </w:rPr>
              <w:t> </w:t>
            </w:r>
            <w:r>
              <w:rPr>
                <w:spacing w:val="-5"/>
                <w:w w:val="115"/>
                <w:sz w:val="12"/>
              </w:rPr>
              <w:t>ROI</w:t>
            </w:r>
          </w:p>
          <w:p>
            <w:pPr>
              <w:pStyle w:val="TableParagraph"/>
              <w:spacing w:before="36"/>
              <w:rPr>
                <w:sz w:val="12"/>
              </w:rPr>
            </w:pPr>
          </w:p>
          <w:p>
            <w:pPr>
              <w:pStyle w:val="TableParagraph"/>
              <w:spacing w:line="259" w:lineRule="auto"/>
              <w:ind w:left="84" w:right="131" w:hanging="1"/>
              <w:rPr>
                <w:sz w:val="12"/>
              </w:rPr>
            </w:pPr>
            <w:r>
              <w:rPr>
                <w:w w:val="110"/>
                <w:sz w:val="12"/>
              </w:rPr>
              <w:t>DCT</w:t>
            </w:r>
            <w:r>
              <w:rPr>
                <w:w w:val="110"/>
                <w:sz w:val="12"/>
              </w:rPr>
              <w:t> on each division of 8</w:t>
            </w:r>
            <w:r>
              <w:rPr>
                <w:spacing w:val="-3"/>
                <w:w w:val="110"/>
                <w:sz w:val="12"/>
              </w:rPr>
              <w:t> </w:t>
            </w:r>
            <w:r>
              <w:rPr>
                <w:rFonts w:ascii="LM Roman 10" w:hAnsi="LM Roman 10"/>
                <w:w w:val="110"/>
                <w:sz w:val="12"/>
              </w:rPr>
              <w:t>×</w:t>
            </w:r>
            <w:r>
              <w:rPr>
                <w:rFonts w:ascii="LM Roman 10" w:hAnsi="LM Roman 10"/>
                <w:spacing w:val="-13"/>
                <w:w w:val="110"/>
                <w:sz w:val="12"/>
              </w:rPr>
              <w:t> </w:t>
            </w:r>
            <w:r>
              <w:rPr>
                <w:w w:val="110"/>
                <w:sz w:val="12"/>
              </w:rPr>
              <w:t>8 divisions</w:t>
            </w:r>
            <w:r>
              <w:rPr>
                <w:w w:val="110"/>
                <w:sz w:val="12"/>
              </w:rPr>
              <w:t> of the ROI,</w:t>
            </w:r>
            <w:r>
              <w:rPr>
                <w:spacing w:val="40"/>
                <w:w w:val="110"/>
                <w:sz w:val="12"/>
              </w:rPr>
              <w:t> </w:t>
            </w:r>
            <w:r>
              <w:rPr>
                <w:w w:val="110"/>
                <w:sz w:val="12"/>
              </w:rPr>
              <w:t>then divided again into Blocks 4 </w:t>
            </w:r>
            <w:r>
              <w:rPr>
                <w:rFonts w:ascii="LM Roman 10" w:hAnsi="LM Roman 10"/>
                <w:w w:val="110"/>
                <w:sz w:val="12"/>
              </w:rPr>
              <w:t>×</w:t>
            </w:r>
            <w:r>
              <w:rPr>
                <w:rFonts w:ascii="LM Roman 10" w:hAnsi="LM Roman 10"/>
                <w:spacing w:val="-3"/>
                <w:w w:val="110"/>
                <w:sz w:val="12"/>
              </w:rPr>
              <w:t> </w:t>
            </w:r>
            <w:r>
              <w:rPr>
                <w:w w:val="110"/>
                <w:sz w:val="12"/>
              </w:rPr>
              <w:t>4 and average</w:t>
            </w:r>
            <w:r>
              <w:rPr>
                <w:spacing w:val="40"/>
                <w:w w:val="110"/>
                <w:sz w:val="12"/>
              </w:rPr>
              <w:t> </w:t>
            </w:r>
            <w:r>
              <w:rPr>
                <w:w w:val="110"/>
                <w:sz w:val="12"/>
              </w:rPr>
              <w:t>each block</w:t>
            </w:r>
          </w:p>
          <w:p>
            <w:pPr>
              <w:pStyle w:val="TableParagraph"/>
              <w:spacing w:line="129" w:lineRule="exact" w:before="24"/>
              <w:ind w:left="84"/>
              <w:rPr>
                <w:sz w:val="12"/>
              </w:rPr>
            </w:pPr>
            <w:r>
              <w:rPr>
                <w:w w:val="110"/>
                <w:sz w:val="12"/>
              </w:rPr>
              <w:t>Shape,</w:t>
            </w:r>
            <w:r>
              <w:rPr>
                <w:spacing w:val="14"/>
                <w:w w:val="110"/>
                <w:sz w:val="12"/>
              </w:rPr>
              <w:t> </w:t>
            </w:r>
            <w:r>
              <w:rPr>
                <w:w w:val="110"/>
                <w:sz w:val="12"/>
              </w:rPr>
              <w:t>Intensity,</w:t>
            </w:r>
            <w:r>
              <w:rPr>
                <w:spacing w:val="15"/>
                <w:w w:val="110"/>
                <w:sz w:val="12"/>
              </w:rPr>
              <w:t> </w:t>
            </w:r>
            <w:r>
              <w:rPr>
                <w:w w:val="110"/>
                <w:sz w:val="12"/>
              </w:rPr>
              <w:t>and</w:t>
            </w:r>
            <w:r>
              <w:rPr>
                <w:spacing w:val="13"/>
                <w:w w:val="110"/>
                <w:sz w:val="12"/>
              </w:rPr>
              <w:t> </w:t>
            </w:r>
            <w:r>
              <w:rPr>
                <w:w w:val="110"/>
                <w:sz w:val="12"/>
              </w:rPr>
              <w:t>Textural</w:t>
            </w:r>
            <w:r>
              <w:rPr>
                <w:spacing w:val="13"/>
                <w:w w:val="110"/>
                <w:sz w:val="12"/>
              </w:rPr>
              <w:t> </w:t>
            </w:r>
            <w:r>
              <w:rPr>
                <w:spacing w:val="-2"/>
                <w:w w:val="110"/>
                <w:sz w:val="12"/>
              </w:rPr>
              <w:t>features</w:t>
            </w:r>
          </w:p>
        </w:tc>
        <w:tc>
          <w:tcPr>
            <w:tcW w:w="716"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95"/>
              <w:rPr>
                <w:sz w:val="12"/>
              </w:rPr>
            </w:pPr>
          </w:p>
          <w:p>
            <w:pPr>
              <w:pStyle w:val="TableParagraph"/>
              <w:spacing w:line="129" w:lineRule="exact"/>
              <w:ind w:left="84"/>
              <w:rPr>
                <w:sz w:val="12"/>
              </w:rPr>
            </w:pPr>
            <w:r>
              <w:rPr>
                <w:spacing w:val="-5"/>
                <w:sz w:val="12"/>
              </w:rPr>
              <w:t>MLP</w:t>
            </w:r>
          </w:p>
        </w:tc>
        <w:tc>
          <w:tcPr>
            <w:tcW w:w="2029" w:type="dxa"/>
          </w:tcPr>
          <w:p>
            <w:pPr>
              <w:pStyle w:val="TableParagraph"/>
              <w:spacing w:before="22"/>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98.43%</w:t>
            </w:r>
          </w:p>
          <w:p>
            <w:pPr>
              <w:pStyle w:val="TableParagraph"/>
              <w:spacing w:before="35"/>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98.44%</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98.04%</w:t>
            </w:r>
          </w:p>
          <w:p>
            <w:pPr>
              <w:pStyle w:val="TableParagraph"/>
              <w:spacing w:before="35"/>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97.70%</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98.64%</w:t>
            </w:r>
          </w:p>
          <w:p>
            <w:pPr>
              <w:pStyle w:val="TableParagraph"/>
              <w:spacing w:before="69"/>
              <w:rPr>
                <w:sz w:val="12"/>
              </w:rPr>
            </w:pPr>
          </w:p>
          <w:p>
            <w:pPr>
              <w:pStyle w:val="TableParagraph"/>
              <w:spacing w:line="129" w:lineRule="exact"/>
              <w:ind w:left="86"/>
              <w:rPr>
                <w:sz w:val="12"/>
              </w:rPr>
            </w:pPr>
            <w:r>
              <w:rPr>
                <w:w w:val="105"/>
                <w:sz w:val="12"/>
              </w:rPr>
              <w:t>Sensitivity</w:t>
            </w:r>
            <w:r>
              <w:rPr>
                <w:spacing w:val="11"/>
                <w:w w:val="105"/>
                <w:sz w:val="12"/>
              </w:rPr>
              <w:t> </w:t>
            </w:r>
            <w:r>
              <w:rPr>
                <w:w w:val="105"/>
                <w:sz w:val="12"/>
              </w:rPr>
              <w:t>=</w:t>
            </w:r>
            <w:r>
              <w:rPr>
                <w:spacing w:val="12"/>
                <w:w w:val="105"/>
                <w:sz w:val="12"/>
              </w:rPr>
              <w:t> </w:t>
            </w:r>
            <w:r>
              <w:rPr>
                <w:w w:val="105"/>
                <w:sz w:val="12"/>
              </w:rPr>
              <w:t>96.87%,</w:t>
            </w:r>
            <w:r>
              <w:rPr>
                <w:spacing w:val="27"/>
                <w:w w:val="105"/>
                <w:sz w:val="12"/>
              </w:rPr>
              <w:t> </w:t>
            </w:r>
            <w:r>
              <w:rPr>
                <w:spacing w:val="-5"/>
                <w:w w:val="105"/>
                <w:sz w:val="12"/>
              </w:rPr>
              <w:t>and</w:t>
            </w:r>
          </w:p>
        </w:tc>
      </w:tr>
      <w:tr>
        <w:trPr>
          <w:trHeight w:val="171" w:hRule="atLeast"/>
        </w:trPr>
        <w:tc>
          <w:tcPr>
            <w:tcW w:w="1456" w:type="dxa"/>
          </w:tcPr>
          <w:p>
            <w:pPr>
              <w:pStyle w:val="TableParagraph"/>
              <w:rPr>
                <w:rFonts w:ascii="Times New Roman"/>
                <w:sz w:val="10"/>
              </w:rPr>
            </w:pPr>
          </w:p>
        </w:tc>
        <w:tc>
          <w:tcPr>
            <w:tcW w:w="521" w:type="dxa"/>
          </w:tcPr>
          <w:p>
            <w:pPr>
              <w:pStyle w:val="TableParagraph"/>
              <w:rPr>
                <w:rFonts w:ascii="Times New Roman"/>
                <w:sz w:val="10"/>
              </w:rPr>
            </w:pPr>
          </w:p>
        </w:tc>
        <w:tc>
          <w:tcPr>
            <w:tcW w:w="2389" w:type="dxa"/>
          </w:tcPr>
          <w:p>
            <w:pPr>
              <w:pStyle w:val="TableParagraph"/>
              <w:rPr>
                <w:rFonts w:ascii="Times New Roman"/>
                <w:sz w:val="10"/>
              </w:rPr>
            </w:pPr>
          </w:p>
        </w:tc>
        <w:tc>
          <w:tcPr>
            <w:tcW w:w="3288" w:type="dxa"/>
          </w:tcPr>
          <w:p>
            <w:pPr>
              <w:pStyle w:val="TableParagraph"/>
              <w:rPr>
                <w:rFonts w:ascii="Times New Roman"/>
                <w:sz w:val="10"/>
              </w:rPr>
            </w:pPr>
          </w:p>
        </w:tc>
        <w:tc>
          <w:tcPr>
            <w:tcW w:w="716" w:type="dxa"/>
          </w:tcPr>
          <w:p>
            <w:pPr>
              <w:pStyle w:val="TableParagraph"/>
              <w:rPr>
                <w:rFonts w:ascii="Times New Roman"/>
                <w:sz w:val="10"/>
              </w:rPr>
            </w:pPr>
          </w:p>
        </w:tc>
        <w:tc>
          <w:tcPr>
            <w:tcW w:w="2029" w:type="dxa"/>
          </w:tcPr>
          <w:p>
            <w:pPr>
              <w:pStyle w:val="TableParagraph"/>
              <w:spacing w:line="130" w:lineRule="exact" w:before="22"/>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96.47%</w:t>
            </w:r>
          </w:p>
        </w:tc>
      </w:tr>
      <w:tr>
        <w:trPr>
          <w:trHeight w:val="171" w:hRule="atLeast"/>
        </w:trPr>
        <w:tc>
          <w:tcPr>
            <w:tcW w:w="1456" w:type="dxa"/>
          </w:tcPr>
          <w:p>
            <w:pPr>
              <w:pStyle w:val="TableParagraph"/>
              <w:rPr>
                <w:rFonts w:ascii="Times New Roman"/>
                <w:sz w:val="10"/>
              </w:rPr>
            </w:pPr>
          </w:p>
        </w:tc>
        <w:tc>
          <w:tcPr>
            <w:tcW w:w="521" w:type="dxa"/>
          </w:tcPr>
          <w:p>
            <w:pPr>
              <w:pStyle w:val="TableParagraph"/>
              <w:rPr>
                <w:rFonts w:ascii="Times New Roman"/>
                <w:sz w:val="10"/>
              </w:rPr>
            </w:pPr>
          </w:p>
        </w:tc>
        <w:tc>
          <w:tcPr>
            <w:tcW w:w="2389" w:type="dxa"/>
          </w:tcPr>
          <w:p>
            <w:pPr>
              <w:pStyle w:val="TableParagraph"/>
              <w:rPr>
                <w:rFonts w:ascii="Times New Roman"/>
                <w:sz w:val="10"/>
              </w:rPr>
            </w:pPr>
          </w:p>
        </w:tc>
        <w:tc>
          <w:tcPr>
            <w:tcW w:w="3288" w:type="dxa"/>
          </w:tcPr>
          <w:p>
            <w:pPr>
              <w:pStyle w:val="TableParagraph"/>
              <w:rPr>
                <w:rFonts w:ascii="Times New Roman"/>
                <w:sz w:val="10"/>
              </w:rPr>
            </w:pPr>
          </w:p>
        </w:tc>
        <w:tc>
          <w:tcPr>
            <w:tcW w:w="716" w:type="dxa"/>
          </w:tcPr>
          <w:p>
            <w:pPr>
              <w:pStyle w:val="TableParagraph"/>
              <w:spacing w:line="129" w:lineRule="exact" w:before="22"/>
              <w:ind w:left="84"/>
              <w:rPr>
                <w:sz w:val="12"/>
              </w:rPr>
            </w:pPr>
            <w:r>
              <w:rPr>
                <w:spacing w:val="-5"/>
                <w:w w:val="105"/>
                <w:sz w:val="12"/>
              </w:rPr>
              <w:t>SVM</w:t>
            </w:r>
          </w:p>
        </w:tc>
        <w:tc>
          <w:tcPr>
            <w:tcW w:w="2029" w:type="dxa"/>
          </w:tcPr>
          <w:p>
            <w:pPr>
              <w:pStyle w:val="TableParagraph"/>
              <w:spacing w:line="129" w:lineRule="exact" w:before="22"/>
              <w:ind w:left="86"/>
              <w:rPr>
                <w:sz w:val="12"/>
              </w:rPr>
            </w:pPr>
            <w:r>
              <w:rPr>
                <w:w w:val="110"/>
                <w:sz w:val="12"/>
              </w:rPr>
              <w:t>Lower</w:t>
            </w:r>
            <w:r>
              <w:rPr>
                <w:spacing w:val="18"/>
                <w:w w:val="110"/>
                <w:sz w:val="12"/>
              </w:rPr>
              <w:t> </w:t>
            </w:r>
            <w:r>
              <w:rPr>
                <w:w w:val="110"/>
                <w:sz w:val="12"/>
              </w:rPr>
              <w:t>than</w:t>
            </w:r>
            <w:r>
              <w:rPr>
                <w:spacing w:val="22"/>
                <w:w w:val="110"/>
                <w:sz w:val="12"/>
              </w:rPr>
              <w:t> </w:t>
            </w:r>
            <w:r>
              <w:rPr>
                <w:w w:val="110"/>
                <w:sz w:val="12"/>
              </w:rPr>
              <w:t>when</w:t>
            </w:r>
            <w:r>
              <w:rPr>
                <w:spacing w:val="18"/>
                <w:w w:val="110"/>
                <w:sz w:val="12"/>
              </w:rPr>
              <w:t> </w:t>
            </w:r>
            <w:r>
              <w:rPr>
                <w:w w:val="110"/>
                <w:sz w:val="12"/>
              </w:rPr>
              <w:t>using</w:t>
            </w:r>
            <w:r>
              <w:rPr>
                <w:spacing w:val="20"/>
                <w:w w:val="110"/>
                <w:sz w:val="12"/>
              </w:rPr>
              <w:t> </w:t>
            </w:r>
            <w:r>
              <w:rPr>
                <w:spacing w:val="-5"/>
                <w:w w:val="110"/>
                <w:sz w:val="12"/>
              </w:rPr>
              <w:t>MLP</w:t>
            </w:r>
          </w:p>
        </w:tc>
      </w:tr>
      <w:tr>
        <w:trPr>
          <w:trHeight w:val="171" w:hRule="atLeast"/>
        </w:trPr>
        <w:tc>
          <w:tcPr>
            <w:tcW w:w="1456" w:type="dxa"/>
          </w:tcPr>
          <w:p>
            <w:pPr>
              <w:pStyle w:val="TableParagraph"/>
              <w:spacing w:line="129" w:lineRule="exact" w:before="22"/>
              <w:ind w:left="170"/>
              <w:rPr>
                <w:sz w:val="12"/>
              </w:rPr>
            </w:pPr>
            <w:hyperlink w:history="true" w:anchor="_bookmark27">
              <w:r>
                <w:rPr>
                  <w:color w:val="007FAD"/>
                  <w:spacing w:val="-4"/>
                  <w:w w:val="110"/>
                  <w:sz w:val="12"/>
                </w:rPr>
                <w:t>[32]</w:t>
              </w:r>
            </w:hyperlink>
          </w:p>
        </w:tc>
        <w:tc>
          <w:tcPr>
            <w:tcW w:w="521" w:type="dxa"/>
          </w:tcPr>
          <w:p>
            <w:pPr>
              <w:pStyle w:val="TableParagraph"/>
              <w:spacing w:line="129" w:lineRule="exact" w:before="22"/>
              <w:ind w:left="45"/>
              <w:jc w:val="center"/>
              <w:rPr>
                <w:sz w:val="12"/>
              </w:rPr>
            </w:pPr>
            <w:r>
              <w:rPr>
                <w:spacing w:val="-4"/>
                <w:w w:val="120"/>
                <w:sz w:val="12"/>
              </w:rPr>
              <w:t>2015</w:t>
            </w:r>
          </w:p>
        </w:tc>
        <w:tc>
          <w:tcPr>
            <w:tcW w:w="2389" w:type="dxa"/>
          </w:tcPr>
          <w:p>
            <w:pPr>
              <w:pStyle w:val="TableParagraph"/>
              <w:spacing w:line="129" w:lineRule="exact" w:before="22"/>
              <w:ind w:left="84"/>
              <w:rPr>
                <w:sz w:val="12"/>
              </w:rPr>
            </w:pPr>
            <w:r>
              <w:rPr>
                <w:w w:val="120"/>
                <w:sz w:val="12"/>
              </w:rPr>
              <w:t>114</w:t>
            </w:r>
            <w:r>
              <w:rPr>
                <w:spacing w:val="5"/>
                <w:w w:val="120"/>
                <w:sz w:val="12"/>
              </w:rPr>
              <w:t> </w:t>
            </w:r>
            <w:r>
              <w:rPr>
                <w:w w:val="120"/>
                <w:sz w:val="12"/>
              </w:rPr>
              <w:t>samples</w:t>
            </w:r>
            <w:r>
              <w:rPr>
                <w:spacing w:val="4"/>
                <w:w w:val="120"/>
                <w:sz w:val="12"/>
              </w:rPr>
              <w:t> </w:t>
            </w:r>
            <w:r>
              <w:rPr>
                <w:w w:val="120"/>
                <w:sz w:val="12"/>
              </w:rPr>
              <w:t>of</w:t>
            </w:r>
            <w:r>
              <w:rPr>
                <w:spacing w:val="4"/>
                <w:w w:val="120"/>
                <w:sz w:val="12"/>
              </w:rPr>
              <w:t> </w:t>
            </w:r>
            <w:r>
              <w:rPr>
                <w:spacing w:val="-2"/>
                <w:w w:val="120"/>
                <w:sz w:val="12"/>
              </w:rPr>
              <w:t>images.</w:t>
            </w:r>
          </w:p>
        </w:tc>
        <w:tc>
          <w:tcPr>
            <w:tcW w:w="3288" w:type="dxa"/>
          </w:tcPr>
          <w:p>
            <w:pPr>
              <w:pStyle w:val="TableParagraph"/>
              <w:spacing w:line="129" w:lineRule="exact" w:before="22"/>
              <w:ind w:left="84"/>
              <w:rPr>
                <w:sz w:val="12"/>
              </w:rPr>
            </w:pPr>
            <w:r>
              <w:rPr>
                <w:w w:val="115"/>
                <w:sz w:val="12"/>
              </w:rPr>
              <w:t>texton</w:t>
            </w:r>
            <w:r>
              <w:rPr>
                <w:spacing w:val="11"/>
                <w:w w:val="115"/>
                <w:sz w:val="12"/>
              </w:rPr>
              <w:t> </w:t>
            </w:r>
            <w:r>
              <w:rPr>
                <w:w w:val="115"/>
                <w:sz w:val="12"/>
              </w:rPr>
              <w:t>analysis</w:t>
            </w:r>
            <w:r>
              <w:rPr>
                <w:spacing w:val="11"/>
                <w:w w:val="115"/>
                <w:sz w:val="12"/>
              </w:rPr>
              <w:t> </w:t>
            </w:r>
            <w:r>
              <w:rPr>
                <w:w w:val="115"/>
                <w:sz w:val="12"/>
              </w:rPr>
              <w:t>with</w:t>
            </w:r>
            <w:r>
              <w:rPr>
                <w:spacing w:val="11"/>
                <w:w w:val="115"/>
                <w:sz w:val="12"/>
              </w:rPr>
              <w:t> </w:t>
            </w:r>
            <w:r>
              <w:rPr>
                <w:w w:val="115"/>
                <w:sz w:val="12"/>
              </w:rPr>
              <w:t>multiple</w:t>
            </w:r>
            <w:r>
              <w:rPr>
                <w:spacing w:val="11"/>
                <w:w w:val="115"/>
                <w:sz w:val="12"/>
              </w:rPr>
              <w:t> </w:t>
            </w:r>
            <w:r>
              <w:rPr>
                <w:spacing w:val="-2"/>
                <w:w w:val="115"/>
                <w:sz w:val="12"/>
              </w:rPr>
              <w:t>subsampling</w:t>
            </w:r>
          </w:p>
        </w:tc>
        <w:tc>
          <w:tcPr>
            <w:tcW w:w="716" w:type="dxa"/>
          </w:tcPr>
          <w:p>
            <w:pPr>
              <w:pStyle w:val="TableParagraph"/>
              <w:spacing w:line="129" w:lineRule="exact" w:before="22"/>
              <w:ind w:left="84"/>
              <w:rPr>
                <w:sz w:val="12"/>
              </w:rPr>
            </w:pPr>
            <w:r>
              <w:rPr>
                <w:spacing w:val="-5"/>
                <w:w w:val="105"/>
                <w:sz w:val="12"/>
              </w:rPr>
              <w:t>KNN</w:t>
            </w:r>
          </w:p>
        </w:tc>
        <w:tc>
          <w:tcPr>
            <w:tcW w:w="2029" w:type="dxa"/>
          </w:tcPr>
          <w:p>
            <w:pPr>
              <w:pStyle w:val="TableParagraph"/>
              <w:spacing w:line="129" w:lineRule="exact" w:before="22"/>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85.96%</w:t>
            </w:r>
          </w:p>
        </w:tc>
      </w:tr>
      <w:tr>
        <w:trPr>
          <w:trHeight w:val="342" w:hRule="atLeast"/>
        </w:trPr>
        <w:tc>
          <w:tcPr>
            <w:tcW w:w="1456" w:type="dxa"/>
          </w:tcPr>
          <w:p>
            <w:pPr>
              <w:pStyle w:val="TableParagraph"/>
              <w:spacing w:before="56"/>
              <w:rPr>
                <w:sz w:val="12"/>
              </w:rPr>
            </w:pPr>
          </w:p>
          <w:p>
            <w:pPr>
              <w:pStyle w:val="TableParagraph"/>
              <w:spacing w:line="129" w:lineRule="exact" w:before="1"/>
              <w:ind w:left="170"/>
              <w:rPr>
                <w:sz w:val="12"/>
              </w:rPr>
            </w:pPr>
            <w:hyperlink w:history="true" w:anchor="_bookmark28">
              <w:r>
                <w:rPr>
                  <w:color w:val="007FAD"/>
                  <w:spacing w:val="-4"/>
                  <w:w w:val="115"/>
                  <w:sz w:val="12"/>
                </w:rPr>
                <w:t>[47]</w:t>
              </w:r>
            </w:hyperlink>
          </w:p>
        </w:tc>
        <w:tc>
          <w:tcPr>
            <w:tcW w:w="521" w:type="dxa"/>
          </w:tcPr>
          <w:p>
            <w:pPr>
              <w:pStyle w:val="TableParagraph"/>
              <w:spacing w:before="56"/>
              <w:rPr>
                <w:sz w:val="12"/>
              </w:rPr>
            </w:pPr>
          </w:p>
          <w:p>
            <w:pPr>
              <w:pStyle w:val="TableParagraph"/>
              <w:spacing w:line="129" w:lineRule="exact" w:before="1"/>
              <w:ind w:left="45"/>
              <w:jc w:val="center"/>
              <w:rPr>
                <w:sz w:val="12"/>
              </w:rPr>
            </w:pPr>
            <w:r>
              <w:rPr>
                <w:spacing w:val="-4"/>
                <w:w w:val="115"/>
                <w:sz w:val="12"/>
              </w:rPr>
              <w:t>2013</w:t>
            </w:r>
          </w:p>
        </w:tc>
        <w:tc>
          <w:tcPr>
            <w:tcW w:w="2389" w:type="dxa"/>
          </w:tcPr>
          <w:p>
            <w:pPr>
              <w:pStyle w:val="TableParagraph"/>
              <w:spacing w:before="56"/>
              <w:rPr>
                <w:sz w:val="12"/>
              </w:rPr>
            </w:pPr>
          </w:p>
          <w:p>
            <w:pPr>
              <w:pStyle w:val="TableParagraph"/>
              <w:spacing w:line="129" w:lineRule="exact" w:before="1"/>
              <w:ind w:left="84"/>
              <w:rPr>
                <w:sz w:val="12"/>
              </w:rPr>
            </w:pPr>
            <w:r>
              <w:rPr>
                <w:w w:val="115"/>
                <w:sz w:val="12"/>
              </w:rPr>
              <w:t>180</w:t>
            </w:r>
            <w:r>
              <w:rPr>
                <w:spacing w:val="8"/>
                <w:w w:val="115"/>
                <w:sz w:val="12"/>
              </w:rPr>
              <w:t> </w:t>
            </w:r>
            <w:r>
              <w:rPr>
                <w:w w:val="115"/>
                <w:sz w:val="12"/>
              </w:rPr>
              <w:t>samples</w:t>
            </w:r>
            <w:r>
              <w:rPr>
                <w:spacing w:val="9"/>
                <w:w w:val="115"/>
                <w:sz w:val="12"/>
              </w:rPr>
              <w:t> </w:t>
            </w:r>
            <w:r>
              <w:rPr>
                <w:w w:val="115"/>
                <w:sz w:val="12"/>
              </w:rPr>
              <w:t>of</w:t>
            </w:r>
            <w:r>
              <w:rPr>
                <w:spacing w:val="8"/>
                <w:w w:val="115"/>
                <w:sz w:val="12"/>
              </w:rPr>
              <w:t> </w:t>
            </w:r>
            <w:r>
              <w:rPr>
                <w:w w:val="115"/>
                <w:sz w:val="12"/>
              </w:rPr>
              <w:t>images</w:t>
            </w:r>
            <w:r>
              <w:rPr>
                <w:spacing w:val="8"/>
                <w:w w:val="115"/>
                <w:sz w:val="12"/>
              </w:rPr>
              <w:t> </w:t>
            </w:r>
            <w:r>
              <w:rPr>
                <w:w w:val="115"/>
                <w:sz w:val="12"/>
              </w:rPr>
              <w:t>(150</w:t>
            </w:r>
            <w:r>
              <w:rPr>
                <w:spacing w:val="7"/>
                <w:w w:val="115"/>
                <w:sz w:val="12"/>
              </w:rPr>
              <w:t> </w:t>
            </w:r>
            <w:r>
              <w:rPr>
                <w:spacing w:val="-2"/>
                <w:w w:val="115"/>
                <w:sz w:val="12"/>
              </w:rPr>
              <w:t>masses</w:t>
            </w:r>
          </w:p>
        </w:tc>
        <w:tc>
          <w:tcPr>
            <w:tcW w:w="3288" w:type="dxa"/>
          </w:tcPr>
          <w:p>
            <w:pPr>
              <w:pStyle w:val="TableParagraph"/>
              <w:spacing w:before="22"/>
              <w:ind w:left="84"/>
              <w:rPr>
                <w:sz w:val="12"/>
              </w:rPr>
            </w:pPr>
            <w:r>
              <w:rPr>
                <w:spacing w:val="-2"/>
                <w:w w:val="115"/>
                <w:sz w:val="12"/>
              </w:rPr>
              <w:t>strategies</w:t>
            </w:r>
          </w:p>
          <w:p>
            <w:pPr>
              <w:pStyle w:val="TableParagraph"/>
              <w:spacing w:line="129" w:lineRule="exact" w:before="35"/>
              <w:ind w:left="84"/>
              <w:rPr>
                <w:sz w:val="12"/>
              </w:rPr>
            </w:pPr>
            <w:r>
              <w:rPr>
                <w:w w:val="115"/>
                <w:sz w:val="12"/>
              </w:rPr>
              <w:t>Variogram</w:t>
            </w:r>
            <w:r>
              <w:rPr>
                <w:spacing w:val="2"/>
                <w:w w:val="115"/>
                <w:sz w:val="12"/>
              </w:rPr>
              <w:t> </w:t>
            </w:r>
            <w:r>
              <w:rPr>
                <w:w w:val="115"/>
                <w:sz w:val="12"/>
              </w:rPr>
              <w:t>function</w:t>
            </w:r>
            <w:r>
              <w:rPr>
                <w:spacing w:val="3"/>
                <w:w w:val="115"/>
                <w:sz w:val="12"/>
              </w:rPr>
              <w:t> </w:t>
            </w:r>
            <w:r>
              <w:rPr>
                <w:w w:val="115"/>
                <w:sz w:val="12"/>
              </w:rPr>
              <w:t>as</w:t>
            </w:r>
            <w:r>
              <w:rPr>
                <w:spacing w:val="3"/>
                <w:w w:val="115"/>
                <w:sz w:val="12"/>
              </w:rPr>
              <w:t> </w:t>
            </w:r>
            <w:r>
              <w:rPr>
                <w:w w:val="115"/>
                <w:sz w:val="12"/>
              </w:rPr>
              <w:t>texture</w:t>
            </w:r>
            <w:r>
              <w:rPr>
                <w:spacing w:val="2"/>
                <w:w w:val="115"/>
                <w:sz w:val="12"/>
              </w:rPr>
              <w:t> </w:t>
            </w:r>
            <w:r>
              <w:rPr>
                <w:w w:val="115"/>
                <w:sz w:val="12"/>
              </w:rPr>
              <w:t>features</w:t>
            </w:r>
            <w:r>
              <w:rPr>
                <w:spacing w:val="3"/>
                <w:w w:val="115"/>
                <w:sz w:val="12"/>
              </w:rPr>
              <w:t> </w:t>
            </w:r>
            <w:r>
              <w:rPr>
                <w:spacing w:val="-2"/>
                <w:w w:val="115"/>
                <w:sz w:val="12"/>
              </w:rPr>
              <w:t>extractor</w:t>
            </w:r>
          </w:p>
        </w:tc>
        <w:tc>
          <w:tcPr>
            <w:tcW w:w="716" w:type="dxa"/>
          </w:tcPr>
          <w:p>
            <w:pPr>
              <w:pStyle w:val="TableParagraph"/>
              <w:spacing w:before="56"/>
              <w:rPr>
                <w:sz w:val="12"/>
              </w:rPr>
            </w:pPr>
          </w:p>
          <w:p>
            <w:pPr>
              <w:pStyle w:val="TableParagraph"/>
              <w:spacing w:line="129" w:lineRule="exact" w:before="1"/>
              <w:ind w:left="84"/>
              <w:rPr>
                <w:sz w:val="12"/>
              </w:rPr>
            </w:pPr>
            <w:r>
              <w:rPr>
                <w:spacing w:val="-5"/>
                <w:w w:val="105"/>
                <w:sz w:val="12"/>
              </w:rPr>
              <w:t>SVM</w:t>
            </w:r>
          </w:p>
        </w:tc>
        <w:tc>
          <w:tcPr>
            <w:tcW w:w="2029" w:type="dxa"/>
          </w:tcPr>
          <w:p>
            <w:pPr>
              <w:pStyle w:val="TableParagraph"/>
              <w:spacing w:before="56"/>
              <w:rPr>
                <w:sz w:val="12"/>
              </w:rPr>
            </w:pPr>
          </w:p>
          <w:p>
            <w:pPr>
              <w:pStyle w:val="TableParagraph"/>
              <w:spacing w:line="129" w:lineRule="exact" w:before="1"/>
              <w:ind w:left="86"/>
              <w:rPr>
                <w:sz w:val="12"/>
              </w:rPr>
            </w:pPr>
            <w:r>
              <w:rPr>
                <w:w w:val="110"/>
                <w:sz w:val="12"/>
              </w:rPr>
              <w:t>SVM</w:t>
            </w:r>
            <w:r>
              <w:rPr>
                <w:spacing w:val="9"/>
                <w:w w:val="110"/>
                <w:sz w:val="12"/>
              </w:rPr>
              <w:t> </w:t>
            </w:r>
            <w:r>
              <w:rPr>
                <w:w w:val="110"/>
                <w:sz w:val="12"/>
              </w:rPr>
              <w:t>as</w:t>
            </w:r>
            <w:r>
              <w:rPr>
                <w:spacing w:val="10"/>
                <w:w w:val="110"/>
                <w:sz w:val="12"/>
              </w:rPr>
              <w:t> </w:t>
            </w:r>
            <w:r>
              <w:rPr>
                <w:w w:val="110"/>
                <w:sz w:val="12"/>
              </w:rPr>
              <w:t>a</w:t>
            </w:r>
            <w:r>
              <w:rPr>
                <w:spacing w:val="9"/>
                <w:w w:val="110"/>
                <w:sz w:val="12"/>
              </w:rPr>
              <w:t> </w:t>
            </w:r>
            <w:r>
              <w:rPr>
                <w:w w:val="110"/>
                <w:sz w:val="12"/>
              </w:rPr>
              <w:t>classifier.</w:t>
            </w:r>
            <w:r>
              <w:rPr>
                <w:spacing w:val="11"/>
                <w:w w:val="110"/>
                <w:sz w:val="12"/>
              </w:rPr>
              <w:t> </w:t>
            </w:r>
            <w:r>
              <w:rPr>
                <w:spacing w:val="-2"/>
                <w:w w:val="110"/>
                <w:sz w:val="12"/>
              </w:rPr>
              <w:t>Average</w:t>
            </w:r>
          </w:p>
        </w:tc>
      </w:tr>
      <w:tr>
        <w:trPr>
          <w:trHeight w:val="685" w:hRule="atLeast"/>
        </w:trPr>
        <w:tc>
          <w:tcPr>
            <w:tcW w:w="1456" w:type="dxa"/>
          </w:tcPr>
          <w:p>
            <w:pPr>
              <w:pStyle w:val="TableParagraph"/>
              <w:rPr>
                <w:rFonts w:ascii="Times New Roman"/>
                <w:sz w:val="14"/>
              </w:rPr>
            </w:pPr>
          </w:p>
        </w:tc>
        <w:tc>
          <w:tcPr>
            <w:tcW w:w="521" w:type="dxa"/>
          </w:tcPr>
          <w:p>
            <w:pPr>
              <w:pStyle w:val="TableParagraph"/>
              <w:rPr>
                <w:rFonts w:ascii="Times New Roman"/>
                <w:sz w:val="14"/>
              </w:rPr>
            </w:pPr>
          </w:p>
        </w:tc>
        <w:tc>
          <w:tcPr>
            <w:tcW w:w="2389" w:type="dxa"/>
          </w:tcPr>
          <w:p>
            <w:pPr>
              <w:pStyle w:val="TableParagraph"/>
              <w:spacing w:before="22"/>
              <w:ind w:left="84"/>
              <w:rPr>
                <w:sz w:val="12"/>
              </w:rPr>
            </w:pPr>
            <w:r>
              <w:rPr>
                <w:w w:val="110"/>
                <w:sz w:val="12"/>
              </w:rPr>
              <w:t>and</w:t>
            </w:r>
            <w:r>
              <w:rPr>
                <w:spacing w:val="10"/>
                <w:w w:val="110"/>
                <w:sz w:val="12"/>
              </w:rPr>
              <w:t> </w:t>
            </w:r>
            <w:r>
              <w:rPr>
                <w:w w:val="110"/>
                <w:sz w:val="12"/>
              </w:rPr>
              <w:t>30</w:t>
            </w:r>
            <w:r>
              <w:rPr>
                <w:spacing w:val="11"/>
                <w:w w:val="110"/>
                <w:sz w:val="12"/>
              </w:rPr>
              <w:t> </w:t>
            </w:r>
            <w:r>
              <w:rPr>
                <w:spacing w:val="-2"/>
                <w:w w:val="110"/>
                <w:sz w:val="12"/>
              </w:rPr>
              <w:t>normal)</w:t>
            </w:r>
          </w:p>
        </w:tc>
        <w:tc>
          <w:tcPr>
            <w:tcW w:w="3288" w:type="dxa"/>
          </w:tcPr>
          <w:p>
            <w:pPr>
              <w:pStyle w:val="TableParagraph"/>
              <w:rPr>
                <w:rFonts w:ascii="Times New Roman"/>
                <w:sz w:val="14"/>
              </w:rPr>
            </w:pPr>
          </w:p>
        </w:tc>
        <w:tc>
          <w:tcPr>
            <w:tcW w:w="716" w:type="dxa"/>
          </w:tcPr>
          <w:p>
            <w:pPr>
              <w:pStyle w:val="TableParagraph"/>
              <w:rPr>
                <w:rFonts w:ascii="Times New Roman"/>
                <w:sz w:val="14"/>
              </w:rPr>
            </w:pPr>
          </w:p>
        </w:tc>
        <w:tc>
          <w:tcPr>
            <w:tcW w:w="2029" w:type="dxa"/>
          </w:tcPr>
          <w:p>
            <w:pPr>
              <w:pStyle w:val="TableParagraph"/>
              <w:spacing w:line="302" w:lineRule="auto" w:before="22"/>
              <w:ind w:left="86" w:right="452"/>
              <w:rPr>
                <w:sz w:val="12"/>
              </w:rPr>
            </w:pPr>
            <w:r>
              <w:rPr>
                <w:w w:val="110"/>
                <w:sz w:val="12"/>
              </w:rPr>
              <w:t>values for all tests </w:t>
            </w:r>
            <w:r>
              <w:rPr>
                <w:w w:val="110"/>
                <w:sz w:val="12"/>
              </w:rPr>
              <w:t>were.</w:t>
            </w:r>
            <w:r>
              <w:rPr>
                <w:spacing w:val="40"/>
                <w:w w:val="110"/>
                <w:sz w:val="12"/>
              </w:rPr>
              <w:t> </w:t>
            </w:r>
            <w:r>
              <w:rPr>
                <w:w w:val="110"/>
                <w:sz w:val="12"/>
              </w:rPr>
              <w:t>Sensitivity = 100%</w:t>
            </w:r>
          </w:p>
          <w:p>
            <w:pPr>
              <w:pStyle w:val="TableParagraph"/>
              <w:spacing w:line="135" w:lineRule="exact"/>
              <w:ind w:left="86"/>
              <w:rPr>
                <w:sz w:val="12"/>
              </w:rPr>
            </w:pPr>
            <w:r>
              <w:rPr>
                <w:w w:val="105"/>
                <w:sz w:val="12"/>
              </w:rPr>
              <w:t>Specificity</w:t>
            </w:r>
            <w:r>
              <w:rPr>
                <w:spacing w:val="17"/>
                <w:w w:val="105"/>
                <w:sz w:val="12"/>
              </w:rPr>
              <w:t> </w:t>
            </w:r>
            <w:r>
              <w:rPr>
                <w:w w:val="105"/>
                <w:sz w:val="12"/>
              </w:rPr>
              <w:t>=</w:t>
            </w:r>
            <w:r>
              <w:rPr>
                <w:spacing w:val="19"/>
                <w:w w:val="105"/>
                <w:sz w:val="12"/>
              </w:rPr>
              <w:t> </w:t>
            </w:r>
            <w:r>
              <w:rPr>
                <w:spacing w:val="-2"/>
                <w:w w:val="105"/>
                <w:sz w:val="12"/>
              </w:rPr>
              <w:t>85.37%</w:t>
            </w:r>
          </w:p>
          <w:p>
            <w:pPr>
              <w:pStyle w:val="TableParagraph"/>
              <w:spacing w:line="130" w:lineRule="exact"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90.26%</w:t>
            </w:r>
          </w:p>
        </w:tc>
      </w:tr>
      <w:tr>
        <w:trPr>
          <w:trHeight w:val="1370" w:hRule="atLeast"/>
        </w:trPr>
        <w:tc>
          <w:tcPr>
            <w:tcW w:w="1456" w:type="dxa"/>
          </w:tcPr>
          <w:p>
            <w:pPr>
              <w:pStyle w:val="TableParagraph"/>
              <w:spacing w:before="22"/>
              <w:ind w:left="170"/>
              <w:rPr>
                <w:sz w:val="12"/>
              </w:rPr>
            </w:pPr>
            <w:r>
              <w:rPr>
                <w:w w:val="110"/>
                <w:sz w:val="12"/>
              </w:rPr>
              <w:t>Contourlet</w:t>
            </w:r>
            <w:r>
              <w:rPr>
                <w:spacing w:val="21"/>
                <w:w w:val="110"/>
                <w:sz w:val="12"/>
              </w:rPr>
              <w:t> </w:t>
            </w:r>
            <w:r>
              <w:rPr>
                <w:spacing w:val="-5"/>
                <w:w w:val="110"/>
                <w:sz w:val="12"/>
              </w:rPr>
              <w:t>CT1</w:t>
            </w:r>
          </w:p>
          <w:p>
            <w:pPr>
              <w:pStyle w:val="TableParagraph"/>
              <w:rPr>
                <w:sz w:val="12"/>
              </w:rPr>
            </w:pPr>
          </w:p>
          <w:p>
            <w:pPr>
              <w:pStyle w:val="TableParagraph"/>
              <w:spacing w:before="105"/>
              <w:rPr>
                <w:sz w:val="12"/>
              </w:rPr>
            </w:pPr>
          </w:p>
          <w:p>
            <w:pPr>
              <w:pStyle w:val="TableParagraph"/>
              <w:ind w:left="170"/>
              <w:rPr>
                <w:sz w:val="12"/>
              </w:rPr>
            </w:pPr>
            <w:r>
              <w:rPr>
                <w:w w:val="110"/>
                <w:sz w:val="12"/>
              </w:rPr>
              <w:t>Contourlet</w:t>
            </w:r>
            <w:r>
              <w:rPr>
                <w:spacing w:val="21"/>
                <w:w w:val="110"/>
                <w:sz w:val="12"/>
              </w:rPr>
              <w:t> </w:t>
            </w:r>
            <w:r>
              <w:rPr>
                <w:spacing w:val="-5"/>
                <w:w w:val="110"/>
                <w:sz w:val="12"/>
              </w:rPr>
              <w:t>CT2</w:t>
            </w:r>
          </w:p>
          <w:p>
            <w:pPr>
              <w:pStyle w:val="TableParagraph"/>
              <w:rPr>
                <w:sz w:val="12"/>
              </w:rPr>
            </w:pPr>
          </w:p>
          <w:p>
            <w:pPr>
              <w:pStyle w:val="TableParagraph"/>
              <w:spacing w:before="104"/>
              <w:rPr>
                <w:sz w:val="12"/>
              </w:rPr>
            </w:pPr>
          </w:p>
          <w:p>
            <w:pPr>
              <w:pStyle w:val="TableParagraph"/>
              <w:ind w:left="170"/>
              <w:rPr>
                <w:sz w:val="12"/>
              </w:rPr>
            </w:pPr>
            <w:r>
              <w:rPr>
                <w:spacing w:val="-2"/>
                <w:w w:val="110"/>
                <w:sz w:val="12"/>
              </w:rPr>
              <w:t>Ridgelet</w:t>
            </w:r>
          </w:p>
        </w:tc>
        <w:tc>
          <w:tcPr>
            <w:tcW w:w="521" w:type="dxa"/>
          </w:tcPr>
          <w:p>
            <w:pPr>
              <w:pStyle w:val="TableParagraph"/>
              <w:rPr>
                <w:rFonts w:ascii="Times New Roman"/>
                <w:sz w:val="14"/>
              </w:rPr>
            </w:pPr>
          </w:p>
        </w:tc>
        <w:tc>
          <w:tcPr>
            <w:tcW w:w="2389" w:type="dxa"/>
          </w:tcPr>
          <w:p>
            <w:pPr>
              <w:pStyle w:val="TableParagraph"/>
              <w:spacing w:line="302" w:lineRule="auto" w:before="22"/>
              <w:ind w:left="84"/>
              <w:rPr>
                <w:sz w:val="12"/>
              </w:rPr>
            </w:pPr>
            <w:r>
              <w:rPr>
                <w:w w:val="115"/>
                <w:sz w:val="12"/>
              </w:rPr>
              <w:t>The</w:t>
            </w:r>
            <w:r>
              <w:rPr>
                <w:spacing w:val="-9"/>
                <w:w w:val="115"/>
                <w:sz w:val="12"/>
              </w:rPr>
              <w:t> </w:t>
            </w:r>
            <w:r>
              <w:rPr>
                <w:w w:val="115"/>
                <w:sz w:val="12"/>
              </w:rPr>
              <w:t>samples</w:t>
            </w:r>
            <w:r>
              <w:rPr>
                <w:spacing w:val="-8"/>
                <w:w w:val="115"/>
                <w:sz w:val="12"/>
              </w:rPr>
              <w:t> </w:t>
            </w:r>
            <w:r>
              <w:rPr>
                <w:w w:val="115"/>
                <w:sz w:val="12"/>
              </w:rPr>
              <w:t>are</w:t>
            </w:r>
            <w:r>
              <w:rPr>
                <w:spacing w:val="-8"/>
                <w:w w:val="115"/>
                <w:sz w:val="12"/>
              </w:rPr>
              <w:t> </w:t>
            </w:r>
            <w:r>
              <w:rPr>
                <w:w w:val="115"/>
                <w:sz w:val="12"/>
              </w:rPr>
              <w:t>512</w:t>
            </w:r>
            <w:r>
              <w:rPr>
                <w:spacing w:val="-8"/>
                <w:w w:val="115"/>
                <w:sz w:val="12"/>
              </w:rPr>
              <w:t> </w:t>
            </w:r>
            <w:r>
              <w:rPr>
                <w:w w:val="115"/>
                <w:sz w:val="12"/>
              </w:rPr>
              <w:t>normal</w:t>
            </w:r>
            <w:r>
              <w:rPr>
                <w:spacing w:val="-8"/>
                <w:w w:val="115"/>
                <w:sz w:val="12"/>
              </w:rPr>
              <w:t> </w:t>
            </w:r>
            <w:r>
              <w:rPr>
                <w:w w:val="115"/>
                <w:sz w:val="12"/>
              </w:rPr>
              <w:t>and</w:t>
            </w:r>
            <w:r>
              <w:rPr>
                <w:spacing w:val="-9"/>
                <w:w w:val="115"/>
                <w:sz w:val="12"/>
              </w:rPr>
              <w:t> </w:t>
            </w:r>
            <w:r>
              <w:rPr>
                <w:w w:val="115"/>
                <w:sz w:val="12"/>
              </w:rPr>
              <w:t>256</w:t>
            </w:r>
            <w:r>
              <w:rPr>
                <w:spacing w:val="40"/>
                <w:w w:val="115"/>
                <w:sz w:val="12"/>
              </w:rPr>
              <w:t> </w:t>
            </w:r>
            <w:r>
              <w:rPr>
                <w:w w:val="115"/>
                <w:sz w:val="12"/>
              </w:rPr>
              <w:t>masses images from DDSM</w:t>
            </w:r>
          </w:p>
        </w:tc>
        <w:tc>
          <w:tcPr>
            <w:tcW w:w="3288" w:type="dxa"/>
          </w:tcPr>
          <w:p>
            <w:pPr>
              <w:pStyle w:val="TableParagraph"/>
              <w:spacing w:line="278" w:lineRule="auto"/>
              <w:ind w:left="84" w:right="201"/>
              <w:rPr>
                <w:sz w:val="12"/>
              </w:rPr>
            </w:pPr>
            <w:r>
              <w:rPr>
                <w:w w:val="110"/>
                <w:sz w:val="12"/>
              </w:rPr>
              <w:t>Contourlet level 4 on each division of 3 </w:t>
            </w:r>
            <w:r>
              <w:rPr>
                <w:rFonts w:ascii="LM Roman 10" w:hAnsi="LM Roman 10"/>
                <w:w w:val="110"/>
                <w:sz w:val="12"/>
              </w:rPr>
              <w:t>×</w:t>
            </w:r>
            <w:r>
              <w:rPr>
                <w:rFonts w:ascii="LM Roman 10" w:hAnsi="LM Roman 10"/>
                <w:spacing w:val="-10"/>
                <w:w w:val="110"/>
                <w:sz w:val="12"/>
              </w:rPr>
              <w:t> </w:t>
            </w:r>
            <w:r>
              <w:rPr>
                <w:w w:val="110"/>
                <w:sz w:val="12"/>
              </w:rPr>
              <w:t>3</w:t>
            </w:r>
            <w:r>
              <w:rPr>
                <w:spacing w:val="40"/>
                <w:w w:val="110"/>
                <w:sz w:val="12"/>
              </w:rPr>
              <w:t> </w:t>
            </w:r>
            <w:r>
              <w:rPr>
                <w:w w:val="110"/>
                <w:sz w:val="12"/>
              </w:rPr>
              <w:t>divisions</w:t>
            </w:r>
            <w:r>
              <w:rPr>
                <w:w w:val="110"/>
                <w:sz w:val="12"/>
              </w:rPr>
              <w:t> of the ROI.</w:t>
            </w:r>
          </w:p>
          <w:p>
            <w:pPr>
              <w:pStyle w:val="TableParagraph"/>
              <w:spacing w:before="19"/>
              <w:rPr>
                <w:sz w:val="12"/>
              </w:rPr>
            </w:pPr>
          </w:p>
          <w:p>
            <w:pPr>
              <w:pStyle w:val="TableParagraph"/>
              <w:spacing w:line="278" w:lineRule="auto"/>
              <w:ind w:left="84"/>
              <w:rPr>
                <w:sz w:val="12"/>
              </w:rPr>
            </w:pPr>
            <w:r>
              <w:rPr>
                <w:w w:val="110"/>
                <w:sz w:val="12"/>
              </w:rPr>
              <w:t>Contourlet level [4 3 2 1] on each division of 3 </w:t>
            </w:r>
            <w:r>
              <w:rPr>
                <w:rFonts w:ascii="LM Roman 10" w:hAnsi="LM Roman 10"/>
                <w:w w:val="110"/>
                <w:sz w:val="12"/>
              </w:rPr>
              <w:t>×</w:t>
            </w:r>
            <w:r>
              <w:rPr>
                <w:rFonts w:ascii="LM Roman 10" w:hAnsi="LM Roman 10"/>
                <w:spacing w:val="-9"/>
                <w:w w:val="110"/>
                <w:sz w:val="12"/>
              </w:rPr>
              <w:t> </w:t>
            </w:r>
            <w:r>
              <w:rPr>
                <w:w w:val="110"/>
                <w:sz w:val="12"/>
              </w:rPr>
              <w:t>3</w:t>
            </w:r>
            <w:r>
              <w:rPr>
                <w:spacing w:val="40"/>
                <w:w w:val="110"/>
                <w:sz w:val="12"/>
              </w:rPr>
              <w:t> </w:t>
            </w:r>
            <w:r>
              <w:rPr>
                <w:w w:val="110"/>
                <w:sz w:val="12"/>
              </w:rPr>
              <w:t>divisions</w:t>
            </w:r>
            <w:r>
              <w:rPr>
                <w:w w:val="110"/>
                <w:sz w:val="12"/>
              </w:rPr>
              <w:t> of the ROI.</w:t>
            </w:r>
          </w:p>
          <w:p>
            <w:pPr>
              <w:pStyle w:val="TableParagraph"/>
              <w:spacing w:before="18"/>
              <w:rPr>
                <w:sz w:val="12"/>
              </w:rPr>
            </w:pPr>
          </w:p>
          <w:p>
            <w:pPr>
              <w:pStyle w:val="TableParagraph"/>
              <w:spacing w:line="160" w:lineRule="atLeast"/>
              <w:ind w:left="84"/>
              <w:rPr>
                <w:sz w:val="12"/>
              </w:rPr>
            </w:pPr>
            <w:r>
              <w:rPr>
                <w:w w:val="115"/>
                <w:sz w:val="12"/>
              </w:rPr>
              <w:t>Ridgelet</w:t>
            </w:r>
            <w:r>
              <w:rPr>
                <w:spacing w:val="-4"/>
                <w:w w:val="115"/>
                <w:sz w:val="12"/>
              </w:rPr>
              <w:t> </w:t>
            </w:r>
            <w:r>
              <w:rPr>
                <w:w w:val="115"/>
                <w:sz w:val="12"/>
              </w:rPr>
              <w:t>on each division of 3</w:t>
            </w:r>
            <w:r>
              <w:rPr>
                <w:spacing w:val="-8"/>
                <w:w w:val="115"/>
                <w:sz w:val="12"/>
              </w:rPr>
              <w:t> </w:t>
            </w:r>
            <w:r>
              <w:rPr>
                <w:rFonts w:ascii="LM Roman 10" w:hAnsi="LM Roman 10"/>
                <w:w w:val="115"/>
                <w:sz w:val="12"/>
              </w:rPr>
              <w:t>×</w:t>
            </w:r>
            <w:r>
              <w:rPr>
                <w:rFonts w:ascii="LM Roman 10" w:hAnsi="LM Roman 10"/>
                <w:spacing w:val="-15"/>
                <w:w w:val="115"/>
                <w:sz w:val="12"/>
              </w:rPr>
              <w:t> </w:t>
            </w:r>
            <w:r>
              <w:rPr>
                <w:w w:val="115"/>
                <w:sz w:val="12"/>
              </w:rPr>
              <w:t>3 divisions of </w:t>
            </w:r>
            <w:r>
              <w:rPr>
                <w:w w:val="115"/>
                <w:sz w:val="12"/>
              </w:rPr>
              <w:t>the</w:t>
            </w:r>
            <w:r>
              <w:rPr>
                <w:spacing w:val="40"/>
                <w:w w:val="115"/>
                <w:sz w:val="12"/>
              </w:rPr>
              <w:t> </w:t>
            </w:r>
            <w:r>
              <w:rPr>
                <w:spacing w:val="-4"/>
                <w:w w:val="115"/>
                <w:sz w:val="12"/>
              </w:rPr>
              <w:t>ROI.</w:t>
            </w:r>
          </w:p>
        </w:tc>
        <w:tc>
          <w:tcPr>
            <w:tcW w:w="716" w:type="dxa"/>
          </w:tcPr>
          <w:p>
            <w:pPr>
              <w:pStyle w:val="TableParagraph"/>
              <w:spacing w:before="22"/>
              <w:ind w:left="84"/>
              <w:rPr>
                <w:sz w:val="12"/>
              </w:rPr>
            </w:pPr>
            <w:r>
              <w:rPr>
                <w:spacing w:val="-5"/>
                <w:w w:val="105"/>
                <w:sz w:val="12"/>
              </w:rPr>
              <w:t>SVM</w:t>
            </w:r>
          </w:p>
        </w:tc>
        <w:tc>
          <w:tcPr>
            <w:tcW w:w="2029" w:type="dxa"/>
          </w:tcPr>
          <w:p>
            <w:pPr>
              <w:pStyle w:val="TableParagraph"/>
              <w:spacing w:before="22"/>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98.63%</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97.91%</w:t>
            </w:r>
          </w:p>
          <w:p>
            <w:pPr>
              <w:pStyle w:val="TableParagraph"/>
              <w:spacing w:before="35"/>
              <w:ind w:left="86"/>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0.97647</w:t>
            </w:r>
          </w:p>
          <w:p>
            <w:pPr>
              <w:pStyle w:val="TableParagraph"/>
              <w:spacing w:before="35"/>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99.21%</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98.69%</w:t>
            </w:r>
          </w:p>
          <w:p>
            <w:pPr>
              <w:pStyle w:val="TableParagraph"/>
              <w:spacing w:before="35"/>
              <w:ind w:left="86"/>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0.98445</w:t>
            </w:r>
          </w:p>
          <w:p>
            <w:pPr>
              <w:pStyle w:val="TableParagraph"/>
              <w:spacing w:before="34"/>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98.83%</w:t>
            </w:r>
          </w:p>
          <w:p>
            <w:pPr>
              <w:pStyle w:val="TableParagraph"/>
              <w:spacing w:line="130" w:lineRule="exact"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98.04%</w:t>
            </w:r>
          </w:p>
        </w:tc>
      </w:tr>
      <w:tr>
        <w:trPr>
          <w:trHeight w:val="1199" w:hRule="atLeast"/>
        </w:trPr>
        <w:tc>
          <w:tcPr>
            <w:tcW w:w="1456" w:type="dxa"/>
          </w:tcPr>
          <w:p>
            <w:pPr>
              <w:pStyle w:val="TableParagraph"/>
              <w:spacing w:before="57"/>
              <w:rPr>
                <w:sz w:val="12"/>
              </w:rPr>
            </w:pPr>
          </w:p>
          <w:p>
            <w:pPr>
              <w:pStyle w:val="TableParagraph"/>
              <w:ind w:left="170"/>
              <w:rPr>
                <w:sz w:val="12"/>
              </w:rPr>
            </w:pPr>
            <w:r>
              <w:rPr>
                <w:spacing w:val="-2"/>
                <w:w w:val="115"/>
                <w:sz w:val="12"/>
              </w:rPr>
              <w:t>Curvelet</w:t>
            </w:r>
          </w:p>
          <w:p>
            <w:pPr>
              <w:pStyle w:val="TableParagraph"/>
              <w:rPr>
                <w:sz w:val="12"/>
              </w:rPr>
            </w:pPr>
          </w:p>
          <w:p>
            <w:pPr>
              <w:pStyle w:val="TableParagraph"/>
              <w:spacing w:before="105"/>
              <w:rPr>
                <w:sz w:val="12"/>
              </w:rPr>
            </w:pPr>
          </w:p>
          <w:p>
            <w:pPr>
              <w:pStyle w:val="TableParagraph"/>
              <w:ind w:left="170"/>
              <w:rPr>
                <w:sz w:val="12"/>
              </w:rPr>
            </w:pPr>
            <w:r>
              <w:rPr>
                <w:spacing w:val="-2"/>
                <w:w w:val="115"/>
                <w:sz w:val="12"/>
              </w:rPr>
              <w:t>Wavelet</w:t>
            </w:r>
          </w:p>
        </w:tc>
        <w:tc>
          <w:tcPr>
            <w:tcW w:w="521" w:type="dxa"/>
          </w:tcPr>
          <w:p>
            <w:pPr>
              <w:pStyle w:val="TableParagraph"/>
              <w:rPr>
                <w:rFonts w:ascii="Times New Roman"/>
                <w:sz w:val="14"/>
              </w:rPr>
            </w:pPr>
          </w:p>
        </w:tc>
        <w:tc>
          <w:tcPr>
            <w:tcW w:w="2389" w:type="dxa"/>
          </w:tcPr>
          <w:p>
            <w:pPr>
              <w:pStyle w:val="TableParagraph"/>
              <w:rPr>
                <w:rFonts w:ascii="Times New Roman"/>
                <w:sz w:val="14"/>
              </w:rPr>
            </w:pPr>
          </w:p>
        </w:tc>
        <w:tc>
          <w:tcPr>
            <w:tcW w:w="3288" w:type="dxa"/>
          </w:tcPr>
          <w:p>
            <w:pPr>
              <w:pStyle w:val="TableParagraph"/>
              <w:spacing w:before="32"/>
              <w:rPr>
                <w:sz w:val="12"/>
              </w:rPr>
            </w:pPr>
          </w:p>
          <w:p>
            <w:pPr>
              <w:pStyle w:val="TableParagraph"/>
              <w:ind w:left="84"/>
              <w:rPr>
                <w:sz w:val="12"/>
              </w:rPr>
            </w:pPr>
            <w:r>
              <w:rPr>
                <w:w w:val="110"/>
                <w:sz w:val="12"/>
              </w:rPr>
              <w:t>CT</w:t>
            </w:r>
            <w:r>
              <w:rPr>
                <w:spacing w:val="14"/>
                <w:w w:val="110"/>
                <w:sz w:val="12"/>
              </w:rPr>
              <w:t> </w:t>
            </w:r>
            <w:r>
              <w:rPr>
                <w:w w:val="110"/>
                <w:sz w:val="12"/>
              </w:rPr>
              <w:t>on</w:t>
            </w:r>
            <w:r>
              <w:rPr>
                <w:spacing w:val="14"/>
                <w:w w:val="110"/>
                <w:sz w:val="12"/>
              </w:rPr>
              <w:t> </w:t>
            </w:r>
            <w:r>
              <w:rPr>
                <w:w w:val="110"/>
                <w:sz w:val="12"/>
              </w:rPr>
              <w:t>each</w:t>
            </w:r>
            <w:r>
              <w:rPr>
                <w:spacing w:val="13"/>
                <w:w w:val="110"/>
                <w:sz w:val="12"/>
              </w:rPr>
              <w:t> </w:t>
            </w:r>
            <w:r>
              <w:rPr>
                <w:w w:val="110"/>
                <w:sz w:val="12"/>
              </w:rPr>
              <w:t>division</w:t>
            </w:r>
            <w:r>
              <w:rPr>
                <w:spacing w:val="16"/>
                <w:w w:val="110"/>
                <w:sz w:val="12"/>
              </w:rPr>
              <w:t> </w:t>
            </w:r>
            <w:r>
              <w:rPr>
                <w:w w:val="110"/>
                <w:sz w:val="12"/>
              </w:rPr>
              <w:t>of</w:t>
            </w:r>
            <w:r>
              <w:rPr>
                <w:spacing w:val="14"/>
                <w:w w:val="110"/>
                <w:sz w:val="12"/>
              </w:rPr>
              <w:t> </w:t>
            </w:r>
            <w:r>
              <w:rPr>
                <w:w w:val="110"/>
                <w:sz w:val="12"/>
              </w:rPr>
              <w:t>3</w:t>
            </w:r>
            <w:r>
              <w:rPr>
                <w:spacing w:val="2"/>
                <w:w w:val="110"/>
                <w:sz w:val="12"/>
              </w:rPr>
              <w:t> </w:t>
            </w:r>
            <w:r>
              <w:rPr>
                <w:rFonts w:ascii="LM Roman 10" w:hAnsi="LM Roman 10"/>
                <w:w w:val="110"/>
                <w:sz w:val="12"/>
              </w:rPr>
              <w:t>×</w:t>
            </w:r>
            <w:r>
              <w:rPr>
                <w:rFonts w:ascii="LM Roman 10" w:hAnsi="LM Roman 10"/>
                <w:spacing w:val="-9"/>
                <w:w w:val="110"/>
                <w:sz w:val="12"/>
              </w:rPr>
              <w:t> </w:t>
            </w:r>
            <w:r>
              <w:rPr>
                <w:w w:val="110"/>
                <w:sz w:val="12"/>
              </w:rPr>
              <w:t>3</w:t>
            </w:r>
            <w:r>
              <w:rPr>
                <w:spacing w:val="13"/>
                <w:w w:val="110"/>
                <w:sz w:val="12"/>
              </w:rPr>
              <w:t> </w:t>
            </w:r>
            <w:r>
              <w:rPr>
                <w:w w:val="110"/>
                <w:sz w:val="12"/>
              </w:rPr>
              <w:t>divisions</w:t>
            </w:r>
            <w:r>
              <w:rPr>
                <w:spacing w:val="15"/>
                <w:w w:val="110"/>
                <w:sz w:val="12"/>
              </w:rPr>
              <w:t> </w:t>
            </w:r>
            <w:r>
              <w:rPr>
                <w:w w:val="110"/>
                <w:sz w:val="12"/>
              </w:rPr>
              <w:t>of</w:t>
            </w:r>
            <w:r>
              <w:rPr>
                <w:spacing w:val="14"/>
                <w:w w:val="110"/>
                <w:sz w:val="12"/>
              </w:rPr>
              <w:t> </w:t>
            </w:r>
            <w:r>
              <w:rPr>
                <w:w w:val="110"/>
                <w:sz w:val="12"/>
              </w:rPr>
              <w:t>the</w:t>
            </w:r>
            <w:r>
              <w:rPr>
                <w:spacing w:val="13"/>
                <w:w w:val="110"/>
                <w:sz w:val="12"/>
              </w:rPr>
              <w:t> </w:t>
            </w:r>
            <w:r>
              <w:rPr>
                <w:spacing w:val="-4"/>
                <w:w w:val="110"/>
                <w:sz w:val="12"/>
              </w:rPr>
              <w:t>ROI.</w:t>
            </w:r>
          </w:p>
          <w:p>
            <w:pPr>
              <w:pStyle w:val="TableParagraph"/>
              <w:rPr>
                <w:sz w:val="12"/>
              </w:rPr>
            </w:pPr>
          </w:p>
          <w:p>
            <w:pPr>
              <w:pStyle w:val="TableParagraph"/>
              <w:spacing w:before="71"/>
              <w:rPr>
                <w:sz w:val="12"/>
              </w:rPr>
            </w:pPr>
          </w:p>
          <w:p>
            <w:pPr>
              <w:pStyle w:val="TableParagraph"/>
              <w:ind w:left="84"/>
              <w:rPr>
                <w:sz w:val="12"/>
              </w:rPr>
            </w:pPr>
            <w:r>
              <w:rPr>
                <w:w w:val="115"/>
                <w:sz w:val="12"/>
              </w:rPr>
              <w:t>DWT</w:t>
            </w:r>
            <w:r>
              <w:rPr>
                <w:spacing w:val="-2"/>
                <w:w w:val="115"/>
                <w:sz w:val="12"/>
              </w:rPr>
              <w:t> </w:t>
            </w:r>
            <w:r>
              <w:rPr>
                <w:w w:val="115"/>
                <w:sz w:val="12"/>
              </w:rPr>
              <w:t>on</w:t>
            </w:r>
            <w:r>
              <w:rPr>
                <w:spacing w:val="2"/>
                <w:w w:val="115"/>
                <w:sz w:val="12"/>
              </w:rPr>
              <w:t> </w:t>
            </w:r>
            <w:r>
              <w:rPr>
                <w:w w:val="115"/>
                <w:sz w:val="12"/>
              </w:rPr>
              <w:t>each</w:t>
            </w:r>
            <w:r>
              <w:rPr>
                <w:spacing w:val="3"/>
                <w:w w:val="115"/>
                <w:sz w:val="12"/>
              </w:rPr>
              <w:t> </w:t>
            </w:r>
            <w:r>
              <w:rPr>
                <w:w w:val="115"/>
                <w:sz w:val="12"/>
              </w:rPr>
              <w:t>division</w:t>
            </w:r>
            <w:r>
              <w:rPr>
                <w:spacing w:val="1"/>
                <w:w w:val="115"/>
                <w:sz w:val="12"/>
              </w:rPr>
              <w:t> </w:t>
            </w:r>
            <w:r>
              <w:rPr>
                <w:w w:val="115"/>
                <w:sz w:val="12"/>
              </w:rPr>
              <w:t>of</w:t>
            </w:r>
            <w:r>
              <w:rPr>
                <w:spacing w:val="3"/>
                <w:w w:val="115"/>
                <w:sz w:val="12"/>
              </w:rPr>
              <w:t> </w:t>
            </w:r>
            <w:r>
              <w:rPr>
                <w:w w:val="115"/>
                <w:sz w:val="12"/>
              </w:rPr>
              <w:t>3</w:t>
            </w:r>
            <w:r>
              <w:rPr>
                <w:spacing w:val="-5"/>
                <w:w w:val="115"/>
                <w:sz w:val="12"/>
              </w:rPr>
              <w:t> </w:t>
            </w:r>
            <w:r>
              <w:rPr>
                <w:rFonts w:ascii="LM Roman 10" w:hAnsi="LM Roman 10"/>
                <w:w w:val="115"/>
                <w:sz w:val="12"/>
              </w:rPr>
              <w:t>×</w:t>
            </w:r>
            <w:r>
              <w:rPr>
                <w:rFonts w:ascii="LM Roman 10" w:hAnsi="LM Roman 10"/>
                <w:spacing w:val="-15"/>
                <w:w w:val="115"/>
                <w:sz w:val="12"/>
              </w:rPr>
              <w:t> </w:t>
            </w:r>
            <w:r>
              <w:rPr>
                <w:w w:val="115"/>
                <w:sz w:val="12"/>
              </w:rPr>
              <w:t>3</w:t>
            </w:r>
            <w:r>
              <w:rPr>
                <w:spacing w:val="2"/>
                <w:w w:val="115"/>
                <w:sz w:val="12"/>
              </w:rPr>
              <w:t> </w:t>
            </w:r>
            <w:r>
              <w:rPr>
                <w:w w:val="115"/>
                <w:sz w:val="12"/>
              </w:rPr>
              <w:t>divisions</w:t>
            </w:r>
            <w:r>
              <w:rPr>
                <w:spacing w:val="2"/>
                <w:w w:val="115"/>
                <w:sz w:val="12"/>
              </w:rPr>
              <w:t> </w:t>
            </w:r>
            <w:r>
              <w:rPr>
                <w:w w:val="115"/>
                <w:sz w:val="12"/>
              </w:rPr>
              <w:t>of</w:t>
            </w:r>
            <w:r>
              <w:rPr>
                <w:spacing w:val="3"/>
                <w:w w:val="115"/>
                <w:sz w:val="12"/>
              </w:rPr>
              <w:t> </w:t>
            </w:r>
            <w:r>
              <w:rPr>
                <w:w w:val="115"/>
                <w:sz w:val="12"/>
              </w:rPr>
              <w:t>the</w:t>
            </w:r>
            <w:r>
              <w:rPr>
                <w:spacing w:val="2"/>
                <w:w w:val="115"/>
                <w:sz w:val="12"/>
              </w:rPr>
              <w:t> </w:t>
            </w:r>
            <w:r>
              <w:rPr>
                <w:spacing w:val="-4"/>
                <w:w w:val="115"/>
                <w:sz w:val="12"/>
              </w:rPr>
              <w:t>ROI.</w:t>
            </w:r>
          </w:p>
        </w:tc>
        <w:tc>
          <w:tcPr>
            <w:tcW w:w="716" w:type="dxa"/>
          </w:tcPr>
          <w:p>
            <w:pPr>
              <w:pStyle w:val="TableParagraph"/>
              <w:rPr>
                <w:rFonts w:ascii="Times New Roman"/>
                <w:sz w:val="14"/>
              </w:rPr>
            </w:pPr>
          </w:p>
        </w:tc>
        <w:tc>
          <w:tcPr>
            <w:tcW w:w="2029" w:type="dxa"/>
          </w:tcPr>
          <w:p>
            <w:pPr>
              <w:pStyle w:val="TableParagraph"/>
              <w:spacing w:before="22"/>
              <w:ind w:left="86"/>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0.97861</w:t>
            </w:r>
          </w:p>
          <w:p>
            <w:pPr>
              <w:pStyle w:val="TableParagraph"/>
              <w:spacing w:before="35"/>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98.04%</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97.78%</w:t>
            </w:r>
          </w:p>
          <w:p>
            <w:pPr>
              <w:pStyle w:val="TableParagraph"/>
              <w:spacing w:before="35"/>
              <w:ind w:left="86"/>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0.98041</w:t>
            </w:r>
          </w:p>
          <w:p>
            <w:pPr>
              <w:pStyle w:val="TableParagraph"/>
              <w:spacing w:before="35"/>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97.65%</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97.26%</w:t>
            </w:r>
          </w:p>
          <w:p>
            <w:pPr>
              <w:pStyle w:val="TableParagraph"/>
              <w:spacing w:line="130" w:lineRule="exact" w:before="34"/>
              <w:ind w:left="86"/>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0.97452</w:t>
            </w:r>
          </w:p>
        </w:tc>
      </w:tr>
      <w:tr>
        <w:trPr>
          <w:trHeight w:val="678" w:hRule="atLeast"/>
        </w:trPr>
        <w:tc>
          <w:tcPr>
            <w:tcW w:w="1456" w:type="dxa"/>
          </w:tcPr>
          <w:p>
            <w:pPr>
              <w:pStyle w:val="TableParagraph"/>
              <w:spacing w:before="22"/>
              <w:ind w:left="170"/>
              <w:rPr>
                <w:sz w:val="12"/>
              </w:rPr>
            </w:pPr>
            <w:r>
              <w:rPr>
                <w:w w:val="110"/>
                <w:sz w:val="12"/>
              </w:rPr>
              <w:t>Proposed</w:t>
            </w:r>
            <w:r>
              <w:rPr>
                <w:spacing w:val="2"/>
                <w:w w:val="110"/>
                <w:sz w:val="12"/>
              </w:rPr>
              <w:t> </w:t>
            </w:r>
            <w:r>
              <w:rPr>
                <w:w w:val="110"/>
                <w:sz w:val="12"/>
              </w:rPr>
              <w:t>ST-</w:t>
            </w:r>
            <w:r>
              <w:rPr>
                <w:spacing w:val="-4"/>
                <w:w w:val="110"/>
                <w:sz w:val="12"/>
              </w:rPr>
              <w:t>GLCM</w:t>
            </w:r>
          </w:p>
          <w:p>
            <w:pPr>
              <w:pStyle w:val="TableParagraph"/>
              <w:rPr>
                <w:sz w:val="12"/>
              </w:rPr>
            </w:pPr>
          </w:p>
          <w:p>
            <w:pPr>
              <w:pStyle w:val="TableParagraph"/>
              <w:spacing w:before="105"/>
              <w:rPr>
                <w:sz w:val="12"/>
              </w:rPr>
            </w:pPr>
          </w:p>
          <w:p>
            <w:pPr>
              <w:pStyle w:val="TableParagraph"/>
              <w:spacing w:line="122" w:lineRule="exact"/>
              <w:ind w:left="170"/>
              <w:rPr>
                <w:sz w:val="12"/>
              </w:rPr>
            </w:pPr>
            <w:r>
              <w:rPr>
                <w:w w:val="110"/>
                <w:sz w:val="12"/>
              </w:rPr>
              <w:t>Proposed</w:t>
            </w:r>
            <w:r>
              <w:rPr>
                <w:spacing w:val="13"/>
                <w:w w:val="115"/>
                <w:sz w:val="12"/>
              </w:rPr>
              <w:t> </w:t>
            </w:r>
            <w:r>
              <w:rPr>
                <w:spacing w:val="-2"/>
                <w:w w:val="115"/>
                <w:sz w:val="12"/>
              </w:rPr>
              <w:t>Wavelet-</w:t>
            </w:r>
          </w:p>
        </w:tc>
        <w:tc>
          <w:tcPr>
            <w:tcW w:w="521" w:type="dxa"/>
          </w:tcPr>
          <w:p>
            <w:pPr>
              <w:pStyle w:val="TableParagraph"/>
              <w:rPr>
                <w:rFonts w:ascii="Times New Roman"/>
                <w:sz w:val="14"/>
              </w:rPr>
            </w:pPr>
          </w:p>
        </w:tc>
        <w:tc>
          <w:tcPr>
            <w:tcW w:w="2389" w:type="dxa"/>
          </w:tcPr>
          <w:p>
            <w:pPr>
              <w:pStyle w:val="TableParagraph"/>
              <w:rPr>
                <w:rFonts w:ascii="Times New Roman"/>
                <w:sz w:val="14"/>
              </w:rPr>
            </w:pPr>
          </w:p>
        </w:tc>
        <w:tc>
          <w:tcPr>
            <w:tcW w:w="3288" w:type="dxa"/>
          </w:tcPr>
          <w:p>
            <w:pPr>
              <w:pStyle w:val="TableParagraph"/>
              <w:spacing w:line="256" w:lineRule="auto" w:before="22"/>
              <w:ind w:left="84" w:right="201"/>
              <w:rPr>
                <w:sz w:val="12"/>
              </w:rPr>
            </w:pPr>
            <w:r>
              <w:rPr>
                <w:w w:val="110"/>
                <w:sz w:val="12"/>
              </w:rPr>
              <w:t>Merge of Statistical and GLCM features </w:t>
            </w:r>
            <w:r>
              <w:rPr>
                <w:w w:val="110"/>
                <w:sz w:val="12"/>
              </w:rPr>
              <w:t>resulted</w:t>
            </w:r>
            <w:r>
              <w:rPr>
                <w:spacing w:val="40"/>
                <w:w w:val="110"/>
                <w:sz w:val="12"/>
              </w:rPr>
              <w:t> </w:t>
            </w:r>
            <w:r>
              <w:rPr>
                <w:w w:val="110"/>
                <w:sz w:val="12"/>
              </w:rPr>
              <w:t>from</w:t>
            </w:r>
            <w:r>
              <w:rPr>
                <w:spacing w:val="16"/>
                <w:w w:val="110"/>
                <w:sz w:val="12"/>
              </w:rPr>
              <w:t> </w:t>
            </w:r>
            <w:r>
              <w:rPr>
                <w:w w:val="110"/>
                <w:sz w:val="12"/>
              </w:rPr>
              <w:t>each</w:t>
            </w:r>
            <w:r>
              <w:rPr>
                <w:spacing w:val="17"/>
                <w:w w:val="110"/>
                <w:sz w:val="12"/>
              </w:rPr>
              <w:t> </w:t>
            </w:r>
            <w:r>
              <w:rPr>
                <w:w w:val="110"/>
                <w:sz w:val="12"/>
              </w:rPr>
              <w:t>division</w:t>
            </w:r>
            <w:r>
              <w:rPr>
                <w:spacing w:val="17"/>
                <w:w w:val="110"/>
                <w:sz w:val="12"/>
              </w:rPr>
              <w:t> </w:t>
            </w:r>
            <w:r>
              <w:rPr>
                <w:w w:val="110"/>
                <w:sz w:val="12"/>
              </w:rPr>
              <w:t>of</w:t>
            </w:r>
            <w:r>
              <w:rPr>
                <w:spacing w:val="16"/>
                <w:w w:val="110"/>
                <w:sz w:val="12"/>
              </w:rPr>
              <w:t> </w:t>
            </w:r>
            <w:r>
              <w:rPr>
                <w:w w:val="110"/>
                <w:sz w:val="12"/>
              </w:rPr>
              <w:t>3</w:t>
            </w:r>
            <w:r>
              <w:rPr>
                <w:spacing w:val="5"/>
                <w:w w:val="110"/>
                <w:sz w:val="12"/>
              </w:rPr>
              <w:t> </w:t>
            </w:r>
            <w:r>
              <w:rPr>
                <w:rFonts w:ascii="LM Roman 10" w:hAnsi="LM Roman 10"/>
                <w:w w:val="110"/>
                <w:sz w:val="12"/>
              </w:rPr>
              <w:t>×</w:t>
            </w:r>
            <w:r>
              <w:rPr>
                <w:rFonts w:ascii="LM Roman 10" w:hAnsi="LM Roman 10"/>
                <w:spacing w:val="-9"/>
                <w:w w:val="110"/>
                <w:sz w:val="12"/>
              </w:rPr>
              <w:t> </w:t>
            </w:r>
            <w:r>
              <w:rPr>
                <w:w w:val="110"/>
                <w:sz w:val="12"/>
              </w:rPr>
              <w:t>3</w:t>
            </w:r>
            <w:r>
              <w:rPr>
                <w:spacing w:val="17"/>
                <w:w w:val="110"/>
                <w:sz w:val="12"/>
              </w:rPr>
              <w:t> </w:t>
            </w:r>
            <w:r>
              <w:rPr>
                <w:w w:val="110"/>
                <w:sz w:val="12"/>
              </w:rPr>
              <w:t>divisions</w:t>
            </w:r>
            <w:r>
              <w:rPr>
                <w:spacing w:val="16"/>
                <w:w w:val="110"/>
                <w:sz w:val="12"/>
              </w:rPr>
              <w:t> </w:t>
            </w:r>
            <w:r>
              <w:rPr>
                <w:w w:val="110"/>
                <w:sz w:val="12"/>
              </w:rPr>
              <w:t>of</w:t>
            </w:r>
            <w:r>
              <w:rPr>
                <w:spacing w:val="17"/>
                <w:w w:val="110"/>
                <w:sz w:val="12"/>
              </w:rPr>
              <w:t> </w:t>
            </w:r>
            <w:r>
              <w:rPr>
                <w:w w:val="110"/>
                <w:sz w:val="12"/>
              </w:rPr>
              <w:t>the</w:t>
            </w:r>
            <w:r>
              <w:rPr>
                <w:spacing w:val="18"/>
                <w:w w:val="110"/>
                <w:sz w:val="12"/>
              </w:rPr>
              <w:t> </w:t>
            </w:r>
            <w:r>
              <w:rPr>
                <w:spacing w:val="-5"/>
                <w:w w:val="110"/>
                <w:sz w:val="12"/>
              </w:rPr>
              <w:t>ROI</w:t>
            </w:r>
          </w:p>
          <w:p>
            <w:pPr>
              <w:pStyle w:val="TableParagraph"/>
              <w:spacing w:before="50"/>
              <w:rPr>
                <w:sz w:val="12"/>
              </w:rPr>
            </w:pPr>
          </w:p>
          <w:p>
            <w:pPr>
              <w:pStyle w:val="TableParagraph"/>
              <w:spacing w:line="122" w:lineRule="exact"/>
              <w:ind w:left="84"/>
              <w:rPr>
                <w:sz w:val="12"/>
              </w:rPr>
            </w:pPr>
            <w:r>
              <w:rPr>
                <w:w w:val="115"/>
                <w:sz w:val="12"/>
              </w:rPr>
              <w:t>Merge</w:t>
            </w:r>
            <w:r>
              <w:rPr>
                <w:spacing w:val="6"/>
                <w:w w:val="115"/>
                <w:sz w:val="12"/>
              </w:rPr>
              <w:t> </w:t>
            </w:r>
            <w:r>
              <w:rPr>
                <w:w w:val="115"/>
                <w:sz w:val="12"/>
              </w:rPr>
              <w:t>of</w:t>
            </w:r>
            <w:r>
              <w:rPr>
                <w:spacing w:val="6"/>
                <w:w w:val="115"/>
                <w:sz w:val="12"/>
              </w:rPr>
              <w:t> </w:t>
            </w:r>
            <w:r>
              <w:rPr>
                <w:w w:val="115"/>
                <w:sz w:val="12"/>
              </w:rPr>
              <w:t>high</w:t>
            </w:r>
            <w:r>
              <w:rPr>
                <w:spacing w:val="6"/>
                <w:w w:val="115"/>
                <w:sz w:val="12"/>
              </w:rPr>
              <w:t> </w:t>
            </w:r>
            <w:r>
              <w:rPr>
                <w:w w:val="115"/>
                <w:sz w:val="12"/>
              </w:rPr>
              <w:t>bands</w:t>
            </w:r>
            <w:r>
              <w:rPr>
                <w:spacing w:val="6"/>
                <w:w w:val="115"/>
                <w:sz w:val="12"/>
              </w:rPr>
              <w:t> </w:t>
            </w:r>
            <w:r>
              <w:rPr>
                <w:w w:val="115"/>
                <w:sz w:val="12"/>
              </w:rPr>
              <w:t>of</w:t>
            </w:r>
            <w:r>
              <w:rPr>
                <w:spacing w:val="6"/>
                <w:w w:val="115"/>
                <w:sz w:val="12"/>
              </w:rPr>
              <w:t> </w:t>
            </w:r>
            <w:r>
              <w:rPr>
                <w:w w:val="115"/>
                <w:sz w:val="12"/>
              </w:rPr>
              <w:t>wavelet</w:t>
            </w:r>
            <w:r>
              <w:rPr>
                <w:spacing w:val="6"/>
                <w:w w:val="115"/>
                <w:sz w:val="12"/>
              </w:rPr>
              <w:t> </w:t>
            </w:r>
            <w:r>
              <w:rPr>
                <w:w w:val="115"/>
                <w:sz w:val="12"/>
              </w:rPr>
              <w:t>coefficients</w:t>
            </w:r>
            <w:r>
              <w:rPr>
                <w:spacing w:val="7"/>
                <w:w w:val="115"/>
                <w:sz w:val="12"/>
              </w:rPr>
              <w:t> </w:t>
            </w:r>
            <w:r>
              <w:rPr>
                <w:spacing w:val="-5"/>
                <w:w w:val="115"/>
                <w:sz w:val="12"/>
              </w:rPr>
              <w:t>and</w:t>
            </w:r>
          </w:p>
        </w:tc>
        <w:tc>
          <w:tcPr>
            <w:tcW w:w="716" w:type="dxa"/>
          </w:tcPr>
          <w:p>
            <w:pPr>
              <w:pStyle w:val="TableParagraph"/>
              <w:rPr>
                <w:rFonts w:ascii="Times New Roman"/>
                <w:sz w:val="14"/>
              </w:rPr>
            </w:pPr>
          </w:p>
        </w:tc>
        <w:tc>
          <w:tcPr>
            <w:tcW w:w="2029" w:type="dxa"/>
          </w:tcPr>
          <w:p>
            <w:pPr>
              <w:pStyle w:val="TableParagraph"/>
              <w:spacing w:before="22"/>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98.82%</w:t>
            </w:r>
          </w:p>
          <w:p>
            <w:pPr>
              <w:pStyle w:val="TableParagraph"/>
              <w:spacing w:before="35"/>
              <w:ind w:left="86"/>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98.69%</w:t>
            </w:r>
          </w:p>
          <w:p>
            <w:pPr>
              <w:pStyle w:val="TableParagraph"/>
              <w:spacing w:before="35"/>
              <w:ind w:left="86"/>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0.98637</w:t>
            </w:r>
          </w:p>
          <w:p>
            <w:pPr>
              <w:pStyle w:val="TableParagraph"/>
              <w:spacing w:line="122" w:lineRule="exact" w:before="35"/>
              <w:ind w:left="86"/>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98.63%</w:t>
            </w:r>
          </w:p>
        </w:tc>
      </w:tr>
    </w:tbl>
    <w:p>
      <w:pPr>
        <w:spacing w:after="0" w:line="122" w:lineRule="exact"/>
        <w:rPr>
          <w:sz w:val="12"/>
        </w:rPr>
        <w:sectPr>
          <w:type w:val="continuous"/>
          <w:pgSz w:w="11910" w:h="15880"/>
          <w:pgMar w:header="889" w:footer="0" w:top="840" w:bottom="280" w:left="540" w:right="540"/>
        </w:sectPr>
      </w:pPr>
    </w:p>
    <w:p>
      <w:pPr>
        <w:spacing w:before="27"/>
        <w:ind w:left="0" w:right="117" w:firstLine="0"/>
        <w:jc w:val="center"/>
        <w:rPr>
          <w:sz w:val="12"/>
        </w:rPr>
      </w:pPr>
      <w:r>
        <w:rPr>
          <w:spacing w:val="-5"/>
          <w:w w:val="105"/>
          <w:sz w:val="12"/>
        </w:rPr>
        <w:t>CT2</w:t>
      </w:r>
    </w:p>
    <w:p>
      <w:pPr>
        <w:pStyle w:val="BodyText"/>
        <w:spacing w:before="69"/>
        <w:rPr>
          <w:sz w:val="12"/>
        </w:rPr>
      </w:pPr>
    </w:p>
    <w:p>
      <w:pPr>
        <w:spacing w:line="302" w:lineRule="auto" w:before="0"/>
        <w:ind w:left="661" w:right="0" w:hanging="182"/>
        <w:jc w:val="left"/>
        <w:rPr>
          <w:sz w:val="12"/>
        </w:rPr>
      </w:pPr>
      <w:r>
        <w:rPr>
          <w:spacing w:val="-2"/>
          <w:w w:val="115"/>
          <w:sz w:val="12"/>
        </w:rPr>
        <w:t>Proposed</w:t>
      </w:r>
      <w:r>
        <w:rPr>
          <w:spacing w:val="-5"/>
          <w:w w:val="115"/>
          <w:sz w:val="12"/>
        </w:rPr>
        <w:t> </w:t>
      </w:r>
      <w:r>
        <w:rPr>
          <w:spacing w:val="-2"/>
          <w:w w:val="115"/>
          <w:sz w:val="12"/>
        </w:rPr>
        <w:t>Wavelet-</w:t>
      </w:r>
      <w:r>
        <w:rPr>
          <w:spacing w:val="40"/>
          <w:w w:val="115"/>
          <w:sz w:val="12"/>
        </w:rPr>
        <w:t> </w:t>
      </w:r>
      <w:r>
        <w:rPr>
          <w:spacing w:val="-4"/>
          <w:w w:val="115"/>
          <w:sz w:val="12"/>
        </w:rPr>
        <w:t>CT1</w:t>
      </w:r>
    </w:p>
    <w:p>
      <w:pPr>
        <w:spacing w:line="278" w:lineRule="auto" w:before="1"/>
        <w:ind w:left="480" w:right="212" w:firstLine="0"/>
        <w:jc w:val="left"/>
        <w:rPr>
          <w:sz w:val="12"/>
        </w:rPr>
      </w:pPr>
      <w:r>
        <w:rPr/>
        <w:br w:type="column"/>
      </w:r>
      <w:r>
        <w:rPr>
          <w:w w:val="115"/>
          <w:sz w:val="12"/>
        </w:rPr>
        <w:t>Contourlet</w:t>
      </w:r>
      <w:r>
        <w:rPr>
          <w:spacing w:val="-7"/>
          <w:w w:val="115"/>
          <w:sz w:val="12"/>
        </w:rPr>
        <w:t> </w:t>
      </w:r>
      <w:r>
        <w:rPr>
          <w:w w:val="115"/>
          <w:sz w:val="12"/>
        </w:rPr>
        <w:t>coefficients of</w:t>
      </w:r>
      <w:r>
        <w:rPr>
          <w:spacing w:val="-1"/>
          <w:w w:val="115"/>
          <w:sz w:val="12"/>
        </w:rPr>
        <w:t> </w:t>
      </w:r>
      <w:r>
        <w:rPr>
          <w:w w:val="115"/>
          <w:sz w:val="12"/>
        </w:rPr>
        <w:t>each</w:t>
      </w:r>
      <w:r>
        <w:rPr>
          <w:spacing w:val="-1"/>
          <w:w w:val="115"/>
          <w:sz w:val="12"/>
        </w:rPr>
        <w:t> </w:t>
      </w:r>
      <w:r>
        <w:rPr>
          <w:w w:val="115"/>
          <w:sz w:val="12"/>
        </w:rPr>
        <w:t>division</w:t>
      </w:r>
      <w:r>
        <w:rPr>
          <w:spacing w:val="-1"/>
          <w:w w:val="115"/>
          <w:sz w:val="12"/>
        </w:rPr>
        <w:t> </w:t>
      </w:r>
      <w:r>
        <w:rPr>
          <w:w w:val="115"/>
          <w:sz w:val="12"/>
        </w:rPr>
        <w:t>of</w:t>
      </w:r>
      <w:r>
        <w:rPr>
          <w:spacing w:val="-1"/>
          <w:w w:val="115"/>
          <w:sz w:val="12"/>
        </w:rPr>
        <w:t> </w:t>
      </w:r>
      <w:r>
        <w:rPr>
          <w:w w:val="115"/>
          <w:sz w:val="12"/>
        </w:rPr>
        <w:t>3</w:t>
      </w:r>
      <w:r>
        <w:rPr>
          <w:spacing w:val="-9"/>
          <w:w w:val="115"/>
          <w:sz w:val="12"/>
        </w:rPr>
        <w:t> </w:t>
      </w:r>
      <w:r>
        <w:rPr>
          <w:rFonts w:ascii="LM Roman 10" w:hAnsi="LM Roman 10"/>
          <w:w w:val="115"/>
          <w:sz w:val="12"/>
        </w:rPr>
        <w:t>×</w:t>
      </w:r>
      <w:r>
        <w:rPr>
          <w:rFonts w:ascii="LM Roman 10" w:hAnsi="LM Roman 10"/>
          <w:spacing w:val="-15"/>
          <w:w w:val="115"/>
          <w:sz w:val="12"/>
        </w:rPr>
        <w:t> </w:t>
      </w:r>
      <w:r>
        <w:rPr>
          <w:w w:val="115"/>
          <w:sz w:val="12"/>
        </w:rPr>
        <w:t>3</w:t>
      </w:r>
      <w:r>
        <w:rPr>
          <w:spacing w:val="40"/>
          <w:w w:val="115"/>
          <w:sz w:val="12"/>
        </w:rPr>
        <w:t> </w:t>
      </w:r>
      <w:r>
        <w:rPr>
          <w:w w:val="115"/>
          <w:sz w:val="12"/>
        </w:rPr>
        <w:t>divisions</w:t>
      </w:r>
      <w:r>
        <w:rPr>
          <w:w w:val="115"/>
          <w:sz w:val="12"/>
        </w:rPr>
        <w:t> of the ROI</w:t>
      </w:r>
    </w:p>
    <w:p>
      <w:pPr>
        <w:spacing w:line="256" w:lineRule="auto" w:before="13"/>
        <w:ind w:left="480" w:right="38" w:firstLine="0"/>
        <w:jc w:val="left"/>
        <w:rPr>
          <w:sz w:val="12"/>
        </w:rPr>
      </w:pPr>
      <w:r>
        <w:rPr>
          <w:w w:val="110"/>
          <w:sz w:val="12"/>
        </w:rPr>
        <w:t>Merge of applying wavelet the Contourlet on </w:t>
      </w:r>
      <w:r>
        <w:rPr>
          <w:w w:val="110"/>
          <w:sz w:val="12"/>
        </w:rPr>
        <w:t>each</w:t>
      </w:r>
      <w:r>
        <w:rPr>
          <w:spacing w:val="80"/>
          <w:w w:val="110"/>
          <w:sz w:val="12"/>
        </w:rPr>
        <w:t> </w:t>
      </w:r>
      <w:r>
        <w:rPr>
          <w:w w:val="110"/>
          <w:sz w:val="12"/>
        </w:rPr>
        <w:t>division of 3 </w:t>
      </w:r>
      <w:r>
        <w:rPr>
          <w:rFonts w:ascii="LM Roman 10" w:hAnsi="LM Roman 10"/>
          <w:w w:val="110"/>
          <w:sz w:val="12"/>
        </w:rPr>
        <w:t>× </w:t>
      </w:r>
      <w:r>
        <w:rPr>
          <w:w w:val="110"/>
          <w:sz w:val="12"/>
        </w:rPr>
        <w:t>3 divisions of the ROI</w:t>
      </w:r>
    </w:p>
    <w:p>
      <w:pPr>
        <w:spacing w:before="27"/>
        <w:ind w:left="480" w:right="0" w:firstLine="0"/>
        <w:jc w:val="left"/>
        <w:rPr>
          <w:sz w:val="12"/>
        </w:rPr>
      </w:pPr>
      <w:r>
        <w:rPr/>
        <w:br w:type="column"/>
      </w:r>
      <w:r>
        <w:rPr>
          <w:w w:val="105"/>
          <w:sz w:val="12"/>
        </w:rPr>
        <w:t>Accuracy</w:t>
      </w:r>
      <w:r>
        <w:rPr>
          <w:spacing w:val="14"/>
          <w:w w:val="105"/>
          <w:sz w:val="12"/>
        </w:rPr>
        <w:t> </w:t>
      </w:r>
      <w:r>
        <w:rPr>
          <w:w w:val="105"/>
          <w:sz w:val="12"/>
        </w:rPr>
        <w:t>=</w:t>
      </w:r>
      <w:r>
        <w:rPr>
          <w:spacing w:val="17"/>
          <w:w w:val="105"/>
          <w:sz w:val="12"/>
        </w:rPr>
        <w:t> </w:t>
      </w:r>
      <w:r>
        <w:rPr>
          <w:spacing w:val="-2"/>
          <w:w w:val="105"/>
          <w:sz w:val="12"/>
        </w:rPr>
        <w:t>98.30%</w:t>
      </w:r>
    </w:p>
    <w:p>
      <w:pPr>
        <w:spacing w:before="34"/>
        <w:ind w:left="480" w:right="0" w:firstLine="0"/>
        <w:jc w:val="left"/>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0.98057</w:t>
      </w:r>
    </w:p>
    <w:p>
      <w:pPr>
        <w:spacing w:before="35"/>
        <w:ind w:left="480" w:right="0" w:firstLine="0"/>
        <w:jc w:val="left"/>
        <w:rPr>
          <w:sz w:val="12"/>
        </w:rPr>
      </w:pPr>
      <w:r>
        <w:rPr>
          <w:w w:val="105"/>
          <w:sz w:val="12"/>
        </w:rPr>
        <w:t>Sensitivity</w:t>
      </w:r>
      <w:r>
        <w:rPr>
          <w:spacing w:val="20"/>
          <w:w w:val="105"/>
          <w:sz w:val="12"/>
        </w:rPr>
        <w:t> </w:t>
      </w:r>
      <w:r>
        <w:rPr>
          <w:w w:val="105"/>
          <w:sz w:val="12"/>
        </w:rPr>
        <w:t>=</w:t>
      </w:r>
      <w:r>
        <w:rPr>
          <w:spacing w:val="22"/>
          <w:w w:val="105"/>
          <w:sz w:val="12"/>
        </w:rPr>
        <w:t> </w:t>
      </w:r>
      <w:r>
        <w:rPr>
          <w:spacing w:val="-2"/>
          <w:w w:val="105"/>
          <w:sz w:val="12"/>
        </w:rPr>
        <w:t>98.82%</w:t>
      </w:r>
    </w:p>
    <w:p>
      <w:pPr>
        <w:spacing w:before="35"/>
        <w:ind w:left="480" w:right="0" w:firstLine="0"/>
        <w:jc w:val="left"/>
        <w:rPr>
          <w:sz w:val="12"/>
        </w:rPr>
      </w:pPr>
      <w:r>
        <w:rPr>
          <w:w w:val="105"/>
          <w:sz w:val="12"/>
        </w:rPr>
        <w:t>Accuracy</w:t>
      </w:r>
      <w:r>
        <w:rPr>
          <w:spacing w:val="14"/>
          <w:w w:val="105"/>
          <w:sz w:val="12"/>
        </w:rPr>
        <w:t> </w:t>
      </w:r>
      <w:r>
        <w:rPr>
          <w:w w:val="105"/>
          <w:sz w:val="12"/>
        </w:rPr>
        <w:t>=</w:t>
      </w:r>
      <w:r>
        <w:rPr>
          <w:spacing w:val="17"/>
          <w:w w:val="105"/>
          <w:sz w:val="12"/>
        </w:rPr>
        <w:t> </w:t>
      </w:r>
      <w:r>
        <w:rPr>
          <w:spacing w:val="-2"/>
          <w:w w:val="105"/>
          <w:sz w:val="12"/>
        </w:rPr>
        <w:t>98.30%</w:t>
      </w:r>
    </w:p>
    <w:p>
      <w:pPr>
        <w:spacing w:before="36"/>
        <w:ind w:left="480" w:right="0" w:firstLine="0"/>
        <w:jc w:val="left"/>
        <w:rPr>
          <w:sz w:val="12"/>
        </w:rPr>
      </w:pPr>
      <w:r>
        <w:rPr>
          <w:w w:val="105"/>
          <w:sz w:val="12"/>
        </w:rPr>
        <w:t>AUC</w:t>
      </w:r>
      <w:r>
        <w:rPr>
          <w:spacing w:val="-6"/>
          <w:w w:val="105"/>
          <w:sz w:val="12"/>
        </w:rPr>
        <w:t> </w:t>
      </w:r>
      <w:r>
        <w:rPr>
          <w:w w:val="105"/>
          <w:sz w:val="12"/>
        </w:rPr>
        <w:t>=</w:t>
      </w:r>
      <w:r>
        <w:rPr>
          <w:spacing w:val="-4"/>
          <w:w w:val="105"/>
          <w:sz w:val="12"/>
        </w:rPr>
        <w:t> </w:t>
      </w:r>
      <w:r>
        <w:rPr>
          <w:spacing w:val="-2"/>
          <w:w w:val="105"/>
          <w:sz w:val="12"/>
        </w:rPr>
        <w:t>0.98637</w:t>
      </w:r>
    </w:p>
    <w:p>
      <w:pPr>
        <w:spacing w:after="0"/>
        <w:jc w:val="left"/>
        <w:rPr>
          <w:sz w:val="12"/>
        </w:rPr>
        <w:sectPr>
          <w:type w:val="continuous"/>
          <w:pgSz w:w="11910" w:h="15880"/>
          <w:pgMar w:header="889" w:footer="0" w:top="840" w:bottom="280" w:left="540" w:right="540"/>
          <w:cols w:num="3" w:equalWidth="0">
            <w:col w:w="1673" w:space="2607"/>
            <w:col w:w="3591" w:space="416"/>
            <w:col w:w="2543"/>
          </w:cols>
        </w:sectPr>
      </w:pPr>
    </w:p>
    <w:p>
      <w:pPr>
        <w:pStyle w:val="BodyText"/>
        <w:rPr>
          <w:sz w:val="7"/>
        </w:rPr>
      </w:pPr>
    </w:p>
    <w:p>
      <w:pPr>
        <w:pStyle w:val="BodyText"/>
        <w:spacing w:line="20" w:lineRule="exact"/>
        <w:ind w:left="310"/>
        <w:rPr>
          <w:sz w:val="2"/>
        </w:rPr>
      </w:pPr>
      <w:r>
        <w:rPr>
          <w:sz w:val="2"/>
        </w:rPr>
        <mc:AlternateContent>
          <mc:Choice Requires="wps">
            <w:drawing>
              <wp:inline distT="0" distB="0" distL="0" distR="0">
                <wp:extent cx="6604634" cy="6985"/>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6604634" cy="6985"/>
                          <a:chExt cx="6604634" cy="6985"/>
                        </a:xfrm>
                      </wpg:grpSpPr>
                      <wps:wsp>
                        <wps:cNvPr id="102" name="Graphic 10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93" coordorigin="0,0" coordsize="10401,11">
                <v:rect style="position:absolute;left:0;top:0;width:10401;height:11" id="docshape94" filled="true" fillcolor="#000000" stroked="false">
                  <v:fill type="solid"/>
                </v:rect>
              </v:group>
            </w:pict>
          </mc:Fallback>
        </mc:AlternateContent>
      </w:r>
      <w:r>
        <w:rPr>
          <w:sz w:val="2"/>
        </w:rPr>
      </w:r>
    </w:p>
    <w:p>
      <w:pPr>
        <w:spacing w:after="0" w:line="20" w:lineRule="exact"/>
        <w:rPr>
          <w:sz w:val="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4.1 Comparison with related works" w:id="24"/>
      <w:bookmarkEnd w:id="24"/>
      <w:r>
        <w:rPr/>
      </w:r>
      <w:bookmarkStart w:name="References" w:id="25"/>
      <w:bookmarkEnd w:id="25"/>
      <w:r>
        <w:rPr/>
      </w:r>
      <w:bookmarkStart w:name="_bookmark11" w:id="26"/>
      <w:bookmarkEnd w:id="26"/>
      <w:r>
        <w:rPr/>
      </w:r>
      <w:bookmarkStart w:name="_bookmark12" w:id="27"/>
      <w:bookmarkEnd w:id="27"/>
      <w:r>
        <w:rPr/>
      </w:r>
      <w:bookmarkStart w:name="_bookmark13" w:id="28"/>
      <w:bookmarkEnd w:id="28"/>
      <w:r>
        <w:rPr/>
      </w:r>
      <w:bookmarkStart w:name="_bookmark15" w:id="29"/>
      <w:bookmarkEnd w:id="29"/>
      <w:r>
        <w:rPr/>
      </w:r>
      <w:r>
        <w:rPr>
          <w:w w:val="105"/>
        </w:rPr>
        <w:t>Contourlet (CT2) and Wavelet-CT2 that applied on sub-images </w:t>
      </w:r>
      <w:r>
        <w:rPr>
          <w:w w:val="105"/>
        </w:rPr>
        <w:t>are very close in terms of accuracy and sensitivity. The merge of fea- </w:t>
      </w:r>
      <w:bookmarkStart w:name="_bookmark14" w:id="30"/>
      <w:bookmarkEnd w:id="30"/>
      <w:r>
        <w:rPr>
          <w:w w:val="105"/>
        </w:rPr>
        <w:t>tures</w:t>
      </w:r>
      <w:r>
        <w:rPr>
          <w:w w:val="105"/>
        </w:rPr>
        <w:t> in our proposed methods Wavelet-CT1 and ST-GLCM for fea- ture extraction gives highest AUC measure. The result of high value </w:t>
      </w:r>
      <w:bookmarkStart w:name="_bookmark16" w:id="31"/>
      <w:bookmarkEnd w:id="31"/>
      <w:r>
        <w:rPr>
          <w:w w:val="105"/>
        </w:rPr>
        <w:t>of</w:t>
      </w:r>
      <w:r>
        <w:rPr>
          <w:w w:val="105"/>
        </w:rPr>
        <w:t> sensitivity in Contourlet CT2 makes the method more reliable in cancer</w:t>
      </w:r>
      <w:r>
        <w:rPr>
          <w:w w:val="105"/>
        </w:rPr>
        <w:t> diagnoses.</w:t>
      </w:r>
      <w:r>
        <w:rPr>
          <w:w w:val="105"/>
        </w:rPr>
        <w:t> Applying</w:t>
      </w:r>
      <w:r>
        <w:rPr>
          <w:w w:val="105"/>
        </w:rPr>
        <w:t> Ridgelet</w:t>
      </w:r>
      <w:r>
        <w:rPr>
          <w:w w:val="105"/>
        </w:rPr>
        <w:t> gives</w:t>
      </w:r>
      <w:r>
        <w:rPr>
          <w:w w:val="105"/>
        </w:rPr>
        <w:t> high</w:t>
      </w:r>
      <w:r>
        <w:rPr>
          <w:w w:val="105"/>
        </w:rPr>
        <w:t> Sensitivity</w:t>
      </w:r>
      <w:r>
        <w:rPr>
          <w:w w:val="105"/>
        </w:rPr>
        <w:t> and </w:t>
      </w:r>
      <w:bookmarkStart w:name="5 Conclusion" w:id="32"/>
      <w:bookmarkEnd w:id="32"/>
      <w:r>
        <w:rPr>
          <w:w w:val="105"/>
        </w:rPr>
        <w:t>unfortunate</w:t>
      </w:r>
      <w:r>
        <w:rPr>
          <w:w w:val="105"/>
        </w:rPr>
        <w:t>ly very high number of features.</w:t>
      </w:r>
    </w:p>
    <w:p>
      <w:pPr>
        <w:pStyle w:val="BodyText"/>
        <w:spacing w:line="276" w:lineRule="auto"/>
        <w:ind w:left="114" w:right="38" w:firstLine="233"/>
        <w:jc w:val="both"/>
      </w:pPr>
      <w:bookmarkStart w:name="_bookmark17" w:id="33"/>
      <w:bookmarkEnd w:id="33"/>
      <w:r>
        <w:rPr/>
      </w:r>
      <w:r>
        <w:rPr>
          <w:w w:val="105"/>
        </w:rPr>
        <w:t>The performance of all methods on MIAS is not high </w:t>
      </w:r>
      <w:r>
        <w:rPr>
          <w:w w:val="105"/>
        </w:rPr>
        <w:t>compared with using DDSM database. The highest result that we have gotten is sensitivity equal 97% and accuracy equal 97.89% using the pro- posed Wavelet-CT2. The performance is low with using MIAS com- pared to using</w:t>
      </w:r>
      <w:r>
        <w:rPr>
          <w:spacing w:val="-1"/>
          <w:w w:val="105"/>
        </w:rPr>
        <w:t> </w:t>
      </w:r>
      <w:r>
        <w:rPr>
          <w:w w:val="105"/>
        </w:rPr>
        <w:t>DDSM because of the nature of the images in DDSM which</w:t>
      </w:r>
      <w:r>
        <w:rPr>
          <w:spacing w:val="43"/>
          <w:w w:val="105"/>
        </w:rPr>
        <w:t> </w:t>
      </w:r>
      <w:r>
        <w:rPr>
          <w:w w:val="105"/>
        </w:rPr>
        <w:t>originally</w:t>
      </w:r>
      <w:r>
        <w:rPr>
          <w:spacing w:val="44"/>
          <w:w w:val="105"/>
        </w:rPr>
        <w:t> </w:t>
      </w:r>
      <w:r>
        <w:rPr>
          <w:w w:val="105"/>
        </w:rPr>
        <w:t>16-bits</w:t>
      </w:r>
      <w:r>
        <w:rPr>
          <w:spacing w:val="43"/>
          <w:w w:val="105"/>
        </w:rPr>
        <w:t> </w:t>
      </w:r>
      <w:r>
        <w:rPr>
          <w:w w:val="105"/>
        </w:rPr>
        <w:t>pixel</w:t>
      </w:r>
      <w:r>
        <w:rPr>
          <w:spacing w:val="44"/>
          <w:w w:val="105"/>
        </w:rPr>
        <w:t> </w:t>
      </w:r>
      <w:r>
        <w:rPr>
          <w:w w:val="105"/>
        </w:rPr>
        <w:t>depth</w:t>
      </w:r>
      <w:r>
        <w:rPr>
          <w:spacing w:val="44"/>
          <w:w w:val="105"/>
        </w:rPr>
        <w:t> </w:t>
      </w:r>
      <w:r>
        <w:rPr>
          <w:w w:val="105"/>
        </w:rPr>
        <w:t>while</w:t>
      </w:r>
      <w:r>
        <w:rPr>
          <w:spacing w:val="44"/>
          <w:w w:val="105"/>
        </w:rPr>
        <w:t> </w:t>
      </w:r>
      <w:r>
        <w:rPr>
          <w:w w:val="105"/>
        </w:rPr>
        <w:t>in</w:t>
      </w:r>
      <w:r>
        <w:rPr>
          <w:spacing w:val="44"/>
          <w:w w:val="105"/>
        </w:rPr>
        <w:t> </w:t>
      </w:r>
      <w:r>
        <w:rPr>
          <w:w w:val="105"/>
        </w:rPr>
        <w:t>MIAS</w:t>
      </w:r>
      <w:r>
        <w:rPr>
          <w:spacing w:val="44"/>
          <w:w w:val="105"/>
        </w:rPr>
        <w:t> </w:t>
      </w:r>
      <w:r>
        <w:rPr>
          <w:w w:val="105"/>
        </w:rPr>
        <w:t>8-bits</w:t>
      </w:r>
      <w:r>
        <w:rPr>
          <w:spacing w:val="43"/>
          <w:w w:val="105"/>
        </w:rPr>
        <w:t> </w:t>
      </w:r>
      <w:r>
        <w:rPr>
          <w:spacing w:val="-2"/>
          <w:w w:val="105"/>
        </w:rPr>
        <w:t>pixel</w:t>
      </w:r>
    </w:p>
    <w:p>
      <w:pPr>
        <w:pStyle w:val="BodyText"/>
        <w:spacing w:before="1"/>
        <w:ind w:left="114" w:right="38" w:hanging="1"/>
        <w:jc w:val="both"/>
      </w:pPr>
      <w:bookmarkStart w:name="_bookmark19" w:id="34"/>
      <w:bookmarkEnd w:id="34"/>
      <w:r>
        <w:rPr/>
      </w:r>
      <w:r>
        <w:rPr>
          <w:w w:val="105"/>
        </w:rPr>
        <w:t>depth and DDSM has been digitized to 42:50-</w:t>
      </w:r>
      <w:r>
        <w:rPr>
          <w:rFonts w:ascii="UKIJ Mejnuntal"/>
          <w:w w:val="105"/>
        </w:rPr>
        <w:t>m</w:t>
      </w:r>
      <w:r>
        <w:rPr>
          <w:w w:val="105"/>
        </w:rPr>
        <w:t>m pixel while </w:t>
      </w:r>
      <w:r>
        <w:rPr>
          <w:w w:val="105"/>
        </w:rPr>
        <w:t>MIAS has</w:t>
      </w:r>
      <w:r>
        <w:rPr>
          <w:w w:val="105"/>
        </w:rPr>
        <w:t> been</w:t>
      </w:r>
      <w:r>
        <w:rPr>
          <w:w w:val="105"/>
        </w:rPr>
        <w:t> digitized</w:t>
      </w:r>
      <w:r>
        <w:rPr>
          <w:w w:val="105"/>
        </w:rPr>
        <w:t> to</w:t>
      </w:r>
      <w:r>
        <w:rPr>
          <w:w w:val="105"/>
        </w:rPr>
        <w:t> 200-</w:t>
      </w:r>
      <w:r>
        <w:rPr>
          <w:rFonts w:ascii="UKIJ Mejnuntal"/>
          <w:w w:val="105"/>
        </w:rPr>
        <w:t>m</w:t>
      </w:r>
      <w:r>
        <w:rPr>
          <w:w w:val="105"/>
        </w:rPr>
        <w:t>m</w:t>
      </w:r>
      <w:r>
        <w:rPr>
          <w:w w:val="105"/>
        </w:rPr>
        <w:t> pixel.</w:t>
      </w:r>
      <w:r>
        <w:rPr>
          <w:w w:val="105"/>
        </w:rPr>
        <w:t> For</w:t>
      </w:r>
      <w:r>
        <w:rPr>
          <w:w w:val="105"/>
        </w:rPr>
        <w:t> that</w:t>
      </w:r>
      <w:r>
        <w:rPr>
          <w:w w:val="105"/>
        </w:rPr>
        <w:t> reason,</w:t>
      </w:r>
      <w:r>
        <w:rPr>
          <w:w w:val="105"/>
        </w:rPr>
        <w:t> the</w:t>
      </w:r>
      <w:r>
        <w:rPr>
          <w:w w:val="105"/>
        </w:rPr>
        <w:t> medical </w:t>
      </w:r>
      <w:bookmarkStart w:name="_bookmark18" w:id="35"/>
      <w:bookmarkEnd w:id="35"/>
      <w:r>
        <w:rPr>
          <w:w w:val="105"/>
        </w:rPr>
        <w:t>images</w:t>
      </w:r>
      <w:r>
        <w:rPr>
          <w:w w:val="105"/>
        </w:rPr>
        <w:t> that</w:t>
      </w:r>
      <w:r>
        <w:rPr>
          <w:spacing w:val="25"/>
          <w:w w:val="105"/>
        </w:rPr>
        <w:t> </w:t>
      </w:r>
      <w:r>
        <w:rPr>
          <w:w w:val="105"/>
        </w:rPr>
        <w:t>used</w:t>
      </w:r>
      <w:r>
        <w:rPr>
          <w:spacing w:val="25"/>
          <w:w w:val="105"/>
        </w:rPr>
        <w:t> </w:t>
      </w:r>
      <w:r>
        <w:rPr>
          <w:w w:val="105"/>
        </w:rPr>
        <w:t>for</w:t>
      </w:r>
      <w:r>
        <w:rPr>
          <w:spacing w:val="25"/>
          <w:w w:val="105"/>
        </w:rPr>
        <w:t> </w:t>
      </w:r>
      <w:r>
        <w:rPr>
          <w:w w:val="105"/>
        </w:rPr>
        <w:t>CAD</w:t>
      </w:r>
      <w:r>
        <w:rPr>
          <w:spacing w:val="25"/>
          <w:w w:val="105"/>
        </w:rPr>
        <w:t> </w:t>
      </w:r>
      <w:r>
        <w:rPr>
          <w:w w:val="105"/>
        </w:rPr>
        <w:t>systems should</w:t>
      </w:r>
      <w:r>
        <w:rPr>
          <w:spacing w:val="25"/>
          <w:w w:val="105"/>
        </w:rPr>
        <w:t> </w:t>
      </w:r>
      <w:r>
        <w:rPr>
          <w:w w:val="105"/>
        </w:rPr>
        <w:t>be</w:t>
      </w:r>
      <w:r>
        <w:rPr>
          <w:spacing w:val="25"/>
          <w:w w:val="105"/>
        </w:rPr>
        <w:t> </w:t>
      </w:r>
      <w:r>
        <w:rPr>
          <w:w w:val="105"/>
        </w:rPr>
        <w:t>16-bits pixel</w:t>
      </w:r>
      <w:r>
        <w:rPr>
          <w:spacing w:val="25"/>
          <w:w w:val="105"/>
        </w:rPr>
        <w:t> </w:t>
      </w:r>
      <w:r>
        <w:rPr>
          <w:w w:val="105"/>
        </w:rPr>
        <w:t>depth.</w:t>
      </w:r>
    </w:p>
    <w:p>
      <w:pPr>
        <w:pStyle w:val="BodyText"/>
        <w:spacing w:before="144"/>
      </w:pPr>
    </w:p>
    <w:p>
      <w:pPr>
        <w:pStyle w:val="ListParagraph"/>
        <w:numPr>
          <w:ilvl w:val="1"/>
          <w:numId w:val="1"/>
        </w:numPr>
        <w:tabs>
          <w:tab w:pos="423" w:val="left" w:leader="none"/>
        </w:tabs>
        <w:spacing w:line="240" w:lineRule="auto" w:before="0" w:after="0"/>
        <w:ind w:left="423" w:right="0" w:hanging="308"/>
        <w:jc w:val="left"/>
        <w:rPr>
          <w:i/>
          <w:sz w:val="16"/>
        </w:rPr>
      </w:pPr>
      <w:bookmarkStart w:name="_bookmark20" w:id="36"/>
      <w:bookmarkEnd w:id="36"/>
      <w:r>
        <w:rPr/>
      </w:r>
      <w:r>
        <w:rPr>
          <w:i/>
          <w:sz w:val="16"/>
        </w:rPr>
        <w:t>Comparison</w:t>
      </w:r>
      <w:r>
        <w:rPr>
          <w:i/>
          <w:spacing w:val="-3"/>
          <w:sz w:val="16"/>
        </w:rPr>
        <w:t> </w:t>
      </w:r>
      <w:r>
        <w:rPr>
          <w:i/>
          <w:sz w:val="16"/>
        </w:rPr>
        <w:t>with</w:t>
      </w:r>
      <w:r>
        <w:rPr>
          <w:i/>
          <w:spacing w:val="-2"/>
          <w:sz w:val="16"/>
        </w:rPr>
        <w:t> </w:t>
      </w:r>
      <w:r>
        <w:rPr>
          <w:i/>
          <w:sz w:val="16"/>
        </w:rPr>
        <w:t>related</w:t>
      </w:r>
      <w:r>
        <w:rPr>
          <w:i/>
          <w:spacing w:val="-2"/>
          <w:sz w:val="16"/>
        </w:rPr>
        <w:t> works</w:t>
      </w:r>
    </w:p>
    <w:p>
      <w:pPr>
        <w:pStyle w:val="BodyText"/>
        <w:spacing w:before="55"/>
        <w:rPr>
          <w:i/>
        </w:rPr>
      </w:pPr>
    </w:p>
    <w:p>
      <w:pPr>
        <w:pStyle w:val="BodyText"/>
        <w:spacing w:line="276" w:lineRule="auto"/>
        <w:ind w:left="114" w:right="38" w:firstLine="233"/>
        <w:jc w:val="both"/>
      </w:pPr>
      <w:bookmarkStart w:name="_bookmark21" w:id="37"/>
      <w:bookmarkEnd w:id="37"/>
      <w:r>
        <w:rPr/>
      </w:r>
      <w:hyperlink w:history="true" w:anchor="_bookmark9">
        <w:r>
          <w:rPr>
            <w:color w:val="007FAD"/>
            <w:w w:val="105"/>
          </w:rPr>
          <w:t>Tables 3 and 4</w:t>
        </w:r>
      </w:hyperlink>
      <w:r>
        <w:rPr>
          <w:color w:val="007FAD"/>
          <w:w w:val="105"/>
        </w:rPr>
        <w:t> </w:t>
      </w:r>
      <w:r>
        <w:rPr>
          <w:w w:val="105"/>
        </w:rPr>
        <w:t>show a comparison among the proposed </w:t>
      </w:r>
      <w:r>
        <w:rPr>
          <w:w w:val="105"/>
        </w:rPr>
        <w:t>meth- ods</w:t>
      </w:r>
      <w:r>
        <w:rPr>
          <w:w w:val="105"/>
        </w:rPr>
        <w:t> and</w:t>
      </w:r>
      <w:r>
        <w:rPr>
          <w:w w:val="105"/>
        </w:rPr>
        <w:t> with</w:t>
      </w:r>
      <w:r>
        <w:rPr>
          <w:w w:val="105"/>
        </w:rPr>
        <w:t> the</w:t>
      </w:r>
      <w:r>
        <w:rPr>
          <w:w w:val="105"/>
        </w:rPr>
        <w:t> most</w:t>
      </w:r>
      <w:r>
        <w:rPr>
          <w:w w:val="105"/>
        </w:rPr>
        <w:t> recent</w:t>
      </w:r>
      <w:r>
        <w:rPr>
          <w:w w:val="105"/>
        </w:rPr>
        <w:t> researcher’s</w:t>
      </w:r>
      <w:r>
        <w:rPr>
          <w:w w:val="105"/>
        </w:rPr>
        <w:t> methods.</w:t>
      </w:r>
      <w:r>
        <w:rPr>
          <w:w w:val="105"/>
        </w:rPr>
        <w:t> Results</w:t>
      </w:r>
      <w:r>
        <w:rPr>
          <w:w w:val="105"/>
        </w:rPr>
        <w:t> of</w:t>
      </w:r>
      <w:r>
        <w:rPr>
          <w:spacing w:val="80"/>
          <w:w w:val="105"/>
        </w:rPr>
        <w:t> </w:t>
      </w:r>
      <w:r>
        <w:rPr>
          <w:w w:val="105"/>
        </w:rPr>
        <w:t>using</w:t>
      </w:r>
      <w:r>
        <w:rPr>
          <w:w w:val="105"/>
        </w:rPr>
        <w:t> MIAS</w:t>
      </w:r>
      <w:r>
        <w:rPr>
          <w:w w:val="105"/>
        </w:rPr>
        <w:t> Database</w:t>
      </w:r>
      <w:r>
        <w:rPr>
          <w:w w:val="105"/>
        </w:rPr>
        <w:t> are</w:t>
      </w:r>
      <w:r>
        <w:rPr>
          <w:w w:val="105"/>
        </w:rPr>
        <w:t> shown</w:t>
      </w:r>
      <w:r>
        <w:rPr>
          <w:w w:val="105"/>
        </w:rPr>
        <w:t> in</w:t>
      </w:r>
      <w:r>
        <w:rPr>
          <w:w w:val="105"/>
        </w:rPr>
        <w:t> </w:t>
      </w:r>
      <w:hyperlink w:history="true" w:anchor="_bookmark9">
        <w:r>
          <w:rPr>
            <w:color w:val="007FAD"/>
            <w:w w:val="105"/>
          </w:rPr>
          <w:t>Table</w:t>
        </w:r>
        <w:r>
          <w:rPr>
            <w:color w:val="007FAD"/>
            <w:w w:val="105"/>
          </w:rPr>
          <w:t> 3</w:t>
        </w:r>
      </w:hyperlink>
      <w:r>
        <w:rPr>
          <w:color w:val="007FAD"/>
          <w:w w:val="105"/>
        </w:rPr>
        <w:t> </w:t>
      </w:r>
      <w:r>
        <w:rPr>
          <w:w w:val="105"/>
        </w:rPr>
        <w:t>while</w:t>
      </w:r>
      <w:r>
        <w:rPr>
          <w:w w:val="105"/>
        </w:rPr>
        <w:t> </w:t>
      </w:r>
      <w:hyperlink w:history="true" w:anchor="_bookmark10">
        <w:r>
          <w:rPr>
            <w:color w:val="007FAD"/>
            <w:w w:val="105"/>
          </w:rPr>
          <w:t>Table</w:t>
        </w:r>
        <w:r>
          <w:rPr>
            <w:color w:val="007FAD"/>
            <w:w w:val="105"/>
          </w:rPr>
          <w:t> 4</w:t>
        </w:r>
      </w:hyperlink>
      <w:r>
        <w:rPr>
          <w:color w:val="007FAD"/>
          <w:w w:val="105"/>
        </w:rPr>
        <w:t> </w:t>
      </w:r>
      <w:r>
        <w:rPr>
          <w:w w:val="105"/>
        </w:rPr>
        <w:t>shows results</w:t>
      </w:r>
      <w:r>
        <w:rPr>
          <w:spacing w:val="-3"/>
          <w:w w:val="105"/>
        </w:rPr>
        <w:t> </w:t>
      </w:r>
      <w:r>
        <w:rPr>
          <w:w w:val="105"/>
        </w:rPr>
        <w:t>of</w:t>
      </w:r>
      <w:r>
        <w:rPr>
          <w:spacing w:val="-4"/>
          <w:w w:val="105"/>
        </w:rPr>
        <w:t> </w:t>
      </w:r>
      <w:r>
        <w:rPr>
          <w:w w:val="105"/>
        </w:rPr>
        <w:t>using</w:t>
      </w:r>
      <w:r>
        <w:rPr>
          <w:spacing w:val="-3"/>
          <w:w w:val="105"/>
        </w:rPr>
        <w:t> </w:t>
      </w:r>
      <w:r>
        <w:rPr>
          <w:w w:val="105"/>
        </w:rPr>
        <w:t>DDSM</w:t>
      </w:r>
      <w:r>
        <w:rPr>
          <w:spacing w:val="-3"/>
          <w:w w:val="105"/>
        </w:rPr>
        <w:t> </w:t>
      </w:r>
      <w:r>
        <w:rPr>
          <w:w w:val="105"/>
        </w:rPr>
        <w:t>Database.</w:t>
      </w:r>
      <w:r>
        <w:rPr>
          <w:spacing w:val="-4"/>
          <w:w w:val="105"/>
        </w:rPr>
        <w:t> </w:t>
      </w:r>
      <w:r>
        <w:rPr>
          <w:w w:val="105"/>
        </w:rPr>
        <w:t>The</w:t>
      </w:r>
      <w:r>
        <w:rPr>
          <w:spacing w:val="-4"/>
          <w:w w:val="105"/>
        </w:rPr>
        <w:t> </w:t>
      </w:r>
      <w:r>
        <w:rPr>
          <w:w w:val="105"/>
        </w:rPr>
        <w:t>researchers</w:t>
      </w:r>
      <w:r>
        <w:rPr>
          <w:spacing w:val="-3"/>
          <w:w w:val="105"/>
        </w:rPr>
        <w:t> </w:t>
      </w:r>
      <w:r>
        <w:rPr>
          <w:w w:val="105"/>
        </w:rPr>
        <w:t>of</w:t>
      </w:r>
      <w:r>
        <w:rPr>
          <w:spacing w:val="-4"/>
          <w:w w:val="105"/>
        </w:rPr>
        <w:t> </w:t>
      </w:r>
      <w:r>
        <w:rPr>
          <w:w w:val="105"/>
        </w:rPr>
        <w:t>previous</w:t>
      </w:r>
      <w:r>
        <w:rPr>
          <w:spacing w:val="-3"/>
          <w:w w:val="105"/>
        </w:rPr>
        <w:t> </w:t>
      </w:r>
      <w:r>
        <w:rPr>
          <w:w w:val="105"/>
        </w:rPr>
        <w:t>meth- ods</w:t>
      </w:r>
      <w:r>
        <w:rPr>
          <w:w w:val="105"/>
        </w:rPr>
        <w:t> used</w:t>
      </w:r>
      <w:r>
        <w:rPr>
          <w:w w:val="105"/>
        </w:rPr>
        <w:t> incomplete</w:t>
      </w:r>
      <w:r>
        <w:rPr>
          <w:w w:val="105"/>
        </w:rPr>
        <w:t> database</w:t>
      </w:r>
      <w:r>
        <w:rPr>
          <w:w w:val="105"/>
        </w:rPr>
        <w:t> to</w:t>
      </w:r>
      <w:r>
        <w:rPr>
          <w:w w:val="105"/>
        </w:rPr>
        <w:t> present</w:t>
      </w:r>
      <w:r>
        <w:rPr>
          <w:w w:val="105"/>
        </w:rPr>
        <w:t> their</w:t>
      </w:r>
      <w:r>
        <w:rPr>
          <w:w w:val="105"/>
        </w:rPr>
        <w:t> work.</w:t>
      </w:r>
      <w:r>
        <w:rPr>
          <w:w w:val="105"/>
        </w:rPr>
        <w:t> Maximum</w:t>
      </w:r>
      <w:r>
        <w:rPr>
          <w:spacing w:val="40"/>
          <w:w w:val="105"/>
        </w:rPr>
        <w:t> </w:t>
      </w:r>
      <w:r>
        <w:rPr>
          <w:w w:val="105"/>
        </w:rPr>
        <w:t>used</w:t>
      </w:r>
      <w:r>
        <w:rPr>
          <w:spacing w:val="23"/>
          <w:w w:val="105"/>
        </w:rPr>
        <w:t> </w:t>
      </w:r>
      <w:r>
        <w:rPr>
          <w:w w:val="105"/>
        </w:rPr>
        <w:t>number</w:t>
      </w:r>
      <w:r>
        <w:rPr>
          <w:spacing w:val="23"/>
          <w:w w:val="105"/>
        </w:rPr>
        <w:t> </w:t>
      </w:r>
      <w:r>
        <w:rPr>
          <w:w w:val="105"/>
        </w:rPr>
        <w:t>is</w:t>
      </w:r>
      <w:r>
        <w:rPr>
          <w:spacing w:val="23"/>
          <w:w w:val="105"/>
        </w:rPr>
        <w:t> </w:t>
      </w:r>
      <w:r>
        <w:rPr>
          <w:w w:val="105"/>
        </w:rPr>
        <w:t>512</w:t>
      </w:r>
      <w:r>
        <w:rPr>
          <w:spacing w:val="23"/>
          <w:w w:val="105"/>
        </w:rPr>
        <w:t> </w:t>
      </w:r>
      <w:r>
        <w:rPr>
          <w:w w:val="105"/>
        </w:rPr>
        <w:t>samples</w:t>
      </w:r>
      <w:r>
        <w:rPr>
          <w:spacing w:val="23"/>
          <w:w w:val="105"/>
        </w:rPr>
        <w:t> </w:t>
      </w:r>
      <w:r>
        <w:rPr>
          <w:w w:val="105"/>
        </w:rPr>
        <w:t>and</w:t>
      </w:r>
      <w:r>
        <w:rPr>
          <w:spacing w:val="24"/>
          <w:w w:val="105"/>
        </w:rPr>
        <w:t> </w:t>
      </w:r>
      <w:r>
        <w:rPr>
          <w:w w:val="105"/>
        </w:rPr>
        <w:t>has</w:t>
      </w:r>
      <w:r>
        <w:rPr>
          <w:spacing w:val="23"/>
          <w:w w:val="105"/>
        </w:rPr>
        <w:t> </w:t>
      </w:r>
      <w:r>
        <w:rPr>
          <w:w w:val="105"/>
        </w:rPr>
        <w:t>been</w:t>
      </w:r>
      <w:r>
        <w:rPr>
          <w:spacing w:val="24"/>
          <w:w w:val="105"/>
        </w:rPr>
        <w:t> </w:t>
      </w:r>
      <w:r>
        <w:rPr>
          <w:w w:val="105"/>
        </w:rPr>
        <w:t>used</w:t>
      </w:r>
      <w:r>
        <w:rPr>
          <w:spacing w:val="23"/>
          <w:w w:val="105"/>
        </w:rPr>
        <w:t> </w:t>
      </w:r>
      <w:r>
        <w:rPr>
          <w:w w:val="105"/>
        </w:rPr>
        <w:t>by</w:t>
      </w:r>
      <w:r>
        <w:rPr>
          <w:spacing w:val="24"/>
          <w:w w:val="105"/>
        </w:rPr>
        <w:t> </w:t>
      </w:r>
      <w:hyperlink w:history="true" w:anchor="_bookmark15">
        <w:r>
          <w:rPr>
            <w:color w:val="007FAD"/>
            <w:w w:val="105"/>
          </w:rPr>
          <w:t>[11]</w:t>
        </w:r>
      </w:hyperlink>
      <w:r>
        <w:rPr>
          <w:color w:val="007FAD"/>
          <w:spacing w:val="23"/>
          <w:w w:val="105"/>
        </w:rPr>
        <w:t> </w:t>
      </w:r>
      <w:r>
        <w:rPr>
          <w:w w:val="105"/>
        </w:rPr>
        <w:t>and</w:t>
      </w:r>
      <w:r>
        <w:rPr>
          <w:spacing w:val="24"/>
          <w:w w:val="105"/>
        </w:rPr>
        <w:t> </w:t>
      </w:r>
      <w:hyperlink w:history="true" w:anchor="_bookmark13">
        <w:r>
          <w:rPr>
            <w:color w:val="007FAD"/>
            <w:w w:val="105"/>
          </w:rPr>
          <w:t>[12]</w:t>
        </w:r>
      </w:hyperlink>
      <w:r>
        <w:rPr>
          <w:w w:val="105"/>
        </w:rPr>
        <w:t>. It</w:t>
      </w:r>
      <w:r>
        <w:rPr>
          <w:w w:val="105"/>
        </w:rPr>
        <w:t> is</w:t>
      </w:r>
      <w:r>
        <w:rPr>
          <w:w w:val="105"/>
        </w:rPr>
        <w:t> known</w:t>
      </w:r>
      <w:r>
        <w:rPr>
          <w:w w:val="105"/>
        </w:rPr>
        <w:t> that</w:t>
      </w:r>
      <w:r>
        <w:rPr>
          <w:w w:val="105"/>
        </w:rPr>
        <w:t> the</w:t>
      </w:r>
      <w:r>
        <w:rPr>
          <w:w w:val="105"/>
        </w:rPr>
        <w:t> increase</w:t>
      </w:r>
      <w:r>
        <w:rPr>
          <w:w w:val="105"/>
        </w:rPr>
        <w:t> of</w:t>
      </w:r>
      <w:r>
        <w:rPr>
          <w:w w:val="105"/>
        </w:rPr>
        <w:t> the</w:t>
      </w:r>
      <w:r>
        <w:rPr>
          <w:w w:val="105"/>
        </w:rPr>
        <w:t> number</w:t>
      </w:r>
      <w:r>
        <w:rPr>
          <w:w w:val="105"/>
        </w:rPr>
        <w:t> of</w:t>
      </w:r>
      <w:r>
        <w:rPr>
          <w:w w:val="105"/>
        </w:rPr>
        <w:t> samples</w:t>
      </w:r>
      <w:r>
        <w:rPr>
          <w:w w:val="105"/>
        </w:rPr>
        <w:t> from</w:t>
      </w:r>
      <w:r>
        <w:rPr>
          <w:w w:val="105"/>
        </w:rPr>
        <w:t> the database will decrease their classification rate. We used the data- base (malignant and normal) cases that we have and just exclude </w:t>
      </w:r>
      <w:bookmarkStart w:name="_bookmark22" w:id="38"/>
      <w:bookmarkEnd w:id="38"/>
      <w:r>
        <w:rPr>
          <w:w w:val="105"/>
        </w:rPr>
        <w:t>benign</w:t>
      </w:r>
      <w:r>
        <w:rPr>
          <w:w w:val="105"/>
        </w:rPr>
        <w:t> cases.</w:t>
      </w:r>
      <w:r>
        <w:rPr>
          <w:w w:val="105"/>
        </w:rPr>
        <w:t> The</w:t>
      </w:r>
      <w:r>
        <w:rPr>
          <w:w w:val="105"/>
        </w:rPr>
        <w:t> comparison</w:t>
      </w:r>
      <w:r>
        <w:rPr>
          <w:w w:val="105"/>
        </w:rPr>
        <w:t> shown</w:t>
      </w:r>
      <w:r>
        <w:rPr>
          <w:w w:val="105"/>
        </w:rPr>
        <w:t> in</w:t>
      </w:r>
      <w:r>
        <w:rPr>
          <w:w w:val="105"/>
        </w:rPr>
        <w:t> </w:t>
      </w:r>
      <w:hyperlink w:history="true" w:anchor="_bookmark9">
        <w:r>
          <w:rPr>
            <w:color w:val="007FAD"/>
            <w:w w:val="105"/>
          </w:rPr>
          <w:t>Tables</w:t>
        </w:r>
        <w:r>
          <w:rPr>
            <w:color w:val="007FAD"/>
            <w:w w:val="105"/>
          </w:rPr>
          <w:t> 3</w:t>
        </w:r>
        <w:r>
          <w:rPr>
            <w:color w:val="007FAD"/>
            <w:w w:val="105"/>
          </w:rPr>
          <w:t> and</w:t>
        </w:r>
        <w:r>
          <w:rPr>
            <w:color w:val="007FAD"/>
            <w:w w:val="105"/>
          </w:rPr>
          <w:t> 4</w:t>
        </w:r>
      </w:hyperlink>
      <w:r>
        <w:rPr>
          <w:color w:val="007FAD"/>
          <w:w w:val="105"/>
        </w:rPr>
        <w:t> </w:t>
      </w:r>
      <w:r>
        <w:rPr>
          <w:w w:val="105"/>
        </w:rPr>
        <w:t>indicate</w:t>
      </w:r>
      <w:r>
        <w:rPr>
          <w:spacing w:val="80"/>
          <w:w w:val="106"/>
        </w:rPr>
        <w:t> </w:t>
      </w:r>
      <w:bookmarkStart w:name="ack14" w:id="39"/>
      <w:bookmarkEnd w:id="39"/>
      <w:r>
        <w:rPr>
          <w:w w:val="106"/>
        </w:rPr>
      </w:r>
      <w:bookmarkStart w:name="Conflict of interest" w:id="40"/>
      <w:bookmarkEnd w:id="40"/>
      <w:r>
        <w:rPr>
          <w:w w:val="105"/>
        </w:rPr>
        <w:t>that</w:t>
      </w:r>
      <w:r>
        <w:rPr>
          <w:spacing w:val="20"/>
          <w:w w:val="105"/>
        </w:rPr>
        <w:t> </w:t>
      </w:r>
      <w:r>
        <w:rPr>
          <w:w w:val="105"/>
        </w:rPr>
        <w:t>our</w:t>
      </w:r>
      <w:r>
        <w:rPr>
          <w:spacing w:val="19"/>
          <w:w w:val="105"/>
        </w:rPr>
        <w:t> </w:t>
      </w:r>
      <w:r>
        <w:rPr>
          <w:w w:val="105"/>
        </w:rPr>
        <w:t>methods</w:t>
      </w:r>
      <w:r>
        <w:rPr>
          <w:spacing w:val="19"/>
          <w:w w:val="105"/>
        </w:rPr>
        <w:t> </w:t>
      </w:r>
      <w:r>
        <w:rPr>
          <w:w w:val="105"/>
        </w:rPr>
        <w:t>outperform</w:t>
      </w:r>
      <w:r>
        <w:rPr>
          <w:spacing w:val="19"/>
          <w:w w:val="105"/>
        </w:rPr>
        <w:t> </w:t>
      </w:r>
      <w:r>
        <w:rPr>
          <w:w w:val="105"/>
        </w:rPr>
        <w:t>all</w:t>
      </w:r>
      <w:r>
        <w:rPr>
          <w:spacing w:val="19"/>
          <w:w w:val="105"/>
        </w:rPr>
        <w:t> </w:t>
      </w:r>
      <w:r>
        <w:rPr>
          <w:w w:val="105"/>
        </w:rPr>
        <w:t>the</w:t>
      </w:r>
      <w:r>
        <w:rPr>
          <w:spacing w:val="20"/>
          <w:w w:val="105"/>
        </w:rPr>
        <w:t> </w:t>
      </w:r>
      <w:r>
        <w:rPr>
          <w:w w:val="105"/>
        </w:rPr>
        <w:t>existing</w:t>
      </w:r>
      <w:r>
        <w:rPr>
          <w:spacing w:val="19"/>
          <w:w w:val="105"/>
        </w:rPr>
        <w:t> </w:t>
      </w:r>
      <w:r>
        <w:rPr>
          <w:w w:val="105"/>
        </w:rPr>
        <w:t>methods</w:t>
      </w:r>
      <w:r>
        <w:rPr>
          <w:spacing w:val="19"/>
          <w:w w:val="105"/>
        </w:rPr>
        <w:t> </w:t>
      </w:r>
      <w:r>
        <w:rPr>
          <w:w w:val="105"/>
        </w:rPr>
        <w:t>to</w:t>
      </w:r>
      <w:r>
        <w:rPr>
          <w:spacing w:val="20"/>
          <w:w w:val="105"/>
        </w:rPr>
        <w:t> </w:t>
      </w:r>
      <w:r>
        <w:rPr>
          <w:w w:val="105"/>
        </w:rPr>
        <w:t>the</w:t>
      </w:r>
      <w:r>
        <w:rPr>
          <w:spacing w:val="19"/>
          <w:w w:val="105"/>
        </w:rPr>
        <w:t> </w:t>
      </w:r>
      <w:r>
        <w:rPr>
          <w:w w:val="105"/>
        </w:rPr>
        <w:t>best </w:t>
      </w:r>
      <w:bookmarkStart w:name="_bookmark23" w:id="41"/>
      <w:bookmarkEnd w:id="41"/>
      <w:r>
        <w:rPr>
          <w:w w:val="105"/>
        </w:rPr>
        <w:t>of</w:t>
      </w:r>
      <w:r>
        <w:rPr>
          <w:w w:val="105"/>
        </w:rPr>
        <w:t> our knowledge even though we used bigger number of samples </w:t>
      </w:r>
      <w:bookmarkStart w:name="_bookmark24" w:id="42"/>
      <w:bookmarkEnd w:id="42"/>
      <w:r>
        <w:rPr>
          <w:w w:val="105"/>
        </w:rPr>
        <w:t>from</w:t>
      </w:r>
      <w:r>
        <w:rPr>
          <w:w w:val="105"/>
        </w:rPr>
        <w:t> the database.</w:t>
      </w:r>
    </w:p>
    <w:p>
      <w:pPr>
        <w:pStyle w:val="BodyText"/>
        <w:spacing w:before="151"/>
      </w:pPr>
    </w:p>
    <w:p>
      <w:pPr>
        <w:pStyle w:val="ListParagraph"/>
        <w:numPr>
          <w:ilvl w:val="0"/>
          <w:numId w:val="1"/>
        </w:numPr>
        <w:tabs>
          <w:tab w:pos="306" w:val="left" w:leader="none"/>
        </w:tabs>
        <w:spacing w:line="240" w:lineRule="auto" w:before="1" w:after="0"/>
        <w:ind w:left="306" w:right="0" w:hanging="191"/>
        <w:jc w:val="left"/>
        <w:rPr>
          <w:sz w:val="16"/>
        </w:rPr>
      </w:pPr>
      <w:bookmarkStart w:name="Funding" w:id="43"/>
      <w:bookmarkEnd w:id="43"/>
      <w:r>
        <w:rPr/>
      </w:r>
      <w:bookmarkStart w:name="_bookmark25" w:id="44"/>
      <w:bookmarkEnd w:id="44"/>
      <w:r>
        <w:rPr/>
      </w:r>
      <w:r>
        <w:rPr>
          <w:spacing w:val="-2"/>
          <w:w w:val="110"/>
          <w:sz w:val="16"/>
        </w:rPr>
        <w:t>Conclusion</w:t>
      </w:r>
    </w:p>
    <w:p>
      <w:pPr>
        <w:pStyle w:val="BodyText"/>
        <w:spacing w:before="54"/>
      </w:pPr>
    </w:p>
    <w:p>
      <w:pPr>
        <w:pStyle w:val="BodyText"/>
        <w:spacing w:line="276" w:lineRule="auto"/>
        <w:ind w:left="114" w:right="38" w:firstLine="233"/>
        <w:jc w:val="both"/>
      </w:pPr>
      <w:bookmarkStart w:name="_bookmark26" w:id="45"/>
      <w:bookmarkEnd w:id="45"/>
      <w:r>
        <w:rPr/>
      </w:r>
      <w:r>
        <w:rPr>
          <w:w w:val="105"/>
        </w:rPr>
        <w:t>The performance of all proposed and implemented methods </w:t>
      </w:r>
      <w:r>
        <w:rPr>
          <w:w w:val="105"/>
        </w:rPr>
        <w:t>got better results in terms of accuracy, and AUC measure when divid- ing</w:t>
      </w:r>
      <w:r>
        <w:rPr>
          <w:w w:val="105"/>
        </w:rPr>
        <w:t> the</w:t>
      </w:r>
      <w:r>
        <w:rPr>
          <w:w w:val="105"/>
        </w:rPr>
        <w:t> image</w:t>
      </w:r>
      <w:r>
        <w:rPr>
          <w:w w:val="105"/>
        </w:rPr>
        <w:t> into</w:t>
      </w:r>
      <w:r>
        <w:rPr>
          <w:w w:val="105"/>
        </w:rPr>
        <w:t> sub-images.</w:t>
      </w:r>
      <w:r>
        <w:rPr>
          <w:w w:val="105"/>
        </w:rPr>
        <w:t> The</w:t>
      </w:r>
      <w:r>
        <w:rPr>
          <w:w w:val="105"/>
        </w:rPr>
        <w:t> proposed</w:t>
      </w:r>
      <w:r>
        <w:rPr>
          <w:w w:val="105"/>
        </w:rPr>
        <w:t> method</w:t>
      </w:r>
      <w:r>
        <w:rPr>
          <w:w w:val="105"/>
        </w:rPr>
        <w:t> Contourlet (CT2)</w:t>
      </w:r>
      <w:r>
        <w:rPr>
          <w:w w:val="105"/>
        </w:rPr>
        <w:t> for</w:t>
      </w:r>
      <w:r>
        <w:rPr>
          <w:w w:val="105"/>
        </w:rPr>
        <w:t> feature</w:t>
      </w:r>
      <w:r>
        <w:rPr>
          <w:w w:val="105"/>
        </w:rPr>
        <w:t> extraction</w:t>
      </w:r>
      <w:r>
        <w:rPr>
          <w:w w:val="105"/>
        </w:rPr>
        <w:t> gives</w:t>
      </w:r>
      <w:r>
        <w:rPr>
          <w:w w:val="105"/>
        </w:rPr>
        <w:t> highest</w:t>
      </w:r>
      <w:r>
        <w:rPr>
          <w:w w:val="105"/>
        </w:rPr>
        <w:t> sensitivity compared</w:t>
      </w:r>
      <w:r>
        <w:rPr>
          <w:w w:val="105"/>
        </w:rPr>
        <w:t> to</w:t>
      </w:r>
      <w:r>
        <w:rPr>
          <w:spacing w:val="40"/>
          <w:w w:val="105"/>
        </w:rPr>
        <w:t> </w:t>
      </w:r>
      <w:r>
        <w:rPr>
          <w:w w:val="105"/>
        </w:rPr>
        <w:t>all</w:t>
      </w:r>
      <w:r>
        <w:rPr>
          <w:w w:val="105"/>
        </w:rPr>
        <w:t> methods.</w:t>
      </w:r>
      <w:r>
        <w:rPr>
          <w:w w:val="105"/>
        </w:rPr>
        <w:t> The</w:t>
      </w:r>
      <w:r>
        <w:rPr>
          <w:w w:val="105"/>
        </w:rPr>
        <w:t> proposed</w:t>
      </w:r>
      <w:r>
        <w:rPr>
          <w:w w:val="105"/>
        </w:rPr>
        <w:t> ST-GLCM</w:t>
      </w:r>
      <w:r>
        <w:rPr>
          <w:w w:val="105"/>
        </w:rPr>
        <w:t> outperforms</w:t>
      </w:r>
      <w:r>
        <w:rPr>
          <w:w w:val="105"/>
        </w:rPr>
        <w:t> all</w:t>
      </w:r>
      <w:r>
        <w:rPr>
          <w:w w:val="105"/>
        </w:rPr>
        <w:t> of</w:t>
      </w:r>
      <w:r>
        <w:rPr>
          <w:w w:val="105"/>
        </w:rPr>
        <w:t> existing methods</w:t>
      </w:r>
      <w:r>
        <w:rPr>
          <w:spacing w:val="31"/>
          <w:w w:val="105"/>
        </w:rPr>
        <w:t> </w:t>
      </w:r>
      <w:r>
        <w:rPr>
          <w:w w:val="105"/>
        </w:rPr>
        <w:t>to</w:t>
      </w:r>
      <w:r>
        <w:rPr>
          <w:spacing w:val="31"/>
          <w:w w:val="105"/>
        </w:rPr>
        <w:t> </w:t>
      </w:r>
      <w:r>
        <w:rPr>
          <w:w w:val="105"/>
        </w:rPr>
        <w:t>the</w:t>
      </w:r>
      <w:r>
        <w:rPr>
          <w:spacing w:val="31"/>
          <w:w w:val="105"/>
        </w:rPr>
        <w:t> </w:t>
      </w:r>
      <w:r>
        <w:rPr>
          <w:w w:val="105"/>
        </w:rPr>
        <w:t>best</w:t>
      </w:r>
      <w:r>
        <w:rPr>
          <w:spacing w:val="30"/>
          <w:w w:val="105"/>
        </w:rPr>
        <w:t> </w:t>
      </w:r>
      <w:r>
        <w:rPr>
          <w:w w:val="105"/>
        </w:rPr>
        <w:t>of</w:t>
      </w:r>
      <w:r>
        <w:rPr>
          <w:spacing w:val="31"/>
          <w:w w:val="105"/>
        </w:rPr>
        <w:t> </w:t>
      </w:r>
      <w:r>
        <w:rPr>
          <w:w w:val="105"/>
        </w:rPr>
        <w:t>our</w:t>
      </w:r>
      <w:r>
        <w:rPr>
          <w:spacing w:val="31"/>
          <w:w w:val="105"/>
        </w:rPr>
        <w:t> </w:t>
      </w:r>
      <w:r>
        <w:rPr>
          <w:w w:val="105"/>
        </w:rPr>
        <w:t>knowledge</w:t>
      </w:r>
      <w:r>
        <w:rPr>
          <w:spacing w:val="31"/>
          <w:w w:val="105"/>
        </w:rPr>
        <w:t> </w:t>
      </w:r>
      <w:r>
        <w:rPr>
          <w:w w:val="105"/>
        </w:rPr>
        <w:t>in</w:t>
      </w:r>
      <w:r>
        <w:rPr>
          <w:spacing w:val="31"/>
          <w:w w:val="105"/>
        </w:rPr>
        <w:t> </w:t>
      </w:r>
      <w:r>
        <w:rPr>
          <w:w w:val="105"/>
        </w:rPr>
        <w:t>the</w:t>
      </w:r>
      <w:r>
        <w:rPr>
          <w:spacing w:val="31"/>
          <w:w w:val="105"/>
        </w:rPr>
        <w:t> </w:t>
      </w:r>
      <w:r>
        <w:rPr>
          <w:w w:val="105"/>
        </w:rPr>
        <w:t>literature</w:t>
      </w:r>
      <w:r>
        <w:rPr>
          <w:spacing w:val="30"/>
          <w:w w:val="105"/>
        </w:rPr>
        <w:t> </w:t>
      </w:r>
      <w:r>
        <w:rPr>
          <w:w w:val="105"/>
        </w:rPr>
        <w:t>in</w:t>
      </w:r>
      <w:r>
        <w:rPr>
          <w:spacing w:val="30"/>
          <w:w w:val="105"/>
        </w:rPr>
        <w:t> </w:t>
      </w:r>
      <w:r>
        <w:rPr>
          <w:w w:val="105"/>
        </w:rPr>
        <w:t>terms of calculated number of features and AUC measure. The proposed methods</w:t>
      </w:r>
      <w:r>
        <w:rPr>
          <w:w w:val="105"/>
        </w:rPr>
        <w:t> ST-GLCM,</w:t>
      </w:r>
      <w:r>
        <w:rPr>
          <w:w w:val="105"/>
        </w:rPr>
        <w:t> Wavelet-CT1,</w:t>
      </w:r>
      <w:r>
        <w:rPr>
          <w:w w:val="105"/>
        </w:rPr>
        <w:t> Contourlet</w:t>
      </w:r>
      <w:r>
        <w:rPr>
          <w:w w:val="105"/>
        </w:rPr>
        <w:t> (CT2)</w:t>
      </w:r>
      <w:r>
        <w:rPr>
          <w:w w:val="105"/>
        </w:rPr>
        <w:t> and</w:t>
      </w:r>
      <w:r>
        <w:rPr>
          <w:w w:val="105"/>
        </w:rPr>
        <w:t> Wavelet- CT2 that applied on sub-images are very close in terms</w:t>
      </w:r>
      <w:r>
        <w:rPr>
          <w:spacing w:val="-1"/>
          <w:w w:val="105"/>
        </w:rPr>
        <w:t> </w:t>
      </w:r>
      <w:r>
        <w:rPr>
          <w:w w:val="105"/>
        </w:rPr>
        <w:t>of accuracy. The</w:t>
      </w:r>
      <w:r>
        <w:rPr>
          <w:w w:val="105"/>
        </w:rPr>
        <w:t> multi-resolution</w:t>
      </w:r>
      <w:r>
        <w:rPr>
          <w:w w:val="105"/>
        </w:rPr>
        <w:t> methods</w:t>
      </w:r>
      <w:r>
        <w:rPr>
          <w:w w:val="105"/>
        </w:rPr>
        <w:t> are</w:t>
      </w:r>
      <w:r>
        <w:rPr>
          <w:w w:val="105"/>
        </w:rPr>
        <w:t> bad</w:t>
      </w:r>
      <w:r>
        <w:rPr>
          <w:w w:val="105"/>
        </w:rPr>
        <w:t> tools</w:t>
      </w:r>
      <w:r>
        <w:rPr>
          <w:w w:val="105"/>
        </w:rPr>
        <w:t> with</w:t>
      </w:r>
      <w:r>
        <w:rPr>
          <w:w w:val="105"/>
        </w:rPr>
        <w:t> MIAS</w:t>
      </w:r>
      <w:r>
        <w:rPr>
          <w:w w:val="105"/>
        </w:rPr>
        <w:t> database. For</w:t>
      </w:r>
      <w:r>
        <w:rPr>
          <w:w w:val="105"/>
        </w:rPr>
        <w:t> that</w:t>
      </w:r>
      <w:r>
        <w:rPr>
          <w:w w:val="105"/>
        </w:rPr>
        <w:t> reason,</w:t>
      </w:r>
      <w:r>
        <w:rPr>
          <w:w w:val="105"/>
        </w:rPr>
        <w:t> the</w:t>
      </w:r>
      <w:r>
        <w:rPr>
          <w:w w:val="105"/>
        </w:rPr>
        <w:t> medical</w:t>
      </w:r>
      <w:r>
        <w:rPr>
          <w:w w:val="105"/>
        </w:rPr>
        <w:t> images</w:t>
      </w:r>
      <w:r>
        <w:rPr>
          <w:w w:val="105"/>
        </w:rPr>
        <w:t> that</w:t>
      </w:r>
      <w:r>
        <w:rPr>
          <w:w w:val="105"/>
        </w:rPr>
        <w:t> used</w:t>
      </w:r>
      <w:r>
        <w:rPr>
          <w:w w:val="105"/>
        </w:rPr>
        <w:t> for</w:t>
      </w:r>
      <w:r>
        <w:rPr>
          <w:w w:val="105"/>
        </w:rPr>
        <w:t> CAD</w:t>
      </w:r>
      <w:r>
        <w:rPr>
          <w:w w:val="105"/>
        </w:rPr>
        <w:t> systems should be 16-bits pixel depth. We achieved high results and small number</w:t>
      </w:r>
      <w:r>
        <w:rPr>
          <w:spacing w:val="-6"/>
          <w:w w:val="105"/>
        </w:rPr>
        <w:t> </w:t>
      </w:r>
      <w:r>
        <w:rPr>
          <w:w w:val="105"/>
        </w:rPr>
        <w:t>of</w:t>
      </w:r>
      <w:r>
        <w:rPr>
          <w:spacing w:val="-5"/>
          <w:w w:val="105"/>
        </w:rPr>
        <w:t> </w:t>
      </w:r>
      <w:r>
        <w:rPr>
          <w:w w:val="105"/>
        </w:rPr>
        <w:t>features</w:t>
      </w:r>
      <w:r>
        <w:rPr>
          <w:spacing w:val="-5"/>
          <w:w w:val="105"/>
        </w:rPr>
        <w:t> </w:t>
      </w:r>
      <w:r>
        <w:rPr>
          <w:w w:val="105"/>
        </w:rPr>
        <w:t>specially</w:t>
      </w:r>
      <w:r>
        <w:rPr>
          <w:spacing w:val="-5"/>
          <w:w w:val="105"/>
        </w:rPr>
        <w:t> </w:t>
      </w:r>
      <w:r>
        <w:rPr>
          <w:w w:val="105"/>
        </w:rPr>
        <w:t>ST-GLCM</w:t>
      </w:r>
      <w:r>
        <w:rPr>
          <w:spacing w:val="-5"/>
          <w:w w:val="105"/>
        </w:rPr>
        <w:t> </w:t>
      </w:r>
      <w:r>
        <w:rPr>
          <w:w w:val="105"/>
        </w:rPr>
        <w:t>method.</w:t>
      </w:r>
      <w:r>
        <w:rPr>
          <w:spacing w:val="-6"/>
          <w:w w:val="105"/>
        </w:rPr>
        <w:t> </w:t>
      </w:r>
      <w:r>
        <w:rPr>
          <w:w w:val="105"/>
        </w:rPr>
        <w:t>The</w:t>
      </w:r>
      <w:r>
        <w:rPr>
          <w:spacing w:val="-5"/>
          <w:w w:val="105"/>
        </w:rPr>
        <w:t> </w:t>
      </w:r>
      <w:r>
        <w:rPr>
          <w:w w:val="105"/>
        </w:rPr>
        <w:t>three</w:t>
      </w:r>
      <w:r>
        <w:rPr>
          <w:spacing w:val="-4"/>
          <w:w w:val="105"/>
        </w:rPr>
        <w:t> </w:t>
      </w:r>
      <w:r>
        <w:rPr>
          <w:w w:val="105"/>
        </w:rPr>
        <w:t>proposed methods ST-GLCM, Wavelet-CT1 and Wavelet-CT2 are completely new</w:t>
      </w:r>
      <w:r>
        <w:rPr>
          <w:spacing w:val="31"/>
          <w:w w:val="105"/>
        </w:rPr>
        <w:t> </w:t>
      </w:r>
      <w:r>
        <w:rPr>
          <w:w w:val="105"/>
        </w:rPr>
        <w:t>and</w:t>
      </w:r>
      <w:r>
        <w:rPr>
          <w:spacing w:val="32"/>
          <w:w w:val="105"/>
        </w:rPr>
        <w:t> </w:t>
      </w:r>
      <w:r>
        <w:rPr>
          <w:w w:val="105"/>
        </w:rPr>
        <w:t>original</w:t>
      </w:r>
      <w:r>
        <w:rPr>
          <w:spacing w:val="31"/>
          <w:w w:val="105"/>
        </w:rPr>
        <w:t> </w:t>
      </w:r>
      <w:r>
        <w:rPr>
          <w:w w:val="105"/>
        </w:rPr>
        <w:t>and</w:t>
      </w:r>
      <w:r>
        <w:rPr>
          <w:spacing w:val="31"/>
          <w:w w:val="105"/>
        </w:rPr>
        <w:t> </w:t>
      </w:r>
      <w:r>
        <w:rPr>
          <w:w w:val="105"/>
        </w:rPr>
        <w:t>introduced</w:t>
      </w:r>
      <w:r>
        <w:rPr>
          <w:spacing w:val="31"/>
          <w:w w:val="105"/>
        </w:rPr>
        <w:t> </w:t>
      </w:r>
      <w:r>
        <w:rPr>
          <w:w w:val="105"/>
        </w:rPr>
        <w:t>for</w:t>
      </w:r>
      <w:r>
        <w:rPr>
          <w:spacing w:val="31"/>
          <w:w w:val="105"/>
        </w:rPr>
        <w:t> </w:t>
      </w:r>
      <w:r>
        <w:rPr>
          <w:w w:val="105"/>
        </w:rPr>
        <w:t>the</w:t>
      </w:r>
      <w:r>
        <w:rPr>
          <w:spacing w:val="31"/>
          <w:w w:val="105"/>
        </w:rPr>
        <w:t> </w:t>
      </w:r>
      <w:r>
        <w:rPr>
          <w:w w:val="105"/>
        </w:rPr>
        <w:t>first</w:t>
      </w:r>
      <w:r>
        <w:rPr>
          <w:spacing w:val="32"/>
          <w:w w:val="105"/>
        </w:rPr>
        <w:t> </w:t>
      </w:r>
      <w:r>
        <w:rPr>
          <w:w w:val="105"/>
        </w:rPr>
        <w:t>time.</w:t>
      </w:r>
      <w:r>
        <w:rPr>
          <w:spacing w:val="30"/>
          <w:w w:val="105"/>
        </w:rPr>
        <w:t> </w:t>
      </w:r>
      <w:r>
        <w:rPr>
          <w:w w:val="105"/>
        </w:rPr>
        <w:t>The</w:t>
      </w:r>
      <w:r>
        <w:rPr>
          <w:spacing w:val="31"/>
          <w:w w:val="105"/>
        </w:rPr>
        <w:t> </w:t>
      </w:r>
      <w:r>
        <w:rPr>
          <w:w w:val="105"/>
        </w:rPr>
        <w:t>division of</w:t>
      </w:r>
      <w:r>
        <w:rPr>
          <w:w w:val="105"/>
        </w:rPr>
        <w:t> the</w:t>
      </w:r>
      <w:r>
        <w:rPr>
          <w:w w:val="105"/>
        </w:rPr>
        <w:t> ROI</w:t>
      </w:r>
      <w:r>
        <w:rPr>
          <w:w w:val="105"/>
        </w:rPr>
        <w:t> enhances</w:t>
      </w:r>
      <w:r>
        <w:rPr>
          <w:w w:val="105"/>
        </w:rPr>
        <w:t> the</w:t>
      </w:r>
      <w:r>
        <w:rPr>
          <w:w w:val="105"/>
        </w:rPr>
        <w:t> GLCM</w:t>
      </w:r>
      <w:r>
        <w:rPr>
          <w:w w:val="105"/>
        </w:rPr>
        <w:t> performance.</w:t>
      </w:r>
      <w:r>
        <w:rPr>
          <w:w w:val="105"/>
        </w:rPr>
        <w:t> GLCM</w:t>
      </w:r>
      <w:r>
        <w:rPr>
          <w:w w:val="105"/>
        </w:rPr>
        <w:t> outperforms some</w:t>
      </w:r>
      <w:r>
        <w:rPr>
          <w:w w:val="105"/>
        </w:rPr>
        <w:t> common</w:t>
      </w:r>
      <w:r>
        <w:rPr>
          <w:w w:val="105"/>
        </w:rPr>
        <w:t> methods</w:t>
      </w:r>
      <w:r>
        <w:rPr>
          <w:w w:val="105"/>
        </w:rPr>
        <w:t> and</w:t>
      </w:r>
      <w:r>
        <w:rPr>
          <w:w w:val="105"/>
        </w:rPr>
        <w:t> needs</w:t>
      </w:r>
      <w:r>
        <w:rPr>
          <w:w w:val="105"/>
        </w:rPr>
        <w:t> more</w:t>
      </w:r>
      <w:r>
        <w:rPr>
          <w:w w:val="105"/>
        </w:rPr>
        <w:t> research.</w:t>
      </w:r>
      <w:r>
        <w:rPr>
          <w:w w:val="105"/>
        </w:rPr>
        <w:t> The</w:t>
      </w:r>
      <w:r>
        <w:rPr>
          <w:w w:val="105"/>
        </w:rPr>
        <w:t> method Contourlet (CT2) is implemented and applied in a new way which enhances the performance of Contourlet. Applying Ridgelet to sub- images gives high Sensitivity and unfortunately the highest num- ber of features.</w:t>
      </w:r>
    </w:p>
    <w:p>
      <w:pPr>
        <w:pStyle w:val="BodyText"/>
        <w:spacing w:before="119"/>
      </w:pPr>
    </w:p>
    <w:p>
      <w:pPr>
        <w:pStyle w:val="BodyText"/>
        <w:ind w:left="115"/>
        <w:jc w:val="both"/>
      </w:pPr>
      <w:r>
        <w:rPr>
          <w:w w:val="115"/>
        </w:rPr>
        <w:t>Conflict</w:t>
      </w:r>
      <w:r>
        <w:rPr>
          <w:spacing w:val="-6"/>
          <w:w w:val="115"/>
        </w:rPr>
        <w:t> </w:t>
      </w:r>
      <w:r>
        <w:rPr>
          <w:w w:val="115"/>
        </w:rPr>
        <w:t>of</w:t>
      </w:r>
      <w:r>
        <w:rPr>
          <w:spacing w:val="-6"/>
          <w:w w:val="115"/>
        </w:rPr>
        <w:t> </w:t>
      </w:r>
      <w:r>
        <w:rPr>
          <w:spacing w:val="-2"/>
          <w:w w:val="115"/>
        </w:rPr>
        <w:t>interest</w:t>
      </w:r>
    </w:p>
    <w:p>
      <w:pPr>
        <w:pStyle w:val="BodyText"/>
        <w:spacing w:before="55"/>
      </w:pPr>
    </w:p>
    <w:p>
      <w:pPr>
        <w:pStyle w:val="BodyText"/>
        <w:ind w:left="115"/>
        <w:jc w:val="both"/>
      </w:pPr>
      <w:r>
        <w:rPr>
          <w:w w:val="105"/>
        </w:rPr>
        <w:t>None</w:t>
      </w:r>
      <w:r>
        <w:rPr>
          <w:spacing w:val="8"/>
          <w:w w:val="105"/>
        </w:rPr>
        <w:t> </w:t>
      </w:r>
      <w:r>
        <w:rPr>
          <w:spacing w:val="-2"/>
          <w:w w:val="105"/>
        </w:rPr>
        <w:t>declared.</w:t>
      </w:r>
    </w:p>
    <w:p>
      <w:pPr>
        <w:pStyle w:val="BodyText"/>
        <w:spacing w:before="176"/>
      </w:pPr>
    </w:p>
    <w:p>
      <w:pPr>
        <w:pStyle w:val="BodyText"/>
        <w:ind w:right="4401"/>
        <w:jc w:val="right"/>
      </w:pPr>
      <w:r>
        <w:rPr>
          <w:spacing w:val="-2"/>
          <w:w w:val="110"/>
        </w:rPr>
        <w:t>Funding</w:t>
      </w:r>
    </w:p>
    <w:p>
      <w:pPr>
        <w:pStyle w:val="BodyText"/>
        <w:spacing w:before="55"/>
      </w:pPr>
    </w:p>
    <w:p>
      <w:pPr>
        <w:pStyle w:val="BodyText"/>
        <w:ind w:right="4429"/>
        <w:jc w:val="right"/>
      </w:pPr>
      <w:r>
        <w:rPr>
          <w:spacing w:val="-4"/>
          <w:w w:val="105"/>
        </w:rPr>
        <w:t>None</w:t>
      </w:r>
    </w:p>
    <w:p>
      <w:pPr>
        <w:pStyle w:val="BodyText"/>
        <w:spacing w:before="125"/>
        <w:ind w:left="114"/>
      </w:pPr>
      <w:r>
        <w:rPr/>
        <w:br w:type="column"/>
      </w:r>
      <w:r>
        <w:rPr>
          <w:spacing w:val="-2"/>
          <w:w w:val="110"/>
        </w:rPr>
        <w:t>References</w:t>
      </w:r>
    </w:p>
    <w:p>
      <w:pPr>
        <w:pStyle w:val="BodyText"/>
        <w:spacing w:before="34"/>
      </w:pPr>
    </w:p>
    <w:p>
      <w:pPr>
        <w:pStyle w:val="ListParagraph"/>
        <w:numPr>
          <w:ilvl w:val="0"/>
          <w:numId w:val="2"/>
        </w:numPr>
        <w:tabs>
          <w:tab w:pos="412" w:val="left" w:leader="none"/>
        </w:tabs>
        <w:spacing w:line="280" w:lineRule="auto" w:before="0" w:after="0"/>
        <w:ind w:left="412" w:right="307" w:hanging="235"/>
        <w:jc w:val="both"/>
        <w:rPr>
          <w:sz w:val="12"/>
        </w:rPr>
      </w:pPr>
      <w:r>
        <w:rPr>
          <w:w w:val="115"/>
          <w:sz w:val="12"/>
        </w:rPr>
        <w:t>Bozek</w:t>
      </w:r>
      <w:r>
        <w:rPr>
          <w:w w:val="115"/>
          <w:sz w:val="12"/>
        </w:rPr>
        <w:t> </w:t>
      </w:r>
      <w:r>
        <w:rPr>
          <w:w w:val="105"/>
          <w:sz w:val="12"/>
        </w:rPr>
        <w:t>J,</w:t>
      </w:r>
      <w:r>
        <w:rPr>
          <w:w w:val="105"/>
          <w:sz w:val="12"/>
        </w:rPr>
        <w:t> </w:t>
      </w:r>
      <w:r>
        <w:rPr>
          <w:w w:val="115"/>
          <w:sz w:val="12"/>
        </w:rPr>
        <w:t>Mustra</w:t>
      </w:r>
      <w:r>
        <w:rPr>
          <w:w w:val="115"/>
          <w:sz w:val="12"/>
        </w:rPr>
        <w:t> M,</w:t>
      </w:r>
      <w:r>
        <w:rPr>
          <w:w w:val="115"/>
          <w:sz w:val="12"/>
        </w:rPr>
        <w:t> Delac</w:t>
      </w:r>
      <w:r>
        <w:rPr>
          <w:w w:val="115"/>
          <w:sz w:val="12"/>
        </w:rPr>
        <w:t> K,</w:t>
      </w:r>
      <w:r>
        <w:rPr>
          <w:w w:val="115"/>
          <w:sz w:val="12"/>
        </w:rPr>
        <w:t> et</w:t>
      </w:r>
      <w:r>
        <w:rPr>
          <w:spacing w:val="-1"/>
          <w:w w:val="115"/>
          <w:sz w:val="12"/>
        </w:rPr>
        <w:t> </w:t>
      </w:r>
      <w:r>
        <w:rPr>
          <w:w w:val="115"/>
          <w:sz w:val="12"/>
        </w:rPr>
        <w:t>al.</w:t>
      </w:r>
      <w:r>
        <w:rPr>
          <w:w w:val="115"/>
          <w:sz w:val="12"/>
        </w:rPr>
        <w:t> A</w:t>
      </w:r>
      <w:r>
        <w:rPr>
          <w:w w:val="115"/>
          <w:sz w:val="12"/>
        </w:rPr>
        <w:t> survey</w:t>
      </w:r>
      <w:r>
        <w:rPr>
          <w:spacing w:val="-1"/>
          <w:w w:val="115"/>
          <w:sz w:val="12"/>
        </w:rPr>
        <w:t> </w:t>
      </w:r>
      <w:r>
        <w:rPr>
          <w:w w:val="115"/>
          <w:sz w:val="12"/>
        </w:rPr>
        <w:t>of</w:t>
      </w:r>
      <w:r>
        <w:rPr>
          <w:w w:val="115"/>
          <w:sz w:val="12"/>
        </w:rPr>
        <w:t> image</w:t>
      </w:r>
      <w:r>
        <w:rPr>
          <w:spacing w:val="-1"/>
          <w:w w:val="115"/>
          <w:sz w:val="12"/>
        </w:rPr>
        <w:t> </w:t>
      </w:r>
      <w:r>
        <w:rPr>
          <w:w w:val="115"/>
          <w:sz w:val="12"/>
        </w:rPr>
        <w:t>processing</w:t>
      </w:r>
      <w:r>
        <w:rPr>
          <w:w w:val="115"/>
          <w:sz w:val="12"/>
        </w:rPr>
        <w:t> algorithms</w:t>
      </w:r>
      <w:r>
        <w:rPr>
          <w:w w:val="115"/>
          <w:sz w:val="12"/>
        </w:rPr>
        <w:t> in</w:t>
      </w:r>
      <w:r>
        <w:rPr>
          <w:spacing w:val="40"/>
          <w:w w:val="115"/>
          <w:sz w:val="12"/>
        </w:rPr>
        <w:t> </w:t>
      </w:r>
      <w:r>
        <w:rPr>
          <w:w w:val="115"/>
          <w:sz w:val="12"/>
        </w:rPr>
        <w:t>digital</w:t>
      </w:r>
      <w:r>
        <w:rPr>
          <w:w w:val="115"/>
          <w:sz w:val="12"/>
        </w:rPr>
        <w:t> mammography,</w:t>
      </w:r>
      <w:r>
        <w:rPr>
          <w:w w:val="115"/>
          <w:sz w:val="12"/>
        </w:rPr>
        <w:t> recent</w:t>
      </w:r>
      <w:r>
        <w:rPr>
          <w:w w:val="115"/>
          <w:sz w:val="12"/>
        </w:rPr>
        <w:t> advances</w:t>
      </w:r>
      <w:r>
        <w:rPr>
          <w:w w:val="115"/>
          <w:sz w:val="12"/>
        </w:rPr>
        <w:t> in</w:t>
      </w:r>
      <w:r>
        <w:rPr>
          <w:w w:val="115"/>
          <w:sz w:val="12"/>
        </w:rPr>
        <w:t> multimedia</w:t>
      </w:r>
      <w:r>
        <w:rPr>
          <w:w w:val="115"/>
          <w:sz w:val="12"/>
        </w:rPr>
        <w:t> signal</w:t>
      </w:r>
      <w:r>
        <w:rPr>
          <w:w w:val="115"/>
          <w:sz w:val="12"/>
        </w:rPr>
        <w:t> processing</w:t>
      </w:r>
      <w:r>
        <w:rPr>
          <w:w w:val="115"/>
          <w:sz w:val="12"/>
        </w:rPr>
        <w:t> </w:t>
      </w:r>
      <w:r>
        <w:rPr>
          <w:w w:val="115"/>
          <w:sz w:val="12"/>
        </w:rPr>
        <w:t>and</w:t>
      </w:r>
      <w:r>
        <w:rPr>
          <w:spacing w:val="40"/>
          <w:w w:val="115"/>
          <w:sz w:val="12"/>
        </w:rPr>
        <w:t> </w:t>
      </w:r>
      <w:r>
        <w:rPr>
          <w:w w:val="115"/>
          <w:sz w:val="12"/>
        </w:rPr>
        <w:t>communications</w:t>
      </w:r>
      <w:r>
        <w:rPr>
          <w:w w:val="115"/>
          <w:sz w:val="12"/>
        </w:rPr>
        <w:t> –</w:t>
      </w:r>
      <w:r>
        <w:rPr>
          <w:w w:val="115"/>
          <w:sz w:val="12"/>
        </w:rPr>
        <w:t> Berlin</w:t>
      </w:r>
      <w:r>
        <w:rPr>
          <w:w w:val="115"/>
          <w:sz w:val="12"/>
        </w:rPr>
        <w:t> (Heidelberg):</w:t>
      </w:r>
      <w:r>
        <w:rPr>
          <w:w w:val="115"/>
          <w:sz w:val="12"/>
        </w:rPr>
        <w:t> Springer.</w:t>
      </w:r>
      <w:r>
        <w:rPr>
          <w:w w:val="115"/>
          <w:sz w:val="12"/>
        </w:rPr>
        <w:t> The</w:t>
      </w:r>
      <w:r>
        <w:rPr>
          <w:w w:val="115"/>
          <w:sz w:val="12"/>
        </w:rPr>
        <w:t> series</w:t>
      </w:r>
      <w:r>
        <w:rPr>
          <w:w w:val="115"/>
          <w:sz w:val="12"/>
        </w:rPr>
        <w:t> Studies</w:t>
      </w:r>
      <w:r>
        <w:rPr>
          <w:w w:val="115"/>
          <w:sz w:val="12"/>
        </w:rPr>
        <w:t> in</w:t>
      </w:r>
      <w:r>
        <w:rPr>
          <w:spacing w:val="40"/>
          <w:w w:val="115"/>
          <w:sz w:val="12"/>
        </w:rPr>
        <w:t> </w:t>
      </w:r>
      <w:r>
        <w:rPr>
          <w:w w:val="115"/>
          <w:sz w:val="12"/>
        </w:rPr>
        <w:t>Computational Intelligence. vol. 231; 2009. p. 631–57.</w:t>
      </w:r>
    </w:p>
    <w:p>
      <w:pPr>
        <w:pStyle w:val="ListParagraph"/>
        <w:numPr>
          <w:ilvl w:val="0"/>
          <w:numId w:val="2"/>
        </w:numPr>
        <w:tabs>
          <w:tab w:pos="412" w:val="left" w:leader="none"/>
        </w:tabs>
        <w:spacing w:line="280" w:lineRule="auto" w:before="0" w:after="0"/>
        <w:ind w:left="412" w:right="308" w:hanging="235"/>
        <w:jc w:val="both"/>
        <w:rPr>
          <w:sz w:val="12"/>
        </w:rPr>
      </w:pPr>
      <w:hyperlink r:id="rId26">
        <w:r>
          <w:rPr>
            <w:color w:val="007FAD"/>
            <w:w w:val="110"/>
            <w:sz w:val="12"/>
          </w:rPr>
          <w:t>Jalalian</w:t>
        </w:r>
        <w:r>
          <w:rPr>
            <w:color w:val="007FAD"/>
            <w:w w:val="110"/>
            <w:sz w:val="12"/>
          </w:rPr>
          <w:t> A,</w:t>
        </w:r>
        <w:r>
          <w:rPr>
            <w:color w:val="007FAD"/>
            <w:w w:val="110"/>
            <w:sz w:val="12"/>
          </w:rPr>
          <w:t> Syamsiah</w:t>
        </w:r>
        <w:r>
          <w:rPr>
            <w:color w:val="007FAD"/>
            <w:w w:val="110"/>
            <w:sz w:val="12"/>
          </w:rPr>
          <w:t> BT,</w:t>
        </w:r>
        <w:r>
          <w:rPr>
            <w:color w:val="007FAD"/>
            <w:w w:val="110"/>
            <w:sz w:val="12"/>
          </w:rPr>
          <w:t> Mashohor</w:t>
        </w:r>
        <w:r>
          <w:rPr>
            <w:color w:val="007FAD"/>
            <w:w w:val="110"/>
            <w:sz w:val="12"/>
          </w:rPr>
          <w:t> HR,</w:t>
        </w:r>
        <w:r>
          <w:rPr>
            <w:color w:val="007FAD"/>
            <w:w w:val="110"/>
            <w:sz w:val="12"/>
          </w:rPr>
          <w:t> et</w:t>
        </w:r>
        <w:r>
          <w:rPr>
            <w:color w:val="007FAD"/>
            <w:w w:val="110"/>
            <w:sz w:val="12"/>
          </w:rPr>
          <w:t> al.</w:t>
        </w:r>
        <w:r>
          <w:rPr>
            <w:color w:val="007FAD"/>
            <w:w w:val="110"/>
            <w:sz w:val="12"/>
          </w:rPr>
          <w:t> </w:t>
        </w:r>
        <w:r>
          <w:rPr>
            <w:color w:val="007FAD"/>
            <w:w w:val="110"/>
            <w:sz w:val="12"/>
          </w:rPr>
          <w:t>Computer-aided</w:t>
        </w:r>
      </w:hyperlink>
      <w:r>
        <w:rPr>
          <w:color w:val="007FAD"/>
          <w:spacing w:val="40"/>
          <w:w w:val="110"/>
          <w:sz w:val="12"/>
        </w:rPr>
        <w:t> </w:t>
      </w:r>
      <w:hyperlink r:id="rId26">
        <w:r>
          <w:rPr>
            <w:color w:val="007FAD"/>
            <w:w w:val="110"/>
            <w:sz w:val="12"/>
          </w:rPr>
          <w:t>detection/diagnosis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breast</w:t>
        </w:r>
        <w:r>
          <w:rPr>
            <w:color w:val="007FAD"/>
            <w:spacing w:val="40"/>
            <w:w w:val="110"/>
            <w:sz w:val="12"/>
          </w:rPr>
          <w:t> </w:t>
        </w:r>
        <w:r>
          <w:rPr>
            <w:color w:val="007FAD"/>
            <w:w w:val="110"/>
            <w:sz w:val="12"/>
          </w:rPr>
          <w:t>cancer</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mammography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ultrasound:</w:t>
        </w:r>
        <w:r>
          <w:rPr>
            <w:color w:val="007FAD"/>
            <w:spacing w:val="40"/>
            <w:w w:val="110"/>
            <w:sz w:val="12"/>
          </w:rPr>
          <w:t> </w:t>
        </w:r>
        <w:r>
          <w:rPr>
            <w:color w:val="007FAD"/>
            <w:w w:val="110"/>
            <w:sz w:val="12"/>
          </w:rPr>
          <w:t>a</w:t>
        </w:r>
      </w:hyperlink>
      <w:r>
        <w:rPr>
          <w:color w:val="007FAD"/>
          <w:spacing w:val="40"/>
          <w:w w:val="110"/>
          <w:sz w:val="12"/>
        </w:rPr>
        <w:t> </w:t>
      </w:r>
      <w:hyperlink r:id="rId26">
        <w:r>
          <w:rPr>
            <w:color w:val="007FAD"/>
            <w:w w:val="110"/>
            <w:sz w:val="12"/>
          </w:rPr>
          <w:t>review. Clin Imaging 2013;37(3):420–6</w:t>
        </w:r>
      </w:hyperlink>
      <w:r>
        <w:rPr>
          <w:w w:val="110"/>
          <w:sz w:val="12"/>
        </w:rPr>
        <w:t>.</w:t>
      </w:r>
    </w:p>
    <w:p>
      <w:pPr>
        <w:pStyle w:val="ListParagraph"/>
        <w:numPr>
          <w:ilvl w:val="0"/>
          <w:numId w:val="2"/>
        </w:numPr>
        <w:tabs>
          <w:tab w:pos="412" w:val="left" w:leader="none"/>
        </w:tabs>
        <w:spacing w:line="280" w:lineRule="auto" w:before="0" w:after="0"/>
        <w:ind w:left="412" w:right="308" w:hanging="235"/>
        <w:jc w:val="both"/>
        <w:rPr>
          <w:sz w:val="12"/>
        </w:rPr>
      </w:pPr>
      <w:r>
        <w:rPr>
          <w:w w:val="110"/>
          <w:sz w:val="12"/>
        </w:rPr>
        <w:t>Ganesan</w:t>
      </w:r>
      <w:r>
        <w:rPr>
          <w:spacing w:val="40"/>
          <w:w w:val="110"/>
          <w:sz w:val="12"/>
        </w:rPr>
        <w:t> </w:t>
      </w:r>
      <w:r>
        <w:rPr>
          <w:w w:val="110"/>
          <w:sz w:val="12"/>
        </w:rPr>
        <w:t>K,</w:t>
      </w:r>
      <w:r>
        <w:rPr>
          <w:spacing w:val="40"/>
          <w:w w:val="110"/>
          <w:sz w:val="12"/>
        </w:rPr>
        <w:t> </w:t>
      </w:r>
      <w:r>
        <w:rPr>
          <w:w w:val="110"/>
          <w:sz w:val="12"/>
        </w:rPr>
        <w:t>Acharya</w:t>
      </w:r>
      <w:r>
        <w:rPr>
          <w:spacing w:val="40"/>
          <w:w w:val="110"/>
          <w:sz w:val="12"/>
        </w:rPr>
        <w:t> </w:t>
      </w:r>
      <w:r>
        <w:rPr>
          <w:w w:val="110"/>
          <w:sz w:val="12"/>
        </w:rPr>
        <w:t>UR,</w:t>
      </w:r>
      <w:r>
        <w:rPr>
          <w:spacing w:val="40"/>
          <w:w w:val="110"/>
          <w:sz w:val="12"/>
        </w:rPr>
        <w:t> </w:t>
      </w:r>
      <w:r>
        <w:rPr>
          <w:w w:val="110"/>
          <w:sz w:val="12"/>
        </w:rPr>
        <w:t>Chua</w:t>
      </w:r>
      <w:r>
        <w:rPr>
          <w:spacing w:val="40"/>
          <w:w w:val="110"/>
          <w:sz w:val="12"/>
        </w:rPr>
        <w:t> </w:t>
      </w:r>
      <w:r>
        <w:rPr>
          <w:w w:val="110"/>
          <w:sz w:val="12"/>
        </w:rPr>
        <w:t>CK,</w:t>
      </w:r>
      <w:r>
        <w:rPr>
          <w:spacing w:val="40"/>
          <w:w w:val="110"/>
          <w:sz w:val="12"/>
        </w:rPr>
        <w:t> </w:t>
      </w:r>
      <w:r>
        <w:rPr>
          <w:w w:val="110"/>
          <w:sz w:val="12"/>
        </w:rPr>
        <w:t>et</w:t>
      </w:r>
      <w:r>
        <w:rPr>
          <w:spacing w:val="40"/>
          <w:w w:val="110"/>
          <w:sz w:val="12"/>
        </w:rPr>
        <w:t> </w:t>
      </w:r>
      <w:r>
        <w:rPr>
          <w:w w:val="110"/>
          <w:sz w:val="12"/>
        </w:rPr>
        <w:t>al.</w:t>
      </w:r>
      <w:r>
        <w:rPr>
          <w:spacing w:val="40"/>
          <w:w w:val="110"/>
          <w:sz w:val="12"/>
        </w:rPr>
        <w:t> </w:t>
      </w:r>
      <w:r>
        <w:rPr>
          <w:w w:val="110"/>
          <w:sz w:val="12"/>
        </w:rPr>
        <w:t>Computer-aided</w:t>
      </w:r>
      <w:r>
        <w:rPr>
          <w:spacing w:val="40"/>
          <w:w w:val="110"/>
          <w:sz w:val="12"/>
        </w:rPr>
        <w:t> </w:t>
      </w:r>
      <w:r>
        <w:rPr>
          <w:w w:val="110"/>
          <w:sz w:val="12"/>
        </w:rPr>
        <w:t>breast</w:t>
      </w:r>
      <w:r>
        <w:rPr>
          <w:spacing w:val="40"/>
          <w:w w:val="110"/>
          <w:sz w:val="12"/>
        </w:rPr>
        <w:t> </w:t>
      </w:r>
      <w:r>
        <w:rPr>
          <w:w w:val="110"/>
          <w:sz w:val="12"/>
        </w:rPr>
        <w:t>cancer</w:t>
      </w:r>
      <w:r>
        <w:rPr>
          <w:spacing w:val="40"/>
          <w:w w:val="110"/>
          <w:sz w:val="12"/>
        </w:rPr>
        <w:t> </w:t>
      </w:r>
      <w:r>
        <w:rPr>
          <w:w w:val="110"/>
          <w:sz w:val="12"/>
        </w:rPr>
        <w:t>detection</w:t>
      </w:r>
      <w:r>
        <w:rPr>
          <w:spacing w:val="40"/>
          <w:w w:val="110"/>
          <w:sz w:val="12"/>
        </w:rPr>
        <w:t> </w:t>
      </w:r>
      <w:r>
        <w:rPr>
          <w:w w:val="110"/>
          <w:sz w:val="12"/>
        </w:rPr>
        <w:t>using</w:t>
      </w:r>
      <w:r>
        <w:rPr>
          <w:spacing w:val="40"/>
          <w:w w:val="110"/>
          <w:sz w:val="12"/>
        </w:rPr>
        <w:t> </w:t>
      </w:r>
      <w:r>
        <w:rPr>
          <w:w w:val="110"/>
          <w:sz w:val="12"/>
        </w:rPr>
        <w:t>mammograms:</w:t>
      </w:r>
      <w:r>
        <w:rPr>
          <w:spacing w:val="40"/>
          <w:w w:val="110"/>
          <w:sz w:val="12"/>
        </w:rPr>
        <w:t> </w:t>
      </w:r>
      <w:r>
        <w:rPr>
          <w:w w:val="110"/>
          <w:sz w:val="12"/>
        </w:rPr>
        <w:t>a</w:t>
      </w:r>
      <w:r>
        <w:rPr>
          <w:spacing w:val="40"/>
          <w:w w:val="110"/>
          <w:sz w:val="12"/>
        </w:rPr>
        <w:t> </w:t>
      </w:r>
      <w:r>
        <w:rPr>
          <w:w w:val="110"/>
          <w:sz w:val="12"/>
        </w:rPr>
        <w:t>review.</w:t>
      </w:r>
      <w:r>
        <w:rPr>
          <w:spacing w:val="40"/>
          <w:w w:val="110"/>
          <w:sz w:val="12"/>
        </w:rPr>
        <w:t> </w:t>
      </w:r>
      <w:r>
        <w:rPr>
          <w:w w:val="110"/>
          <w:sz w:val="12"/>
        </w:rPr>
        <w:t>IEEE</w:t>
      </w:r>
      <w:r>
        <w:rPr>
          <w:spacing w:val="40"/>
          <w:w w:val="110"/>
          <w:sz w:val="12"/>
        </w:rPr>
        <w:t> </w:t>
      </w:r>
      <w:r>
        <w:rPr>
          <w:w w:val="110"/>
          <w:sz w:val="12"/>
        </w:rPr>
        <w:t>Rev</w:t>
      </w:r>
      <w:r>
        <w:rPr>
          <w:spacing w:val="40"/>
          <w:w w:val="110"/>
          <w:sz w:val="12"/>
        </w:rPr>
        <w:t> </w:t>
      </w:r>
      <w:r>
        <w:rPr>
          <w:w w:val="110"/>
          <w:sz w:val="12"/>
        </w:rPr>
        <w:t>Biomed</w:t>
      </w:r>
      <w:r>
        <w:rPr>
          <w:spacing w:val="40"/>
          <w:w w:val="110"/>
          <w:sz w:val="12"/>
        </w:rPr>
        <w:t> </w:t>
      </w:r>
      <w:r>
        <w:rPr>
          <w:w w:val="110"/>
          <w:sz w:val="12"/>
        </w:rPr>
        <w:t>Eng</w:t>
      </w:r>
      <w:r>
        <w:rPr>
          <w:spacing w:val="40"/>
          <w:w w:val="110"/>
          <w:sz w:val="12"/>
        </w:rPr>
        <w:t> </w:t>
      </w:r>
      <w:r>
        <w:rPr>
          <w:w w:val="110"/>
          <w:sz w:val="12"/>
        </w:rPr>
        <w:t>2013;6:77–98. doi: </w:t>
      </w:r>
      <w:hyperlink r:id="rId27">
        <w:r>
          <w:rPr>
            <w:color w:val="007FAD"/>
            <w:w w:val="110"/>
            <w:sz w:val="12"/>
            <w:u w:val="single" w:color="000000"/>
          </w:rPr>
          <w:t>http://dx.doi.org/10.1109/RBME.2012.2232289</w:t>
        </w:r>
      </w:hyperlink>
      <w:r>
        <w:rPr>
          <w:w w:val="110"/>
          <w:sz w:val="12"/>
          <w:u w:val="none"/>
        </w:rPr>
        <w:t>.</w:t>
      </w:r>
    </w:p>
    <w:p>
      <w:pPr>
        <w:pStyle w:val="ListParagraph"/>
        <w:numPr>
          <w:ilvl w:val="0"/>
          <w:numId w:val="2"/>
        </w:numPr>
        <w:tabs>
          <w:tab w:pos="411" w:val="left" w:leader="none"/>
        </w:tabs>
        <w:spacing w:line="240" w:lineRule="auto" w:before="0" w:after="0"/>
        <w:ind w:left="411" w:right="0" w:hanging="234"/>
        <w:jc w:val="both"/>
        <w:rPr>
          <w:sz w:val="12"/>
        </w:rPr>
      </w:pPr>
      <w:hyperlink r:id="rId28">
        <w:r>
          <w:rPr>
            <w:color w:val="007FAD"/>
            <w:w w:val="110"/>
            <w:sz w:val="12"/>
          </w:rPr>
          <w:t>Warner</w:t>
        </w:r>
        <w:r>
          <w:rPr>
            <w:color w:val="007FAD"/>
            <w:spacing w:val="-1"/>
            <w:w w:val="110"/>
            <w:sz w:val="12"/>
          </w:rPr>
          <w:t> </w:t>
        </w:r>
        <w:r>
          <w:rPr>
            <w:color w:val="007FAD"/>
            <w:w w:val="110"/>
            <w:sz w:val="12"/>
          </w:rPr>
          <w:t>E.</w:t>
        </w:r>
        <w:r>
          <w:rPr>
            <w:color w:val="007FAD"/>
            <w:spacing w:val="-2"/>
            <w:w w:val="110"/>
            <w:sz w:val="12"/>
          </w:rPr>
          <w:t> </w:t>
        </w:r>
        <w:r>
          <w:rPr>
            <w:color w:val="007FAD"/>
            <w:w w:val="110"/>
            <w:sz w:val="12"/>
          </w:rPr>
          <w:t>Breast-cancer</w:t>
        </w:r>
        <w:r>
          <w:rPr>
            <w:color w:val="007FAD"/>
            <w:spacing w:val="1"/>
            <w:w w:val="110"/>
            <w:sz w:val="12"/>
          </w:rPr>
          <w:t> </w:t>
        </w:r>
        <w:r>
          <w:rPr>
            <w:color w:val="007FAD"/>
            <w:w w:val="110"/>
            <w:sz w:val="12"/>
          </w:rPr>
          <w:t>screening.</w:t>
        </w:r>
        <w:r>
          <w:rPr>
            <w:color w:val="007FAD"/>
            <w:spacing w:val="-1"/>
            <w:w w:val="110"/>
            <w:sz w:val="12"/>
          </w:rPr>
          <w:t> </w:t>
        </w:r>
        <w:r>
          <w:rPr>
            <w:color w:val="007FAD"/>
            <w:w w:val="110"/>
            <w:sz w:val="12"/>
          </w:rPr>
          <w:t>New</w:t>
        </w:r>
        <w:r>
          <w:rPr>
            <w:color w:val="007FAD"/>
            <w:spacing w:val="-1"/>
            <w:w w:val="110"/>
            <w:sz w:val="12"/>
          </w:rPr>
          <w:t> </w:t>
        </w:r>
        <w:r>
          <w:rPr>
            <w:color w:val="007FAD"/>
            <w:w w:val="110"/>
            <w:sz w:val="12"/>
          </w:rPr>
          <w:t>England </w:t>
        </w:r>
        <w:r>
          <w:rPr>
            <w:color w:val="007FAD"/>
            <w:sz w:val="12"/>
          </w:rPr>
          <w:t>J</w:t>
        </w:r>
        <w:r>
          <w:rPr>
            <w:color w:val="007FAD"/>
            <w:spacing w:val="-1"/>
            <w:w w:val="110"/>
            <w:sz w:val="12"/>
          </w:rPr>
          <w:t> </w:t>
        </w:r>
        <w:r>
          <w:rPr>
            <w:color w:val="007FAD"/>
            <w:w w:val="110"/>
            <w:sz w:val="12"/>
          </w:rPr>
          <w:t>Med</w:t>
        </w:r>
        <w:r>
          <w:rPr>
            <w:color w:val="007FAD"/>
            <w:spacing w:val="-1"/>
            <w:w w:val="110"/>
            <w:sz w:val="12"/>
          </w:rPr>
          <w:t> </w:t>
        </w:r>
        <w:r>
          <w:rPr>
            <w:color w:val="007FAD"/>
            <w:spacing w:val="-2"/>
            <w:w w:val="110"/>
            <w:sz w:val="12"/>
          </w:rPr>
          <w:t>2011;365(11):1025–32</w:t>
        </w:r>
      </w:hyperlink>
      <w:r>
        <w:rPr>
          <w:spacing w:val="-2"/>
          <w:w w:val="110"/>
          <w:sz w:val="12"/>
        </w:rPr>
        <w:t>.</w:t>
      </w:r>
    </w:p>
    <w:p>
      <w:pPr>
        <w:pStyle w:val="ListParagraph"/>
        <w:numPr>
          <w:ilvl w:val="0"/>
          <w:numId w:val="2"/>
        </w:numPr>
        <w:tabs>
          <w:tab w:pos="412" w:val="left" w:leader="none"/>
        </w:tabs>
        <w:spacing w:line="280" w:lineRule="auto" w:before="23" w:after="0"/>
        <w:ind w:left="412" w:right="308" w:hanging="235"/>
        <w:jc w:val="both"/>
        <w:rPr>
          <w:sz w:val="12"/>
        </w:rPr>
      </w:pPr>
      <w:r>
        <w:rPr>
          <w:w w:val="115"/>
          <w:sz w:val="12"/>
        </w:rPr>
        <w:t>Heath</w:t>
      </w:r>
      <w:r>
        <w:rPr>
          <w:w w:val="115"/>
          <w:sz w:val="12"/>
        </w:rPr>
        <w:t> M,</w:t>
      </w:r>
      <w:r>
        <w:rPr>
          <w:w w:val="115"/>
          <w:sz w:val="12"/>
        </w:rPr>
        <w:t> Bowyer</w:t>
      </w:r>
      <w:r>
        <w:rPr>
          <w:w w:val="115"/>
          <w:sz w:val="12"/>
        </w:rPr>
        <w:t> K,</w:t>
      </w:r>
      <w:r>
        <w:rPr>
          <w:w w:val="115"/>
          <w:sz w:val="12"/>
        </w:rPr>
        <w:t> Kopans</w:t>
      </w:r>
      <w:r>
        <w:rPr>
          <w:w w:val="115"/>
          <w:sz w:val="12"/>
        </w:rPr>
        <w:t> D,</w:t>
      </w:r>
      <w:r>
        <w:rPr>
          <w:w w:val="115"/>
          <w:sz w:val="12"/>
        </w:rPr>
        <w:t> et</w:t>
      </w:r>
      <w:r>
        <w:rPr>
          <w:w w:val="115"/>
          <w:sz w:val="12"/>
        </w:rPr>
        <w:t> al.</w:t>
      </w:r>
      <w:r>
        <w:rPr>
          <w:w w:val="115"/>
          <w:sz w:val="12"/>
        </w:rPr>
        <w:t> The</w:t>
      </w:r>
      <w:r>
        <w:rPr>
          <w:w w:val="115"/>
          <w:sz w:val="12"/>
        </w:rPr>
        <w:t> digital</w:t>
      </w:r>
      <w:r>
        <w:rPr>
          <w:w w:val="115"/>
          <w:sz w:val="12"/>
        </w:rPr>
        <w:t> database</w:t>
      </w:r>
      <w:r>
        <w:rPr>
          <w:w w:val="115"/>
          <w:sz w:val="12"/>
        </w:rPr>
        <w:t> for</w:t>
      </w:r>
      <w:r>
        <w:rPr>
          <w:w w:val="115"/>
          <w:sz w:val="12"/>
        </w:rPr>
        <w:t> </w:t>
      </w:r>
      <w:r>
        <w:rPr>
          <w:w w:val="115"/>
          <w:sz w:val="12"/>
        </w:rPr>
        <w:t>screening</w:t>
      </w:r>
      <w:r>
        <w:rPr>
          <w:spacing w:val="40"/>
          <w:w w:val="115"/>
          <w:sz w:val="12"/>
        </w:rPr>
        <w:t> </w:t>
      </w:r>
      <w:r>
        <w:rPr>
          <w:w w:val="115"/>
          <w:sz w:val="12"/>
        </w:rPr>
        <w:t>mammography.</w:t>
      </w:r>
      <w:r>
        <w:rPr>
          <w:w w:val="115"/>
          <w:sz w:val="12"/>
        </w:rPr>
        <w:t> In:</w:t>
      </w:r>
      <w:r>
        <w:rPr>
          <w:w w:val="115"/>
          <w:sz w:val="12"/>
        </w:rPr>
        <w:t> Proceedings</w:t>
      </w:r>
      <w:r>
        <w:rPr>
          <w:w w:val="115"/>
          <w:sz w:val="12"/>
        </w:rPr>
        <w:t> international</w:t>
      </w:r>
      <w:r>
        <w:rPr>
          <w:w w:val="115"/>
          <w:sz w:val="12"/>
        </w:rPr>
        <w:t> workshop</w:t>
      </w:r>
      <w:r>
        <w:rPr>
          <w:w w:val="115"/>
          <w:sz w:val="12"/>
        </w:rPr>
        <w:t> on</w:t>
      </w:r>
      <w:r>
        <w:rPr>
          <w:w w:val="115"/>
          <w:sz w:val="12"/>
        </w:rPr>
        <w:t> digital</w:t>
      </w:r>
      <w:r>
        <w:rPr>
          <w:spacing w:val="40"/>
          <w:w w:val="115"/>
          <w:sz w:val="12"/>
        </w:rPr>
        <w:t> </w:t>
      </w:r>
      <w:r>
        <w:rPr>
          <w:w w:val="115"/>
          <w:sz w:val="12"/>
        </w:rPr>
        <w:t>mammography.</w:t>
      </w:r>
      <w:r>
        <w:rPr>
          <w:spacing w:val="40"/>
          <w:w w:val="115"/>
          <w:sz w:val="12"/>
        </w:rPr>
        <w:t> </w:t>
      </w:r>
      <w:r>
        <w:rPr>
          <w:w w:val="115"/>
          <w:sz w:val="12"/>
        </w:rPr>
        <w:t>Medical</w:t>
      </w:r>
      <w:r>
        <w:rPr>
          <w:spacing w:val="40"/>
          <w:w w:val="115"/>
          <w:sz w:val="12"/>
        </w:rPr>
        <w:t> </w:t>
      </w:r>
      <w:r>
        <w:rPr>
          <w:w w:val="115"/>
          <w:sz w:val="12"/>
        </w:rPr>
        <w:t>Physics</w:t>
      </w:r>
      <w:r>
        <w:rPr>
          <w:spacing w:val="40"/>
          <w:w w:val="115"/>
          <w:sz w:val="12"/>
        </w:rPr>
        <w:t> </w:t>
      </w:r>
      <w:r>
        <w:rPr>
          <w:w w:val="115"/>
          <w:sz w:val="12"/>
        </w:rPr>
        <w:t>Publishing;</w:t>
      </w:r>
      <w:r>
        <w:rPr>
          <w:spacing w:val="40"/>
          <w:w w:val="115"/>
          <w:sz w:val="12"/>
        </w:rPr>
        <w:t> </w:t>
      </w:r>
      <w:r>
        <w:rPr>
          <w:w w:val="115"/>
          <w:sz w:val="12"/>
        </w:rPr>
        <w:t>2001.</w:t>
      </w:r>
      <w:r>
        <w:rPr>
          <w:spacing w:val="40"/>
          <w:w w:val="115"/>
          <w:sz w:val="12"/>
        </w:rPr>
        <w:t> </w:t>
      </w:r>
      <w:r>
        <w:rPr>
          <w:w w:val="115"/>
          <w:sz w:val="12"/>
        </w:rPr>
        <w:t>p.</w:t>
      </w:r>
      <w:r>
        <w:rPr>
          <w:spacing w:val="40"/>
          <w:w w:val="115"/>
          <w:sz w:val="12"/>
        </w:rPr>
        <w:t> </w:t>
      </w:r>
      <w:r>
        <w:rPr>
          <w:w w:val="115"/>
          <w:sz w:val="12"/>
        </w:rPr>
        <w:t>212–218.</w:t>
      </w:r>
      <w:r>
        <w:rPr>
          <w:spacing w:val="40"/>
          <w:w w:val="115"/>
          <w:sz w:val="12"/>
        </w:rPr>
        <w:t> </w:t>
      </w:r>
      <w:r>
        <w:rPr>
          <w:w w:val="115"/>
          <w:sz w:val="12"/>
        </w:rPr>
        <w:t>ISBN</w:t>
      </w:r>
      <w:r>
        <w:rPr>
          <w:spacing w:val="40"/>
          <w:w w:val="115"/>
          <w:sz w:val="12"/>
        </w:rPr>
        <w:t> </w:t>
      </w:r>
      <w:r>
        <w:rPr>
          <w:w w:val="115"/>
          <w:sz w:val="12"/>
        </w:rPr>
        <w:t>1-</w:t>
      </w:r>
    </w:p>
    <w:p>
      <w:pPr>
        <w:spacing w:before="0"/>
        <w:ind w:left="412" w:right="0" w:firstLine="0"/>
        <w:jc w:val="left"/>
        <w:rPr>
          <w:sz w:val="12"/>
        </w:rPr>
      </w:pPr>
      <w:r>
        <w:rPr>
          <w:w w:val="110"/>
          <w:sz w:val="12"/>
        </w:rPr>
        <w:t>930524-00-</w:t>
      </w:r>
      <w:r>
        <w:rPr>
          <w:spacing w:val="-5"/>
          <w:w w:val="110"/>
          <w:sz w:val="12"/>
        </w:rPr>
        <w:t>5.</w:t>
      </w:r>
    </w:p>
    <w:p>
      <w:pPr>
        <w:pStyle w:val="ListParagraph"/>
        <w:numPr>
          <w:ilvl w:val="0"/>
          <w:numId w:val="2"/>
        </w:numPr>
        <w:tabs>
          <w:tab w:pos="411" w:val="left" w:leader="none"/>
        </w:tabs>
        <w:spacing w:line="240" w:lineRule="auto" w:before="22" w:after="0"/>
        <w:ind w:left="411" w:right="0" w:hanging="234"/>
        <w:jc w:val="both"/>
        <w:rPr>
          <w:sz w:val="12"/>
        </w:rPr>
      </w:pPr>
      <w:hyperlink r:id="rId29">
        <w:r>
          <w:rPr>
            <w:spacing w:val="-2"/>
            <w:w w:val="110"/>
            <w:sz w:val="12"/>
          </w:rPr>
          <w:t>http://peipa.essex.ac.uk/info/mias.html.</w:t>
        </w:r>
      </w:hyperlink>
    </w:p>
    <w:p>
      <w:pPr>
        <w:pStyle w:val="ListParagraph"/>
        <w:numPr>
          <w:ilvl w:val="0"/>
          <w:numId w:val="2"/>
        </w:numPr>
        <w:tabs>
          <w:tab w:pos="412" w:val="left" w:leader="none"/>
        </w:tabs>
        <w:spacing w:line="280" w:lineRule="auto" w:before="23" w:after="0"/>
        <w:ind w:left="412" w:right="308" w:hanging="235"/>
        <w:jc w:val="both"/>
        <w:rPr>
          <w:sz w:val="12"/>
        </w:rPr>
      </w:pPr>
      <w:r>
        <w:rPr>
          <w:w w:val="115"/>
          <w:sz w:val="12"/>
        </w:rPr>
        <w:t>Sharma</w:t>
      </w:r>
      <w:r>
        <w:rPr>
          <w:w w:val="115"/>
          <w:sz w:val="12"/>
        </w:rPr>
        <w:t> V,</w:t>
      </w:r>
      <w:r>
        <w:rPr>
          <w:w w:val="115"/>
          <w:sz w:val="12"/>
        </w:rPr>
        <w:t> Singh</w:t>
      </w:r>
      <w:r>
        <w:rPr>
          <w:w w:val="115"/>
          <w:sz w:val="12"/>
        </w:rPr>
        <w:t> S.</w:t>
      </w:r>
      <w:r>
        <w:rPr>
          <w:w w:val="115"/>
          <w:sz w:val="12"/>
        </w:rPr>
        <w:t> CFS–SMO</w:t>
      </w:r>
      <w:r>
        <w:rPr>
          <w:w w:val="115"/>
          <w:sz w:val="12"/>
        </w:rPr>
        <w:t> based</w:t>
      </w:r>
      <w:r>
        <w:rPr>
          <w:w w:val="115"/>
          <w:sz w:val="12"/>
        </w:rPr>
        <w:t> classification</w:t>
      </w:r>
      <w:r>
        <w:rPr>
          <w:w w:val="115"/>
          <w:sz w:val="12"/>
        </w:rPr>
        <w:t> of</w:t>
      </w:r>
      <w:r>
        <w:rPr>
          <w:w w:val="115"/>
          <w:sz w:val="12"/>
        </w:rPr>
        <w:t> breast</w:t>
      </w:r>
      <w:r>
        <w:rPr>
          <w:w w:val="115"/>
          <w:sz w:val="12"/>
        </w:rPr>
        <w:t> density</w:t>
      </w:r>
      <w:r>
        <w:rPr>
          <w:w w:val="115"/>
          <w:sz w:val="12"/>
        </w:rPr>
        <w:t> </w:t>
      </w:r>
      <w:r>
        <w:rPr>
          <w:w w:val="115"/>
          <w:sz w:val="12"/>
        </w:rPr>
        <w:t>using</w:t>
      </w:r>
      <w:r>
        <w:rPr>
          <w:spacing w:val="40"/>
          <w:w w:val="115"/>
          <w:sz w:val="12"/>
        </w:rPr>
        <w:t> </w:t>
      </w:r>
      <w:r>
        <w:rPr>
          <w:w w:val="115"/>
          <w:sz w:val="12"/>
        </w:rPr>
        <w:t>multiple</w:t>
      </w:r>
      <w:r>
        <w:rPr>
          <w:spacing w:val="-4"/>
          <w:w w:val="115"/>
          <w:sz w:val="12"/>
        </w:rPr>
        <w:t> </w:t>
      </w:r>
      <w:r>
        <w:rPr>
          <w:w w:val="115"/>
          <w:sz w:val="12"/>
        </w:rPr>
        <w:t>texture</w:t>
      </w:r>
      <w:r>
        <w:rPr>
          <w:spacing w:val="-4"/>
          <w:w w:val="115"/>
          <w:sz w:val="12"/>
        </w:rPr>
        <w:t> </w:t>
      </w:r>
      <w:r>
        <w:rPr>
          <w:w w:val="115"/>
          <w:sz w:val="12"/>
        </w:rPr>
        <w:t>models.</w:t>
      </w:r>
      <w:r>
        <w:rPr>
          <w:spacing w:val="-4"/>
          <w:w w:val="115"/>
          <w:sz w:val="12"/>
        </w:rPr>
        <w:t> </w:t>
      </w:r>
      <w:r>
        <w:rPr>
          <w:w w:val="115"/>
          <w:sz w:val="12"/>
        </w:rPr>
        <w:t>Med</w:t>
      </w:r>
      <w:r>
        <w:rPr>
          <w:spacing w:val="-4"/>
          <w:w w:val="115"/>
          <w:sz w:val="12"/>
        </w:rPr>
        <w:t> </w:t>
      </w:r>
      <w:r>
        <w:rPr>
          <w:w w:val="115"/>
          <w:sz w:val="12"/>
        </w:rPr>
        <w:t>Biolog</w:t>
      </w:r>
      <w:r>
        <w:rPr>
          <w:spacing w:val="-4"/>
          <w:w w:val="115"/>
          <w:sz w:val="12"/>
        </w:rPr>
        <w:t> </w:t>
      </w:r>
      <w:r>
        <w:rPr>
          <w:w w:val="115"/>
          <w:sz w:val="12"/>
        </w:rPr>
        <w:t>Eng</w:t>
      </w:r>
      <w:r>
        <w:rPr>
          <w:spacing w:val="-4"/>
          <w:w w:val="115"/>
          <w:sz w:val="12"/>
        </w:rPr>
        <w:t> </w:t>
      </w:r>
      <w:r>
        <w:rPr>
          <w:w w:val="115"/>
          <w:sz w:val="12"/>
        </w:rPr>
        <w:t>Comput</w:t>
      </w:r>
      <w:r>
        <w:rPr>
          <w:spacing w:val="-4"/>
          <w:w w:val="115"/>
          <w:sz w:val="12"/>
        </w:rPr>
        <w:t> </w:t>
      </w:r>
      <w:r>
        <w:rPr>
          <w:w w:val="115"/>
          <w:sz w:val="12"/>
        </w:rPr>
        <w:t>(MBEC)</w:t>
      </w:r>
      <w:r>
        <w:rPr>
          <w:spacing w:val="-4"/>
          <w:w w:val="115"/>
          <w:sz w:val="12"/>
        </w:rPr>
        <w:t> </w:t>
      </w:r>
      <w:r>
        <w:rPr>
          <w:w w:val="115"/>
          <w:sz w:val="12"/>
        </w:rPr>
        <w:t>2014;52(6):521–9.</w:t>
      </w:r>
      <w:r>
        <w:rPr>
          <w:spacing w:val="40"/>
          <w:w w:val="115"/>
          <w:sz w:val="12"/>
        </w:rPr>
        <w:t> </w:t>
      </w:r>
      <w:r>
        <w:rPr>
          <w:w w:val="115"/>
          <w:sz w:val="12"/>
        </w:rPr>
        <w:t>doi: </w:t>
      </w:r>
      <w:hyperlink r:id="rId30">
        <w:r>
          <w:rPr>
            <w:color w:val="007FAD"/>
            <w:w w:val="115"/>
            <w:sz w:val="12"/>
            <w:u w:val="single" w:color="000000"/>
          </w:rPr>
          <w:t>http://dx.doi.org/10.1007/s11517-014-1158-6</w:t>
        </w:r>
      </w:hyperlink>
      <w:r>
        <w:rPr>
          <w:w w:val="115"/>
          <w:sz w:val="12"/>
          <w:u w:val="none"/>
        </w:rPr>
        <w:t>.</w:t>
      </w:r>
    </w:p>
    <w:p>
      <w:pPr>
        <w:pStyle w:val="ListParagraph"/>
        <w:numPr>
          <w:ilvl w:val="0"/>
          <w:numId w:val="2"/>
        </w:numPr>
        <w:tabs>
          <w:tab w:pos="412" w:val="left" w:leader="none"/>
        </w:tabs>
        <w:spacing w:line="280" w:lineRule="auto" w:before="0" w:after="0"/>
        <w:ind w:left="412" w:right="308" w:hanging="235"/>
        <w:jc w:val="both"/>
        <w:rPr>
          <w:sz w:val="12"/>
        </w:rPr>
      </w:pPr>
      <w:hyperlink r:id="rId31">
        <w:r>
          <w:rPr>
            <w:color w:val="007FAD"/>
            <w:w w:val="115"/>
            <w:sz w:val="12"/>
          </w:rPr>
          <w:t>Tiedeu</w:t>
        </w:r>
        <w:r>
          <w:rPr>
            <w:color w:val="007FAD"/>
            <w:w w:val="115"/>
            <w:sz w:val="12"/>
          </w:rPr>
          <w:t> A,</w:t>
        </w:r>
        <w:r>
          <w:rPr>
            <w:color w:val="007FAD"/>
            <w:w w:val="115"/>
            <w:sz w:val="12"/>
          </w:rPr>
          <w:t> Daul</w:t>
        </w:r>
        <w:r>
          <w:rPr>
            <w:color w:val="007FAD"/>
            <w:w w:val="115"/>
            <w:sz w:val="12"/>
          </w:rPr>
          <w:t> C,</w:t>
        </w:r>
        <w:r>
          <w:rPr>
            <w:color w:val="007FAD"/>
            <w:w w:val="115"/>
            <w:sz w:val="12"/>
          </w:rPr>
          <w:t> Kentsop</w:t>
        </w:r>
        <w:r>
          <w:rPr>
            <w:color w:val="007FAD"/>
            <w:w w:val="115"/>
            <w:sz w:val="12"/>
          </w:rPr>
          <w:t> A,</w:t>
        </w:r>
        <w:r>
          <w:rPr>
            <w:color w:val="007FAD"/>
            <w:w w:val="115"/>
            <w:sz w:val="12"/>
          </w:rPr>
          <w:t> et</w:t>
        </w:r>
        <w:r>
          <w:rPr>
            <w:color w:val="007FAD"/>
            <w:w w:val="115"/>
            <w:sz w:val="12"/>
          </w:rPr>
          <w:t> al.</w:t>
        </w:r>
        <w:r>
          <w:rPr>
            <w:color w:val="007FAD"/>
            <w:w w:val="115"/>
            <w:sz w:val="12"/>
          </w:rPr>
          <w:t> Texture-based</w:t>
        </w:r>
        <w:r>
          <w:rPr>
            <w:color w:val="007FAD"/>
            <w:w w:val="115"/>
            <w:sz w:val="12"/>
          </w:rPr>
          <w:t> analysis</w:t>
        </w:r>
        <w:r>
          <w:rPr>
            <w:color w:val="007FAD"/>
            <w:w w:val="115"/>
            <w:sz w:val="12"/>
          </w:rPr>
          <w:t> of</w:t>
        </w:r>
        <w:r>
          <w:rPr>
            <w:color w:val="007FAD"/>
            <w:w w:val="115"/>
            <w:sz w:val="12"/>
          </w:rPr>
          <w:t> clustered</w:t>
        </w:r>
      </w:hyperlink>
      <w:r>
        <w:rPr>
          <w:color w:val="007FAD"/>
          <w:spacing w:val="40"/>
          <w:w w:val="115"/>
          <w:sz w:val="12"/>
        </w:rPr>
        <w:t> </w:t>
      </w:r>
      <w:hyperlink r:id="rId31">
        <w:r>
          <w:rPr>
            <w:color w:val="007FAD"/>
            <w:w w:val="115"/>
            <w:sz w:val="12"/>
          </w:rPr>
          <w:t>microcalcifications</w:t>
        </w:r>
        <w:r>
          <w:rPr>
            <w:color w:val="007FAD"/>
            <w:w w:val="115"/>
            <w:sz w:val="12"/>
          </w:rPr>
          <w:t> detected</w:t>
        </w:r>
        <w:r>
          <w:rPr>
            <w:color w:val="007FAD"/>
            <w:w w:val="115"/>
            <w:sz w:val="12"/>
          </w:rPr>
          <w:t> on</w:t>
        </w:r>
        <w:r>
          <w:rPr>
            <w:color w:val="007FAD"/>
            <w:w w:val="115"/>
            <w:sz w:val="12"/>
          </w:rPr>
          <w:t> mammograms.</w:t>
        </w:r>
        <w:r>
          <w:rPr>
            <w:color w:val="007FAD"/>
            <w:w w:val="115"/>
            <w:sz w:val="12"/>
          </w:rPr>
          <w:t> Digital</w:t>
        </w:r>
        <w:r>
          <w:rPr>
            <w:color w:val="007FAD"/>
            <w:w w:val="115"/>
            <w:sz w:val="12"/>
          </w:rPr>
          <w:t> Sig</w:t>
        </w:r>
        <w:r>
          <w:rPr>
            <w:color w:val="007FAD"/>
            <w:w w:val="115"/>
            <w:sz w:val="12"/>
          </w:rPr>
          <w:t> </w:t>
        </w:r>
        <w:r>
          <w:rPr>
            <w:color w:val="007FAD"/>
            <w:w w:val="115"/>
            <w:sz w:val="12"/>
          </w:rPr>
          <w:t>Proc</w:t>
        </w:r>
      </w:hyperlink>
      <w:r>
        <w:rPr>
          <w:color w:val="007FAD"/>
          <w:spacing w:val="40"/>
          <w:w w:val="115"/>
          <w:sz w:val="12"/>
        </w:rPr>
        <w:t> </w:t>
      </w:r>
      <w:hyperlink r:id="rId31">
        <w:r>
          <w:rPr>
            <w:color w:val="007FAD"/>
            <w:spacing w:val="-2"/>
            <w:w w:val="115"/>
            <w:sz w:val="12"/>
          </w:rPr>
          <w:t>2012;22:124–32</w:t>
        </w:r>
      </w:hyperlink>
      <w:r>
        <w:rPr>
          <w:spacing w:val="-2"/>
          <w:w w:val="115"/>
          <w:sz w:val="12"/>
        </w:rPr>
        <w:t>.</w:t>
      </w:r>
    </w:p>
    <w:p>
      <w:pPr>
        <w:pStyle w:val="ListParagraph"/>
        <w:numPr>
          <w:ilvl w:val="0"/>
          <w:numId w:val="2"/>
        </w:numPr>
        <w:tabs>
          <w:tab w:pos="412" w:val="left" w:leader="none"/>
        </w:tabs>
        <w:spacing w:line="280" w:lineRule="auto" w:before="0" w:after="0"/>
        <w:ind w:left="412" w:right="307" w:hanging="235"/>
        <w:jc w:val="both"/>
        <w:rPr>
          <w:sz w:val="12"/>
        </w:rPr>
      </w:pPr>
      <w:hyperlink r:id="rId32">
        <w:r>
          <w:rPr>
            <w:color w:val="007FAD"/>
            <w:w w:val="110"/>
            <w:sz w:val="12"/>
          </w:rPr>
          <w:t>Rangaraj</w:t>
        </w:r>
        <w:r>
          <w:rPr>
            <w:color w:val="007FAD"/>
            <w:w w:val="110"/>
            <w:sz w:val="12"/>
          </w:rPr>
          <w:t> RM.</w:t>
        </w:r>
        <w:r>
          <w:rPr>
            <w:color w:val="007FAD"/>
            <w:w w:val="110"/>
            <w:sz w:val="12"/>
          </w:rPr>
          <w:t> Ayres,</w:t>
        </w:r>
        <w:r>
          <w:rPr>
            <w:color w:val="007FAD"/>
            <w:w w:val="110"/>
            <w:sz w:val="12"/>
          </w:rPr>
          <w:t> Gabor</w:t>
        </w:r>
        <w:r>
          <w:rPr>
            <w:color w:val="007FAD"/>
            <w:w w:val="110"/>
            <w:sz w:val="12"/>
          </w:rPr>
          <w:t> filters</w:t>
        </w:r>
        <w:r>
          <w:rPr>
            <w:color w:val="007FAD"/>
            <w:w w:val="110"/>
            <w:sz w:val="12"/>
          </w:rPr>
          <w:t> and</w:t>
        </w:r>
        <w:r>
          <w:rPr>
            <w:color w:val="007FAD"/>
            <w:w w:val="110"/>
            <w:sz w:val="12"/>
          </w:rPr>
          <w:t> phase</w:t>
        </w:r>
        <w:r>
          <w:rPr>
            <w:color w:val="007FAD"/>
            <w:w w:val="110"/>
            <w:sz w:val="12"/>
          </w:rPr>
          <w:t> portraits</w:t>
        </w:r>
        <w:r>
          <w:rPr>
            <w:color w:val="007FAD"/>
            <w:w w:val="110"/>
            <w:sz w:val="12"/>
          </w:rPr>
          <w:t> for</w:t>
        </w:r>
        <w:r>
          <w:rPr>
            <w:color w:val="007FAD"/>
            <w:w w:val="110"/>
            <w:sz w:val="12"/>
          </w:rPr>
          <w:t> the</w:t>
        </w:r>
        <w:r>
          <w:rPr>
            <w:color w:val="007FAD"/>
            <w:w w:val="110"/>
            <w:sz w:val="12"/>
          </w:rPr>
          <w:t> detection</w:t>
        </w:r>
        <w:r>
          <w:rPr>
            <w:color w:val="007FAD"/>
            <w:w w:val="110"/>
            <w:sz w:val="12"/>
          </w:rPr>
          <w:t> of</w:t>
        </w:r>
      </w:hyperlink>
      <w:r>
        <w:rPr>
          <w:color w:val="007FAD"/>
          <w:spacing w:val="40"/>
          <w:w w:val="110"/>
          <w:sz w:val="12"/>
        </w:rPr>
        <w:t> </w:t>
      </w:r>
      <w:hyperlink r:id="rId32">
        <w:r>
          <w:rPr>
            <w:color w:val="007FAD"/>
            <w:w w:val="110"/>
            <w:sz w:val="12"/>
          </w:rPr>
          <w:t>architectural</w:t>
        </w:r>
        <w:r>
          <w:rPr>
            <w:color w:val="007FAD"/>
            <w:w w:val="110"/>
            <w:sz w:val="12"/>
          </w:rPr>
          <w:t> distortion</w:t>
        </w:r>
        <w:r>
          <w:rPr>
            <w:color w:val="007FAD"/>
            <w:w w:val="110"/>
            <w:sz w:val="12"/>
          </w:rPr>
          <w:t> in</w:t>
        </w:r>
        <w:r>
          <w:rPr>
            <w:color w:val="007FAD"/>
            <w:w w:val="110"/>
            <w:sz w:val="12"/>
          </w:rPr>
          <w:t> mammograms.</w:t>
        </w:r>
        <w:r>
          <w:rPr>
            <w:color w:val="007FAD"/>
            <w:w w:val="110"/>
            <w:sz w:val="12"/>
          </w:rPr>
          <w:t> Med</w:t>
        </w:r>
        <w:r>
          <w:rPr>
            <w:color w:val="007FAD"/>
            <w:w w:val="110"/>
            <w:sz w:val="12"/>
          </w:rPr>
          <w:t> Biol</w:t>
        </w:r>
        <w:r>
          <w:rPr>
            <w:color w:val="007FAD"/>
            <w:w w:val="110"/>
            <w:sz w:val="12"/>
          </w:rPr>
          <w:t> Eng</w:t>
        </w:r>
        <w:r>
          <w:rPr>
            <w:color w:val="007FAD"/>
            <w:w w:val="110"/>
            <w:sz w:val="12"/>
          </w:rPr>
          <w:t> Comput</w:t>
        </w:r>
        <w:r>
          <w:rPr>
            <w:color w:val="007FAD"/>
            <w:w w:val="110"/>
            <w:sz w:val="12"/>
          </w:rPr>
          <w:t> </w:t>
        </w:r>
        <w:r>
          <w:rPr>
            <w:color w:val="007FAD"/>
            <w:w w:val="110"/>
            <w:sz w:val="12"/>
          </w:rPr>
          <w:t>(MBEC)</w:t>
        </w:r>
      </w:hyperlink>
      <w:r>
        <w:rPr>
          <w:color w:val="007FAD"/>
          <w:spacing w:val="40"/>
          <w:w w:val="110"/>
          <w:sz w:val="12"/>
        </w:rPr>
        <w:t> </w:t>
      </w:r>
      <w:hyperlink r:id="rId32">
        <w:r>
          <w:rPr>
            <w:color w:val="007FAD"/>
            <w:spacing w:val="-2"/>
            <w:w w:val="110"/>
            <w:sz w:val="12"/>
          </w:rPr>
          <w:t>2006;44(10):883–94</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308" w:hanging="309"/>
        <w:jc w:val="both"/>
        <w:rPr>
          <w:sz w:val="12"/>
        </w:rPr>
      </w:pPr>
      <w:r>
        <w:rPr>
          <w:w w:val="110"/>
          <w:sz w:val="12"/>
        </w:rPr>
        <w:t>Xianchuan</w:t>
      </w:r>
      <w:r>
        <w:rPr>
          <w:spacing w:val="33"/>
          <w:w w:val="110"/>
          <w:sz w:val="12"/>
        </w:rPr>
        <w:t> </w:t>
      </w:r>
      <w:r>
        <w:rPr>
          <w:w w:val="110"/>
          <w:sz w:val="12"/>
        </w:rPr>
        <w:t>X,</w:t>
      </w:r>
      <w:r>
        <w:rPr>
          <w:spacing w:val="33"/>
          <w:w w:val="110"/>
          <w:sz w:val="12"/>
        </w:rPr>
        <w:t> </w:t>
      </w:r>
      <w:r>
        <w:rPr>
          <w:w w:val="110"/>
          <w:sz w:val="12"/>
        </w:rPr>
        <w:t>Zhang</w:t>
      </w:r>
      <w:r>
        <w:rPr>
          <w:spacing w:val="34"/>
          <w:w w:val="110"/>
          <w:sz w:val="12"/>
        </w:rPr>
        <w:t> </w:t>
      </w:r>
      <w:r>
        <w:rPr>
          <w:w w:val="110"/>
          <w:sz w:val="12"/>
        </w:rPr>
        <w:t>Q.</w:t>
      </w:r>
      <w:r>
        <w:rPr>
          <w:spacing w:val="33"/>
          <w:w w:val="110"/>
          <w:sz w:val="12"/>
        </w:rPr>
        <w:t> </w:t>
      </w:r>
      <w:r>
        <w:rPr>
          <w:w w:val="110"/>
          <w:sz w:val="12"/>
        </w:rPr>
        <w:t>Medical</w:t>
      </w:r>
      <w:r>
        <w:rPr>
          <w:spacing w:val="34"/>
          <w:w w:val="110"/>
          <w:sz w:val="12"/>
        </w:rPr>
        <w:t> </w:t>
      </w:r>
      <w:r>
        <w:rPr>
          <w:w w:val="110"/>
          <w:sz w:val="12"/>
        </w:rPr>
        <w:t>image</w:t>
      </w:r>
      <w:r>
        <w:rPr>
          <w:spacing w:val="33"/>
          <w:w w:val="110"/>
          <w:sz w:val="12"/>
        </w:rPr>
        <w:t> </w:t>
      </w:r>
      <w:r>
        <w:rPr>
          <w:w w:val="110"/>
          <w:sz w:val="12"/>
        </w:rPr>
        <w:t>retrieval</w:t>
      </w:r>
      <w:r>
        <w:rPr>
          <w:spacing w:val="33"/>
          <w:w w:val="110"/>
          <w:sz w:val="12"/>
        </w:rPr>
        <w:t> </w:t>
      </w:r>
      <w:r>
        <w:rPr>
          <w:w w:val="110"/>
          <w:sz w:val="12"/>
        </w:rPr>
        <w:t>using</w:t>
      </w:r>
      <w:r>
        <w:rPr>
          <w:spacing w:val="33"/>
          <w:w w:val="110"/>
          <w:sz w:val="12"/>
        </w:rPr>
        <w:t> </w:t>
      </w:r>
      <w:r>
        <w:rPr>
          <w:w w:val="110"/>
          <w:sz w:val="12"/>
        </w:rPr>
        <w:t>local</w:t>
      </w:r>
      <w:r>
        <w:rPr>
          <w:spacing w:val="34"/>
          <w:w w:val="110"/>
          <w:sz w:val="12"/>
        </w:rPr>
        <w:t> </w:t>
      </w:r>
      <w:r>
        <w:rPr>
          <w:w w:val="110"/>
          <w:sz w:val="12"/>
        </w:rPr>
        <w:t>binary</w:t>
      </w:r>
      <w:r>
        <w:rPr>
          <w:spacing w:val="33"/>
          <w:w w:val="110"/>
          <w:sz w:val="12"/>
        </w:rPr>
        <w:t> </w:t>
      </w:r>
      <w:r>
        <w:rPr>
          <w:w w:val="110"/>
          <w:sz w:val="12"/>
        </w:rPr>
        <w:t>patterns</w:t>
      </w:r>
      <w:r>
        <w:rPr>
          <w:spacing w:val="40"/>
          <w:w w:val="110"/>
          <w:sz w:val="12"/>
        </w:rPr>
        <w:t> </w:t>
      </w:r>
      <w:r>
        <w:rPr>
          <w:w w:val="110"/>
          <w:sz w:val="12"/>
        </w:rPr>
        <w:t>with</w:t>
      </w:r>
      <w:r>
        <w:rPr>
          <w:w w:val="110"/>
          <w:sz w:val="12"/>
        </w:rPr>
        <w:t> image euclidean</w:t>
      </w:r>
      <w:r>
        <w:rPr>
          <w:w w:val="110"/>
          <w:sz w:val="12"/>
        </w:rPr>
        <w:t> distance.</w:t>
      </w:r>
      <w:r>
        <w:rPr>
          <w:w w:val="110"/>
          <w:sz w:val="12"/>
        </w:rPr>
        <w:t> In: Proceedings</w:t>
      </w:r>
      <w:r>
        <w:rPr>
          <w:w w:val="110"/>
          <w:sz w:val="12"/>
        </w:rPr>
        <w:t> international</w:t>
      </w:r>
      <w:r>
        <w:rPr>
          <w:w w:val="110"/>
          <w:sz w:val="12"/>
        </w:rPr>
        <w:t> conference</w:t>
      </w:r>
      <w:r>
        <w:rPr>
          <w:w w:val="110"/>
          <w:sz w:val="12"/>
        </w:rPr>
        <w:t> </w:t>
      </w:r>
      <w:r>
        <w:rPr>
          <w:w w:val="110"/>
          <w:sz w:val="12"/>
        </w:rPr>
        <w:t>on</w:t>
      </w:r>
      <w:r>
        <w:rPr>
          <w:spacing w:val="40"/>
          <w:w w:val="110"/>
          <w:sz w:val="12"/>
        </w:rPr>
        <w:t> </w:t>
      </w:r>
      <w:r>
        <w:rPr>
          <w:w w:val="110"/>
          <w:sz w:val="12"/>
        </w:rPr>
        <w:t>information</w:t>
      </w:r>
      <w:r>
        <w:rPr>
          <w:w w:val="110"/>
          <w:sz w:val="12"/>
        </w:rPr>
        <w:t> engineering</w:t>
      </w:r>
      <w:r>
        <w:rPr>
          <w:w w:val="110"/>
          <w:sz w:val="12"/>
        </w:rPr>
        <w:t> and</w:t>
      </w:r>
      <w:r>
        <w:rPr>
          <w:w w:val="110"/>
          <w:sz w:val="12"/>
        </w:rPr>
        <w:t> computer</w:t>
      </w:r>
      <w:r>
        <w:rPr>
          <w:w w:val="110"/>
          <w:sz w:val="12"/>
        </w:rPr>
        <w:t> science,</w:t>
      </w:r>
      <w:r>
        <w:rPr>
          <w:w w:val="110"/>
          <w:sz w:val="12"/>
        </w:rPr>
        <w:t> IEEE-ICIECS,</w:t>
      </w:r>
      <w:r>
        <w:rPr>
          <w:w w:val="110"/>
          <w:sz w:val="12"/>
        </w:rPr>
        <w:t> Wuhan,</w:t>
      </w:r>
      <w:r>
        <w:rPr>
          <w:w w:val="110"/>
          <w:sz w:val="12"/>
        </w:rPr>
        <w:t> 19–20</w:t>
      </w:r>
      <w:r>
        <w:rPr>
          <w:spacing w:val="40"/>
          <w:w w:val="110"/>
          <w:sz w:val="12"/>
        </w:rPr>
        <w:t> </w:t>
      </w:r>
      <w:r>
        <w:rPr>
          <w:w w:val="110"/>
          <w:sz w:val="12"/>
        </w:rPr>
        <w:t>Dec; 2009. p. 1–4. doi: </w:t>
      </w:r>
      <w:hyperlink r:id="rId33">
        <w:r>
          <w:rPr>
            <w:color w:val="007FAD"/>
            <w:w w:val="110"/>
            <w:sz w:val="12"/>
            <w:u w:val="single" w:color="000000"/>
          </w:rPr>
          <w:t>http://dx.doi.org/10.1109/ICIECS.2009.5365709</w:t>
        </w:r>
      </w:hyperlink>
      <w:r>
        <w:rPr>
          <w:w w:val="110"/>
          <w:sz w:val="12"/>
          <w:u w:val="none"/>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34">
        <w:r>
          <w:rPr>
            <w:color w:val="007FAD"/>
            <w:w w:val="110"/>
            <w:sz w:val="12"/>
          </w:rPr>
          <w:t>Reyad</w:t>
        </w:r>
        <w:r>
          <w:rPr>
            <w:color w:val="007FAD"/>
            <w:w w:val="110"/>
            <w:sz w:val="12"/>
          </w:rPr>
          <w:t> YA,</w:t>
        </w:r>
        <w:r>
          <w:rPr>
            <w:color w:val="007FAD"/>
            <w:w w:val="110"/>
            <w:sz w:val="12"/>
          </w:rPr>
          <w:t> Berbar</w:t>
        </w:r>
        <w:r>
          <w:rPr>
            <w:color w:val="007FAD"/>
            <w:w w:val="110"/>
            <w:sz w:val="12"/>
          </w:rPr>
          <w:t> MA,</w:t>
        </w:r>
        <w:r>
          <w:rPr>
            <w:color w:val="007FAD"/>
            <w:w w:val="110"/>
            <w:sz w:val="12"/>
          </w:rPr>
          <w:t> Hussain</w:t>
        </w:r>
        <w:r>
          <w:rPr>
            <w:color w:val="007FAD"/>
            <w:w w:val="110"/>
            <w:sz w:val="12"/>
          </w:rPr>
          <w:t> M.</w:t>
        </w:r>
        <w:r>
          <w:rPr>
            <w:color w:val="007FAD"/>
            <w:w w:val="110"/>
            <w:sz w:val="12"/>
          </w:rPr>
          <w:t> Comparison</w:t>
        </w:r>
        <w:r>
          <w:rPr>
            <w:color w:val="007FAD"/>
            <w:w w:val="110"/>
            <w:sz w:val="12"/>
          </w:rPr>
          <w:t> of</w:t>
        </w:r>
        <w:r>
          <w:rPr>
            <w:color w:val="007FAD"/>
            <w:w w:val="110"/>
            <w:sz w:val="12"/>
          </w:rPr>
          <w:t> statistical,</w:t>
        </w:r>
        <w:r>
          <w:rPr>
            <w:color w:val="007FAD"/>
            <w:w w:val="110"/>
            <w:sz w:val="12"/>
          </w:rPr>
          <w:t> LBP,</w:t>
        </w:r>
        <w:r>
          <w:rPr>
            <w:color w:val="007FAD"/>
            <w:w w:val="110"/>
            <w:sz w:val="12"/>
          </w:rPr>
          <w:t> and</w:t>
        </w:r>
        <w:r>
          <w:rPr>
            <w:color w:val="007FAD"/>
            <w:w w:val="110"/>
            <w:sz w:val="12"/>
          </w:rPr>
          <w:t> multi-</w:t>
        </w:r>
      </w:hyperlink>
      <w:r>
        <w:rPr>
          <w:color w:val="007FAD"/>
          <w:spacing w:val="40"/>
          <w:w w:val="110"/>
          <w:sz w:val="12"/>
        </w:rPr>
        <w:t> </w:t>
      </w:r>
      <w:hyperlink r:id="rId34">
        <w:r>
          <w:rPr>
            <w:color w:val="007FAD"/>
            <w:w w:val="110"/>
            <w:sz w:val="12"/>
          </w:rPr>
          <w:t>resolution analysis features for breast mass classification. </w:t>
        </w:r>
        <w:r>
          <w:rPr>
            <w:color w:val="007FAD"/>
            <w:sz w:val="12"/>
          </w:rPr>
          <w:t>J </w:t>
        </w:r>
        <w:r>
          <w:rPr>
            <w:color w:val="007FAD"/>
            <w:w w:val="110"/>
            <w:sz w:val="12"/>
          </w:rPr>
          <w:t>Med Syst </w:t>
        </w:r>
        <w:r>
          <w:rPr>
            <w:color w:val="007FAD"/>
            <w:w w:val="110"/>
            <w:sz w:val="12"/>
          </w:rPr>
          <w:t>2014;38</w:t>
        </w:r>
      </w:hyperlink>
      <w:r>
        <w:rPr>
          <w:color w:val="007FAD"/>
          <w:spacing w:val="40"/>
          <w:w w:val="110"/>
          <w:sz w:val="12"/>
        </w:rPr>
        <w:t> </w:t>
      </w:r>
      <w:hyperlink r:id="rId34">
        <w:r>
          <w:rPr>
            <w:color w:val="007FAD"/>
            <w:spacing w:val="-2"/>
            <w:w w:val="110"/>
            <w:sz w:val="12"/>
          </w:rPr>
          <w:t>(9):1–15</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35">
        <w:r>
          <w:rPr>
            <w:color w:val="007FAD"/>
            <w:w w:val="110"/>
            <w:sz w:val="12"/>
          </w:rPr>
          <w:t>Berbar</w:t>
        </w:r>
        <w:r>
          <w:rPr>
            <w:color w:val="007FAD"/>
            <w:w w:val="110"/>
            <w:sz w:val="12"/>
          </w:rPr>
          <w:t> MA,</w:t>
        </w:r>
        <w:r>
          <w:rPr>
            <w:color w:val="007FAD"/>
            <w:w w:val="110"/>
            <w:sz w:val="12"/>
          </w:rPr>
          <w:t> Alqahtani</w:t>
        </w:r>
        <w:r>
          <w:rPr>
            <w:color w:val="007FAD"/>
            <w:w w:val="110"/>
            <w:sz w:val="12"/>
          </w:rPr>
          <w:t> A,</w:t>
        </w:r>
        <w:r>
          <w:rPr>
            <w:color w:val="007FAD"/>
            <w:w w:val="110"/>
            <w:sz w:val="12"/>
          </w:rPr>
          <w:t> Hussain</w:t>
        </w:r>
        <w:r>
          <w:rPr>
            <w:color w:val="007FAD"/>
            <w:w w:val="110"/>
            <w:sz w:val="12"/>
          </w:rPr>
          <w:t> M.</w:t>
        </w:r>
        <w:r>
          <w:rPr>
            <w:color w:val="007FAD"/>
            <w:w w:val="110"/>
            <w:sz w:val="12"/>
          </w:rPr>
          <w:t> Masses</w:t>
        </w:r>
        <w:r>
          <w:rPr>
            <w:color w:val="007FAD"/>
            <w:w w:val="110"/>
            <w:sz w:val="12"/>
          </w:rPr>
          <w:t> Classification</w:t>
        </w:r>
        <w:r>
          <w:rPr>
            <w:color w:val="007FAD"/>
            <w:w w:val="110"/>
            <w:sz w:val="12"/>
          </w:rPr>
          <w:t> using</w:t>
        </w:r>
        <w:r>
          <w:rPr>
            <w:color w:val="007FAD"/>
            <w:w w:val="110"/>
            <w:sz w:val="12"/>
          </w:rPr>
          <w:t> </w:t>
        </w:r>
        <w:r>
          <w:rPr>
            <w:color w:val="007FAD"/>
            <w:w w:val="110"/>
            <w:sz w:val="12"/>
          </w:rPr>
          <w:t>Discrete</w:t>
        </w:r>
      </w:hyperlink>
      <w:r>
        <w:rPr>
          <w:color w:val="007FAD"/>
          <w:spacing w:val="80"/>
          <w:w w:val="110"/>
          <w:sz w:val="12"/>
        </w:rPr>
        <w:t> </w:t>
      </w:r>
      <w:hyperlink r:id="rId35">
        <w:r>
          <w:rPr>
            <w:color w:val="007FAD"/>
            <w:w w:val="110"/>
            <w:sz w:val="12"/>
          </w:rPr>
          <w:t>Cosine Transform and Wavelet-based Directional Filter Bank for Breast Cancer</w:t>
        </w:r>
      </w:hyperlink>
      <w:r>
        <w:rPr>
          <w:color w:val="007FAD"/>
          <w:spacing w:val="40"/>
          <w:w w:val="110"/>
          <w:sz w:val="12"/>
        </w:rPr>
        <w:t> </w:t>
      </w:r>
      <w:hyperlink r:id="rId35">
        <w:r>
          <w:rPr>
            <w:color w:val="007FAD"/>
            <w:w w:val="110"/>
            <w:sz w:val="12"/>
          </w:rPr>
          <w:t>Diagnosis.</w:t>
        </w:r>
        <w:r>
          <w:rPr>
            <w:color w:val="007FAD"/>
            <w:w w:val="110"/>
            <w:sz w:val="12"/>
          </w:rPr>
          <w:t> Journal</w:t>
        </w:r>
        <w:r>
          <w:rPr>
            <w:color w:val="007FAD"/>
            <w:w w:val="110"/>
            <w:sz w:val="12"/>
          </w:rPr>
          <w:t> of</w:t>
        </w:r>
        <w:r>
          <w:rPr>
            <w:color w:val="007FAD"/>
            <w:w w:val="110"/>
            <w:sz w:val="12"/>
          </w:rPr>
          <w:t> Medical</w:t>
        </w:r>
        <w:r>
          <w:rPr>
            <w:color w:val="007FAD"/>
            <w:w w:val="110"/>
            <w:sz w:val="12"/>
          </w:rPr>
          <w:t> Imaging</w:t>
        </w:r>
        <w:r>
          <w:rPr>
            <w:color w:val="007FAD"/>
            <w:w w:val="110"/>
            <w:sz w:val="12"/>
          </w:rPr>
          <w:t> and</w:t>
        </w:r>
        <w:r>
          <w:rPr>
            <w:color w:val="007FAD"/>
            <w:w w:val="110"/>
            <w:sz w:val="12"/>
          </w:rPr>
          <w:t> Health</w:t>
        </w:r>
        <w:r>
          <w:rPr>
            <w:color w:val="007FAD"/>
            <w:w w:val="110"/>
            <w:sz w:val="12"/>
          </w:rPr>
          <w:t> Informatics</w:t>
        </w:r>
        <w:r>
          <w:rPr>
            <w:color w:val="007FAD"/>
            <w:w w:val="110"/>
            <w:sz w:val="12"/>
          </w:rPr>
          <w:t> 2016;6</w:t>
        </w:r>
      </w:hyperlink>
      <w:r>
        <w:rPr>
          <w:color w:val="007FAD"/>
          <w:spacing w:val="40"/>
          <w:w w:val="110"/>
          <w:sz w:val="12"/>
        </w:rPr>
        <w:t> </w:t>
      </w:r>
      <w:hyperlink r:id="rId35">
        <w:r>
          <w:rPr>
            <w:color w:val="007FAD"/>
            <w:spacing w:val="-2"/>
            <w:w w:val="110"/>
            <w:sz w:val="12"/>
          </w:rPr>
          <w:t>(1):117–24</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36">
        <w:r>
          <w:rPr>
            <w:color w:val="007FAD"/>
            <w:w w:val="110"/>
            <w:sz w:val="12"/>
          </w:rPr>
          <w:t>Pereira DC, Ramos</w:t>
        </w:r>
        <w:r>
          <w:rPr>
            <w:color w:val="007FAD"/>
            <w:w w:val="110"/>
            <w:sz w:val="12"/>
          </w:rPr>
          <w:t> RP,</w:t>
        </w:r>
        <w:r>
          <w:rPr>
            <w:color w:val="007FAD"/>
            <w:w w:val="110"/>
            <w:sz w:val="12"/>
          </w:rPr>
          <w:t> Nascimento</w:t>
        </w:r>
        <w:r>
          <w:rPr>
            <w:color w:val="007FAD"/>
            <w:w w:val="110"/>
            <w:sz w:val="12"/>
          </w:rPr>
          <w:t> MZ. Segmentation and detection</w:t>
        </w:r>
        <w:r>
          <w:rPr>
            <w:color w:val="007FAD"/>
            <w:w w:val="110"/>
            <w:sz w:val="12"/>
          </w:rPr>
          <w:t> of breast</w:t>
        </w:r>
      </w:hyperlink>
      <w:r>
        <w:rPr>
          <w:color w:val="007FAD"/>
          <w:spacing w:val="40"/>
          <w:w w:val="110"/>
          <w:sz w:val="12"/>
        </w:rPr>
        <w:t> </w:t>
      </w:r>
      <w:hyperlink r:id="rId36">
        <w:r>
          <w:rPr>
            <w:color w:val="007FAD"/>
            <w:w w:val="110"/>
            <w:sz w:val="12"/>
          </w:rPr>
          <w:t>cancer</w:t>
        </w:r>
        <w:r>
          <w:rPr>
            <w:color w:val="007FAD"/>
            <w:w w:val="110"/>
            <w:sz w:val="12"/>
          </w:rPr>
          <w:t> in</w:t>
        </w:r>
        <w:r>
          <w:rPr>
            <w:color w:val="007FAD"/>
            <w:w w:val="110"/>
            <w:sz w:val="12"/>
          </w:rPr>
          <w:t> mammograms</w:t>
        </w:r>
        <w:r>
          <w:rPr>
            <w:color w:val="007FAD"/>
            <w:w w:val="110"/>
            <w:sz w:val="12"/>
          </w:rPr>
          <w:t> combining</w:t>
        </w:r>
        <w:r>
          <w:rPr>
            <w:color w:val="007FAD"/>
            <w:w w:val="110"/>
            <w:sz w:val="12"/>
          </w:rPr>
          <w:t> wavelet</w:t>
        </w:r>
        <w:r>
          <w:rPr>
            <w:color w:val="007FAD"/>
            <w:w w:val="110"/>
            <w:sz w:val="12"/>
          </w:rPr>
          <w:t> analysis</w:t>
        </w:r>
        <w:r>
          <w:rPr>
            <w:color w:val="007FAD"/>
            <w:w w:val="110"/>
            <w:sz w:val="12"/>
          </w:rPr>
          <w:t> and</w:t>
        </w:r>
        <w:r>
          <w:rPr>
            <w:color w:val="007FAD"/>
            <w:w w:val="110"/>
            <w:sz w:val="12"/>
          </w:rPr>
          <w:t> genetic</w:t>
        </w:r>
        <w:r>
          <w:rPr>
            <w:color w:val="007FAD"/>
            <w:w w:val="110"/>
            <w:sz w:val="12"/>
          </w:rPr>
          <w:t> </w:t>
        </w:r>
        <w:r>
          <w:rPr>
            <w:color w:val="007FAD"/>
            <w:w w:val="110"/>
            <w:sz w:val="12"/>
          </w:rPr>
          <w:t>algorithm.</w:t>
        </w:r>
      </w:hyperlink>
      <w:r>
        <w:rPr>
          <w:color w:val="007FAD"/>
          <w:spacing w:val="40"/>
          <w:w w:val="110"/>
          <w:sz w:val="12"/>
        </w:rPr>
        <w:t> </w:t>
      </w:r>
      <w:hyperlink r:id="rId36">
        <w:r>
          <w:rPr>
            <w:color w:val="007FAD"/>
            <w:w w:val="110"/>
            <w:sz w:val="12"/>
          </w:rPr>
          <w:t>Comput</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Programs</w:t>
        </w:r>
        <w:r>
          <w:rPr>
            <w:color w:val="007FAD"/>
            <w:spacing w:val="40"/>
            <w:w w:val="110"/>
            <w:sz w:val="12"/>
          </w:rPr>
          <w:t> </w:t>
        </w:r>
        <w:r>
          <w:rPr>
            <w:color w:val="007FAD"/>
            <w:w w:val="110"/>
            <w:sz w:val="12"/>
          </w:rPr>
          <w:t>Biomed</w:t>
        </w:r>
        <w:r>
          <w:rPr>
            <w:color w:val="007FAD"/>
            <w:spacing w:val="40"/>
            <w:w w:val="110"/>
            <w:sz w:val="12"/>
          </w:rPr>
          <w:t> </w:t>
        </w:r>
        <w:r>
          <w:rPr>
            <w:color w:val="007FAD"/>
            <w:w w:val="110"/>
            <w:sz w:val="12"/>
          </w:rPr>
          <w:t>2014;114(1):88–101</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r>
        <w:rPr>
          <w:w w:val="110"/>
          <w:sz w:val="12"/>
        </w:rPr>
        <w:t>Junior</w:t>
      </w:r>
      <w:r>
        <w:rPr>
          <w:w w:val="110"/>
          <w:sz w:val="12"/>
        </w:rPr>
        <w:t> GB,</w:t>
      </w:r>
      <w:r>
        <w:rPr>
          <w:w w:val="110"/>
          <w:sz w:val="12"/>
        </w:rPr>
        <w:t> Silva</w:t>
      </w:r>
      <w:r>
        <w:rPr>
          <w:w w:val="110"/>
          <w:sz w:val="12"/>
        </w:rPr>
        <w:t> EC,</w:t>
      </w:r>
      <w:r>
        <w:rPr>
          <w:w w:val="110"/>
          <w:sz w:val="12"/>
        </w:rPr>
        <w:t> Paiva</w:t>
      </w:r>
      <w:r>
        <w:rPr>
          <w:w w:val="110"/>
          <w:sz w:val="12"/>
        </w:rPr>
        <w:t> AC,</w:t>
      </w:r>
      <w:r>
        <w:rPr>
          <w:w w:val="110"/>
          <w:sz w:val="12"/>
        </w:rPr>
        <w:t> et</w:t>
      </w:r>
      <w:r>
        <w:rPr>
          <w:w w:val="110"/>
          <w:sz w:val="12"/>
        </w:rPr>
        <w:t> al.</w:t>
      </w:r>
      <w:r>
        <w:rPr>
          <w:w w:val="110"/>
          <w:sz w:val="12"/>
        </w:rPr>
        <w:t> Breast</w:t>
      </w:r>
      <w:r>
        <w:rPr>
          <w:w w:val="110"/>
          <w:sz w:val="12"/>
        </w:rPr>
        <w:t> tissues</w:t>
      </w:r>
      <w:r>
        <w:rPr>
          <w:w w:val="110"/>
          <w:sz w:val="12"/>
        </w:rPr>
        <w:t> classification</w:t>
      </w:r>
      <w:r>
        <w:rPr>
          <w:w w:val="110"/>
          <w:sz w:val="12"/>
        </w:rPr>
        <w:t> based</w:t>
      </w:r>
      <w:r>
        <w:rPr>
          <w:w w:val="110"/>
          <w:sz w:val="12"/>
        </w:rPr>
        <w:t> on</w:t>
      </w:r>
      <w:r>
        <w:rPr>
          <w:w w:val="110"/>
          <w:sz w:val="12"/>
        </w:rPr>
        <w:t> the</w:t>
      </w:r>
      <w:r>
        <w:rPr>
          <w:spacing w:val="40"/>
          <w:w w:val="110"/>
          <w:sz w:val="12"/>
        </w:rPr>
        <w:t> </w:t>
      </w:r>
      <w:r>
        <w:rPr>
          <w:w w:val="110"/>
          <w:sz w:val="12"/>
        </w:rPr>
        <w:t>application of geo-statistical features and wavelettransform. In: Proceedings </w:t>
      </w:r>
      <w:r>
        <w:rPr>
          <w:w w:val="110"/>
          <w:sz w:val="12"/>
        </w:rPr>
        <w:t>of</w:t>
      </w:r>
      <w:r>
        <w:rPr>
          <w:spacing w:val="40"/>
          <w:w w:val="110"/>
          <w:sz w:val="12"/>
        </w:rPr>
        <w:t> </w:t>
      </w:r>
      <w:r>
        <w:rPr>
          <w:w w:val="110"/>
          <w:sz w:val="12"/>
        </w:rPr>
        <w:t>international</w:t>
      </w:r>
      <w:r>
        <w:rPr>
          <w:w w:val="110"/>
          <w:sz w:val="12"/>
        </w:rPr>
        <w:t> special</w:t>
      </w:r>
      <w:r>
        <w:rPr>
          <w:w w:val="110"/>
          <w:sz w:val="12"/>
        </w:rPr>
        <w:t> topic</w:t>
      </w:r>
      <w:r>
        <w:rPr>
          <w:w w:val="110"/>
          <w:sz w:val="12"/>
        </w:rPr>
        <w:t> conference</w:t>
      </w:r>
      <w:r>
        <w:rPr>
          <w:w w:val="110"/>
          <w:sz w:val="12"/>
        </w:rPr>
        <w:t> on</w:t>
      </w:r>
      <w:r>
        <w:rPr>
          <w:w w:val="110"/>
          <w:sz w:val="12"/>
        </w:rPr>
        <w:t> ITAB,</w:t>
      </w:r>
      <w:r>
        <w:rPr>
          <w:w w:val="110"/>
          <w:sz w:val="12"/>
        </w:rPr>
        <w:t> Tokyo,</w:t>
      </w:r>
      <w:r>
        <w:rPr>
          <w:w w:val="110"/>
          <w:sz w:val="12"/>
        </w:rPr>
        <w:t> 8–11,</w:t>
      </w:r>
      <w:r>
        <w:rPr>
          <w:w w:val="110"/>
          <w:sz w:val="12"/>
        </w:rPr>
        <w:t> Nov;</w:t>
      </w:r>
      <w:r>
        <w:rPr>
          <w:w w:val="110"/>
          <w:sz w:val="12"/>
        </w:rPr>
        <w:t> 2007.</w:t>
      </w:r>
      <w:r>
        <w:rPr>
          <w:w w:val="110"/>
          <w:sz w:val="12"/>
        </w:rPr>
        <w:t> p.</w:t>
      </w:r>
      <w:r>
        <w:rPr>
          <w:spacing w:val="40"/>
          <w:w w:val="110"/>
          <w:sz w:val="12"/>
        </w:rPr>
        <w:t> </w:t>
      </w:r>
      <w:r>
        <w:rPr>
          <w:w w:val="110"/>
          <w:sz w:val="12"/>
        </w:rPr>
        <w:t>227–230. doi: </w:t>
      </w:r>
      <w:hyperlink r:id="rId37">
        <w:r>
          <w:rPr>
            <w:color w:val="007FAD"/>
            <w:w w:val="110"/>
            <w:sz w:val="12"/>
            <w:u w:val="single" w:color="000000"/>
          </w:rPr>
          <w:t>http://dx.doi.org/10.1109/ITAB.2007.4407388</w:t>
        </w:r>
      </w:hyperlink>
      <w:r>
        <w:rPr>
          <w:w w:val="110"/>
          <w:sz w:val="12"/>
          <w:u w:val="none"/>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38">
        <w:r>
          <w:rPr>
            <w:color w:val="007FAD"/>
            <w:w w:val="110"/>
            <w:sz w:val="12"/>
          </w:rPr>
          <w:t>Nascimento</w:t>
        </w:r>
        <w:r>
          <w:rPr>
            <w:color w:val="007FAD"/>
            <w:w w:val="110"/>
            <w:sz w:val="12"/>
          </w:rPr>
          <w:t> MZ,</w:t>
        </w:r>
        <w:r>
          <w:rPr>
            <w:color w:val="007FAD"/>
            <w:w w:val="110"/>
            <w:sz w:val="12"/>
          </w:rPr>
          <w:t> Martinsm</w:t>
        </w:r>
        <w:r>
          <w:rPr>
            <w:color w:val="007FAD"/>
            <w:w w:val="110"/>
            <w:sz w:val="12"/>
          </w:rPr>
          <w:t> AS,</w:t>
        </w:r>
        <w:r>
          <w:rPr>
            <w:color w:val="007FAD"/>
            <w:w w:val="110"/>
            <w:sz w:val="12"/>
          </w:rPr>
          <w:t> Neves</w:t>
        </w:r>
        <w:r>
          <w:rPr>
            <w:color w:val="007FAD"/>
            <w:w w:val="110"/>
            <w:sz w:val="12"/>
          </w:rPr>
          <w:t> LA,</w:t>
        </w:r>
        <w:r>
          <w:rPr>
            <w:color w:val="007FAD"/>
            <w:w w:val="110"/>
            <w:sz w:val="12"/>
          </w:rPr>
          <w:t> et</w:t>
        </w:r>
        <w:r>
          <w:rPr>
            <w:color w:val="007FAD"/>
            <w:w w:val="110"/>
            <w:sz w:val="12"/>
          </w:rPr>
          <w:t> al.</w:t>
        </w:r>
        <w:r>
          <w:rPr>
            <w:color w:val="007FAD"/>
            <w:w w:val="110"/>
            <w:sz w:val="12"/>
          </w:rPr>
          <w:t> Classification</w:t>
        </w:r>
        <w:r>
          <w:rPr>
            <w:color w:val="007FAD"/>
            <w:w w:val="110"/>
            <w:sz w:val="12"/>
          </w:rPr>
          <w:t> of</w:t>
        </w:r>
        <w:r>
          <w:rPr>
            <w:color w:val="007FAD"/>
            <w:w w:val="110"/>
            <w:sz w:val="12"/>
          </w:rPr>
          <w:t> masses</w:t>
        </w:r>
        <w:r>
          <w:rPr>
            <w:color w:val="007FAD"/>
            <w:w w:val="110"/>
            <w:sz w:val="12"/>
          </w:rPr>
          <w:t> in</w:t>
        </w:r>
      </w:hyperlink>
      <w:r>
        <w:rPr>
          <w:color w:val="007FAD"/>
          <w:spacing w:val="40"/>
          <w:w w:val="110"/>
          <w:sz w:val="12"/>
        </w:rPr>
        <w:t> </w:t>
      </w:r>
      <w:hyperlink r:id="rId38">
        <w:r>
          <w:rPr>
            <w:color w:val="007FAD"/>
            <w:w w:val="110"/>
            <w:sz w:val="12"/>
          </w:rPr>
          <w:t>mammographic</w:t>
        </w:r>
        <w:r>
          <w:rPr>
            <w:color w:val="007FAD"/>
            <w:spacing w:val="40"/>
            <w:w w:val="110"/>
            <w:sz w:val="12"/>
          </w:rPr>
          <w:t> </w:t>
        </w:r>
        <w:r>
          <w:rPr>
            <w:color w:val="007FAD"/>
            <w:w w:val="110"/>
            <w:sz w:val="12"/>
          </w:rPr>
          <w:t>image</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wavelet</w:t>
        </w:r>
        <w:r>
          <w:rPr>
            <w:color w:val="007FAD"/>
            <w:spacing w:val="40"/>
            <w:w w:val="110"/>
            <w:sz w:val="12"/>
          </w:rPr>
          <w:t> </w:t>
        </w:r>
        <w:r>
          <w:rPr>
            <w:color w:val="007FAD"/>
            <w:w w:val="110"/>
            <w:sz w:val="12"/>
          </w:rPr>
          <w:t>domain</w:t>
        </w:r>
        <w:r>
          <w:rPr>
            <w:color w:val="007FAD"/>
            <w:spacing w:val="40"/>
            <w:w w:val="110"/>
            <w:sz w:val="12"/>
          </w:rPr>
          <w:t> </w:t>
        </w:r>
        <w:r>
          <w:rPr>
            <w:color w:val="007FAD"/>
            <w:w w:val="110"/>
            <w:sz w:val="12"/>
          </w:rPr>
          <w:t>features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polynomial</w:t>
        </w:r>
      </w:hyperlink>
      <w:r>
        <w:rPr>
          <w:color w:val="007FAD"/>
          <w:spacing w:val="40"/>
          <w:w w:val="110"/>
          <w:sz w:val="12"/>
        </w:rPr>
        <w:t> </w:t>
      </w:r>
      <w:hyperlink r:id="rId38">
        <w:r>
          <w:rPr>
            <w:color w:val="007FAD"/>
            <w:w w:val="110"/>
            <w:sz w:val="12"/>
          </w:rPr>
          <w:t>classifier.</w:t>
        </w:r>
        <w:r>
          <w:rPr>
            <w:color w:val="007FAD"/>
            <w:spacing w:val="40"/>
            <w:w w:val="110"/>
            <w:sz w:val="12"/>
          </w:rPr>
          <w:t> </w:t>
        </w:r>
        <w:r>
          <w:rPr>
            <w:color w:val="007FAD"/>
            <w:w w:val="110"/>
            <w:sz w:val="12"/>
          </w:rPr>
          <w:t>Exp</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2013;40(15):6213–21</w:t>
        </w:r>
        <w:r>
          <w:rPr>
            <w:color w:val="007FAD"/>
            <w:spacing w:val="40"/>
            <w:w w:val="110"/>
            <w:sz w:val="12"/>
          </w:rPr>
          <w:t> </w:t>
        </w:r>
        <w:r>
          <w:rPr>
            <w:color w:val="007FAD"/>
            <w:w w:val="110"/>
            <w:sz w:val="12"/>
          </w:rPr>
          <w:t>[Elsevier]</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r>
        <w:rPr>
          <w:w w:val="105"/>
          <w:sz w:val="12"/>
        </w:rPr>
        <w:t>Faye</w:t>
      </w:r>
      <w:r>
        <w:rPr>
          <w:spacing w:val="40"/>
          <w:w w:val="105"/>
          <w:sz w:val="12"/>
        </w:rPr>
        <w:t> </w:t>
      </w:r>
      <w:r>
        <w:rPr>
          <w:w w:val="105"/>
          <w:sz w:val="12"/>
        </w:rPr>
        <w:t>I,</w:t>
      </w:r>
      <w:r>
        <w:rPr>
          <w:spacing w:val="40"/>
          <w:w w:val="105"/>
          <w:sz w:val="12"/>
        </w:rPr>
        <w:t> </w:t>
      </w:r>
      <w:r>
        <w:rPr>
          <w:w w:val="105"/>
          <w:sz w:val="12"/>
        </w:rPr>
        <w:t>Samir</w:t>
      </w:r>
      <w:r>
        <w:rPr>
          <w:spacing w:val="40"/>
          <w:w w:val="105"/>
          <w:sz w:val="12"/>
        </w:rPr>
        <w:t> </w:t>
      </w:r>
      <w:r>
        <w:rPr>
          <w:w w:val="105"/>
          <w:sz w:val="12"/>
        </w:rPr>
        <w:t>BB,</w:t>
      </w:r>
      <w:r>
        <w:rPr>
          <w:spacing w:val="40"/>
          <w:w w:val="105"/>
          <w:sz w:val="12"/>
        </w:rPr>
        <w:t> </w:t>
      </w:r>
      <w:r>
        <w:rPr>
          <w:w w:val="105"/>
          <w:sz w:val="12"/>
        </w:rPr>
        <w:t>Eltoukhy</w:t>
      </w:r>
      <w:r>
        <w:rPr>
          <w:spacing w:val="40"/>
          <w:w w:val="105"/>
          <w:sz w:val="12"/>
        </w:rPr>
        <w:t> </w:t>
      </w:r>
      <w:r>
        <w:rPr>
          <w:w w:val="105"/>
          <w:sz w:val="12"/>
        </w:rPr>
        <w:t>MM.</w:t>
      </w:r>
      <w:r>
        <w:rPr>
          <w:spacing w:val="40"/>
          <w:w w:val="105"/>
          <w:sz w:val="12"/>
        </w:rPr>
        <w:t> </w:t>
      </w:r>
      <w:r>
        <w:rPr>
          <w:w w:val="105"/>
          <w:sz w:val="12"/>
        </w:rPr>
        <w:t>Digital</w:t>
      </w:r>
      <w:r>
        <w:rPr>
          <w:spacing w:val="40"/>
          <w:w w:val="105"/>
          <w:sz w:val="12"/>
        </w:rPr>
        <w:t> </w:t>
      </w:r>
      <w:r>
        <w:rPr>
          <w:w w:val="105"/>
          <w:sz w:val="12"/>
        </w:rPr>
        <w:t>mammograms</w:t>
      </w:r>
      <w:r>
        <w:rPr>
          <w:spacing w:val="40"/>
          <w:w w:val="105"/>
          <w:sz w:val="12"/>
        </w:rPr>
        <w:t> </w:t>
      </w:r>
      <w:r>
        <w:rPr>
          <w:w w:val="105"/>
          <w:sz w:val="12"/>
        </w:rPr>
        <w:t>classification</w:t>
      </w:r>
      <w:r>
        <w:rPr>
          <w:spacing w:val="40"/>
          <w:w w:val="105"/>
          <w:sz w:val="12"/>
        </w:rPr>
        <w:t> </w:t>
      </w:r>
      <w:r>
        <w:rPr>
          <w:w w:val="105"/>
          <w:sz w:val="12"/>
        </w:rPr>
        <w:t>using</w:t>
      </w:r>
      <w:r>
        <w:rPr>
          <w:spacing w:val="40"/>
          <w:w w:val="105"/>
          <w:sz w:val="12"/>
        </w:rPr>
        <w:t> </w:t>
      </w:r>
      <w:r>
        <w:rPr>
          <w:w w:val="105"/>
          <w:sz w:val="12"/>
        </w:rPr>
        <w:t>a</w:t>
      </w:r>
      <w:r>
        <w:rPr>
          <w:spacing w:val="40"/>
          <w:w w:val="105"/>
          <w:sz w:val="12"/>
        </w:rPr>
        <w:t> </w:t>
      </w:r>
      <w:r>
        <w:rPr>
          <w:w w:val="105"/>
          <w:sz w:val="12"/>
        </w:rPr>
        <w:t>wavelet</w:t>
      </w:r>
      <w:r>
        <w:rPr>
          <w:spacing w:val="40"/>
          <w:w w:val="105"/>
          <w:sz w:val="12"/>
        </w:rPr>
        <w:t> </w:t>
      </w:r>
      <w:r>
        <w:rPr>
          <w:w w:val="105"/>
          <w:sz w:val="12"/>
        </w:rPr>
        <w:t>based</w:t>
      </w:r>
      <w:r>
        <w:rPr>
          <w:spacing w:val="40"/>
          <w:w w:val="105"/>
          <w:sz w:val="12"/>
        </w:rPr>
        <w:t> </w:t>
      </w:r>
      <w:r>
        <w:rPr>
          <w:w w:val="105"/>
          <w:sz w:val="12"/>
        </w:rPr>
        <w:t>feature</w:t>
      </w:r>
      <w:r>
        <w:rPr>
          <w:spacing w:val="40"/>
          <w:w w:val="105"/>
          <w:sz w:val="12"/>
        </w:rPr>
        <w:t> </w:t>
      </w:r>
      <w:r>
        <w:rPr>
          <w:w w:val="105"/>
          <w:sz w:val="12"/>
        </w:rPr>
        <w:t>extraction</w:t>
      </w:r>
      <w:r>
        <w:rPr>
          <w:spacing w:val="40"/>
          <w:w w:val="105"/>
          <w:sz w:val="12"/>
        </w:rPr>
        <w:t> </w:t>
      </w:r>
      <w:r>
        <w:rPr>
          <w:w w:val="105"/>
          <w:sz w:val="12"/>
        </w:rPr>
        <w:t>method.</w:t>
      </w:r>
      <w:r>
        <w:rPr>
          <w:spacing w:val="40"/>
          <w:w w:val="105"/>
          <w:sz w:val="12"/>
        </w:rPr>
        <w:t> </w:t>
      </w:r>
      <w:r>
        <w:rPr>
          <w:w w:val="105"/>
          <w:sz w:val="12"/>
        </w:rPr>
        <w:t>In:</w:t>
      </w:r>
      <w:r>
        <w:rPr>
          <w:spacing w:val="40"/>
          <w:w w:val="105"/>
          <w:sz w:val="12"/>
        </w:rPr>
        <w:t> </w:t>
      </w:r>
      <w:r>
        <w:rPr>
          <w:w w:val="105"/>
          <w:sz w:val="12"/>
        </w:rPr>
        <w:t>Proceedings</w:t>
      </w:r>
      <w:r>
        <w:rPr>
          <w:spacing w:val="40"/>
          <w:w w:val="105"/>
          <w:sz w:val="12"/>
        </w:rPr>
        <w:t> </w:t>
      </w:r>
      <w:r>
        <w:rPr>
          <w:w w:val="105"/>
          <w:sz w:val="12"/>
        </w:rPr>
        <w:t>of</w:t>
      </w:r>
      <w:r>
        <w:rPr>
          <w:spacing w:val="40"/>
          <w:w w:val="105"/>
          <w:sz w:val="12"/>
        </w:rPr>
        <w:t> </w:t>
      </w:r>
      <w:r>
        <w:rPr>
          <w:w w:val="105"/>
          <w:sz w:val="12"/>
        </w:rPr>
        <w:t>second</w:t>
      </w:r>
      <w:r>
        <w:rPr>
          <w:spacing w:val="40"/>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computer</w:t>
      </w:r>
      <w:r>
        <w:rPr>
          <w:spacing w:val="40"/>
          <w:w w:val="105"/>
          <w:sz w:val="12"/>
        </w:rPr>
        <w:t> </w:t>
      </w:r>
      <w:r>
        <w:rPr>
          <w:w w:val="105"/>
          <w:sz w:val="12"/>
        </w:rPr>
        <w:t>and</w:t>
      </w:r>
      <w:r>
        <w:rPr>
          <w:spacing w:val="40"/>
          <w:w w:val="105"/>
          <w:sz w:val="12"/>
        </w:rPr>
        <w:t> </w:t>
      </w:r>
      <w:r>
        <w:rPr>
          <w:w w:val="105"/>
          <w:sz w:val="12"/>
        </w:rPr>
        <w:t>electrical</w:t>
      </w:r>
      <w:r>
        <w:rPr>
          <w:spacing w:val="40"/>
          <w:w w:val="105"/>
          <w:sz w:val="12"/>
        </w:rPr>
        <w:t> </w:t>
      </w:r>
      <w:r>
        <w:rPr>
          <w:w w:val="105"/>
          <w:sz w:val="12"/>
        </w:rPr>
        <w:t>engineering,</w:t>
      </w:r>
      <w:r>
        <w:rPr>
          <w:spacing w:val="40"/>
          <w:w w:val="105"/>
          <w:sz w:val="12"/>
        </w:rPr>
        <w:t> </w:t>
      </w:r>
      <w:r>
        <w:rPr>
          <w:w w:val="105"/>
          <w:sz w:val="12"/>
        </w:rPr>
        <w:t>Dubai,</w:t>
      </w:r>
      <w:r>
        <w:rPr>
          <w:spacing w:val="40"/>
          <w:w w:val="105"/>
          <w:sz w:val="12"/>
        </w:rPr>
        <w:t> </w:t>
      </w:r>
      <w:r>
        <w:rPr>
          <w:w w:val="105"/>
          <w:sz w:val="12"/>
        </w:rPr>
        <w:t>28–</w:t>
      </w:r>
      <w:r>
        <w:rPr>
          <w:spacing w:val="40"/>
          <w:w w:val="105"/>
          <w:sz w:val="12"/>
        </w:rPr>
        <w:t> </w:t>
      </w:r>
      <w:r>
        <w:rPr>
          <w:w w:val="105"/>
          <w:sz w:val="12"/>
        </w:rPr>
        <w:t>30</w:t>
      </w:r>
      <w:r>
        <w:rPr>
          <w:spacing w:val="17"/>
          <w:w w:val="105"/>
          <w:sz w:val="12"/>
        </w:rPr>
        <w:t> </w:t>
      </w:r>
      <w:r>
        <w:rPr>
          <w:w w:val="105"/>
          <w:sz w:val="12"/>
        </w:rPr>
        <w:t>Dec.</w:t>
      </w:r>
      <w:r>
        <w:rPr>
          <w:spacing w:val="18"/>
          <w:w w:val="105"/>
          <w:sz w:val="12"/>
        </w:rPr>
        <w:t> </w:t>
      </w:r>
      <w:r>
        <w:rPr>
          <w:w w:val="105"/>
          <w:sz w:val="12"/>
        </w:rPr>
        <w:t>vol.</w:t>
      </w:r>
      <w:r>
        <w:rPr>
          <w:spacing w:val="17"/>
          <w:w w:val="105"/>
          <w:sz w:val="12"/>
        </w:rPr>
        <w:t> </w:t>
      </w:r>
      <w:r>
        <w:rPr>
          <w:w w:val="105"/>
          <w:sz w:val="12"/>
        </w:rPr>
        <w:t>2;</w:t>
      </w:r>
      <w:r>
        <w:rPr>
          <w:spacing w:val="17"/>
          <w:w w:val="105"/>
          <w:sz w:val="12"/>
        </w:rPr>
        <w:t> </w:t>
      </w:r>
      <w:r>
        <w:rPr>
          <w:w w:val="105"/>
          <w:sz w:val="12"/>
        </w:rPr>
        <w:t>2009.</w:t>
      </w:r>
      <w:r>
        <w:rPr>
          <w:spacing w:val="18"/>
          <w:w w:val="105"/>
          <w:sz w:val="12"/>
        </w:rPr>
        <w:t> </w:t>
      </w:r>
      <w:r>
        <w:rPr>
          <w:w w:val="105"/>
          <w:sz w:val="12"/>
        </w:rPr>
        <w:t>p.</w:t>
      </w:r>
      <w:r>
        <w:rPr>
          <w:spacing w:val="17"/>
          <w:w w:val="105"/>
          <w:sz w:val="12"/>
        </w:rPr>
        <w:t> </w:t>
      </w:r>
      <w:r>
        <w:rPr>
          <w:w w:val="105"/>
          <w:sz w:val="12"/>
        </w:rPr>
        <w:t>318–322.</w:t>
      </w:r>
      <w:r>
        <w:rPr>
          <w:spacing w:val="18"/>
          <w:w w:val="105"/>
          <w:sz w:val="12"/>
        </w:rPr>
        <w:t> </w:t>
      </w:r>
      <w:r>
        <w:rPr>
          <w:w w:val="105"/>
          <w:sz w:val="12"/>
        </w:rPr>
        <w:t>doi:</w:t>
      </w:r>
      <w:r>
        <w:rPr>
          <w:spacing w:val="17"/>
          <w:w w:val="105"/>
          <w:sz w:val="12"/>
        </w:rPr>
        <w:t> </w:t>
      </w:r>
      <w:hyperlink r:id="rId39">
        <w:r>
          <w:rPr>
            <w:color w:val="007FAD"/>
            <w:w w:val="105"/>
            <w:sz w:val="12"/>
          </w:rPr>
          <w:t>http://dx.doi.org/10.1109/ICCEE.2009.39</w:t>
        </w:r>
      </w:hyperlink>
      <w:r>
        <w:rPr>
          <w:w w:val="105"/>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0">
        <w:r>
          <w:rPr>
            <w:color w:val="007FAD"/>
            <w:w w:val="110"/>
            <w:sz w:val="12"/>
          </w:rPr>
          <w:t>Suba C, Nirmala K. An automated classification of microcalcification clusters in</w:t>
        </w:r>
      </w:hyperlink>
      <w:r>
        <w:rPr>
          <w:color w:val="007FAD"/>
          <w:spacing w:val="40"/>
          <w:w w:val="110"/>
          <w:sz w:val="12"/>
        </w:rPr>
        <w:t> </w:t>
      </w:r>
      <w:hyperlink r:id="rId40">
        <w:r>
          <w:rPr>
            <w:color w:val="007FAD"/>
            <w:w w:val="110"/>
            <w:sz w:val="12"/>
          </w:rPr>
          <w:t>mammograms using dual tree m-band wavelet transform and support </w:t>
        </w:r>
        <w:r>
          <w:rPr>
            <w:color w:val="007FAD"/>
            <w:w w:val="110"/>
            <w:sz w:val="12"/>
          </w:rPr>
          <w:t>vector</w:t>
        </w:r>
      </w:hyperlink>
      <w:r>
        <w:rPr>
          <w:color w:val="007FAD"/>
          <w:spacing w:val="40"/>
          <w:w w:val="110"/>
          <w:sz w:val="12"/>
        </w:rPr>
        <w:t> </w:t>
      </w:r>
      <w:hyperlink r:id="rId40">
        <w:r>
          <w:rPr>
            <w:color w:val="007FAD"/>
            <w:w w:val="110"/>
            <w:sz w:val="12"/>
          </w:rPr>
          <w:t>machine. Int </w:t>
        </w:r>
        <w:r>
          <w:rPr>
            <w:color w:val="007FAD"/>
            <w:sz w:val="12"/>
          </w:rPr>
          <w:t>J </w:t>
        </w:r>
        <w:r>
          <w:rPr>
            <w:color w:val="007FAD"/>
            <w:w w:val="110"/>
            <w:sz w:val="12"/>
          </w:rPr>
          <w:t>Comput Appl 2015;115(20):24–9</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10" w:hanging="311"/>
        <w:jc w:val="both"/>
        <w:rPr>
          <w:sz w:val="12"/>
        </w:rPr>
      </w:pPr>
      <w:hyperlink r:id="rId41">
        <w:r>
          <w:rPr>
            <w:color w:val="007FAD"/>
            <w:w w:val="110"/>
            <w:sz w:val="12"/>
          </w:rPr>
          <w:t>Moayedi F, Azimifar Z, Boostani R, et al. Contourlet-based mammography </w:t>
        </w:r>
        <w:r>
          <w:rPr>
            <w:color w:val="007FAD"/>
            <w:w w:val="110"/>
            <w:sz w:val="12"/>
          </w:rPr>
          <w:t>mass</w:t>
        </w:r>
      </w:hyperlink>
      <w:r>
        <w:rPr>
          <w:color w:val="007FAD"/>
          <w:spacing w:val="40"/>
          <w:w w:val="110"/>
          <w:sz w:val="12"/>
        </w:rPr>
        <w:t> </w:t>
      </w:r>
      <w:hyperlink r:id="rId41">
        <w:r>
          <w:rPr>
            <w:color w:val="007FAD"/>
            <w:w w:val="110"/>
            <w:sz w:val="12"/>
          </w:rPr>
          <w:t>classification</w:t>
        </w:r>
        <w:r>
          <w:rPr>
            <w:color w:val="007FAD"/>
            <w:spacing w:val="32"/>
            <w:w w:val="110"/>
            <w:sz w:val="12"/>
          </w:rPr>
          <w:t> </w:t>
        </w:r>
        <w:r>
          <w:rPr>
            <w:color w:val="007FAD"/>
            <w:w w:val="110"/>
            <w:sz w:val="12"/>
          </w:rPr>
          <w:t>using</w:t>
        </w:r>
        <w:r>
          <w:rPr>
            <w:color w:val="007FAD"/>
            <w:spacing w:val="32"/>
            <w:w w:val="110"/>
            <w:sz w:val="12"/>
          </w:rPr>
          <w:t> </w:t>
        </w:r>
        <w:r>
          <w:rPr>
            <w:color w:val="007FAD"/>
            <w:w w:val="110"/>
            <w:sz w:val="12"/>
          </w:rPr>
          <w:t>the</w:t>
        </w:r>
        <w:r>
          <w:rPr>
            <w:color w:val="007FAD"/>
            <w:spacing w:val="34"/>
            <w:w w:val="110"/>
            <w:sz w:val="12"/>
          </w:rPr>
          <w:t> </w:t>
        </w:r>
        <w:r>
          <w:rPr>
            <w:color w:val="007FAD"/>
            <w:w w:val="110"/>
            <w:sz w:val="12"/>
          </w:rPr>
          <w:t>SVM</w:t>
        </w:r>
        <w:r>
          <w:rPr>
            <w:color w:val="007FAD"/>
            <w:spacing w:val="32"/>
            <w:w w:val="110"/>
            <w:sz w:val="12"/>
          </w:rPr>
          <w:t> </w:t>
        </w:r>
        <w:r>
          <w:rPr>
            <w:color w:val="007FAD"/>
            <w:w w:val="110"/>
            <w:sz w:val="12"/>
          </w:rPr>
          <w:t>family.</w:t>
        </w:r>
        <w:r>
          <w:rPr>
            <w:color w:val="007FAD"/>
            <w:spacing w:val="32"/>
            <w:w w:val="110"/>
            <w:sz w:val="12"/>
          </w:rPr>
          <w:t> </w:t>
        </w:r>
        <w:r>
          <w:rPr>
            <w:color w:val="007FAD"/>
            <w:w w:val="110"/>
            <w:sz w:val="12"/>
          </w:rPr>
          <w:t>Comput</w:t>
        </w:r>
        <w:r>
          <w:rPr>
            <w:color w:val="007FAD"/>
            <w:spacing w:val="32"/>
            <w:w w:val="110"/>
            <w:sz w:val="12"/>
          </w:rPr>
          <w:t> </w:t>
        </w:r>
        <w:r>
          <w:rPr>
            <w:color w:val="007FAD"/>
            <w:w w:val="110"/>
            <w:sz w:val="12"/>
          </w:rPr>
          <w:t>Biol</w:t>
        </w:r>
        <w:r>
          <w:rPr>
            <w:color w:val="007FAD"/>
            <w:spacing w:val="32"/>
            <w:w w:val="110"/>
            <w:sz w:val="12"/>
          </w:rPr>
          <w:t> </w:t>
        </w:r>
        <w:r>
          <w:rPr>
            <w:color w:val="007FAD"/>
            <w:w w:val="110"/>
            <w:sz w:val="12"/>
          </w:rPr>
          <w:t>Med</w:t>
        </w:r>
        <w:r>
          <w:rPr>
            <w:color w:val="007FAD"/>
            <w:spacing w:val="32"/>
            <w:w w:val="110"/>
            <w:sz w:val="12"/>
          </w:rPr>
          <w:t> </w:t>
        </w:r>
        <w:r>
          <w:rPr>
            <w:color w:val="007FAD"/>
            <w:w w:val="110"/>
            <w:sz w:val="12"/>
          </w:rPr>
          <w:t>2010;40(4):373–83</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42">
        <w:r>
          <w:rPr>
            <w:color w:val="007FAD"/>
            <w:w w:val="115"/>
            <w:sz w:val="12"/>
          </w:rPr>
          <w:t>Ramos</w:t>
        </w:r>
        <w:r>
          <w:rPr>
            <w:color w:val="007FAD"/>
            <w:w w:val="115"/>
            <w:sz w:val="12"/>
          </w:rPr>
          <w:t> RP,</w:t>
        </w:r>
        <w:r>
          <w:rPr>
            <w:color w:val="007FAD"/>
            <w:w w:val="115"/>
            <w:sz w:val="12"/>
          </w:rPr>
          <w:t> Nascimento</w:t>
        </w:r>
        <w:r>
          <w:rPr>
            <w:color w:val="007FAD"/>
            <w:w w:val="115"/>
            <w:sz w:val="12"/>
          </w:rPr>
          <w:t> MZ,</w:t>
        </w:r>
        <w:r>
          <w:rPr>
            <w:color w:val="007FAD"/>
            <w:w w:val="115"/>
            <w:sz w:val="12"/>
          </w:rPr>
          <w:t> Pereira</w:t>
        </w:r>
        <w:r>
          <w:rPr>
            <w:color w:val="007FAD"/>
            <w:w w:val="115"/>
            <w:sz w:val="12"/>
          </w:rPr>
          <w:t> DC.</w:t>
        </w:r>
        <w:r>
          <w:rPr>
            <w:color w:val="007FAD"/>
            <w:w w:val="115"/>
            <w:sz w:val="12"/>
          </w:rPr>
          <w:t> Texture</w:t>
        </w:r>
        <w:r>
          <w:rPr>
            <w:color w:val="007FAD"/>
            <w:w w:val="115"/>
            <w:sz w:val="12"/>
          </w:rPr>
          <w:t> extraction:</w:t>
        </w:r>
        <w:r>
          <w:rPr>
            <w:color w:val="007FAD"/>
            <w:w w:val="115"/>
            <w:sz w:val="12"/>
          </w:rPr>
          <w:t> an</w:t>
        </w:r>
        <w:r>
          <w:rPr>
            <w:color w:val="007FAD"/>
            <w:w w:val="115"/>
            <w:sz w:val="12"/>
          </w:rPr>
          <w:t> evaluation</w:t>
        </w:r>
        <w:r>
          <w:rPr>
            <w:color w:val="007FAD"/>
            <w:w w:val="115"/>
            <w:sz w:val="12"/>
          </w:rPr>
          <w:t> </w:t>
        </w:r>
        <w:r>
          <w:rPr>
            <w:color w:val="007FAD"/>
            <w:w w:val="115"/>
            <w:sz w:val="12"/>
          </w:rPr>
          <w:t>of</w:t>
        </w:r>
      </w:hyperlink>
      <w:r>
        <w:rPr>
          <w:color w:val="007FAD"/>
          <w:spacing w:val="40"/>
          <w:w w:val="115"/>
          <w:sz w:val="12"/>
        </w:rPr>
        <w:t> </w:t>
      </w:r>
      <w:hyperlink r:id="rId42">
        <w:r>
          <w:rPr>
            <w:color w:val="007FAD"/>
            <w:w w:val="115"/>
            <w:sz w:val="12"/>
          </w:rPr>
          <w:t>ridgelet,</w:t>
        </w:r>
        <w:r>
          <w:rPr>
            <w:color w:val="007FAD"/>
            <w:spacing w:val="-3"/>
            <w:w w:val="115"/>
            <w:sz w:val="12"/>
          </w:rPr>
          <w:t> </w:t>
        </w:r>
        <w:r>
          <w:rPr>
            <w:color w:val="007FAD"/>
            <w:w w:val="115"/>
            <w:sz w:val="12"/>
          </w:rPr>
          <w:t>wavelet</w:t>
        </w:r>
        <w:r>
          <w:rPr>
            <w:color w:val="007FAD"/>
            <w:spacing w:val="-3"/>
            <w:w w:val="115"/>
            <w:sz w:val="12"/>
          </w:rPr>
          <w:t> </w:t>
        </w:r>
        <w:r>
          <w:rPr>
            <w:color w:val="007FAD"/>
            <w:w w:val="115"/>
            <w:sz w:val="12"/>
          </w:rPr>
          <w:t>and</w:t>
        </w:r>
        <w:r>
          <w:rPr>
            <w:color w:val="007FAD"/>
            <w:spacing w:val="-3"/>
            <w:w w:val="115"/>
            <w:sz w:val="12"/>
          </w:rPr>
          <w:t> </w:t>
        </w:r>
        <w:r>
          <w:rPr>
            <w:color w:val="007FAD"/>
            <w:w w:val="115"/>
            <w:sz w:val="12"/>
          </w:rPr>
          <w:t>co-occurrence</w:t>
        </w:r>
        <w:r>
          <w:rPr>
            <w:color w:val="007FAD"/>
            <w:spacing w:val="-5"/>
            <w:w w:val="115"/>
            <w:sz w:val="12"/>
          </w:rPr>
          <w:t> </w:t>
        </w:r>
        <w:r>
          <w:rPr>
            <w:color w:val="007FAD"/>
            <w:w w:val="115"/>
            <w:sz w:val="12"/>
          </w:rPr>
          <w:t>based</w:t>
        </w:r>
        <w:r>
          <w:rPr>
            <w:color w:val="007FAD"/>
            <w:spacing w:val="-2"/>
            <w:w w:val="115"/>
            <w:sz w:val="12"/>
          </w:rPr>
          <w:t> </w:t>
        </w:r>
        <w:r>
          <w:rPr>
            <w:color w:val="007FAD"/>
            <w:w w:val="115"/>
            <w:sz w:val="12"/>
          </w:rPr>
          <w:t>methods</w:t>
        </w:r>
        <w:r>
          <w:rPr>
            <w:color w:val="007FAD"/>
            <w:spacing w:val="-4"/>
            <w:w w:val="115"/>
            <w:sz w:val="12"/>
          </w:rPr>
          <w:t> </w:t>
        </w:r>
        <w:r>
          <w:rPr>
            <w:color w:val="007FAD"/>
            <w:w w:val="115"/>
            <w:sz w:val="12"/>
          </w:rPr>
          <w:t>applied</w:t>
        </w:r>
        <w:r>
          <w:rPr>
            <w:color w:val="007FAD"/>
            <w:spacing w:val="-3"/>
            <w:w w:val="115"/>
            <w:sz w:val="12"/>
          </w:rPr>
          <w:t> </w:t>
        </w:r>
        <w:r>
          <w:rPr>
            <w:color w:val="007FAD"/>
            <w:w w:val="115"/>
            <w:sz w:val="12"/>
          </w:rPr>
          <w:t>to</w:t>
        </w:r>
        <w:r>
          <w:rPr>
            <w:color w:val="007FAD"/>
            <w:spacing w:val="-3"/>
            <w:w w:val="115"/>
            <w:sz w:val="12"/>
          </w:rPr>
          <w:t> </w:t>
        </w:r>
        <w:r>
          <w:rPr>
            <w:color w:val="007FAD"/>
            <w:w w:val="115"/>
            <w:sz w:val="12"/>
          </w:rPr>
          <w:t>mammograms.</w:t>
        </w:r>
      </w:hyperlink>
      <w:r>
        <w:rPr>
          <w:color w:val="007FAD"/>
          <w:spacing w:val="40"/>
          <w:w w:val="115"/>
          <w:sz w:val="12"/>
        </w:rPr>
        <w:t> </w:t>
      </w:r>
      <w:hyperlink r:id="rId42">
        <w:r>
          <w:rPr>
            <w:color w:val="007FAD"/>
            <w:w w:val="115"/>
            <w:sz w:val="12"/>
          </w:rPr>
          <w:t>Exp Syst Appl 2010;39(12):11036–47</w:t>
        </w:r>
      </w:hyperlink>
      <w:r>
        <w:rPr>
          <w:w w:val="115"/>
          <w:sz w:val="12"/>
        </w:rPr>
        <w:t>.</w:t>
      </w:r>
    </w:p>
    <w:p>
      <w:pPr>
        <w:pStyle w:val="ListParagraph"/>
        <w:numPr>
          <w:ilvl w:val="0"/>
          <w:numId w:val="2"/>
        </w:numPr>
        <w:tabs>
          <w:tab w:pos="420" w:val="left" w:leader="none"/>
          <w:tab w:pos="422" w:val="left" w:leader="none"/>
        </w:tabs>
        <w:spacing w:line="280" w:lineRule="auto" w:before="0" w:after="0"/>
        <w:ind w:left="422" w:right="308" w:hanging="309"/>
        <w:jc w:val="both"/>
        <w:rPr>
          <w:sz w:val="12"/>
        </w:rPr>
      </w:pPr>
      <w:r>
        <w:rPr>
          <w:w w:val="110"/>
          <w:sz w:val="12"/>
        </w:rPr>
        <w:t>AlZubi S, Naveed I, Abbod M. Multiresolution analysis using wavelet, </w:t>
      </w:r>
      <w:r>
        <w:rPr>
          <w:w w:val="110"/>
          <w:sz w:val="12"/>
        </w:rPr>
        <w:t>ridgelet,</w:t>
      </w:r>
      <w:r>
        <w:rPr>
          <w:spacing w:val="40"/>
          <w:w w:val="110"/>
          <w:sz w:val="12"/>
        </w:rPr>
        <w:t> </w:t>
      </w:r>
      <w:r>
        <w:rPr>
          <w:w w:val="110"/>
          <w:sz w:val="12"/>
        </w:rPr>
        <w:t>and</w:t>
      </w:r>
      <w:r>
        <w:rPr>
          <w:spacing w:val="40"/>
          <w:w w:val="110"/>
          <w:sz w:val="12"/>
        </w:rPr>
        <w:t> </w:t>
      </w:r>
      <w:r>
        <w:rPr>
          <w:w w:val="110"/>
          <w:sz w:val="12"/>
        </w:rPr>
        <w:t>curvelet</w:t>
      </w:r>
      <w:r>
        <w:rPr>
          <w:spacing w:val="40"/>
          <w:w w:val="110"/>
          <w:sz w:val="12"/>
        </w:rPr>
        <w:t> </w:t>
      </w:r>
      <w:r>
        <w:rPr>
          <w:w w:val="110"/>
          <w:sz w:val="12"/>
        </w:rPr>
        <w:t>transforms</w:t>
      </w:r>
      <w:r>
        <w:rPr>
          <w:spacing w:val="40"/>
          <w:w w:val="110"/>
          <w:sz w:val="12"/>
        </w:rPr>
        <w:t> </w:t>
      </w:r>
      <w:r>
        <w:rPr>
          <w:w w:val="110"/>
          <w:sz w:val="12"/>
        </w:rPr>
        <w:t>for</w:t>
      </w:r>
      <w:r>
        <w:rPr>
          <w:spacing w:val="40"/>
          <w:w w:val="110"/>
          <w:sz w:val="12"/>
        </w:rPr>
        <w:t> </w:t>
      </w:r>
      <w:r>
        <w:rPr>
          <w:w w:val="110"/>
          <w:sz w:val="12"/>
        </w:rPr>
        <w:t>medical</w:t>
      </w:r>
      <w:r>
        <w:rPr>
          <w:spacing w:val="40"/>
          <w:w w:val="110"/>
          <w:sz w:val="12"/>
        </w:rPr>
        <w:t> </w:t>
      </w:r>
      <w:r>
        <w:rPr>
          <w:w w:val="110"/>
          <w:sz w:val="12"/>
        </w:rPr>
        <w:t>image</w:t>
      </w:r>
      <w:r>
        <w:rPr>
          <w:spacing w:val="40"/>
          <w:w w:val="110"/>
          <w:sz w:val="12"/>
        </w:rPr>
        <w:t> </w:t>
      </w:r>
      <w:r>
        <w:rPr>
          <w:w w:val="110"/>
          <w:sz w:val="12"/>
        </w:rPr>
        <w:t>segmentation.</w:t>
      </w:r>
      <w:r>
        <w:rPr>
          <w:spacing w:val="40"/>
          <w:w w:val="110"/>
          <w:sz w:val="12"/>
        </w:rPr>
        <w:t> </w:t>
      </w:r>
      <w:r>
        <w:rPr>
          <w:w w:val="110"/>
          <w:sz w:val="12"/>
        </w:rPr>
        <w:t>Int</w:t>
      </w:r>
      <w:r>
        <w:rPr>
          <w:spacing w:val="40"/>
          <w:w w:val="110"/>
          <w:sz w:val="12"/>
        </w:rPr>
        <w:t> </w:t>
      </w:r>
      <w:r>
        <w:rPr>
          <w:sz w:val="12"/>
        </w:rPr>
        <w:t>J</w:t>
      </w:r>
      <w:r>
        <w:rPr>
          <w:spacing w:val="40"/>
          <w:w w:val="110"/>
          <w:sz w:val="12"/>
        </w:rPr>
        <w:t> </w:t>
      </w:r>
      <w:r>
        <w:rPr>
          <w:w w:val="110"/>
          <w:sz w:val="12"/>
        </w:rPr>
        <w:t>Biomed</w:t>
      </w:r>
      <w:r>
        <w:rPr>
          <w:spacing w:val="40"/>
          <w:w w:val="110"/>
          <w:sz w:val="12"/>
        </w:rPr>
        <w:t> </w:t>
      </w:r>
      <w:r>
        <w:rPr>
          <w:w w:val="110"/>
          <w:sz w:val="12"/>
        </w:rPr>
        <w:t>Imaging.</w:t>
      </w:r>
      <w:r>
        <w:rPr>
          <w:w w:val="110"/>
          <w:sz w:val="12"/>
        </w:rPr>
        <w:t> Article</w:t>
      </w:r>
      <w:r>
        <w:rPr>
          <w:w w:val="110"/>
          <w:sz w:val="12"/>
        </w:rPr>
        <w:t> ID</w:t>
      </w:r>
      <w:r>
        <w:rPr>
          <w:w w:val="110"/>
          <w:sz w:val="12"/>
        </w:rPr>
        <w:t> 136034;</w:t>
      </w:r>
      <w:r>
        <w:rPr>
          <w:w w:val="110"/>
          <w:sz w:val="12"/>
        </w:rPr>
        <w:t> 2011.</w:t>
      </w:r>
      <w:r>
        <w:rPr>
          <w:w w:val="110"/>
          <w:sz w:val="12"/>
        </w:rPr>
        <w:t> Article</w:t>
      </w:r>
      <w:r>
        <w:rPr>
          <w:w w:val="110"/>
          <w:sz w:val="12"/>
        </w:rPr>
        <w:t> No.</w:t>
      </w:r>
      <w:r>
        <w:rPr>
          <w:w w:val="110"/>
          <w:sz w:val="12"/>
        </w:rPr>
        <w:t> 4.</w:t>
      </w:r>
      <w:r>
        <w:rPr>
          <w:w w:val="110"/>
          <w:sz w:val="12"/>
        </w:rPr>
        <w:t> doi:</w:t>
      </w:r>
      <w:r>
        <w:rPr>
          <w:w w:val="110"/>
          <w:sz w:val="12"/>
        </w:rPr>
        <w:t> </w:t>
      </w:r>
      <w:hyperlink r:id="rId43">
        <w:r>
          <w:rPr>
            <w:color w:val="007FAD"/>
            <w:w w:val="110"/>
            <w:sz w:val="12"/>
            <w:u w:val="single" w:color="000000"/>
          </w:rPr>
          <w:t>http://dx.doi.org/10.</w:t>
        </w:r>
      </w:hyperlink>
      <w:r>
        <w:rPr>
          <w:color w:val="007FAD"/>
          <w:spacing w:val="40"/>
          <w:w w:val="110"/>
          <w:sz w:val="12"/>
          <w:u w:val="none"/>
        </w:rPr>
        <w:t> </w:t>
      </w:r>
      <w:hyperlink r:id="rId43">
        <w:r>
          <w:rPr>
            <w:color w:val="007FAD"/>
            <w:spacing w:val="-2"/>
            <w:w w:val="110"/>
            <w:sz w:val="12"/>
            <w:u w:val="single" w:color="000000"/>
          </w:rPr>
          <w:t>1155/2011/136034</w:t>
        </w:r>
      </w:hyperlink>
      <w:r>
        <w:rPr>
          <w:spacing w:val="-2"/>
          <w:w w:val="110"/>
          <w:sz w:val="12"/>
          <w:u w:val="none"/>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4">
        <w:r>
          <w:rPr>
            <w:color w:val="007FAD"/>
            <w:w w:val="110"/>
            <w:sz w:val="12"/>
          </w:rPr>
          <w:t>Eltoukhy MM, Faye I, Samir BB. Breast cancer diagnosis in digital </w:t>
        </w:r>
        <w:r>
          <w:rPr>
            <w:color w:val="007FAD"/>
            <w:w w:val="110"/>
            <w:sz w:val="12"/>
          </w:rPr>
          <w:t>mammogram</w:t>
        </w:r>
      </w:hyperlink>
      <w:r>
        <w:rPr>
          <w:color w:val="007FAD"/>
          <w:spacing w:val="40"/>
          <w:w w:val="110"/>
          <w:sz w:val="12"/>
        </w:rPr>
        <w:t> </w:t>
      </w:r>
      <w:hyperlink r:id="rId44">
        <w:r>
          <w:rPr>
            <w:color w:val="007FAD"/>
            <w:w w:val="110"/>
            <w:sz w:val="12"/>
          </w:rPr>
          <w:t>using</w:t>
        </w:r>
        <w:r>
          <w:rPr>
            <w:color w:val="007FAD"/>
            <w:w w:val="110"/>
            <w:sz w:val="12"/>
          </w:rPr>
          <w:t> multiscale</w:t>
        </w:r>
        <w:r>
          <w:rPr>
            <w:color w:val="007FAD"/>
            <w:w w:val="110"/>
            <w:sz w:val="12"/>
          </w:rPr>
          <w:t> curvelet</w:t>
        </w:r>
        <w:r>
          <w:rPr>
            <w:color w:val="007FAD"/>
            <w:w w:val="110"/>
            <w:sz w:val="12"/>
          </w:rPr>
          <w:t> transform.</w:t>
        </w:r>
        <w:r>
          <w:rPr>
            <w:color w:val="007FAD"/>
            <w:w w:val="110"/>
            <w:sz w:val="12"/>
          </w:rPr>
          <w:t> Comput</w:t>
        </w:r>
        <w:r>
          <w:rPr>
            <w:color w:val="007FAD"/>
            <w:w w:val="110"/>
            <w:sz w:val="12"/>
          </w:rPr>
          <w:t> Med</w:t>
        </w:r>
        <w:r>
          <w:rPr>
            <w:color w:val="007FAD"/>
            <w:w w:val="110"/>
            <w:sz w:val="12"/>
          </w:rPr>
          <w:t> Imaging</w:t>
        </w:r>
        <w:r>
          <w:rPr>
            <w:color w:val="007FAD"/>
            <w:w w:val="110"/>
            <w:sz w:val="12"/>
          </w:rPr>
          <w:t> Graph</w:t>
        </w:r>
        <w:r>
          <w:rPr>
            <w:color w:val="007FAD"/>
            <w:w w:val="110"/>
            <w:sz w:val="12"/>
          </w:rPr>
          <w:t> 2010;34</w:t>
        </w:r>
      </w:hyperlink>
      <w:r>
        <w:rPr>
          <w:color w:val="007FAD"/>
          <w:spacing w:val="40"/>
          <w:w w:val="110"/>
          <w:sz w:val="12"/>
        </w:rPr>
        <w:t> </w:t>
      </w:r>
      <w:hyperlink r:id="rId44">
        <w:r>
          <w:rPr>
            <w:color w:val="007FAD"/>
            <w:spacing w:val="-2"/>
            <w:w w:val="110"/>
            <w:sz w:val="12"/>
          </w:rPr>
          <w:t>(4):269–76</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45">
        <w:r>
          <w:rPr>
            <w:color w:val="007FAD"/>
            <w:w w:val="110"/>
            <w:sz w:val="12"/>
          </w:rPr>
          <w:t>Majumdar A, Bhattacharya A. A comparative study in wavelets, curvelets </w:t>
        </w:r>
        <w:r>
          <w:rPr>
            <w:color w:val="007FAD"/>
            <w:w w:val="110"/>
            <w:sz w:val="12"/>
          </w:rPr>
          <w:t>and</w:t>
        </w:r>
      </w:hyperlink>
      <w:r>
        <w:rPr>
          <w:color w:val="007FAD"/>
          <w:spacing w:val="40"/>
          <w:w w:val="110"/>
          <w:sz w:val="12"/>
        </w:rPr>
        <w:t> </w:t>
      </w:r>
      <w:hyperlink r:id="rId45">
        <w:r>
          <w:rPr>
            <w:color w:val="007FAD"/>
            <w:w w:val="110"/>
            <w:sz w:val="12"/>
          </w:rPr>
          <w:t>contourlets as features sets for pattern recognition. Int Arab </w:t>
        </w:r>
        <w:r>
          <w:rPr>
            <w:color w:val="007FAD"/>
            <w:sz w:val="12"/>
          </w:rPr>
          <w:t>J </w:t>
        </w:r>
        <w:r>
          <w:rPr>
            <w:color w:val="007FAD"/>
            <w:w w:val="110"/>
            <w:sz w:val="12"/>
          </w:rPr>
          <w:t>Inform Technol</w:t>
        </w:r>
      </w:hyperlink>
      <w:r>
        <w:rPr>
          <w:color w:val="007FAD"/>
          <w:spacing w:val="40"/>
          <w:w w:val="110"/>
          <w:sz w:val="12"/>
        </w:rPr>
        <w:t> </w:t>
      </w:r>
      <w:hyperlink r:id="rId45">
        <w:r>
          <w:rPr>
            <w:color w:val="007FAD"/>
            <w:w w:val="110"/>
            <w:sz w:val="12"/>
          </w:rPr>
          <w:t>(IAJIT) 2009;6(1):47–51</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46">
        <w:r>
          <w:rPr>
            <w:color w:val="007FAD"/>
            <w:w w:val="110"/>
            <w:sz w:val="12"/>
          </w:rPr>
          <w:t>Francis</w:t>
        </w:r>
        <w:r>
          <w:rPr>
            <w:color w:val="007FAD"/>
            <w:w w:val="110"/>
            <w:sz w:val="12"/>
          </w:rPr>
          <w:t> SV,</w:t>
        </w:r>
        <w:r>
          <w:rPr>
            <w:color w:val="007FAD"/>
            <w:w w:val="110"/>
            <w:sz w:val="12"/>
          </w:rPr>
          <w:t> Sasikala</w:t>
        </w:r>
        <w:r>
          <w:rPr>
            <w:color w:val="007FAD"/>
            <w:w w:val="110"/>
            <w:sz w:val="12"/>
          </w:rPr>
          <w:t> M,</w:t>
        </w:r>
        <w:r>
          <w:rPr>
            <w:color w:val="007FAD"/>
            <w:w w:val="110"/>
            <w:sz w:val="12"/>
          </w:rPr>
          <w:t> Saranya</w:t>
        </w:r>
        <w:r>
          <w:rPr>
            <w:color w:val="007FAD"/>
            <w:w w:val="110"/>
            <w:sz w:val="12"/>
          </w:rPr>
          <w:t> S.</w:t>
        </w:r>
        <w:r>
          <w:rPr>
            <w:color w:val="007FAD"/>
            <w:w w:val="110"/>
            <w:sz w:val="12"/>
          </w:rPr>
          <w:t> Detection</w:t>
        </w:r>
        <w:r>
          <w:rPr>
            <w:color w:val="007FAD"/>
            <w:w w:val="110"/>
            <w:sz w:val="12"/>
          </w:rPr>
          <w:t> of</w:t>
        </w:r>
        <w:r>
          <w:rPr>
            <w:color w:val="007FAD"/>
            <w:w w:val="110"/>
            <w:sz w:val="12"/>
          </w:rPr>
          <w:t> breast</w:t>
        </w:r>
        <w:r>
          <w:rPr>
            <w:color w:val="007FAD"/>
            <w:w w:val="110"/>
            <w:sz w:val="12"/>
          </w:rPr>
          <w:t> abnormality</w:t>
        </w:r>
        <w:r>
          <w:rPr>
            <w:color w:val="007FAD"/>
            <w:w w:val="110"/>
            <w:sz w:val="12"/>
          </w:rPr>
          <w:t> from</w:t>
        </w:r>
      </w:hyperlink>
      <w:r>
        <w:rPr>
          <w:color w:val="007FAD"/>
          <w:spacing w:val="40"/>
          <w:w w:val="110"/>
          <w:sz w:val="12"/>
        </w:rPr>
        <w:t> </w:t>
      </w:r>
      <w:hyperlink r:id="rId46">
        <w:r>
          <w:rPr>
            <w:color w:val="007FAD"/>
            <w:w w:val="110"/>
            <w:sz w:val="12"/>
          </w:rPr>
          <w:t>thermograms</w:t>
        </w:r>
        <w:r>
          <w:rPr>
            <w:color w:val="007FAD"/>
            <w:w w:val="110"/>
            <w:sz w:val="12"/>
          </w:rPr>
          <w:t> using</w:t>
        </w:r>
        <w:r>
          <w:rPr>
            <w:color w:val="007FAD"/>
            <w:w w:val="110"/>
            <w:sz w:val="12"/>
          </w:rPr>
          <w:t> curvelet</w:t>
        </w:r>
        <w:r>
          <w:rPr>
            <w:color w:val="007FAD"/>
            <w:w w:val="110"/>
            <w:sz w:val="12"/>
          </w:rPr>
          <w:t> transform</w:t>
        </w:r>
        <w:r>
          <w:rPr>
            <w:color w:val="007FAD"/>
            <w:w w:val="110"/>
            <w:sz w:val="12"/>
          </w:rPr>
          <w:t> based</w:t>
        </w:r>
        <w:r>
          <w:rPr>
            <w:color w:val="007FAD"/>
            <w:w w:val="110"/>
            <w:sz w:val="12"/>
          </w:rPr>
          <w:t> feature</w:t>
        </w:r>
        <w:r>
          <w:rPr>
            <w:color w:val="007FAD"/>
            <w:w w:val="110"/>
            <w:sz w:val="12"/>
          </w:rPr>
          <w:t> extraction.</w:t>
        </w:r>
        <w:r>
          <w:rPr>
            <w:color w:val="007FAD"/>
            <w:w w:val="110"/>
            <w:sz w:val="12"/>
          </w:rPr>
          <w:t> </w:t>
        </w:r>
        <w:r>
          <w:rPr>
            <w:color w:val="007FAD"/>
            <w:sz w:val="12"/>
          </w:rPr>
          <w:t>J </w:t>
        </w:r>
        <w:r>
          <w:rPr>
            <w:color w:val="007FAD"/>
            <w:w w:val="110"/>
            <w:sz w:val="12"/>
          </w:rPr>
          <w:t>Med</w:t>
        </w:r>
        <w:r>
          <w:rPr>
            <w:color w:val="007FAD"/>
            <w:w w:val="110"/>
            <w:sz w:val="12"/>
          </w:rPr>
          <w:t> </w:t>
        </w:r>
        <w:r>
          <w:rPr>
            <w:color w:val="007FAD"/>
            <w:w w:val="110"/>
            <w:sz w:val="12"/>
          </w:rPr>
          <w:t>Syst</w:t>
        </w:r>
      </w:hyperlink>
      <w:r>
        <w:rPr>
          <w:color w:val="007FAD"/>
          <w:spacing w:val="40"/>
          <w:w w:val="110"/>
          <w:sz w:val="12"/>
        </w:rPr>
        <w:t> </w:t>
      </w:r>
      <w:hyperlink r:id="rId46">
        <w:r>
          <w:rPr>
            <w:color w:val="007FAD"/>
            <w:w w:val="110"/>
            <w:sz w:val="12"/>
          </w:rPr>
          <w:t>2014;38(4):1–9 [Springer]</w:t>
        </w:r>
      </w:hyperlink>
      <w:r>
        <w:rPr>
          <w:w w:val="110"/>
          <w:sz w:val="12"/>
        </w:rPr>
        <w:t>.</w:t>
      </w:r>
    </w:p>
    <w:p>
      <w:pPr>
        <w:pStyle w:val="ListParagraph"/>
        <w:numPr>
          <w:ilvl w:val="0"/>
          <w:numId w:val="2"/>
        </w:numPr>
        <w:tabs>
          <w:tab w:pos="422" w:val="left" w:leader="none"/>
          <w:tab w:pos="424" w:val="left" w:leader="none"/>
        </w:tabs>
        <w:spacing w:line="278" w:lineRule="auto" w:before="0" w:after="0"/>
        <w:ind w:left="424" w:right="308" w:hanging="311"/>
        <w:jc w:val="both"/>
        <w:rPr>
          <w:sz w:val="12"/>
        </w:rPr>
      </w:pPr>
      <w:hyperlink r:id="rId47">
        <w:r>
          <w:rPr>
            <w:color w:val="007FAD"/>
            <w:w w:val="110"/>
            <w:sz w:val="12"/>
          </w:rPr>
          <w:t>lrahman AA, Hamid O. Breast ultrasound images enhancement using gray </w:t>
        </w:r>
        <w:r>
          <w:rPr>
            <w:color w:val="007FAD"/>
            <w:w w:val="110"/>
            <w:sz w:val="12"/>
          </w:rPr>
          <w:t>level</w:t>
        </w:r>
      </w:hyperlink>
      <w:r>
        <w:rPr>
          <w:color w:val="007FAD"/>
          <w:spacing w:val="40"/>
          <w:w w:val="110"/>
          <w:sz w:val="12"/>
        </w:rPr>
        <w:t> </w:t>
      </w:r>
      <w:hyperlink r:id="rId47">
        <w:r>
          <w:rPr>
            <w:color w:val="007FAD"/>
            <w:w w:val="110"/>
            <w:sz w:val="12"/>
          </w:rPr>
          <w:t>co-occurrence matrices quantizing technique. Int </w:t>
        </w:r>
        <w:r>
          <w:rPr>
            <w:color w:val="007FAD"/>
            <w:sz w:val="12"/>
          </w:rPr>
          <w:t>J </w:t>
        </w:r>
        <w:r>
          <w:rPr>
            <w:color w:val="007FAD"/>
            <w:w w:val="110"/>
            <w:sz w:val="12"/>
          </w:rPr>
          <w:t>Inform Sci 2012;2(5):60–4</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8">
        <w:r>
          <w:rPr>
            <w:color w:val="007FAD"/>
            <w:w w:val="110"/>
            <w:sz w:val="12"/>
          </w:rPr>
          <w:t>Puneeth L, Krishna AN. Classification of mammograms using texture </w:t>
        </w:r>
        <w:r>
          <w:rPr>
            <w:color w:val="007FAD"/>
            <w:w w:val="110"/>
            <w:sz w:val="12"/>
          </w:rPr>
          <w:t>features.</w:t>
        </w:r>
      </w:hyperlink>
      <w:r>
        <w:rPr>
          <w:color w:val="007FAD"/>
          <w:spacing w:val="40"/>
          <w:w w:val="110"/>
          <w:sz w:val="12"/>
        </w:rPr>
        <w:t> </w:t>
      </w:r>
      <w:hyperlink r:id="rId48">
        <w:r>
          <w:rPr>
            <w:color w:val="007FAD"/>
            <w:w w:val="110"/>
            <w:sz w:val="12"/>
          </w:rPr>
          <w:t>Int </w:t>
        </w:r>
        <w:r>
          <w:rPr>
            <w:color w:val="007FAD"/>
            <w:sz w:val="12"/>
          </w:rPr>
          <w:t>J </w:t>
        </w:r>
        <w:r>
          <w:rPr>
            <w:color w:val="007FAD"/>
            <w:w w:val="110"/>
            <w:sz w:val="12"/>
          </w:rPr>
          <w:t>Innovat Res Develop 2014;3(7):373–7</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9">
        <w:r>
          <w:rPr>
            <w:color w:val="007FAD"/>
            <w:w w:val="110"/>
            <w:sz w:val="12"/>
          </w:rPr>
          <w:t>Haralick R et al. Textural features for image classification. IEEE Trans Syst Man</w:t>
        </w:r>
      </w:hyperlink>
      <w:r>
        <w:rPr>
          <w:color w:val="007FAD"/>
          <w:spacing w:val="40"/>
          <w:w w:val="110"/>
          <w:sz w:val="12"/>
        </w:rPr>
        <w:t> </w:t>
      </w:r>
      <w:hyperlink r:id="rId49">
        <w:r>
          <w:rPr>
            <w:color w:val="007FAD"/>
            <w:w w:val="110"/>
            <w:sz w:val="12"/>
          </w:rPr>
          <w:t>Cybern 1973;3(6):610–21</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r>
        <w:rPr>
          <w:w w:val="105"/>
          <w:sz w:val="12"/>
        </w:rPr>
        <w:t>Khuzi</w:t>
      </w:r>
      <w:r>
        <w:rPr>
          <w:spacing w:val="40"/>
          <w:w w:val="105"/>
          <w:sz w:val="12"/>
        </w:rPr>
        <w:t> </w:t>
      </w:r>
      <w:r>
        <w:rPr>
          <w:w w:val="105"/>
          <w:sz w:val="12"/>
        </w:rPr>
        <w:t>AM,</w:t>
      </w:r>
      <w:r>
        <w:rPr>
          <w:spacing w:val="40"/>
          <w:w w:val="105"/>
          <w:sz w:val="12"/>
        </w:rPr>
        <w:t> </w:t>
      </w:r>
      <w:r>
        <w:rPr>
          <w:w w:val="105"/>
          <w:sz w:val="12"/>
        </w:rPr>
        <w:t>Besar</w:t>
      </w:r>
      <w:r>
        <w:rPr>
          <w:spacing w:val="40"/>
          <w:w w:val="105"/>
          <w:sz w:val="12"/>
        </w:rPr>
        <w:t> </w:t>
      </w:r>
      <w:r>
        <w:rPr>
          <w:w w:val="105"/>
          <w:sz w:val="12"/>
        </w:rPr>
        <w:t>R,</w:t>
      </w:r>
      <w:r>
        <w:rPr>
          <w:spacing w:val="40"/>
          <w:w w:val="105"/>
          <w:sz w:val="12"/>
        </w:rPr>
        <w:t> </w:t>
      </w:r>
      <w:r>
        <w:rPr>
          <w:w w:val="105"/>
          <w:sz w:val="12"/>
        </w:rPr>
        <w:t>Zaki</w:t>
      </w:r>
      <w:r>
        <w:rPr>
          <w:spacing w:val="40"/>
          <w:w w:val="105"/>
          <w:sz w:val="12"/>
        </w:rPr>
        <w:t> </w:t>
      </w:r>
      <w:r>
        <w:rPr>
          <w:w w:val="105"/>
          <w:sz w:val="12"/>
        </w:rPr>
        <w:t>WW,</w:t>
      </w:r>
      <w:r>
        <w:rPr>
          <w:spacing w:val="40"/>
          <w:w w:val="105"/>
          <w:sz w:val="12"/>
        </w:rPr>
        <w:t> </w:t>
      </w:r>
      <w:r>
        <w:rPr>
          <w:w w:val="105"/>
          <w:sz w:val="12"/>
        </w:rPr>
        <w:t>et</w:t>
      </w:r>
      <w:r>
        <w:rPr>
          <w:spacing w:val="40"/>
          <w:w w:val="105"/>
          <w:sz w:val="12"/>
        </w:rPr>
        <w:t> </w:t>
      </w:r>
      <w:r>
        <w:rPr>
          <w:w w:val="105"/>
          <w:sz w:val="12"/>
        </w:rPr>
        <w:t>al.</w:t>
      </w:r>
      <w:r>
        <w:rPr>
          <w:spacing w:val="40"/>
          <w:w w:val="105"/>
          <w:sz w:val="12"/>
        </w:rPr>
        <w:t> </w:t>
      </w:r>
      <w:r>
        <w:rPr>
          <w:w w:val="105"/>
          <w:sz w:val="12"/>
        </w:rPr>
        <w:t>Identification</w:t>
      </w:r>
      <w:r>
        <w:rPr>
          <w:spacing w:val="40"/>
          <w:w w:val="105"/>
          <w:sz w:val="12"/>
        </w:rPr>
        <w:t> </w:t>
      </w:r>
      <w:r>
        <w:rPr>
          <w:w w:val="105"/>
          <w:sz w:val="12"/>
        </w:rPr>
        <w:t>of</w:t>
      </w:r>
      <w:r>
        <w:rPr>
          <w:spacing w:val="40"/>
          <w:w w:val="105"/>
          <w:sz w:val="12"/>
        </w:rPr>
        <w:t> </w:t>
      </w:r>
      <w:r>
        <w:rPr>
          <w:w w:val="105"/>
          <w:sz w:val="12"/>
        </w:rPr>
        <w:t>masses</w:t>
      </w:r>
      <w:r>
        <w:rPr>
          <w:spacing w:val="40"/>
          <w:w w:val="105"/>
          <w:sz w:val="12"/>
        </w:rPr>
        <w:t> </w:t>
      </w:r>
      <w:r>
        <w:rPr>
          <w:w w:val="105"/>
          <w:sz w:val="12"/>
        </w:rPr>
        <w:t>in</w:t>
      </w:r>
      <w:r>
        <w:rPr>
          <w:spacing w:val="40"/>
          <w:w w:val="105"/>
          <w:sz w:val="12"/>
        </w:rPr>
        <w:t> </w:t>
      </w:r>
      <w:r>
        <w:rPr>
          <w:w w:val="105"/>
          <w:sz w:val="12"/>
        </w:rPr>
        <w:t>digital</w:t>
      </w:r>
      <w:r>
        <w:rPr>
          <w:spacing w:val="40"/>
          <w:w w:val="105"/>
          <w:sz w:val="12"/>
        </w:rPr>
        <w:t> </w:t>
      </w:r>
      <w:r>
        <w:rPr>
          <w:w w:val="105"/>
          <w:sz w:val="12"/>
        </w:rPr>
        <w:t>mammogram</w:t>
      </w:r>
      <w:r>
        <w:rPr>
          <w:w w:val="105"/>
          <w:sz w:val="12"/>
        </w:rPr>
        <w:t> using</w:t>
      </w:r>
      <w:r>
        <w:rPr>
          <w:w w:val="105"/>
          <w:sz w:val="12"/>
        </w:rPr>
        <w:t> gray</w:t>
      </w:r>
      <w:r>
        <w:rPr>
          <w:w w:val="105"/>
          <w:sz w:val="12"/>
        </w:rPr>
        <w:t> level</w:t>
      </w:r>
      <w:r>
        <w:rPr>
          <w:w w:val="105"/>
          <w:sz w:val="12"/>
        </w:rPr>
        <w:t> co-occurrence</w:t>
      </w:r>
      <w:r>
        <w:rPr>
          <w:w w:val="105"/>
          <w:sz w:val="12"/>
        </w:rPr>
        <w:t> matrices.</w:t>
      </w:r>
      <w:r>
        <w:rPr>
          <w:w w:val="105"/>
          <w:sz w:val="12"/>
        </w:rPr>
        <w:t> Biomed.</w:t>
      </w:r>
      <w:r>
        <w:rPr>
          <w:w w:val="105"/>
          <w:sz w:val="12"/>
        </w:rPr>
        <w:t> </w:t>
      </w:r>
      <w:r>
        <w:rPr>
          <w:w w:val="105"/>
          <w:sz w:val="12"/>
        </w:rPr>
        <w:t>Imaging</w:t>
      </w:r>
      <w:r>
        <w:rPr>
          <w:spacing w:val="40"/>
          <w:w w:val="105"/>
          <w:sz w:val="12"/>
        </w:rPr>
        <w:t> </w:t>
      </w:r>
      <w:r>
        <w:rPr>
          <w:w w:val="105"/>
          <w:sz w:val="12"/>
        </w:rPr>
        <w:t>Intervention</w:t>
      </w:r>
      <w:r>
        <w:rPr>
          <w:spacing w:val="40"/>
          <w:w w:val="105"/>
          <w:sz w:val="12"/>
        </w:rPr>
        <w:t> </w:t>
      </w:r>
      <w:r>
        <w:rPr>
          <w:w w:val="105"/>
          <w:sz w:val="12"/>
        </w:rPr>
        <w:t>J.</w:t>
      </w:r>
      <w:r>
        <w:rPr>
          <w:spacing w:val="40"/>
          <w:w w:val="105"/>
          <w:sz w:val="12"/>
        </w:rPr>
        <w:t> </w:t>
      </w:r>
      <w:r>
        <w:rPr>
          <w:w w:val="105"/>
          <w:sz w:val="12"/>
        </w:rPr>
        <w:t>2009;5(3).</w:t>
      </w:r>
      <w:r>
        <w:rPr>
          <w:spacing w:val="40"/>
          <w:w w:val="105"/>
          <w:sz w:val="12"/>
        </w:rPr>
        <w:t> </w:t>
      </w:r>
      <w:r>
        <w:rPr>
          <w:w w:val="105"/>
          <w:sz w:val="12"/>
        </w:rPr>
        <w:t>doi:</w:t>
      </w:r>
      <w:r>
        <w:rPr>
          <w:spacing w:val="40"/>
          <w:w w:val="105"/>
          <w:sz w:val="12"/>
        </w:rPr>
        <w:t> </w:t>
      </w:r>
      <w:hyperlink r:id="rId50">
        <w:r>
          <w:rPr>
            <w:color w:val="007FAD"/>
            <w:w w:val="105"/>
            <w:sz w:val="12"/>
            <w:u w:val="single" w:color="000000"/>
          </w:rPr>
          <w:t>http://dx.doi.org/10.2349/biij.5.3.e17</w:t>
        </w:r>
      </w:hyperlink>
      <w:r>
        <w:rPr>
          <w:w w:val="105"/>
          <w:sz w:val="12"/>
          <w:u w:val="none"/>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r>
        <w:rPr>
          <w:w w:val="110"/>
          <w:sz w:val="12"/>
        </w:rPr>
        <w:t>Berbar</w:t>
      </w:r>
      <w:r>
        <w:rPr>
          <w:w w:val="110"/>
          <w:sz w:val="12"/>
        </w:rPr>
        <w:t> MA.</w:t>
      </w:r>
      <w:r>
        <w:rPr>
          <w:w w:val="110"/>
          <w:sz w:val="12"/>
        </w:rPr>
        <w:t> Three</w:t>
      </w:r>
      <w:r>
        <w:rPr>
          <w:w w:val="110"/>
          <w:sz w:val="12"/>
        </w:rPr>
        <w:t> robust</w:t>
      </w:r>
      <w:r>
        <w:rPr>
          <w:w w:val="110"/>
          <w:sz w:val="12"/>
        </w:rPr>
        <w:t> features</w:t>
      </w:r>
      <w:r>
        <w:rPr>
          <w:w w:val="110"/>
          <w:sz w:val="12"/>
        </w:rPr>
        <w:t> extraction</w:t>
      </w:r>
      <w:r>
        <w:rPr>
          <w:w w:val="110"/>
          <w:sz w:val="12"/>
        </w:rPr>
        <w:t> approaches</w:t>
      </w:r>
      <w:r>
        <w:rPr>
          <w:w w:val="110"/>
          <w:sz w:val="12"/>
        </w:rPr>
        <w:t> for</w:t>
      </w:r>
      <w:r>
        <w:rPr>
          <w:w w:val="110"/>
          <w:sz w:val="12"/>
        </w:rPr>
        <w:t> facial</w:t>
      </w:r>
      <w:r>
        <w:rPr>
          <w:w w:val="110"/>
          <w:sz w:val="12"/>
        </w:rPr>
        <w:t> </w:t>
      </w:r>
      <w:r>
        <w:rPr>
          <w:w w:val="110"/>
          <w:sz w:val="12"/>
        </w:rPr>
        <w:t>gender</w:t>
      </w:r>
      <w:r>
        <w:rPr>
          <w:spacing w:val="40"/>
          <w:w w:val="110"/>
          <w:sz w:val="12"/>
        </w:rPr>
        <w:t> </w:t>
      </w:r>
      <w:r>
        <w:rPr>
          <w:w w:val="110"/>
          <w:sz w:val="12"/>
        </w:rPr>
        <w:t>classification. Visual Comput. 30 (1); 2014. p. 19–31. doi: </w:t>
      </w:r>
      <w:hyperlink r:id="rId51">
        <w:r>
          <w:rPr>
            <w:color w:val="007FAD"/>
            <w:w w:val="110"/>
            <w:sz w:val="12"/>
            <w:u w:val="single" w:color="000000"/>
          </w:rPr>
          <w:t>http://dx.doi.org/10.</w:t>
        </w:r>
      </w:hyperlink>
      <w:r>
        <w:rPr>
          <w:color w:val="007FAD"/>
          <w:spacing w:val="40"/>
          <w:w w:val="110"/>
          <w:sz w:val="12"/>
          <w:u w:val="none"/>
        </w:rPr>
        <w:t> </w:t>
      </w:r>
      <w:hyperlink r:id="rId51">
        <w:r>
          <w:rPr>
            <w:color w:val="007FAD"/>
            <w:w w:val="110"/>
            <w:sz w:val="12"/>
            <w:u w:val="single" w:color="000000"/>
          </w:rPr>
          <w:t>1007/s00371-013-0774-8</w:t>
        </w:r>
      </w:hyperlink>
      <w:r>
        <w:rPr>
          <w:color w:val="007FAD"/>
          <w:w w:val="110"/>
          <w:sz w:val="12"/>
          <w:u w:val="none"/>
        </w:rPr>
        <w:t> </w:t>
      </w:r>
      <w:r>
        <w:rPr>
          <w:w w:val="110"/>
          <w:sz w:val="12"/>
          <w:u w:val="none"/>
        </w:rPr>
        <w:t>[Springer].</w:t>
      </w:r>
    </w:p>
    <w:p>
      <w:pPr>
        <w:spacing w:after="0" w:line="280" w:lineRule="auto"/>
        <w:jc w:val="both"/>
        <w:rPr>
          <w:sz w:val="12"/>
        </w:rPr>
        <w:sectPr>
          <w:type w:val="continuous"/>
          <w:pgSz w:w="11910" w:h="15880"/>
          <w:pgMar w:header="890" w:footer="0" w:top="840" w:bottom="280" w:left="540" w:right="540"/>
          <w:cols w:num="2" w:equalWidth="0">
            <w:col w:w="5177" w:space="204"/>
            <w:col w:w="5449"/>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2"/>
        </w:numPr>
        <w:tabs>
          <w:tab w:pos="620" w:val="left" w:leader="none"/>
          <w:tab w:pos="622" w:val="left" w:leader="none"/>
        </w:tabs>
        <w:spacing w:line="280" w:lineRule="auto" w:before="115" w:after="0"/>
        <w:ind w:left="622" w:right="0" w:hanging="311"/>
        <w:jc w:val="both"/>
        <w:rPr>
          <w:sz w:val="12"/>
        </w:rPr>
      </w:pPr>
      <w:bookmarkStart w:name="_bookmark27" w:id="46"/>
      <w:bookmarkEnd w:id="46"/>
      <w:r>
        <w:rPr/>
      </w:r>
      <w:bookmarkStart w:name="_bookmark28" w:id="47"/>
      <w:bookmarkEnd w:id="47"/>
      <w:r>
        <w:rPr/>
      </w:r>
      <w:r>
        <w:rPr>
          <w:w w:val="110"/>
          <w:sz w:val="12"/>
        </w:rPr>
        <w:t>Hussain</w:t>
      </w:r>
      <w:r>
        <w:rPr>
          <w:spacing w:val="-1"/>
          <w:w w:val="110"/>
          <w:sz w:val="12"/>
        </w:rPr>
        <w:t> </w:t>
      </w:r>
      <w:r>
        <w:rPr>
          <w:w w:val="110"/>
          <w:sz w:val="12"/>
        </w:rPr>
        <w:t>M,</w:t>
      </w:r>
      <w:r>
        <w:rPr>
          <w:spacing w:val="-1"/>
          <w:w w:val="110"/>
          <w:sz w:val="12"/>
        </w:rPr>
        <w:t> </w:t>
      </w:r>
      <w:r>
        <w:rPr>
          <w:w w:val="110"/>
          <w:sz w:val="12"/>
        </w:rPr>
        <w:t>Wajid</w:t>
      </w:r>
      <w:r>
        <w:rPr>
          <w:spacing w:val="-1"/>
          <w:w w:val="110"/>
          <w:sz w:val="12"/>
        </w:rPr>
        <w:t> </w:t>
      </w:r>
      <w:r>
        <w:rPr>
          <w:w w:val="110"/>
          <w:sz w:val="12"/>
        </w:rPr>
        <w:t>SK,</w:t>
      </w:r>
      <w:r>
        <w:rPr>
          <w:spacing w:val="-1"/>
          <w:w w:val="110"/>
          <w:sz w:val="12"/>
        </w:rPr>
        <w:t> </w:t>
      </w:r>
      <w:r>
        <w:rPr>
          <w:w w:val="110"/>
          <w:sz w:val="12"/>
        </w:rPr>
        <w:t>Elzaart</w:t>
      </w:r>
      <w:r>
        <w:rPr>
          <w:spacing w:val="-1"/>
          <w:w w:val="110"/>
          <w:sz w:val="12"/>
        </w:rPr>
        <w:t> </w:t>
      </w:r>
      <w:r>
        <w:rPr>
          <w:w w:val="110"/>
          <w:sz w:val="12"/>
        </w:rPr>
        <w:t>A,</w:t>
      </w:r>
      <w:r>
        <w:rPr>
          <w:spacing w:val="-2"/>
          <w:w w:val="110"/>
          <w:sz w:val="12"/>
        </w:rPr>
        <w:t> </w:t>
      </w:r>
      <w:r>
        <w:rPr>
          <w:w w:val="110"/>
          <w:sz w:val="12"/>
        </w:rPr>
        <w:t>et</w:t>
      </w:r>
      <w:r>
        <w:rPr>
          <w:spacing w:val="-1"/>
          <w:w w:val="110"/>
          <w:sz w:val="12"/>
        </w:rPr>
        <w:t> </w:t>
      </w:r>
      <w:r>
        <w:rPr>
          <w:w w:val="110"/>
          <w:sz w:val="12"/>
        </w:rPr>
        <w:t>al. A</w:t>
      </w:r>
      <w:r>
        <w:rPr>
          <w:spacing w:val="-2"/>
          <w:w w:val="110"/>
          <w:sz w:val="12"/>
        </w:rPr>
        <w:t> </w:t>
      </w:r>
      <w:r>
        <w:rPr>
          <w:w w:val="110"/>
          <w:sz w:val="12"/>
        </w:rPr>
        <w:t>comparison</w:t>
      </w:r>
      <w:r>
        <w:rPr>
          <w:spacing w:val="-1"/>
          <w:w w:val="110"/>
          <w:sz w:val="12"/>
        </w:rPr>
        <w:t> </w:t>
      </w:r>
      <w:r>
        <w:rPr>
          <w:w w:val="110"/>
          <w:sz w:val="12"/>
        </w:rPr>
        <w:t>of</w:t>
      </w:r>
      <w:r>
        <w:rPr>
          <w:spacing w:val="-1"/>
          <w:w w:val="110"/>
          <w:sz w:val="12"/>
        </w:rPr>
        <w:t> </w:t>
      </w:r>
      <w:r>
        <w:rPr>
          <w:w w:val="110"/>
          <w:sz w:val="12"/>
        </w:rPr>
        <w:t>SVM</w:t>
      </w:r>
      <w:r>
        <w:rPr>
          <w:spacing w:val="-1"/>
          <w:w w:val="110"/>
          <w:sz w:val="12"/>
        </w:rPr>
        <w:t> </w:t>
      </w:r>
      <w:r>
        <w:rPr>
          <w:w w:val="110"/>
          <w:sz w:val="12"/>
        </w:rPr>
        <w:t>kernel</w:t>
      </w:r>
      <w:r>
        <w:rPr>
          <w:spacing w:val="-1"/>
          <w:w w:val="110"/>
          <w:sz w:val="12"/>
        </w:rPr>
        <w:t> </w:t>
      </w:r>
      <w:r>
        <w:rPr>
          <w:w w:val="110"/>
          <w:sz w:val="12"/>
        </w:rPr>
        <w:t>functions</w:t>
      </w:r>
      <w:r>
        <w:rPr>
          <w:spacing w:val="-2"/>
          <w:w w:val="110"/>
          <w:sz w:val="12"/>
        </w:rPr>
        <w:t> </w:t>
      </w:r>
      <w:r>
        <w:rPr>
          <w:w w:val="110"/>
          <w:sz w:val="12"/>
        </w:rPr>
        <w:t>for</w:t>
      </w:r>
      <w:r>
        <w:rPr>
          <w:spacing w:val="40"/>
          <w:w w:val="110"/>
          <w:sz w:val="12"/>
        </w:rPr>
        <w:t> </w:t>
      </w:r>
      <w:r>
        <w:rPr>
          <w:w w:val="110"/>
          <w:sz w:val="12"/>
        </w:rPr>
        <w:t>breast</w:t>
      </w:r>
      <w:r>
        <w:rPr>
          <w:spacing w:val="40"/>
          <w:w w:val="110"/>
          <w:sz w:val="12"/>
        </w:rPr>
        <w:t> </w:t>
      </w:r>
      <w:r>
        <w:rPr>
          <w:w w:val="110"/>
          <w:sz w:val="12"/>
        </w:rPr>
        <w:t>cancer</w:t>
      </w:r>
      <w:r>
        <w:rPr>
          <w:spacing w:val="40"/>
          <w:w w:val="110"/>
          <w:sz w:val="12"/>
        </w:rPr>
        <w:t> </w:t>
      </w:r>
      <w:r>
        <w:rPr>
          <w:w w:val="110"/>
          <w:sz w:val="12"/>
        </w:rPr>
        <w:t>detection.</w:t>
      </w:r>
      <w:r>
        <w:rPr>
          <w:spacing w:val="40"/>
          <w:w w:val="110"/>
          <w:sz w:val="12"/>
        </w:rPr>
        <w:t> </w:t>
      </w:r>
      <w:r>
        <w:rPr>
          <w:w w:val="110"/>
          <w:sz w:val="12"/>
        </w:rPr>
        <w:t>In:</w:t>
      </w:r>
      <w:r>
        <w:rPr>
          <w:spacing w:val="40"/>
          <w:w w:val="110"/>
          <w:sz w:val="12"/>
        </w:rPr>
        <w:t> </w:t>
      </w:r>
      <w:r>
        <w:rPr>
          <w:w w:val="110"/>
          <w:sz w:val="12"/>
        </w:rPr>
        <w:t>Eighth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computer</w:t>
      </w:r>
      <w:r>
        <w:rPr>
          <w:spacing w:val="40"/>
          <w:w w:val="110"/>
          <w:sz w:val="12"/>
        </w:rPr>
        <w:t> </w:t>
      </w:r>
      <w:r>
        <w:rPr>
          <w:w w:val="110"/>
          <w:sz w:val="12"/>
        </w:rPr>
        <w:t>graphics,</w:t>
      </w:r>
      <w:r>
        <w:rPr>
          <w:spacing w:val="29"/>
          <w:w w:val="110"/>
          <w:sz w:val="12"/>
        </w:rPr>
        <w:t> </w:t>
      </w:r>
      <w:r>
        <w:rPr>
          <w:w w:val="110"/>
          <w:sz w:val="12"/>
        </w:rPr>
        <w:t>imaging</w:t>
      </w:r>
      <w:r>
        <w:rPr>
          <w:spacing w:val="29"/>
          <w:w w:val="110"/>
          <w:sz w:val="12"/>
        </w:rPr>
        <w:t> </w:t>
      </w:r>
      <w:r>
        <w:rPr>
          <w:w w:val="110"/>
          <w:sz w:val="12"/>
        </w:rPr>
        <w:t>and</w:t>
      </w:r>
      <w:r>
        <w:rPr>
          <w:spacing w:val="29"/>
          <w:w w:val="110"/>
          <w:sz w:val="12"/>
        </w:rPr>
        <w:t> </w:t>
      </w:r>
      <w:r>
        <w:rPr>
          <w:w w:val="110"/>
          <w:sz w:val="12"/>
        </w:rPr>
        <w:t>visualization,</w:t>
      </w:r>
      <w:r>
        <w:rPr>
          <w:spacing w:val="29"/>
          <w:w w:val="110"/>
          <w:sz w:val="12"/>
        </w:rPr>
        <w:t> </w:t>
      </w:r>
      <w:r>
        <w:rPr>
          <w:w w:val="110"/>
          <w:sz w:val="12"/>
        </w:rPr>
        <w:t>Singapore,</w:t>
      </w:r>
      <w:r>
        <w:rPr>
          <w:spacing w:val="29"/>
          <w:w w:val="110"/>
          <w:sz w:val="12"/>
        </w:rPr>
        <w:t> </w:t>
      </w:r>
      <w:r>
        <w:rPr>
          <w:w w:val="110"/>
          <w:sz w:val="12"/>
        </w:rPr>
        <w:t>IEEE</w:t>
      </w:r>
      <w:r>
        <w:rPr>
          <w:spacing w:val="29"/>
          <w:w w:val="110"/>
          <w:sz w:val="12"/>
        </w:rPr>
        <w:t> </w:t>
      </w:r>
      <w:r>
        <w:rPr>
          <w:w w:val="110"/>
          <w:sz w:val="12"/>
        </w:rPr>
        <w:t>Computer</w:t>
      </w:r>
      <w:r>
        <w:rPr>
          <w:spacing w:val="29"/>
          <w:w w:val="110"/>
          <w:sz w:val="12"/>
        </w:rPr>
        <w:t> </w:t>
      </w:r>
      <w:r>
        <w:rPr>
          <w:w w:val="110"/>
          <w:sz w:val="12"/>
        </w:rPr>
        <w:t>Society,</w:t>
      </w:r>
      <w:r>
        <w:rPr>
          <w:spacing w:val="29"/>
          <w:w w:val="110"/>
          <w:sz w:val="12"/>
        </w:rPr>
        <w:t> </w:t>
      </w:r>
      <w:r>
        <w:rPr>
          <w:w w:val="110"/>
          <w:sz w:val="12"/>
        </w:rPr>
        <w:t>17–</w:t>
      </w:r>
      <w:r>
        <w:rPr>
          <w:spacing w:val="40"/>
          <w:w w:val="110"/>
          <w:sz w:val="12"/>
        </w:rPr>
        <w:t> </w:t>
      </w:r>
      <w:r>
        <w:rPr>
          <w:w w:val="110"/>
          <w:sz w:val="12"/>
        </w:rPr>
        <w:t>19</w:t>
      </w:r>
      <w:r>
        <w:rPr>
          <w:spacing w:val="40"/>
          <w:w w:val="110"/>
          <w:sz w:val="12"/>
        </w:rPr>
        <w:t> </w:t>
      </w:r>
      <w:r>
        <w:rPr>
          <w:w w:val="110"/>
          <w:sz w:val="12"/>
        </w:rPr>
        <w:t>Aug;</w:t>
      </w:r>
      <w:r>
        <w:rPr>
          <w:spacing w:val="40"/>
          <w:w w:val="110"/>
          <w:sz w:val="12"/>
        </w:rPr>
        <w:t> </w:t>
      </w:r>
      <w:r>
        <w:rPr>
          <w:w w:val="110"/>
          <w:sz w:val="12"/>
        </w:rPr>
        <w:t>2011.</w:t>
      </w:r>
      <w:r>
        <w:rPr>
          <w:spacing w:val="40"/>
          <w:w w:val="110"/>
          <w:sz w:val="12"/>
        </w:rPr>
        <w:t> </w:t>
      </w:r>
      <w:r>
        <w:rPr>
          <w:w w:val="110"/>
          <w:sz w:val="12"/>
        </w:rPr>
        <w:t>p.</w:t>
      </w:r>
      <w:r>
        <w:rPr>
          <w:spacing w:val="40"/>
          <w:w w:val="110"/>
          <w:sz w:val="12"/>
        </w:rPr>
        <w:t> </w:t>
      </w:r>
      <w:r>
        <w:rPr>
          <w:w w:val="110"/>
          <w:sz w:val="12"/>
        </w:rPr>
        <w:t>145–150.</w:t>
      </w:r>
      <w:r>
        <w:rPr>
          <w:spacing w:val="40"/>
          <w:w w:val="110"/>
          <w:sz w:val="12"/>
        </w:rPr>
        <w:t> </w:t>
      </w:r>
      <w:r>
        <w:rPr>
          <w:w w:val="110"/>
          <w:sz w:val="12"/>
        </w:rPr>
        <w:t>doi:</w:t>
      </w:r>
      <w:r>
        <w:rPr>
          <w:spacing w:val="40"/>
          <w:w w:val="110"/>
          <w:sz w:val="12"/>
        </w:rPr>
        <w:t> </w:t>
      </w:r>
      <w:hyperlink r:id="rId52">
        <w:r>
          <w:rPr>
            <w:color w:val="007FAD"/>
            <w:w w:val="110"/>
            <w:sz w:val="12"/>
            <w:u w:val="single" w:color="000000"/>
          </w:rPr>
          <w:t>http://dx.doi.org/10.1109/CGIV.2011.31</w:t>
        </w:r>
      </w:hyperlink>
      <w:r>
        <w:rPr>
          <w:w w:val="110"/>
          <w:sz w:val="12"/>
          <w:u w:val="none"/>
        </w:rPr>
        <w:t>.</w:t>
      </w:r>
    </w:p>
    <w:p>
      <w:pPr>
        <w:pStyle w:val="ListParagraph"/>
        <w:numPr>
          <w:ilvl w:val="0"/>
          <w:numId w:val="2"/>
        </w:numPr>
        <w:tabs>
          <w:tab w:pos="621" w:val="left" w:leader="none"/>
        </w:tabs>
        <w:spacing w:line="280" w:lineRule="auto" w:before="0" w:after="0"/>
        <w:ind w:left="621" w:right="0" w:hanging="310"/>
        <w:jc w:val="both"/>
        <w:rPr>
          <w:sz w:val="12"/>
        </w:rPr>
      </w:pPr>
      <w:hyperlink r:id="rId53">
        <w:r>
          <w:rPr>
            <w:color w:val="007FAD"/>
            <w:w w:val="110"/>
            <w:sz w:val="12"/>
          </w:rPr>
          <w:t>Beheshti</w:t>
        </w:r>
        <w:r>
          <w:rPr>
            <w:color w:val="007FAD"/>
            <w:spacing w:val="-2"/>
            <w:w w:val="110"/>
            <w:sz w:val="12"/>
          </w:rPr>
          <w:t> </w:t>
        </w:r>
        <w:r>
          <w:rPr>
            <w:color w:val="007FAD"/>
            <w:w w:val="110"/>
            <w:sz w:val="12"/>
          </w:rPr>
          <w:t>SMA,</w:t>
        </w:r>
        <w:r>
          <w:rPr>
            <w:color w:val="007FAD"/>
            <w:spacing w:val="-2"/>
            <w:w w:val="110"/>
            <w:sz w:val="12"/>
          </w:rPr>
          <w:t> </w:t>
        </w:r>
        <w:r>
          <w:rPr>
            <w:color w:val="007FAD"/>
            <w:w w:val="110"/>
            <w:sz w:val="12"/>
          </w:rPr>
          <w:t>Noubari</w:t>
        </w:r>
        <w:r>
          <w:rPr>
            <w:color w:val="007FAD"/>
            <w:spacing w:val="-2"/>
            <w:w w:val="110"/>
            <w:sz w:val="12"/>
          </w:rPr>
          <w:t> </w:t>
        </w:r>
        <w:r>
          <w:rPr>
            <w:color w:val="007FAD"/>
            <w:w w:val="110"/>
            <w:sz w:val="12"/>
          </w:rPr>
          <w:t>HA,</w:t>
        </w:r>
        <w:r>
          <w:rPr>
            <w:color w:val="007FAD"/>
            <w:spacing w:val="-3"/>
            <w:w w:val="110"/>
            <w:sz w:val="12"/>
          </w:rPr>
          <w:t> </w:t>
        </w:r>
        <w:r>
          <w:rPr>
            <w:color w:val="007FAD"/>
            <w:w w:val="110"/>
            <w:sz w:val="12"/>
          </w:rPr>
          <w:t>Fatemizadeh</w:t>
        </w:r>
        <w:r>
          <w:rPr>
            <w:color w:val="007FAD"/>
            <w:spacing w:val="-2"/>
            <w:w w:val="110"/>
            <w:sz w:val="12"/>
          </w:rPr>
          <w:t> </w:t>
        </w:r>
        <w:r>
          <w:rPr>
            <w:color w:val="007FAD"/>
            <w:w w:val="110"/>
            <w:sz w:val="12"/>
          </w:rPr>
          <w:t>E,</w:t>
        </w:r>
        <w:r>
          <w:rPr>
            <w:color w:val="007FAD"/>
            <w:spacing w:val="-2"/>
            <w:w w:val="110"/>
            <w:sz w:val="12"/>
          </w:rPr>
          <w:t> </w:t>
        </w:r>
        <w:r>
          <w:rPr>
            <w:color w:val="007FAD"/>
            <w:w w:val="110"/>
            <w:sz w:val="12"/>
          </w:rPr>
          <w:t>et</w:t>
        </w:r>
        <w:r>
          <w:rPr>
            <w:color w:val="007FAD"/>
            <w:spacing w:val="-2"/>
            <w:w w:val="110"/>
            <w:sz w:val="12"/>
          </w:rPr>
          <w:t> </w:t>
        </w:r>
        <w:r>
          <w:rPr>
            <w:color w:val="007FAD"/>
            <w:w w:val="110"/>
            <w:sz w:val="12"/>
          </w:rPr>
          <w:t>al.</w:t>
        </w:r>
        <w:r>
          <w:rPr>
            <w:color w:val="007FAD"/>
            <w:spacing w:val="-2"/>
            <w:w w:val="110"/>
            <w:sz w:val="12"/>
          </w:rPr>
          <w:t> </w:t>
        </w:r>
        <w:r>
          <w:rPr>
            <w:color w:val="007FAD"/>
            <w:w w:val="110"/>
            <w:sz w:val="12"/>
          </w:rPr>
          <w:t>Classification</w:t>
        </w:r>
        <w:r>
          <w:rPr>
            <w:color w:val="007FAD"/>
            <w:spacing w:val="-2"/>
            <w:w w:val="110"/>
            <w:sz w:val="12"/>
          </w:rPr>
          <w:t> </w:t>
        </w:r>
        <w:r>
          <w:rPr>
            <w:color w:val="007FAD"/>
            <w:w w:val="110"/>
            <w:sz w:val="12"/>
          </w:rPr>
          <w:t>of</w:t>
        </w:r>
        <w:r>
          <w:rPr>
            <w:color w:val="007FAD"/>
            <w:spacing w:val="-2"/>
            <w:w w:val="110"/>
            <w:sz w:val="12"/>
          </w:rPr>
          <w:t> </w:t>
        </w:r>
        <w:r>
          <w:rPr>
            <w:color w:val="007FAD"/>
            <w:w w:val="110"/>
            <w:sz w:val="12"/>
          </w:rPr>
          <w:t>abnormalities</w:t>
        </w:r>
      </w:hyperlink>
      <w:r>
        <w:rPr>
          <w:color w:val="007FAD"/>
          <w:spacing w:val="40"/>
          <w:w w:val="115"/>
          <w:sz w:val="12"/>
        </w:rPr>
        <w:t> </w:t>
      </w:r>
      <w:hyperlink r:id="rId53">
        <w:r>
          <w:rPr>
            <w:color w:val="007FAD"/>
            <w:w w:val="115"/>
            <w:sz w:val="12"/>
          </w:rPr>
          <w:t>in</w:t>
        </w:r>
        <w:r>
          <w:rPr>
            <w:color w:val="007FAD"/>
            <w:w w:val="115"/>
            <w:sz w:val="12"/>
          </w:rPr>
          <w:t> mammograms</w:t>
        </w:r>
        <w:r>
          <w:rPr>
            <w:color w:val="007FAD"/>
            <w:w w:val="115"/>
            <w:sz w:val="12"/>
          </w:rPr>
          <w:t> by</w:t>
        </w:r>
        <w:r>
          <w:rPr>
            <w:color w:val="007FAD"/>
            <w:w w:val="115"/>
            <w:sz w:val="12"/>
          </w:rPr>
          <w:t> new</w:t>
        </w:r>
        <w:r>
          <w:rPr>
            <w:color w:val="007FAD"/>
            <w:w w:val="115"/>
            <w:sz w:val="12"/>
          </w:rPr>
          <w:t> asymmetric</w:t>
        </w:r>
        <w:r>
          <w:rPr>
            <w:color w:val="007FAD"/>
            <w:w w:val="115"/>
            <w:sz w:val="12"/>
          </w:rPr>
          <w:t> fractal</w:t>
        </w:r>
        <w:r>
          <w:rPr>
            <w:color w:val="007FAD"/>
            <w:w w:val="115"/>
            <w:sz w:val="12"/>
          </w:rPr>
          <w:t> features.</w:t>
        </w:r>
        <w:r>
          <w:rPr>
            <w:color w:val="007FAD"/>
            <w:w w:val="115"/>
            <w:sz w:val="12"/>
          </w:rPr>
          <w:t> Biocyber</w:t>
        </w:r>
        <w:r>
          <w:rPr>
            <w:color w:val="007FAD"/>
            <w:w w:val="115"/>
            <w:sz w:val="12"/>
          </w:rPr>
          <w:t> Biomed</w:t>
        </w:r>
        <w:r>
          <w:rPr>
            <w:color w:val="007FAD"/>
            <w:w w:val="115"/>
            <w:sz w:val="12"/>
          </w:rPr>
          <w:t> Eng</w:t>
        </w:r>
      </w:hyperlink>
      <w:r>
        <w:rPr>
          <w:color w:val="007FAD"/>
          <w:spacing w:val="40"/>
          <w:w w:val="115"/>
          <w:sz w:val="12"/>
        </w:rPr>
        <w:t> </w:t>
      </w:r>
      <w:hyperlink r:id="rId53">
        <w:r>
          <w:rPr>
            <w:color w:val="007FAD"/>
            <w:spacing w:val="-2"/>
            <w:w w:val="115"/>
            <w:sz w:val="12"/>
          </w:rPr>
          <w:t>2016;36(1):56–65</w:t>
        </w:r>
      </w:hyperlink>
      <w:r>
        <w:rPr>
          <w:spacing w:val="-2"/>
          <w:w w:val="115"/>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54">
        <w:r>
          <w:rPr>
            <w:color w:val="007FAD"/>
            <w:w w:val="110"/>
            <w:sz w:val="12"/>
          </w:rPr>
          <w:t>Rouhi</w:t>
        </w:r>
        <w:r>
          <w:rPr>
            <w:color w:val="007FAD"/>
            <w:w w:val="110"/>
            <w:sz w:val="12"/>
          </w:rPr>
          <w:t> R,</w:t>
        </w:r>
        <w:r>
          <w:rPr>
            <w:color w:val="007FAD"/>
            <w:w w:val="110"/>
            <w:sz w:val="12"/>
          </w:rPr>
          <w:t> Jafari</w:t>
        </w:r>
        <w:r>
          <w:rPr>
            <w:color w:val="007FAD"/>
            <w:w w:val="110"/>
            <w:sz w:val="12"/>
          </w:rPr>
          <w:t> M,</w:t>
        </w:r>
        <w:r>
          <w:rPr>
            <w:color w:val="007FAD"/>
            <w:w w:val="110"/>
            <w:sz w:val="12"/>
          </w:rPr>
          <w:t> Kasaei</w:t>
        </w:r>
        <w:r>
          <w:rPr>
            <w:color w:val="007FAD"/>
            <w:w w:val="110"/>
            <w:sz w:val="12"/>
          </w:rPr>
          <w:t> S,</w:t>
        </w:r>
        <w:r>
          <w:rPr>
            <w:color w:val="007FAD"/>
            <w:w w:val="110"/>
            <w:sz w:val="12"/>
          </w:rPr>
          <w:t> et</w:t>
        </w:r>
        <w:r>
          <w:rPr>
            <w:color w:val="007FAD"/>
            <w:w w:val="110"/>
            <w:sz w:val="12"/>
          </w:rPr>
          <w:t> al.</w:t>
        </w:r>
        <w:r>
          <w:rPr>
            <w:color w:val="007FAD"/>
            <w:w w:val="110"/>
            <w:sz w:val="12"/>
          </w:rPr>
          <w:t> Benign</w:t>
        </w:r>
        <w:r>
          <w:rPr>
            <w:color w:val="007FAD"/>
            <w:w w:val="110"/>
            <w:sz w:val="12"/>
          </w:rPr>
          <w:t> and</w:t>
        </w:r>
        <w:r>
          <w:rPr>
            <w:color w:val="007FAD"/>
            <w:w w:val="110"/>
            <w:sz w:val="12"/>
          </w:rPr>
          <w:t> malignant</w:t>
        </w:r>
        <w:r>
          <w:rPr>
            <w:color w:val="007FAD"/>
            <w:w w:val="110"/>
            <w:sz w:val="12"/>
          </w:rPr>
          <w:t> breast</w:t>
        </w:r>
        <w:r>
          <w:rPr>
            <w:color w:val="007FAD"/>
            <w:w w:val="110"/>
            <w:sz w:val="12"/>
          </w:rPr>
          <w:t> </w:t>
        </w:r>
        <w:r>
          <w:rPr>
            <w:color w:val="007FAD"/>
            <w:w w:val="110"/>
            <w:sz w:val="12"/>
          </w:rPr>
          <w:t>tumors</w:t>
        </w:r>
      </w:hyperlink>
      <w:r>
        <w:rPr>
          <w:color w:val="007FAD"/>
          <w:spacing w:val="40"/>
          <w:w w:val="110"/>
          <w:sz w:val="12"/>
        </w:rPr>
        <w:t> </w:t>
      </w:r>
      <w:hyperlink r:id="rId54">
        <w:r>
          <w:rPr>
            <w:color w:val="007FAD"/>
            <w:w w:val="110"/>
            <w:sz w:val="12"/>
          </w:rPr>
          <w:t>classification</w:t>
        </w:r>
        <w:r>
          <w:rPr>
            <w:color w:val="007FAD"/>
            <w:w w:val="110"/>
            <w:sz w:val="12"/>
          </w:rPr>
          <w:t> based</w:t>
        </w:r>
        <w:r>
          <w:rPr>
            <w:color w:val="007FAD"/>
            <w:w w:val="110"/>
            <w:sz w:val="12"/>
          </w:rPr>
          <w:t> on</w:t>
        </w:r>
        <w:r>
          <w:rPr>
            <w:color w:val="007FAD"/>
            <w:w w:val="110"/>
            <w:sz w:val="12"/>
          </w:rPr>
          <w:t> region</w:t>
        </w:r>
        <w:r>
          <w:rPr>
            <w:color w:val="007FAD"/>
            <w:w w:val="110"/>
            <w:sz w:val="12"/>
          </w:rPr>
          <w:t> growing and</w:t>
        </w:r>
        <w:r>
          <w:rPr>
            <w:color w:val="007FAD"/>
            <w:w w:val="110"/>
            <w:sz w:val="12"/>
          </w:rPr>
          <w:t> CNN</w:t>
        </w:r>
        <w:r>
          <w:rPr>
            <w:color w:val="007FAD"/>
            <w:w w:val="110"/>
            <w:sz w:val="12"/>
          </w:rPr>
          <w:t> segmentation.</w:t>
        </w:r>
        <w:r>
          <w:rPr>
            <w:color w:val="007FAD"/>
            <w:w w:val="110"/>
            <w:sz w:val="12"/>
          </w:rPr>
          <w:t> Exp Syst</w:t>
        </w:r>
        <w:r>
          <w:rPr>
            <w:color w:val="007FAD"/>
            <w:w w:val="110"/>
            <w:sz w:val="12"/>
          </w:rPr>
          <w:t> Appl</w:t>
        </w:r>
      </w:hyperlink>
      <w:r>
        <w:rPr>
          <w:color w:val="007FAD"/>
          <w:spacing w:val="40"/>
          <w:w w:val="110"/>
          <w:sz w:val="12"/>
        </w:rPr>
        <w:t> </w:t>
      </w:r>
      <w:hyperlink r:id="rId54">
        <w:r>
          <w:rPr>
            <w:color w:val="007FAD"/>
            <w:w w:val="110"/>
            <w:sz w:val="12"/>
          </w:rPr>
          <w:t>2015;42(3):990–1002 [Elsevier]</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55">
        <w:r>
          <w:rPr>
            <w:color w:val="007FAD"/>
            <w:w w:val="115"/>
            <w:sz w:val="12"/>
          </w:rPr>
          <w:t>Li</w:t>
        </w:r>
        <w:r>
          <w:rPr>
            <w:color w:val="007FAD"/>
            <w:w w:val="115"/>
            <w:sz w:val="12"/>
          </w:rPr>
          <w:t> Y,</w:t>
        </w:r>
        <w:r>
          <w:rPr>
            <w:color w:val="007FAD"/>
            <w:w w:val="115"/>
            <w:sz w:val="12"/>
          </w:rPr>
          <w:t> Chen</w:t>
        </w:r>
        <w:r>
          <w:rPr>
            <w:color w:val="007FAD"/>
            <w:w w:val="115"/>
            <w:sz w:val="12"/>
          </w:rPr>
          <w:t> H,</w:t>
        </w:r>
        <w:r>
          <w:rPr>
            <w:color w:val="007FAD"/>
            <w:w w:val="115"/>
            <w:sz w:val="12"/>
          </w:rPr>
          <w:t> Rohde</w:t>
        </w:r>
        <w:r>
          <w:rPr>
            <w:color w:val="007FAD"/>
            <w:w w:val="115"/>
            <w:sz w:val="12"/>
          </w:rPr>
          <w:t> GK,</w:t>
        </w:r>
        <w:r>
          <w:rPr>
            <w:color w:val="007FAD"/>
            <w:w w:val="115"/>
            <w:sz w:val="12"/>
          </w:rPr>
          <w:t> et</w:t>
        </w:r>
        <w:r>
          <w:rPr>
            <w:color w:val="007FAD"/>
            <w:w w:val="115"/>
            <w:sz w:val="12"/>
          </w:rPr>
          <w:t> al.</w:t>
        </w:r>
        <w:r>
          <w:rPr>
            <w:color w:val="007FAD"/>
            <w:w w:val="115"/>
            <w:sz w:val="12"/>
          </w:rPr>
          <w:t> Texton</w:t>
        </w:r>
        <w:r>
          <w:rPr>
            <w:color w:val="007FAD"/>
            <w:w w:val="115"/>
            <w:sz w:val="12"/>
          </w:rPr>
          <w:t> analysis</w:t>
        </w:r>
        <w:r>
          <w:rPr>
            <w:color w:val="007FAD"/>
            <w:w w:val="115"/>
            <w:sz w:val="12"/>
          </w:rPr>
          <w:t> for</w:t>
        </w:r>
        <w:r>
          <w:rPr>
            <w:color w:val="007FAD"/>
            <w:w w:val="115"/>
            <w:sz w:val="12"/>
          </w:rPr>
          <w:t> mass</w:t>
        </w:r>
        <w:r>
          <w:rPr>
            <w:color w:val="007FAD"/>
            <w:w w:val="115"/>
            <w:sz w:val="12"/>
          </w:rPr>
          <w:t> classification</w:t>
        </w:r>
        <w:r>
          <w:rPr>
            <w:color w:val="007FAD"/>
            <w:w w:val="115"/>
            <w:sz w:val="12"/>
          </w:rPr>
          <w:t> </w:t>
        </w:r>
        <w:r>
          <w:rPr>
            <w:color w:val="007FAD"/>
            <w:w w:val="115"/>
            <w:sz w:val="12"/>
          </w:rPr>
          <w:t>in</w:t>
        </w:r>
      </w:hyperlink>
      <w:r>
        <w:rPr>
          <w:color w:val="007FAD"/>
          <w:spacing w:val="40"/>
          <w:w w:val="115"/>
          <w:sz w:val="12"/>
        </w:rPr>
        <w:t> </w:t>
      </w:r>
      <w:hyperlink r:id="rId55">
        <w:r>
          <w:rPr>
            <w:color w:val="007FAD"/>
            <w:w w:val="115"/>
            <w:sz w:val="12"/>
          </w:rPr>
          <w:t>mammograms. Pattern Recogn Lett 2015;52(15):87–93</w:t>
        </w:r>
      </w:hyperlink>
      <w:r>
        <w:rPr>
          <w:w w:val="115"/>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56">
        <w:r>
          <w:rPr>
            <w:color w:val="007FAD"/>
            <w:w w:val="110"/>
            <w:sz w:val="12"/>
          </w:rPr>
          <w:t>Anusha</w:t>
        </w:r>
        <w:r>
          <w:rPr>
            <w:color w:val="007FAD"/>
            <w:w w:val="110"/>
            <w:sz w:val="12"/>
          </w:rPr>
          <w:t> DS.</w:t>
        </w:r>
        <w:r>
          <w:rPr>
            <w:color w:val="007FAD"/>
            <w:w w:val="110"/>
            <w:sz w:val="12"/>
          </w:rPr>
          <w:t> A</w:t>
        </w:r>
        <w:r>
          <w:rPr>
            <w:color w:val="007FAD"/>
            <w:w w:val="110"/>
            <w:sz w:val="12"/>
          </w:rPr>
          <w:t> hybrid</w:t>
        </w:r>
        <w:r>
          <w:rPr>
            <w:color w:val="007FAD"/>
            <w:w w:val="110"/>
            <w:sz w:val="12"/>
          </w:rPr>
          <w:t> scheme</w:t>
        </w:r>
        <w:r>
          <w:rPr>
            <w:color w:val="007FAD"/>
            <w:w w:val="110"/>
            <w:sz w:val="12"/>
          </w:rPr>
          <w:t> for</w:t>
        </w:r>
        <w:r>
          <w:rPr>
            <w:color w:val="007FAD"/>
            <w:w w:val="110"/>
            <w:sz w:val="12"/>
          </w:rPr>
          <w:t> mass</w:t>
        </w:r>
        <w:r>
          <w:rPr>
            <w:color w:val="007FAD"/>
            <w:w w:val="110"/>
            <w:sz w:val="12"/>
          </w:rPr>
          <w:t> detection</w:t>
        </w:r>
        <w:r>
          <w:rPr>
            <w:color w:val="007FAD"/>
            <w:w w:val="110"/>
            <w:sz w:val="12"/>
          </w:rPr>
          <w:t> and</w:t>
        </w:r>
        <w:r>
          <w:rPr>
            <w:color w:val="007FAD"/>
            <w:w w:val="110"/>
            <w:sz w:val="12"/>
          </w:rPr>
          <w:t> classification</w:t>
        </w:r>
        <w:r>
          <w:rPr>
            <w:color w:val="007FAD"/>
            <w:w w:val="110"/>
            <w:sz w:val="12"/>
          </w:rPr>
          <w:t> </w:t>
        </w:r>
        <w:r>
          <w:rPr>
            <w:color w:val="007FAD"/>
            <w:w w:val="110"/>
            <w:sz w:val="12"/>
          </w:rPr>
          <w:t>in</w:t>
        </w:r>
      </w:hyperlink>
      <w:r>
        <w:rPr>
          <w:color w:val="007FAD"/>
          <w:spacing w:val="40"/>
          <w:w w:val="110"/>
          <w:sz w:val="12"/>
        </w:rPr>
        <w:t> </w:t>
      </w:r>
      <w:hyperlink r:id="rId56">
        <w:r>
          <w:rPr>
            <w:color w:val="007FAD"/>
            <w:w w:val="110"/>
            <w:sz w:val="12"/>
          </w:rPr>
          <w:t>mammogram. Int </w:t>
        </w:r>
        <w:r>
          <w:rPr>
            <w:color w:val="007FAD"/>
            <w:sz w:val="12"/>
          </w:rPr>
          <w:t>J</w:t>
        </w:r>
        <w:r>
          <w:rPr>
            <w:color w:val="007FAD"/>
            <w:w w:val="110"/>
            <w:sz w:val="12"/>
          </w:rPr>
          <w:t> Eng Sci Res Technol 2014;3(3):1591–3</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 w:hanging="311"/>
        <w:jc w:val="both"/>
        <w:rPr>
          <w:sz w:val="12"/>
        </w:rPr>
      </w:pPr>
      <w:hyperlink r:id="rId57">
        <w:r>
          <w:rPr>
            <w:color w:val="007FAD"/>
            <w:w w:val="115"/>
            <w:sz w:val="12"/>
          </w:rPr>
          <w:t>Davies</w:t>
        </w:r>
        <w:r>
          <w:rPr>
            <w:color w:val="007FAD"/>
            <w:w w:val="115"/>
            <w:sz w:val="12"/>
          </w:rPr>
          <w:t> E.</w:t>
        </w:r>
        <w:r>
          <w:rPr>
            <w:color w:val="007FAD"/>
            <w:w w:val="115"/>
            <w:sz w:val="12"/>
          </w:rPr>
          <w:t> Machine</w:t>
        </w:r>
        <w:r>
          <w:rPr>
            <w:color w:val="007FAD"/>
            <w:w w:val="115"/>
            <w:sz w:val="12"/>
          </w:rPr>
          <w:t> vision:</w:t>
        </w:r>
        <w:r>
          <w:rPr>
            <w:color w:val="007FAD"/>
            <w:w w:val="115"/>
            <w:sz w:val="12"/>
          </w:rPr>
          <w:t> theory,</w:t>
        </w:r>
        <w:r>
          <w:rPr>
            <w:color w:val="007FAD"/>
            <w:w w:val="115"/>
            <w:sz w:val="12"/>
          </w:rPr>
          <w:t> algorithms</w:t>
        </w:r>
        <w:r>
          <w:rPr>
            <w:color w:val="007FAD"/>
            <w:w w:val="115"/>
            <w:sz w:val="12"/>
          </w:rPr>
          <w:t> and</w:t>
        </w:r>
        <w:r>
          <w:rPr>
            <w:color w:val="007FAD"/>
            <w:w w:val="115"/>
            <w:sz w:val="12"/>
          </w:rPr>
          <w:t> practicalities.</w:t>
        </w:r>
        <w:r>
          <w:rPr>
            <w:color w:val="007FAD"/>
            <w:w w:val="115"/>
            <w:sz w:val="12"/>
          </w:rPr>
          <w:t> </w:t>
        </w:r>
        <w:r>
          <w:rPr>
            <w:color w:val="007FAD"/>
            <w:w w:val="115"/>
            <w:sz w:val="12"/>
          </w:rPr>
          <w:t>Academic</w:t>
        </w:r>
      </w:hyperlink>
      <w:r>
        <w:rPr>
          <w:color w:val="007FAD"/>
          <w:spacing w:val="40"/>
          <w:w w:val="115"/>
          <w:sz w:val="12"/>
        </w:rPr>
        <w:t> </w:t>
      </w:r>
      <w:hyperlink r:id="rId57">
        <w:r>
          <w:rPr>
            <w:color w:val="007FAD"/>
            <w:w w:val="115"/>
            <w:sz w:val="12"/>
          </w:rPr>
          <w:t>Press; 1990. pp. 26–27, 79–99.</w:t>
        </w:r>
      </w:hyperlink>
      <w:r>
        <w:rPr>
          <w:w w:val="115"/>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58">
        <w:r>
          <w:rPr>
            <w:color w:val="007FAD"/>
            <w:w w:val="110"/>
            <w:sz w:val="12"/>
          </w:rPr>
          <w:t>Soh L, Tsatsoulis C. Texture analysis of SAR sea ice imagery using gray level </w:t>
        </w:r>
        <w:r>
          <w:rPr>
            <w:color w:val="007FAD"/>
            <w:w w:val="110"/>
            <w:sz w:val="12"/>
          </w:rPr>
          <w:t>co-</w:t>
        </w:r>
      </w:hyperlink>
      <w:r>
        <w:rPr>
          <w:color w:val="007FAD"/>
          <w:spacing w:val="40"/>
          <w:w w:val="110"/>
          <w:sz w:val="12"/>
        </w:rPr>
        <w:t> </w:t>
      </w:r>
      <w:hyperlink r:id="rId58">
        <w:r>
          <w:rPr>
            <w:color w:val="007FAD"/>
            <w:w w:val="110"/>
            <w:sz w:val="12"/>
          </w:rPr>
          <w:t>occurrence matrices. IEEE Trans Geosci Remote Sens 1999;37(2):780–95</w:t>
        </w:r>
      </w:hyperlink>
      <w:r>
        <w:rPr>
          <w:w w:val="110"/>
          <w:sz w:val="12"/>
        </w:rPr>
        <w:t>.</w:t>
      </w:r>
    </w:p>
    <w:p>
      <w:pPr>
        <w:pStyle w:val="ListParagraph"/>
        <w:numPr>
          <w:ilvl w:val="0"/>
          <w:numId w:val="2"/>
        </w:numPr>
        <w:tabs>
          <w:tab w:pos="620" w:val="left" w:leader="none"/>
          <w:tab w:pos="622" w:val="left" w:leader="none"/>
        </w:tabs>
        <w:spacing w:line="278" w:lineRule="auto" w:before="0" w:after="0"/>
        <w:ind w:left="622" w:right="0" w:hanging="311"/>
        <w:jc w:val="both"/>
        <w:rPr>
          <w:sz w:val="12"/>
        </w:rPr>
      </w:pPr>
      <w:hyperlink r:id="rId59">
        <w:r>
          <w:rPr>
            <w:color w:val="007FAD"/>
            <w:w w:val="110"/>
            <w:sz w:val="12"/>
          </w:rPr>
          <w:t>Haralick RM,</w:t>
        </w:r>
        <w:r>
          <w:rPr>
            <w:color w:val="007FAD"/>
            <w:w w:val="110"/>
            <w:sz w:val="12"/>
          </w:rPr>
          <w:t> Shanmugam K,</w:t>
        </w:r>
        <w:r>
          <w:rPr>
            <w:color w:val="007FAD"/>
            <w:w w:val="110"/>
            <w:sz w:val="12"/>
          </w:rPr>
          <w:t> Dinstein I.</w:t>
        </w:r>
        <w:r>
          <w:rPr>
            <w:color w:val="007FAD"/>
            <w:w w:val="110"/>
            <w:sz w:val="12"/>
          </w:rPr>
          <w:t> Textural features</w:t>
        </w:r>
        <w:r>
          <w:rPr>
            <w:color w:val="007FAD"/>
            <w:w w:val="110"/>
            <w:sz w:val="12"/>
          </w:rPr>
          <w:t> of </w:t>
        </w:r>
        <w:r>
          <w:rPr>
            <w:color w:val="007FAD"/>
            <w:w w:val="110"/>
            <w:sz w:val="12"/>
          </w:rPr>
          <w:t>image</w:t>
        </w:r>
      </w:hyperlink>
      <w:r>
        <w:rPr>
          <w:color w:val="007FAD"/>
          <w:spacing w:val="40"/>
          <w:w w:val="110"/>
          <w:sz w:val="12"/>
        </w:rPr>
        <w:t> </w:t>
      </w:r>
      <w:hyperlink r:id="rId59">
        <w:r>
          <w:rPr>
            <w:color w:val="007FAD"/>
            <w:w w:val="110"/>
            <w:sz w:val="12"/>
          </w:rPr>
          <w:t>classification. IEEE Trans Syst Man Cyber SMC-3 1973(6):610–21</w:t>
        </w:r>
      </w:hyperlink>
      <w:r>
        <w:rPr>
          <w:w w:val="110"/>
          <w:sz w:val="12"/>
        </w:rPr>
        <w:t>.</w:t>
      </w:r>
    </w:p>
    <w:p>
      <w:pPr>
        <w:pStyle w:val="ListParagraph"/>
        <w:numPr>
          <w:ilvl w:val="0"/>
          <w:numId w:val="2"/>
        </w:numPr>
        <w:tabs>
          <w:tab w:pos="620" w:val="left" w:leader="none"/>
          <w:tab w:pos="622" w:val="left" w:leader="none"/>
        </w:tabs>
        <w:spacing w:line="280" w:lineRule="auto" w:before="1" w:after="0"/>
        <w:ind w:left="622" w:right="0" w:hanging="311"/>
        <w:jc w:val="both"/>
        <w:rPr>
          <w:sz w:val="12"/>
        </w:rPr>
      </w:pPr>
      <w:r>
        <w:rPr>
          <w:w w:val="110"/>
          <w:sz w:val="12"/>
        </w:rPr>
        <w:t>Candès</w:t>
      </w:r>
      <w:r>
        <w:rPr>
          <w:w w:val="110"/>
          <w:sz w:val="12"/>
        </w:rPr>
        <w:t> E,</w:t>
      </w:r>
      <w:r>
        <w:rPr>
          <w:w w:val="110"/>
          <w:sz w:val="12"/>
        </w:rPr>
        <w:t> Donoho</w:t>
      </w:r>
      <w:r>
        <w:rPr>
          <w:w w:val="110"/>
          <w:sz w:val="12"/>
        </w:rPr>
        <w:t> D.</w:t>
      </w:r>
      <w:r>
        <w:rPr>
          <w:w w:val="110"/>
          <w:sz w:val="12"/>
        </w:rPr>
        <w:t> Ridgelets:</w:t>
      </w:r>
      <w:r>
        <w:rPr>
          <w:w w:val="110"/>
          <w:sz w:val="12"/>
        </w:rPr>
        <w:t> a</w:t>
      </w:r>
      <w:r>
        <w:rPr>
          <w:w w:val="110"/>
          <w:sz w:val="12"/>
        </w:rPr>
        <w:t> key</w:t>
      </w:r>
      <w:r>
        <w:rPr>
          <w:w w:val="110"/>
          <w:sz w:val="12"/>
        </w:rPr>
        <w:t> to</w:t>
      </w:r>
      <w:r>
        <w:rPr>
          <w:w w:val="110"/>
          <w:sz w:val="12"/>
        </w:rPr>
        <w:t> higher-dimensional</w:t>
      </w:r>
      <w:r>
        <w:rPr>
          <w:w w:val="110"/>
          <w:sz w:val="12"/>
        </w:rPr>
        <w:t> </w:t>
      </w:r>
      <w:r>
        <w:rPr>
          <w:w w:val="110"/>
          <w:sz w:val="12"/>
        </w:rPr>
        <w:t>intermittency?</w:t>
      </w:r>
      <w:r>
        <w:rPr>
          <w:spacing w:val="40"/>
          <w:w w:val="110"/>
          <w:sz w:val="12"/>
        </w:rPr>
        <w:t> </w:t>
      </w:r>
      <w:r>
        <w:rPr>
          <w:w w:val="110"/>
          <w:sz w:val="12"/>
        </w:rPr>
        <w:t>Philos Trans R Soc Lond A Math Phys Eng Sci 1999;357(1760):2495–509. doi:</w:t>
      </w:r>
      <w:r>
        <w:rPr>
          <w:spacing w:val="40"/>
          <w:w w:val="110"/>
          <w:sz w:val="12"/>
        </w:rPr>
        <w:t> </w:t>
      </w:r>
      <w:hyperlink r:id="rId60">
        <w:r>
          <w:rPr>
            <w:color w:val="007FAD"/>
            <w:spacing w:val="-2"/>
            <w:w w:val="110"/>
            <w:sz w:val="12"/>
            <w:u w:val="single" w:color="000000"/>
          </w:rPr>
          <w:t>http://dx.doi.org/10.1098/rsta.1999.0444</w:t>
        </w:r>
      </w:hyperlink>
      <w:r>
        <w:rPr>
          <w:spacing w:val="-2"/>
          <w:w w:val="110"/>
          <w:sz w:val="12"/>
          <w:u w:val="none"/>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61">
        <w:r>
          <w:rPr>
            <w:color w:val="007FAD"/>
            <w:w w:val="115"/>
            <w:sz w:val="12"/>
          </w:rPr>
          <w:t>Candès</w:t>
        </w:r>
        <w:r>
          <w:rPr>
            <w:color w:val="007FAD"/>
            <w:w w:val="115"/>
            <w:sz w:val="12"/>
          </w:rPr>
          <w:t> E,</w:t>
        </w:r>
        <w:r>
          <w:rPr>
            <w:color w:val="007FAD"/>
            <w:w w:val="115"/>
            <w:sz w:val="12"/>
          </w:rPr>
          <w:t> Donoho</w:t>
        </w:r>
        <w:r>
          <w:rPr>
            <w:color w:val="007FAD"/>
            <w:w w:val="115"/>
            <w:sz w:val="12"/>
          </w:rPr>
          <w:t> D.</w:t>
        </w:r>
        <w:r>
          <w:rPr>
            <w:color w:val="007FAD"/>
            <w:w w:val="115"/>
            <w:sz w:val="12"/>
          </w:rPr>
          <w:t> Curvelets-a</w:t>
        </w:r>
        <w:r>
          <w:rPr>
            <w:color w:val="007FAD"/>
            <w:w w:val="115"/>
            <w:sz w:val="12"/>
          </w:rPr>
          <w:t> surprisingly</w:t>
        </w:r>
        <w:r>
          <w:rPr>
            <w:color w:val="007FAD"/>
            <w:w w:val="115"/>
            <w:sz w:val="12"/>
          </w:rPr>
          <w:t> effective</w:t>
        </w:r>
        <w:r>
          <w:rPr>
            <w:color w:val="007FAD"/>
            <w:w w:val="115"/>
            <w:sz w:val="12"/>
          </w:rPr>
          <w:t> non</w:t>
        </w:r>
        <w:r>
          <w:rPr>
            <w:color w:val="007FAD"/>
            <w:w w:val="115"/>
            <w:sz w:val="12"/>
          </w:rPr>
          <w:t> </w:t>
        </w:r>
        <w:r>
          <w:rPr>
            <w:color w:val="007FAD"/>
            <w:w w:val="115"/>
            <w:sz w:val="12"/>
          </w:rPr>
          <w:t>adaptive</w:t>
        </w:r>
      </w:hyperlink>
      <w:r>
        <w:rPr>
          <w:color w:val="007FAD"/>
          <w:spacing w:val="40"/>
          <w:w w:val="115"/>
          <w:sz w:val="12"/>
        </w:rPr>
        <w:t> </w:t>
      </w:r>
      <w:hyperlink r:id="rId61">
        <w:r>
          <w:rPr>
            <w:color w:val="007FAD"/>
            <w:w w:val="115"/>
            <w:sz w:val="12"/>
          </w:rPr>
          <w:t>representation</w:t>
        </w:r>
        <w:r>
          <w:rPr>
            <w:color w:val="007FAD"/>
            <w:w w:val="115"/>
            <w:sz w:val="12"/>
          </w:rPr>
          <w:t> for</w:t>
        </w:r>
        <w:r>
          <w:rPr>
            <w:color w:val="007FAD"/>
            <w:w w:val="115"/>
            <w:sz w:val="12"/>
          </w:rPr>
          <w:t> objects</w:t>
        </w:r>
        <w:r>
          <w:rPr>
            <w:color w:val="007FAD"/>
            <w:w w:val="115"/>
            <w:sz w:val="12"/>
          </w:rPr>
          <w:t> with</w:t>
        </w:r>
        <w:r>
          <w:rPr>
            <w:color w:val="007FAD"/>
            <w:w w:val="115"/>
            <w:sz w:val="12"/>
          </w:rPr>
          <w:t> edges.</w:t>
        </w:r>
        <w:r>
          <w:rPr>
            <w:color w:val="007FAD"/>
            <w:w w:val="115"/>
            <w:sz w:val="12"/>
          </w:rPr>
          <w:t> In:</w:t>
        </w:r>
        <w:r>
          <w:rPr>
            <w:color w:val="007FAD"/>
            <w:w w:val="115"/>
            <w:sz w:val="12"/>
          </w:rPr>
          <w:t> Cohen</w:t>
        </w:r>
        <w:r>
          <w:rPr>
            <w:color w:val="007FAD"/>
            <w:w w:val="115"/>
            <w:sz w:val="12"/>
          </w:rPr>
          <w:t> A,</w:t>
        </w:r>
        <w:r>
          <w:rPr>
            <w:color w:val="007FAD"/>
            <w:w w:val="115"/>
            <w:sz w:val="12"/>
          </w:rPr>
          <w:t> Rabut</w:t>
        </w:r>
        <w:r>
          <w:rPr>
            <w:color w:val="007FAD"/>
            <w:w w:val="115"/>
            <w:sz w:val="12"/>
          </w:rPr>
          <w:t> C,</w:t>
        </w:r>
        <w:r>
          <w:rPr>
            <w:color w:val="007FAD"/>
            <w:w w:val="115"/>
            <w:sz w:val="12"/>
          </w:rPr>
          <w:t> Schumaker</w:t>
        </w:r>
        <w:r>
          <w:rPr>
            <w:color w:val="007FAD"/>
            <w:w w:val="115"/>
            <w:sz w:val="12"/>
          </w:rPr>
          <w:t> L,</w:t>
        </w:r>
      </w:hyperlink>
      <w:r>
        <w:rPr>
          <w:color w:val="007FAD"/>
          <w:spacing w:val="40"/>
          <w:w w:val="115"/>
          <w:sz w:val="12"/>
        </w:rPr>
        <w:t> </w:t>
      </w:r>
      <w:hyperlink r:id="rId61">
        <w:r>
          <w:rPr>
            <w:color w:val="007FAD"/>
            <w:w w:val="115"/>
            <w:sz w:val="12"/>
          </w:rPr>
          <w:t>editors.</w:t>
        </w:r>
        <w:r>
          <w:rPr>
            <w:color w:val="007FAD"/>
            <w:w w:val="115"/>
            <w:sz w:val="12"/>
          </w:rPr>
          <w:t> Curves</w:t>
        </w:r>
        <w:r>
          <w:rPr>
            <w:color w:val="007FAD"/>
            <w:w w:val="115"/>
            <w:sz w:val="12"/>
          </w:rPr>
          <w:t> and</w:t>
        </w:r>
        <w:r>
          <w:rPr>
            <w:color w:val="007FAD"/>
            <w:w w:val="115"/>
            <w:sz w:val="12"/>
          </w:rPr>
          <w:t> surface</w:t>
        </w:r>
        <w:r>
          <w:rPr>
            <w:color w:val="007FAD"/>
            <w:w w:val="115"/>
            <w:sz w:val="12"/>
          </w:rPr>
          <w:t> fitting:</w:t>
        </w:r>
        <w:r>
          <w:rPr>
            <w:color w:val="007FAD"/>
            <w:w w:val="115"/>
            <w:sz w:val="12"/>
          </w:rPr>
          <w:t> Saint-Malo</w:t>
        </w:r>
        <w:r>
          <w:rPr>
            <w:color w:val="007FAD"/>
            <w:w w:val="115"/>
            <w:sz w:val="12"/>
          </w:rPr>
          <w:t> 1999.</w:t>
        </w:r>
        <w:r>
          <w:rPr>
            <w:color w:val="007FAD"/>
            <w:w w:val="115"/>
            <w:sz w:val="12"/>
          </w:rPr>
          <w:t> Nashville:</w:t>
        </w:r>
        <w:r>
          <w:rPr>
            <w:color w:val="007FAD"/>
            <w:w w:val="115"/>
            <w:sz w:val="12"/>
          </w:rPr>
          <w:t> Vanderbilt</w:t>
        </w:r>
      </w:hyperlink>
      <w:r>
        <w:rPr>
          <w:color w:val="007FAD"/>
          <w:spacing w:val="40"/>
          <w:w w:val="115"/>
          <w:sz w:val="12"/>
        </w:rPr>
        <w:t> </w:t>
      </w:r>
      <w:hyperlink r:id="rId61">
        <w:r>
          <w:rPr>
            <w:color w:val="007FAD"/>
            <w:w w:val="115"/>
            <w:sz w:val="12"/>
          </w:rPr>
          <w:t>Univ.Press;</w:t>
        </w:r>
        <w:r>
          <w:rPr>
            <w:color w:val="007FAD"/>
            <w:w w:val="115"/>
            <w:sz w:val="12"/>
          </w:rPr>
          <w:t> 2000. p. 105–20</w:t>
        </w:r>
      </w:hyperlink>
      <w:r>
        <w:rPr>
          <w:w w:val="115"/>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62">
        <w:r>
          <w:rPr>
            <w:color w:val="007FAD"/>
            <w:w w:val="105"/>
            <w:sz w:val="12"/>
          </w:rPr>
          <w:t>Starck</w:t>
        </w:r>
        <w:r>
          <w:rPr>
            <w:color w:val="007FAD"/>
            <w:w w:val="105"/>
            <w:sz w:val="12"/>
          </w:rPr>
          <w:t> JL,</w:t>
        </w:r>
        <w:r>
          <w:rPr>
            <w:color w:val="007FAD"/>
            <w:w w:val="105"/>
            <w:sz w:val="12"/>
          </w:rPr>
          <w:t> Candes</w:t>
        </w:r>
        <w:r>
          <w:rPr>
            <w:color w:val="007FAD"/>
            <w:w w:val="105"/>
            <w:sz w:val="12"/>
          </w:rPr>
          <w:t> EJ,</w:t>
        </w:r>
        <w:r>
          <w:rPr>
            <w:color w:val="007FAD"/>
            <w:w w:val="105"/>
            <w:sz w:val="12"/>
          </w:rPr>
          <w:t> Donoho</w:t>
        </w:r>
        <w:r>
          <w:rPr>
            <w:color w:val="007FAD"/>
            <w:w w:val="105"/>
            <w:sz w:val="12"/>
          </w:rPr>
          <w:t> DL.</w:t>
        </w:r>
        <w:r>
          <w:rPr>
            <w:color w:val="007FAD"/>
            <w:w w:val="105"/>
            <w:sz w:val="12"/>
          </w:rPr>
          <w:t> The</w:t>
        </w:r>
        <w:r>
          <w:rPr>
            <w:color w:val="007FAD"/>
            <w:w w:val="105"/>
            <w:sz w:val="12"/>
          </w:rPr>
          <w:t> curvelet</w:t>
        </w:r>
        <w:r>
          <w:rPr>
            <w:color w:val="007FAD"/>
            <w:w w:val="105"/>
            <w:sz w:val="12"/>
          </w:rPr>
          <w:t> transform</w:t>
        </w:r>
        <w:r>
          <w:rPr>
            <w:color w:val="007FAD"/>
            <w:w w:val="105"/>
            <w:sz w:val="12"/>
          </w:rPr>
          <w:t> for</w:t>
        </w:r>
        <w:r>
          <w:rPr>
            <w:color w:val="007FAD"/>
            <w:w w:val="105"/>
            <w:sz w:val="12"/>
          </w:rPr>
          <w:t> image</w:t>
        </w:r>
        <w:r>
          <w:rPr>
            <w:color w:val="007FAD"/>
            <w:w w:val="105"/>
            <w:sz w:val="12"/>
          </w:rPr>
          <w:t> </w:t>
        </w:r>
        <w:r>
          <w:rPr>
            <w:color w:val="007FAD"/>
            <w:w w:val="105"/>
            <w:sz w:val="12"/>
          </w:rPr>
          <w:t>denoising.</w:t>
        </w:r>
      </w:hyperlink>
      <w:r>
        <w:rPr>
          <w:color w:val="007FAD"/>
          <w:spacing w:val="40"/>
          <w:w w:val="105"/>
          <w:sz w:val="12"/>
        </w:rPr>
        <w:t> </w:t>
      </w:r>
      <w:hyperlink r:id="rId62">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Image</w:t>
        </w:r>
        <w:r>
          <w:rPr>
            <w:color w:val="007FAD"/>
            <w:spacing w:val="40"/>
            <w:w w:val="105"/>
            <w:sz w:val="12"/>
          </w:rPr>
          <w:t> </w:t>
        </w:r>
        <w:r>
          <w:rPr>
            <w:color w:val="007FAD"/>
            <w:w w:val="105"/>
            <w:sz w:val="12"/>
          </w:rPr>
          <w:t>Process</w:t>
        </w:r>
        <w:r>
          <w:rPr>
            <w:color w:val="007FAD"/>
            <w:spacing w:val="40"/>
            <w:w w:val="105"/>
            <w:sz w:val="12"/>
          </w:rPr>
          <w:t> </w:t>
        </w:r>
        <w:r>
          <w:rPr>
            <w:color w:val="007FAD"/>
            <w:w w:val="105"/>
            <w:sz w:val="12"/>
          </w:rPr>
          <w:t>2002;11(6):670–84</w:t>
        </w:r>
      </w:hyperlink>
      <w:r>
        <w:rPr>
          <w:w w:val="105"/>
          <w:sz w:val="12"/>
        </w:rPr>
        <w:t>.</w:t>
      </w:r>
    </w:p>
    <w:p>
      <w:pPr>
        <w:pStyle w:val="ListParagraph"/>
        <w:numPr>
          <w:ilvl w:val="0"/>
          <w:numId w:val="2"/>
        </w:numPr>
        <w:tabs>
          <w:tab w:pos="621" w:val="left" w:leader="none"/>
        </w:tabs>
        <w:spacing w:line="280" w:lineRule="auto" w:before="115" w:after="0"/>
        <w:ind w:left="621" w:right="112" w:hanging="310"/>
        <w:jc w:val="left"/>
        <w:rPr>
          <w:sz w:val="12"/>
        </w:rPr>
      </w:pPr>
      <w:r>
        <w:rPr/>
        <w:br w:type="column"/>
      </w:r>
      <w:hyperlink r:id="rId63">
        <w:r>
          <w:rPr>
            <w:color w:val="007FAD"/>
            <w:w w:val="115"/>
            <w:sz w:val="12"/>
          </w:rPr>
          <w:t>Candès</w:t>
        </w:r>
        <w:r>
          <w:rPr>
            <w:color w:val="007FAD"/>
            <w:spacing w:val="28"/>
            <w:w w:val="115"/>
            <w:sz w:val="12"/>
          </w:rPr>
          <w:t> </w:t>
        </w:r>
        <w:r>
          <w:rPr>
            <w:color w:val="007FAD"/>
            <w:w w:val="115"/>
            <w:sz w:val="12"/>
          </w:rPr>
          <w:t>E,</w:t>
        </w:r>
        <w:r>
          <w:rPr>
            <w:color w:val="007FAD"/>
            <w:spacing w:val="28"/>
            <w:w w:val="115"/>
            <w:sz w:val="12"/>
          </w:rPr>
          <w:t> </w:t>
        </w:r>
        <w:r>
          <w:rPr>
            <w:color w:val="007FAD"/>
            <w:w w:val="115"/>
            <w:sz w:val="12"/>
          </w:rPr>
          <w:t>Donoho</w:t>
        </w:r>
        <w:r>
          <w:rPr>
            <w:color w:val="007FAD"/>
            <w:spacing w:val="27"/>
            <w:w w:val="115"/>
            <w:sz w:val="12"/>
          </w:rPr>
          <w:t> </w:t>
        </w:r>
        <w:r>
          <w:rPr>
            <w:color w:val="007FAD"/>
            <w:w w:val="115"/>
            <w:sz w:val="12"/>
          </w:rPr>
          <w:t>D.</w:t>
        </w:r>
        <w:r>
          <w:rPr>
            <w:color w:val="007FAD"/>
            <w:spacing w:val="28"/>
            <w:w w:val="115"/>
            <w:sz w:val="12"/>
          </w:rPr>
          <w:t> </w:t>
        </w:r>
        <w:r>
          <w:rPr>
            <w:color w:val="007FAD"/>
            <w:w w:val="115"/>
            <w:sz w:val="12"/>
          </w:rPr>
          <w:t>Continuous</w:t>
        </w:r>
        <w:r>
          <w:rPr>
            <w:color w:val="007FAD"/>
            <w:spacing w:val="28"/>
            <w:w w:val="115"/>
            <w:sz w:val="12"/>
          </w:rPr>
          <w:t> </w:t>
        </w:r>
        <w:r>
          <w:rPr>
            <w:color w:val="007FAD"/>
            <w:w w:val="115"/>
            <w:sz w:val="12"/>
          </w:rPr>
          <w:t>curvelet</w:t>
        </w:r>
        <w:r>
          <w:rPr>
            <w:color w:val="007FAD"/>
            <w:spacing w:val="28"/>
            <w:w w:val="115"/>
            <w:sz w:val="12"/>
          </w:rPr>
          <w:t> </w:t>
        </w:r>
        <w:r>
          <w:rPr>
            <w:color w:val="007FAD"/>
            <w:w w:val="115"/>
            <w:sz w:val="12"/>
          </w:rPr>
          <w:t>transform:</w:t>
        </w:r>
        <w:r>
          <w:rPr>
            <w:color w:val="007FAD"/>
            <w:spacing w:val="28"/>
            <w:w w:val="115"/>
            <w:sz w:val="12"/>
          </w:rPr>
          <w:t> </w:t>
        </w:r>
        <w:r>
          <w:rPr>
            <w:color w:val="007FAD"/>
            <w:w w:val="115"/>
            <w:sz w:val="12"/>
          </w:rPr>
          <w:t>i.</w:t>
        </w:r>
        <w:r>
          <w:rPr>
            <w:color w:val="007FAD"/>
            <w:spacing w:val="28"/>
            <w:w w:val="115"/>
            <w:sz w:val="12"/>
          </w:rPr>
          <w:t> </w:t>
        </w:r>
        <w:r>
          <w:rPr>
            <w:color w:val="007FAD"/>
            <w:w w:val="115"/>
            <w:sz w:val="12"/>
          </w:rPr>
          <w:t>resolution</w:t>
        </w:r>
        <w:r>
          <w:rPr>
            <w:color w:val="007FAD"/>
            <w:spacing w:val="28"/>
            <w:w w:val="115"/>
            <w:sz w:val="12"/>
          </w:rPr>
          <w:t> </w:t>
        </w:r>
        <w:r>
          <w:rPr>
            <w:color w:val="007FAD"/>
            <w:w w:val="115"/>
            <w:sz w:val="12"/>
          </w:rPr>
          <w:t>of</w:t>
        </w:r>
        <w:r>
          <w:rPr>
            <w:color w:val="007FAD"/>
            <w:spacing w:val="28"/>
            <w:w w:val="115"/>
            <w:sz w:val="12"/>
          </w:rPr>
          <w:t> </w:t>
        </w:r>
        <w:r>
          <w:rPr>
            <w:color w:val="007FAD"/>
            <w:w w:val="115"/>
            <w:sz w:val="12"/>
          </w:rPr>
          <w:t>the</w:t>
        </w:r>
      </w:hyperlink>
      <w:r>
        <w:rPr>
          <w:color w:val="007FAD"/>
          <w:spacing w:val="40"/>
          <w:w w:val="115"/>
          <w:sz w:val="12"/>
        </w:rPr>
        <w:t> </w:t>
      </w:r>
      <w:hyperlink r:id="rId63">
        <w:r>
          <w:rPr>
            <w:color w:val="007FAD"/>
            <w:w w:val="115"/>
            <w:sz w:val="12"/>
          </w:rPr>
          <w:t>wavefront set. Appl Comput Harmon Anal 2005;19(2):162–97</w:t>
        </w:r>
      </w:hyperlink>
      <w:r>
        <w:rPr>
          <w:w w:val="115"/>
          <w:sz w:val="12"/>
        </w:rPr>
        <w:t>.</w:t>
      </w:r>
    </w:p>
    <w:p>
      <w:pPr>
        <w:pStyle w:val="ListParagraph"/>
        <w:numPr>
          <w:ilvl w:val="0"/>
          <w:numId w:val="2"/>
        </w:numPr>
        <w:tabs>
          <w:tab w:pos="620" w:val="left" w:leader="none"/>
          <w:tab w:pos="622" w:val="left" w:leader="none"/>
        </w:tabs>
        <w:spacing w:line="280" w:lineRule="auto" w:before="0" w:after="0"/>
        <w:ind w:left="622" w:right="111" w:hanging="311"/>
        <w:jc w:val="left"/>
        <w:rPr>
          <w:sz w:val="12"/>
        </w:rPr>
      </w:pPr>
      <w:hyperlink r:id="rId64">
        <w:r>
          <w:rPr>
            <w:color w:val="007FAD"/>
            <w:w w:val="110"/>
            <w:sz w:val="12"/>
          </w:rPr>
          <w:t>Candès</w:t>
        </w:r>
        <w:r>
          <w:rPr>
            <w:color w:val="007FAD"/>
            <w:spacing w:val="29"/>
            <w:w w:val="110"/>
            <w:sz w:val="12"/>
          </w:rPr>
          <w:t> </w:t>
        </w:r>
        <w:r>
          <w:rPr>
            <w:color w:val="007FAD"/>
            <w:w w:val="110"/>
            <w:sz w:val="12"/>
          </w:rPr>
          <w:t>E,</w:t>
        </w:r>
        <w:r>
          <w:rPr>
            <w:color w:val="007FAD"/>
            <w:spacing w:val="29"/>
            <w:w w:val="110"/>
            <w:sz w:val="12"/>
          </w:rPr>
          <w:t> </w:t>
        </w:r>
        <w:r>
          <w:rPr>
            <w:color w:val="007FAD"/>
            <w:w w:val="110"/>
            <w:sz w:val="12"/>
          </w:rPr>
          <w:t>Donoho</w:t>
        </w:r>
        <w:r>
          <w:rPr>
            <w:color w:val="007FAD"/>
            <w:spacing w:val="30"/>
            <w:w w:val="110"/>
            <w:sz w:val="12"/>
          </w:rPr>
          <w:t> </w:t>
        </w:r>
        <w:r>
          <w:rPr>
            <w:color w:val="007FAD"/>
            <w:w w:val="110"/>
            <w:sz w:val="12"/>
          </w:rPr>
          <w:t>D.</w:t>
        </w:r>
        <w:r>
          <w:rPr>
            <w:color w:val="007FAD"/>
            <w:spacing w:val="28"/>
            <w:w w:val="110"/>
            <w:sz w:val="12"/>
          </w:rPr>
          <w:t> </w:t>
        </w:r>
        <w:r>
          <w:rPr>
            <w:color w:val="007FAD"/>
            <w:w w:val="110"/>
            <w:sz w:val="12"/>
          </w:rPr>
          <w:t>Continuous</w:t>
        </w:r>
        <w:r>
          <w:rPr>
            <w:color w:val="007FAD"/>
            <w:spacing w:val="30"/>
            <w:w w:val="110"/>
            <w:sz w:val="12"/>
          </w:rPr>
          <w:t> </w:t>
        </w:r>
        <w:r>
          <w:rPr>
            <w:color w:val="007FAD"/>
            <w:w w:val="110"/>
            <w:sz w:val="12"/>
          </w:rPr>
          <w:t>curvelet</w:t>
        </w:r>
        <w:r>
          <w:rPr>
            <w:color w:val="007FAD"/>
            <w:spacing w:val="29"/>
            <w:w w:val="110"/>
            <w:sz w:val="12"/>
          </w:rPr>
          <w:t> </w:t>
        </w:r>
        <w:r>
          <w:rPr>
            <w:color w:val="007FAD"/>
            <w:w w:val="110"/>
            <w:sz w:val="12"/>
          </w:rPr>
          <w:t>Transform.</w:t>
        </w:r>
        <w:r>
          <w:rPr>
            <w:color w:val="007FAD"/>
            <w:spacing w:val="29"/>
            <w:w w:val="110"/>
            <w:sz w:val="12"/>
          </w:rPr>
          <w:t> </w:t>
        </w:r>
        <w:r>
          <w:rPr>
            <w:color w:val="007FAD"/>
            <w:w w:val="110"/>
            <w:sz w:val="12"/>
          </w:rPr>
          <w:t>II.</w:t>
        </w:r>
        <w:r>
          <w:rPr>
            <w:color w:val="007FAD"/>
            <w:spacing w:val="29"/>
            <w:w w:val="110"/>
            <w:sz w:val="12"/>
          </w:rPr>
          <w:t> </w:t>
        </w:r>
        <w:r>
          <w:rPr>
            <w:color w:val="007FAD"/>
            <w:w w:val="110"/>
            <w:sz w:val="12"/>
          </w:rPr>
          <w:t>Discretization</w:t>
        </w:r>
        <w:r>
          <w:rPr>
            <w:color w:val="007FAD"/>
            <w:spacing w:val="29"/>
            <w:w w:val="110"/>
            <w:sz w:val="12"/>
          </w:rPr>
          <w:t> </w:t>
        </w:r>
        <w:r>
          <w:rPr>
            <w:color w:val="007FAD"/>
            <w:w w:val="110"/>
            <w:sz w:val="12"/>
          </w:rPr>
          <w:t>and</w:t>
        </w:r>
      </w:hyperlink>
      <w:r>
        <w:rPr>
          <w:color w:val="007FAD"/>
          <w:spacing w:val="40"/>
          <w:w w:val="110"/>
          <w:sz w:val="12"/>
        </w:rPr>
        <w:t> </w:t>
      </w:r>
      <w:hyperlink r:id="rId64">
        <w:r>
          <w:rPr>
            <w:color w:val="007FAD"/>
            <w:w w:val="110"/>
            <w:sz w:val="12"/>
          </w:rPr>
          <w:t>frames. Appl Comput Harmon Anal 2005;19(2):198–222</w:t>
        </w:r>
      </w:hyperlink>
      <w:r>
        <w:rPr>
          <w:w w:val="110"/>
          <w:sz w:val="12"/>
        </w:rPr>
        <w:t>.</w:t>
      </w:r>
    </w:p>
    <w:p>
      <w:pPr>
        <w:pStyle w:val="ListParagraph"/>
        <w:numPr>
          <w:ilvl w:val="0"/>
          <w:numId w:val="2"/>
        </w:numPr>
        <w:tabs>
          <w:tab w:pos="620" w:val="left" w:leader="none"/>
        </w:tabs>
        <w:spacing w:line="136" w:lineRule="exact" w:before="0" w:after="0"/>
        <w:ind w:left="620" w:right="0" w:hanging="309"/>
        <w:jc w:val="left"/>
        <w:rPr>
          <w:sz w:val="12"/>
        </w:rPr>
      </w:pPr>
      <w:hyperlink r:id="rId65">
        <w:r>
          <w:rPr>
            <w:spacing w:val="-2"/>
            <w:w w:val="115"/>
            <w:sz w:val="12"/>
          </w:rPr>
          <w:t>http://www.curvelet.org.</w:t>
        </w:r>
      </w:hyperlink>
    </w:p>
    <w:p>
      <w:pPr>
        <w:pStyle w:val="ListParagraph"/>
        <w:numPr>
          <w:ilvl w:val="0"/>
          <w:numId w:val="2"/>
        </w:numPr>
        <w:tabs>
          <w:tab w:pos="620" w:val="left" w:leader="none"/>
          <w:tab w:pos="622" w:val="left" w:leader="none"/>
        </w:tabs>
        <w:spacing w:line="280" w:lineRule="auto" w:before="23" w:after="0"/>
        <w:ind w:left="622" w:right="112" w:hanging="311"/>
        <w:jc w:val="both"/>
        <w:rPr>
          <w:sz w:val="12"/>
        </w:rPr>
      </w:pPr>
      <w:r>
        <w:rPr>
          <w:w w:val="105"/>
          <w:sz w:val="12"/>
        </w:rPr>
        <w:t>Gang</w:t>
      </w:r>
      <w:r>
        <w:rPr>
          <w:spacing w:val="40"/>
          <w:w w:val="105"/>
          <w:sz w:val="12"/>
        </w:rPr>
        <w:t> </w:t>
      </w:r>
      <w:r>
        <w:rPr>
          <w:w w:val="105"/>
          <w:sz w:val="12"/>
        </w:rPr>
        <w:t>L,</w:t>
      </w:r>
      <w:r>
        <w:rPr>
          <w:spacing w:val="40"/>
          <w:w w:val="105"/>
          <w:sz w:val="12"/>
        </w:rPr>
        <w:t> </w:t>
      </w:r>
      <w:r>
        <w:rPr>
          <w:w w:val="105"/>
          <w:sz w:val="12"/>
        </w:rPr>
        <w:t>Jing</w:t>
      </w:r>
      <w:r>
        <w:rPr>
          <w:spacing w:val="40"/>
          <w:w w:val="105"/>
          <w:sz w:val="12"/>
        </w:rPr>
        <w:t> </w:t>
      </w:r>
      <w:r>
        <w:rPr>
          <w:w w:val="105"/>
          <w:sz w:val="12"/>
        </w:rPr>
        <w:t>L,</w:t>
      </w:r>
      <w:r>
        <w:rPr>
          <w:spacing w:val="40"/>
          <w:w w:val="105"/>
          <w:sz w:val="12"/>
        </w:rPr>
        <w:t> </w:t>
      </w:r>
      <w:r>
        <w:rPr>
          <w:w w:val="105"/>
          <w:sz w:val="12"/>
        </w:rPr>
        <w:t>Quan</w:t>
      </w:r>
      <w:r>
        <w:rPr>
          <w:spacing w:val="40"/>
          <w:w w:val="105"/>
          <w:sz w:val="12"/>
        </w:rPr>
        <w:t> </w:t>
      </w:r>
      <w:r>
        <w:rPr>
          <w:w w:val="105"/>
          <w:sz w:val="12"/>
        </w:rPr>
        <w:t>W,</w:t>
      </w:r>
      <w:r>
        <w:rPr>
          <w:spacing w:val="40"/>
          <w:w w:val="105"/>
          <w:sz w:val="12"/>
        </w:rPr>
        <w:t> </w:t>
      </w:r>
      <w:r>
        <w:rPr>
          <w:w w:val="105"/>
          <w:sz w:val="12"/>
        </w:rPr>
        <w:t>et</w:t>
      </w:r>
      <w:r>
        <w:rPr>
          <w:spacing w:val="40"/>
          <w:w w:val="105"/>
          <w:sz w:val="12"/>
        </w:rPr>
        <w:t> </w:t>
      </w:r>
      <w:r>
        <w:rPr>
          <w:w w:val="105"/>
          <w:sz w:val="12"/>
        </w:rPr>
        <w:t>al.</w:t>
      </w:r>
      <w:r>
        <w:rPr>
          <w:spacing w:val="40"/>
          <w:w w:val="105"/>
          <w:sz w:val="12"/>
        </w:rPr>
        <w:t> </w:t>
      </w:r>
      <w:r>
        <w:rPr>
          <w:w w:val="105"/>
          <w:sz w:val="12"/>
        </w:rPr>
        <w:t>The</w:t>
      </w:r>
      <w:r>
        <w:rPr>
          <w:spacing w:val="40"/>
          <w:w w:val="105"/>
          <w:sz w:val="12"/>
        </w:rPr>
        <w:t> </w:t>
      </w:r>
      <w:r>
        <w:rPr>
          <w:w w:val="105"/>
          <w:sz w:val="12"/>
        </w:rPr>
        <w:t>translation</w:t>
      </w:r>
      <w:r>
        <w:rPr>
          <w:spacing w:val="40"/>
          <w:w w:val="105"/>
          <w:sz w:val="12"/>
        </w:rPr>
        <w:t> </w:t>
      </w:r>
      <w:r>
        <w:rPr>
          <w:w w:val="105"/>
          <w:sz w:val="12"/>
        </w:rPr>
        <w:t>invariant</w:t>
      </w:r>
      <w:r>
        <w:rPr>
          <w:spacing w:val="40"/>
          <w:w w:val="105"/>
          <w:sz w:val="12"/>
        </w:rPr>
        <w:t> </w:t>
      </w:r>
      <w:r>
        <w:rPr>
          <w:w w:val="105"/>
          <w:sz w:val="12"/>
        </w:rPr>
        <w:t>wavelet-based</w:t>
      </w:r>
      <w:r>
        <w:rPr>
          <w:spacing w:val="40"/>
          <w:w w:val="105"/>
          <w:sz w:val="12"/>
        </w:rPr>
        <w:t> </w:t>
      </w:r>
      <w:r>
        <w:rPr>
          <w:w w:val="105"/>
          <w:sz w:val="12"/>
        </w:rPr>
        <w:t>contourlet</w:t>
      </w:r>
      <w:r>
        <w:rPr>
          <w:spacing w:val="40"/>
          <w:w w:val="105"/>
          <w:sz w:val="12"/>
        </w:rPr>
        <w:t> </w:t>
      </w:r>
      <w:r>
        <w:rPr>
          <w:w w:val="105"/>
          <w:sz w:val="12"/>
        </w:rPr>
        <w:t>transform</w:t>
      </w:r>
      <w:r>
        <w:rPr>
          <w:spacing w:val="40"/>
          <w:w w:val="105"/>
          <w:sz w:val="12"/>
        </w:rPr>
        <w:t> </w:t>
      </w:r>
      <w:r>
        <w:rPr>
          <w:w w:val="105"/>
          <w:sz w:val="12"/>
        </w:rPr>
        <w:t>for</w:t>
      </w:r>
      <w:r>
        <w:rPr>
          <w:spacing w:val="40"/>
          <w:w w:val="105"/>
          <w:sz w:val="12"/>
        </w:rPr>
        <w:t> </w:t>
      </w:r>
      <w:r>
        <w:rPr>
          <w:w w:val="105"/>
          <w:sz w:val="12"/>
        </w:rPr>
        <w:t>image</w:t>
      </w:r>
      <w:r>
        <w:rPr>
          <w:spacing w:val="75"/>
          <w:w w:val="105"/>
          <w:sz w:val="12"/>
        </w:rPr>
        <w:t> </w:t>
      </w:r>
      <w:r>
        <w:rPr>
          <w:w w:val="105"/>
          <w:sz w:val="12"/>
        </w:rPr>
        <w:t>denoising.</w:t>
      </w:r>
      <w:r>
        <w:rPr>
          <w:spacing w:val="75"/>
          <w:w w:val="105"/>
          <w:sz w:val="12"/>
        </w:rPr>
        <w:t> </w:t>
      </w:r>
      <w:r>
        <w:rPr>
          <w:sz w:val="12"/>
        </w:rPr>
        <w:t>J</w:t>
      </w:r>
      <w:r>
        <w:rPr>
          <w:spacing w:val="40"/>
          <w:w w:val="105"/>
          <w:sz w:val="12"/>
        </w:rPr>
        <w:t> </w:t>
      </w:r>
      <w:r>
        <w:rPr>
          <w:w w:val="105"/>
          <w:sz w:val="12"/>
        </w:rPr>
        <w:t>Multimedia</w:t>
      </w:r>
      <w:r>
        <w:rPr>
          <w:spacing w:val="40"/>
          <w:w w:val="105"/>
          <w:sz w:val="12"/>
        </w:rPr>
        <w:t> </w:t>
      </w:r>
      <w:r>
        <w:rPr>
          <w:w w:val="105"/>
          <w:sz w:val="12"/>
        </w:rPr>
        <w:t>2012;7(3):254–61.</w:t>
      </w:r>
      <w:r>
        <w:rPr>
          <w:spacing w:val="40"/>
          <w:w w:val="105"/>
          <w:sz w:val="12"/>
        </w:rPr>
        <w:t> </w:t>
      </w:r>
      <w:r>
        <w:rPr>
          <w:w w:val="105"/>
          <w:sz w:val="12"/>
        </w:rPr>
        <w:t>doi:</w:t>
      </w:r>
      <w:r>
        <w:rPr>
          <w:spacing w:val="35"/>
          <w:w w:val="105"/>
          <w:sz w:val="12"/>
        </w:rPr>
        <w:t> </w:t>
      </w:r>
      <w:hyperlink r:id="rId66">
        <w:r>
          <w:rPr>
            <w:color w:val="007FAD"/>
            <w:w w:val="105"/>
            <w:sz w:val="12"/>
            <w:u w:val="single" w:color="000000"/>
          </w:rPr>
          <w:t>http://dx.doi.org/10.4304/jmm.7.3.254-261</w:t>
        </w:r>
      </w:hyperlink>
      <w:r>
        <w:rPr>
          <w:w w:val="105"/>
          <w:sz w:val="12"/>
          <w:u w:val="none"/>
        </w:rPr>
        <w:t>.</w:t>
      </w:r>
    </w:p>
    <w:p>
      <w:pPr>
        <w:pStyle w:val="ListParagraph"/>
        <w:numPr>
          <w:ilvl w:val="0"/>
          <w:numId w:val="2"/>
        </w:numPr>
        <w:tabs>
          <w:tab w:pos="620" w:val="left" w:leader="none"/>
          <w:tab w:pos="622" w:val="left" w:leader="none"/>
        </w:tabs>
        <w:spacing w:line="273" w:lineRule="auto" w:before="0" w:after="0"/>
        <w:ind w:left="622" w:right="113" w:hanging="311"/>
        <w:jc w:val="both"/>
        <w:rPr>
          <w:sz w:val="12"/>
        </w:rPr>
      </w:pPr>
      <w:r>
        <w:rPr>
          <w:w w:val="110"/>
          <w:sz w:val="12"/>
        </w:rPr>
        <w:t>Hsu</w:t>
      </w:r>
      <w:r>
        <w:rPr>
          <w:spacing w:val="-5"/>
          <w:w w:val="110"/>
          <w:sz w:val="12"/>
        </w:rPr>
        <w:t> </w:t>
      </w:r>
      <w:r>
        <w:rPr>
          <w:w w:val="110"/>
          <w:sz w:val="12"/>
        </w:rPr>
        <w:t>CW,</w:t>
      </w:r>
      <w:r>
        <w:rPr>
          <w:spacing w:val="-4"/>
          <w:w w:val="110"/>
          <w:sz w:val="12"/>
        </w:rPr>
        <w:t> </w:t>
      </w:r>
      <w:r>
        <w:rPr>
          <w:w w:val="110"/>
          <w:sz w:val="12"/>
        </w:rPr>
        <w:t>Chang</w:t>
      </w:r>
      <w:r>
        <w:rPr>
          <w:spacing w:val="-5"/>
          <w:w w:val="110"/>
          <w:sz w:val="12"/>
        </w:rPr>
        <w:t> </w:t>
      </w:r>
      <w:r>
        <w:rPr>
          <w:w w:val="110"/>
          <w:sz w:val="12"/>
        </w:rPr>
        <w:t>CC,</w:t>
      </w:r>
      <w:r>
        <w:rPr>
          <w:spacing w:val="-5"/>
          <w:w w:val="110"/>
          <w:sz w:val="12"/>
        </w:rPr>
        <w:t> </w:t>
      </w:r>
      <w:r>
        <w:rPr>
          <w:w w:val="110"/>
          <w:sz w:val="12"/>
        </w:rPr>
        <w:t>Lin</w:t>
      </w:r>
      <w:r>
        <w:rPr>
          <w:spacing w:val="-4"/>
          <w:w w:val="110"/>
          <w:sz w:val="12"/>
        </w:rPr>
        <w:t> </w:t>
      </w:r>
      <w:r>
        <w:rPr>
          <w:w w:val="110"/>
          <w:sz w:val="12"/>
        </w:rPr>
        <w:t>CJ.</w:t>
      </w:r>
      <w:r>
        <w:rPr>
          <w:spacing w:val="-5"/>
          <w:w w:val="110"/>
          <w:sz w:val="12"/>
        </w:rPr>
        <w:t> </w:t>
      </w:r>
      <w:r>
        <w:rPr>
          <w:w w:val="110"/>
          <w:sz w:val="12"/>
        </w:rPr>
        <w:t>A</w:t>
      </w:r>
      <w:r>
        <w:rPr>
          <w:spacing w:val="-5"/>
          <w:w w:val="110"/>
          <w:sz w:val="12"/>
        </w:rPr>
        <w:t> </w:t>
      </w:r>
      <w:r>
        <w:rPr>
          <w:w w:val="110"/>
          <w:sz w:val="12"/>
        </w:rPr>
        <w:t>practical</w:t>
      </w:r>
      <w:r>
        <w:rPr>
          <w:spacing w:val="-4"/>
          <w:w w:val="110"/>
          <w:sz w:val="12"/>
        </w:rPr>
        <w:t> </w:t>
      </w:r>
      <w:r>
        <w:rPr>
          <w:w w:val="110"/>
          <w:sz w:val="12"/>
        </w:rPr>
        <w:t>guide</w:t>
      </w:r>
      <w:r>
        <w:rPr>
          <w:spacing w:val="-5"/>
          <w:w w:val="110"/>
          <w:sz w:val="12"/>
        </w:rPr>
        <w:t> </w:t>
      </w:r>
      <w:r>
        <w:rPr>
          <w:w w:val="110"/>
          <w:sz w:val="12"/>
        </w:rPr>
        <w:t>to</w:t>
      </w:r>
      <w:r>
        <w:rPr>
          <w:spacing w:val="-4"/>
          <w:w w:val="110"/>
          <w:sz w:val="12"/>
        </w:rPr>
        <w:t> </w:t>
      </w:r>
      <w:r>
        <w:rPr>
          <w:w w:val="110"/>
          <w:sz w:val="12"/>
        </w:rPr>
        <w:t>support</w:t>
      </w:r>
      <w:r>
        <w:rPr>
          <w:spacing w:val="-4"/>
          <w:w w:val="110"/>
          <w:sz w:val="12"/>
        </w:rPr>
        <w:t> </w:t>
      </w:r>
      <w:r>
        <w:rPr>
          <w:w w:val="110"/>
          <w:sz w:val="12"/>
        </w:rPr>
        <w:t>vector</w:t>
      </w:r>
      <w:r>
        <w:rPr>
          <w:spacing w:val="-5"/>
          <w:w w:val="110"/>
          <w:sz w:val="12"/>
        </w:rPr>
        <w:t> </w:t>
      </w:r>
      <w:r>
        <w:rPr>
          <w:w w:val="110"/>
          <w:sz w:val="12"/>
        </w:rPr>
        <w:t>classification.</w:t>
      </w:r>
      <w:r>
        <w:rPr>
          <w:spacing w:val="-4"/>
          <w:w w:val="110"/>
          <w:sz w:val="12"/>
        </w:rPr>
        <w:t> </w:t>
      </w:r>
      <w:r>
        <w:rPr>
          <w:w w:val="110"/>
          <w:sz w:val="12"/>
        </w:rPr>
        <w:t>Apr</w:t>
      </w:r>
      <w:r>
        <w:rPr>
          <w:spacing w:val="40"/>
          <w:w w:val="110"/>
          <w:sz w:val="12"/>
        </w:rPr>
        <w:t> </w:t>
      </w:r>
      <w:r>
        <w:rPr>
          <w:w w:val="110"/>
          <w:sz w:val="12"/>
        </w:rPr>
        <w:t>15, 2010. &lt;</w:t>
      </w:r>
      <w:hyperlink r:id="rId67">
        <w:r>
          <w:rPr>
            <w:color w:val="007FAD"/>
            <w:w w:val="110"/>
            <w:sz w:val="12"/>
          </w:rPr>
          <w:t>http://www.csie.ntu.edu.tw/</w:t>
        </w:r>
        <w:r>
          <w:rPr>
            <w:rFonts w:ascii="Trebuchet MS"/>
            <w:color w:val="007FAD"/>
            <w:w w:val="110"/>
            <w:sz w:val="12"/>
          </w:rPr>
          <w:t>~</w:t>
        </w:r>
        <w:r>
          <w:rPr>
            <w:color w:val="007FAD"/>
            <w:w w:val="110"/>
            <w:sz w:val="12"/>
          </w:rPr>
          <w:t>cjlin/papers/guide/guide.pdf</w:t>
        </w:r>
      </w:hyperlink>
      <w:r>
        <w:rPr>
          <w:w w:val="110"/>
          <w:sz w:val="12"/>
        </w:rPr>
        <w:t>&gt;.</w:t>
      </w:r>
    </w:p>
    <w:p>
      <w:pPr>
        <w:pStyle w:val="ListParagraph"/>
        <w:numPr>
          <w:ilvl w:val="0"/>
          <w:numId w:val="2"/>
        </w:numPr>
        <w:tabs>
          <w:tab w:pos="620" w:val="left" w:leader="none"/>
          <w:tab w:pos="622" w:val="left" w:leader="none"/>
        </w:tabs>
        <w:spacing w:line="280" w:lineRule="auto" w:before="5" w:after="0"/>
        <w:ind w:left="622" w:right="112" w:hanging="311"/>
        <w:jc w:val="both"/>
        <w:rPr>
          <w:sz w:val="12"/>
        </w:rPr>
      </w:pPr>
      <w:hyperlink r:id="rId68">
        <w:r>
          <w:rPr>
            <w:color w:val="007FAD"/>
            <w:w w:val="115"/>
            <w:sz w:val="12"/>
          </w:rPr>
          <w:t>Eltoukhy</w:t>
        </w:r>
        <w:r>
          <w:rPr>
            <w:color w:val="007FAD"/>
            <w:spacing w:val="-4"/>
            <w:w w:val="115"/>
            <w:sz w:val="12"/>
          </w:rPr>
          <w:t> </w:t>
        </w:r>
        <w:r>
          <w:rPr>
            <w:color w:val="007FAD"/>
            <w:w w:val="115"/>
            <w:sz w:val="12"/>
          </w:rPr>
          <w:t>MM,</w:t>
        </w:r>
        <w:r>
          <w:rPr>
            <w:color w:val="007FAD"/>
            <w:spacing w:val="-4"/>
            <w:w w:val="115"/>
            <w:sz w:val="12"/>
          </w:rPr>
          <w:t> </w:t>
        </w:r>
        <w:r>
          <w:rPr>
            <w:color w:val="007FAD"/>
            <w:w w:val="115"/>
            <w:sz w:val="12"/>
          </w:rPr>
          <w:t>Faye</w:t>
        </w:r>
        <w:r>
          <w:rPr>
            <w:color w:val="007FAD"/>
            <w:spacing w:val="-4"/>
            <w:w w:val="115"/>
            <w:sz w:val="12"/>
          </w:rPr>
          <w:t> </w:t>
        </w:r>
        <w:r>
          <w:rPr>
            <w:color w:val="007FAD"/>
            <w:w w:val="115"/>
            <w:sz w:val="12"/>
          </w:rPr>
          <w:t>I,</w:t>
        </w:r>
        <w:r>
          <w:rPr>
            <w:color w:val="007FAD"/>
            <w:spacing w:val="-5"/>
            <w:w w:val="115"/>
            <w:sz w:val="12"/>
          </w:rPr>
          <w:t> </w:t>
        </w:r>
        <w:r>
          <w:rPr>
            <w:color w:val="007FAD"/>
            <w:w w:val="115"/>
            <w:sz w:val="12"/>
          </w:rPr>
          <w:t>Samir</w:t>
        </w:r>
        <w:r>
          <w:rPr>
            <w:color w:val="007FAD"/>
            <w:spacing w:val="-4"/>
            <w:w w:val="115"/>
            <w:sz w:val="12"/>
          </w:rPr>
          <w:t> </w:t>
        </w:r>
        <w:r>
          <w:rPr>
            <w:color w:val="007FAD"/>
            <w:w w:val="115"/>
            <w:sz w:val="12"/>
          </w:rPr>
          <w:t>BB.</w:t>
        </w:r>
        <w:r>
          <w:rPr>
            <w:color w:val="007FAD"/>
            <w:spacing w:val="-4"/>
            <w:w w:val="115"/>
            <w:sz w:val="12"/>
          </w:rPr>
          <w:t> </w:t>
        </w:r>
        <w:r>
          <w:rPr>
            <w:color w:val="007FAD"/>
            <w:w w:val="115"/>
            <w:sz w:val="12"/>
          </w:rPr>
          <w:t>A</w:t>
        </w:r>
        <w:r>
          <w:rPr>
            <w:color w:val="007FAD"/>
            <w:spacing w:val="-4"/>
            <w:w w:val="115"/>
            <w:sz w:val="12"/>
          </w:rPr>
          <w:t> </w:t>
        </w:r>
        <w:r>
          <w:rPr>
            <w:color w:val="007FAD"/>
            <w:w w:val="115"/>
            <w:sz w:val="12"/>
          </w:rPr>
          <w:t>statistical</w:t>
        </w:r>
        <w:r>
          <w:rPr>
            <w:color w:val="007FAD"/>
            <w:spacing w:val="-5"/>
            <w:w w:val="115"/>
            <w:sz w:val="12"/>
          </w:rPr>
          <w:t> </w:t>
        </w:r>
        <w:r>
          <w:rPr>
            <w:color w:val="007FAD"/>
            <w:w w:val="115"/>
            <w:sz w:val="12"/>
          </w:rPr>
          <w:t>based</w:t>
        </w:r>
        <w:r>
          <w:rPr>
            <w:color w:val="007FAD"/>
            <w:spacing w:val="-4"/>
            <w:w w:val="115"/>
            <w:sz w:val="12"/>
          </w:rPr>
          <w:t> </w:t>
        </w:r>
        <w:r>
          <w:rPr>
            <w:color w:val="007FAD"/>
            <w:w w:val="115"/>
            <w:sz w:val="12"/>
          </w:rPr>
          <w:t>feature</w:t>
        </w:r>
        <w:r>
          <w:rPr>
            <w:color w:val="007FAD"/>
            <w:spacing w:val="-5"/>
            <w:w w:val="115"/>
            <w:sz w:val="12"/>
          </w:rPr>
          <w:t> </w:t>
        </w:r>
        <w:r>
          <w:rPr>
            <w:color w:val="007FAD"/>
            <w:w w:val="115"/>
            <w:sz w:val="12"/>
          </w:rPr>
          <w:t>extraction</w:t>
        </w:r>
        <w:r>
          <w:rPr>
            <w:color w:val="007FAD"/>
            <w:spacing w:val="-5"/>
            <w:w w:val="115"/>
            <w:sz w:val="12"/>
          </w:rPr>
          <w:t> </w:t>
        </w:r>
        <w:r>
          <w:rPr>
            <w:color w:val="007FAD"/>
            <w:w w:val="115"/>
            <w:sz w:val="12"/>
          </w:rPr>
          <w:t>method</w:t>
        </w:r>
      </w:hyperlink>
      <w:r>
        <w:rPr>
          <w:color w:val="007FAD"/>
          <w:spacing w:val="40"/>
          <w:w w:val="115"/>
          <w:sz w:val="12"/>
        </w:rPr>
        <w:t> </w:t>
      </w:r>
      <w:hyperlink r:id="rId68">
        <w:r>
          <w:rPr>
            <w:color w:val="007FAD"/>
            <w:w w:val="115"/>
            <w:sz w:val="12"/>
          </w:rPr>
          <w:t>for</w:t>
        </w:r>
        <w:r>
          <w:rPr>
            <w:color w:val="007FAD"/>
            <w:w w:val="115"/>
            <w:sz w:val="12"/>
          </w:rPr>
          <w:t> breast</w:t>
        </w:r>
        <w:r>
          <w:rPr>
            <w:color w:val="007FAD"/>
            <w:w w:val="115"/>
            <w:sz w:val="12"/>
          </w:rPr>
          <w:t> cancer</w:t>
        </w:r>
        <w:r>
          <w:rPr>
            <w:color w:val="007FAD"/>
            <w:w w:val="115"/>
            <w:sz w:val="12"/>
          </w:rPr>
          <w:t> diagnosis</w:t>
        </w:r>
        <w:r>
          <w:rPr>
            <w:color w:val="007FAD"/>
            <w:w w:val="115"/>
            <w:sz w:val="12"/>
          </w:rPr>
          <w:t> in</w:t>
        </w:r>
        <w:r>
          <w:rPr>
            <w:color w:val="007FAD"/>
            <w:w w:val="115"/>
            <w:sz w:val="12"/>
          </w:rPr>
          <w:t> digital</w:t>
        </w:r>
        <w:r>
          <w:rPr>
            <w:color w:val="007FAD"/>
            <w:w w:val="115"/>
            <w:sz w:val="12"/>
          </w:rPr>
          <w:t> mammogram</w:t>
        </w:r>
        <w:r>
          <w:rPr>
            <w:color w:val="007FAD"/>
            <w:w w:val="115"/>
            <w:sz w:val="12"/>
          </w:rPr>
          <w:t> using</w:t>
        </w:r>
        <w:r>
          <w:rPr>
            <w:color w:val="007FAD"/>
            <w:w w:val="115"/>
            <w:sz w:val="12"/>
          </w:rPr>
          <w:t> multi-resolution</w:t>
        </w:r>
      </w:hyperlink>
      <w:r>
        <w:rPr>
          <w:color w:val="007FAD"/>
          <w:spacing w:val="40"/>
          <w:w w:val="115"/>
          <w:sz w:val="12"/>
        </w:rPr>
        <w:t> </w:t>
      </w:r>
      <w:hyperlink r:id="rId68">
        <w:r>
          <w:rPr>
            <w:color w:val="007FAD"/>
            <w:w w:val="115"/>
            <w:sz w:val="12"/>
          </w:rPr>
          <w:t>representation. Comput Biol Med 2012;42(1):123–8 [Elsevier]</w:t>
        </w:r>
      </w:hyperlink>
      <w:r>
        <w:rPr>
          <w:w w:val="115"/>
          <w:sz w:val="12"/>
        </w:rPr>
        <w:t>.</w:t>
      </w:r>
    </w:p>
    <w:p>
      <w:pPr>
        <w:pStyle w:val="ListParagraph"/>
        <w:numPr>
          <w:ilvl w:val="0"/>
          <w:numId w:val="2"/>
        </w:numPr>
        <w:tabs>
          <w:tab w:pos="620" w:val="left" w:leader="none"/>
          <w:tab w:pos="622" w:val="left" w:leader="none"/>
        </w:tabs>
        <w:spacing w:line="278" w:lineRule="auto" w:before="0" w:after="0"/>
        <w:ind w:left="622" w:right="112" w:hanging="311"/>
        <w:jc w:val="both"/>
        <w:rPr>
          <w:sz w:val="12"/>
        </w:rPr>
      </w:pPr>
      <w:hyperlink r:id="rId69">
        <w:r>
          <w:rPr>
            <w:color w:val="007FAD"/>
            <w:w w:val="115"/>
            <w:sz w:val="12"/>
          </w:rPr>
          <w:t>Agrawal</w:t>
        </w:r>
        <w:r>
          <w:rPr>
            <w:color w:val="007FAD"/>
            <w:w w:val="115"/>
            <w:sz w:val="12"/>
          </w:rPr>
          <w:t> P,</w:t>
        </w:r>
        <w:r>
          <w:rPr>
            <w:color w:val="007FAD"/>
            <w:w w:val="115"/>
            <w:sz w:val="12"/>
          </w:rPr>
          <w:t> Vatsa</w:t>
        </w:r>
        <w:r>
          <w:rPr>
            <w:color w:val="007FAD"/>
            <w:w w:val="115"/>
            <w:sz w:val="12"/>
          </w:rPr>
          <w:t> M,</w:t>
        </w:r>
        <w:r>
          <w:rPr>
            <w:color w:val="007FAD"/>
            <w:w w:val="115"/>
            <w:sz w:val="12"/>
          </w:rPr>
          <w:t> Singh</w:t>
        </w:r>
        <w:r>
          <w:rPr>
            <w:color w:val="007FAD"/>
            <w:w w:val="115"/>
            <w:sz w:val="12"/>
          </w:rPr>
          <w:t> R.</w:t>
        </w:r>
        <w:r>
          <w:rPr>
            <w:color w:val="007FAD"/>
            <w:w w:val="115"/>
            <w:sz w:val="12"/>
          </w:rPr>
          <w:t> Saliency</w:t>
        </w:r>
        <w:r>
          <w:rPr>
            <w:color w:val="007FAD"/>
            <w:w w:val="115"/>
            <w:sz w:val="12"/>
          </w:rPr>
          <w:t> based</w:t>
        </w:r>
        <w:r>
          <w:rPr>
            <w:color w:val="007FAD"/>
            <w:w w:val="115"/>
            <w:sz w:val="12"/>
          </w:rPr>
          <w:t> mass</w:t>
        </w:r>
        <w:r>
          <w:rPr>
            <w:color w:val="007FAD"/>
            <w:w w:val="115"/>
            <w:sz w:val="12"/>
          </w:rPr>
          <w:t> detection</w:t>
        </w:r>
        <w:r>
          <w:rPr>
            <w:color w:val="007FAD"/>
            <w:w w:val="115"/>
            <w:sz w:val="12"/>
          </w:rPr>
          <w:t> from</w:t>
        </w:r>
        <w:r>
          <w:rPr>
            <w:color w:val="007FAD"/>
            <w:w w:val="115"/>
            <w:sz w:val="12"/>
          </w:rPr>
          <w:t> </w:t>
        </w:r>
        <w:r>
          <w:rPr>
            <w:color w:val="007FAD"/>
            <w:w w:val="115"/>
            <w:sz w:val="12"/>
          </w:rPr>
          <w:t>screening</w:t>
        </w:r>
      </w:hyperlink>
      <w:r>
        <w:rPr>
          <w:color w:val="007FAD"/>
          <w:spacing w:val="40"/>
          <w:w w:val="115"/>
          <w:sz w:val="12"/>
        </w:rPr>
        <w:t> </w:t>
      </w:r>
      <w:hyperlink r:id="rId69">
        <w:r>
          <w:rPr>
            <w:color w:val="007FAD"/>
            <w:w w:val="115"/>
            <w:sz w:val="12"/>
          </w:rPr>
          <w:t>mammograms. Signal Proc 2014;99:29–47 [Elsevier]</w:t>
        </w:r>
      </w:hyperlink>
      <w:r>
        <w:rPr>
          <w:w w:val="115"/>
          <w:sz w:val="12"/>
        </w:rPr>
        <w:t>.</w:t>
      </w:r>
    </w:p>
    <w:p>
      <w:pPr>
        <w:pStyle w:val="ListParagraph"/>
        <w:numPr>
          <w:ilvl w:val="0"/>
          <w:numId w:val="2"/>
        </w:numPr>
        <w:tabs>
          <w:tab w:pos="620" w:val="left" w:leader="none"/>
          <w:tab w:pos="622" w:val="left" w:leader="none"/>
        </w:tabs>
        <w:spacing w:line="280" w:lineRule="auto" w:before="2" w:after="0"/>
        <w:ind w:left="622" w:right="111" w:hanging="311"/>
        <w:jc w:val="both"/>
        <w:rPr>
          <w:sz w:val="12"/>
        </w:rPr>
      </w:pPr>
      <w:hyperlink r:id="rId70">
        <w:r>
          <w:rPr>
            <w:color w:val="007FAD"/>
            <w:w w:val="110"/>
            <w:sz w:val="12"/>
          </w:rPr>
          <w:t>Ericeira DR, Silva AC, et al. Detection of masses based on asymmetric regions </w:t>
        </w:r>
        <w:r>
          <w:rPr>
            <w:color w:val="007FAD"/>
            <w:w w:val="110"/>
            <w:sz w:val="12"/>
          </w:rPr>
          <w:t>of</w:t>
        </w:r>
      </w:hyperlink>
      <w:r>
        <w:rPr>
          <w:color w:val="007FAD"/>
          <w:spacing w:val="40"/>
          <w:w w:val="110"/>
          <w:sz w:val="12"/>
        </w:rPr>
        <w:t> </w:t>
      </w:r>
      <w:hyperlink r:id="rId70">
        <w:r>
          <w:rPr>
            <w:color w:val="007FAD"/>
            <w:w w:val="110"/>
            <w:sz w:val="12"/>
          </w:rPr>
          <w:t>digital</w:t>
        </w:r>
        <w:r>
          <w:rPr>
            <w:color w:val="007FAD"/>
            <w:w w:val="110"/>
            <w:sz w:val="12"/>
          </w:rPr>
          <w:t> bilateral</w:t>
        </w:r>
        <w:r>
          <w:rPr>
            <w:color w:val="007FAD"/>
            <w:w w:val="110"/>
            <w:sz w:val="12"/>
          </w:rPr>
          <w:t> mammograms</w:t>
        </w:r>
        <w:r>
          <w:rPr>
            <w:color w:val="007FAD"/>
            <w:w w:val="110"/>
            <w:sz w:val="12"/>
          </w:rPr>
          <w:t> using</w:t>
        </w:r>
        <w:r>
          <w:rPr>
            <w:color w:val="007FAD"/>
            <w:w w:val="110"/>
            <w:sz w:val="12"/>
          </w:rPr>
          <w:t> spatial</w:t>
        </w:r>
        <w:r>
          <w:rPr>
            <w:color w:val="007FAD"/>
            <w:w w:val="110"/>
            <w:sz w:val="12"/>
          </w:rPr>
          <w:t> description</w:t>
        </w:r>
        <w:r>
          <w:rPr>
            <w:color w:val="007FAD"/>
            <w:w w:val="110"/>
            <w:sz w:val="12"/>
          </w:rPr>
          <w:t> with</w:t>
        </w:r>
        <w:r>
          <w:rPr>
            <w:color w:val="007FAD"/>
            <w:w w:val="110"/>
            <w:sz w:val="12"/>
          </w:rPr>
          <w:t> variogram</w:t>
        </w:r>
        <w:r>
          <w:rPr>
            <w:color w:val="007FAD"/>
            <w:w w:val="110"/>
            <w:sz w:val="12"/>
          </w:rPr>
          <w:t> and</w:t>
        </w:r>
      </w:hyperlink>
      <w:r>
        <w:rPr>
          <w:color w:val="007FAD"/>
          <w:spacing w:val="40"/>
          <w:w w:val="110"/>
          <w:sz w:val="12"/>
        </w:rPr>
        <w:t> </w:t>
      </w:r>
      <w:hyperlink r:id="rId70">
        <w:r>
          <w:rPr>
            <w:color w:val="007FAD"/>
            <w:w w:val="110"/>
            <w:sz w:val="12"/>
          </w:rPr>
          <w:t>cross-variogram</w:t>
        </w:r>
        <w:r>
          <w:rPr>
            <w:color w:val="007FAD"/>
            <w:spacing w:val="23"/>
            <w:w w:val="110"/>
            <w:sz w:val="12"/>
          </w:rPr>
          <w:t> </w:t>
        </w:r>
        <w:r>
          <w:rPr>
            <w:color w:val="007FAD"/>
            <w:w w:val="110"/>
            <w:sz w:val="12"/>
          </w:rPr>
          <w:t>functions.</w:t>
        </w:r>
        <w:r>
          <w:rPr>
            <w:color w:val="007FAD"/>
            <w:w w:val="110"/>
            <w:sz w:val="12"/>
          </w:rPr>
          <w:t> Comput</w:t>
        </w:r>
        <w:r>
          <w:rPr>
            <w:color w:val="007FAD"/>
            <w:w w:val="110"/>
            <w:sz w:val="12"/>
          </w:rPr>
          <w:t> Biol</w:t>
        </w:r>
        <w:r>
          <w:rPr>
            <w:color w:val="007FAD"/>
            <w:w w:val="110"/>
            <w:sz w:val="12"/>
          </w:rPr>
          <w:t> Med</w:t>
        </w:r>
        <w:r>
          <w:rPr>
            <w:color w:val="007FAD"/>
            <w:w w:val="110"/>
            <w:sz w:val="12"/>
          </w:rPr>
          <w:t> 2013;43(8):987–99.</w:t>
        </w:r>
        <w:r>
          <w:rPr>
            <w:color w:val="007FAD"/>
            <w:spacing w:val="23"/>
            <w:w w:val="110"/>
            <w:sz w:val="12"/>
          </w:rPr>
          <w:t> </w:t>
        </w:r>
        <w:r>
          <w:rPr>
            <w:color w:val="007FAD"/>
            <w:w w:val="110"/>
            <w:sz w:val="12"/>
          </w:rPr>
          <w:t>Paiva</w:t>
        </w:r>
        <w:r>
          <w:rPr>
            <w:color w:val="007FAD"/>
            <w:w w:val="110"/>
            <w:sz w:val="12"/>
          </w:rPr>
          <w:t> A.</w:t>
        </w:r>
        <w:r>
          <w:rPr>
            <w:color w:val="007FAD"/>
            <w:w w:val="110"/>
            <w:sz w:val="12"/>
          </w:rPr>
          <w:t> C.</w:t>
        </w:r>
      </w:hyperlink>
      <w:r>
        <w:rPr>
          <w:color w:val="007FAD"/>
          <w:spacing w:val="40"/>
          <w:w w:val="110"/>
          <w:sz w:val="12"/>
        </w:rPr>
        <w:t> </w:t>
      </w:r>
      <w:hyperlink r:id="rId70">
        <w:r>
          <w:rPr>
            <w:color w:val="007FAD"/>
            <w:spacing w:val="-4"/>
            <w:w w:val="110"/>
            <w:sz w:val="12"/>
          </w:rPr>
          <w:t>de</w:t>
        </w:r>
      </w:hyperlink>
      <w:r>
        <w:rPr>
          <w:spacing w:val="-4"/>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r>
        <w:rPr>
          <w:w w:val="110"/>
          <w:sz w:val="12"/>
        </w:rPr>
        <w:t>Mellisa</w:t>
      </w:r>
      <w:r>
        <w:rPr>
          <w:w w:val="110"/>
          <w:sz w:val="12"/>
        </w:rPr>
        <w:t> P,</w:t>
      </w:r>
      <w:r>
        <w:rPr>
          <w:w w:val="110"/>
          <w:sz w:val="12"/>
        </w:rPr>
        <w:t> Alexander,</w:t>
      </w:r>
      <w:r>
        <w:rPr>
          <w:w w:val="110"/>
          <w:sz w:val="12"/>
        </w:rPr>
        <w:t> Jeklin</w:t>
      </w:r>
      <w:r>
        <w:rPr>
          <w:w w:val="110"/>
          <w:sz w:val="12"/>
        </w:rPr>
        <w:t> H,</w:t>
      </w:r>
      <w:r>
        <w:rPr>
          <w:w w:val="110"/>
          <w:sz w:val="12"/>
        </w:rPr>
        <w:t> Sakka</w:t>
      </w:r>
      <w:r>
        <w:rPr>
          <w:w w:val="110"/>
          <w:sz w:val="12"/>
        </w:rPr>
        <w:t> N.</w:t>
      </w:r>
      <w:r>
        <w:rPr>
          <w:w w:val="110"/>
          <w:sz w:val="12"/>
        </w:rPr>
        <w:t> Mammograms</w:t>
      </w:r>
      <w:r>
        <w:rPr>
          <w:w w:val="110"/>
          <w:sz w:val="12"/>
        </w:rPr>
        <w:t> classification</w:t>
      </w:r>
      <w:r>
        <w:rPr>
          <w:w w:val="110"/>
          <w:sz w:val="12"/>
        </w:rPr>
        <w:t> </w:t>
      </w:r>
      <w:r>
        <w:rPr>
          <w:w w:val="110"/>
          <w:sz w:val="12"/>
        </w:rPr>
        <w:t>using</w:t>
      </w:r>
      <w:r>
        <w:rPr>
          <w:spacing w:val="80"/>
          <w:w w:val="110"/>
          <w:sz w:val="12"/>
        </w:rPr>
        <w:t> </w:t>
      </w:r>
      <w:r>
        <w:rPr>
          <w:w w:val="110"/>
          <w:sz w:val="12"/>
        </w:rPr>
        <w:t>gray-level co-occurrence matrix and radial basis function neural network. In:</w:t>
      </w:r>
      <w:r>
        <w:rPr>
          <w:spacing w:val="40"/>
          <w:w w:val="110"/>
          <w:sz w:val="12"/>
        </w:rPr>
        <w:t> </w:t>
      </w:r>
      <w:r>
        <w:rPr>
          <w:w w:val="110"/>
          <w:sz w:val="12"/>
        </w:rPr>
        <w:t>International conference on computer science and computational intelligence</w:t>
      </w:r>
      <w:r>
        <w:rPr>
          <w:spacing w:val="40"/>
          <w:w w:val="110"/>
          <w:sz w:val="12"/>
        </w:rPr>
        <w:t> </w:t>
      </w:r>
      <w:r>
        <w:rPr>
          <w:w w:val="110"/>
          <w:sz w:val="12"/>
        </w:rPr>
        <w:t>(ICCSCI 2015).</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r>
        <w:rPr>
          <w:w w:val="110"/>
          <w:sz w:val="12"/>
        </w:rPr>
        <w:t>Pak</w:t>
      </w:r>
      <w:r>
        <w:rPr>
          <w:w w:val="110"/>
          <w:sz w:val="12"/>
        </w:rPr>
        <w:t> F,</w:t>
      </w:r>
      <w:r>
        <w:rPr>
          <w:w w:val="110"/>
          <w:sz w:val="12"/>
        </w:rPr>
        <w:t> Kanan</w:t>
      </w:r>
      <w:r>
        <w:rPr>
          <w:w w:val="110"/>
          <w:sz w:val="12"/>
        </w:rPr>
        <w:t> HR,</w:t>
      </w:r>
      <w:r>
        <w:rPr>
          <w:w w:val="110"/>
          <w:sz w:val="12"/>
        </w:rPr>
        <w:t> Alikhassi</w:t>
      </w:r>
      <w:r>
        <w:rPr>
          <w:w w:val="110"/>
          <w:sz w:val="12"/>
        </w:rPr>
        <w:t> A.</w:t>
      </w:r>
      <w:r>
        <w:rPr>
          <w:w w:val="110"/>
          <w:sz w:val="12"/>
        </w:rPr>
        <w:t> Breast</w:t>
      </w:r>
      <w:r>
        <w:rPr>
          <w:w w:val="110"/>
          <w:sz w:val="12"/>
        </w:rPr>
        <w:t> cancer</w:t>
      </w:r>
      <w:r>
        <w:rPr>
          <w:w w:val="110"/>
          <w:sz w:val="12"/>
        </w:rPr>
        <w:t> detection</w:t>
      </w:r>
      <w:r>
        <w:rPr>
          <w:w w:val="110"/>
          <w:sz w:val="12"/>
        </w:rPr>
        <w:t> and</w:t>
      </w:r>
      <w:r>
        <w:rPr>
          <w:w w:val="110"/>
          <w:sz w:val="12"/>
        </w:rPr>
        <w:t> classification</w:t>
      </w:r>
      <w:r>
        <w:rPr>
          <w:w w:val="110"/>
          <w:sz w:val="12"/>
        </w:rPr>
        <w:t> </w:t>
      </w:r>
      <w:r>
        <w:rPr>
          <w:w w:val="110"/>
          <w:sz w:val="12"/>
        </w:rPr>
        <w:t>in</w:t>
      </w:r>
      <w:r>
        <w:rPr>
          <w:spacing w:val="40"/>
          <w:w w:val="110"/>
          <w:sz w:val="12"/>
        </w:rPr>
        <w:t> </w:t>
      </w:r>
      <w:r>
        <w:rPr>
          <w:w w:val="110"/>
          <w:sz w:val="12"/>
        </w:rPr>
        <w:t>digital</w:t>
      </w:r>
      <w:r>
        <w:rPr>
          <w:spacing w:val="40"/>
          <w:w w:val="110"/>
          <w:sz w:val="12"/>
        </w:rPr>
        <w:t> </w:t>
      </w:r>
      <w:r>
        <w:rPr>
          <w:w w:val="110"/>
          <w:sz w:val="12"/>
        </w:rPr>
        <w:t>mammography</w:t>
      </w:r>
      <w:r>
        <w:rPr>
          <w:spacing w:val="40"/>
          <w:w w:val="110"/>
          <w:sz w:val="12"/>
        </w:rPr>
        <w:t> </w:t>
      </w:r>
      <w:r>
        <w:rPr>
          <w:w w:val="110"/>
          <w:sz w:val="12"/>
        </w:rPr>
        <w:t>based</w:t>
      </w:r>
      <w:r>
        <w:rPr>
          <w:spacing w:val="40"/>
          <w:w w:val="110"/>
          <w:sz w:val="12"/>
        </w:rPr>
        <w:t> </w:t>
      </w:r>
      <w:r>
        <w:rPr>
          <w:w w:val="110"/>
          <w:sz w:val="12"/>
        </w:rPr>
        <w:t>on</w:t>
      </w:r>
      <w:r>
        <w:rPr>
          <w:spacing w:val="40"/>
          <w:w w:val="110"/>
          <w:sz w:val="12"/>
        </w:rPr>
        <w:t> </w:t>
      </w:r>
      <w:r>
        <w:rPr>
          <w:w w:val="110"/>
          <w:sz w:val="12"/>
        </w:rPr>
        <w:t>Non-Subsampled</w:t>
      </w:r>
      <w:r>
        <w:rPr>
          <w:spacing w:val="40"/>
          <w:w w:val="110"/>
          <w:sz w:val="12"/>
        </w:rPr>
        <w:t> </w:t>
      </w:r>
      <w:r>
        <w:rPr>
          <w:w w:val="110"/>
          <w:sz w:val="12"/>
        </w:rPr>
        <w:t>Contourlet</w:t>
      </w:r>
      <w:r>
        <w:rPr>
          <w:spacing w:val="40"/>
          <w:w w:val="110"/>
          <w:sz w:val="12"/>
        </w:rPr>
        <w:t> </w:t>
      </w:r>
      <w:r>
        <w:rPr>
          <w:w w:val="110"/>
          <w:sz w:val="12"/>
        </w:rPr>
        <w:t>Transform</w:t>
      </w:r>
      <w:r>
        <w:rPr>
          <w:spacing w:val="40"/>
          <w:w w:val="110"/>
          <w:sz w:val="12"/>
        </w:rPr>
        <w:t> </w:t>
      </w:r>
      <w:r>
        <w:rPr>
          <w:w w:val="110"/>
          <w:sz w:val="12"/>
        </w:rPr>
        <w:t>(NSCT)</w:t>
      </w:r>
      <w:r>
        <w:rPr>
          <w:spacing w:val="40"/>
          <w:w w:val="110"/>
          <w:sz w:val="12"/>
        </w:rPr>
        <w:t> </w:t>
      </w:r>
      <w:r>
        <w:rPr>
          <w:w w:val="110"/>
          <w:sz w:val="12"/>
        </w:rPr>
        <w:t>and</w:t>
      </w:r>
      <w:r>
        <w:rPr>
          <w:spacing w:val="40"/>
          <w:w w:val="110"/>
          <w:sz w:val="12"/>
        </w:rPr>
        <w:t> </w:t>
      </w:r>
      <w:r>
        <w:rPr>
          <w:w w:val="110"/>
          <w:sz w:val="12"/>
        </w:rPr>
        <w:t>super</w:t>
      </w:r>
      <w:r>
        <w:rPr>
          <w:spacing w:val="40"/>
          <w:w w:val="110"/>
          <w:sz w:val="12"/>
        </w:rPr>
        <w:t> </w:t>
      </w:r>
      <w:r>
        <w:rPr>
          <w:w w:val="110"/>
          <w:sz w:val="12"/>
        </w:rPr>
        <w:t>resolution,</w:t>
      </w:r>
      <w:r>
        <w:rPr>
          <w:spacing w:val="40"/>
          <w:w w:val="110"/>
          <w:sz w:val="12"/>
        </w:rPr>
        <w:t> </w:t>
      </w:r>
      <w:r>
        <w:rPr>
          <w:w w:val="110"/>
          <w:sz w:val="12"/>
        </w:rPr>
        <w:t>computer</w:t>
      </w:r>
      <w:r>
        <w:rPr>
          <w:spacing w:val="40"/>
          <w:w w:val="110"/>
          <w:sz w:val="12"/>
        </w:rPr>
        <w:t> </w:t>
      </w:r>
      <w:r>
        <w:rPr>
          <w:w w:val="110"/>
          <w:sz w:val="12"/>
        </w:rPr>
        <w:t>methods</w:t>
      </w:r>
      <w:r>
        <w:rPr>
          <w:spacing w:val="40"/>
          <w:w w:val="110"/>
          <w:sz w:val="12"/>
        </w:rPr>
        <w:t> </w:t>
      </w:r>
      <w:r>
        <w:rPr>
          <w:w w:val="110"/>
          <w:sz w:val="12"/>
        </w:rPr>
        <w:t>and</w:t>
      </w:r>
      <w:r>
        <w:rPr>
          <w:spacing w:val="40"/>
          <w:w w:val="110"/>
          <w:sz w:val="12"/>
        </w:rPr>
        <w:t> </w:t>
      </w:r>
      <w:r>
        <w:rPr>
          <w:w w:val="110"/>
          <w:sz w:val="12"/>
        </w:rPr>
        <w:t>programs</w:t>
      </w:r>
      <w:r>
        <w:rPr>
          <w:spacing w:val="40"/>
          <w:w w:val="110"/>
          <w:sz w:val="12"/>
        </w:rPr>
        <w:t> </w:t>
      </w:r>
      <w:r>
        <w:rPr>
          <w:w w:val="110"/>
          <w:sz w:val="12"/>
        </w:rPr>
        <w:t>in</w:t>
      </w:r>
      <w:r>
        <w:rPr>
          <w:spacing w:val="40"/>
          <w:w w:val="110"/>
          <w:sz w:val="12"/>
        </w:rPr>
        <w:t> </w:t>
      </w:r>
      <w:r>
        <w:rPr>
          <w:w w:val="110"/>
          <w:sz w:val="12"/>
        </w:rPr>
        <w:t>biomedicine.</w:t>
      </w:r>
      <w:r>
        <w:rPr>
          <w:w w:val="110"/>
          <w:sz w:val="12"/>
        </w:rPr>
        <w:t> 22(2);</w:t>
      </w:r>
      <w:r>
        <w:rPr>
          <w:w w:val="110"/>
          <w:sz w:val="12"/>
        </w:rPr>
        <w:t> 2015</w:t>
      </w:r>
      <w:r>
        <w:rPr>
          <w:w w:val="110"/>
          <w:sz w:val="12"/>
        </w:rPr>
        <w:t> Nov.</w:t>
      </w:r>
      <w:r>
        <w:rPr>
          <w:w w:val="110"/>
          <w:sz w:val="12"/>
        </w:rPr>
        <w:t> p.</w:t>
      </w:r>
      <w:r>
        <w:rPr>
          <w:w w:val="110"/>
          <w:sz w:val="12"/>
        </w:rPr>
        <w:t> 89–107.</w:t>
      </w:r>
      <w:r>
        <w:rPr>
          <w:w w:val="110"/>
          <w:sz w:val="12"/>
        </w:rPr>
        <w:t> doi:</w:t>
      </w:r>
      <w:r>
        <w:rPr>
          <w:w w:val="110"/>
          <w:sz w:val="12"/>
        </w:rPr>
        <w:t> </w:t>
      </w:r>
      <w:hyperlink r:id="rId71">
        <w:r>
          <w:rPr>
            <w:color w:val="007FAD"/>
            <w:w w:val="110"/>
            <w:sz w:val="12"/>
            <w:u w:val="single" w:color="000000"/>
          </w:rPr>
          <w:t>http://dx.doi.org/10.1016/j.</w:t>
        </w:r>
      </w:hyperlink>
      <w:r>
        <w:rPr>
          <w:color w:val="007FAD"/>
          <w:spacing w:val="40"/>
          <w:w w:val="110"/>
          <w:sz w:val="12"/>
          <w:u w:val="none"/>
        </w:rPr>
        <w:t> </w:t>
      </w:r>
      <w:hyperlink r:id="rId71">
        <w:r>
          <w:rPr>
            <w:color w:val="007FAD"/>
            <w:spacing w:val="-2"/>
            <w:w w:val="110"/>
            <w:sz w:val="12"/>
            <w:u w:val="single" w:color="000000"/>
          </w:rPr>
          <w:t>cmpb.2015.06.009</w:t>
        </w:r>
      </w:hyperlink>
      <w:r>
        <w:rPr>
          <w:spacing w:val="-2"/>
          <w:w w:val="110"/>
          <w:sz w:val="12"/>
          <w:u w:val="none"/>
        </w:rPr>
        <w:t>.</w:t>
      </w:r>
    </w:p>
    <w:sectPr>
      <w:type w:val="continuous"/>
      <w:pgSz w:w="11910" w:h="15880"/>
      <w:pgMar w:header="889" w:footer="0" w:top="840" w:bottom="280" w:left="540" w:right="540"/>
      <w:cols w:num="2" w:equalWidth="0">
        <w:col w:w="5333" w:space="47"/>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M Roman 10">
    <w:altName w:val="LM Roman 10"/>
    <w:charset w:val="0"/>
    <w:family w:val="auto"/>
    <w:pitch w:val="variable"/>
  </w:font>
  <w:font w:name="Noto Sans Display">
    <w:altName w:val="Noto Sans Display"/>
    <w:charset w:val="0"/>
    <w:family w:val="swiss"/>
    <w:pitch w:val="variable"/>
  </w:font>
  <w:font w:name="UKIJ Mejnuntal">
    <w:altName w:val="UKIJ Mejnuntal"/>
    <w:charset w:val="0"/>
    <w:family w:val="swiss"/>
    <w:pitch w:val="variable"/>
  </w:font>
  <w:font w:name="Arial">
    <w:altName w:val="Arial"/>
    <w:charset w:val="0"/>
    <w:family w:val="swiss"/>
    <w:pitch w:val="variable"/>
  </w:font>
  <w:font w:name="Alfios">
    <w:altName w:val="Alfios"/>
    <w:charset w:val="0"/>
    <w:family w:val="roman"/>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02048">
              <wp:simplePos x="0" y="0"/>
              <wp:positionH relativeFrom="page">
                <wp:posOffset>377339</wp:posOffset>
              </wp:positionH>
              <wp:positionV relativeFrom="page">
                <wp:posOffset>579629</wp:posOffset>
              </wp:positionV>
              <wp:extent cx="18542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542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70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18pt;margin-top:45.640114pt;width:14.6pt;height:9.85pt;mso-position-horizontal-relative:page;mso-position-vertical-relative:page;z-index:-16914432" type="#_x0000_t202" id="docshape22"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70</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02560">
              <wp:simplePos x="0" y="0"/>
              <wp:positionH relativeFrom="page">
                <wp:posOffset>2610253</wp:posOffset>
              </wp:positionH>
              <wp:positionV relativeFrom="page">
                <wp:posOffset>580520</wp:posOffset>
              </wp:positionV>
              <wp:extent cx="2214880"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214880" cy="122555"/>
                      </a:xfrm>
                      <a:prstGeom prst="rect">
                        <a:avLst/>
                      </a:prstGeom>
                    </wps:spPr>
                    <wps:txbx>
                      <w:txbxContent>
                        <w:p>
                          <w:pPr>
                            <w:spacing w:before="33"/>
                            <w:ind w:left="20" w:right="0" w:firstLine="0"/>
                            <w:jc w:val="left"/>
                            <w:rPr>
                              <w:i/>
                              <w:sz w:val="12"/>
                            </w:rPr>
                          </w:pPr>
                          <w:r>
                            <w:rPr>
                              <w:i/>
                              <w:sz w:val="12"/>
                            </w:rPr>
                            <w:t>M.A.</w:t>
                          </w:r>
                          <w:r>
                            <w:rPr>
                              <w:i/>
                              <w:spacing w:val="20"/>
                              <w:sz w:val="12"/>
                            </w:rPr>
                            <w:t> </w:t>
                          </w:r>
                          <w:r>
                            <w:rPr>
                              <w:i/>
                              <w:sz w:val="12"/>
                            </w:rPr>
                            <w:t>Berbar</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19"/>
                              <w:sz w:val="12"/>
                            </w:rPr>
                            <w:t> </w:t>
                          </w:r>
                          <w:r>
                            <w:rPr>
                              <w:i/>
                              <w:sz w:val="12"/>
                            </w:rPr>
                            <w:t>19</w:t>
                          </w:r>
                          <w:r>
                            <w:rPr>
                              <w:i/>
                              <w:spacing w:val="19"/>
                              <w:sz w:val="12"/>
                            </w:rPr>
                            <w:t> </w:t>
                          </w:r>
                          <w:r>
                            <w:rPr>
                              <w:i/>
                              <w:sz w:val="12"/>
                            </w:rPr>
                            <w:t>(2018)</w:t>
                          </w:r>
                          <w:r>
                            <w:rPr>
                              <w:i/>
                              <w:spacing w:val="19"/>
                              <w:sz w:val="12"/>
                            </w:rPr>
                            <w:t> </w:t>
                          </w:r>
                          <w:r>
                            <w:rPr>
                              <w:i/>
                              <w:spacing w:val="-2"/>
                              <w:sz w:val="12"/>
                            </w:rPr>
                            <w:t>63–73</w:t>
                          </w:r>
                        </w:p>
                      </w:txbxContent>
                    </wps:txbx>
                    <wps:bodyPr wrap="square" lIns="0" tIns="0" rIns="0" bIns="0" rtlCol="0">
                      <a:noAutofit/>
                    </wps:bodyPr>
                  </wps:wsp>
                </a:graphicData>
              </a:graphic>
            </wp:anchor>
          </w:drawing>
        </mc:Choice>
        <mc:Fallback>
          <w:pict>
            <v:shape style="position:absolute;margin-left:205.531754pt;margin-top:45.710251pt;width:174.4pt;height:9.65pt;mso-position-horizontal-relative:page;mso-position-vertical-relative:page;z-index:-16913920" type="#_x0000_t202" id="docshape23" filled="false" stroked="false">
              <v:textbox inset="0,0,0,0">
                <w:txbxContent>
                  <w:p>
                    <w:pPr>
                      <w:spacing w:before="33"/>
                      <w:ind w:left="20" w:right="0" w:firstLine="0"/>
                      <w:jc w:val="left"/>
                      <w:rPr>
                        <w:i/>
                        <w:sz w:val="12"/>
                      </w:rPr>
                    </w:pPr>
                    <w:r>
                      <w:rPr>
                        <w:i/>
                        <w:sz w:val="12"/>
                      </w:rPr>
                      <w:t>M.A.</w:t>
                    </w:r>
                    <w:r>
                      <w:rPr>
                        <w:i/>
                        <w:spacing w:val="20"/>
                        <w:sz w:val="12"/>
                      </w:rPr>
                      <w:t> </w:t>
                    </w:r>
                    <w:r>
                      <w:rPr>
                        <w:i/>
                        <w:sz w:val="12"/>
                      </w:rPr>
                      <w:t>Berbar</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19"/>
                        <w:sz w:val="12"/>
                      </w:rPr>
                      <w:t> </w:t>
                    </w:r>
                    <w:r>
                      <w:rPr>
                        <w:i/>
                        <w:sz w:val="12"/>
                      </w:rPr>
                      <w:t>19</w:t>
                    </w:r>
                    <w:r>
                      <w:rPr>
                        <w:i/>
                        <w:spacing w:val="19"/>
                        <w:sz w:val="12"/>
                      </w:rPr>
                      <w:t> </w:t>
                    </w:r>
                    <w:r>
                      <w:rPr>
                        <w:i/>
                        <w:sz w:val="12"/>
                      </w:rPr>
                      <w:t>(2018)</w:t>
                    </w:r>
                    <w:r>
                      <w:rPr>
                        <w:i/>
                        <w:spacing w:val="19"/>
                        <w:sz w:val="12"/>
                      </w:rPr>
                      <w:t> </w:t>
                    </w:r>
                    <w:r>
                      <w:rPr>
                        <w:i/>
                        <w:spacing w:val="-2"/>
                        <w:sz w:val="12"/>
                      </w:rPr>
                      <w:t>63–73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03072">
              <wp:simplePos x="0" y="0"/>
              <wp:positionH relativeFrom="page">
                <wp:posOffset>2734817</wp:posOffset>
              </wp:positionH>
              <wp:positionV relativeFrom="page">
                <wp:posOffset>580682</wp:posOffset>
              </wp:positionV>
              <wp:extent cx="2214880"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214880" cy="122555"/>
                      </a:xfrm>
                      <a:prstGeom prst="rect">
                        <a:avLst/>
                      </a:prstGeom>
                    </wps:spPr>
                    <wps:txbx>
                      <w:txbxContent>
                        <w:p>
                          <w:pPr>
                            <w:spacing w:before="33"/>
                            <w:ind w:left="20" w:right="0" w:firstLine="0"/>
                            <w:jc w:val="left"/>
                            <w:rPr>
                              <w:i/>
                              <w:sz w:val="12"/>
                            </w:rPr>
                          </w:pPr>
                          <w:r>
                            <w:rPr>
                              <w:i/>
                              <w:sz w:val="12"/>
                            </w:rPr>
                            <w:t>M.A.</w:t>
                          </w:r>
                          <w:r>
                            <w:rPr>
                              <w:i/>
                              <w:spacing w:val="20"/>
                              <w:sz w:val="12"/>
                            </w:rPr>
                            <w:t> </w:t>
                          </w:r>
                          <w:r>
                            <w:rPr>
                              <w:i/>
                              <w:sz w:val="12"/>
                            </w:rPr>
                            <w:t>Berbar</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19"/>
                              <w:sz w:val="12"/>
                            </w:rPr>
                            <w:t> </w:t>
                          </w:r>
                          <w:r>
                            <w:rPr>
                              <w:i/>
                              <w:sz w:val="12"/>
                            </w:rPr>
                            <w:t>19</w:t>
                          </w:r>
                          <w:r>
                            <w:rPr>
                              <w:i/>
                              <w:spacing w:val="19"/>
                              <w:sz w:val="12"/>
                            </w:rPr>
                            <w:t> </w:t>
                          </w:r>
                          <w:r>
                            <w:rPr>
                              <w:i/>
                              <w:sz w:val="12"/>
                            </w:rPr>
                            <w:t>(2018)</w:t>
                          </w:r>
                          <w:r>
                            <w:rPr>
                              <w:i/>
                              <w:spacing w:val="19"/>
                              <w:sz w:val="12"/>
                            </w:rPr>
                            <w:t> </w:t>
                          </w:r>
                          <w:r>
                            <w:rPr>
                              <w:i/>
                              <w:spacing w:val="-2"/>
                              <w:sz w:val="12"/>
                            </w:rPr>
                            <w:t>63–73</w:t>
                          </w:r>
                        </w:p>
                      </w:txbxContent>
                    </wps:txbx>
                    <wps:bodyPr wrap="square" lIns="0" tIns="0" rIns="0" bIns="0" rtlCol="0">
                      <a:noAutofit/>
                    </wps:bodyPr>
                  </wps:wsp>
                </a:graphicData>
              </a:graphic>
            </wp:anchor>
          </w:drawing>
        </mc:Choice>
        <mc:Fallback>
          <w:pict>
            <v:shape style="position:absolute;margin-left:215.339996pt;margin-top:45.723022pt;width:174.4pt;height:9.65pt;mso-position-horizontal-relative:page;mso-position-vertical-relative:page;z-index:-16913408" type="#_x0000_t202" id="docshape24" filled="false" stroked="false">
              <v:textbox inset="0,0,0,0">
                <w:txbxContent>
                  <w:p>
                    <w:pPr>
                      <w:spacing w:before="33"/>
                      <w:ind w:left="20" w:right="0" w:firstLine="0"/>
                      <w:jc w:val="left"/>
                      <w:rPr>
                        <w:i/>
                        <w:sz w:val="12"/>
                      </w:rPr>
                    </w:pPr>
                    <w:r>
                      <w:rPr>
                        <w:i/>
                        <w:sz w:val="12"/>
                      </w:rPr>
                      <w:t>M.A.</w:t>
                    </w:r>
                    <w:r>
                      <w:rPr>
                        <w:i/>
                        <w:spacing w:val="20"/>
                        <w:sz w:val="12"/>
                      </w:rPr>
                      <w:t> </w:t>
                    </w:r>
                    <w:r>
                      <w:rPr>
                        <w:i/>
                        <w:sz w:val="12"/>
                      </w:rPr>
                      <w:t>Berbar</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19"/>
                        <w:sz w:val="12"/>
                      </w:rPr>
                      <w:t> </w:t>
                    </w:r>
                    <w:r>
                      <w:rPr>
                        <w:i/>
                        <w:sz w:val="12"/>
                      </w:rPr>
                      <w:t>19</w:t>
                    </w:r>
                    <w:r>
                      <w:rPr>
                        <w:i/>
                        <w:spacing w:val="19"/>
                        <w:sz w:val="12"/>
                      </w:rPr>
                      <w:t> </w:t>
                    </w:r>
                    <w:r>
                      <w:rPr>
                        <w:i/>
                        <w:sz w:val="12"/>
                      </w:rPr>
                      <w:t>(2018)</w:t>
                    </w:r>
                    <w:r>
                      <w:rPr>
                        <w:i/>
                        <w:spacing w:val="19"/>
                        <w:sz w:val="12"/>
                      </w:rPr>
                      <w:t> </w:t>
                    </w:r>
                    <w:r>
                      <w:rPr>
                        <w:i/>
                        <w:spacing w:val="-2"/>
                        <w:sz w:val="12"/>
                      </w:rPr>
                      <w:t>63–73</w:t>
                    </w:r>
                  </w:p>
                </w:txbxContent>
              </v:textbox>
              <w10:wrap type="none"/>
            </v:shape>
          </w:pict>
        </mc:Fallback>
      </mc:AlternateContent>
    </w:r>
    <w:r>
      <w:rPr/>
      <mc:AlternateContent>
        <mc:Choice Requires="wps">
          <w:drawing>
            <wp:anchor distT="0" distB="0" distL="0" distR="0" allowOverlap="1" layoutInCell="1" locked="0" behindDoc="1" simplePos="0" relativeHeight="486403584">
              <wp:simplePos x="0" y="0"/>
              <wp:positionH relativeFrom="page">
                <wp:posOffset>7009234</wp:posOffset>
              </wp:positionH>
              <wp:positionV relativeFrom="page">
                <wp:posOffset>579070</wp:posOffset>
              </wp:positionV>
              <wp:extent cx="186055"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65</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551.908264pt;margin-top:45.596138pt;width:14.65pt;height:9.85pt;mso-position-horizontal-relative:page;mso-position-vertical-relative:page;z-index:-16912896" type="#_x0000_t202" id="docshape25"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65</w:t>
                    </w:r>
                    <w:r>
                      <w:rPr>
                        <w:spacing w:val="-5"/>
                        <w:w w:val="11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2"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4"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29"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4" w:hanging="235"/>
      </w:pPr>
      <w:rPr>
        <w:rFonts w:hint="default"/>
        <w:lang w:val="en-US" w:eastAsia="en-US" w:bidi="ar-SA"/>
      </w:rPr>
    </w:lvl>
    <w:lvl w:ilvl="7">
      <w:start w:val="0"/>
      <w:numFmt w:val="bullet"/>
      <w:lvlText w:val="•"/>
      <w:lvlJc w:val="left"/>
      <w:pPr>
        <w:ind w:left="3936" w:hanging="235"/>
      </w:pPr>
      <w:rPr>
        <w:rFonts w:hint="default"/>
        <w:lang w:val="en-US" w:eastAsia="en-US" w:bidi="ar-SA"/>
      </w:rPr>
    </w:lvl>
    <w:lvl w:ilvl="8">
      <w:start w:val="0"/>
      <w:numFmt w:val="bullet"/>
      <w:lvlText w:val="•"/>
      <w:lvlJc w:val="left"/>
      <w:pPr>
        <w:ind w:left="4439" w:hanging="23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620" w:hanging="309"/>
      </w:pPr>
      <w:rPr>
        <w:rFonts w:hint="default"/>
        <w:lang w:val="en-US" w:eastAsia="en-US" w:bidi="ar-SA"/>
      </w:rPr>
    </w:lvl>
    <w:lvl w:ilvl="3">
      <w:start w:val="0"/>
      <w:numFmt w:val="bullet"/>
      <w:lvlText w:val="•"/>
      <w:lvlJc w:val="left"/>
      <w:pPr>
        <w:ind w:left="517" w:hanging="309"/>
      </w:pPr>
      <w:rPr>
        <w:rFonts w:hint="default"/>
        <w:lang w:val="en-US" w:eastAsia="en-US" w:bidi="ar-SA"/>
      </w:rPr>
    </w:lvl>
    <w:lvl w:ilvl="4">
      <w:start w:val="0"/>
      <w:numFmt w:val="bullet"/>
      <w:lvlText w:val="•"/>
      <w:lvlJc w:val="left"/>
      <w:pPr>
        <w:ind w:left="414" w:hanging="309"/>
      </w:pPr>
      <w:rPr>
        <w:rFonts w:hint="default"/>
        <w:lang w:val="en-US" w:eastAsia="en-US" w:bidi="ar-SA"/>
      </w:rPr>
    </w:lvl>
    <w:lvl w:ilvl="5">
      <w:start w:val="0"/>
      <w:numFmt w:val="bullet"/>
      <w:lvlText w:val="•"/>
      <w:lvlJc w:val="left"/>
      <w:pPr>
        <w:ind w:left="311" w:hanging="309"/>
      </w:pPr>
      <w:rPr>
        <w:rFonts w:hint="default"/>
        <w:lang w:val="en-US" w:eastAsia="en-US" w:bidi="ar-SA"/>
      </w:rPr>
    </w:lvl>
    <w:lvl w:ilvl="6">
      <w:start w:val="0"/>
      <w:numFmt w:val="bullet"/>
      <w:lvlText w:val="•"/>
      <w:lvlJc w:val="left"/>
      <w:pPr>
        <w:ind w:left="208" w:hanging="309"/>
      </w:pPr>
      <w:rPr>
        <w:rFonts w:hint="default"/>
        <w:lang w:val="en-US" w:eastAsia="en-US" w:bidi="ar-SA"/>
      </w:rPr>
    </w:lvl>
    <w:lvl w:ilvl="7">
      <w:start w:val="0"/>
      <w:numFmt w:val="bullet"/>
      <w:lvlText w:val="•"/>
      <w:lvlJc w:val="left"/>
      <w:pPr>
        <w:ind w:left="105" w:hanging="309"/>
      </w:pPr>
      <w:rPr>
        <w:rFonts w:hint="default"/>
        <w:lang w:val="en-US" w:eastAsia="en-US" w:bidi="ar-SA"/>
      </w:rPr>
    </w:lvl>
    <w:lvl w:ilvl="8">
      <w:start w:val="0"/>
      <w:numFmt w:val="bullet"/>
      <w:lvlText w:val="•"/>
      <w:lvlJc w:val="left"/>
      <w:pPr>
        <w:ind w:left="2" w:hanging="30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82"/>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dx.doi.org/10.1016/j.eij.2017.08.001"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m_berbar@hot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hyperlink" Target="http://refhub.elsevier.com/S1110-8665(17)30278-5/h0010" TargetMode="External"/><Relationship Id="rId27" Type="http://schemas.openxmlformats.org/officeDocument/2006/relationships/hyperlink" Target="http://dx.doi.org/10.1109/RBME.2012.2232289" TargetMode="External"/><Relationship Id="rId28" Type="http://schemas.openxmlformats.org/officeDocument/2006/relationships/hyperlink" Target="http://refhub.elsevier.com/S1110-8665(17)30278-5/h0020" TargetMode="External"/><Relationship Id="rId29" Type="http://schemas.openxmlformats.org/officeDocument/2006/relationships/hyperlink" Target="http://peipa.essex.ac.uk/info/mias.html" TargetMode="External"/><Relationship Id="rId30" Type="http://schemas.openxmlformats.org/officeDocument/2006/relationships/hyperlink" Target="http://dx.doi.org/10.1007/s11517-014-1158-6" TargetMode="External"/><Relationship Id="rId31" Type="http://schemas.openxmlformats.org/officeDocument/2006/relationships/hyperlink" Target="http://refhub.elsevier.com/S1110-8665(17)30278-5/h0040" TargetMode="External"/><Relationship Id="rId32" Type="http://schemas.openxmlformats.org/officeDocument/2006/relationships/hyperlink" Target="http://refhub.elsevier.com/S1110-8665(17)30278-5/h0045" TargetMode="External"/><Relationship Id="rId33" Type="http://schemas.openxmlformats.org/officeDocument/2006/relationships/hyperlink" Target="http://dx.doi.org/10.1109/ICIECS.2009.5365709" TargetMode="External"/><Relationship Id="rId34" Type="http://schemas.openxmlformats.org/officeDocument/2006/relationships/hyperlink" Target="http://refhub.elsevier.com/S1110-8665(17)30278-5/h0055" TargetMode="External"/><Relationship Id="rId35" Type="http://schemas.openxmlformats.org/officeDocument/2006/relationships/hyperlink" Target="http://refhub.elsevier.com/S1110-8665(17)30278-5/h0060" TargetMode="External"/><Relationship Id="rId36" Type="http://schemas.openxmlformats.org/officeDocument/2006/relationships/hyperlink" Target="http://refhub.elsevier.com/S1110-8665(17)30278-5/h0065" TargetMode="External"/><Relationship Id="rId37" Type="http://schemas.openxmlformats.org/officeDocument/2006/relationships/hyperlink" Target="http://dx.doi.org/10.1109/ITAB.2007.4407388" TargetMode="External"/><Relationship Id="rId38" Type="http://schemas.openxmlformats.org/officeDocument/2006/relationships/hyperlink" Target="http://refhub.elsevier.com/S1110-8665(17)30278-5/h0075" TargetMode="External"/><Relationship Id="rId39" Type="http://schemas.openxmlformats.org/officeDocument/2006/relationships/hyperlink" Target="http://dx.doi.org/10.1109/ICCEE.2009.39" TargetMode="External"/><Relationship Id="rId40" Type="http://schemas.openxmlformats.org/officeDocument/2006/relationships/hyperlink" Target="http://refhub.elsevier.com/S1110-8665(17)30278-5/h0085" TargetMode="External"/><Relationship Id="rId41" Type="http://schemas.openxmlformats.org/officeDocument/2006/relationships/hyperlink" Target="http://refhub.elsevier.com/S1110-8665(17)30278-5/h0090" TargetMode="External"/><Relationship Id="rId42" Type="http://schemas.openxmlformats.org/officeDocument/2006/relationships/hyperlink" Target="http://refhub.elsevier.com/S1110-8665(17)30278-5/h0095" TargetMode="External"/><Relationship Id="rId43" Type="http://schemas.openxmlformats.org/officeDocument/2006/relationships/hyperlink" Target="http://dx.doi.org/10.1155/2011/136034" TargetMode="External"/><Relationship Id="rId44" Type="http://schemas.openxmlformats.org/officeDocument/2006/relationships/hyperlink" Target="http://refhub.elsevier.com/S1110-8665(17)30278-5/h0105" TargetMode="External"/><Relationship Id="rId45" Type="http://schemas.openxmlformats.org/officeDocument/2006/relationships/hyperlink" Target="http://refhub.elsevier.com/S1110-8665(17)30278-5/h0110" TargetMode="External"/><Relationship Id="rId46" Type="http://schemas.openxmlformats.org/officeDocument/2006/relationships/hyperlink" Target="http://refhub.elsevier.com/S1110-8665(17)30278-5/h0115" TargetMode="External"/><Relationship Id="rId47" Type="http://schemas.openxmlformats.org/officeDocument/2006/relationships/hyperlink" Target="http://refhub.elsevier.com/S1110-8665(17)30278-5/h0120" TargetMode="External"/><Relationship Id="rId48" Type="http://schemas.openxmlformats.org/officeDocument/2006/relationships/hyperlink" Target="http://refhub.elsevier.com/S1110-8665(17)30278-5/h0125" TargetMode="External"/><Relationship Id="rId49" Type="http://schemas.openxmlformats.org/officeDocument/2006/relationships/hyperlink" Target="http://refhub.elsevier.com/S1110-8665(17)30278-5/h0130" TargetMode="External"/><Relationship Id="rId50" Type="http://schemas.openxmlformats.org/officeDocument/2006/relationships/hyperlink" Target="http://dx.doi.org/10.2349/biij.5.3.e17" TargetMode="External"/><Relationship Id="rId51" Type="http://schemas.openxmlformats.org/officeDocument/2006/relationships/hyperlink" Target="http://dx.doi.org/10.1007/s00371-013-0774-8" TargetMode="External"/><Relationship Id="rId52" Type="http://schemas.openxmlformats.org/officeDocument/2006/relationships/hyperlink" Target="http://dx.doi.org/10.1109/CGIV.2011.31" TargetMode="External"/><Relationship Id="rId53" Type="http://schemas.openxmlformats.org/officeDocument/2006/relationships/hyperlink" Target="http://refhub.elsevier.com/S1110-8665(17)30278-5/h0150" TargetMode="External"/><Relationship Id="rId54" Type="http://schemas.openxmlformats.org/officeDocument/2006/relationships/hyperlink" Target="http://refhub.elsevier.com/S1110-8665(17)30278-5/h0155" TargetMode="External"/><Relationship Id="rId55" Type="http://schemas.openxmlformats.org/officeDocument/2006/relationships/hyperlink" Target="http://refhub.elsevier.com/S1110-8665(17)30278-5/h0160" TargetMode="External"/><Relationship Id="rId56" Type="http://schemas.openxmlformats.org/officeDocument/2006/relationships/hyperlink" Target="http://refhub.elsevier.com/S1110-8665(17)30278-5/h0165" TargetMode="External"/><Relationship Id="rId57" Type="http://schemas.openxmlformats.org/officeDocument/2006/relationships/hyperlink" Target="http://refhub.elsevier.com/S1110-8665(17)30278-5/h0170" TargetMode="External"/><Relationship Id="rId58" Type="http://schemas.openxmlformats.org/officeDocument/2006/relationships/hyperlink" Target="http://refhub.elsevier.com/S1110-8665(17)30278-5/h0175" TargetMode="External"/><Relationship Id="rId59" Type="http://schemas.openxmlformats.org/officeDocument/2006/relationships/hyperlink" Target="http://refhub.elsevier.com/S1110-8665(17)30278-5/h0180" TargetMode="External"/><Relationship Id="rId60" Type="http://schemas.openxmlformats.org/officeDocument/2006/relationships/hyperlink" Target="http://dx.doi.org/10.1098/rsta.1999.0444" TargetMode="External"/><Relationship Id="rId61" Type="http://schemas.openxmlformats.org/officeDocument/2006/relationships/hyperlink" Target="http://refhub.elsevier.com/S1110-8665(17)30278-5/h0190" TargetMode="External"/><Relationship Id="rId62" Type="http://schemas.openxmlformats.org/officeDocument/2006/relationships/hyperlink" Target="http://refhub.elsevier.com/S1110-8665(17)30278-5/h0195" TargetMode="External"/><Relationship Id="rId63" Type="http://schemas.openxmlformats.org/officeDocument/2006/relationships/hyperlink" Target="http://refhub.elsevier.com/S1110-8665(17)30278-5/h0200" TargetMode="External"/><Relationship Id="rId64" Type="http://schemas.openxmlformats.org/officeDocument/2006/relationships/hyperlink" Target="http://refhub.elsevier.com/S1110-8665(17)30278-5/h0205" TargetMode="External"/><Relationship Id="rId65" Type="http://schemas.openxmlformats.org/officeDocument/2006/relationships/hyperlink" Target="http://www.curvelet.org/" TargetMode="External"/><Relationship Id="rId66" Type="http://schemas.openxmlformats.org/officeDocument/2006/relationships/hyperlink" Target="http://dx.doi.org/10.4304/jmm.7.3.254-261" TargetMode="External"/><Relationship Id="rId67" Type="http://schemas.openxmlformats.org/officeDocument/2006/relationships/hyperlink" Target="http://www.csie.ntu.edu.tw/~cjlin/papers/guide/guide.pdf" TargetMode="External"/><Relationship Id="rId68" Type="http://schemas.openxmlformats.org/officeDocument/2006/relationships/hyperlink" Target="http://refhub.elsevier.com/S1110-8665(17)30278-5/h0225" TargetMode="External"/><Relationship Id="rId69" Type="http://schemas.openxmlformats.org/officeDocument/2006/relationships/hyperlink" Target="http://refhub.elsevier.com/S1110-8665(17)30278-5/h0230" TargetMode="External"/><Relationship Id="rId70" Type="http://schemas.openxmlformats.org/officeDocument/2006/relationships/hyperlink" Target="http://refhub.elsevier.com/S1110-8665(17)30278-5/h0235" TargetMode="External"/><Relationship Id="rId71" Type="http://schemas.openxmlformats.org/officeDocument/2006/relationships/hyperlink" Target="http://dx.doi.org/10.1016/j.cmpb.2015.06.009"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 Berbar</dc:creator>
  <dc:subject>Egyptian Informatics Journal, 19 (2018) 63-73. doi:10.1016/j.eij.2017.08.001</dc:subject>
  <dc:title>Hybrid methods for feature extraction for breast masses classification</dc:title>
  <dcterms:created xsi:type="dcterms:W3CDTF">2023-12-11T10:31:18Z</dcterms:created>
  <dcterms:modified xsi:type="dcterms:W3CDTF">2023-12-11T10:31:18Z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10.1016/j.eij.2017.08.001</vt:lpwstr>
  </property>
  <property fmtid="{D5CDD505-2E9C-101B-9397-08002B2CF9AE}" pid="12" name="robots">
    <vt:lpwstr>noindex</vt:lpwstr>
  </property>
</Properties>
</file>