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48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285 (2012) </w:t>
        </w:r>
        <w:r>
          <w:rPr>
            <w:rFonts w:ascii="Times New Roman" w:hAnsi="Times New Roman"/>
            <w:color w:val="152C83"/>
            <w:spacing w:val="-2"/>
            <w:sz w:val="16"/>
          </w:rPr>
          <w:t>115–119</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Integrating Systems around the User: Combining Isabelle, Maple, and QEPCAD in the Prover’s Palette</w:t>
      </w:r>
    </w:p>
    <w:p>
      <w:pPr>
        <w:spacing w:before="348"/>
        <w:ind w:left="34" w:right="60" w:firstLine="0"/>
        <w:jc w:val="center"/>
        <w:rPr>
          <w:sz w:val="28"/>
        </w:rPr>
      </w:pPr>
      <w:bookmarkStart w:name="_bookmark0" w:id="1"/>
      <w:bookmarkEnd w:id="1"/>
      <w:r>
        <w:rPr/>
      </w:r>
      <w:r>
        <w:rPr>
          <w:rFonts w:ascii="LM Roman 12"/>
          <w:sz w:val="28"/>
        </w:rPr>
        <w:t>Laura</w:t>
      </w:r>
      <w:r>
        <w:rPr>
          <w:rFonts w:ascii="LM Roman 12"/>
          <w:spacing w:val="-4"/>
          <w:sz w:val="28"/>
        </w:rPr>
        <w:t> </w:t>
      </w:r>
      <w:r>
        <w:rPr>
          <w:rFonts w:ascii="LM Roman 12"/>
          <w:sz w:val="28"/>
        </w:rPr>
        <w:t>I.</w:t>
      </w:r>
      <w:r>
        <w:rPr>
          <w:rFonts w:ascii="LM Roman 12"/>
          <w:spacing w:val="-3"/>
          <w:sz w:val="28"/>
        </w:rPr>
        <w:t> </w:t>
      </w:r>
      <w:r>
        <w:rPr>
          <w:rFonts w:ascii="LM Roman 12"/>
          <w:sz w:val="28"/>
        </w:rPr>
        <w:t>Meikle</w:t>
      </w:r>
      <w:hyperlink w:history="true" w:anchor="_bookmark0">
        <w:r>
          <w:rPr>
            <w:color w:val="152C83"/>
            <w:sz w:val="28"/>
            <w:vertAlign w:val="superscript"/>
          </w:rPr>
          <w:t>1</w:t>
        </w:r>
      </w:hyperlink>
      <w:r>
        <w:rPr>
          <w:color w:val="152C83"/>
          <w:spacing w:val="45"/>
          <w:w w:val="150"/>
          <w:sz w:val="28"/>
          <w:vertAlign w:val="baseline"/>
        </w:rPr>
        <w:t> </w:t>
      </w:r>
      <w:r>
        <w:rPr>
          <w:rFonts w:ascii="LM Roman 12"/>
          <w:sz w:val="28"/>
          <w:vertAlign w:val="baseline"/>
        </w:rPr>
        <w:t>Jacques</w:t>
      </w:r>
      <w:r>
        <w:rPr>
          <w:rFonts w:ascii="LM Roman 12"/>
          <w:spacing w:val="-3"/>
          <w:sz w:val="28"/>
          <w:vertAlign w:val="baseline"/>
        </w:rPr>
        <w:t> </w:t>
      </w:r>
      <w:r>
        <w:rPr>
          <w:rFonts w:ascii="LM Roman 12"/>
          <w:sz w:val="28"/>
          <w:vertAlign w:val="baseline"/>
        </w:rPr>
        <w:t>D.</w:t>
      </w:r>
      <w:r>
        <w:rPr>
          <w:rFonts w:ascii="LM Roman 12"/>
          <w:spacing w:val="-3"/>
          <w:sz w:val="28"/>
          <w:vertAlign w:val="baseline"/>
        </w:rPr>
        <w:t> </w:t>
      </w:r>
      <w:r>
        <w:rPr>
          <w:rFonts w:ascii="LM Roman 12"/>
          <w:spacing w:val="-2"/>
          <w:sz w:val="28"/>
          <w:vertAlign w:val="baseline"/>
        </w:rPr>
        <w:t>Fleuriot</w:t>
      </w:r>
      <w:hyperlink w:history="true" w:anchor="_bookmark0">
        <w:r>
          <w:rPr>
            <w:color w:val="152C83"/>
            <w:spacing w:val="-2"/>
            <w:sz w:val="28"/>
            <w:vertAlign w:val="superscript"/>
          </w:rPr>
          <w:t>2</w:t>
        </w:r>
      </w:hyperlink>
    </w:p>
    <w:p>
      <w:pPr>
        <w:spacing w:line="165" w:lineRule="auto" w:before="220"/>
        <w:ind w:left="2685" w:right="2610" w:firstLine="0"/>
        <w:jc w:val="center"/>
        <w:rPr>
          <w:rFonts w:ascii="LM Roman 8"/>
          <w:i/>
          <w:sz w:val="15"/>
        </w:rPr>
      </w:pPr>
      <w:r>
        <w:rPr>
          <w:rFonts w:ascii="LM Roman 8"/>
          <w:i/>
          <w:spacing w:val="-2"/>
          <w:w w:val="105"/>
          <w:sz w:val="15"/>
        </w:rPr>
        <w:t>CISA,</w:t>
      </w:r>
      <w:r>
        <w:rPr>
          <w:rFonts w:ascii="LM Roman 8"/>
          <w:i/>
          <w:spacing w:val="-10"/>
          <w:w w:val="105"/>
          <w:sz w:val="15"/>
        </w:rPr>
        <w:t> </w:t>
      </w:r>
      <w:r>
        <w:rPr>
          <w:rFonts w:ascii="LM Roman 8"/>
          <w:i/>
          <w:spacing w:val="-2"/>
          <w:w w:val="105"/>
          <w:sz w:val="15"/>
        </w:rPr>
        <w:t>School</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University of Edinburgh</w:t>
      </w:r>
    </w:p>
    <w:p>
      <w:pPr>
        <w:spacing w:line="161" w:lineRule="exact" w:before="0"/>
        <w:ind w:left="60" w:right="26" w:firstLine="0"/>
        <w:jc w:val="center"/>
        <w:rPr>
          <w:rFonts w:ascii="LM Roman 8"/>
          <w:i/>
          <w:sz w:val="15"/>
        </w:rPr>
      </w:pPr>
      <w:r>
        <w:rPr>
          <w:rFonts w:ascii="LM Roman 8"/>
          <w:i/>
          <w:spacing w:val="-5"/>
          <w:w w:val="105"/>
          <w:sz w:val="15"/>
        </w:rPr>
        <w:t>UK</w:t>
      </w:r>
    </w:p>
    <w:p>
      <w:pPr>
        <w:pStyle w:val="BodyText"/>
        <w:spacing w:before="20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323908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504629pt;width:383.2pt;height:.1pt;mso-position-horizontal-relative:page;mso-position-vertical-relative:paragraph;z-index:-15728128;mso-wrap-distance-left:0;mso-wrap-distance-right:0" id="docshape1" coordorigin="902,510" coordsize="7664,0" path="m902,510l8565,51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7" w:firstLine="0"/>
        <w:jc w:val="both"/>
        <w:rPr>
          <w:rFonts w:ascii="LM Roman 8" w:hAnsi="LM Roman 8"/>
          <w:sz w:val="15"/>
        </w:rPr>
      </w:pPr>
      <w:r>
        <w:rPr>
          <w:rFonts w:ascii="LM Roman 8" w:hAnsi="LM Roman 8"/>
          <w:sz w:val="15"/>
        </w:rPr>
        <w:t>We describe the Prover’s Palette, a general, modular architecture for combining tools for formal verification, </w:t>
      </w:r>
      <w:r>
        <w:rPr>
          <w:rFonts w:ascii="LM Roman 8" w:hAnsi="LM Roman 8"/>
          <w:w w:val="105"/>
          <w:sz w:val="15"/>
        </w:rPr>
        <w:t>with</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key</w:t>
      </w:r>
      <w:r>
        <w:rPr>
          <w:rFonts w:ascii="LM Roman 8" w:hAnsi="LM Roman 8"/>
          <w:spacing w:val="-14"/>
          <w:w w:val="105"/>
          <w:sz w:val="15"/>
        </w:rPr>
        <w:t> </w:t>
      </w:r>
      <w:r>
        <w:rPr>
          <w:rFonts w:ascii="LM Roman 8" w:hAnsi="LM Roman 8"/>
          <w:w w:val="105"/>
          <w:sz w:val="15"/>
        </w:rPr>
        <w:t>differentiator</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integration</w:t>
      </w:r>
      <w:r>
        <w:rPr>
          <w:rFonts w:ascii="LM Roman 8" w:hAnsi="LM Roman 8"/>
          <w:spacing w:val="-14"/>
          <w:w w:val="105"/>
          <w:sz w:val="15"/>
        </w:rPr>
        <w:t> </w:t>
      </w:r>
      <w:r>
        <w:rPr>
          <w:rFonts w:ascii="LM Roman 8" w:hAnsi="LM Roman 8"/>
          <w:w w:val="105"/>
          <w:sz w:val="15"/>
        </w:rPr>
        <w:t>emphasises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role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user.</w:t>
      </w:r>
      <w:r>
        <w:rPr>
          <w:rFonts w:ascii="LM Roman 8" w:hAnsi="LM Roman 8"/>
          <w:spacing w:val="-2"/>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concrete</w:t>
      </w:r>
      <w:r>
        <w:rPr>
          <w:rFonts w:ascii="LM Roman 8" w:hAnsi="LM Roman 8"/>
          <w:spacing w:val="-14"/>
          <w:w w:val="105"/>
          <w:sz w:val="15"/>
        </w:rPr>
        <w:t> </w:t>
      </w:r>
      <w:r>
        <w:rPr>
          <w:rFonts w:ascii="LM Roman 8" w:hAnsi="LM Roman 8"/>
          <w:w w:val="105"/>
          <w:sz w:val="15"/>
        </w:rPr>
        <w:t>implementation combining</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theorem</w:t>
      </w:r>
      <w:r>
        <w:rPr>
          <w:rFonts w:ascii="LM Roman 8" w:hAnsi="LM Roman 8"/>
          <w:spacing w:val="-11"/>
          <w:w w:val="105"/>
          <w:sz w:val="15"/>
        </w:rPr>
        <w:t> </w:t>
      </w:r>
      <w:r>
        <w:rPr>
          <w:rFonts w:ascii="LM Roman 8" w:hAnsi="LM Roman 8"/>
          <w:w w:val="105"/>
          <w:sz w:val="15"/>
        </w:rPr>
        <w:t>prover</w:t>
      </w:r>
      <w:r>
        <w:rPr>
          <w:rFonts w:ascii="LM Roman 8" w:hAnsi="LM Roman 8"/>
          <w:spacing w:val="-11"/>
          <w:w w:val="105"/>
          <w:sz w:val="15"/>
        </w:rPr>
        <w:t> </w:t>
      </w:r>
      <w:r>
        <w:rPr>
          <w:rFonts w:ascii="LM Roman 8" w:hAnsi="LM Roman 8"/>
          <w:w w:val="105"/>
          <w:sz w:val="15"/>
        </w:rPr>
        <w:t>Isabelle</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algebra</w:t>
      </w:r>
      <w:r>
        <w:rPr>
          <w:rFonts w:ascii="LM Roman 8" w:hAnsi="LM Roman 8"/>
          <w:spacing w:val="-11"/>
          <w:w w:val="105"/>
          <w:sz w:val="15"/>
        </w:rPr>
        <w:t> </w:t>
      </w:r>
      <w:r>
        <w:rPr>
          <w:rFonts w:ascii="LM Roman 8" w:hAnsi="LM Roman 8"/>
          <w:w w:val="105"/>
          <w:sz w:val="15"/>
        </w:rPr>
        <w:t>systems</w:t>
      </w:r>
      <w:r>
        <w:rPr>
          <w:rFonts w:ascii="LM Roman 8" w:hAnsi="LM Roman 8"/>
          <w:spacing w:val="-11"/>
          <w:w w:val="105"/>
          <w:sz w:val="15"/>
        </w:rPr>
        <w:t> </w:t>
      </w:r>
      <w:r>
        <w:rPr>
          <w:rFonts w:ascii="LM Roman 8" w:hAnsi="LM Roman 8"/>
          <w:w w:val="105"/>
          <w:sz w:val="15"/>
        </w:rPr>
        <w:t>Maple</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QEPCAD-B</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then </w:t>
      </w:r>
      <w:r>
        <w:rPr>
          <w:rFonts w:ascii="LM Roman 8" w:hAnsi="LM Roman 8"/>
          <w:spacing w:val="-2"/>
          <w:w w:val="105"/>
          <w:sz w:val="15"/>
        </w:rPr>
        <w:t>presented.</w:t>
      </w:r>
      <w:r>
        <w:rPr>
          <w:rFonts w:ascii="LM Roman 8" w:hAnsi="LM Roman 8"/>
          <w:spacing w:val="18"/>
          <w:w w:val="105"/>
          <w:sz w:val="15"/>
        </w:rPr>
        <w:t> </w:t>
      </w:r>
      <w:r>
        <w:rPr>
          <w:rFonts w:ascii="LM Roman 8" w:hAnsi="LM Roman 8"/>
          <w:spacing w:val="-2"/>
          <w:w w:val="105"/>
          <w:sz w:val="15"/>
        </w:rPr>
        <w:t>This</w:t>
      </w:r>
      <w:r>
        <w:rPr>
          <w:rFonts w:ascii="LM Roman 8" w:hAnsi="LM Roman 8"/>
          <w:spacing w:val="-5"/>
          <w:w w:val="105"/>
          <w:sz w:val="15"/>
        </w:rPr>
        <w:t> </w:t>
      </w:r>
      <w:r>
        <w:rPr>
          <w:rFonts w:ascii="LM Roman 8" w:hAnsi="LM Roman 8"/>
          <w:spacing w:val="-2"/>
          <w:w w:val="105"/>
          <w:sz w:val="15"/>
        </w:rPr>
        <w:t>illustrates</w:t>
      </w:r>
      <w:r>
        <w:rPr>
          <w:rFonts w:ascii="LM Roman 8" w:hAnsi="LM Roman 8"/>
          <w:spacing w:val="-4"/>
          <w:w w:val="105"/>
          <w:sz w:val="15"/>
        </w:rPr>
        <w:t> </w:t>
      </w:r>
      <w:r>
        <w:rPr>
          <w:rFonts w:ascii="LM Roman 8" w:hAnsi="LM Roman 8"/>
          <w:spacing w:val="-2"/>
          <w:w w:val="105"/>
          <w:sz w:val="15"/>
        </w:rPr>
        <w:t>that</w:t>
      </w:r>
      <w:r>
        <w:rPr>
          <w:rFonts w:ascii="LM Roman 8" w:hAnsi="LM Roman 8"/>
          <w:spacing w:val="-4"/>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design</w:t>
      </w:r>
      <w:r>
        <w:rPr>
          <w:rFonts w:ascii="LM Roman 8" w:hAnsi="LM Roman 8"/>
          <w:spacing w:val="-4"/>
          <w:w w:val="105"/>
          <w:sz w:val="15"/>
        </w:rPr>
        <w:t> </w:t>
      </w:r>
      <w:r>
        <w:rPr>
          <w:rFonts w:ascii="LM Roman 8" w:hAnsi="LM Roman 8"/>
          <w:spacing w:val="-2"/>
          <w:w w:val="105"/>
          <w:sz w:val="15"/>
        </w:rPr>
        <w:t>principles</w:t>
      </w:r>
      <w:r>
        <w:rPr>
          <w:rFonts w:ascii="LM Roman 8" w:hAnsi="LM Roman 8"/>
          <w:spacing w:val="-4"/>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Prover’s</w:t>
      </w:r>
      <w:r>
        <w:rPr>
          <w:rFonts w:ascii="LM Roman 8" w:hAnsi="LM Roman 8"/>
          <w:spacing w:val="-5"/>
          <w:w w:val="105"/>
          <w:sz w:val="15"/>
        </w:rPr>
        <w:t> </w:t>
      </w:r>
      <w:r>
        <w:rPr>
          <w:rFonts w:ascii="LM Roman 8" w:hAnsi="LM Roman 8"/>
          <w:spacing w:val="-2"/>
          <w:w w:val="105"/>
          <w:sz w:val="15"/>
        </w:rPr>
        <w:t>Palette</w:t>
      </w:r>
      <w:r>
        <w:rPr>
          <w:rFonts w:ascii="LM Roman 8" w:hAnsi="LM Roman 8"/>
          <w:spacing w:val="-4"/>
          <w:w w:val="105"/>
          <w:sz w:val="15"/>
        </w:rPr>
        <w:t> </w:t>
      </w:r>
      <w:r>
        <w:rPr>
          <w:rFonts w:ascii="LM Roman 8" w:hAnsi="LM Roman 8"/>
          <w:spacing w:val="-2"/>
          <w:w w:val="105"/>
          <w:sz w:val="15"/>
        </w:rPr>
        <w:t>simplify</w:t>
      </w:r>
      <w:r>
        <w:rPr>
          <w:rFonts w:ascii="LM Roman 8" w:hAnsi="LM Roman 8"/>
          <w:spacing w:val="-4"/>
          <w:w w:val="105"/>
          <w:sz w:val="15"/>
        </w:rPr>
        <w:t> </w:t>
      </w:r>
      <w:r>
        <w:rPr>
          <w:rFonts w:ascii="LM Roman 8" w:hAnsi="LM Roman 8"/>
          <w:spacing w:val="-2"/>
          <w:w w:val="105"/>
          <w:sz w:val="15"/>
        </w:rPr>
        <w:t>tool</w:t>
      </w:r>
      <w:r>
        <w:rPr>
          <w:rFonts w:ascii="LM Roman 8" w:hAnsi="LM Roman 8"/>
          <w:spacing w:val="-5"/>
          <w:w w:val="105"/>
          <w:sz w:val="15"/>
        </w:rPr>
        <w:t> </w:t>
      </w:r>
      <w:r>
        <w:rPr>
          <w:rFonts w:ascii="LM Roman 8" w:hAnsi="LM Roman 8"/>
          <w:spacing w:val="-2"/>
          <w:w w:val="105"/>
          <w:sz w:val="15"/>
        </w:rPr>
        <w:t>integrations</w:t>
      </w:r>
      <w:r>
        <w:rPr>
          <w:rFonts w:ascii="LM Roman 8" w:hAnsi="LM Roman 8"/>
          <w:spacing w:val="-5"/>
          <w:w w:val="105"/>
          <w:sz w:val="15"/>
        </w:rPr>
        <w:t> </w:t>
      </w:r>
      <w:r>
        <w:rPr>
          <w:rFonts w:ascii="LM Roman 8" w:hAnsi="LM Roman 8"/>
          <w:spacing w:val="-2"/>
          <w:w w:val="105"/>
          <w:sz w:val="15"/>
        </w:rPr>
        <w:t>while </w:t>
      </w:r>
      <w:r>
        <w:rPr>
          <w:rFonts w:ascii="LM Roman 8" w:hAnsi="LM Roman 8"/>
          <w:w w:val="105"/>
          <w:sz w:val="15"/>
        </w:rPr>
        <w:t>enhancing the power and usability of theorem provers.</w:t>
      </w:r>
    </w:p>
    <w:p>
      <w:pPr>
        <w:spacing w:before="134"/>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theorem</w:t>
      </w:r>
      <w:r>
        <w:rPr>
          <w:rFonts w:ascii="LM Roman 8"/>
          <w:spacing w:val="-12"/>
          <w:w w:val="105"/>
          <w:sz w:val="15"/>
        </w:rPr>
        <w:t> </w:t>
      </w:r>
      <w:r>
        <w:rPr>
          <w:rFonts w:ascii="LM Roman 8"/>
          <w:w w:val="105"/>
          <w:sz w:val="15"/>
        </w:rPr>
        <w:t>proving,</w:t>
      </w:r>
      <w:r>
        <w:rPr>
          <w:rFonts w:ascii="LM Roman 8"/>
          <w:spacing w:val="-13"/>
          <w:w w:val="105"/>
          <w:sz w:val="15"/>
        </w:rPr>
        <w:t> </w:t>
      </w:r>
      <w:r>
        <w:rPr>
          <w:rFonts w:ascii="LM Roman 8"/>
          <w:w w:val="105"/>
          <w:sz w:val="15"/>
        </w:rPr>
        <w:t>computer</w:t>
      </w:r>
      <w:r>
        <w:rPr>
          <w:rFonts w:ascii="LM Roman 8"/>
          <w:spacing w:val="-12"/>
          <w:w w:val="105"/>
          <w:sz w:val="15"/>
        </w:rPr>
        <w:t> </w:t>
      </w:r>
      <w:r>
        <w:rPr>
          <w:rFonts w:ascii="LM Roman 8"/>
          <w:w w:val="105"/>
          <w:sz w:val="15"/>
        </w:rPr>
        <w:t>algebra,</w:t>
      </w:r>
      <w:r>
        <w:rPr>
          <w:rFonts w:ascii="LM Roman 8"/>
          <w:spacing w:val="-13"/>
          <w:w w:val="105"/>
          <w:sz w:val="15"/>
        </w:rPr>
        <w:t> </w:t>
      </w:r>
      <w:r>
        <w:rPr>
          <w:rFonts w:ascii="LM Roman 8"/>
          <w:w w:val="105"/>
          <w:sz w:val="15"/>
        </w:rPr>
        <w:t>UI,</w:t>
      </w:r>
      <w:r>
        <w:rPr>
          <w:rFonts w:ascii="LM Roman 8"/>
          <w:spacing w:val="-12"/>
          <w:w w:val="105"/>
          <w:sz w:val="15"/>
        </w:rPr>
        <w:t> </w:t>
      </w:r>
      <w:r>
        <w:rPr>
          <w:rFonts w:ascii="LM Roman 8"/>
          <w:w w:val="105"/>
          <w:sz w:val="15"/>
        </w:rPr>
        <w:t>Isabelle,</w:t>
      </w:r>
      <w:r>
        <w:rPr>
          <w:rFonts w:ascii="LM Roman 8"/>
          <w:spacing w:val="-12"/>
          <w:w w:val="105"/>
          <w:sz w:val="15"/>
        </w:rPr>
        <w:t> </w:t>
      </w:r>
      <w:r>
        <w:rPr>
          <w:rFonts w:ascii="LM Roman 8"/>
          <w:w w:val="105"/>
          <w:sz w:val="15"/>
        </w:rPr>
        <w:t>Eclipse,</w:t>
      </w:r>
      <w:r>
        <w:rPr>
          <w:rFonts w:ascii="LM Roman 8"/>
          <w:spacing w:val="-13"/>
          <w:w w:val="105"/>
          <w:sz w:val="15"/>
        </w:rPr>
        <w:t> </w:t>
      </w:r>
      <w:r>
        <w:rPr>
          <w:rFonts w:ascii="LM Roman 8"/>
          <w:w w:val="105"/>
          <w:sz w:val="15"/>
        </w:rPr>
        <w:t>QEPCAD,</w:t>
      </w:r>
      <w:r>
        <w:rPr>
          <w:rFonts w:ascii="LM Roman 8"/>
          <w:spacing w:val="-12"/>
          <w:w w:val="105"/>
          <w:sz w:val="15"/>
        </w:rPr>
        <w:t> </w:t>
      </w:r>
      <w:r>
        <w:rPr>
          <w:rFonts w:ascii="LM Roman 8"/>
          <w:spacing w:val="-2"/>
          <w:w w:val="105"/>
          <w:sz w:val="15"/>
        </w:rPr>
        <w:t>Maple.</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48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5"/>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ing the Prover's Palette" w:id="2"/>
      <w:bookmarkEnd w:id="2"/>
      <w:r>
        <w:rPr>
          <w:b w:val="0"/>
        </w:rPr>
      </w:r>
      <w:r>
        <w:rPr/>
        <w:t>Introducing</w:t>
      </w:r>
      <w:r>
        <w:rPr>
          <w:spacing w:val="-19"/>
        </w:rPr>
        <w:t> </w:t>
      </w:r>
      <w:r>
        <w:rPr/>
        <w:t>the</w:t>
      </w:r>
      <w:r>
        <w:rPr>
          <w:spacing w:val="-18"/>
        </w:rPr>
        <w:t> </w:t>
      </w:r>
      <w:r>
        <w:rPr/>
        <w:t>Prover’s</w:t>
      </w:r>
      <w:r>
        <w:rPr>
          <w:spacing w:val="-18"/>
        </w:rPr>
        <w:t> </w:t>
      </w:r>
      <w:r>
        <w:rPr>
          <w:spacing w:val="-2"/>
        </w:rPr>
        <w:t>Palette</w:t>
      </w:r>
    </w:p>
    <w:p>
      <w:pPr>
        <w:pStyle w:val="BodyText"/>
        <w:spacing w:line="216" w:lineRule="auto" w:before="133"/>
        <w:ind w:left="221" w:right="147"/>
        <w:jc w:val="both"/>
      </w:pPr>
      <w:r>
        <w:rPr/>
        <w:t>Interactive theorem proving today permits the verification of sophisticated theo- rems</w:t>
      </w:r>
      <w:r>
        <w:rPr>
          <w:spacing w:val="-4"/>
        </w:rPr>
        <w:t> </w:t>
      </w:r>
      <w:r>
        <w:rPr/>
        <w:t>and</w:t>
      </w:r>
      <w:r>
        <w:rPr>
          <w:spacing w:val="-4"/>
        </w:rPr>
        <w:t> </w:t>
      </w:r>
      <w:r>
        <w:rPr/>
        <w:t>complex</w:t>
      </w:r>
      <w:r>
        <w:rPr>
          <w:spacing w:val="-4"/>
        </w:rPr>
        <w:t> </w:t>
      </w:r>
      <w:r>
        <w:rPr/>
        <w:t>algorithms,</w:t>
      </w:r>
      <w:r>
        <w:rPr>
          <w:spacing w:val="-2"/>
        </w:rPr>
        <w:t> </w:t>
      </w:r>
      <w:r>
        <w:rPr/>
        <w:t>although</w:t>
      </w:r>
      <w:r>
        <w:rPr>
          <w:spacing w:val="-4"/>
        </w:rPr>
        <w:t> </w:t>
      </w:r>
      <w:r>
        <w:rPr/>
        <w:t>the</w:t>
      </w:r>
      <w:r>
        <w:rPr>
          <w:spacing w:val="-4"/>
        </w:rPr>
        <w:t> </w:t>
      </w:r>
      <w:r>
        <w:rPr/>
        <w:t>process</w:t>
      </w:r>
      <w:r>
        <w:rPr>
          <w:spacing w:val="-4"/>
        </w:rPr>
        <w:t> </w:t>
      </w:r>
      <w:r>
        <w:rPr/>
        <w:t>remains</w:t>
      </w:r>
      <w:r>
        <w:rPr>
          <w:spacing w:val="-4"/>
        </w:rPr>
        <w:t> </w:t>
      </w:r>
      <w:r>
        <w:rPr/>
        <w:t>cumbersome</w:t>
      </w:r>
      <w:r>
        <w:rPr>
          <w:spacing w:val="-4"/>
        </w:rPr>
        <w:t> </w:t>
      </w:r>
      <w:r>
        <w:rPr/>
        <w:t>and</w:t>
      </w:r>
      <w:r>
        <w:rPr>
          <w:spacing w:val="-4"/>
        </w:rPr>
        <w:t> </w:t>
      </w:r>
      <w:r>
        <w:rPr/>
        <w:t>time- consuming. We believe that in many instances, access to other tools such as Com- puter Algebra Systems (CAS) can accelerate this process.</w:t>
      </w:r>
      <w:r>
        <w:rPr>
          <w:spacing w:val="40"/>
        </w:rPr>
        <w:t> </w:t>
      </w:r>
      <w:r>
        <w:rPr/>
        <w:t>Whilst there have been significant advances in combining provers with external tools, as described in pre- vious work [</w:t>
      </w:r>
      <w:hyperlink w:history="true" w:anchor="_bookmark7">
        <w:r>
          <w:rPr>
            <w:color w:val="152C83"/>
          </w:rPr>
          <w:t>6</w:t>
        </w:r>
      </w:hyperlink>
      <w:r>
        <w:rPr/>
        <w:t>], the increased complexity of current proof developments places new demands and challenges on tool integrations.</w:t>
      </w:r>
    </w:p>
    <w:p>
      <w:pPr>
        <w:pStyle w:val="BodyText"/>
        <w:spacing w:line="216" w:lineRule="auto" w:before="11"/>
        <w:ind w:left="221" w:right="147" w:firstLine="317"/>
        <w:jc w:val="both"/>
      </w:pPr>
      <w:r>
        <w:rPr/>
        <w:t>We</w:t>
      </w:r>
      <w:r>
        <w:rPr>
          <w:spacing w:val="-14"/>
        </w:rPr>
        <w:t> </w:t>
      </w:r>
      <w:r>
        <w:rPr/>
        <w:t>begin</w:t>
      </w:r>
      <w:r>
        <w:rPr>
          <w:spacing w:val="-14"/>
        </w:rPr>
        <w:t> </w:t>
      </w:r>
      <w:r>
        <w:rPr/>
        <w:t>with</w:t>
      </w:r>
      <w:r>
        <w:rPr>
          <w:spacing w:val="-14"/>
        </w:rPr>
        <w:t> </w:t>
      </w:r>
      <w:r>
        <w:rPr/>
        <w:t>the</w:t>
      </w:r>
      <w:r>
        <w:rPr>
          <w:spacing w:val="-14"/>
        </w:rPr>
        <w:t> </w:t>
      </w:r>
      <w:r>
        <w:rPr/>
        <w:t>premise</w:t>
      </w:r>
      <w:r>
        <w:rPr>
          <w:spacing w:val="-14"/>
        </w:rPr>
        <w:t> </w:t>
      </w:r>
      <w:r>
        <w:rPr/>
        <w:t>that</w:t>
      </w:r>
      <w:r>
        <w:rPr>
          <w:spacing w:val="-14"/>
        </w:rPr>
        <w:t> </w:t>
      </w:r>
      <w:r>
        <w:rPr/>
        <w:t>an</w:t>
      </w:r>
      <w:r>
        <w:rPr>
          <w:spacing w:val="-14"/>
        </w:rPr>
        <w:t> </w:t>
      </w:r>
      <w:r>
        <w:rPr/>
        <w:t>integration’s</w:t>
      </w:r>
      <w:r>
        <w:rPr>
          <w:spacing w:val="-14"/>
        </w:rPr>
        <w:t> </w:t>
      </w:r>
      <w:r>
        <w:rPr/>
        <w:t>primary</w:t>
      </w:r>
      <w:r>
        <w:rPr>
          <w:spacing w:val="-14"/>
        </w:rPr>
        <w:t> </w:t>
      </w:r>
      <w:r>
        <w:rPr/>
        <w:t>goal</w:t>
      </w:r>
      <w:r>
        <w:rPr>
          <w:spacing w:val="-14"/>
        </w:rPr>
        <w:t> </w:t>
      </w:r>
      <w:r>
        <w:rPr/>
        <w:t>is</w:t>
      </w:r>
      <w:r>
        <w:rPr>
          <w:spacing w:val="-14"/>
        </w:rPr>
        <w:t> </w:t>
      </w:r>
      <w:r>
        <w:rPr/>
        <w:t>to</w:t>
      </w:r>
      <w:r>
        <w:rPr>
          <w:spacing w:val="-14"/>
        </w:rPr>
        <w:t> </w:t>
      </w:r>
      <w:r>
        <w:rPr/>
        <w:t>accelerate</w:t>
      </w:r>
      <w:r>
        <w:rPr>
          <w:spacing w:val="-14"/>
        </w:rPr>
        <w:t> </w:t>
      </w:r>
      <w:r>
        <w:rPr/>
        <w:t>the proof development process.</w:t>
      </w:r>
      <w:r>
        <w:rPr>
          <w:spacing w:val="40"/>
        </w:rPr>
        <w:t> </w:t>
      </w:r>
      <w:r>
        <w:rPr/>
        <w:t>To date, this has been achieved primarily by integra- tions which can automatically simplify expressions and discharge subgoals [</w:t>
      </w:r>
      <w:hyperlink w:history="true" w:anchor="_bookmark9">
        <w:r>
          <w:rPr>
            <w:color w:val="152C83"/>
          </w:rPr>
          <w:t>8</w:t>
        </w:r>
      </w:hyperlink>
      <w:r>
        <w:rPr/>
        <w:t>][</w:t>
      </w:r>
      <w:hyperlink w:history="true" w:anchor="_bookmark12">
        <w:r>
          <w:rPr>
            <w:color w:val="152C83"/>
          </w:rPr>
          <w:t>11</w:t>
        </w:r>
      </w:hyperlink>
      <w:r>
        <w:rPr/>
        <w:t>]. With</w:t>
      </w:r>
      <w:r>
        <w:rPr>
          <w:spacing w:val="23"/>
        </w:rPr>
        <w:t> </w:t>
      </w:r>
      <w:r>
        <w:rPr/>
        <w:t>more</w:t>
      </w:r>
      <w:r>
        <w:rPr>
          <w:spacing w:val="23"/>
        </w:rPr>
        <w:t> </w:t>
      </w:r>
      <w:r>
        <w:rPr/>
        <w:t>complicated</w:t>
      </w:r>
      <w:r>
        <w:rPr>
          <w:spacing w:val="23"/>
        </w:rPr>
        <w:t> </w:t>
      </w:r>
      <w:r>
        <w:rPr/>
        <w:t>verification</w:t>
      </w:r>
      <w:r>
        <w:rPr>
          <w:spacing w:val="24"/>
        </w:rPr>
        <w:t> </w:t>
      </w:r>
      <w:r>
        <w:rPr/>
        <w:t>tasks—and</w:t>
      </w:r>
      <w:r>
        <w:rPr>
          <w:spacing w:val="23"/>
        </w:rPr>
        <w:t> </w:t>
      </w:r>
      <w:r>
        <w:rPr/>
        <w:t>with</w:t>
      </w:r>
      <w:r>
        <w:rPr>
          <w:spacing w:val="24"/>
        </w:rPr>
        <w:t> </w:t>
      </w:r>
      <w:r>
        <w:rPr/>
        <w:t>more</w:t>
      </w:r>
      <w:r>
        <w:rPr>
          <w:spacing w:val="23"/>
        </w:rPr>
        <w:t> </w:t>
      </w:r>
      <w:r>
        <w:rPr/>
        <w:t>mathematicians</w:t>
      </w:r>
      <w:r>
        <w:rPr>
          <w:spacing w:val="24"/>
        </w:rPr>
        <w:t> </w:t>
      </w:r>
      <w:r>
        <w:rPr>
          <w:spacing w:val="-2"/>
        </w:rPr>
        <w:t>using</w:t>
      </w:r>
    </w:p>
    <w:p>
      <w:pPr>
        <w:pStyle w:val="BodyText"/>
        <w:spacing w:before="9"/>
        <w:rPr>
          <w:sz w:val="17"/>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174225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718576pt;width:34.85pt;height:.1pt;mso-position-horizontal-relative:page;mso-position-vertical-relative:paragraph;z-index:-15727104;mso-wrap-distance-left:0;mso-wrap-distance-right:0" id="docshape3" coordorigin="902,274" coordsize="697,0" path="m902,274l1598,27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lauram@dai.ed.ac.uk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jdf@inf.ed.ac.uk</w:t>
        </w:r>
      </w:hyperlink>
    </w:p>
    <w:p>
      <w:pPr>
        <w:pStyle w:val="BodyText"/>
        <w:spacing w:before="77"/>
        <w:rPr>
          <w:rFonts w:ascii="MathJax_Typewriter"/>
          <w:sz w:val="16"/>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44"/>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Published by</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3"/>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1"/>
        <w:ind w:left="227" w:right="0" w:firstLine="0"/>
        <w:jc w:val="left"/>
        <w:rPr>
          <w:rFonts w:ascii="Times New Roman"/>
          <w:sz w:val="16"/>
        </w:rPr>
      </w:pPr>
      <w:hyperlink r:id="rId10">
        <w:r>
          <w:rPr>
            <w:rFonts w:ascii="Times New Roman"/>
            <w:color w:val="152C83"/>
            <w:spacing w:val="-2"/>
            <w:sz w:val="16"/>
          </w:rPr>
          <w:t>doi:10.1016/j.entcs.2012.06.010</w:t>
        </w:r>
      </w:hyperlink>
    </w:p>
    <w:p>
      <w:pPr>
        <w:spacing w:after="0"/>
        <w:jc w:val="left"/>
        <w:rPr>
          <w:rFonts w:ascii="Times New Roman"/>
          <w:sz w:val="16"/>
        </w:rPr>
        <w:sectPr>
          <w:footerReference w:type="default" r:id="rId5"/>
          <w:type w:val="continuous"/>
          <w:pgSz w:w="9360" w:h="13610"/>
          <w:pgMar w:header="0" w:footer="0" w:top="800" w:bottom="280" w:left="680" w:right="640"/>
          <w:pgNumType w:start="115"/>
        </w:sectPr>
      </w:pPr>
    </w:p>
    <w:p>
      <w:pPr>
        <w:pStyle w:val="BodyText"/>
        <w:spacing w:line="216" w:lineRule="auto" w:before="136"/>
        <w:ind w:left="108" w:right="260"/>
        <w:jc w:val="both"/>
      </w:pPr>
      <w:r>
        <w:rPr/>
        <w:t>provers—we</w:t>
      </w:r>
      <w:r>
        <w:rPr>
          <w:spacing w:val="-8"/>
        </w:rPr>
        <w:t> </w:t>
      </w:r>
      <w:r>
        <w:rPr/>
        <w:t>believe</w:t>
      </w:r>
      <w:r>
        <w:rPr>
          <w:spacing w:val="-6"/>
        </w:rPr>
        <w:t> </w:t>
      </w:r>
      <w:r>
        <w:rPr/>
        <w:t>that</w:t>
      </w:r>
      <w:r>
        <w:rPr>
          <w:spacing w:val="-6"/>
        </w:rPr>
        <w:t> </w:t>
      </w:r>
      <w:r>
        <w:rPr/>
        <w:t>the</w:t>
      </w:r>
      <w:r>
        <w:rPr>
          <w:spacing w:val="-8"/>
        </w:rPr>
        <w:t> </w:t>
      </w:r>
      <w:r>
        <w:rPr/>
        <w:t>process</w:t>
      </w:r>
      <w:r>
        <w:rPr>
          <w:spacing w:val="-6"/>
        </w:rPr>
        <w:t> </w:t>
      </w:r>
      <w:r>
        <w:rPr/>
        <w:t>of</w:t>
      </w:r>
      <w:r>
        <w:rPr>
          <w:spacing w:val="-6"/>
        </w:rPr>
        <w:t> </w:t>
      </w:r>
      <w:r>
        <w:rPr/>
        <w:t>formal</w:t>
      </w:r>
      <w:r>
        <w:rPr>
          <w:spacing w:val="-8"/>
        </w:rPr>
        <w:t> </w:t>
      </w:r>
      <w:r>
        <w:rPr/>
        <w:t>proof</w:t>
      </w:r>
      <w:r>
        <w:rPr>
          <w:spacing w:val="-6"/>
        </w:rPr>
        <w:t> </w:t>
      </w:r>
      <w:r>
        <w:rPr/>
        <w:t>can</w:t>
      </w:r>
      <w:r>
        <w:rPr>
          <w:spacing w:val="-8"/>
        </w:rPr>
        <w:t> </w:t>
      </w:r>
      <w:r>
        <w:rPr/>
        <w:t>also</w:t>
      </w:r>
      <w:r>
        <w:rPr>
          <w:spacing w:val="-6"/>
        </w:rPr>
        <w:t> </w:t>
      </w:r>
      <w:r>
        <w:rPr/>
        <w:t>benefit</w:t>
      </w:r>
      <w:r>
        <w:rPr>
          <w:spacing w:val="-6"/>
        </w:rPr>
        <w:t> </w:t>
      </w:r>
      <w:r>
        <w:rPr/>
        <w:t>from</w:t>
      </w:r>
      <w:r>
        <w:rPr>
          <w:spacing w:val="-6"/>
        </w:rPr>
        <w:t> </w:t>
      </w:r>
      <w:r>
        <w:rPr/>
        <w:t>tool</w:t>
      </w:r>
      <w:r>
        <w:rPr>
          <w:spacing w:val="-6"/>
        </w:rPr>
        <w:t> </w:t>
      </w:r>
      <w:r>
        <w:rPr/>
        <w:t>inte- grations</w:t>
      </w:r>
      <w:r>
        <w:rPr>
          <w:spacing w:val="-8"/>
        </w:rPr>
        <w:t> </w:t>
      </w:r>
      <w:r>
        <w:rPr/>
        <w:t>which</w:t>
      </w:r>
      <w:r>
        <w:rPr>
          <w:spacing w:val="-8"/>
        </w:rPr>
        <w:t> </w:t>
      </w:r>
      <w:r>
        <w:rPr/>
        <w:t>are</w:t>
      </w:r>
      <w:r>
        <w:rPr>
          <w:spacing w:val="-8"/>
        </w:rPr>
        <w:t> </w:t>
      </w:r>
      <w:r>
        <w:rPr/>
        <w:t>able</w:t>
      </w:r>
      <w:r>
        <w:rPr>
          <w:spacing w:val="-8"/>
        </w:rPr>
        <w:t> </w:t>
      </w:r>
      <w:r>
        <w:rPr/>
        <w:t>to</w:t>
      </w:r>
      <w:r>
        <w:rPr>
          <w:spacing w:val="-8"/>
        </w:rPr>
        <w:t> </w:t>
      </w:r>
      <w:r>
        <w:rPr/>
        <w:t>enhance</w:t>
      </w:r>
      <w:r>
        <w:rPr>
          <w:spacing w:val="-8"/>
        </w:rPr>
        <w:t> </w:t>
      </w:r>
      <w:r>
        <w:rPr/>
        <w:t>a</w:t>
      </w:r>
      <w:r>
        <w:rPr>
          <w:spacing w:val="-8"/>
        </w:rPr>
        <w:t> </w:t>
      </w:r>
      <w:r>
        <w:rPr/>
        <w:t>user’s</w:t>
      </w:r>
      <w:r>
        <w:rPr>
          <w:spacing w:val="-8"/>
        </w:rPr>
        <w:t> </w:t>
      </w:r>
      <w:r>
        <w:rPr/>
        <w:t>understanding</w:t>
      </w:r>
      <w:r>
        <w:rPr>
          <w:spacing w:val="-8"/>
        </w:rPr>
        <w:t> </w:t>
      </w:r>
      <w:r>
        <w:rPr/>
        <w:t>of</w:t>
      </w:r>
      <w:r>
        <w:rPr>
          <w:spacing w:val="-8"/>
        </w:rPr>
        <w:t> </w:t>
      </w:r>
      <w:r>
        <w:rPr/>
        <w:t>a</w:t>
      </w:r>
      <w:r>
        <w:rPr>
          <w:spacing w:val="-8"/>
        </w:rPr>
        <w:t> </w:t>
      </w:r>
      <w:r>
        <w:rPr/>
        <w:t>problem.</w:t>
      </w:r>
      <w:r>
        <w:rPr>
          <w:spacing w:val="20"/>
        </w:rPr>
        <w:t> </w:t>
      </w:r>
      <w:r>
        <w:rPr/>
        <w:t>To</w:t>
      </w:r>
      <w:r>
        <w:rPr>
          <w:spacing w:val="-8"/>
        </w:rPr>
        <w:t> </w:t>
      </w:r>
      <w:r>
        <w:rPr/>
        <w:t>achieve this, it is important that integrations support multiple modes of interaction:</w:t>
      </w:r>
      <w:r>
        <w:rPr>
          <w:spacing w:val="40"/>
        </w:rPr>
        <w:t> </w:t>
      </w:r>
      <w:r>
        <w:rPr/>
        <w:t>the user should be given the option to use external systems in a fully automated way, but</w:t>
      </w:r>
      <w:r>
        <w:rPr>
          <w:spacing w:val="27"/>
        </w:rPr>
        <w:t> </w:t>
      </w:r>
      <w:r>
        <w:rPr/>
        <w:t>they</w:t>
      </w:r>
      <w:r>
        <w:rPr>
          <w:spacing w:val="27"/>
        </w:rPr>
        <w:t> </w:t>
      </w:r>
      <w:r>
        <w:rPr/>
        <w:t>should</w:t>
      </w:r>
      <w:r>
        <w:rPr>
          <w:spacing w:val="27"/>
        </w:rPr>
        <w:t> </w:t>
      </w:r>
      <w:r>
        <w:rPr/>
        <w:t>also</w:t>
      </w:r>
      <w:r>
        <w:rPr>
          <w:spacing w:val="27"/>
        </w:rPr>
        <w:t> </w:t>
      </w:r>
      <w:r>
        <w:rPr/>
        <w:t>have</w:t>
      </w:r>
      <w:r>
        <w:rPr>
          <w:spacing w:val="27"/>
        </w:rPr>
        <w:t> </w:t>
      </w:r>
      <w:r>
        <w:rPr/>
        <w:t>the</w:t>
      </w:r>
      <w:r>
        <w:rPr>
          <w:spacing w:val="27"/>
        </w:rPr>
        <w:t> </w:t>
      </w:r>
      <w:r>
        <w:rPr/>
        <w:t>option</w:t>
      </w:r>
      <w:r>
        <w:rPr>
          <w:spacing w:val="27"/>
        </w:rPr>
        <w:t> </w:t>
      </w:r>
      <w:r>
        <w:rPr/>
        <w:t>to</w:t>
      </w:r>
      <w:r>
        <w:rPr>
          <w:spacing w:val="26"/>
        </w:rPr>
        <w:t> </w:t>
      </w:r>
      <w:r>
        <w:rPr/>
        <w:t>modify</w:t>
      </w:r>
      <w:r>
        <w:rPr>
          <w:spacing w:val="27"/>
        </w:rPr>
        <w:t> </w:t>
      </w:r>
      <w:r>
        <w:rPr/>
        <w:t>how</w:t>
      </w:r>
      <w:r>
        <w:rPr>
          <w:spacing w:val="27"/>
        </w:rPr>
        <w:t> </w:t>
      </w:r>
      <w:r>
        <w:rPr/>
        <w:t>that</w:t>
      </w:r>
      <w:r>
        <w:rPr>
          <w:spacing w:val="27"/>
        </w:rPr>
        <w:t> </w:t>
      </w:r>
      <w:r>
        <w:rPr/>
        <w:t>system</w:t>
      </w:r>
      <w:r>
        <w:rPr>
          <w:spacing w:val="27"/>
        </w:rPr>
        <w:t> </w:t>
      </w:r>
      <w:r>
        <w:rPr/>
        <w:t>is</w:t>
      </w:r>
      <w:r>
        <w:rPr>
          <w:spacing w:val="27"/>
        </w:rPr>
        <w:t> </w:t>
      </w:r>
      <w:r>
        <w:rPr/>
        <w:t>being</w:t>
      </w:r>
      <w:r>
        <w:rPr>
          <w:spacing w:val="27"/>
        </w:rPr>
        <w:t> </w:t>
      </w:r>
      <w:r>
        <w:rPr/>
        <w:t>used. A</w:t>
      </w:r>
      <w:r>
        <w:rPr>
          <w:spacing w:val="30"/>
        </w:rPr>
        <w:t> </w:t>
      </w:r>
      <w:r>
        <w:rPr/>
        <w:t>novice</w:t>
      </w:r>
      <w:r>
        <w:rPr>
          <w:spacing w:val="31"/>
        </w:rPr>
        <w:t> </w:t>
      </w:r>
      <w:r>
        <w:rPr/>
        <w:t>user</w:t>
      </w:r>
      <w:r>
        <w:rPr>
          <w:spacing w:val="31"/>
        </w:rPr>
        <w:t> </w:t>
      </w:r>
      <w:r>
        <w:rPr/>
        <w:t>can</w:t>
      </w:r>
      <w:r>
        <w:rPr>
          <w:spacing w:val="31"/>
        </w:rPr>
        <w:t> </w:t>
      </w:r>
      <w:r>
        <w:rPr/>
        <w:t>then</w:t>
      </w:r>
      <w:r>
        <w:rPr>
          <w:spacing w:val="31"/>
        </w:rPr>
        <w:t> </w:t>
      </w:r>
      <w:r>
        <w:rPr/>
        <w:t>benefit</w:t>
      </w:r>
      <w:r>
        <w:rPr>
          <w:spacing w:val="31"/>
        </w:rPr>
        <w:t> </w:t>
      </w:r>
      <w:r>
        <w:rPr/>
        <w:t>from</w:t>
      </w:r>
      <w:r>
        <w:rPr>
          <w:spacing w:val="31"/>
        </w:rPr>
        <w:t> </w:t>
      </w:r>
      <w:r>
        <w:rPr/>
        <w:t>a</w:t>
      </w:r>
      <w:r>
        <w:rPr>
          <w:spacing w:val="30"/>
        </w:rPr>
        <w:t> </w:t>
      </w:r>
      <w:r>
        <w:rPr/>
        <w:t>variety</w:t>
      </w:r>
      <w:r>
        <w:rPr>
          <w:spacing w:val="31"/>
        </w:rPr>
        <w:t> </w:t>
      </w:r>
      <w:r>
        <w:rPr/>
        <w:t>of</w:t>
      </w:r>
      <w:r>
        <w:rPr>
          <w:spacing w:val="31"/>
        </w:rPr>
        <w:t> </w:t>
      </w:r>
      <w:r>
        <w:rPr/>
        <w:t>proof</w:t>
      </w:r>
      <w:r>
        <w:rPr>
          <w:spacing w:val="31"/>
        </w:rPr>
        <w:t> </w:t>
      </w:r>
      <w:r>
        <w:rPr/>
        <w:t>assistants,</w:t>
      </w:r>
      <w:r>
        <w:rPr>
          <w:spacing w:val="38"/>
        </w:rPr>
        <w:t> </w:t>
      </w:r>
      <w:r>
        <w:rPr/>
        <w:t>even</w:t>
      </w:r>
      <w:r>
        <w:rPr>
          <w:spacing w:val="31"/>
        </w:rPr>
        <w:t> </w:t>
      </w:r>
      <w:r>
        <w:rPr/>
        <w:t>if</w:t>
      </w:r>
      <w:r>
        <w:rPr>
          <w:spacing w:val="31"/>
        </w:rPr>
        <w:t> </w:t>
      </w:r>
      <w:r>
        <w:rPr/>
        <w:t>he</w:t>
      </w:r>
      <w:r>
        <w:rPr>
          <w:spacing w:val="31"/>
        </w:rPr>
        <w:t> </w:t>
      </w:r>
      <w:r>
        <w:rPr/>
        <w:t>is not familiar with them, while the expert user is not hindered from accessing the full richness of these tools.</w:t>
      </w:r>
      <w:r>
        <w:rPr>
          <w:spacing w:val="40"/>
        </w:rPr>
        <w:t> </w:t>
      </w:r>
      <w:r>
        <w:rPr/>
        <w:t>This can be essential for some problems, as even the best</w:t>
      </w:r>
      <w:r>
        <w:rPr>
          <w:spacing w:val="-10"/>
        </w:rPr>
        <w:t> </w:t>
      </w:r>
      <w:r>
        <w:rPr/>
        <w:t>fully</w:t>
      </w:r>
      <w:r>
        <w:rPr>
          <w:spacing w:val="-10"/>
        </w:rPr>
        <w:t> </w:t>
      </w:r>
      <w:r>
        <w:rPr/>
        <w:t>automated</w:t>
      </w:r>
      <w:r>
        <w:rPr>
          <w:spacing w:val="-10"/>
        </w:rPr>
        <w:t> </w:t>
      </w:r>
      <w:r>
        <w:rPr/>
        <w:t>integrations</w:t>
      </w:r>
      <w:r>
        <w:rPr>
          <w:spacing w:val="-10"/>
        </w:rPr>
        <w:t> </w:t>
      </w:r>
      <w:r>
        <w:rPr/>
        <w:t>cannot</w:t>
      </w:r>
      <w:r>
        <w:rPr>
          <w:spacing w:val="-10"/>
        </w:rPr>
        <w:t> </w:t>
      </w:r>
      <w:r>
        <w:rPr/>
        <w:t>always</w:t>
      </w:r>
      <w:r>
        <w:rPr>
          <w:spacing w:val="-10"/>
        </w:rPr>
        <w:t> </w:t>
      </w:r>
      <w:r>
        <w:rPr/>
        <w:t>tune</w:t>
      </w:r>
      <w:r>
        <w:rPr>
          <w:spacing w:val="-11"/>
        </w:rPr>
        <w:t> </w:t>
      </w:r>
      <w:r>
        <w:rPr/>
        <w:t>the</w:t>
      </w:r>
      <w:r>
        <w:rPr>
          <w:spacing w:val="-10"/>
        </w:rPr>
        <w:t> </w:t>
      </w:r>
      <w:r>
        <w:rPr/>
        <w:t>parameters</w:t>
      </w:r>
      <w:r>
        <w:rPr>
          <w:spacing w:val="-10"/>
        </w:rPr>
        <w:t> </w:t>
      </w:r>
      <w:r>
        <w:rPr/>
        <w:t>appropriately. Furthermore, by allowing visibility and modifiability to more aspects of the tool integration, the user is given greater flexibility in exploring the problem.</w:t>
      </w:r>
      <w:r>
        <w:rPr>
          <w:spacing w:val="40"/>
        </w:rPr>
        <w:t> </w:t>
      </w:r>
      <w:r>
        <w:rPr/>
        <w:t>We be- lieve</w:t>
      </w:r>
      <w:r>
        <w:rPr>
          <w:spacing w:val="-8"/>
        </w:rPr>
        <w:t> </w:t>
      </w:r>
      <w:r>
        <w:rPr/>
        <w:t>that</w:t>
      </w:r>
      <w:r>
        <w:rPr>
          <w:spacing w:val="-8"/>
        </w:rPr>
        <w:t> </w:t>
      </w:r>
      <w:r>
        <w:rPr/>
        <w:t>a</w:t>
      </w:r>
      <w:r>
        <w:rPr>
          <w:spacing w:val="-8"/>
        </w:rPr>
        <w:t> </w:t>
      </w:r>
      <w:r>
        <w:rPr/>
        <w:t>semi-interactive</w:t>
      </w:r>
      <w:r>
        <w:rPr>
          <w:spacing w:val="-8"/>
        </w:rPr>
        <w:t> </w:t>
      </w:r>
      <w:r>
        <w:rPr/>
        <w:t>integration</w:t>
      </w:r>
      <w:r>
        <w:rPr>
          <w:spacing w:val="-8"/>
        </w:rPr>
        <w:t> </w:t>
      </w:r>
      <w:r>
        <w:rPr/>
        <w:t>framework</w:t>
      </w:r>
      <w:r>
        <w:rPr>
          <w:spacing w:val="-8"/>
        </w:rPr>
        <w:t> </w:t>
      </w:r>
      <w:r>
        <w:rPr/>
        <w:t>now</w:t>
      </w:r>
      <w:r>
        <w:rPr>
          <w:spacing w:val="-8"/>
        </w:rPr>
        <w:t> </w:t>
      </w:r>
      <w:r>
        <w:rPr/>
        <w:t>has</w:t>
      </w:r>
      <w:r>
        <w:rPr>
          <w:spacing w:val="-8"/>
        </w:rPr>
        <w:t> </w:t>
      </w:r>
      <w:r>
        <w:rPr/>
        <w:t>a</w:t>
      </w:r>
      <w:r>
        <w:rPr>
          <w:spacing w:val="-8"/>
        </w:rPr>
        <w:t> </w:t>
      </w:r>
      <w:r>
        <w:rPr/>
        <w:t>vital</w:t>
      </w:r>
      <w:r>
        <w:rPr>
          <w:spacing w:val="-8"/>
        </w:rPr>
        <w:t> </w:t>
      </w:r>
      <w:r>
        <w:rPr/>
        <w:t>role</w:t>
      </w:r>
      <w:r>
        <w:rPr>
          <w:spacing w:val="-8"/>
        </w:rPr>
        <w:t> </w:t>
      </w:r>
      <w:r>
        <w:rPr/>
        <w:t>to</w:t>
      </w:r>
      <w:r>
        <w:rPr>
          <w:spacing w:val="-8"/>
        </w:rPr>
        <w:t> </w:t>
      </w:r>
      <w:r>
        <w:rPr/>
        <w:t>play:</w:t>
      </w:r>
      <w:r>
        <w:rPr>
          <w:spacing w:val="19"/>
        </w:rPr>
        <w:t> </w:t>
      </w:r>
      <w:r>
        <w:rPr/>
        <w:t>the framework should support automatically configuring settings appropriate to a spe- cific problem but also emphasise usability in exploring and changing these values, all while maintaining consistency between systems.</w:t>
      </w:r>
    </w:p>
    <w:p>
      <w:pPr>
        <w:pStyle w:val="BodyText"/>
        <w:spacing w:line="216" w:lineRule="auto"/>
        <w:ind w:left="108" w:right="260" w:firstLine="317"/>
        <w:jc w:val="both"/>
      </w:pPr>
      <w:r>
        <w:rPr/>
        <w:t>This philosophy has led us to develop the Prover’s Palette, a user-centric ap- proach to tool integrations. A concrete implementation that combines Isabelle and QEPCAD-B, assisting the user in reasoning about real nonlinear polynomials, has already been achieved [</w:t>
      </w:r>
      <w:hyperlink w:history="true" w:anchor="_bookmark7">
        <w:r>
          <w:rPr>
            <w:color w:val="152C83"/>
          </w:rPr>
          <w:t>6</w:t>
        </w:r>
      </w:hyperlink>
      <w:r>
        <w:rPr/>
        <w:t>].</w:t>
      </w:r>
      <w:r>
        <w:rPr>
          <w:spacing w:val="40"/>
        </w:rPr>
        <w:t> </w:t>
      </w:r>
      <w:r>
        <w:rPr/>
        <w:t>In this paper, we apply our approach to a further sys- </w:t>
      </w:r>
      <w:bookmarkStart w:name="System Design" w:id="3"/>
      <w:bookmarkEnd w:id="3"/>
      <w:r>
        <w:rPr/>
        <w:t>tems</w:t>
      </w:r>
      <w:r>
        <w:rPr/>
        <w:t> integration in order to show that the design principles apply more generally and</w:t>
      </w:r>
      <w:r>
        <w:rPr>
          <w:spacing w:val="-4"/>
        </w:rPr>
        <w:t> </w:t>
      </w:r>
      <w:r>
        <w:rPr/>
        <w:t>that</w:t>
      </w:r>
      <w:r>
        <w:rPr>
          <w:spacing w:val="-4"/>
        </w:rPr>
        <w:t> </w:t>
      </w:r>
      <w:r>
        <w:rPr/>
        <w:t>our</w:t>
      </w:r>
      <w:r>
        <w:rPr>
          <w:spacing w:val="-4"/>
        </w:rPr>
        <w:t> </w:t>
      </w:r>
      <w:r>
        <w:rPr/>
        <w:t>architecture</w:t>
      </w:r>
      <w:r>
        <w:rPr>
          <w:spacing w:val="-3"/>
        </w:rPr>
        <w:t> </w:t>
      </w:r>
      <w:r>
        <w:rPr/>
        <w:t>can</w:t>
      </w:r>
      <w:r>
        <w:rPr>
          <w:spacing w:val="-4"/>
        </w:rPr>
        <w:t> </w:t>
      </w:r>
      <w:r>
        <w:rPr/>
        <w:t>be</w:t>
      </w:r>
      <w:r>
        <w:rPr>
          <w:spacing w:val="-4"/>
        </w:rPr>
        <w:t> </w:t>
      </w:r>
      <w:r>
        <w:rPr/>
        <w:t>easily</w:t>
      </w:r>
      <w:r>
        <w:rPr>
          <w:spacing w:val="-4"/>
        </w:rPr>
        <w:t> </w:t>
      </w:r>
      <w:r>
        <w:rPr/>
        <w:t>extended</w:t>
      </w:r>
      <w:r>
        <w:rPr>
          <w:spacing w:val="-4"/>
        </w:rPr>
        <w:t> </w:t>
      </w:r>
      <w:r>
        <w:rPr/>
        <w:t>to</w:t>
      </w:r>
      <w:r>
        <w:rPr>
          <w:spacing w:val="-4"/>
        </w:rPr>
        <w:t> </w:t>
      </w:r>
      <w:r>
        <w:rPr/>
        <w:t>support</w:t>
      </w:r>
      <w:r>
        <w:rPr>
          <w:spacing w:val="-4"/>
        </w:rPr>
        <w:t> </w:t>
      </w:r>
      <w:r>
        <w:rPr/>
        <w:t>more</w:t>
      </w:r>
      <w:r>
        <w:rPr>
          <w:spacing w:val="-4"/>
        </w:rPr>
        <w:t> </w:t>
      </w:r>
      <w:r>
        <w:rPr/>
        <w:t>tools.</w:t>
      </w:r>
      <w:r>
        <w:rPr>
          <w:spacing w:val="27"/>
        </w:rPr>
        <w:t> </w:t>
      </w:r>
      <w:r>
        <w:rPr/>
        <w:t>In</w:t>
      </w:r>
      <w:r>
        <w:rPr>
          <w:spacing w:val="-4"/>
        </w:rPr>
        <w:t> </w:t>
      </w:r>
      <w:r>
        <w:rPr/>
        <w:t>particu- lar,</w:t>
      </w:r>
      <w:r>
        <w:rPr>
          <w:spacing w:val="-6"/>
        </w:rPr>
        <w:t> </w:t>
      </w:r>
      <w:r>
        <w:rPr/>
        <w:t>we</w:t>
      </w:r>
      <w:r>
        <w:rPr>
          <w:spacing w:val="-7"/>
        </w:rPr>
        <w:t> </w:t>
      </w:r>
      <w:r>
        <w:rPr/>
        <w:t>present</w:t>
      </w:r>
      <w:r>
        <w:rPr>
          <w:spacing w:val="-7"/>
        </w:rPr>
        <w:t> </w:t>
      </w:r>
      <w:r>
        <w:rPr/>
        <w:t>an</w:t>
      </w:r>
      <w:r>
        <w:rPr>
          <w:spacing w:val="-7"/>
        </w:rPr>
        <w:t> </w:t>
      </w:r>
      <w:r>
        <w:rPr/>
        <w:t>integration</w:t>
      </w:r>
      <w:r>
        <w:rPr>
          <w:spacing w:val="-7"/>
        </w:rPr>
        <w:t> </w:t>
      </w:r>
      <w:r>
        <w:rPr/>
        <w:t>of</w:t>
      </w:r>
      <w:r>
        <w:rPr>
          <w:spacing w:val="-7"/>
        </w:rPr>
        <w:t> </w:t>
      </w:r>
      <w:r>
        <w:rPr/>
        <w:t>Maple</w:t>
      </w:r>
      <w:r>
        <w:rPr>
          <w:spacing w:val="-7"/>
        </w:rPr>
        <w:t> </w:t>
      </w:r>
      <w:r>
        <w:rPr/>
        <w:t>[</w:t>
      </w:r>
      <w:hyperlink w:history="true" w:anchor="_bookmark11">
        <w:r>
          <w:rPr>
            <w:color w:val="152C83"/>
          </w:rPr>
          <w:t>10</w:t>
        </w:r>
      </w:hyperlink>
      <w:r>
        <w:rPr/>
        <w:t>]</w:t>
      </w:r>
      <w:r>
        <w:rPr>
          <w:spacing w:val="-7"/>
        </w:rPr>
        <w:t> </w:t>
      </w:r>
      <w:r>
        <w:rPr/>
        <w:t>into</w:t>
      </w:r>
      <w:r>
        <w:rPr>
          <w:spacing w:val="-7"/>
        </w:rPr>
        <w:t> </w:t>
      </w:r>
      <w:r>
        <w:rPr/>
        <w:t>the</w:t>
      </w:r>
      <w:r>
        <w:rPr>
          <w:spacing w:val="-7"/>
        </w:rPr>
        <w:t> </w:t>
      </w:r>
      <w:r>
        <w:rPr/>
        <w:t>Prover’s</w:t>
      </w:r>
      <w:r>
        <w:rPr>
          <w:spacing w:val="-7"/>
        </w:rPr>
        <w:t> </w:t>
      </w:r>
      <w:r>
        <w:rPr/>
        <w:t>Palette</w:t>
      </w:r>
      <w:r>
        <w:rPr>
          <w:spacing w:val="-7"/>
        </w:rPr>
        <w:t> </w:t>
      </w:r>
      <w:r>
        <w:rPr/>
        <w:t>and</w:t>
      </w:r>
      <w:r>
        <w:rPr>
          <w:spacing w:val="-7"/>
        </w:rPr>
        <w:t> </w:t>
      </w:r>
      <w:r>
        <w:rPr/>
        <w:t>show</w:t>
      </w:r>
      <w:r>
        <w:rPr>
          <w:spacing w:val="-7"/>
        </w:rPr>
        <w:t> </w:t>
      </w:r>
      <w:r>
        <w:rPr/>
        <w:t>how its plotting capabilities can provide significant insight into theorems being proven. Our</w:t>
      </w:r>
      <w:r>
        <w:rPr>
          <w:spacing w:val="-12"/>
        </w:rPr>
        <w:t> </w:t>
      </w:r>
      <w:r>
        <w:rPr/>
        <w:t>framework</w:t>
      </w:r>
      <w:r>
        <w:rPr>
          <w:spacing w:val="-11"/>
        </w:rPr>
        <w:t> </w:t>
      </w:r>
      <w:r>
        <w:rPr/>
        <w:t>is</w:t>
      </w:r>
      <w:r>
        <w:rPr>
          <w:spacing w:val="-11"/>
        </w:rPr>
        <w:t> </w:t>
      </w:r>
      <w:r>
        <w:rPr/>
        <w:t>available</w:t>
      </w:r>
      <w:r>
        <w:rPr>
          <w:spacing w:val="-12"/>
        </w:rPr>
        <w:t> </w:t>
      </w:r>
      <w:r>
        <w:rPr/>
        <w:t>for</w:t>
      </w:r>
      <w:r>
        <w:rPr>
          <w:spacing w:val="-11"/>
        </w:rPr>
        <w:t> </w:t>
      </w:r>
      <w:r>
        <w:rPr/>
        <w:t>download</w:t>
      </w:r>
      <w:r>
        <w:rPr>
          <w:spacing w:val="-11"/>
        </w:rPr>
        <w:t> </w:t>
      </w:r>
      <w:r>
        <w:rPr/>
        <w:t>at</w:t>
      </w:r>
      <w:r>
        <w:rPr>
          <w:spacing w:val="-10"/>
        </w:rPr>
        <w:t> </w:t>
      </w:r>
      <w:hyperlink r:id="rId17">
        <w:r>
          <w:rPr>
            <w:rFonts w:ascii="MathJax_Typewriter" w:hAnsi="MathJax_Typewriter"/>
            <w:spacing w:val="-2"/>
          </w:rPr>
          <w:t>www.cognetics.org/proverspalette</w:t>
        </w:r>
        <w:r>
          <w:rPr>
            <w:spacing w:val="-2"/>
          </w:rPr>
          <w:t>.</w:t>
        </w:r>
      </w:hyperlink>
    </w:p>
    <w:p>
      <w:pPr>
        <w:pStyle w:val="BodyText"/>
      </w:pPr>
    </w:p>
    <w:p>
      <w:pPr>
        <w:pStyle w:val="BodyText"/>
        <w:spacing w:before="16"/>
      </w:pPr>
    </w:p>
    <w:p>
      <w:pPr>
        <w:pStyle w:val="Heading1"/>
        <w:numPr>
          <w:ilvl w:val="0"/>
          <w:numId w:val="1"/>
        </w:numPr>
        <w:tabs>
          <w:tab w:pos="578" w:val="left" w:leader="none"/>
        </w:tabs>
        <w:spacing w:line="240" w:lineRule="auto" w:before="1" w:after="0"/>
        <w:ind w:left="578" w:right="0" w:hanging="470"/>
        <w:jc w:val="left"/>
      </w:pPr>
      <w:r>
        <w:rPr/>
        <w:t>System</w:t>
      </w:r>
      <w:r>
        <w:rPr>
          <w:spacing w:val="-12"/>
        </w:rPr>
        <w:t> </w:t>
      </w:r>
      <w:r>
        <w:rPr>
          <w:spacing w:val="-2"/>
        </w:rPr>
        <w:t>Design</w:t>
      </w:r>
    </w:p>
    <w:p>
      <w:pPr>
        <w:pStyle w:val="BodyText"/>
        <w:spacing w:line="216" w:lineRule="auto" w:before="248"/>
        <w:ind w:left="108" w:right="261"/>
        <w:jc w:val="both"/>
      </w:pPr>
      <w:r>
        <w:rPr/>
        <w:t>The key idea of our approach is to unify multiple tools through a cohesive user interface (UI), allowing any relevant tool to be used at any point in the proof process.</w:t>
      </w:r>
      <w:r>
        <w:rPr>
          <w:spacing w:val="24"/>
        </w:rPr>
        <w:t> </w:t>
      </w:r>
      <w:r>
        <w:rPr/>
        <w:t>This</w:t>
      </w:r>
      <w:r>
        <w:rPr>
          <w:spacing w:val="-7"/>
        </w:rPr>
        <w:t> </w:t>
      </w:r>
      <w:r>
        <w:rPr/>
        <w:t>is</w:t>
      </w:r>
      <w:r>
        <w:rPr>
          <w:spacing w:val="-7"/>
        </w:rPr>
        <w:t> </w:t>
      </w:r>
      <w:r>
        <w:rPr/>
        <w:t>accomplished</w:t>
      </w:r>
      <w:r>
        <w:rPr>
          <w:spacing w:val="-8"/>
        </w:rPr>
        <w:t> </w:t>
      </w:r>
      <w:r>
        <w:rPr/>
        <w:t>by</w:t>
      </w:r>
      <w:r>
        <w:rPr>
          <w:spacing w:val="-8"/>
        </w:rPr>
        <w:t> </w:t>
      </w:r>
      <w:r>
        <w:rPr/>
        <w:t>constructing</w:t>
      </w:r>
      <w:r>
        <w:rPr>
          <w:spacing w:val="-7"/>
        </w:rPr>
        <w:t> </w:t>
      </w:r>
      <w:r>
        <w:rPr/>
        <w:t>a</w:t>
      </w:r>
      <w:r>
        <w:rPr>
          <w:spacing w:val="-8"/>
        </w:rPr>
        <w:t> </w:t>
      </w:r>
      <w:r>
        <w:rPr/>
        <w:t>UI</w:t>
      </w:r>
      <w:r>
        <w:rPr>
          <w:spacing w:val="-7"/>
        </w:rPr>
        <w:t> </w:t>
      </w:r>
      <w:r>
        <w:rPr/>
        <w:t>“View”</w:t>
      </w:r>
      <w:r>
        <w:rPr>
          <w:spacing w:val="-7"/>
        </w:rPr>
        <w:t> </w:t>
      </w:r>
      <w:r>
        <w:rPr/>
        <w:t>widget</w:t>
      </w:r>
      <w:r>
        <w:rPr>
          <w:spacing w:val="-8"/>
        </w:rPr>
        <w:t> </w:t>
      </w:r>
      <w:r>
        <w:rPr/>
        <w:t>for</w:t>
      </w:r>
      <w:r>
        <w:rPr>
          <w:spacing w:val="-7"/>
        </w:rPr>
        <w:t> </w:t>
      </w:r>
      <w:r>
        <w:rPr/>
        <w:t>each</w:t>
      </w:r>
      <w:r>
        <w:rPr>
          <w:spacing w:val="-7"/>
        </w:rPr>
        <w:t> </w:t>
      </w:r>
      <w:r>
        <w:rPr/>
        <w:t>external tool.</w:t>
      </w:r>
      <w:r>
        <w:rPr>
          <w:spacing w:val="40"/>
        </w:rPr>
        <w:t> </w:t>
      </w:r>
      <w:r>
        <w:rPr/>
        <w:t>These Views sit alongside the proof script in the IDE, and:</w:t>
      </w:r>
    </w:p>
    <w:p>
      <w:pPr>
        <w:pStyle w:val="ListParagraph"/>
        <w:numPr>
          <w:ilvl w:val="1"/>
          <w:numId w:val="1"/>
        </w:numPr>
        <w:tabs>
          <w:tab w:pos="320" w:val="left" w:leader="none"/>
        </w:tabs>
        <w:spacing w:line="216" w:lineRule="auto" w:before="96" w:after="0"/>
        <w:ind w:left="320" w:right="260" w:hanging="198"/>
        <w:jc w:val="both"/>
        <w:rPr>
          <w:sz w:val="21"/>
        </w:rPr>
      </w:pPr>
      <w:r>
        <w:rPr>
          <w:sz w:val="21"/>
        </w:rPr>
        <w:t>When</w:t>
      </w:r>
      <w:r>
        <w:rPr>
          <w:spacing w:val="-5"/>
          <w:sz w:val="21"/>
        </w:rPr>
        <w:t> </w:t>
      </w:r>
      <w:r>
        <w:rPr>
          <w:sz w:val="21"/>
        </w:rPr>
        <w:t>the</w:t>
      </w:r>
      <w:r>
        <w:rPr>
          <w:spacing w:val="-5"/>
          <w:sz w:val="21"/>
        </w:rPr>
        <w:t> </w:t>
      </w:r>
      <w:r>
        <w:rPr>
          <w:sz w:val="21"/>
        </w:rPr>
        <w:t>proof</w:t>
      </w:r>
      <w:r>
        <w:rPr>
          <w:spacing w:val="-5"/>
          <w:sz w:val="21"/>
        </w:rPr>
        <w:t> </w:t>
      </w:r>
      <w:r>
        <w:rPr>
          <w:sz w:val="21"/>
        </w:rPr>
        <w:t>state</w:t>
      </w:r>
      <w:r>
        <w:rPr>
          <w:spacing w:val="-5"/>
          <w:sz w:val="21"/>
        </w:rPr>
        <w:t> </w:t>
      </w:r>
      <w:r>
        <w:rPr>
          <w:sz w:val="21"/>
        </w:rPr>
        <w:t>changes,</w:t>
      </w:r>
      <w:r>
        <w:rPr>
          <w:spacing w:val="-4"/>
          <w:sz w:val="21"/>
        </w:rPr>
        <w:t> </w:t>
      </w:r>
      <w:r>
        <w:rPr>
          <w:sz w:val="21"/>
        </w:rPr>
        <w:t>each</w:t>
      </w:r>
      <w:r>
        <w:rPr>
          <w:spacing w:val="-5"/>
          <w:sz w:val="21"/>
        </w:rPr>
        <w:t> </w:t>
      </w:r>
      <w:r>
        <w:rPr>
          <w:sz w:val="21"/>
        </w:rPr>
        <w:t>View</w:t>
      </w:r>
      <w:r>
        <w:rPr>
          <w:spacing w:val="-5"/>
          <w:sz w:val="21"/>
        </w:rPr>
        <w:t> </w:t>
      </w:r>
      <w:r>
        <w:rPr>
          <w:sz w:val="21"/>
        </w:rPr>
        <w:t>is</w:t>
      </w:r>
      <w:r>
        <w:rPr>
          <w:spacing w:val="-5"/>
          <w:sz w:val="21"/>
        </w:rPr>
        <w:t> </w:t>
      </w:r>
      <w:r>
        <w:rPr>
          <w:sz w:val="21"/>
        </w:rPr>
        <w:t>notified</w:t>
      </w:r>
      <w:r>
        <w:rPr>
          <w:spacing w:val="-5"/>
          <w:sz w:val="21"/>
        </w:rPr>
        <w:t> </w:t>
      </w:r>
      <w:r>
        <w:rPr>
          <w:sz w:val="21"/>
        </w:rPr>
        <w:t>by</w:t>
      </w:r>
      <w:r>
        <w:rPr>
          <w:spacing w:val="-5"/>
          <w:sz w:val="21"/>
        </w:rPr>
        <w:t> </w:t>
      </w:r>
      <w:r>
        <w:rPr>
          <w:sz w:val="21"/>
        </w:rPr>
        <w:t>the</w:t>
      </w:r>
      <w:r>
        <w:rPr>
          <w:spacing w:val="-5"/>
          <w:sz w:val="21"/>
        </w:rPr>
        <w:t> </w:t>
      </w:r>
      <w:r>
        <w:rPr>
          <w:sz w:val="21"/>
        </w:rPr>
        <w:t>framework</w:t>
      </w:r>
      <w:r>
        <w:rPr>
          <w:spacing w:val="-5"/>
          <w:sz w:val="21"/>
        </w:rPr>
        <w:t> </w:t>
      </w:r>
      <w:r>
        <w:rPr>
          <w:sz w:val="21"/>
        </w:rPr>
        <w:t>and</w:t>
      </w:r>
      <w:r>
        <w:rPr>
          <w:spacing w:val="-5"/>
          <w:sz w:val="21"/>
        </w:rPr>
        <w:t> </w:t>
      </w:r>
      <w:r>
        <w:rPr>
          <w:sz w:val="21"/>
        </w:rPr>
        <w:t>is</w:t>
      </w:r>
      <w:r>
        <w:rPr>
          <w:spacing w:val="-5"/>
          <w:sz w:val="21"/>
        </w:rPr>
        <w:t> </w:t>
      </w:r>
      <w:r>
        <w:rPr>
          <w:sz w:val="21"/>
        </w:rPr>
        <w:t>up- dated appropriately, automatically acquiring a translation in its native language and a choice of appropriate default settings.</w:t>
      </w:r>
    </w:p>
    <w:p>
      <w:pPr>
        <w:pStyle w:val="ListParagraph"/>
        <w:numPr>
          <w:ilvl w:val="1"/>
          <w:numId w:val="1"/>
        </w:numPr>
        <w:tabs>
          <w:tab w:pos="320" w:val="left" w:leader="none"/>
        </w:tabs>
        <w:spacing w:line="216" w:lineRule="auto" w:before="66" w:after="0"/>
        <w:ind w:left="320" w:right="260" w:hanging="198"/>
        <w:jc w:val="both"/>
        <w:rPr>
          <w:sz w:val="21"/>
        </w:rPr>
      </w:pPr>
      <w:r>
        <w:rPr>
          <w:sz w:val="21"/>
        </w:rPr>
        <w:t>Each View can be configured to run in “novice” mode, using sensibly-chosen de- fault</w:t>
      </w:r>
      <w:r>
        <w:rPr>
          <w:spacing w:val="-12"/>
          <w:sz w:val="21"/>
        </w:rPr>
        <w:t> </w:t>
      </w:r>
      <w:r>
        <w:rPr>
          <w:sz w:val="21"/>
        </w:rPr>
        <w:t>settings</w:t>
      </w:r>
      <w:r>
        <w:rPr>
          <w:spacing w:val="-12"/>
          <w:sz w:val="21"/>
        </w:rPr>
        <w:t> </w:t>
      </w:r>
      <w:r>
        <w:rPr>
          <w:sz w:val="21"/>
        </w:rPr>
        <w:t>and</w:t>
      </w:r>
      <w:r>
        <w:rPr>
          <w:spacing w:val="-12"/>
          <w:sz w:val="21"/>
        </w:rPr>
        <w:t> </w:t>
      </w:r>
      <w:r>
        <w:rPr>
          <w:sz w:val="21"/>
        </w:rPr>
        <w:t>running</w:t>
      </w:r>
      <w:r>
        <w:rPr>
          <w:spacing w:val="-12"/>
          <w:sz w:val="21"/>
        </w:rPr>
        <w:t> </w:t>
      </w:r>
      <w:r>
        <w:rPr>
          <w:sz w:val="21"/>
        </w:rPr>
        <w:t>with</w:t>
      </w:r>
      <w:r>
        <w:rPr>
          <w:spacing w:val="-12"/>
          <w:sz w:val="21"/>
        </w:rPr>
        <w:t> </w:t>
      </w:r>
      <w:r>
        <w:rPr>
          <w:sz w:val="21"/>
        </w:rPr>
        <w:t>a</w:t>
      </w:r>
      <w:r>
        <w:rPr>
          <w:spacing w:val="-12"/>
          <w:sz w:val="21"/>
        </w:rPr>
        <w:t> </w:t>
      </w:r>
      <w:r>
        <w:rPr>
          <w:sz w:val="21"/>
        </w:rPr>
        <w:t>single</w:t>
      </w:r>
      <w:r>
        <w:rPr>
          <w:spacing w:val="-12"/>
          <w:sz w:val="21"/>
        </w:rPr>
        <w:t> </w:t>
      </w:r>
      <w:r>
        <w:rPr>
          <w:sz w:val="21"/>
        </w:rPr>
        <w:t>user-click</w:t>
      </w:r>
      <w:r>
        <w:rPr>
          <w:spacing w:val="-12"/>
          <w:sz w:val="21"/>
        </w:rPr>
        <w:t> </w:t>
      </w:r>
      <w:r>
        <w:rPr>
          <w:sz w:val="21"/>
        </w:rPr>
        <w:t>(some</w:t>
      </w:r>
      <w:r>
        <w:rPr>
          <w:spacing w:val="-12"/>
          <w:sz w:val="21"/>
        </w:rPr>
        <w:t> </w:t>
      </w:r>
      <w:r>
        <w:rPr>
          <w:sz w:val="21"/>
        </w:rPr>
        <w:t>can</w:t>
      </w:r>
      <w:r>
        <w:rPr>
          <w:spacing w:val="-12"/>
          <w:sz w:val="21"/>
        </w:rPr>
        <w:t> </w:t>
      </w:r>
      <w:r>
        <w:rPr>
          <w:sz w:val="21"/>
        </w:rPr>
        <w:t>be</w:t>
      </w:r>
      <w:r>
        <w:rPr>
          <w:spacing w:val="-12"/>
          <w:sz w:val="21"/>
        </w:rPr>
        <w:t> </w:t>
      </w:r>
      <w:r>
        <w:rPr>
          <w:sz w:val="21"/>
        </w:rPr>
        <w:t>further</w:t>
      </w:r>
      <w:r>
        <w:rPr>
          <w:spacing w:val="-12"/>
          <w:sz w:val="21"/>
        </w:rPr>
        <w:t> </w:t>
      </w:r>
      <w:r>
        <w:rPr>
          <w:sz w:val="21"/>
        </w:rPr>
        <w:t>configured to run automatically, appearing only when they yield a result).</w:t>
      </w:r>
    </w:p>
    <w:p>
      <w:pPr>
        <w:pStyle w:val="ListParagraph"/>
        <w:numPr>
          <w:ilvl w:val="1"/>
          <w:numId w:val="1"/>
        </w:numPr>
        <w:tabs>
          <w:tab w:pos="320" w:val="left" w:leader="none"/>
        </w:tabs>
        <w:spacing w:line="216" w:lineRule="auto" w:before="66" w:after="0"/>
        <w:ind w:left="320" w:right="261" w:hanging="198"/>
        <w:jc w:val="both"/>
        <w:rPr>
          <w:sz w:val="21"/>
        </w:rPr>
      </w:pPr>
      <w:r>
        <w:rPr>
          <w:sz w:val="21"/>
        </w:rPr>
        <w:t>By</w:t>
      </w:r>
      <w:r>
        <w:rPr>
          <w:spacing w:val="-16"/>
          <w:sz w:val="21"/>
        </w:rPr>
        <w:t> </w:t>
      </w:r>
      <w:r>
        <w:rPr>
          <w:sz w:val="21"/>
        </w:rPr>
        <w:t>exposing</w:t>
      </w:r>
      <w:r>
        <w:rPr>
          <w:spacing w:val="-16"/>
          <w:sz w:val="21"/>
        </w:rPr>
        <w:t> </w:t>
      </w:r>
      <w:r>
        <w:rPr>
          <w:sz w:val="21"/>
        </w:rPr>
        <w:t>an</w:t>
      </w:r>
      <w:r>
        <w:rPr>
          <w:spacing w:val="-16"/>
          <w:sz w:val="21"/>
        </w:rPr>
        <w:t> </w:t>
      </w:r>
      <w:r>
        <w:rPr>
          <w:sz w:val="21"/>
        </w:rPr>
        <w:t>optional</w:t>
      </w:r>
      <w:r>
        <w:rPr>
          <w:spacing w:val="-16"/>
          <w:sz w:val="21"/>
        </w:rPr>
        <w:t> </w:t>
      </w:r>
      <w:r>
        <w:rPr>
          <w:sz w:val="21"/>
        </w:rPr>
        <w:t>sequence</w:t>
      </w:r>
      <w:r>
        <w:rPr>
          <w:spacing w:val="-16"/>
          <w:sz w:val="21"/>
        </w:rPr>
        <w:t> </w:t>
      </w:r>
      <w:r>
        <w:rPr>
          <w:sz w:val="21"/>
        </w:rPr>
        <w:t>of</w:t>
      </w:r>
      <w:r>
        <w:rPr>
          <w:spacing w:val="-16"/>
          <w:sz w:val="21"/>
        </w:rPr>
        <w:t> </w:t>
      </w:r>
      <w:r>
        <w:rPr>
          <w:sz w:val="21"/>
        </w:rPr>
        <w:t>“tabs”,</w:t>
      </w:r>
      <w:r>
        <w:rPr>
          <w:spacing w:val="-12"/>
          <w:sz w:val="21"/>
        </w:rPr>
        <w:t> </w:t>
      </w:r>
      <w:r>
        <w:rPr>
          <w:sz w:val="21"/>
        </w:rPr>
        <w:t>each</w:t>
      </w:r>
      <w:r>
        <w:rPr>
          <w:spacing w:val="-16"/>
          <w:sz w:val="21"/>
        </w:rPr>
        <w:t> </w:t>
      </w:r>
      <w:r>
        <w:rPr>
          <w:sz w:val="21"/>
        </w:rPr>
        <w:t>View</w:t>
      </w:r>
      <w:r>
        <w:rPr>
          <w:spacing w:val="-16"/>
          <w:sz w:val="21"/>
        </w:rPr>
        <w:t> </w:t>
      </w:r>
      <w:r>
        <w:rPr>
          <w:sz w:val="21"/>
        </w:rPr>
        <w:t>also</w:t>
      </w:r>
      <w:r>
        <w:rPr>
          <w:spacing w:val="-16"/>
          <w:sz w:val="21"/>
        </w:rPr>
        <w:t> </w:t>
      </w:r>
      <w:r>
        <w:rPr>
          <w:sz w:val="21"/>
        </w:rPr>
        <w:t>allows</w:t>
      </w:r>
      <w:r>
        <w:rPr>
          <w:spacing w:val="-16"/>
          <w:sz w:val="21"/>
        </w:rPr>
        <w:t> </w:t>
      </w:r>
      <w:r>
        <w:rPr>
          <w:sz w:val="21"/>
        </w:rPr>
        <w:t>full</w:t>
      </w:r>
      <w:r>
        <w:rPr>
          <w:spacing w:val="-16"/>
          <w:sz w:val="21"/>
        </w:rPr>
        <w:t> </w:t>
      </w:r>
      <w:r>
        <w:rPr>
          <w:sz w:val="21"/>
        </w:rPr>
        <w:t>inspectabil- ity and customisation of the translation and settings.</w:t>
      </w:r>
    </w:p>
    <w:p>
      <w:pPr>
        <w:pStyle w:val="ListParagraph"/>
        <w:numPr>
          <w:ilvl w:val="1"/>
          <w:numId w:val="1"/>
        </w:numPr>
        <w:tabs>
          <w:tab w:pos="320" w:val="left" w:leader="none"/>
        </w:tabs>
        <w:spacing w:line="216" w:lineRule="auto" w:before="67" w:after="0"/>
        <w:ind w:left="320" w:right="261" w:hanging="198"/>
        <w:jc w:val="both"/>
        <w:rPr>
          <w:sz w:val="21"/>
        </w:rPr>
      </w:pPr>
      <w:r>
        <w:rPr>
          <w:sz w:val="21"/>
        </w:rPr>
        <w:t>Each View presents the results of the external system’s computation in an inte- grated form, commonly a command in the prover’s language which can then be automatically inserted into the proof script.</w:t>
      </w:r>
    </w:p>
    <w:p>
      <w:pPr>
        <w:spacing w:after="0" w:line="216" w:lineRule="auto"/>
        <w:jc w:val="both"/>
        <w:rPr>
          <w:sz w:val="21"/>
        </w:rPr>
        <w:sectPr>
          <w:headerReference w:type="even" r:id="rId15"/>
          <w:headerReference w:type="default" r:id="rId16"/>
          <w:pgSz w:w="9360" w:h="13610"/>
          <w:pgMar w:header="855" w:footer="0" w:top="1040" w:bottom="280" w:left="680" w:right="640"/>
          <w:pgNumType w:start="116"/>
        </w:sectPr>
      </w:pPr>
    </w:p>
    <w:p>
      <w:pPr>
        <w:pStyle w:val="BodyText"/>
        <w:spacing w:line="216" w:lineRule="auto" w:before="136"/>
        <w:ind w:left="221" w:right="147" w:firstLine="317"/>
        <w:jc w:val="both"/>
      </w:pPr>
      <w:r>
        <w:rPr/>
        <w:t>We have implemented this design in Java, making each View a plug-in to the Eclipse Proof General Kit [</w:t>
      </w:r>
      <w:hyperlink w:history="true" w:anchor="_bookmark3">
        <w:r>
          <w:rPr>
            <w:color w:val="152C83"/>
          </w:rPr>
          <w:t>1</w:t>
        </w:r>
      </w:hyperlink>
      <w:r>
        <w:rPr/>
        <w:t>], leveraging its broker structure, and targeting the Isabelle</w:t>
      </w:r>
      <w:r>
        <w:rPr>
          <w:spacing w:val="-10"/>
        </w:rPr>
        <w:t> </w:t>
      </w:r>
      <w:r>
        <w:rPr/>
        <w:t>theorem</w:t>
      </w:r>
      <w:r>
        <w:rPr>
          <w:spacing w:val="-10"/>
        </w:rPr>
        <w:t> </w:t>
      </w:r>
      <w:r>
        <w:rPr/>
        <w:t>prover</w:t>
      </w:r>
      <w:r>
        <w:rPr>
          <w:spacing w:val="-10"/>
        </w:rPr>
        <w:t> </w:t>
      </w:r>
      <w:r>
        <w:rPr/>
        <w:t>[</w:t>
      </w:r>
      <w:hyperlink w:history="true" w:anchor="_bookmark10">
        <w:r>
          <w:rPr>
            <w:color w:val="152C83"/>
          </w:rPr>
          <w:t>9</w:t>
        </w:r>
      </w:hyperlink>
      <w:r>
        <w:rPr/>
        <w:t>].</w:t>
      </w:r>
      <w:r>
        <w:rPr>
          <w:spacing w:val="20"/>
        </w:rPr>
        <w:t> </w:t>
      </w:r>
      <w:r>
        <w:rPr/>
        <w:t>The</w:t>
      </w:r>
      <w:r>
        <w:rPr>
          <w:spacing w:val="-10"/>
        </w:rPr>
        <w:t> </w:t>
      </w:r>
      <w:r>
        <w:rPr/>
        <w:t>Prover’s</w:t>
      </w:r>
      <w:r>
        <w:rPr>
          <w:spacing w:val="-10"/>
        </w:rPr>
        <w:t> </w:t>
      </w:r>
      <w:r>
        <w:rPr/>
        <w:t>Palette</w:t>
      </w:r>
      <w:r>
        <w:rPr>
          <w:spacing w:val="-10"/>
        </w:rPr>
        <w:t> </w:t>
      </w:r>
      <w:r>
        <w:rPr/>
        <w:t>framework</w:t>
      </w:r>
      <w:r>
        <w:rPr>
          <w:spacing w:val="-10"/>
        </w:rPr>
        <w:t> </w:t>
      </w:r>
      <w:r>
        <w:rPr/>
        <w:t>also</w:t>
      </w:r>
      <w:r>
        <w:rPr>
          <w:spacing w:val="-10"/>
        </w:rPr>
        <w:t> </w:t>
      </w:r>
      <w:r>
        <w:rPr/>
        <w:t>uses</w:t>
      </w:r>
      <w:r>
        <w:rPr>
          <w:spacing w:val="-10"/>
        </w:rPr>
        <w:t> </w:t>
      </w:r>
      <w:r>
        <w:rPr/>
        <w:t>libraries</w:t>
      </w:r>
      <w:r>
        <w:rPr>
          <w:spacing w:val="-10"/>
        </w:rPr>
        <w:t> </w:t>
      </w:r>
      <w:r>
        <w:rPr/>
        <w:t>from the</w:t>
      </w:r>
      <w:r>
        <w:rPr>
          <w:spacing w:val="-10"/>
        </w:rPr>
        <w:t> </w:t>
      </w:r>
      <w:r>
        <w:rPr/>
        <w:t>Feature</w:t>
      </w:r>
      <w:r>
        <w:rPr>
          <w:spacing w:val="-10"/>
        </w:rPr>
        <w:t> </w:t>
      </w:r>
      <w:r>
        <w:rPr/>
        <w:t>Wizard</w:t>
      </w:r>
      <w:r>
        <w:rPr>
          <w:spacing w:val="-11"/>
        </w:rPr>
        <w:t> </w:t>
      </w:r>
      <w:r>
        <w:rPr/>
        <w:t>[</w:t>
      </w:r>
      <w:hyperlink w:history="true" w:anchor="_bookmark6">
        <w:r>
          <w:rPr>
            <w:color w:val="152C83"/>
          </w:rPr>
          <w:t>5</w:t>
        </w:r>
      </w:hyperlink>
      <w:r>
        <w:rPr/>
        <w:t>]</w:t>
      </w:r>
      <w:r>
        <w:rPr>
          <w:spacing w:val="-10"/>
        </w:rPr>
        <w:t> </w:t>
      </w:r>
      <w:r>
        <w:rPr/>
        <w:t>to</w:t>
      </w:r>
      <w:r>
        <w:rPr>
          <w:spacing w:val="-11"/>
        </w:rPr>
        <w:t> </w:t>
      </w:r>
      <w:r>
        <w:rPr/>
        <w:t>support</w:t>
      </w:r>
      <w:r>
        <w:rPr>
          <w:spacing w:val="-10"/>
        </w:rPr>
        <w:t> </w:t>
      </w:r>
      <w:r>
        <w:rPr/>
        <w:t>translation</w:t>
      </w:r>
      <w:r>
        <w:rPr>
          <w:spacing w:val="-10"/>
        </w:rPr>
        <w:t> </w:t>
      </w:r>
      <w:r>
        <w:rPr/>
        <w:t>and</w:t>
      </w:r>
      <w:r>
        <w:rPr>
          <w:spacing w:val="-10"/>
        </w:rPr>
        <w:t> </w:t>
      </w:r>
      <w:r>
        <w:rPr/>
        <w:t>the</w:t>
      </w:r>
      <w:r>
        <w:rPr>
          <w:spacing w:val="-10"/>
        </w:rPr>
        <w:t> </w:t>
      </w:r>
      <w:r>
        <w:rPr/>
        <w:t>PG</w:t>
      </w:r>
      <w:r>
        <w:rPr>
          <w:spacing w:val="-10"/>
        </w:rPr>
        <w:t> </w:t>
      </w:r>
      <w:r>
        <w:rPr>
          <w:rFonts w:ascii="MathJax_Typewriter" w:hAnsi="MathJax_Typewriter"/>
        </w:rPr>
        <w:t>ProofScriptEditor </w:t>
      </w:r>
      <w:r>
        <w:rPr/>
        <w:t>API for post-processing insertion into the proof script</w:t>
      </w:r>
      <w:r>
        <w:rPr>
          <w:spacing w:val="40"/>
        </w:rPr>
        <w:t> </w:t>
      </w:r>
      <w:hyperlink w:history="true" w:anchor="_bookmark1">
        <w:r>
          <w:rPr>
            <w:rFonts w:ascii="LM Roman 8" w:hAnsi="LM Roman 8"/>
            <w:color w:val="152C83"/>
            <w:vertAlign w:val="superscript"/>
          </w:rPr>
          <w:t>3</w:t>
        </w:r>
      </w:hyperlink>
      <w:r>
        <w:rPr>
          <w:rFonts w:ascii="LM Roman 8" w:hAnsi="LM Roman 8"/>
          <w:color w:val="152C83"/>
          <w:spacing w:val="-13"/>
          <w:vertAlign w:val="baseline"/>
        </w:rPr>
        <w:t> </w:t>
      </w:r>
      <w:r>
        <w:rPr>
          <w:vertAlign w:val="baseline"/>
        </w:rPr>
        <w:t>.</w:t>
      </w:r>
    </w:p>
    <w:p>
      <w:pPr>
        <w:pStyle w:val="BodyText"/>
        <w:spacing w:line="216" w:lineRule="auto" w:before="12"/>
        <w:ind w:left="221" w:right="147" w:firstLine="317"/>
        <w:jc w:val="both"/>
      </w:pPr>
      <w:r>
        <w:rPr/>
        <w:t>The implementation supplies abstract superclasses which encapsulate common </w:t>
      </w:r>
      <w:bookmarkStart w:name="Using Maple in the Prover's Palette" w:id="4"/>
      <w:bookmarkEnd w:id="4"/>
      <w:r>
        <w:rPr/>
        <w:t>functionali</w:t>
      </w:r>
      <w:r>
        <w:rPr/>
        <w:t>ty, including defining the View and tabs, tracking and translating the proof state, modifying the proof state where necessary (e.g. expanding definitions, converting</w:t>
      </w:r>
      <w:r>
        <w:rPr>
          <w:spacing w:val="-16"/>
        </w:rPr>
        <w:t> </w:t>
      </w:r>
      <w:r>
        <w:rPr/>
        <w:t>to</w:t>
      </w:r>
      <w:r>
        <w:rPr>
          <w:spacing w:val="-16"/>
        </w:rPr>
        <w:t> </w:t>
      </w:r>
      <w:r>
        <w:rPr/>
        <w:t>PNF),</w:t>
      </w:r>
      <w:r>
        <w:rPr>
          <w:spacing w:val="-16"/>
        </w:rPr>
        <w:t> </w:t>
      </w:r>
      <w:r>
        <w:rPr/>
        <w:t>and</w:t>
      </w:r>
      <w:r>
        <w:rPr>
          <w:spacing w:val="-16"/>
        </w:rPr>
        <w:t> </w:t>
      </w:r>
      <w:r>
        <w:rPr/>
        <w:t>inserting</w:t>
      </w:r>
      <w:r>
        <w:rPr>
          <w:spacing w:val="-16"/>
        </w:rPr>
        <w:t> </w:t>
      </w:r>
      <w:r>
        <w:rPr/>
        <w:t>results</w:t>
      </w:r>
      <w:r>
        <w:rPr>
          <w:spacing w:val="-16"/>
        </w:rPr>
        <w:t> </w:t>
      </w:r>
      <w:r>
        <w:rPr/>
        <w:t>in</w:t>
      </w:r>
      <w:r>
        <w:rPr>
          <w:spacing w:val="-16"/>
        </w:rPr>
        <w:t> </w:t>
      </w:r>
      <w:r>
        <w:rPr/>
        <w:t>various</w:t>
      </w:r>
      <w:r>
        <w:rPr>
          <w:spacing w:val="-16"/>
        </w:rPr>
        <w:t> </w:t>
      </w:r>
      <w:r>
        <w:rPr/>
        <w:t>ways</w:t>
      </w:r>
      <w:r>
        <w:rPr>
          <w:spacing w:val="-16"/>
        </w:rPr>
        <w:t> </w:t>
      </w:r>
      <w:r>
        <w:rPr/>
        <w:t>(via</w:t>
      </w:r>
      <w:r>
        <w:rPr>
          <w:spacing w:val="-16"/>
        </w:rPr>
        <w:t> </w:t>
      </w:r>
      <w:r>
        <w:rPr/>
        <w:t>an</w:t>
      </w:r>
      <w:r>
        <w:rPr>
          <w:spacing w:val="-16"/>
        </w:rPr>
        <w:t> </w:t>
      </w:r>
      <w:r>
        <w:rPr/>
        <w:t>oracle,</w:t>
      </w:r>
      <w:r>
        <w:rPr>
          <w:spacing w:val="-13"/>
        </w:rPr>
        <w:t> </w:t>
      </w:r>
      <w:r>
        <w:rPr/>
        <w:t>by</w:t>
      </w:r>
      <w:r>
        <w:rPr>
          <w:spacing w:val="-16"/>
        </w:rPr>
        <w:t> </w:t>
      </w:r>
      <w:r>
        <w:rPr/>
        <w:t>instanti- ation,</w:t>
      </w:r>
      <w:r>
        <w:rPr>
          <w:spacing w:val="-9"/>
        </w:rPr>
        <w:t> </w:t>
      </w:r>
      <w:r>
        <w:rPr/>
        <w:t>etc).</w:t>
      </w:r>
      <w:r>
        <w:rPr>
          <w:spacing w:val="23"/>
        </w:rPr>
        <w:t> </w:t>
      </w:r>
      <w:r>
        <w:rPr/>
        <w:t>This</w:t>
      </w:r>
      <w:r>
        <w:rPr>
          <w:spacing w:val="-13"/>
        </w:rPr>
        <w:t> </w:t>
      </w:r>
      <w:r>
        <w:rPr/>
        <w:t>minimises</w:t>
      </w:r>
      <w:r>
        <w:rPr>
          <w:spacing w:val="-13"/>
        </w:rPr>
        <w:t> </w:t>
      </w:r>
      <w:r>
        <w:rPr/>
        <w:t>the</w:t>
      </w:r>
      <w:r>
        <w:rPr>
          <w:spacing w:val="-13"/>
        </w:rPr>
        <w:t> </w:t>
      </w:r>
      <w:r>
        <w:rPr/>
        <w:t>additional</w:t>
      </w:r>
      <w:r>
        <w:rPr>
          <w:spacing w:val="-13"/>
        </w:rPr>
        <w:t> </w:t>
      </w:r>
      <w:r>
        <w:rPr/>
        <w:t>code</w:t>
      </w:r>
      <w:r>
        <w:rPr>
          <w:spacing w:val="-13"/>
        </w:rPr>
        <w:t> </w:t>
      </w:r>
      <w:r>
        <w:rPr/>
        <w:t>required</w:t>
      </w:r>
      <w:r>
        <w:rPr>
          <w:spacing w:val="-13"/>
        </w:rPr>
        <w:t> </w:t>
      </w:r>
      <w:r>
        <w:rPr/>
        <w:t>to</w:t>
      </w:r>
      <w:r>
        <w:rPr>
          <w:spacing w:val="-13"/>
        </w:rPr>
        <w:t> </w:t>
      </w:r>
      <w:r>
        <w:rPr/>
        <w:t>integrate</w:t>
      </w:r>
      <w:r>
        <w:rPr>
          <w:spacing w:val="-13"/>
        </w:rPr>
        <w:t> </w:t>
      </w:r>
      <w:r>
        <w:rPr/>
        <w:t>a</w:t>
      </w:r>
      <w:r>
        <w:rPr>
          <w:spacing w:val="-13"/>
        </w:rPr>
        <w:t> </w:t>
      </w:r>
      <w:r>
        <w:rPr/>
        <w:t>new</w:t>
      </w:r>
      <w:r>
        <w:rPr>
          <w:spacing w:val="-13"/>
        </w:rPr>
        <w:t> </w:t>
      </w:r>
      <w:r>
        <w:rPr/>
        <w:t>tool</w:t>
      </w:r>
      <w:r>
        <w:rPr>
          <w:spacing w:val="-13"/>
        </w:rPr>
        <w:t> </w:t>
      </w:r>
      <w:r>
        <w:rPr/>
        <w:t>with the Prover’s Palette.</w:t>
      </w:r>
      <w:r>
        <w:rPr>
          <w:spacing w:val="40"/>
        </w:rPr>
        <w:t> </w:t>
      </w:r>
      <w:r>
        <w:rPr/>
        <w:t>We demonstrate this next by describing our implementation which adds Maple support to our system.</w:t>
      </w:r>
    </w:p>
    <w:p>
      <w:pPr>
        <w:pStyle w:val="BodyText"/>
        <w:spacing w:before="178"/>
      </w:pPr>
    </w:p>
    <w:p>
      <w:pPr>
        <w:pStyle w:val="Heading1"/>
        <w:numPr>
          <w:ilvl w:val="0"/>
          <w:numId w:val="1"/>
        </w:numPr>
        <w:tabs>
          <w:tab w:pos="691" w:val="left" w:leader="none"/>
        </w:tabs>
        <w:spacing w:line="240" w:lineRule="auto" w:before="0" w:after="0"/>
        <w:ind w:left="691" w:right="0" w:hanging="470"/>
        <w:jc w:val="left"/>
      </w:pPr>
      <w:r>
        <w:rPr/>
        <w:t>Using</w:t>
      </w:r>
      <w:r>
        <w:rPr>
          <w:spacing w:val="-12"/>
        </w:rPr>
        <w:t> </w:t>
      </w:r>
      <w:r>
        <w:rPr/>
        <w:t>Maple</w:t>
      </w:r>
      <w:r>
        <w:rPr>
          <w:spacing w:val="-12"/>
        </w:rPr>
        <w:t> </w:t>
      </w:r>
      <w:r>
        <w:rPr/>
        <w:t>in</w:t>
      </w:r>
      <w:r>
        <w:rPr>
          <w:spacing w:val="-11"/>
        </w:rPr>
        <w:t> </w:t>
      </w:r>
      <w:r>
        <w:rPr/>
        <w:t>the</w:t>
      </w:r>
      <w:r>
        <w:rPr>
          <w:spacing w:val="-12"/>
        </w:rPr>
        <w:t> </w:t>
      </w:r>
      <w:r>
        <w:rPr/>
        <w:t>Prover’s</w:t>
      </w:r>
      <w:r>
        <w:rPr>
          <w:spacing w:val="-12"/>
        </w:rPr>
        <w:t> </w:t>
      </w:r>
      <w:r>
        <w:rPr>
          <w:spacing w:val="-2"/>
        </w:rPr>
        <w:t>Palette</w:t>
      </w:r>
    </w:p>
    <w:p>
      <w:pPr>
        <w:pStyle w:val="BodyText"/>
        <w:spacing w:before="12"/>
        <w:rPr>
          <w:rFonts w:ascii="LM Roman 12"/>
          <w:b/>
          <w:sz w:val="13"/>
        </w:rPr>
      </w:pPr>
      <w:r>
        <w:rPr/>
        <w:drawing>
          <wp:anchor distT="0" distB="0" distL="0" distR="0" allowOverlap="1" layoutInCell="1" locked="0" behindDoc="1" simplePos="0" relativeHeight="487590912">
            <wp:simplePos x="0" y="0"/>
            <wp:positionH relativeFrom="page">
              <wp:posOffset>572571</wp:posOffset>
            </wp:positionH>
            <wp:positionV relativeFrom="paragraph">
              <wp:posOffset>141156</wp:posOffset>
            </wp:positionV>
            <wp:extent cx="4873750" cy="2511171"/>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4873750" cy="2511171"/>
                    </a:xfrm>
                    <a:prstGeom prst="rect">
                      <a:avLst/>
                    </a:prstGeom>
                  </pic:spPr>
                </pic:pic>
              </a:graphicData>
            </a:graphic>
          </wp:anchor>
        </w:drawing>
      </w:r>
    </w:p>
    <w:p>
      <w:pPr>
        <w:spacing w:before="113"/>
        <w:ind w:left="714" w:right="0" w:firstLine="0"/>
        <w:jc w:val="left"/>
        <w:rPr>
          <w:rFonts w:ascii="LM Roman 8" w:hAnsi="LM Roman 8"/>
          <w:sz w:val="15"/>
        </w:rPr>
      </w:pPr>
      <w:r>
        <w:rPr>
          <w:rFonts w:ascii="LM Roman 8" w:hAnsi="LM Roman 8"/>
          <w:b/>
          <w:w w:val="105"/>
          <w:sz w:val="15"/>
        </w:rPr>
        <w:t>Figure</w:t>
      </w:r>
      <w:r>
        <w:rPr>
          <w:rFonts w:ascii="LM Roman 8" w:hAnsi="LM Roman 8"/>
          <w:b/>
          <w:spacing w:val="-10"/>
          <w:w w:val="105"/>
          <w:sz w:val="15"/>
        </w:rPr>
        <w:t> </w:t>
      </w:r>
      <w:r>
        <w:rPr>
          <w:rFonts w:ascii="LM Roman 8" w:hAnsi="LM Roman 8"/>
          <w:b/>
          <w:w w:val="105"/>
          <w:sz w:val="15"/>
        </w:rPr>
        <w:t>1.</w:t>
      </w:r>
      <w:r>
        <w:rPr>
          <w:rFonts w:ascii="LM Roman 8" w:hAnsi="LM Roman 8"/>
          <w:b/>
          <w:spacing w:val="69"/>
          <w:w w:val="105"/>
          <w:sz w:val="15"/>
        </w:rPr>
        <w:t> </w:t>
      </w:r>
      <w:r>
        <w:rPr>
          <w:rFonts w:ascii="LM Roman 8" w:hAnsi="LM Roman 8"/>
          <w:w w:val="105"/>
          <w:sz w:val="15"/>
        </w:rPr>
        <w:t>Reasoning</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Prover’s</w:t>
      </w:r>
      <w:r>
        <w:rPr>
          <w:rFonts w:ascii="LM Roman 8" w:hAnsi="LM Roman 8"/>
          <w:spacing w:val="-10"/>
          <w:w w:val="105"/>
          <w:sz w:val="15"/>
        </w:rPr>
        <w:t> </w:t>
      </w:r>
      <w:r>
        <w:rPr>
          <w:rFonts w:ascii="LM Roman 8" w:hAnsi="LM Roman 8"/>
          <w:w w:val="105"/>
          <w:sz w:val="15"/>
        </w:rPr>
        <w:t>Palette:</w:t>
      </w:r>
      <w:r>
        <w:rPr>
          <w:rFonts w:ascii="LM Roman 8" w:hAnsi="LM Roman 8"/>
          <w:spacing w:val="7"/>
          <w:w w:val="105"/>
          <w:sz w:val="15"/>
        </w:rPr>
        <w:t> </w:t>
      </w:r>
      <w:r>
        <w:rPr>
          <w:rFonts w:ascii="LM Roman 8" w:hAnsi="LM Roman 8"/>
          <w:w w:val="105"/>
          <w:sz w:val="15"/>
        </w:rPr>
        <w:t>Isabelle,</w:t>
      </w:r>
      <w:r>
        <w:rPr>
          <w:rFonts w:ascii="LM Roman 8" w:hAnsi="LM Roman 8"/>
          <w:spacing w:val="-9"/>
          <w:w w:val="105"/>
          <w:sz w:val="15"/>
        </w:rPr>
        <w:t> </w:t>
      </w:r>
      <w:r>
        <w:rPr>
          <w:rFonts w:ascii="LM Roman 8" w:hAnsi="LM Roman 8"/>
          <w:w w:val="105"/>
          <w:sz w:val="15"/>
        </w:rPr>
        <w:t>QEPCAD</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Maple</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spacing w:val="-5"/>
          <w:w w:val="105"/>
          <w:sz w:val="15"/>
        </w:rPr>
        <w:t>IDE</w:t>
      </w:r>
    </w:p>
    <w:p>
      <w:pPr>
        <w:pStyle w:val="BodyText"/>
        <w:spacing w:before="34"/>
        <w:rPr>
          <w:rFonts w:ascii="LM Roman 8"/>
          <w:sz w:val="15"/>
        </w:rPr>
      </w:pPr>
    </w:p>
    <w:p>
      <w:pPr>
        <w:pStyle w:val="BodyText"/>
        <w:spacing w:line="216" w:lineRule="auto" w:before="1"/>
        <w:ind w:left="221" w:right="148" w:firstLine="317"/>
        <w:jc w:val="both"/>
      </w:pPr>
      <w:r>
        <w:rPr/>
        <w:t>As</w:t>
      </w:r>
      <w:r>
        <w:rPr>
          <w:spacing w:val="29"/>
        </w:rPr>
        <w:t> </w:t>
      </w:r>
      <w:r>
        <w:rPr/>
        <w:t>Maple</w:t>
      </w:r>
      <w:r>
        <w:rPr>
          <w:spacing w:val="29"/>
        </w:rPr>
        <w:t> </w:t>
      </w:r>
      <w:r>
        <w:rPr/>
        <w:t>is</w:t>
      </w:r>
      <w:r>
        <w:rPr>
          <w:spacing w:val="29"/>
        </w:rPr>
        <w:t> </w:t>
      </w:r>
      <w:r>
        <w:rPr/>
        <w:t>a</w:t>
      </w:r>
      <w:r>
        <w:rPr>
          <w:spacing w:val="29"/>
        </w:rPr>
        <w:t> </w:t>
      </w:r>
      <w:r>
        <w:rPr/>
        <w:t>powerful</w:t>
      </w:r>
      <w:r>
        <w:rPr>
          <w:spacing w:val="29"/>
        </w:rPr>
        <w:t> </w:t>
      </w:r>
      <w:r>
        <w:rPr/>
        <w:t>and</w:t>
      </w:r>
      <w:r>
        <w:rPr>
          <w:spacing w:val="29"/>
        </w:rPr>
        <w:t> </w:t>
      </w:r>
      <w:r>
        <w:rPr/>
        <w:t>popular</w:t>
      </w:r>
      <w:r>
        <w:rPr>
          <w:spacing w:val="29"/>
        </w:rPr>
        <w:t> </w:t>
      </w:r>
      <w:r>
        <w:rPr/>
        <w:t>CAS</w:t>
      </w:r>
      <w:r>
        <w:rPr>
          <w:spacing w:val="29"/>
        </w:rPr>
        <w:t> </w:t>
      </w:r>
      <w:r>
        <w:rPr/>
        <w:t>we</w:t>
      </w:r>
      <w:r>
        <w:rPr>
          <w:spacing w:val="29"/>
        </w:rPr>
        <w:t> </w:t>
      </w:r>
      <w:r>
        <w:rPr/>
        <w:t>selected</w:t>
      </w:r>
      <w:r>
        <w:rPr>
          <w:spacing w:val="29"/>
        </w:rPr>
        <w:t> </w:t>
      </w:r>
      <w:r>
        <w:rPr/>
        <w:t>it</w:t>
      </w:r>
      <w:r>
        <w:rPr>
          <w:spacing w:val="29"/>
        </w:rPr>
        <w:t> </w:t>
      </w:r>
      <w:r>
        <w:rPr/>
        <w:t>for</w:t>
      </w:r>
      <w:r>
        <w:rPr>
          <w:spacing w:val="29"/>
        </w:rPr>
        <w:t> </w:t>
      </w:r>
      <w:r>
        <w:rPr/>
        <w:t>integration</w:t>
      </w:r>
      <w:r>
        <w:rPr>
          <w:spacing w:val="29"/>
        </w:rPr>
        <w:t> </w:t>
      </w:r>
      <w:r>
        <w:rPr/>
        <w:t>into the Prover’s Palette.</w:t>
      </w:r>
      <w:r>
        <w:rPr>
          <w:spacing w:val="40"/>
        </w:rPr>
        <w:t> </w:t>
      </w:r>
      <w:r>
        <w:rPr/>
        <w:t>We illustrate our approach—and this integration— through</w:t>
      </w:r>
      <w:r>
        <w:rPr>
          <w:spacing w:val="40"/>
        </w:rPr>
        <w:t> </w:t>
      </w:r>
      <w:r>
        <w:rPr/>
        <w:t>a</w:t>
      </w:r>
      <w:r>
        <w:rPr>
          <w:spacing w:val="-2"/>
        </w:rPr>
        <w:t> </w:t>
      </w:r>
      <w:r>
        <w:rPr/>
        <w:t>real-world</w:t>
      </w:r>
      <w:r>
        <w:rPr>
          <w:spacing w:val="-1"/>
        </w:rPr>
        <w:t> </w:t>
      </w:r>
      <w:r>
        <w:rPr/>
        <w:t>example</w:t>
      </w:r>
      <w:r>
        <w:rPr>
          <w:spacing w:val="-1"/>
        </w:rPr>
        <w:t> </w:t>
      </w:r>
      <w:r>
        <w:rPr/>
        <w:t>making</w:t>
      </w:r>
      <w:r>
        <w:rPr>
          <w:spacing w:val="-1"/>
        </w:rPr>
        <w:t> </w:t>
      </w:r>
      <w:r>
        <w:rPr/>
        <w:t>use</w:t>
      </w:r>
      <w:r>
        <w:rPr>
          <w:spacing w:val="-1"/>
        </w:rPr>
        <w:t> </w:t>
      </w:r>
      <w:r>
        <w:rPr/>
        <w:t>of</w:t>
      </w:r>
      <w:r>
        <w:rPr>
          <w:spacing w:val="-1"/>
        </w:rPr>
        <w:t> </w:t>
      </w:r>
      <w:r>
        <w:rPr/>
        <w:t>Maple’s</w:t>
      </w:r>
      <w:r>
        <w:rPr>
          <w:spacing w:val="-1"/>
        </w:rPr>
        <w:t> </w:t>
      </w:r>
      <w:r>
        <w:rPr/>
        <w:t>plotting</w:t>
      </w:r>
      <w:r>
        <w:rPr>
          <w:spacing w:val="-2"/>
        </w:rPr>
        <w:t> </w:t>
      </w:r>
      <w:r>
        <w:rPr/>
        <w:t>capabilities. Figure</w:t>
      </w:r>
      <w:r>
        <w:rPr>
          <w:spacing w:val="-1"/>
        </w:rPr>
        <w:t> </w:t>
      </w:r>
      <w:r>
        <w:rPr/>
        <w:t>1</w:t>
      </w:r>
      <w:r>
        <w:rPr>
          <w:spacing w:val="-2"/>
        </w:rPr>
        <w:t> </w:t>
      </w:r>
      <w:r>
        <w:rPr/>
        <w:t>shows</w:t>
      </w:r>
      <w:r>
        <w:rPr>
          <w:spacing w:val="-1"/>
        </w:rPr>
        <w:t> </w:t>
      </w:r>
      <w:r>
        <w:rPr/>
        <w:t>a screenshot of the prover IDE with the new Maple view.</w:t>
      </w:r>
    </w:p>
    <w:p>
      <w:pPr>
        <w:pStyle w:val="BodyText"/>
        <w:spacing w:line="216" w:lineRule="auto" w:before="14"/>
        <w:ind w:left="221" w:right="148" w:firstLine="317"/>
        <w:jc w:val="both"/>
      </w:pPr>
      <w:bookmarkStart w:name="_bookmark1" w:id="5"/>
      <w:bookmarkEnd w:id="5"/>
      <w:r>
        <w:rPr/>
      </w:r>
      <w:r>
        <w:rPr/>
        <w:t>The proof script in Figure 1 revisits a collision problem described by Collins and Hong [</w:t>
      </w:r>
      <w:hyperlink w:history="true" w:anchor="_bookmark4">
        <w:r>
          <w:rPr>
            <w:color w:val="152C83"/>
          </w:rPr>
          <w:t>3</w:t>
        </w:r>
      </w:hyperlink>
      <w:r>
        <w:rPr/>
        <w:t>].</w:t>
      </w:r>
      <w:r>
        <w:rPr>
          <w:spacing w:val="40"/>
        </w:rPr>
        <w:t> </w:t>
      </w:r>
      <w:r>
        <w:rPr/>
        <w:t>This involves robot motion planning and queries whether a moving circle</w:t>
      </w:r>
      <w:r>
        <w:rPr>
          <w:spacing w:val="29"/>
        </w:rPr>
        <w:t> </w:t>
      </w:r>
      <w:r>
        <w:rPr/>
        <w:t>(1)</w:t>
      </w:r>
      <w:r>
        <w:rPr>
          <w:spacing w:val="31"/>
        </w:rPr>
        <w:t> </w:t>
      </w:r>
      <w:r>
        <w:rPr/>
        <w:t>and</w:t>
      </w:r>
      <w:r>
        <w:rPr>
          <w:spacing w:val="32"/>
        </w:rPr>
        <w:t> </w:t>
      </w:r>
      <w:r>
        <w:rPr/>
        <w:t>a</w:t>
      </w:r>
      <w:r>
        <w:rPr>
          <w:spacing w:val="31"/>
        </w:rPr>
        <w:t> </w:t>
      </w:r>
      <w:r>
        <w:rPr/>
        <w:t>moving</w:t>
      </w:r>
      <w:r>
        <w:rPr>
          <w:spacing w:val="31"/>
        </w:rPr>
        <w:t> </w:t>
      </w:r>
      <w:r>
        <w:rPr/>
        <w:t>square</w:t>
      </w:r>
      <w:r>
        <w:rPr>
          <w:spacing w:val="33"/>
        </w:rPr>
        <w:t> </w:t>
      </w:r>
      <w:r>
        <w:rPr/>
        <w:t>(2)</w:t>
      </w:r>
      <w:r>
        <w:rPr>
          <w:spacing w:val="31"/>
        </w:rPr>
        <w:t> </w:t>
      </w:r>
      <w:r>
        <w:rPr/>
        <w:t>will</w:t>
      </w:r>
      <w:r>
        <w:rPr>
          <w:spacing w:val="31"/>
        </w:rPr>
        <w:t> </w:t>
      </w:r>
      <w:r>
        <w:rPr/>
        <w:t>ever</w:t>
      </w:r>
      <w:r>
        <w:rPr>
          <w:spacing w:val="32"/>
        </w:rPr>
        <w:t> </w:t>
      </w:r>
      <w:r>
        <w:rPr/>
        <w:t>collide,</w:t>
      </w:r>
      <w:r>
        <w:rPr>
          <w:spacing w:val="39"/>
        </w:rPr>
        <w:t> </w:t>
      </w:r>
      <w:r>
        <w:rPr/>
        <w:t>specifically</w:t>
      </w:r>
      <w:r>
        <w:rPr>
          <w:spacing w:val="31"/>
        </w:rPr>
        <w:t> </w:t>
      </w:r>
      <w:r>
        <w:rPr/>
        <w:t>asking</w:t>
      </w:r>
      <w:r>
        <w:rPr>
          <w:spacing w:val="32"/>
        </w:rPr>
        <w:t> </w:t>
      </w:r>
      <w:r>
        <w:rPr>
          <w:spacing w:val="-2"/>
        </w:rPr>
        <w:t>whether</w:t>
      </w:r>
    </w:p>
    <w:p>
      <w:pPr>
        <w:spacing w:line="270" w:lineRule="exact" w:before="0"/>
        <w:ind w:left="221" w:right="0" w:firstLine="0"/>
        <w:jc w:val="both"/>
        <w:rPr>
          <w:sz w:val="21"/>
        </w:rPr>
      </w:pPr>
      <w:r>
        <w:rPr>
          <w:rFonts w:ascii="DejaVu Sans" w:hAnsi="DejaVu Sans"/>
          <w:i/>
          <w:sz w:val="21"/>
        </w:rPr>
        <w:t>∃</w:t>
      </w:r>
      <w:r>
        <w:rPr>
          <w:rFonts w:ascii="DejaVu Sans" w:hAnsi="DejaVu Sans"/>
          <w:i/>
          <w:spacing w:val="-11"/>
          <w:sz w:val="21"/>
        </w:rPr>
        <w:t> </w:t>
      </w:r>
      <w:r>
        <w:rPr>
          <w:rFonts w:ascii="Georgia" w:hAnsi="Georgia"/>
          <w:i/>
          <w:sz w:val="21"/>
        </w:rPr>
        <w:t>t</w:t>
      </w:r>
      <w:r>
        <w:rPr>
          <w:rFonts w:ascii="Georgia" w:hAnsi="Georgia"/>
          <w:i/>
          <w:spacing w:val="-2"/>
          <w:sz w:val="21"/>
        </w:rPr>
        <w:t> </w:t>
      </w:r>
      <w:r>
        <w:rPr>
          <w:rFonts w:ascii="Georgia" w:hAnsi="Georgia"/>
          <w:i/>
          <w:sz w:val="21"/>
        </w:rPr>
        <w:t>x</w:t>
      </w:r>
      <w:r>
        <w:rPr>
          <w:rFonts w:ascii="Georgia" w:hAnsi="Georgia"/>
          <w:i/>
          <w:spacing w:val="6"/>
          <w:sz w:val="21"/>
        </w:rPr>
        <w:t> </w:t>
      </w:r>
      <w:r>
        <w:rPr>
          <w:rFonts w:ascii="Georgia" w:hAnsi="Georgia"/>
          <w:i/>
          <w:sz w:val="21"/>
        </w:rPr>
        <w:t>y.</w:t>
      </w:r>
      <w:r>
        <w:rPr>
          <w:rFonts w:ascii="Georgia" w:hAnsi="Georgia"/>
          <w:i/>
          <w:spacing w:val="-2"/>
          <w:sz w:val="21"/>
        </w:rPr>
        <w:t> </w:t>
      </w:r>
      <w:r>
        <w:rPr>
          <w:rFonts w:ascii="Georgia" w:hAnsi="Georgia"/>
          <w:i/>
          <w:sz w:val="21"/>
        </w:rPr>
        <w:t>t</w:t>
      </w:r>
      <w:r>
        <w:rPr>
          <w:rFonts w:ascii="Georgia" w:hAnsi="Georgia"/>
          <w:i/>
          <w:spacing w:val="6"/>
          <w:sz w:val="21"/>
        </w:rPr>
        <w:t> </w:t>
      </w:r>
      <w:r>
        <w:rPr>
          <w:rFonts w:ascii="DejaVu Sans" w:hAnsi="DejaVu Sans"/>
          <w:i/>
          <w:sz w:val="21"/>
        </w:rPr>
        <w:t>≥</w:t>
      </w:r>
      <w:r>
        <w:rPr>
          <w:rFonts w:ascii="DejaVu Sans" w:hAnsi="DejaVu Sans"/>
          <w:i/>
          <w:spacing w:val="-11"/>
          <w:sz w:val="21"/>
        </w:rPr>
        <w:t> </w:t>
      </w:r>
      <w:r>
        <w:rPr>
          <w:sz w:val="21"/>
        </w:rPr>
        <w:t>0</w:t>
      </w:r>
      <w:r>
        <w:rPr>
          <w:spacing w:val="-2"/>
          <w:sz w:val="21"/>
        </w:rPr>
        <w:t> </w:t>
      </w:r>
      <w:r>
        <w:rPr>
          <w:rFonts w:ascii="DejaVu Sans" w:hAnsi="DejaVu Sans"/>
          <w:i/>
          <w:sz w:val="21"/>
        </w:rPr>
        <w:t>∧</w:t>
      </w:r>
      <w:r>
        <w:rPr>
          <w:rFonts w:ascii="DejaVu Sans" w:hAnsi="DejaVu Sans"/>
          <w:i/>
          <w:spacing w:val="1"/>
          <w:sz w:val="21"/>
        </w:rPr>
        <w:t> </w:t>
      </w:r>
      <w:r>
        <w:rPr>
          <w:sz w:val="21"/>
        </w:rPr>
        <w:t>(1)</w:t>
      </w:r>
      <w:r>
        <w:rPr>
          <w:spacing w:val="-3"/>
          <w:sz w:val="21"/>
        </w:rPr>
        <w:t> </w:t>
      </w:r>
      <w:r>
        <w:rPr>
          <w:rFonts w:ascii="DejaVu Sans" w:hAnsi="DejaVu Sans"/>
          <w:i/>
          <w:sz w:val="21"/>
        </w:rPr>
        <w:t>∧</w:t>
      </w:r>
      <w:r>
        <w:rPr>
          <w:rFonts w:ascii="DejaVu Sans" w:hAnsi="DejaVu Sans"/>
          <w:i/>
          <w:spacing w:val="1"/>
          <w:sz w:val="21"/>
        </w:rPr>
        <w:t> </w:t>
      </w:r>
      <w:r>
        <w:rPr>
          <w:spacing w:val="-4"/>
          <w:sz w:val="21"/>
        </w:rPr>
        <w:t>(2):</w:t>
      </w:r>
    </w:p>
    <w:p>
      <w:pPr>
        <w:pStyle w:val="BodyText"/>
        <w:spacing w:before="257"/>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358426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8.22257pt;width:34.85pt;height:.1pt;mso-position-horizontal-relative:page;mso-position-vertical-relative:paragraph;z-index:-15725056;mso-wrap-distance-left:0;mso-wrap-distance-right:0" id="docshape8" coordorigin="902,564" coordsize="697,0" path="m902,564l1598,564e" filled="false" stroked="true" strokeweight=".386546pt" strokecolor="#000000">
                <v:path arrowok="t"/>
                <v:stroke dashstyle="solid"/>
                <w10:wrap type="topAndBottom"/>
              </v:shape>
            </w:pict>
          </mc:Fallback>
        </mc:AlternateContent>
      </w:r>
    </w:p>
    <w:p>
      <w:pPr>
        <w:spacing w:line="148" w:lineRule="auto" w:before="100"/>
        <w:ind w:left="221" w:right="7" w:firstLine="0"/>
        <w:jc w:val="left"/>
        <w:rPr>
          <w:rFonts w:ascii="LM Roman 8" w:hAnsi="LM Roman 8"/>
          <w:sz w:val="15"/>
        </w:rPr>
      </w:pPr>
      <w:r>
        <w:rPr>
          <w:rFonts w:ascii="IPAPMincho" w:hAnsi="IPAPMincho"/>
          <w:w w:val="105"/>
          <w:sz w:val="15"/>
          <w:vertAlign w:val="superscript"/>
        </w:rPr>
        <w:t>3</w:t>
      </w:r>
      <w:r>
        <w:rPr>
          <w:rFonts w:ascii="IPAPMincho" w:hAnsi="IPAPMincho"/>
          <w:spacing w:val="55"/>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Prover’s</w:t>
      </w:r>
      <w:r>
        <w:rPr>
          <w:rFonts w:ascii="LM Roman 8" w:hAnsi="LM Roman 8"/>
          <w:spacing w:val="-14"/>
          <w:w w:val="105"/>
          <w:sz w:val="15"/>
          <w:vertAlign w:val="baseline"/>
        </w:rPr>
        <w:t> </w:t>
      </w:r>
      <w:r>
        <w:rPr>
          <w:rFonts w:ascii="LM Roman 8" w:hAnsi="LM Roman 8"/>
          <w:w w:val="105"/>
          <w:sz w:val="15"/>
          <w:vertAlign w:val="baseline"/>
        </w:rPr>
        <w:t>Palette</w:t>
      </w:r>
      <w:r>
        <w:rPr>
          <w:rFonts w:ascii="LM Roman 8" w:hAnsi="LM Roman 8"/>
          <w:spacing w:val="-14"/>
          <w:w w:val="105"/>
          <w:sz w:val="15"/>
          <w:vertAlign w:val="baseline"/>
        </w:rPr>
        <w:t> </w:t>
      </w:r>
      <w:r>
        <w:rPr>
          <w:rFonts w:ascii="LM Roman 8" w:hAnsi="LM Roman 8"/>
          <w:w w:val="105"/>
          <w:sz w:val="15"/>
          <w:vertAlign w:val="baseline"/>
        </w:rPr>
        <w:t>currently</w:t>
      </w:r>
      <w:r>
        <w:rPr>
          <w:rFonts w:ascii="LM Roman 8" w:hAnsi="LM Roman 8"/>
          <w:spacing w:val="-13"/>
          <w:w w:val="105"/>
          <w:sz w:val="15"/>
          <w:vertAlign w:val="baseline"/>
        </w:rPr>
        <w:t> </w:t>
      </w:r>
      <w:r>
        <w:rPr>
          <w:rFonts w:ascii="LM Roman 8" w:hAnsi="LM Roman 8"/>
          <w:w w:val="105"/>
          <w:sz w:val="15"/>
          <w:vertAlign w:val="baseline"/>
        </w:rPr>
        <w:t>inserts</w:t>
      </w:r>
      <w:r>
        <w:rPr>
          <w:rFonts w:ascii="LM Roman 8" w:hAnsi="LM Roman 8"/>
          <w:spacing w:val="-14"/>
          <w:w w:val="105"/>
          <w:sz w:val="15"/>
          <w:vertAlign w:val="baseline"/>
        </w:rPr>
        <w:t> </w:t>
      </w:r>
      <w:r>
        <w:rPr>
          <w:rFonts w:ascii="LM Roman 8" w:hAnsi="LM Roman 8"/>
          <w:w w:val="105"/>
          <w:sz w:val="15"/>
          <w:vertAlign w:val="baseline"/>
        </w:rPr>
        <w:t>commands</w:t>
      </w:r>
      <w:r>
        <w:rPr>
          <w:rFonts w:ascii="LM Roman 8" w:hAnsi="LM Roman 8"/>
          <w:spacing w:val="-14"/>
          <w:w w:val="105"/>
          <w:sz w:val="15"/>
          <w:vertAlign w:val="baseline"/>
        </w:rPr>
        <w:t> </w:t>
      </w:r>
      <w:r>
        <w:rPr>
          <w:rFonts w:ascii="LM Roman 8" w:hAnsi="LM Roman 8"/>
          <w:w w:val="105"/>
          <w:sz w:val="15"/>
          <w:vertAlign w:val="baseline"/>
        </w:rPr>
        <w:t>using</w:t>
      </w:r>
      <w:r>
        <w:rPr>
          <w:rFonts w:ascii="LM Roman 8" w:hAnsi="LM Roman 8"/>
          <w:spacing w:val="-14"/>
          <w:w w:val="105"/>
          <w:sz w:val="15"/>
          <w:vertAlign w:val="baseline"/>
        </w:rPr>
        <w:t> </w:t>
      </w:r>
      <w:r>
        <w:rPr>
          <w:rFonts w:ascii="LM Roman 8" w:hAnsi="LM Roman 8"/>
          <w:w w:val="105"/>
          <w:sz w:val="15"/>
          <w:vertAlign w:val="baseline"/>
        </w:rPr>
        <w:t>Isabelle’s</w:t>
      </w:r>
      <w:r>
        <w:rPr>
          <w:rFonts w:ascii="LM Roman 8" w:hAnsi="LM Roman 8"/>
          <w:spacing w:val="-14"/>
          <w:w w:val="105"/>
          <w:sz w:val="15"/>
          <w:vertAlign w:val="baseline"/>
        </w:rPr>
        <w:t> </w:t>
      </w:r>
      <w:r>
        <w:rPr>
          <w:rFonts w:ascii="LM Roman 8" w:hAnsi="LM Roman 8"/>
          <w:w w:val="105"/>
          <w:sz w:val="15"/>
          <w:vertAlign w:val="baseline"/>
        </w:rPr>
        <w:t>“tactic“</w:t>
      </w:r>
      <w:r>
        <w:rPr>
          <w:rFonts w:ascii="LM Roman 8" w:hAnsi="LM Roman 8"/>
          <w:spacing w:val="-14"/>
          <w:w w:val="105"/>
          <w:sz w:val="15"/>
          <w:vertAlign w:val="baseline"/>
        </w:rPr>
        <w:t> </w:t>
      </w:r>
      <w:r>
        <w:rPr>
          <w:rFonts w:ascii="LM Roman 8" w:hAnsi="LM Roman 8"/>
          <w:w w:val="105"/>
          <w:sz w:val="15"/>
          <w:vertAlign w:val="baseline"/>
        </w:rPr>
        <w:t>procedural</w:t>
      </w:r>
      <w:r>
        <w:rPr>
          <w:rFonts w:ascii="LM Roman 8" w:hAnsi="LM Roman 8"/>
          <w:spacing w:val="-14"/>
          <w:w w:val="105"/>
          <w:sz w:val="15"/>
          <w:vertAlign w:val="baseline"/>
        </w:rPr>
        <w:t> </w:t>
      </w:r>
      <w:r>
        <w:rPr>
          <w:rFonts w:ascii="LM Roman 8" w:hAnsi="LM Roman 8"/>
          <w:w w:val="105"/>
          <w:sz w:val="15"/>
          <w:vertAlign w:val="baseline"/>
        </w:rPr>
        <w:t>mode,</w:t>
      </w:r>
      <w:r>
        <w:rPr>
          <w:rFonts w:ascii="LM Roman 8" w:hAnsi="LM Roman 8"/>
          <w:spacing w:val="-14"/>
          <w:w w:val="105"/>
          <w:sz w:val="15"/>
          <w:vertAlign w:val="baseline"/>
        </w:rPr>
        <w:t> </w:t>
      </w:r>
      <w:r>
        <w:rPr>
          <w:rFonts w:ascii="LM Roman 8" w:hAnsi="LM Roman 8"/>
          <w:w w:val="105"/>
          <w:sz w:val="15"/>
          <w:vertAlign w:val="baseline"/>
        </w:rPr>
        <w:t>but</w:t>
      </w:r>
      <w:r>
        <w:rPr>
          <w:rFonts w:ascii="LM Roman 8" w:hAnsi="LM Roman 8"/>
          <w:spacing w:val="-14"/>
          <w:w w:val="105"/>
          <w:sz w:val="15"/>
          <w:vertAlign w:val="baseline"/>
        </w:rPr>
        <w:t> </w:t>
      </w:r>
      <w:r>
        <w:rPr>
          <w:rFonts w:ascii="LM Roman 8" w:hAnsi="LM Roman 8"/>
          <w:w w:val="105"/>
          <w:sz w:val="15"/>
          <w:vertAlign w:val="baseline"/>
        </w:rPr>
        <w:t>support for the declarative “Isar” mode would be easy to add.</w:t>
      </w:r>
    </w:p>
    <w:p>
      <w:pPr>
        <w:spacing w:after="0" w:line="148" w:lineRule="auto"/>
        <w:jc w:val="left"/>
        <w:rPr>
          <w:rFonts w:ascii="LM Roman 8" w:hAnsi="LM Roman 8"/>
          <w:sz w:val="15"/>
        </w:rPr>
        <w:sectPr>
          <w:pgSz w:w="9360" w:h="13610"/>
          <w:pgMar w:header="855" w:footer="0" w:top="1040" w:bottom="280" w:left="680" w:right="640"/>
        </w:sectPr>
      </w:pPr>
    </w:p>
    <w:p>
      <w:pPr>
        <w:pStyle w:val="ListParagraph"/>
        <w:numPr>
          <w:ilvl w:val="0"/>
          <w:numId w:val="2"/>
        </w:numPr>
        <w:tabs>
          <w:tab w:pos="2290" w:val="left" w:leader="none"/>
        </w:tabs>
        <w:spacing w:line="240" w:lineRule="auto" w:before="95" w:after="0"/>
        <w:ind w:left="2290" w:right="0" w:hanging="553"/>
        <w:jc w:val="left"/>
        <w:rPr>
          <w:sz w:val="21"/>
        </w:rPr>
      </w:pPr>
      <w:r>
        <w:rPr>
          <w:sz w:val="21"/>
        </w:rPr>
        <w:t>(</w:t>
      </w:r>
      <w:r>
        <w:rPr>
          <w:rFonts w:ascii="Georgia" w:hAnsi="Georgia"/>
          <w:i/>
          <w:sz w:val="21"/>
        </w:rPr>
        <w:t>x</w:t>
      </w:r>
      <w:r>
        <w:rPr>
          <w:rFonts w:ascii="Georgia" w:hAnsi="Georgia"/>
          <w:i/>
          <w:spacing w:val="-2"/>
          <w:sz w:val="21"/>
        </w:rPr>
        <w:t> </w:t>
      </w:r>
      <w:r>
        <w:rPr>
          <w:rFonts w:ascii="DejaVu Sans" w:hAnsi="DejaVu Sans"/>
          <w:i/>
          <w:sz w:val="21"/>
        </w:rPr>
        <w:t>−</w:t>
      </w:r>
      <w:r>
        <w:rPr>
          <w:rFonts w:ascii="DejaVu Sans" w:hAnsi="DejaVu Sans"/>
          <w:i/>
          <w:spacing w:val="-18"/>
          <w:sz w:val="21"/>
        </w:rPr>
        <w:t> </w:t>
      </w:r>
      <w:r>
        <w:rPr>
          <w:rFonts w:ascii="Georgia" w:hAnsi="Georgia"/>
          <w:i/>
          <w:sz w:val="21"/>
        </w:rPr>
        <w:t>t</w:t>
      </w:r>
      <w:r>
        <w:rPr>
          <w:sz w:val="21"/>
        </w:rPr>
        <w:t>)</w:t>
      </w:r>
      <w:r>
        <w:rPr>
          <w:rFonts w:ascii="LM Roman 8" w:hAnsi="LM Roman 8"/>
          <w:sz w:val="21"/>
          <w:vertAlign w:val="superscript"/>
        </w:rPr>
        <w:t>2</w:t>
      </w:r>
      <w:r>
        <w:rPr>
          <w:rFonts w:ascii="LM Roman 8" w:hAnsi="LM Roman 8"/>
          <w:spacing w:val="9"/>
          <w:sz w:val="21"/>
          <w:vertAlign w:val="baseline"/>
        </w:rPr>
        <w:t> </w:t>
      </w:r>
      <w:r>
        <w:rPr>
          <w:sz w:val="21"/>
          <w:vertAlign w:val="baseline"/>
        </w:rPr>
        <w:t>+</w:t>
      </w:r>
      <w:r>
        <w:rPr>
          <w:spacing w:val="3"/>
          <w:sz w:val="21"/>
          <w:vertAlign w:val="baseline"/>
        </w:rPr>
        <w:t> </w:t>
      </w:r>
      <w:r>
        <w:rPr>
          <w:rFonts w:ascii="Georgia" w:hAnsi="Georgia"/>
          <w:i/>
          <w:sz w:val="21"/>
          <w:vertAlign w:val="baseline"/>
        </w:rPr>
        <w:t>y</w:t>
      </w:r>
      <w:r>
        <w:rPr>
          <w:rFonts w:ascii="LM Roman 8" w:hAnsi="LM Roman 8"/>
          <w:sz w:val="21"/>
          <w:vertAlign w:val="super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pacing w:val="-10"/>
          <w:sz w:val="21"/>
          <w:vertAlign w:val="baseline"/>
        </w:rPr>
        <w:t>1</w:t>
      </w:r>
    </w:p>
    <w:p>
      <w:pPr>
        <w:pStyle w:val="ListParagraph"/>
        <w:numPr>
          <w:ilvl w:val="0"/>
          <w:numId w:val="2"/>
        </w:numPr>
        <w:tabs>
          <w:tab w:pos="2290" w:val="left" w:leader="none"/>
        </w:tabs>
        <w:spacing w:line="194" w:lineRule="exact" w:before="43" w:after="0"/>
        <w:ind w:left="2290" w:right="0" w:hanging="553"/>
        <w:jc w:val="left"/>
        <w:rPr>
          <w:sz w:val="21"/>
        </w:rPr>
      </w:pPr>
      <w:r>
        <w:rPr>
          <w:rFonts w:ascii="DejaVu Sans" w:hAnsi="DejaVu Sans"/>
          <w:i/>
          <w:sz w:val="21"/>
        </w:rPr>
        <w:t>−</w:t>
      </w:r>
      <w:r>
        <w:rPr>
          <w:sz w:val="21"/>
        </w:rPr>
        <w:t>1</w:t>
      </w:r>
      <w:r>
        <w:rPr>
          <w:spacing w:val="-5"/>
          <w:sz w:val="21"/>
        </w:rPr>
        <w:t> </w:t>
      </w:r>
      <w:r>
        <w:rPr>
          <w:rFonts w:ascii="DejaVu Sans" w:hAnsi="DejaVu Sans"/>
          <w:i/>
          <w:sz w:val="21"/>
        </w:rPr>
        <w:t>≤</w:t>
      </w:r>
      <w:r>
        <w:rPr>
          <w:rFonts w:ascii="DejaVu Sans" w:hAnsi="DejaVu Sans"/>
          <w:i/>
          <w:spacing w:val="1"/>
          <w:sz w:val="21"/>
        </w:rPr>
        <w:t> </w:t>
      </w:r>
      <w:r>
        <w:rPr>
          <w:rFonts w:ascii="Georgia" w:hAnsi="Georgia"/>
          <w:i/>
          <w:sz w:val="21"/>
        </w:rPr>
        <w:t>x</w:t>
      </w:r>
      <w:r>
        <w:rPr>
          <w:rFonts w:ascii="Georgia" w:hAnsi="Georgia"/>
          <w:i/>
          <w:spacing w:val="17"/>
          <w:sz w:val="21"/>
        </w:rPr>
        <w:t> </w:t>
      </w:r>
      <w:r>
        <w:rPr>
          <w:rFonts w:ascii="DejaVu Sans" w:hAnsi="DejaVu Sans"/>
          <w:i/>
          <w:sz w:val="21"/>
        </w:rPr>
        <w:t>−</w:t>
      </w:r>
      <w:r>
        <w:rPr>
          <w:rFonts w:ascii="DejaVu Sans" w:hAnsi="DejaVu Sans"/>
          <w:i/>
          <w:spacing w:val="23"/>
          <w:sz w:val="21"/>
        </w:rPr>
        <w:t> </w:t>
      </w:r>
      <w:r>
        <w:rPr>
          <w:rFonts w:ascii="LM Roman 8" w:hAnsi="LM Roman 8"/>
          <w:sz w:val="21"/>
          <w:u w:val="single"/>
          <w:vertAlign w:val="superscript"/>
        </w:rPr>
        <w:t>17</w:t>
      </w:r>
      <w:r>
        <w:rPr>
          <w:rFonts w:ascii="LM Roman 8" w:hAnsi="LM Roman 8"/>
          <w:spacing w:val="-52"/>
          <w:sz w:val="21"/>
          <w:u w:val="none"/>
          <w:vertAlign w:val="baseline"/>
        </w:rPr>
        <w:t> </w:t>
      </w:r>
      <w:r>
        <w:rPr>
          <w:rFonts w:ascii="Georgia" w:hAnsi="Georgia"/>
          <w:i/>
          <w:sz w:val="21"/>
          <w:u w:val="none"/>
          <w:vertAlign w:val="baseline"/>
        </w:rPr>
        <w:t>t</w:t>
      </w:r>
      <w:r>
        <w:rPr>
          <w:rFonts w:ascii="Georgia" w:hAnsi="Georgia"/>
          <w:i/>
          <w:spacing w:val="16"/>
          <w:sz w:val="21"/>
          <w:u w:val="none"/>
          <w:vertAlign w:val="baseline"/>
        </w:rPr>
        <w:t> </w:t>
      </w:r>
      <w:r>
        <w:rPr>
          <w:rFonts w:ascii="DejaVu Sans" w:hAnsi="DejaVu Sans"/>
          <w:i/>
          <w:sz w:val="21"/>
          <w:u w:val="none"/>
          <w:vertAlign w:val="baseline"/>
        </w:rPr>
        <w:t>≤</w:t>
      </w:r>
      <w:r>
        <w:rPr>
          <w:rFonts w:ascii="DejaVu Sans" w:hAnsi="DejaVu Sans"/>
          <w:i/>
          <w:spacing w:val="1"/>
          <w:sz w:val="21"/>
          <w:u w:val="none"/>
          <w:vertAlign w:val="baseline"/>
        </w:rPr>
        <w:t> </w:t>
      </w:r>
      <w:r>
        <w:rPr>
          <w:sz w:val="21"/>
          <w:u w:val="none"/>
          <w:vertAlign w:val="baseline"/>
        </w:rPr>
        <w:t>1</w:t>
      </w:r>
      <w:r>
        <w:rPr>
          <w:spacing w:val="-2"/>
          <w:sz w:val="21"/>
          <w:u w:val="none"/>
          <w:vertAlign w:val="baseline"/>
        </w:rPr>
        <w:t> </w:t>
      </w:r>
      <w:r>
        <w:rPr>
          <w:rFonts w:ascii="DejaVu Sans" w:hAnsi="DejaVu Sans"/>
          <w:i/>
          <w:sz w:val="21"/>
          <w:u w:val="none"/>
          <w:vertAlign w:val="baseline"/>
        </w:rPr>
        <w:t>∧ −</w:t>
      </w:r>
      <w:r>
        <w:rPr>
          <w:sz w:val="21"/>
          <w:u w:val="none"/>
          <w:vertAlign w:val="baseline"/>
        </w:rPr>
        <w:t>9</w:t>
      </w:r>
      <w:r>
        <w:rPr>
          <w:spacing w:val="-3"/>
          <w:sz w:val="21"/>
          <w:u w:val="none"/>
          <w:vertAlign w:val="baseline"/>
        </w:rPr>
        <w:t> </w:t>
      </w:r>
      <w:r>
        <w:rPr>
          <w:rFonts w:ascii="DejaVu Sans" w:hAnsi="DejaVu Sans"/>
          <w:i/>
          <w:sz w:val="21"/>
          <w:u w:val="none"/>
          <w:vertAlign w:val="baseline"/>
        </w:rPr>
        <w:t>≤</w:t>
      </w:r>
      <w:r>
        <w:rPr>
          <w:rFonts w:ascii="DejaVu Sans" w:hAnsi="DejaVu Sans"/>
          <w:i/>
          <w:spacing w:val="1"/>
          <w:sz w:val="21"/>
          <w:u w:val="none"/>
          <w:vertAlign w:val="baseline"/>
        </w:rPr>
        <w:t> </w:t>
      </w:r>
      <w:r>
        <w:rPr>
          <w:rFonts w:ascii="Georgia" w:hAnsi="Georgia"/>
          <w:i/>
          <w:sz w:val="21"/>
          <w:u w:val="none"/>
          <w:vertAlign w:val="baseline"/>
        </w:rPr>
        <w:t>y</w:t>
      </w:r>
      <w:r>
        <w:rPr>
          <w:rFonts w:ascii="Georgia" w:hAnsi="Georgia"/>
          <w:i/>
          <w:spacing w:val="23"/>
          <w:sz w:val="21"/>
          <w:u w:val="none"/>
          <w:vertAlign w:val="baseline"/>
        </w:rPr>
        <w:t> </w:t>
      </w:r>
      <w:r>
        <w:rPr>
          <w:rFonts w:ascii="DejaVu Sans" w:hAnsi="DejaVu Sans"/>
          <w:i/>
          <w:sz w:val="21"/>
          <w:u w:val="none"/>
          <w:vertAlign w:val="baseline"/>
        </w:rPr>
        <w:t>−</w:t>
      </w:r>
      <w:r>
        <w:rPr>
          <w:rFonts w:ascii="DejaVu Sans" w:hAnsi="DejaVu Sans"/>
          <w:i/>
          <w:spacing w:val="23"/>
          <w:sz w:val="21"/>
          <w:u w:val="none"/>
          <w:vertAlign w:val="baseline"/>
        </w:rPr>
        <w:t> </w:t>
      </w:r>
      <w:r>
        <w:rPr>
          <w:rFonts w:ascii="LM Roman 8" w:hAnsi="LM Roman 8"/>
          <w:sz w:val="21"/>
          <w:u w:val="single"/>
          <w:vertAlign w:val="superscript"/>
        </w:rPr>
        <w:t>17</w:t>
      </w:r>
      <w:r>
        <w:rPr>
          <w:rFonts w:ascii="LM Roman 8" w:hAnsi="LM Roman 8"/>
          <w:spacing w:val="-52"/>
          <w:sz w:val="21"/>
          <w:u w:val="none"/>
          <w:vertAlign w:val="baseline"/>
        </w:rPr>
        <w:t> </w:t>
      </w:r>
      <w:r>
        <w:rPr>
          <w:rFonts w:ascii="Georgia" w:hAnsi="Georgia"/>
          <w:i/>
          <w:sz w:val="21"/>
          <w:u w:val="none"/>
          <w:vertAlign w:val="baseline"/>
        </w:rPr>
        <w:t>t</w:t>
      </w:r>
      <w:r>
        <w:rPr>
          <w:rFonts w:ascii="Georgia" w:hAnsi="Georgia"/>
          <w:i/>
          <w:spacing w:val="16"/>
          <w:sz w:val="21"/>
          <w:u w:val="none"/>
          <w:vertAlign w:val="baseline"/>
        </w:rPr>
        <w:t> </w:t>
      </w:r>
      <w:r>
        <w:rPr>
          <w:rFonts w:ascii="DejaVu Sans" w:hAnsi="DejaVu Sans"/>
          <w:i/>
          <w:sz w:val="21"/>
          <w:u w:val="none"/>
          <w:vertAlign w:val="baseline"/>
        </w:rPr>
        <w:t>≤ </w:t>
      </w:r>
      <w:r>
        <w:rPr>
          <w:rFonts w:ascii="DejaVu Sans" w:hAnsi="DejaVu Sans"/>
          <w:i/>
          <w:spacing w:val="-5"/>
          <w:sz w:val="21"/>
          <w:u w:val="none"/>
          <w:vertAlign w:val="baseline"/>
        </w:rPr>
        <w:t>−</w:t>
      </w:r>
      <w:r>
        <w:rPr>
          <w:spacing w:val="-5"/>
          <w:sz w:val="21"/>
          <w:u w:val="none"/>
          <w:vertAlign w:val="baseline"/>
        </w:rPr>
        <w:t>7</w:t>
      </w:r>
    </w:p>
    <w:p>
      <w:pPr>
        <w:tabs>
          <w:tab w:pos="5294" w:val="left" w:leader="none"/>
        </w:tabs>
        <w:spacing w:line="160" w:lineRule="exact" w:before="0"/>
        <w:ind w:left="3318" w:right="0" w:firstLine="0"/>
        <w:jc w:val="left"/>
        <w:rPr>
          <w:rFonts w:ascii="LM Roman 8"/>
          <w:sz w:val="15"/>
        </w:rPr>
      </w:pPr>
      <w:r>
        <w:rPr>
          <w:rFonts w:ascii="LM Roman 8"/>
          <w:spacing w:val="-5"/>
          <w:w w:val="105"/>
          <w:sz w:val="15"/>
        </w:rPr>
        <w:t>16</w:t>
      </w:r>
      <w:r>
        <w:rPr>
          <w:rFonts w:ascii="LM Roman 8"/>
          <w:sz w:val="15"/>
        </w:rPr>
        <w:tab/>
      </w:r>
      <w:r>
        <w:rPr>
          <w:rFonts w:ascii="LM Roman 8"/>
          <w:spacing w:val="-5"/>
          <w:w w:val="105"/>
          <w:sz w:val="15"/>
        </w:rPr>
        <w:t>16</w:t>
      </w:r>
    </w:p>
    <w:p>
      <w:pPr>
        <w:pStyle w:val="BodyText"/>
        <w:spacing w:line="216" w:lineRule="auto" w:before="121"/>
        <w:ind w:left="108" w:right="260" w:firstLine="317"/>
        <w:jc w:val="both"/>
      </w:pPr>
      <w:r>
        <w:rPr/>
        <w:t>Relying solely on a theorem prover, this can be a difficult proof, with the user having to contend with questions ranging from how the myriad lemmas should be applied through to whether the objects are defined correctly and whether the the- orem is provable. Maple can give reassurances with regard to the latter two. With the Prover’s Palette, the Maple View continually updates to reflect the current proof goal state:</w:t>
      </w:r>
      <w:r>
        <w:rPr>
          <w:spacing w:val="40"/>
        </w:rPr>
        <w:t> </w:t>
      </w:r>
      <w:r>
        <w:rPr/>
        <w:t>the user can then,</w:t>
      </w:r>
      <w:r>
        <w:rPr>
          <w:spacing w:val="30"/>
        </w:rPr>
        <w:t> </w:t>
      </w:r>
      <w:r>
        <w:rPr/>
        <w:t>for example,</w:t>
      </w:r>
      <w:r>
        <w:rPr>
          <w:spacing w:val="31"/>
        </w:rPr>
        <w:t> </w:t>
      </w:r>
      <w:r>
        <w:rPr/>
        <w:t>choose to plot these equations (on the “Problem” tab of the Maple View, as shown in Figure 1).</w:t>
      </w:r>
      <w:r>
        <w:rPr>
          <w:spacing w:val="33"/>
        </w:rPr>
        <w:t> </w:t>
      </w:r>
      <w:r>
        <w:rPr/>
        <w:t>The integration automatically converts the problem—stripping away quantifiers, breaking up con- juncts, and converting inequalities—then determines which equations are suitable for</w:t>
      </w:r>
      <w:r>
        <w:rPr>
          <w:spacing w:val="-5"/>
        </w:rPr>
        <w:t> </w:t>
      </w:r>
      <w:r>
        <w:rPr/>
        <w:t>inclusion</w:t>
      </w:r>
      <w:r>
        <w:rPr>
          <w:spacing w:val="-4"/>
        </w:rPr>
        <w:t> </w:t>
      </w:r>
      <w:r>
        <w:rPr/>
        <w:t>and</w:t>
      </w:r>
      <w:r>
        <w:rPr>
          <w:spacing w:val="-5"/>
        </w:rPr>
        <w:t> </w:t>
      </w:r>
      <w:r>
        <w:rPr/>
        <w:t>which</w:t>
      </w:r>
      <w:r>
        <w:rPr>
          <w:spacing w:val="-5"/>
        </w:rPr>
        <w:t> </w:t>
      </w:r>
      <w:r>
        <w:rPr/>
        <w:t>plot</w:t>
      </w:r>
      <w:r>
        <w:rPr>
          <w:spacing w:val="-4"/>
        </w:rPr>
        <w:t> </w:t>
      </w:r>
      <w:r>
        <w:rPr/>
        <w:t>type</w:t>
      </w:r>
      <w:r>
        <w:rPr>
          <w:spacing w:val="-5"/>
        </w:rPr>
        <w:t> </w:t>
      </w:r>
      <w:r>
        <w:rPr/>
        <w:t>and</w:t>
      </w:r>
      <w:r>
        <w:rPr>
          <w:spacing w:val="-4"/>
        </w:rPr>
        <w:t> </w:t>
      </w:r>
      <w:r>
        <w:rPr/>
        <w:t>command</w:t>
      </w:r>
      <w:r>
        <w:rPr>
          <w:spacing w:val="-5"/>
        </w:rPr>
        <w:t> </w:t>
      </w:r>
      <w:r>
        <w:rPr/>
        <w:t>is</w:t>
      </w:r>
      <w:r>
        <w:rPr>
          <w:spacing w:val="-4"/>
        </w:rPr>
        <w:t> </w:t>
      </w:r>
      <w:r>
        <w:rPr/>
        <w:t>appropriate</w:t>
      </w:r>
      <w:r>
        <w:rPr>
          <w:spacing w:val="-5"/>
        </w:rPr>
        <w:t> </w:t>
      </w:r>
      <w:r>
        <w:rPr/>
        <w:t>(e.g.</w:t>
      </w:r>
      <w:r>
        <w:rPr>
          <w:spacing w:val="-3"/>
        </w:rPr>
        <w:t> </w:t>
      </w:r>
      <w:r>
        <w:rPr>
          <w:rFonts w:ascii="MathJax_Typewriter" w:hAnsi="MathJax_Typewriter"/>
        </w:rPr>
        <w:t>ImplicitPlot</w:t>
      </w:r>
      <w:r>
        <w:rPr/>
        <w:t>, </w:t>
      </w:r>
      <w:r>
        <w:rPr>
          <w:rFonts w:ascii="MathJax_Typewriter" w:hAnsi="MathJax_Typewriter"/>
        </w:rPr>
        <w:t>ImplicitPlot3D</w:t>
      </w:r>
      <w:r>
        <w:rPr/>
        <w:t>, </w:t>
      </w:r>
      <w:r>
        <w:rPr>
          <w:rFonts w:ascii="MathJax_Typewriter" w:hAnsi="MathJax_Typewriter"/>
        </w:rPr>
        <w:t>animate</w:t>
      </w:r>
      <w:r>
        <w:rPr/>
        <w:t>)</w:t>
      </w:r>
      <w:r>
        <w:rPr>
          <w:spacing w:val="-10"/>
        </w:rPr>
        <w:t> </w:t>
      </w:r>
      <w:hyperlink w:history="true" w:anchor="_bookmark2">
        <w:r>
          <w:rPr>
            <w:rFonts w:ascii="LM Roman 8" w:hAnsi="LM Roman 8"/>
            <w:color w:val="152C83"/>
            <w:vertAlign w:val="superscript"/>
          </w:rPr>
          <w:t>4</w:t>
        </w:r>
      </w:hyperlink>
      <w:r>
        <w:rPr>
          <w:rFonts w:ascii="LM Roman 8" w:hAnsi="LM Roman 8"/>
          <w:color w:val="152C83"/>
          <w:vertAlign w:val="baseline"/>
        </w:rPr>
        <w:t> </w:t>
      </w:r>
      <w:r>
        <w:rPr>
          <w:vertAlign w:val="baseline"/>
        </w:rPr>
        <w:t>.</w:t>
      </w:r>
    </w:p>
    <w:p>
      <w:pPr>
        <w:pStyle w:val="BodyText"/>
        <w:spacing w:line="216" w:lineRule="auto" w:before="5"/>
        <w:ind w:left="108" w:right="260" w:firstLine="318"/>
        <w:jc w:val="both"/>
      </w:pPr>
      <w:r>
        <w:rPr/>
        <w:drawing>
          <wp:anchor distT="0" distB="0" distL="0" distR="0" allowOverlap="1" layoutInCell="1" locked="0" behindDoc="0" simplePos="0" relativeHeight="15733248">
            <wp:simplePos x="0" y="0"/>
            <wp:positionH relativeFrom="page">
              <wp:posOffset>3269609</wp:posOffset>
            </wp:positionH>
            <wp:positionV relativeFrom="paragraph">
              <wp:posOffset>1097719</wp:posOffset>
            </wp:positionV>
            <wp:extent cx="2093414" cy="2397127"/>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2093414" cy="2397127"/>
                    </a:xfrm>
                    <a:prstGeom prst="rect">
                      <a:avLst/>
                    </a:prstGeom>
                  </pic:spPr>
                </pic:pic>
              </a:graphicData>
            </a:graphic>
          </wp:anchor>
        </w:drawing>
      </w:r>
      <w:r>
        <w:rPr/>
        <w:t>With the collision problem, the Maple integration defaults to a 2D animation. It has automatically determined the variables for each axis and deduced that five out</w:t>
      </w:r>
      <w:r>
        <w:rPr>
          <w:spacing w:val="12"/>
        </w:rPr>
        <w:t> </w:t>
      </w:r>
      <w:r>
        <w:rPr/>
        <w:t>of</w:t>
      </w:r>
      <w:r>
        <w:rPr>
          <w:spacing w:val="12"/>
        </w:rPr>
        <w:t> </w:t>
      </w:r>
      <w:r>
        <w:rPr/>
        <w:t>the</w:t>
      </w:r>
      <w:r>
        <w:rPr>
          <w:spacing w:val="12"/>
        </w:rPr>
        <w:t> </w:t>
      </w:r>
      <w:r>
        <w:rPr/>
        <w:t>six</w:t>
      </w:r>
      <w:r>
        <w:rPr>
          <w:spacing w:val="12"/>
        </w:rPr>
        <w:t> </w:t>
      </w:r>
      <w:r>
        <w:rPr/>
        <w:t>constituent</w:t>
      </w:r>
      <w:r>
        <w:rPr>
          <w:spacing w:val="12"/>
        </w:rPr>
        <w:t> </w:t>
      </w:r>
      <w:r>
        <w:rPr/>
        <w:t>equations</w:t>
      </w:r>
      <w:r>
        <w:rPr>
          <w:spacing w:val="12"/>
        </w:rPr>
        <w:t> </w:t>
      </w:r>
      <w:r>
        <w:rPr/>
        <w:t>should</w:t>
      </w:r>
      <w:r>
        <w:rPr>
          <w:spacing w:val="12"/>
        </w:rPr>
        <w:t> </w:t>
      </w:r>
      <w:r>
        <w:rPr/>
        <w:t>be</w:t>
      </w:r>
      <w:r>
        <w:rPr>
          <w:spacing w:val="12"/>
        </w:rPr>
        <w:t> </w:t>
      </w:r>
      <w:r>
        <w:rPr/>
        <w:t>plotted.</w:t>
      </w:r>
      <w:r>
        <w:rPr>
          <w:spacing w:val="56"/>
        </w:rPr>
        <w:t> </w:t>
      </w:r>
      <w:r>
        <w:rPr/>
        <w:t>In</w:t>
      </w:r>
      <w:r>
        <w:rPr>
          <w:spacing w:val="12"/>
        </w:rPr>
        <w:t> </w:t>
      </w:r>
      <w:r>
        <w:rPr/>
        <w:t>this</w:t>
      </w:r>
      <w:r>
        <w:rPr>
          <w:spacing w:val="12"/>
        </w:rPr>
        <w:t> </w:t>
      </w:r>
      <w:r>
        <w:rPr/>
        <w:t>plot</w:t>
      </w:r>
      <w:r>
        <w:rPr>
          <w:spacing w:val="12"/>
        </w:rPr>
        <w:t> </w:t>
      </w:r>
      <w:r>
        <w:rPr/>
        <w:t>configuration, </w:t>
      </w:r>
      <w:r>
        <w:rPr>
          <w:rFonts w:ascii="Georgia" w:hAnsi="Georgia"/>
          <w:i/>
        </w:rPr>
        <w:t>t </w:t>
      </w:r>
      <w:r>
        <w:rPr/>
        <w:t>=</w:t>
      </w:r>
      <w:r>
        <w:rPr>
          <w:spacing w:val="-10"/>
        </w:rPr>
        <w:t> </w:t>
      </w:r>
      <w:r>
        <w:rPr/>
        <w:t>0 does not make sense; however the user is free to change the variables-to-axes mappings, and if </w:t>
      </w:r>
      <w:r>
        <w:rPr>
          <w:rFonts w:ascii="Georgia" w:hAnsi="Georgia"/>
          <w:i/>
        </w:rPr>
        <w:t>t</w:t>
      </w:r>
      <w:r>
        <w:rPr>
          <w:rFonts w:ascii="Georgia" w:hAnsi="Georgia"/>
          <w:i/>
          <w:spacing w:val="28"/>
        </w:rPr>
        <w:t> </w:t>
      </w:r>
      <w:r>
        <w:rPr/>
        <w:t>and </w:t>
      </w:r>
      <w:r>
        <w:rPr>
          <w:rFonts w:ascii="Georgia" w:hAnsi="Georgia"/>
          <w:i/>
        </w:rPr>
        <w:t>x</w:t>
      </w:r>
      <w:r>
        <w:rPr>
          <w:rFonts w:ascii="Georgia" w:hAnsi="Georgia"/>
          <w:i/>
          <w:spacing w:val="28"/>
        </w:rPr>
        <w:t> </w:t>
      </w:r>
      <w:r>
        <w:rPr/>
        <w:t>are swapped — so that </w:t>
      </w:r>
      <w:r>
        <w:rPr>
          <w:rFonts w:ascii="Georgia" w:hAnsi="Georgia"/>
          <w:i/>
        </w:rPr>
        <w:t>t</w:t>
      </w:r>
      <w:r>
        <w:rPr>
          <w:rFonts w:ascii="Georgia" w:hAnsi="Georgia"/>
          <w:i/>
          <w:spacing w:val="28"/>
        </w:rPr>
        <w:t> </w:t>
      </w:r>
      <w:r>
        <w:rPr/>
        <w:t>is plotted along the x-axis and we animate over time </w:t>
      </w:r>
      <w:r>
        <w:rPr>
          <w:rFonts w:ascii="Georgia" w:hAnsi="Georgia"/>
          <w:i/>
        </w:rPr>
        <w:t>x</w:t>
      </w:r>
      <w:r>
        <w:rPr>
          <w:rFonts w:ascii="Georgia" w:hAnsi="Georgia"/>
          <w:i/>
          <w:spacing w:val="21"/>
        </w:rPr>
        <w:t> </w:t>
      </w:r>
      <w:r>
        <w:rPr/>
        <w:t>— then the list of enabled equations is updated to include </w:t>
      </w:r>
      <w:r>
        <w:rPr>
          <w:rFonts w:ascii="Georgia" w:hAnsi="Georgia"/>
          <w:i/>
        </w:rPr>
        <w:t>t </w:t>
      </w:r>
      <w:r>
        <w:rPr/>
        <w:t>= 0, although the plots may be unintuitive!</w:t>
      </w:r>
    </w:p>
    <w:p>
      <w:pPr>
        <w:pStyle w:val="BodyText"/>
        <w:spacing w:line="237" w:lineRule="exact"/>
        <w:ind w:left="457"/>
        <w:jc w:val="both"/>
      </w:pPr>
      <w:r>
        <w:rPr/>
        <w:t>The</w:t>
      </w:r>
      <w:r>
        <w:rPr>
          <w:spacing w:val="46"/>
        </w:rPr>
        <w:t> </w:t>
      </w:r>
      <w:r>
        <w:rPr/>
        <w:t>user</w:t>
      </w:r>
      <w:r>
        <w:rPr>
          <w:spacing w:val="48"/>
        </w:rPr>
        <w:t> </w:t>
      </w:r>
      <w:r>
        <w:rPr/>
        <w:t>can</w:t>
      </w:r>
      <w:r>
        <w:rPr>
          <w:spacing w:val="48"/>
        </w:rPr>
        <w:t> </w:t>
      </w:r>
      <w:r>
        <w:rPr/>
        <w:t>then</w:t>
      </w:r>
      <w:r>
        <w:rPr>
          <w:spacing w:val="48"/>
        </w:rPr>
        <w:t> </w:t>
      </w:r>
      <w:r>
        <w:rPr/>
        <w:t>select</w:t>
      </w:r>
      <w:r>
        <w:rPr>
          <w:spacing w:val="48"/>
        </w:rPr>
        <w:t> </w:t>
      </w:r>
      <w:r>
        <w:rPr/>
        <w:t>the</w:t>
      </w:r>
      <w:r>
        <w:rPr>
          <w:spacing w:val="48"/>
        </w:rPr>
        <w:t> </w:t>
      </w:r>
      <w:r>
        <w:rPr>
          <w:spacing w:val="-2"/>
        </w:rPr>
        <w:t>“Finish”</w:t>
      </w:r>
    </w:p>
    <w:p>
      <w:pPr>
        <w:pStyle w:val="BodyText"/>
        <w:spacing w:line="216" w:lineRule="auto" w:before="8"/>
        <w:ind w:left="108" w:right="3794"/>
        <w:jc w:val="both"/>
      </w:pPr>
      <w:r>
        <w:rPr/>
        <w:t>button to send the plot command to </w:t>
      </w:r>
      <w:r>
        <w:rPr/>
        <w:t>Maple. Alternatively the user can go to the “Pre- view” tab to inspect the script to be sent, making</w:t>
      </w:r>
      <w:r>
        <w:rPr>
          <w:spacing w:val="-12"/>
        </w:rPr>
        <w:t> </w:t>
      </w:r>
      <w:r>
        <w:rPr/>
        <w:t>edits</w:t>
      </w:r>
      <w:r>
        <w:rPr>
          <w:spacing w:val="-12"/>
        </w:rPr>
        <w:t> </w:t>
      </w:r>
      <w:r>
        <w:rPr/>
        <w:t>where</w:t>
      </w:r>
      <w:r>
        <w:rPr>
          <w:spacing w:val="-12"/>
        </w:rPr>
        <w:t> </w:t>
      </w:r>
      <w:r>
        <w:rPr/>
        <w:t>desired:</w:t>
      </w:r>
      <w:r>
        <w:rPr>
          <w:spacing w:val="19"/>
        </w:rPr>
        <w:t> </w:t>
      </w:r>
      <w:r>
        <w:rPr/>
        <w:t>applying</w:t>
      </w:r>
      <w:r>
        <w:rPr>
          <w:spacing w:val="-12"/>
        </w:rPr>
        <w:t> </w:t>
      </w:r>
      <w:r>
        <w:rPr/>
        <w:t>colours or labels, or even adding additional equa- tions. This</w:t>
      </w:r>
      <w:r>
        <w:rPr>
          <w:spacing w:val="-2"/>
        </w:rPr>
        <w:t> </w:t>
      </w:r>
      <w:r>
        <w:rPr/>
        <w:t>tab</w:t>
      </w:r>
      <w:r>
        <w:rPr>
          <w:spacing w:val="-2"/>
        </w:rPr>
        <w:t> </w:t>
      </w:r>
      <w:r>
        <w:rPr/>
        <w:t>also</w:t>
      </w:r>
      <w:r>
        <w:rPr>
          <w:spacing w:val="-2"/>
        </w:rPr>
        <w:t> </w:t>
      </w:r>
      <w:r>
        <w:rPr/>
        <w:t>allows</w:t>
      </w:r>
      <w:r>
        <w:rPr>
          <w:spacing w:val="-2"/>
        </w:rPr>
        <w:t> </w:t>
      </w:r>
      <w:r>
        <w:rPr/>
        <w:t>cancelling</w:t>
      </w:r>
      <w:r>
        <w:rPr>
          <w:spacing w:val="-2"/>
        </w:rPr>
        <w:t> </w:t>
      </w:r>
      <w:r>
        <w:rPr/>
        <w:t>the</w:t>
      </w:r>
      <w:r>
        <w:rPr>
          <w:spacing w:val="-2"/>
        </w:rPr>
        <w:t> </w:t>
      </w:r>
      <w:r>
        <w:rPr/>
        <w:t>ex- ternal process at any time. Asking Maple to plot the collision problem results in a new window containing an interactive animation of the circle and square moving over time. Figure</w:t>
      </w:r>
      <w:r>
        <w:rPr>
          <w:spacing w:val="-14"/>
        </w:rPr>
        <w:t> </w:t>
      </w:r>
      <w:r>
        <w:rPr/>
        <w:t>2</w:t>
      </w:r>
      <w:r>
        <w:rPr>
          <w:spacing w:val="-14"/>
        </w:rPr>
        <w:t> </w:t>
      </w:r>
      <w:r>
        <w:rPr/>
        <w:t>shows</w:t>
      </w:r>
      <w:r>
        <w:rPr>
          <w:spacing w:val="-14"/>
        </w:rPr>
        <w:t> </w:t>
      </w:r>
      <w:r>
        <w:rPr/>
        <w:t>a</w:t>
      </w:r>
      <w:r>
        <w:rPr>
          <w:spacing w:val="-14"/>
        </w:rPr>
        <w:t> </w:t>
      </w:r>
      <w:r>
        <w:rPr/>
        <w:t>still</w:t>
      </w:r>
      <w:r>
        <w:rPr>
          <w:spacing w:val="-14"/>
        </w:rPr>
        <w:t> </w:t>
      </w:r>
      <w:r>
        <w:rPr/>
        <w:t>of</w:t>
      </w:r>
      <w:r>
        <w:rPr>
          <w:spacing w:val="-14"/>
        </w:rPr>
        <w:t> </w:t>
      </w:r>
      <w:r>
        <w:rPr/>
        <w:t>this</w:t>
      </w:r>
      <w:r>
        <w:rPr>
          <w:spacing w:val="-14"/>
        </w:rPr>
        <w:t> </w:t>
      </w:r>
      <w:r>
        <w:rPr/>
        <w:t>animation</w:t>
      </w:r>
      <w:r>
        <w:rPr>
          <w:spacing w:val="-14"/>
        </w:rPr>
        <w:t> </w:t>
      </w:r>
      <w:r>
        <w:rPr/>
        <w:t>where the</w:t>
      </w:r>
      <w:r>
        <w:rPr>
          <w:spacing w:val="-18"/>
        </w:rPr>
        <w:t> </w:t>
      </w:r>
      <w:r>
        <w:rPr/>
        <w:t>circle</w:t>
      </w:r>
      <w:r>
        <w:rPr>
          <w:spacing w:val="-17"/>
        </w:rPr>
        <w:t> </w:t>
      </w:r>
      <w:r>
        <w:rPr/>
        <w:t>and</w:t>
      </w:r>
      <w:r>
        <w:rPr>
          <w:spacing w:val="-18"/>
        </w:rPr>
        <w:t> </w:t>
      </w:r>
      <w:r>
        <w:rPr/>
        <w:t>square</w:t>
      </w:r>
      <w:r>
        <w:rPr>
          <w:spacing w:val="-17"/>
        </w:rPr>
        <w:t> </w:t>
      </w:r>
      <w:r>
        <w:rPr/>
        <w:t>are</w:t>
      </w:r>
      <w:r>
        <w:rPr>
          <w:spacing w:val="-18"/>
        </w:rPr>
        <w:t> </w:t>
      </w:r>
      <w:r>
        <w:rPr/>
        <w:t>colliding,</w:t>
      </w:r>
      <w:r>
        <w:rPr>
          <w:spacing w:val="-17"/>
        </w:rPr>
        <w:t> </w:t>
      </w:r>
      <w:r>
        <w:rPr/>
        <w:t>confirming that the problem is provable.</w:t>
      </w:r>
    </w:p>
    <w:p>
      <w:pPr>
        <w:spacing w:line="175" w:lineRule="exact" w:before="0"/>
        <w:ind w:left="4705" w:right="0" w:firstLine="0"/>
        <w:jc w:val="left"/>
        <w:rPr>
          <w:rFonts w:ascii="LM Roman 8"/>
          <w:sz w:val="15"/>
        </w:rPr>
      </w:pPr>
      <w:r>
        <w:rPr>
          <w:rFonts w:ascii="LM Roman 8"/>
          <w:b/>
          <w:w w:val="105"/>
          <w:sz w:val="15"/>
        </w:rPr>
        <w:t>Figure</w:t>
      </w:r>
      <w:r>
        <w:rPr>
          <w:rFonts w:ascii="LM Roman 8"/>
          <w:b/>
          <w:spacing w:val="-10"/>
          <w:w w:val="105"/>
          <w:sz w:val="15"/>
        </w:rPr>
        <w:t> </w:t>
      </w:r>
      <w:r>
        <w:rPr>
          <w:rFonts w:ascii="LM Roman 8"/>
          <w:b/>
          <w:w w:val="105"/>
          <w:sz w:val="15"/>
        </w:rPr>
        <w:t>2.</w:t>
      </w:r>
      <w:r>
        <w:rPr>
          <w:rFonts w:ascii="LM Roman 8"/>
          <w:b/>
          <w:spacing w:val="8"/>
          <w:w w:val="105"/>
          <w:sz w:val="15"/>
        </w:rPr>
        <w:t> </w:t>
      </w:r>
      <w:r>
        <w:rPr>
          <w:rFonts w:ascii="LM Roman 8"/>
          <w:w w:val="105"/>
          <w:sz w:val="15"/>
        </w:rPr>
        <w:t>Maple</w:t>
      </w:r>
      <w:r>
        <w:rPr>
          <w:rFonts w:ascii="LM Roman 8"/>
          <w:spacing w:val="-9"/>
          <w:w w:val="105"/>
          <w:sz w:val="15"/>
        </w:rPr>
        <w:t> </w:t>
      </w:r>
      <w:r>
        <w:rPr>
          <w:rFonts w:ascii="LM Roman 8"/>
          <w:w w:val="105"/>
          <w:sz w:val="15"/>
        </w:rPr>
        <w:t>Animated</w:t>
      </w:r>
      <w:r>
        <w:rPr>
          <w:rFonts w:ascii="LM Roman 8"/>
          <w:spacing w:val="-9"/>
          <w:w w:val="105"/>
          <w:sz w:val="15"/>
        </w:rPr>
        <w:t> </w:t>
      </w:r>
      <w:r>
        <w:rPr>
          <w:rFonts w:ascii="LM Roman 8"/>
          <w:spacing w:val="-4"/>
          <w:w w:val="105"/>
          <w:sz w:val="15"/>
        </w:rPr>
        <w:t>Plot</w:t>
      </w:r>
    </w:p>
    <w:p>
      <w:pPr>
        <w:pStyle w:val="BodyText"/>
        <w:spacing w:line="266" w:lineRule="exact" w:before="147"/>
        <w:ind w:left="108" w:right="260" w:firstLine="317"/>
        <w:jc w:val="both"/>
      </w:pPr>
      <w:r>
        <w:rPr/>
        <w:t>Following</w:t>
      </w:r>
      <w:r>
        <w:rPr>
          <w:spacing w:val="-8"/>
        </w:rPr>
        <w:t> </w:t>
      </w:r>
      <w:r>
        <w:rPr/>
        <w:t>the</w:t>
      </w:r>
      <w:r>
        <w:rPr>
          <w:spacing w:val="-8"/>
        </w:rPr>
        <w:t> </w:t>
      </w:r>
      <w:r>
        <w:rPr/>
        <w:t>visual</w:t>
      </w:r>
      <w:r>
        <w:rPr>
          <w:spacing w:val="-8"/>
        </w:rPr>
        <w:t> </w:t>
      </w:r>
      <w:r>
        <w:rPr/>
        <w:t>insight</w:t>
      </w:r>
      <w:r>
        <w:rPr>
          <w:spacing w:val="-8"/>
        </w:rPr>
        <w:t> </w:t>
      </w:r>
      <w:r>
        <w:rPr/>
        <w:t>afforded</w:t>
      </w:r>
      <w:r>
        <w:rPr>
          <w:spacing w:val="-8"/>
        </w:rPr>
        <w:t> </w:t>
      </w:r>
      <w:r>
        <w:rPr/>
        <w:t>by</w:t>
      </w:r>
      <w:r>
        <w:rPr>
          <w:spacing w:val="-8"/>
        </w:rPr>
        <w:t> </w:t>
      </w:r>
      <w:r>
        <w:rPr/>
        <w:t>Maple,</w:t>
      </w:r>
      <w:r>
        <w:rPr>
          <w:spacing w:val="-7"/>
        </w:rPr>
        <w:t> </w:t>
      </w:r>
      <w:r>
        <w:rPr/>
        <w:t>the</w:t>
      </w:r>
      <w:r>
        <w:rPr>
          <w:spacing w:val="-8"/>
        </w:rPr>
        <w:t> </w:t>
      </w:r>
      <w:r>
        <w:rPr/>
        <w:t>user</w:t>
      </w:r>
      <w:r>
        <w:rPr>
          <w:spacing w:val="-8"/>
        </w:rPr>
        <w:t> </w:t>
      </w:r>
      <w:r>
        <w:rPr/>
        <w:t>could</w:t>
      </w:r>
      <w:r>
        <w:rPr>
          <w:spacing w:val="-8"/>
        </w:rPr>
        <w:t> </w:t>
      </w:r>
      <w:r>
        <w:rPr/>
        <w:t>also</w:t>
      </w:r>
      <w:r>
        <w:rPr>
          <w:spacing w:val="-8"/>
        </w:rPr>
        <w:t> </w:t>
      </w:r>
      <w:r>
        <w:rPr/>
        <w:t>invoke</w:t>
      </w:r>
      <w:r>
        <w:rPr>
          <w:spacing w:val="-8"/>
        </w:rPr>
        <w:t> </w:t>
      </w:r>
      <w:r>
        <w:rPr/>
        <w:t>QEP- </w:t>
      </w:r>
      <w:bookmarkStart w:name="_bookmark2" w:id="6"/>
      <w:bookmarkEnd w:id="6"/>
      <w:r>
        <w:rPr/>
        <w:t>CAD</w:t>
      </w:r>
      <w:r>
        <w:rPr>
          <w:spacing w:val="-18"/>
        </w:rPr>
        <w:t> </w:t>
      </w:r>
      <w:r>
        <w:rPr/>
        <w:t>within</w:t>
      </w:r>
      <w:r>
        <w:rPr>
          <w:spacing w:val="-17"/>
        </w:rPr>
        <w:t> </w:t>
      </w:r>
      <w:r>
        <w:rPr/>
        <w:t>the</w:t>
      </w:r>
      <w:r>
        <w:rPr>
          <w:spacing w:val="-18"/>
        </w:rPr>
        <w:t> </w:t>
      </w:r>
      <w:r>
        <w:rPr/>
        <w:t>Prover’s</w:t>
      </w:r>
      <w:r>
        <w:rPr>
          <w:spacing w:val="-17"/>
        </w:rPr>
        <w:t> </w:t>
      </w:r>
      <w:r>
        <w:rPr/>
        <w:t>Palette</w:t>
      </w:r>
      <w:r>
        <w:rPr>
          <w:spacing w:val="-18"/>
        </w:rPr>
        <w:t> </w:t>
      </w:r>
      <w:r>
        <w:rPr/>
        <w:t>environment.</w:t>
      </w:r>
      <w:r>
        <w:rPr>
          <w:spacing w:val="-17"/>
        </w:rPr>
        <w:t> </w:t>
      </w:r>
      <w:r>
        <w:rPr/>
        <w:t>Previously</w:t>
      </w:r>
      <w:r>
        <w:rPr>
          <w:spacing w:val="-18"/>
        </w:rPr>
        <w:t> </w:t>
      </w:r>
      <w:r>
        <w:rPr/>
        <w:t>we</w:t>
      </w:r>
      <w:r>
        <w:rPr>
          <w:spacing w:val="-17"/>
        </w:rPr>
        <w:t> </w:t>
      </w:r>
      <w:r>
        <w:rPr/>
        <w:t>showed</w:t>
      </w:r>
      <w:r>
        <w:rPr>
          <w:spacing w:val="-18"/>
        </w:rPr>
        <w:t> </w:t>
      </w:r>
      <w:r>
        <w:rPr/>
        <w:t>how</w:t>
      </w:r>
      <w:r>
        <w:rPr>
          <w:spacing w:val="-17"/>
        </w:rPr>
        <w:t> </w:t>
      </w:r>
      <w:r>
        <w:rPr/>
        <w:t>QEPCAD can</w:t>
      </w:r>
      <w:r>
        <w:rPr>
          <w:spacing w:val="-17"/>
        </w:rPr>
        <w:t> </w:t>
      </w:r>
      <w:r>
        <w:rPr/>
        <w:t>be</w:t>
      </w:r>
      <w:r>
        <w:rPr>
          <w:spacing w:val="-17"/>
        </w:rPr>
        <w:t> </w:t>
      </w:r>
      <w:r>
        <w:rPr/>
        <w:t>used</w:t>
      </w:r>
      <w:r>
        <w:rPr>
          <w:spacing w:val="-17"/>
        </w:rPr>
        <w:t> </w:t>
      </w:r>
      <w:r>
        <w:rPr/>
        <w:t>to</w:t>
      </w:r>
      <w:r>
        <w:rPr>
          <w:spacing w:val="-18"/>
        </w:rPr>
        <w:t> </w:t>
      </w:r>
      <w:r>
        <w:rPr/>
        <w:t>confirm</w:t>
      </w:r>
      <w:r>
        <w:rPr>
          <w:spacing w:val="-16"/>
        </w:rPr>
        <w:t> </w:t>
      </w:r>
      <w:r>
        <w:rPr/>
        <w:t>that</w:t>
      </w:r>
      <w:r>
        <w:rPr>
          <w:spacing w:val="-17"/>
        </w:rPr>
        <w:t> </w:t>
      </w:r>
      <w:r>
        <w:rPr/>
        <w:t>the</w:t>
      </w:r>
      <w:r>
        <w:rPr>
          <w:spacing w:val="-17"/>
        </w:rPr>
        <w:t> </w:t>
      </w:r>
      <w:r>
        <w:rPr/>
        <w:t>problem</w:t>
      </w:r>
      <w:r>
        <w:rPr>
          <w:spacing w:val="-17"/>
        </w:rPr>
        <w:t> </w:t>
      </w:r>
      <w:r>
        <w:rPr/>
        <w:t>is</w:t>
      </w:r>
      <w:r>
        <w:rPr>
          <w:spacing w:val="-17"/>
        </w:rPr>
        <w:t> </w:t>
      </w:r>
      <w:r>
        <w:rPr/>
        <w:t>“True”</w:t>
      </w:r>
      <w:r>
        <w:rPr>
          <w:spacing w:val="36"/>
        </w:rPr>
        <w:t> </w:t>
      </w:r>
      <w:r>
        <w:rPr/>
        <w:t>[</w:t>
      </w:r>
      <w:hyperlink w:history="true" w:anchor="_bookmark7">
        <w:r>
          <w:rPr>
            <w:color w:val="152C83"/>
          </w:rPr>
          <w:t>6</w:t>
        </w:r>
      </w:hyperlink>
      <w:r>
        <w:rPr/>
        <w:t>].</w:t>
      </w:r>
      <w:r>
        <w:rPr>
          <w:spacing w:val="20"/>
        </w:rPr>
        <w:t> </w:t>
      </w:r>
      <w:r>
        <w:rPr/>
        <w:t>It</w:t>
      </w:r>
      <w:r>
        <w:rPr>
          <w:spacing w:val="-17"/>
        </w:rPr>
        <w:t> </w:t>
      </w:r>
      <w:r>
        <w:rPr/>
        <w:t>can</w:t>
      </w:r>
      <w:r>
        <w:rPr>
          <w:spacing w:val="-17"/>
        </w:rPr>
        <w:t> </w:t>
      </w:r>
      <w:r>
        <w:rPr/>
        <w:t>also</w:t>
      </w:r>
      <w:r>
        <w:rPr>
          <w:spacing w:val="-18"/>
        </w:rPr>
        <w:t> </w:t>
      </w:r>
      <w:r>
        <w:rPr/>
        <w:t>generate</w:t>
      </w:r>
      <w:r>
        <w:rPr>
          <w:spacing w:val="-16"/>
        </w:rPr>
        <w:t> </w:t>
      </w:r>
      <w:r>
        <w:rPr/>
        <w:t>witnesses (</w:t>
      </w:r>
      <w:r>
        <w:rPr>
          <w:rFonts w:ascii="Georgia" w:hAnsi="Georgia"/>
          <w:i/>
        </w:rPr>
        <w:t>t</w:t>
      </w:r>
      <w:r>
        <w:rPr/>
        <w:t>=</w:t>
      </w:r>
      <w:r>
        <w:rPr>
          <w:spacing w:val="-47"/>
        </w:rPr>
        <w:t> </w:t>
      </w:r>
      <w:r>
        <w:rPr>
          <w:rFonts w:ascii="LM Roman 8" w:hAnsi="LM Roman 8"/>
          <w:u w:val="single"/>
          <w:vertAlign w:val="superscript"/>
        </w:rPr>
        <w:t>96</w:t>
      </w:r>
      <w:r>
        <w:rPr>
          <w:rFonts w:ascii="LM Roman 8" w:hAnsi="LM Roman 8"/>
          <w:spacing w:val="-51"/>
          <w:u w:val="none"/>
          <w:vertAlign w:val="baseline"/>
        </w:rPr>
        <w:t> </w:t>
      </w:r>
      <w:r>
        <w:rPr>
          <w:u w:val="none"/>
          <w:vertAlign w:val="baseline"/>
        </w:rPr>
        <w:t>,</w:t>
      </w:r>
      <w:r>
        <w:rPr>
          <w:spacing w:val="-2"/>
          <w:u w:val="none"/>
          <w:vertAlign w:val="baseline"/>
        </w:rPr>
        <w:t> </w:t>
      </w:r>
      <w:r>
        <w:rPr>
          <w:rFonts w:ascii="Georgia" w:hAnsi="Georgia"/>
          <w:i/>
          <w:u w:val="none"/>
          <w:vertAlign w:val="baseline"/>
        </w:rPr>
        <w:t>x</w:t>
      </w:r>
      <w:r>
        <w:rPr>
          <w:u w:val="none"/>
          <w:vertAlign w:val="baseline"/>
        </w:rPr>
        <w:t>=</w:t>
      </w:r>
      <w:r>
        <w:rPr>
          <w:spacing w:val="-46"/>
          <w:u w:val="none"/>
          <w:vertAlign w:val="baseline"/>
        </w:rPr>
        <w:t> </w:t>
      </w:r>
      <w:r>
        <w:rPr>
          <w:rFonts w:ascii="LM Roman 8" w:hAnsi="LM Roman 8"/>
          <w:u w:val="single"/>
          <w:vertAlign w:val="superscript"/>
        </w:rPr>
        <w:t>96</w:t>
      </w:r>
      <w:r>
        <w:rPr>
          <w:rFonts w:ascii="LM Roman 8" w:hAnsi="LM Roman 8"/>
          <w:spacing w:val="17"/>
          <w:u w:val="none"/>
          <w:vertAlign w:val="baseline"/>
        </w:rPr>
        <w:t> </w:t>
      </w:r>
      <w:r>
        <w:rPr>
          <w:u w:val="none"/>
          <w:vertAlign w:val="baseline"/>
        </w:rPr>
        <w:t>and</w:t>
      </w:r>
      <w:r>
        <w:rPr>
          <w:spacing w:val="-3"/>
          <w:u w:val="none"/>
          <w:vertAlign w:val="baseline"/>
        </w:rPr>
        <w:t> </w:t>
      </w:r>
      <w:r>
        <w:rPr>
          <w:rFonts w:ascii="Georgia" w:hAnsi="Georgia"/>
          <w:i/>
          <w:u w:val="none"/>
          <w:vertAlign w:val="baseline"/>
        </w:rPr>
        <w:t>y</w:t>
      </w:r>
      <w:r>
        <w:rPr>
          <w:rFonts w:ascii="Georgia" w:hAnsi="Georgia"/>
          <w:i/>
          <w:spacing w:val="24"/>
          <w:u w:val="none"/>
          <w:vertAlign w:val="baseline"/>
        </w:rPr>
        <w:t> </w:t>
      </w:r>
      <w:r>
        <w:rPr>
          <w:u w:val="none"/>
          <w:vertAlign w:val="baseline"/>
        </w:rPr>
        <w:t>=</w:t>
      </w:r>
      <w:r>
        <w:rPr>
          <w:spacing w:val="-3"/>
          <w:u w:val="none"/>
          <w:vertAlign w:val="baseline"/>
        </w:rPr>
        <w:t> </w:t>
      </w:r>
      <w:r>
        <w:rPr>
          <w:rFonts w:ascii="DejaVu Sans" w:hAnsi="DejaVu Sans"/>
          <w:i/>
          <w:u w:val="none"/>
          <w:vertAlign w:val="baseline"/>
        </w:rPr>
        <w:t>−</w:t>
      </w:r>
      <w:r>
        <w:rPr>
          <w:u w:val="none"/>
          <w:vertAlign w:val="baseline"/>
        </w:rPr>
        <w:t>1)</w:t>
      </w:r>
      <w:r>
        <w:rPr>
          <w:spacing w:val="-2"/>
          <w:u w:val="none"/>
          <w:vertAlign w:val="baseline"/>
        </w:rPr>
        <w:t> </w:t>
      </w:r>
      <w:r>
        <w:rPr>
          <w:u w:val="none"/>
          <w:vertAlign w:val="baseline"/>
        </w:rPr>
        <w:t>which</w:t>
      </w:r>
      <w:r>
        <w:rPr>
          <w:spacing w:val="-3"/>
          <w:u w:val="none"/>
          <w:vertAlign w:val="baseline"/>
        </w:rPr>
        <w:t> </w:t>
      </w:r>
      <w:r>
        <w:rPr>
          <w:u w:val="none"/>
          <w:vertAlign w:val="baseline"/>
        </w:rPr>
        <w:t>the</w:t>
      </w:r>
      <w:r>
        <w:rPr>
          <w:spacing w:val="-3"/>
          <w:u w:val="none"/>
          <w:vertAlign w:val="baseline"/>
        </w:rPr>
        <w:t> </w:t>
      </w:r>
      <w:r>
        <w:rPr>
          <w:u w:val="none"/>
          <w:vertAlign w:val="baseline"/>
        </w:rPr>
        <w:t>integration</w:t>
      </w:r>
      <w:r>
        <w:rPr>
          <w:spacing w:val="-3"/>
          <w:u w:val="none"/>
          <w:vertAlign w:val="baseline"/>
        </w:rPr>
        <w:t> </w:t>
      </w:r>
      <w:r>
        <w:rPr>
          <w:u w:val="none"/>
          <w:vertAlign w:val="baseline"/>
        </w:rPr>
        <w:t>can</w:t>
      </w:r>
      <w:r>
        <w:rPr>
          <w:spacing w:val="-3"/>
          <w:u w:val="none"/>
          <w:vertAlign w:val="baseline"/>
        </w:rPr>
        <w:t> </w:t>
      </w:r>
      <w:r>
        <w:rPr>
          <w:u w:val="none"/>
          <w:vertAlign w:val="baseline"/>
        </w:rPr>
        <w:t>instantiate</w:t>
      </w:r>
      <w:r>
        <w:rPr>
          <w:spacing w:val="-3"/>
          <w:u w:val="none"/>
          <w:vertAlign w:val="baseline"/>
        </w:rPr>
        <w:t> </w:t>
      </w:r>
      <w:r>
        <w:rPr>
          <w:u w:val="none"/>
          <w:vertAlign w:val="baseline"/>
        </w:rPr>
        <w:t>into</w:t>
      </w:r>
      <w:r>
        <w:rPr>
          <w:spacing w:val="-3"/>
          <w:u w:val="none"/>
          <w:vertAlign w:val="baseline"/>
        </w:rPr>
        <w:t> </w:t>
      </w:r>
      <w:r>
        <w:rPr>
          <w:u w:val="none"/>
          <w:vertAlign w:val="baseline"/>
        </w:rPr>
        <w:t>the</w:t>
      </w:r>
      <w:r>
        <w:rPr>
          <w:spacing w:val="-3"/>
          <w:u w:val="none"/>
          <w:vertAlign w:val="baseline"/>
        </w:rPr>
        <w:t> </w:t>
      </w:r>
      <w:r>
        <w:rPr>
          <w:u w:val="none"/>
          <w:vertAlign w:val="baseline"/>
        </w:rPr>
        <w:t>proof</w:t>
      </w:r>
      <w:r>
        <w:rPr>
          <w:spacing w:val="-2"/>
          <w:u w:val="none"/>
          <w:vertAlign w:val="baseline"/>
        </w:rPr>
        <w:t> </w:t>
      </w:r>
      <w:r>
        <w:rPr>
          <w:spacing w:val="-4"/>
          <w:u w:val="none"/>
          <w:vertAlign w:val="baseline"/>
        </w:rPr>
        <w:t>with</w:t>
      </w:r>
    </w:p>
    <w:p>
      <w:pPr>
        <w:tabs>
          <w:tab w:pos="1077" w:val="left" w:leader="none"/>
        </w:tabs>
        <w:spacing w:line="96" w:lineRule="exact" w:before="0"/>
        <w:ind w:left="455" w:right="0" w:firstLine="0"/>
        <w:jc w:val="left"/>
        <w:rPr>
          <w:rFonts w:ascii="LM Roman 8"/>
          <w:sz w:val="15"/>
        </w:rPr>
      </w:pPr>
      <w:r>
        <w:rPr>
          <w:rFonts w:ascii="LM Roman 8"/>
          <w:spacing w:val="-5"/>
          <w:w w:val="105"/>
          <w:sz w:val="15"/>
        </w:rPr>
        <w:t>17</w:t>
      </w:r>
      <w:r>
        <w:rPr>
          <w:rFonts w:ascii="LM Roman 8"/>
          <w:sz w:val="15"/>
        </w:rPr>
        <w:tab/>
      </w:r>
      <w:r>
        <w:rPr>
          <w:rFonts w:ascii="LM Roman 8"/>
          <w:spacing w:val="-5"/>
          <w:w w:val="105"/>
          <w:sz w:val="15"/>
        </w:rPr>
        <w:t>17</w:t>
      </w:r>
    </w:p>
    <w:p>
      <w:pPr>
        <w:pStyle w:val="BodyText"/>
        <w:spacing w:line="220" w:lineRule="exact"/>
        <w:ind w:left="108"/>
      </w:pPr>
      <w:r>
        <w:rPr/>
        <w:t>a single</w:t>
      </w:r>
      <w:r>
        <w:rPr>
          <w:spacing w:val="1"/>
        </w:rPr>
        <w:t> </w:t>
      </w:r>
      <w:r>
        <w:rPr>
          <w:spacing w:val="-2"/>
        </w:rPr>
        <w:t>click.</w:t>
      </w:r>
    </w:p>
    <w:p>
      <w:pPr>
        <w:pStyle w:val="BodyText"/>
        <w:spacing w:before="241"/>
        <w:rPr>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348266</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7.422541pt;width:34.85pt;height:.1pt;mso-position-horizontal-relative:page;mso-position-vertical-relative:paragraph;z-index:-15724544;mso-wrap-distance-left:0;mso-wrap-distance-right:0" id="docshape9" coordorigin="788,548" coordsize="697,0" path="m788,548l1485,548e" filled="false" stroked="true" strokeweight=".386546pt" strokecolor="#000000">
                <v:path arrowok="t"/>
                <v:stroke dashstyle="solid"/>
                <w10:wrap type="topAndBottom"/>
              </v:shape>
            </w:pict>
          </mc:Fallback>
        </mc:AlternateContent>
      </w:r>
    </w:p>
    <w:p>
      <w:pPr>
        <w:spacing w:line="148" w:lineRule="auto" w:before="100"/>
        <w:ind w:left="108" w:right="260" w:hanging="1"/>
        <w:jc w:val="left"/>
        <w:rPr>
          <w:rFonts w:ascii="LM Roman 8"/>
          <w:sz w:val="15"/>
        </w:rPr>
      </w:pPr>
      <w:r>
        <w:rPr>
          <w:rFonts w:ascii="IPAPMincho"/>
          <w:w w:val="105"/>
          <w:sz w:val="15"/>
          <w:vertAlign w:val="superscript"/>
        </w:rPr>
        <w:t>4</w:t>
      </w:r>
      <w:r>
        <w:rPr>
          <w:rFonts w:ascii="IPAPMincho"/>
          <w:spacing w:val="29"/>
          <w:w w:val="105"/>
          <w:sz w:val="15"/>
          <w:vertAlign w:val="baseline"/>
        </w:rPr>
        <w:t> </w:t>
      </w:r>
      <w:r>
        <w:rPr>
          <w:rFonts w:ascii="LM Roman 8"/>
          <w:w w:val="105"/>
          <w:sz w:val="15"/>
          <w:vertAlign w:val="baseline"/>
        </w:rPr>
        <w:t>Due</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space</w:t>
      </w:r>
      <w:r>
        <w:rPr>
          <w:rFonts w:ascii="LM Roman 8"/>
          <w:spacing w:val="-10"/>
          <w:w w:val="105"/>
          <w:sz w:val="15"/>
          <w:vertAlign w:val="baseline"/>
        </w:rPr>
        <w:t> </w:t>
      </w:r>
      <w:r>
        <w:rPr>
          <w:rFonts w:ascii="LM Roman 8"/>
          <w:w w:val="105"/>
          <w:sz w:val="15"/>
          <w:vertAlign w:val="baseline"/>
        </w:rPr>
        <w:t>limitations,</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automatic</w:t>
      </w:r>
      <w:r>
        <w:rPr>
          <w:rFonts w:ascii="LM Roman 8"/>
          <w:spacing w:val="-10"/>
          <w:w w:val="105"/>
          <w:sz w:val="15"/>
          <w:vertAlign w:val="baseline"/>
        </w:rPr>
        <w:t> </w:t>
      </w:r>
      <w:r>
        <w:rPr>
          <w:rFonts w:ascii="LM Roman 8"/>
          <w:w w:val="105"/>
          <w:sz w:val="15"/>
          <w:vertAlign w:val="baseline"/>
        </w:rPr>
        <w:t>conversion</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configuration</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make</w:t>
      </w:r>
      <w:r>
        <w:rPr>
          <w:rFonts w:ascii="LM Roman 8"/>
          <w:spacing w:val="-10"/>
          <w:w w:val="105"/>
          <w:sz w:val="15"/>
          <w:vertAlign w:val="baseline"/>
        </w:rPr>
        <w:t> </w:t>
      </w:r>
      <w:r>
        <w:rPr>
          <w:rFonts w:ascii="LM Roman 8"/>
          <w:w w:val="105"/>
          <w:sz w:val="15"/>
          <w:vertAlign w:val="baseline"/>
        </w:rPr>
        <w:t>problems</w:t>
      </w:r>
      <w:r>
        <w:rPr>
          <w:rFonts w:ascii="LM Roman 8"/>
          <w:spacing w:val="-10"/>
          <w:w w:val="105"/>
          <w:sz w:val="15"/>
          <w:vertAlign w:val="baseline"/>
        </w:rPr>
        <w:t> </w:t>
      </w:r>
      <w:r>
        <w:rPr>
          <w:rFonts w:ascii="LM Roman 8"/>
          <w:w w:val="105"/>
          <w:sz w:val="15"/>
          <w:vertAlign w:val="baseline"/>
        </w:rPr>
        <w:t>suitable</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use with Maple is not covered here. The interested reader is referred to [</w:t>
      </w:r>
      <w:hyperlink w:history="true" w:anchor="_bookmark8">
        <w:r>
          <w:rPr>
            <w:rFonts w:ascii="LM Roman 8"/>
            <w:color w:val="152C83"/>
            <w:w w:val="105"/>
            <w:sz w:val="15"/>
            <w:vertAlign w:val="baseline"/>
          </w:rPr>
          <w:t>7</w:t>
        </w:r>
      </w:hyperlink>
      <w:r>
        <w:rPr>
          <w:rFonts w:ascii="LM Roman 8"/>
          <w:w w:val="105"/>
          <w:sz w:val="15"/>
          <w:vertAlign w:val="baseline"/>
        </w:rPr>
        <w:t>].</w:t>
      </w:r>
    </w:p>
    <w:p>
      <w:pPr>
        <w:spacing w:after="0" w:line="148" w:lineRule="auto"/>
        <w:jc w:val="left"/>
        <w:rPr>
          <w:rFonts w:ascii="LM Roman 8"/>
          <w:sz w:val="15"/>
        </w:rPr>
        <w:sectPr>
          <w:pgSz w:w="9360" w:h="13610"/>
          <w:pgMar w:header="855" w:footer="0" w:top="1040" w:bottom="280" w:left="680" w:right="640"/>
        </w:sectPr>
      </w:pPr>
    </w:p>
    <w:p>
      <w:pPr>
        <w:pStyle w:val="Heading1"/>
        <w:numPr>
          <w:ilvl w:val="0"/>
          <w:numId w:val="1"/>
        </w:numPr>
        <w:tabs>
          <w:tab w:pos="796" w:val="left" w:leader="none"/>
        </w:tabs>
        <w:spacing w:line="240" w:lineRule="auto" w:before="30" w:after="0"/>
        <w:ind w:left="796" w:right="0" w:hanging="575"/>
        <w:jc w:val="left"/>
      </w:pPr>
      <w:bookmarkStart w:name="Conclusion" w:id="7"/>
      <w:bookmarkEnd w:id="7"/>
      <w:r>
        <w:rPr>
          <w:b w:val="0"/>
        </w:rPr>
      </w:r>
      <w:r>
        <w:rPr>
          <w:spacing w:val="-2"/>
        </w:rPr>
        <w:t>Conclusion</w:t>
      </w:r>
    </w:p>
    <w:p>
      <w:pPr>
        <w:pStyle w:val="BodyText"/>
        <w:spacing w:line="216" w:lineRule="auto" w:before="175"/>
        <w:ind w:left="221" w:right="146"/>
        <w:jc w:val="both"/>
      </w:pPr>
      <w:r>
        <w:rPr/>
        <w:t>By integrating</w:t>
      </w:r>
      <w:r>
        <w:rPr>
          <w:spacing w:val="-1"/>
        </w:rPr>
        <w:t> </w:t>
      </w:r>
      <w:r>
        <w:rPr/>
        <w:t>Maple</w:t>
      </w:r>
      <w:r>
        <w:rPr>
          <w:spacing w:val="-1"/>
        </w:rPr>
        <w:t> </w:t>
      </w:r>
      <w:r>
        <w:rPr/>
        <w:t>into</w:t>
      </w:r>
      <w:r>
        <w:rPr>
          <w:spacing w:val="-1"/>
        </w:rPr>
        <w:t> </w:t>
      </w:r>
      <w:r>
        <w:rPr/>
        <w:t>the Prover’s Palette we</w:t>
      </w:r>
      <w:r>
        <w:rPr>
          <w:spacing w:val="-1"/>
        </w:rPr>
        <w:t> </w:t>
      </w:r>
      <w:r>
        <w:rPr/>
        <w:t>have shown that</w:t>
      </w:r>
      <w:r>
        <w:rPr>
          <w:spacing w:val="-1"/>
        </w:rPr>
        <w:t> </w:t>
      </w:r>
      <w:r>
        <w:rPr/>
        <w:t>the framework can generalise to support other external tools.</w:t>
      </w:r>
      <w:r>
        <w:rPr>
          <w:spacing w:val="40"/>
        </w:rPr>
        <w:t> </w:t>
      </w:r>
      <w:r>
        <w:rPr/>
        <w:t>It would be interesting to further extend the system to support other theorem provers that can be made compatible with</w:t>
      </w:r>
      <w:r>
        <w:rPr>
          <w:spacing w:val="27"/>
        </w:rPr>
        <w:t> </w:t>
      </w:r>
      <w:r>
        <w:rPr/>
        <w:t>PG</w:t>
      </w:r>
      <w:r>
        <w:rPr>
          <w:spacing w:val="27"/>
        </w:rPr>
        <w:t> </w:t>
      </w:r>
      <w:r>
        <w:rPr/>
        <w:t>Kit;</w:t>
      </w:r>
      <w:r>
        <w:rPr>
          <w:spacing w:val="40"/>
        </w:rPr>
        <w:t> </w:t>
      </w:r>
      <w:r>
        <w:rPr/>
        <w:t>and</w:t>
      </w:r>
      <w:r>
        <w:rPr>
          <w:spacing w:val="27"/>
        </w:rPr>
        <w:t> </w:t>
      </w:r>
      <w:r>
        <w:rPr/>
        <w:t>with</w:t>
      </w:r>
      <w:r>
        <w:rPr>
          <w:spacing w:val="27"/>
        </w:rPr>
        <w:t> </w:t>
      </w:r>
      <w:r>
        <w:rPr/>
        <w:t>the</w:t>
      </w:r>
      <w:r>
        <w:rPr>
          <w:spacing w:val="27"/>
        </w:rPr>
        <w:t> </w:t>
      </w:r>
      <w:r>
        <w:rPr/>
        <w:t>advent</w:t>
      </w:r>
      <w:r>
        <w:rPr>
          <w:spacing w:val="27"/>
        </w:rPr>
        <w:t> </w:t>
      </w:r>
      <w:r>
        <w:rPr/>
        <w:t>of</w:t>
      </w:r>
      <w:r>
        <w:rPr>
          <w:spacing w:val="27"/>
        </w:rPr>
        <w:t> </w:t>
      </w:r>
      <w:r>
        <w:rPr/>
        <w:t>new</w:t>
      </w:r>
      <w:r>
        <w:rPr>
          <w:spacing w:val="27"/>
        </w:rPr>
        <w:t> </w:t>
      </w:r>
      <w:r>
        <w:rPr/>
        <w:t>Java-based</w:t>
      </w:r>
      <w:r>
        <w:rPr>
          <w:spacing w:val="27"/>
        </w:rPr>
        <w:t> </w:t>
      </w:r>
      <w:r>
        <w:rPr/>
        <w:t>prover</w:t>
      </w:r>
      <w:r>
        <w:rPr>
          <w:spacing w:val="27"/>
        </w:rPr>
        <w:t> </w:t>
      </w:r>
      <w:r>
        <w:rPr/>
        <w:t>IDEs</w:t>
      </w:r>
      <w:r>
        <w:rPr>
          <w:spacing w:val="27"/>
        </w:rPr>
        <w:t> </w:t>
      </w:r>
      <w:r>
        <w:rPr/>
        <w:t>such</w:t>
      </w:r>
      <w:r>
        <w:rPr>
          <w:spacing w:val="27"/>
        </w:rPr>
        <w:t> </w:t>
      </w:r>
      <w:r>
        <w:rPr/>
        <w:t>as</w:t>
      </w:r>
      <w:r>
        <w:rPr>
          <w:spacing w:val="27"/>
        </w:rPr>
        <w:t> </w:t>
      </w:r>
      <w:r>
        <w:rPr/>
        <w:t>I3P </w:t>
      </w:r>
      <w:bookmarkStart w:name="Acknowledgement " w:id="8"/>
      <w:bookmarkEnd w:id="8"/>
      <w:r>
        <w:rPr/>
        <w:t>[</w:t>
      </w:r>
      <w:hyperlink w:history="true" w:anchor="_bookmark5">
        <w:r>
          <w:rPr>
            <w:color w:val="152C83"/>
          </w:rPr>
          <w:t>4</w:t>
        </w:r>
      </w:hyperlink>
      <w:r>
        <w:rPr/>
        <w:t>], we believe our system has promise for even wider integration.</w:t>
      </w:r>
      <w:r>
        <w:rPr>
          <w:spacing w:val="40"/>
        </w:rPr>
        <w:t> </w:t>
      </w:r>
      <w:r>
        <w:rPr/>
        <w:t>We have also shown that an interactive integration framework is capable of enhancing the user’s understanding of proof problems.</w:t>
      </w:r>
      <w:r>
        <w:rPr>
          <w:spacing w:val="40"/>
        </w:rPr>
        <w:t> </w:t>
      </w:r>
      <w:r>
        <w:rPr/>
        <w:t>This supports our hypothesis that the user is most empowered when a palette of tightly integrated—yet customisable—tools is conveniently</w:t>
      </w:r>
      <w:r>
        <w:rPr>
          <w:spacing w:val="-4"/>
        </w:rPr>
        <w:t> </w:t>
      </w:r>
      <w:r>
        <w:rPr/>
        <w:t>at</w:t>
      </w:r>
      <w:r>
        <w:rPr>
          <w:spacing w:val="-4"/>
        </w:rPr>
        <w:t> </w:t>
      </w:r>
      <w:r>
        <w:rPr/>
        <w:t>their</w:t>
      </w:r>
      <w:r>
        <w:rPr>
          <w:spacing w:val="-4"/>
        </w:rPr>
        <w:t> </w:t>
      </w:r>
      <w:r>
        <w:rPr/>
        <w:t>disposal.</w:t>
      </w:r>
      <w:r>
        <w:rPr>
          <w:spacing w:val="24"/>
        </w:rPr>
        <w:t> </w:t>
      </w:r>
      <w:r>
        <w:rPr/>
        <w:t>A</w:t>
      </w:r>
      <w:r>
        <w:rPr>
          <w:spacing w:val="-4"/>
        </w:rPr>
        <w:t> </w:t>
      </w:r>
      <w:r>
        <w:rPr/>
        <w:t>successful</w:t>
      </w:r>
      <w:r>
        <w:rPr>
          <w:spacing w:val="-4"/>
        </w:rPr>
        <w:t> </w:t>
      </w:r>
      <w:r>
        <w:rPr/>
        <w:t>integration</w:t>
      </w:r>
      <w:r>
        <w:rPr>
          <w:spacing w:val="-4"/>
        </w:rPr>
        <w:t> </w:t>
      </w:r>
      <w:r>
        <w:rPr/>
        <w:t>framework</w:t>
      </w:r>
      <w:r>
        <w:rPr>
          <w:spacing w:val="-4"/>
        </w:rPr>
        <w:t> </w:t>
      </w:r>
      <w:r>
        <w:rPr/>
        <w:t>enables</w:t>
      </w:r>
      <w:r>
        <w:rPr>
          <w:spacing w:val="-4"/>
        </w:rPr>
        <w:t> </w:t>
      </w:r>
      <w:r>
        <w:rPr/>
        <w:t>a</w:t>
      </w:r>
      <w:r>
        <w:rPr>
          <w:spacing w:val="-4"/>
        </w:rPr>
        <w:t> </w:t>
      </w:r>
      <w:r>
        <w:rPr/>
        <w:t>deeper understanding of proof obligations, freeing the user from the burden of tedious, </w:t>
      </w:r>
      <w:bookmarkStart w:name="References" w:id="9"/>
      <w:bookmarkEnd w:id="9"/>
      <w:r>
        <w:rPr/>
        <w:t>m</w:t>
      </w:r>
      <w:r>
        <w:rPr/>
        <w:t>undane proof details, but without overly restricting what is possible.</w:t>
      </w:r>
    </w:p>
    <w:p>
      <w:pPr>
        <w:pStyle w:val="Heading1"/>
        <w:spacing w:before="238"/>
        <w:ind w:firstLine="0"/>
      </w:pPr>
      <w:bookmarkStart w:name="_bookmark3" w:id="10"/>
      <w:bookmarkEnd w:id="10"/>
      <w:r>
        <w:rPr>
          <w:b w:val="0"/>
        </w:rPr>
      </w:r>
      <w:r>
        <w:rPr>
          <w:spacing w:val="-2"/>
        </w:rPr>
        <w:t>Acknowledgement</w:t>
      </w:r>
    </w:p>
    <w:p>
      <w:pPr>
        <w:pStyle w:val="BodyText"/>
        <w:spacing w:line="216" w:lineRule="auto" w:before="175"/>
        <w:ind w:left="221" w:right="147"/>
        <w:jc w:val="both"/>
      </w:pPr>
      <w:r>
        <w:rPr/>
        <w:t>We would like to thank the reviewers for their useful comments.</w:t>
      </w:r>
      <w:r>
        <w:rPr>
          <w:spacing w:val="40"/>
        </w:rPr>
        <w:t> </w:t>
      </w:r>
      <w:r>
        <w:rPr/>
        <w:t>This work was funded by the EPSRC grant EP/E005713/1.</w:t>
      </w:r>
    </w:p>
    <w:p>
      <w:pPr>
        <w:pStyle w:val="BodyText"/>
        <w:spacing w:before="149"/>
      </w:pPr>
    </w:p>
    <w:p>
      <w:pPr>
        <w:pStyle w:val="Heading1"/>
        <w:ind w:firstLine="0"/>
      </w:pPr>
      <w:bookmarkStart w:name="_bookmark4" w:id="11"/>
      <w:bookmarkEnd w:id="11"/>
      <w:r>
        <w:rPr>
          <w:b w:val="0"/>
        </w:rPr>
      </w:r>
      <w:bookmarkStart w:name="_bookmark5" w:id="12"/>
      <w:bookmarkEnd w:id="12"/>
      <w:r>
        <w:rPr>
          <w:b w:val="0"/>
        </w:rPr>
      </w:r>
      <w:r>
        <w:rPr>
          <w:spacing w:val="-2"/>
        </w:rPr>
        <w:t>References</w:t>
      </w:r>
    </w:p>
    <w:p>
      <w:pPr>
        <w:pStyle w:val="ListParagraph"/>
        <w:numPr>
          <w:ilvl w:val="0"/>
          <w:numId w:val="3"/>
        </w:numPr>
        <w:tabs>
          <w:tab w:pos="615" w:val="left" w:leader="none"/>
          <w:tab w:pos="617" w:val="left" w:leader="none"/>
        </w:tabs>
        <w:spacing w:line="196" w:lineRule="auto" w:before="214" w:after="0"/>
        <w:ind w:left="617" w:right="147" w:hanging="232"/>
        <w:jc w:val="left"/>
        <w:rPr>
          <w:rFonts w:ascii="LM Roman 8" w:hAnsi="LM Roman 8"/>
          <w:sz w:val="15"/>
        </w:rPr>
      </w:pPr>
      <w:bookmarkStart w:name="_bookmark6" w:id="13"/>
      <w:bookmarkEnd w:id="13"/>
      <w:r>
        <w:rPr/>
      </w:r>
      <w:r>
        <w:rPr>
          <w:rFonts w:ascii="LM Roman 8" w:hAnsi="LM Roman 8"/>
          <w:spacing w:val="-2"/>
          <w:w w:val="105"/>
          <w:sz w:val="15"/>
        </w:rPr>
        <w:t>Aspinall</w:t>
      </w:r>
      <w:r>
        <w:rPr>
          <w:rFonts w:ascii="LM Roman 8" w:hAnsi="LM Roman 8"/>
          <w:spacing w:val="-6"/>
          <w:w w:val="105"/>
          <w:sz w:val="15"/>
        </w:rPr>
        <w:t> </w:t>
      </w:r>
      <w:r>
        <w:rPr>
          <w:rFonts w:ascii="LM Roman 8" w:hAnsi="LM Roman 8"/>
          <w:spacing w:val="-2"/>
          <w:w w:val="105"/>
          <w:sz w:val="15"/>
        </w:rPr>
        <w:t>D.,</w:t>
      </w:r>
      <w:r>
        <w:rPr>
          <w:rFonts w:ascii="LM Roman 8" w:hAnsi="LM Roman 8"/>
          <w:spacing w:val="-6"/>
          <w:w w:val="105"/>
          <w:sz w:val="15"/>
        </w:rPr>
        <w:t> </w:t>
      </w:r>
      <w:r>
        <w:rPr>
          <w:rFonts w:ascii="LM Roman 8" w:hAnsi="LM Roman 8"/>
          <w:spacing w:val="-2"/>
          <w:w w:val="105"/>
          <w:sz w:val="15"/>
        </w:rPr>
        <w:t>C.</w:t>
      </w:r>
      <w:r>
        <w:rPr>
          <w:rFonts w:ascii="LM Roman 8" w:hAnsi="LM Roman 8"/>
          <w:spacing w:val="-6"/>
          <w:w w:val="105"/>
          <w:sz w:val="15"/>
        </w:rPr>
        <w:t> </w:t>
      </w:r>
      <w:r>
        <w:rPr>
          <w:rFonts w:ascii="LM Roman 8" w:hAnsi="LM Roman 8"/>
          <w:spacing w:val="-2"/>
          <w:w w:val="105"/>
          <w:sz w:val="15"/>
        </w:rPr>
        <w:t>Lu¨th,</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D.</w:t>
      </w:r>
      <w:r>
        <w:rPr>
          <w:rFonts w:ascii="LM Roman 8" w:hAnsi="LM Roman 8"/>
          <w:spacing w:val="-6"/>
          <w:w w:val="105"/>
          <w:sz w:val="15"/>
        </w:rPr>
        <w:t> </w:t>
      </w:r>
      <w:r>
        <w:rPr>
          <w:rFonts w:ascii="LM Roman 8" w:hAnsi="LM Roman 8"/>
          <w:spacing w:val="-2"/>
          <w:w w:val="105"/>
          <w:sz w:val="15"/>
        </w:rPr>
        <w:t>Winterstein,</w:t>
      </w:r>
      <w:r>
        <w:rPr>
          <w:rFonts w:ascii="LM Roman 8" w:hAnsi="LM Roman 8"/>
          <w:spacing w:val="-6"/>
          <w:w w:val="105"/>
          <w:sz w:val="15"/>
        </w:rPr>
        <w:t> </w:t>
      </w:r>
      <w:r>
        <w:rPr>
          <w:rFonts w:ascii="LM Roman 8" w:hAnsi="LM Roman 8"/>
          <w:i/>
          <w:spacing w:val="-2"/>
          <w:w w:val="105"/>
          <w:sz w:val="15"/>
        </w:rPr>
        <w:t>A</w:t>
      </w:r>
      <w:r>
        <w:rPr>
          <w:rFonts w:ascii="LM Roman 8" w:hAnsi="LM Roman 8"/>
          <w:i/>
          <w:spacing w:val="-7"/>
          <w:w w:val="105"/>
          <w:sz w:val="15"/>
        </w:rPr>
        <w:t> </w:t>
      </w:r>
      <w:r>
        <w:rPr>
          <w:rFonts w:ascii="LM Roman 8" w:hAnsi="LM Roman 8"/>
          <w:i/>
          <w:spacing w:val="-2"/>
          <w:w w:val="105"/>
          <w:sz w:val="15"/>
        </w:rPr>
        <w:t>Framework</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Interactive</w:t>
      </w:r>
      <w:r>
        <w:rPr>
          <w:rFonts w:ascii="LM Roman 8" w:hAnsi="LM Roman 8"/>
          <w:i/>
          <w:spacing w:val="-7"/>
          <w:w w:val="105"/>
          <w:sz w:val="15"/>
        </w:rPr>
        <w:t> </w:t>
      </w:r>
      <w:r>
        <w:rPr>
          <w:rFonts w:ascii="LM Roman 8" w:hAnsi="LM Roman 8"/>
          <w:i/>
          <w:spacing w:val="-2"/>
          <w:w w:val="105"/>
          <w:sz w:val="15"/>
        </w:rPr>
        <w:t>Proof</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Towards</w:t>
      </w:r>
      <w:r>
        <w:rPr>
          <w:rFonts w:ascii="LM Roman 8" w:hAnsi="LM Roman 8"/>
          <w:spacing w:val="-6"/>
          <w:w w:val="105"/>
          <w:sz w:val="15"/>
        </w:rPr>
        <w:t> </w:t>
      </w:r>
      <w:r>
        <w:rPr>
          <w:rFonts w:ascii="LM Roman 8" w:hAnsi="LM Roman 8"/>
          <w:spacing w:val="-2"/>
          <w:w w:val="105"/>
          <w:sz w:val="15"/>
        </w:rPr>
        <w:t>Mechanized </w:t>
      </w:r>
      <w:r>
        <w:rPr>
          <w:rFonts w:ascii="LM Roman 8" w:hAnsi="LM Roman 8"/>
          <w:w w:val="105"/>
          <w:sz w:val="15"/>
        </w:rPr>
        <w:t>Mathematical Assistants, Springer LNAI 4573 (2007), 161-175.</w:t>
      </w:r>
    </w:p>
    <w:p>
      <w:pPr>
        <w:pStyle w:val="ListParagraph"/>
        <w:numPr>
          <w:ilvl w:val="0"/>
          <w:numId w:val="3"/>
        </w:numPr>
        <w:tabs>
          <w:tab w:pos="615" w:val="left" w:leader="none"/>
          <w:tab w:pos="617" w:val="left" w:leader="none"/>
        </w:tabs>
        <w:spacing w:line="194" w:lineRule="auto" w:before="168" w:after="0"/>
        <w:ind w:left="617" w:right="148" w:hanging="232"/>
        <w:jc w:val="left"/>
        <w:rPr>
          <w:rFonts w:ascii="LM Roman 8"/>
          <w:sz w:val="15"/>
        </w:rPr>
      </w:pPr>
      <w:bookmarkStart w:name="_bookmark7" w:id="14"/>
      <w:bookmarkEnd w:id="14"/>
      <w:r>
        <w:rPr/>
      </w:r>
      <w:r>
        <w:rPr>
          <w:rFonts w:ascii="LM Roman 8"/>
          <w:spacing w:val="-2"/>
          <w:w w:val="105"/>
          <w:sz w:val="15"/>
        </w:rPr>
        <w:t>Brown</w:t>
      </w:r>
      <w:r>
        <w:rPr>
          <w:rFonts w:ascii="LM Roman 8"/>
          <w:spacing w:val="-6"/>
          <w:w w:val="105"/>
          <w:sz w:val="15"/>
        </w:rPr>
        <w:t> </w:t>
      </w:r>
      <w:r>
        <w:rPr>
          <w:rFonts w:ascii="LM Roman 8"/>
          <w:spacing w:val="-2"/>
          <w:w w:val="105"/>
          <w:sz w:val="15"/>
        </w:rPr>
        <w:t>C.</w:t>
      </w:r>
      <w:r>
        <w:rPr>
          <w:rFonts w:ascii="LM Roman 8"/>
          <w:spacing w:val="-6"/>
          <w:w w:val="105"/>
          <w:sz w:val="15"/>
        </w:rPr>
        <w:t> </w:t>
      </w:r>
      <w:r>
        <w:rPr>
          <w:rFonts w:ascii="LM Roman 8"/>
          <w:spacing w:val="-2"/>
          <w:w w:val="105"/>
          <w:sz w:val="15"/>
        </w:rPr>
        <w:t>W.,</w:t>
      </w:r>
      <w:r>
        <w:rPr>
          <w:rFonts w:ascii="LM Roman 8"/>
          <w:spacing w:val="-6"/>
          <w:w w:val="105"/>
          <w:sz w:val="15"/>
        </w:rPr>
        <w:t> </w:t>
      </w:r>
      <w:r>
        <w:rPr>
          <w:rFonts w:ascii="LM Roman 8"/>
          <w:i/>
          <w:spacing w:val="-2"/>
          <w:w w:val="105"/>
          <w:sz w:val="15"/>
        </w:rPr>
        <w:t>QEPCAD</w:t>
      </w:r>
      <w:r>
        <w:rPr>
          <w:rFonts w:ascii="LM Roman 8"/>
          <w:i/>
          <w:spacing w:val="-7"/>
          <w:w w:val="105"/>
          <w:sz w:val="15"/>
        </w:rPr>
        <w:t> </w:t>
      </w:r>
      <w:r>
        <w:rPr>
          <w:rFonts w:ascii="LM Roman 8"/>
          <w:i/>
          <w:spacing w:val="-2"/>
          <w:w w:val="105"/>
          <w:sz w:val="15"/>
        </w:rPr>
        <w:t>B:</w:t>
      </w:r>
      <w:r>
        <w:rPr>
          <w:rFonts w:ascii="LM Roman 8"/>
          <w:i/>
          <w:spacing w:val="-7"/>
          <w:w w:val="105"/>
          <w:sz w:val="15"/>
        </w:rPr>
        <w:t> </w:t>
      </w:r>
      <w:r>
        <w:rPr>
          <w:rFonts w:ascii="LM Roman 8"/>
          <w:i/>
          <w:spacing w:val="-2"/>
          <w:w w:val="105"/>
          <w:sz w:val="15"/>
        </w:rPr>
        <w:t>a</w:t>
      </w:r>
      <w:r>
        <w:rPr>
          <w:rFonts w:ascii="LM Roman 8"/>
          <w:i/>
          <w:spacing w:val="-7"/>
          <w:w w:val="105"/>
          <w:sz w:val="15"/>
        </w:rPr>
        <w:t> </w:t>
      </w:r>
      <w:r>
        <w:rPr>
          <w:rFonts w:ascii="LM Roman 8"/>
          <w:i/>
          <w:spacing w:val="-2"/>
          <w:w w:val="105"/>
          <w:sz w:val="15"/>
        </w:rPr>
        <w:t>program</w:t>
      </w:r>
      <w:r>
        <w:rPr>
          <w:rFonts w:ascii="LM Roman 8"/>
          <w:i/>
          <w:spacing w:val="-7"/>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computing</w:t>
      </w:r>
      <w:r>
        <w:rPr>
          <w:rFonts w:ascii="LM Roman 8"/>
          <w:i/>
          <w:spacing w:val="-7"/>
          <w:w w:val="105"/>
          <w:sz w:val="15"/>
        </w:rPr>
        <w:t> </w:t>
      </w:r>
      <w:r>
        <w:rPr>
          <w:rFonts w:ascii="LM Roman 8"/>
          <w:i/>
          <w:spacing w:val="-2"/>
          <w:w w:val="105"/>
          <w:sz w:val="15"/>
        </w:rPr>
        <w:t>with</w:t>
      </w:r>
      <w:r>
        <w:rPr>
          <w:rFonts w:ascii="LM Roman 8"/>
          <w:i/>
          <w:spacing w:val="-7"/>
          <w:w w:val="105"/>
          <w:sz w:val="15"/>
        </w:rPr>
        <w:t> </w:t>
      </w:r>
      <w:r>
        <w:rPr>
          <w:rFonts w:ascii="LM Roman 8"/>
          <w:i/>
          <w:spacing w:val="-2"/>
          <w:w w:val="105"/>
          <w:sz w:val="15"/>
        </w:rPr>
        <w:t>semi-algebraic</w:t>
      </w:r>
      <w:r>
        <w:rPr>
          <w:rFonts w:ascii="LM Roman 8"/>
          <w:i/>
          <w:spacing w:val="-7"/>
          <w:w w:val="105"/>
          <w:sz w:val="15"/>
        </w:rPr>
        <w:t> </w:t>
      </w:r>
      <w:r>
        <w:rPr>
          <w:rFonts w:ascii="LM Roman 8"/>
          <w:i/>
          <w:spacing w:val="-2"/>
          <w:w w:val="105"/>
          <w:sz w:val="15"/>
        </w:rPr>
        <w:t>sets</w:t>
      </w:r>
      <w:r>
        <w:rPr>
          <w:rFonts w:ascii="LM Roman 8"/>
          <w:i/>
          <w:spacing w:val="-7"/>
          <w:w w:val="105"/>
          <w:sz w:val="15"/>
        </w:rPr>
        <w:t> </w:t>
      </w:r>
      <w:r>
        <w:rPr>
          <w:rFonts w:ascii="LM Roman 8"/>
          <w:i/>
          <w:spacing w:val="-2"/>
          <w:w w:val="105"/>
          <w:sz w:val="15"/>
        </w:rPr>
        <w:t>using</w:t>
      </w:r>
      <w:r>
        <w:rPr>
          <w:rFonts w:ascii="LM Roman 8"/>
          <w:i/>
          <w:spacing w:val="-7"/>
          <w:w w:val="105"/>
          <w:sz w:val="15"/>
        </w:rPr>
        <w:t> </w:t>
      </w:r>
      <w:r>
        <w:rPr>
          <w:rFonts w:ascii="LM Roman 8"/>
          <w:i/>
          <w:spacing w:val="-2"/>
          <w:w w:val="105"/>
          <w:sz w:val="15"/>
        </w:rPr>
        <w:t>CADs</w:t>
      </w:r>
      <w:r>
        <w:rPr>
          <w:rFonts w:ascii="LM Roman 8"/>
          <w:spacing w:val="-2"/>
          <w:w w:val="105"/>
          <w:sz w:val="15"/>
        </w:rPr>
        <w:t>,</w:t>
      </w:r>
      <w:r>
        <w:rPr>
          <w:rFonts w:ascii="LM Roman 8"/>
          <w:spacing w:val="-6"/>
          <w:w w:val="105"/>
          <w:sz w:val="15"/>
        </w:rPr>
        <w:t> </w:t>
      </w:r>
      <w:r>
        <w:rPr>
          <w:rFonts w:ascii="LM Roman 8"/>
          <w:spacing w:val="-2"/>
          <w:w w:val="105"/>
          <w:sz w:val="15"/>
        </w:rPr>
        <w:t>SIGSAM </w:t>
      </w:r>
      <w:r>
        <w:rPr>
          <w:rFonts w:ascii="LM Roman 8"/>
          <w:w w:val="105"/>
          <w:sz w:val="15"/>
        </w:rPr>
        <w:t>Bulletin, </w:t>
      </w:r>
      <w:r>
        <w:rPr>
          <w:rFonts w:ascii="LM Roman 8"/>
          <w:b/>
          <w:w w:val="105"/>
          <w:sz w:val="15"/>
        </w:rPr>
        <w:t>37 </w:t>
      </w:r>
      <w:r>
        <w:rPr>
          <w:rFonts w:ascii="LM Roman 8"/>
          <w:w w:val="105"/>
          <w:sz w:val="15"/>
        </w:rPr>
        <w:t>(2003), 97-108.</w:t>
      </w:r>
    </w:p>
    <w:p>
      <w:pPr>
        <w:pStyle w:val="ListParagraph"/>
        <w:numPr>
          <w:ilvl w:val="0"/>
          <w:numId w:val="3"/>
        </w:numPr>
        <w:tabs>
          <w:tab w:pos="617" w:val="left" w:leader="none"/>
        </w:tabs>
        <w:spacing w:line="194" w:lineRule="auto" w:before="168" w:after="0"/>
        <w:ind w:left="617" w:right="147" w:hanging="232"/>
        <w:jc w:val="left"/>
        <w:rPr>
          <w:rFonts w:ascii="LM Roman 8"/>
          <w:sz w:val="15"/>
        </w:rPr>
      </w:pPr>
      <w:bookmarkStart w:name="_bookmark8" w:id="15"/>
      <w:bookmarkEnd w:id="15"/>
      <w:r>
        <w:rPr/>
      </w:r>
      <w:r>
        <w:rPr>
          <w:rFonts w:ascii="LM Roman 8"/>
          <w:spacing w:val="-2"/>
          <w:w w:val="105"/>
          <w:sz w:val="15"/>
        </w:rPr>
        <w:t>Collins</w:t>
      </w:r>
      <w:r>
        <w:rPr>
          <w:rFonts w:ascii="LM Roman 8"/>
          <w:spacing w:val="-4"/>
          <w:w w:val="105"/>
          <w:sz w:val="15"/>
        </w:rPr>
        <w:t> </w:t>
      </w:r>
      <w:r>
        <w:rPr>
          <w:rFonts w:ascii="LM Roman 8"/>
          <w:spacing w:val="-2"/>
          <w:w w:val="105"/>
          <w:sz w:val="15"/>
        </w:rPr>
        <w:t>G.</w:t>
      </w:r>
      <w:r>
        <w:rPr>
          <w:rFonts w:ascii="LM Roman 8"/>
          <w:spacing w:val="-4"/>
          <w:w w:val="105"/>
          <w:sz w:val="15"/>
        </w:rPr>
        <w:t> </w:t>
      </w:r>
      <w:r>
        <w:rPr>
          <w:rFonts w:ascii="LM Roman 8"/>
          <w:spacing w:val="-2"/>
          <w:w w:val="105"/>
          <w:sz w:val="15"/>
        </w:rPr>
        <w:t>E.,</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H.</w:t>
      </w:r>
      <w:r>
        <w:rPr>
          <w:rFonts w:ascii="LM Roman 8"/>
          <w:spacing w:val="-3"/>
          <w:w w:val="105"/>
          <w:sz w:val="15"/>
        </w:rPr>
        <w:t> </w:t>
      </w:r>
      <w:r>
        <w:rPr>
          <w:rFonts w:ascii="LM Roman 8"/>
          <w:spacing w:val="-2"/>
          <w:w w:val="105"/>
          <w:sz w:val="15"/>
        </w:rPr>
        <w:t>Hong,</w:t>
      </w:r>
      <w:r>
        <w:rPr>
          <w:rFonts w:ascii="LM Roman 8"/>
          <w:spacing w:val="-4"/>
          <w:w w:val="105"/>
          <w:sz w:val="15"/>
        </w:rPr>
        <w:t> </w:t>
      </w:r>
      <w:r>
        <w:rPr>
          <w:rFonts w:ascii="LM Roman 8"/>
          <w:i/>
          <w:spacing w:val="-2"/>
          <w:w w:val="105"/>
          <w:sz w:val="15"/>
        </w:rPr>
        <w:t>Partial</w:t>
      </w:r>
      <w:r>
        <w:rPr>
          <w:rFonts w:ascii="LM Roman 8"/>
          <w:i/>
          <w:spacing w:val="-3"/>
          <w:w w:val="105"/>
          <w:sz w:val="15"/>
        </w:rPr>
        <w:t> </w:t>
      </w:r>
      <w:r>
        <w:rPr>
          <w:rFonts w:ascii="LM Roman 8"/>
          <w:i/>
          <w:spacing w:val="-2"/>
          <w:w w:val="105"/>
          <w:sz w:val="15"/>
        </w:rPr>
        <w:t>Cylindrical</w:t>
      </w:r>
      <w:r>
        <w:rPr>
          <w:rFonts w:ascii="LM Roman 8"/>
          <w:i/>
          <w:spacing w:val="-3"/>
          <w:w w:val="105"/>
          <w:sz w:val="15"/>
        </w:rPr>
        <w:t> </w:t>
      </w:r>
      <w:r>
        <w:rPr>
          <w:rFonts w:ascii="LM Roman 8"/>
          <w:i/>
          <w:spacing w:val="-2"/>
          <w:w w:val="105"/>
          <w:sz w:val="15"/>
        </w:rPr>
        <w:t>Algebraic</w:t>
      </w:r>
      <w:r>
        <w:rPr>
          <w:rFonts w:ascii="LM Roman 8"/>
          <w:i/>
          <w:spacing w:val="-3"/>
          <w:w w:val="105"/>
          <w:sz w:val="15"/>
        </w:rPr>
        <w:t> </w:t>
      </w:r>
      <w:r>
        <w:rPr>
          <w:rFonts w:ascii="LM Roman 8"/>
          <w:i/>
          <w:spacing w:val="-2"/>
          <w:w w:val="105"/>
          <w:sz w:val="15"/>
        </w:rPr>
        <w:t>Decomposition</w:t>
      </w:r>
      <w:r>
        <w:rPr>
          <w:rFonts w:ascii="LM Roman 8"/>
          <w:i/>
          <w:spacing w:val="-4"/>
          <w:w w:val="105"/>
          <w:sz w:val="15"/>
        </w:rPr>
        <w:t> </w:t>
      </w:r>
      <w:r>
        <w:rPr>
          <w:rFonts w:ascii="LM Roman 8"/>
          <w:i/>
          <w:spacing w:val="-2"/>
          <w:w w:val="105"/>
          <w:sz w:val="15"/>
        </w:rPr>
        <w:t>for</w:t>
      </w:r>
      <w:r>
        <w:rPr>
          <w:rFonts w:ascii="LM Roman 8"/>
          <w:i/>
          <w:spacing w:val="-3"/>
          <w:w w:val="105"/>
          <w:sz w:val="15"/>
        </w:rPr>
        <w:t> </w:t>
      </w:r>
      <w:r>
        <w:rPr>
          <w:rFonts w:ascii="LM Roman 8"/>
          <w:i/>
          <w:spacing w:val="-2"/>
          <w:w w:val="105"/>
          <w:sz w:val="15"/>
        </w:rPr>
        <w:t>Quantifier</w:t>
      </w:r>
      <w:r>
        <w:rPr>
          <w:rFonts w:ascii="LM Roman 8"/>
          <w:i/>
          <w:spacing w:val="-3"/>
          <w:w w:val="105"/>
          <w:sz w:val="15"/>
        </w:rPr>
        <w:t> </w:t>
      </w:r>
      <w:r>
        <w:rPr>
          <w:rFonts w:ascii="LM Roman 8"/>
          <w:i/>
          <w:spacing w:val="-2"/>
          <w:w w:val="105"/>
          <w:sz w:val="15"/>
        </w:rPr>
        <w:t>Elimination</w:t>
      </w:r>
      <w:r>
        <w:rPr>
          <w:rFonts w:ascii="LM Roman 8"/>
          <w:spacing w:val="-2"/>
          <w:w w:val="105"/>
          <w:sz w:val="15"/>
        </w:rPr>
        <w:t>, </w:t>
      </w:r>
      <w:r>
        <w:rPr>
          <w:rFonts w:ascii="LM Roman 8"/>
          <w:w w:val="105"/>
          <w:sz w:val="15"/>
        </w:rPr>
        <w:t>Journal of Symbolic Computation </w:t>
      </w:r>
      <w:r>
        <w:rPr>
          <w:rFonts w:ascii="LM Roman 8"/>
          <w:b/>
          <w:w w:val="105"/>
          <w:sz w:val="15"/>
        </w:rPr>
        <w:t>12 </w:t>
      </w:r>
      <w:r>
        <w:rPr>
          <w:rFonts w:ascii="LM Roman 8"/>
          <w:w w:val="105"/>
          <w:sz w:val="15"/>
        </w:rPr>
        <w:t>(1991), 299-328.</w:t>
      </w:r>
    </w:p>
    <w:p>
      <w:pPr>
        <w:pStyle w:val="ListParagraph"/>
        <w:numPr>
          <w:ilvl w:val="0"/>
          <w:numId w:val="3"/>
        </w:numPr>
        <w:tabs>
          <w:tab w:pos="615" w:val="left" w:leader="none"/>
        </w:tabs>
        <w:spacing w:line="240" w:lineRule="auto" w:before="136" w:after="0"/>
        <w:ind w:left="615" w:right="0" w:hanging="230"/>
        <w:jc w:val="left"/>
        <w:rPr>
          <w:rFonts w:ascii="MathJax_Typewriter"/>
          <w:sz w:val="15"/>
        </w:rPr>
      </w:pPr>
      <w:bookmarkStart w:name="_bookmark9" w:id="16"/>
      <w:bookmarkEnd w:id="16"/>
      <w:r>
        <w:rPr/>
      </w:r>
      <w:r>
        <w:rPr>
          <w:rFonts w:ascii="LM Roman 8"/>
          <w:sz w:val="15"/>
        </w:rPr>
        <w:t>Gast</w:t>
      </w:r>
      <w:r>
        <w:rPr>
          <w:rFonts w:ascii="LM Roman 8"/>
          <w:spacing w:val="33"/>
          <w:sz w:val="15"/>
        </w:rPr>
        <w:t> </w:t>
      </w:r>
      <w:r>
        <w:rPr>
          <w:rFonts w:ascii="LM Roman 8"/>
          <w:sz w:val="15"/>
        </w:rPr>
        <w:t>H.,</w:t>
      </w:r>
      <w:r>
        <w:rPr>
          <w:rFonts w:ascii="LM Roman 8"/>
          <w:spacing w:val="34"/>
          <w:sz w:val="15"/>
        </w:rPr>
        <w:t> </w:t>
      </w:r>
      <w:r>
        <w:rPr>
          <w:rFonts w:ascii="LM Roman 8"/>
          <w:sz w:val="15"/>
        </w:rPr>
        <w:t>I3P,</w:t>
      </w:r>
      <w:r>
        <w:rPr>
          <w:rFonts w:ascii="LM Roman 8"/>
          <w:spacing w:val="34"/>
          <w:sz w:val="15"/>
        </w:rPr>
        <w:t> </w:t>
      </w:r>
      <w:hyperlink r:id="rId20">
        <w:r>
          <w:rPr>
            <w:rFonts w:ascii="MathJax_Typewriter"/>
            <w:color w:val="152C83"/>
            <w:sz w:val="15"/>
          </w:rPr>
          <w:t>www-pu.informatik.uni-</w:t>
        </w:r>
        <w:r>
          <w:rPr>
            <w:rFonts w:ascii="MathJax_Typewriter"/>
            <w:color w:val="152C83"/>
            <w:spacing w:val="-2"/>
            <w:sz w:val="15"/>
          </w:rPr>
          <w:t>tuebingen.de/i3p</w:t>
        </w:r>
      </w:hyperlink>
    </w:p>
    <w:p>
      <w:pPr>
        <w:pStyle w:val="BodyText"/>
        <w:spacing w:before="42"/>
        <w:rPr>
          <w:rFonts w:ascii="MathJax_Typewriter"/>
          <w:sz w:val="15"/>
        </w:rPr>
      </w:pPr>
    </w:p>
    <w:p>
      <w:pPr>
        <w:pStyle w:val="ListParagraph"/>
        <w:numPr>
          <w:ilvl w:val="0"/>
          <w:numId w:val="3"/>
        </w:numPr>
        <w:tabs>
          <w:tab w:pos="615" w:val="left" w:leader="none"/>
          <w:tab w:pos="617" w:val="left" w:leader="none"/>
        </w:tabs>
        <w:spacing w:line="165" w:lineRule="auto" w:before="1" w:after="0"/>
        <w:ind w:left="617" w:right="147" w:hanging="232"/>
        <w:jc w:val="left"/>
        <w:rPr>
          <w:rFonts w:ascii="LM Roman 8"/>
          <w:sz w:val="15"/>
        </w:rPr>
      </w:pPr>
      <w:bookmarkStart w:name="_bookmark10" w:id="17"/>
      <w:bookmarkEnd w:id="17"/>
      <w:r>
        <w:rPr/>
      </w:r>
      <w:r>
        <w:rPr>
          <w:rFonts w:ascii="LM Roman 8"/>
          <w:w w:val="105"/>
          <w:sz w:val="15"/>
        </w:rPr>
        <w:t>Heneveld</w:t>
      </w:r>
      <w:r>
        <w:rPr>
          <w:rFonts w:ascii="LM Roman 8"/>
          <w:spacing w:val="-13"/>
          <w:w w:val="105"/>
          <w:sz w:val="15"/>
        </w:rPr>
        <w:t> </w:t>
      </w:r>
      <w:r>
        <w:rPr>
          <w:rFonts w:ascii="LM Roman 8"/>
          <w:w w:val="105"/>
          <w:sz w:val="15"/>
        </w:rPr>
        <w:t>A.,</w:t>
      </w:r>
      <w:r>
        <w:rPr>
          <w:rFonts w:ascii="LM Roman 8"/>
          <w:spacing w:val="-13"/>
          <w:w w:val="105"/>
          <w:sz w:val="15"/>
        </w:rPr>
        <w:t> </w:t>
      </w:r>
      <w:r>
        <w:rPr>
          <w:rFonts w:ascii="LM Roman 8"/>
          <w:i/>
          <w:w w:val="105"/>
          <w:sz w:val="15"/>
        </w:rPr>
        <w:t>Using</w:t>
      </w:r>
      <w:r>
        <w:rPr>
          <w:rFonts w:ascii="LM Roman 8"/>
          <w:i/>
          <w:spacing w:val="-15"/>
          <w:w w:val="105"/>
          <w:sz w:val="15"/>
        </w:rPr>
        <w:t> </w:t>
      </w:r>
      <w:r>
        <w:rPr>
          <w:rFonts w:ascii="LM Roman 8"/>
          <w:i/>
          <w:w w:val="105"/>
          <w:sz w:val="15"/>
        </w:rPr>
        <w:t>Features</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Automated</w:t>
      </w:r>
      <w:r>
        <w:rPr>
          <w:rFonts w:ascii="LM Roman 8"/>
          <w:i/>
          <w:spacing w:val="-15"/>
          <w:w w:val="105"/>
          <w:sz w:val="15"/>
        </w:rPr>
        <w:t> </w:t>
      </w:r>
      <w:r>
        <w:rPr>
          <w:rFonts w:ascii="LM Roman 8"/>
          <w:i/>
          <w:w w:val="105"/>
          <w:sz w:val="15"/>
        </w:rPr>
        <w:t>Problem</w:t>
      </w:r>
      <w:r>
        <w:rPr>
          <w:rFonts w:ascii="LM Roman 8"/>
          <w:i/>
          <w:spacing w:val="-15"/>
          <w:w w:val="105"/>
          <w:sz w:val="15"/>
        </w:rPr>
        <w:t> </w:t>
      </w:r>
      <w:r>
        <w:rPr>
          <w:rFonts w:ascii="LM Roman 8"/>
          <w:i/>
          <w:w w:val="105"/>
          <w:sz w:val="15"/>
        </w:rPr>
        <w:t>Solving</w:t>
      </w:r>
      <w:r>
        <w:rPr>
          <w:rFonts w:ascii="LM Roman 8"/>
          <w:w w:val="105"/>
          <w:sz w:val="15"/>
        </w:rPr>
        <w:t>,</w:t>
      </w:r>
      <w:r>
        <w:rPr>
          <w:rFonts w:ascii="LM Roman 8"/>
          <w:spacing w:val="-13"/>
          <w:w w:val="105"/>
          <w:sz w:val="15"/>
        </w:rPr>
        <w:t> </w:t>
      </w:r>
      <w:r>
        <w:rPr>
          <w:rFonts w:ascii="LM Roman 8"/>
          <w:w w:val="105"/>
          <w:sz w:val="15"/>
        </w:rPr>
        <w:t>PhD</w:t>
      </w:r>
      <w:r>
        <w:rPr>
          <w:rFonts w:ascii="LM Roman 8"/>
          <w:spacing w:val="-13"/>
          <w:w w:val="105"/>
          <w:sz w:val="15"/>
        </w:rPr>
        <w:t> </w:t>
      </w:r>
      <w:r>
        <w:rPr>
          <w:rFonts w:ascii="LM Roman 8"/>
          <w:w w:val="105"/>
          <w:sz w:val="15"/>
        </w:rPr>
        <w:t>Thesis,</w:t>
      </w:r>
      <w:r>
        <w:rPr>
          <w:rFonts w:ascii="LM Roman 8"/>
          <w:spacing w:val="-13"/>
          <w:w w:val="105"/>
          <w:sz w:val="15"/>
        </w:rPr>
        <w:t> </w:t>
      </w:r>
      <w:r>
        <w:rPr>
          <w:rFonts w:ascii="LM Roman 8"/>
          <w:w w:val="105"/>
          <w:sz w:val="15"/>
        </w:rPr>
        <w:t>University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Edinburgh, </w:t>
      </w:r>
      <w:r>
        <w:rPr>
          <w:rFonts w:ascii="LM Roman 8"/>
          <w:spacing w:val="-2"/>
          <w:w w:val="105"/>
          <w:sz w:val="15"/>
        </w:rPr>
        <w:t>2007.</w:t>
      </w:r>
    </w:p>
    <w:p>
      <w:pPr>
        <w:pStyle w:val="ListParagraph"/>
        <w:numPr>
          <w:ilvl w:val="0"/>
          <w:numId w:val="3"/>
        </w:numPr>
        <w:tabs>
          <w:tab w:pos="615" w:val="left" w:leader="none"/>
          <w:tab w:pos="617" w:val="left" w:leader="none"/>
        </w:tabs>
        <w:spacing w:line="196" w:lineRule="auto" w:before="146" w:after="0"/>
        <w:ind w:left="617" w:right="147" w:hanging="232"/>
        <w:jc w:val="left"/>
        <w:rPr>
          <w:rFonts w:ascii="LM Roman 8" w:hAnsi="LM Roman 8"/>
          <w:sz w:val="15"/>
        </w:rPr>
      </w:pPr>
      <w:bookmarkStart w:name="_bookmark11" w:id="18"/>
      <w:bookmarkEnd w:id="18"/>
      <w:r>
        <w:rPr/>
      </w:r>
      <w:r>
        <w:rPr>
          <w:rFonts w:ascii="LM Roman 8" w:hAnsi="LM Roman 8"/>
          <w:w w:val="105"/>
          <w:sz w:val="15"/>
        </w:rPr>
        <w:t>Meikle</w:t>
      </w:r>
      <w:r>
        <w:rPr>
          <w:rFonts w:ascii="LM Roman 8" w:hAnsi="LM Roman 8"/>
          <w:spacing w:val="28"/>
          <w:w w:val="105"/>
          <w:sz w:val="15"/>
        </w:rPr>
        <w:t> </w:t>
      </w:r>
      <w:r>
        <w:rPr>
          <w:rFonts w:ascii="LM Roman 8" w:hAnsi="LM Roman 8"/>
          <w:w w:val="105"/>
          <w:sz w:val="15"/>
        </w:rPr>
        <w:t>L.</w:t>
      </w:r>
      <w:r>
        <w:rPr>
          <w:rFonts w:ascii="LM Roman 8" w:hAnsi="LM Roman 8"/>
          <w:spacing w:val="28"/>
          <w:w w:val="105"/>
          <w:sz w:val="15"/>
        </w:rPr>
        <w:t> </w:t>
      </w:r>
      <w:r>
        <w:rPr>
          <w:rFonts w:ascii="LM Roman 8" w:hAnsi="LM Roman 8"/>
          <w:w w:val="105"/>
          <w:sz w:val="15"/>
        </w:rPr>
        <w:t>I.,</w:t>
      </w:r>
      <w:r>
        <w:rPr>
          <w:rFonts w:ascii="LM Roman 8" w:hAnsi="LM Roman 8"/>
          <w:spacing w:val="28"/>
          <w:w w:val="105"/>
          <w:sz w:val="15"/>
        </w:rPr>
        <w:t> </w:t>
      </w:r>
      <w:r>
        <w:rPr>
          <w:rFonts w:ascii="LM Roman 8" w:hAnsi="LM Roman 8"/>
          <w:w w:val="105"/>
          <w:sz w:val="15"/>
        </w:rPr>
        <w:t>and</w:t>
      </w:r>
      <w:r>
        <w:rPr>
          <w:rFonts w:ascii="LM Roman 8" w:hAnsi="LM Roman 8"/>
          <w:spacing w:val="28"/>
          <w:w w:val="105"/>
          <w:sz w:val="15"/>
        </w:rPr>
        <w:t> </w:t>
      </w:r>
      <w:r>
        <w:rPr>
          <w:rFonts w:ascii="LM Roman 8" w:hAnsi="LM Roman 8"/>
          <w:w w:val="105"/>
          <w:sz w:val="15"/>
        </w:rPr>
        <w:t>J.</w:t>
      </w:r>
      <w:r>
        <w:rPr>
          <w:rFonts w:ascii="LM Roman 8" w:hAnsi="LM Roman 8"/>
          <w:spacing w:val="28"/>
          <w:w w:val="105"/>
          <w:sz w:val="15"/>
        </w:rPr>
        <w:t> </w:t>
      </w:r>
      <w:r>
        <w:rPr>
          <w:rFonts w:ascii="LM Roman 8" w:hAnsi="LM Roman 8"/>
          <w:w w:val="105"/>
          <w:sz w:val="15"/>
        </w:rPr>
        <w:t>D.</w:t>
      </w:r>
      <w:r>
        <w:rPr>
          <w:rFonts w:ascii="LM Roman 8" w:hAnsi="LM Roman 8"/>
          <w:spacing w:val="28"/>
          <w:w w:val="105"/>
          <w:sz w:val="15"/>
        </w:rPr>
        <w:t> </w:t>
      </w:r>
      <w:r>
        <w:rPr>
          <w:rFonts w:ascii="LM Roman 8" w:hAnsi="LM Roman 8"/>
          <w:w w:val="105"/>
          <w:sz w:val="15"/>
        </w:rPr>
        <w:t>Fleuriot,</w:t>
      </w:r>
      <w:r>
        <w:rPr>
          <w:rFonts w:ascii="LM Roman 8" w:hAnsi="LM Roman 8"/>
          <w:spacing w:val="28"/>
          <w:w w:val="105"/>
          <w:sz w:val="15"/>
        </w:rPr>
        <w:t> </w:t>
      </w:r>
      <w:r>
        <w:rPr>
          <w:rFonts w:ascii="LM Roman 8" w:hAnsi="LM Roman 8"/>
          <w:i/>
          <w:w w:val="105"/>
          <w:sz w:val="15"/>
        </w:rPr>
        <w:t>Combining</w:t>
      </w:r>
      <w:r>
        <w:rPr>
          <w:rFonts w:ascii="LM Roman 8" w:hAnsi="LM Roman 8"/>
          <w:i/>
          <w:spacing w:val="24"/>
          <w:w w:val="105"/>
          <w:sz w:val="15"/>
        </w:rPr>
        <w:t> </w:t>
      </w:r>
      <w:r>
        <w:rPr>
          <w:rFonts w:ascii="LM Roman 8" w:hAnsi="LM Roman 8"/>
          <w:i/>
          <w:w w:val="105"/>
          <w:sz w:val="15"/>
        </w:rPr>
        <w:t>Isabelle</w:t>
      </w:r>
      <w:r>
        <w:rPr>
          <w:rFonts w:ascii="LM Roman 8" w:hAnsi="LM Roman 8"/>
          <w:i/>
          <w:spacing w:val="24"/>
          <w:w w:val="105"/>
          <w:sz w:val="15"/>
        </w:rPr>
        <w:t> </w:t>
      </w:r>
      <w:r>
        <w:rPr>
          <w:rFonts w:ascii="LM Roman 8" w:hAnsi="LM Roman 8"/>
          <w:i/>
          <w:w w:val="105"/>
          <w:sz w:val="15"/>
        </w:rPr>
        <w:t>and</w:t>
      </w:r>
      <w:r>
        <w:rPr>
          <w:rFonts w:ascii="LM Roman 8" w:hAnsi="LM Roman 8"/>
          <w:i/>
          <w:spacing w:val="24"/>
          <w:w w:val="105"/>
          <w:sz w:val="15"/>
        </w:rPr>
        <w:t> </w:t>
      </w:r>
      <w:r>
        <w:rPr>
          <w:rFonts w:ascii="LM Roman 8" w:hAnsi="LM Roman 8"/>
          <w:i/>
          <w:w w:val="105"/>
          <w:sz w:val="15"/>
        </w:rPr>
        <w:t>QEPCAD-B</w:t>
      </w:r>
      <w:r>
        <w:rPr>
          <w:rFonts w:ascii="LM Roman 8" w:hAnsi="LM Roman 8"/>
          <w:i/>
          <w:spacing w:val="24"/>
          <w:w w:val="105"/>
          <w:sz w:val="15"/>
        </w:rPr>
        <w:t> </w:t>
      </w:r>
      <w:r>
        <w:rPr>
          <w:rFonts w:ascii="LM Roman 8" w:hAnsi="LM Roman 8"/>
          <w:i/>
          <w:w w:val="105"/>
          <w:sz w:val="15"/>
        </w:rPr>
        <w:t>in</w:t>
      </w:r>
      <w:r>
        <w:rPr>
          <w:rFonts w:ascii="LM Roman 8" w:hAnsi="LM Roman 8"/>
          <w:i/>
          <w:spacing w:val="24"/>
          <w:w w:val="105"/>
          <w:sz w:val="15"/>
        </w:rPr>
        <w:t> </w:t>
      </w:r>
      <w:r>
        <w:rPr>
          <w:rFonts w:ascii="LM Roman 8" w:hAnsi="LM Roman 8"/>
          <w:i/>
          <w:w w:val="105"/>
          <w:sz w:val="15"/>
        </w:rPr>
        <w:t>the</w:t>
      </w:r>
      <w:r>
        <w:rPr>
          <w:rFonts w:ascii="LM Roman 8" w:hAnsi="LM Roman 8"/>
          <w:i/>
          <w:spacing w:val="24"/>
          <w:w w:val="105"/>
          <w:sz w:val="15"/>
        </w:rPr>
        <w:t> </w:t>
      </w:r>
      <w:r>
        <w:rPr>
          <w:rFonts w:ascii="LM Roman 8" w:hAnsi="LM Roman 8"/>
          <w:i/>
          <w:w w:val="105"/>
          <w:sz w:val="15"/>
        </w:rPr>
        <w:t>Prover’s</w:t>
      </w:r>
      <w:r>
        <w:rPr>
          <w:rFonts w:ascii="LM Roman 8" w:hAnsi="LM Roman 8"/>
          <w:i/>
          <w:spacing w:val="24"/>
          <w:w w:val="105"/>
          <w:sz w:val="15"/>
        </w:rPr>
        <w:t> </w:t>
      </w:r>
      <w:r>
        <w:rPr>
          <w:rFonts w:ascii="LM Roman 8" w:hAnsi="LM Roman 8"/>
          <w:i/>
          <w:w w:val="105"/>
          <w:sz w:val="15"/>
        </w:rPr>
        <w:t>Palette</w:t>
      </w:r>
      <w:r>
        <w:rPr>
          <w:rFonts w:ascii="LM Roman 8" w:hAnsi="LM Roman 8"/>
          <w:w w:val="105"/>
          <w:sz w:val="15"/>
        </w:rPr>
        <w:t>, AISC/MKM/Calculemus (2008), 315-330.</w:t>
      </w:r>
    </w:p>
    <w:p>
      <w:pPr>
        <w:pStyle w:val="ListParagraph"/>
        <w:numPr>
          <w:ilvl w:val="0"/>
          <w:numId w:val="3"/>
        </w:numPr>
        <w:tabs>
          <w:tab w:pos="615" w:val="left" w:leader="none"/>
          <w:tab w:pos="617" w:val="left" w:leader="none"/>
        </w:tabs>
        <w:spacing w:line="165" w:lineRule="auto" w:before="188" w:after="0"/>
        <w:ind w:left="617" w:right="147" w:hanging="232"/>
        <w:jc w:val="left"/>
        <w:rPr>
          <w:rFonts w:ascii="LM Roman 8"/>
          <w:sz w:val="15"/>
        </w:rPr>
      </w:pPr>
      <w:bookmarkStart w:name="_bookmark12" w:id="19"/>
      <w:bookmarkEnd w:id="19"/>
      <w:r>
        <w:rPr/>
      </w:r>
      <w:r>
        <w:rPr>
          <w:rFonts w:ascii="LM Roman 8"/>
          <w:w w:val="105"/>
          <w:sz w:val="15"/>
        </w:rPr>
        <w:t>Meikle</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I.,</w:t>
      </w:r>
      <w:r>
        <w:rPr>
          <w:rFonts w:ascii="LM Roman 8"/>
          <w:spacing w:val="-14"/>
          <w:w w:val="105"/>
          <w:sz w:val="15"/>
        </w:rPr>
        <w:t> </w:t>
      </w:r>
      <w:r>
        <w:rPr>
          <w:rFonts w:ascii="LM Roman 8"/>
          <w:i/>
          <w:w w:val="105"/>
          <w:sz w:val="15"/>
        </w:rPr>
        <w:t>The</w:t>
      </w:r>
      <w:r>
        <w:rPr>
          <w:rFonts w:ascii="LM Roman 8"/>
          <w:i/>
          <w:spacing w:val="-15"/>
          <w:w w:val="105"/>
          <w:sz w:val="15"/>
        </w:rPr>
        <w:t> </w:t>
      </w:r>
      <w:r>
        <w:rPr>
          <w:rFonts w:ascii="LM Roman 8"/>
          <w:i/>
          <w:w w:val="105"/>
          <w:sz w:val="15"/>
        </w:rPr>
        <w:t>Formal</w:t>
      </w:r>
      <w:r>
        <w:rPr>
          <w:rFonts w:ascii="LM Roman 8"/>
          <w:i/>
          <w:spacing w:val="-16"/>
          <w:w w:val="105"/>
          <w:sz w:val="15"/>
        </w:rPr>
        <w:t> </w:t>
      </w:r>
      <w:r>
        <w:rPr>
          <w:rFonts w:ascii="LM Roman 8"/>
          <w:i/>
          <w:w w:val="105"/>
          <w:sz w:val="15"/>
        </w:rPr>
        <w:t>Verification</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Geometric</w:t>
      </w:r>
      <w:r>
        <w:rPr>
          <w:rFonts w:ascii="LM Roman 8"/>
          <w:i/>
          <w:spacing w:val="-15"/>
          <w:w w:val="105"/>
          <w:sz w:val="15"/>
        </w:rPr>
        <w:t> </w:t>
      </w:r>
      <w:r>
        <w:rPr>
          <w:rFonts w:ascii="LM Roman 8"/>
          <w:i/>
          <w:w w:val="105"/>
          <w:sz w:val="15"/>
        </w:rPr>
        <w:t>Algorithms</w:t>
      </w:r>
      <w:r>
        <w:rPr>
          <w:rFonts w:ascii="LM Roman 8"/>
          <w:w w:val="105"/>
          <w:sz w:val="15"/>
        </w:rPr>
        <w: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appear</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PhD</w:t>
      </w:r>
      <w:r>
        <w:rPr>
          <w:rFonts w:ascii="LM Roman 8"/>
          <w:spacing w:val="-14"/>
          <w:w w:val="105"/>
          <w:sz w:val="15"/>
        </w:rPr>
        <w:t> </w:t>
      </w:r>
      <w:r>
        <w:rPr>
          <w:rFonts w:ascii="LM Roman 8"/>
          <w:w w:val="105"/>
          <w:sz w:val="15"/>
        </w:rPr>
        <w:t>Thesis,</w:t>
      </w:r>
      <w:r>
        <w:rPr>
          <w:rFonts w:ascii="LM Roman 8"/>
          <w:spacing w:val="-14"/>
          <w:w w:val="105"/>
          <w:sz w:val="15"/>
        </w:rPr>
        <w:t> </w:t>
      </w:r>
      <w:r>
        <w:rPr>
          <w:rFonts w:ascii="LM Roman 8"/>
          <w:w w:val="105"/>
          <w:sz w:val="15"/>
        </w:rPr>
        <w:t>University of Edinburgh.</w:t>
      </w:r>
    </w:p>
    <w:p>
      <w:pPr>
        <w:pStyle w:val="ListParagraph"/>
        <w:numPr>
          <w:ilvl w:val="0"/>
          <w:numId w:val="3"/>
        </w:numPr>
        <w:tabs>
          <w:tab w:pos="616" w:val="left" w:leader="none"/>
        </w:tabs>
        <w:spacing w:line="193" w:lineRule="exact" w:before="116" w:after="0"/>
        <w:ind w:left="616" w:right="0" w:hanging="231"/>
        <w:jc w:val="left"/>
        <w:rPr>
          <w:rFonts w:ascii="LM Roman 8"/>
          <w:sz w:val="15"/>
        </w:rPr>
      </w:pPr>
      <w:r>
        <w:rPr>
          <w:rFonts w:ascii="LM Roman 8"/>
          <w:sz w:val="15"/>
        </w:rPr>
        <w:t>Meng</w:t>
      </w:r>
      <w:r>
        <w:rPr>
          <w:rFonts w:ascii="LM Roman 8"/>
          <w:spacing w:val="-9"/>
          <w:sz w:val="15"/>
        </w:rPr>
        <w:t> </w:t>
      </w:r>
      <w:r>
        <w:rPr>
          <w:rFonts w:ascii="LM Roman 8"/>
          <w:sz w:val="15"/>
        </w:rPr>
        <w:t>J.,</w:t>
      </w:r>
      <w:r>
        <w:rPr>
          <w:rFonts w:ascii="LM Roman 8"/>
          <w:spacing w:val="-9"/>
          <w:sz w:val="15"/>
        </w:rPr>
        <w:t> </w:t>
      </w:r>
      <w:r>
        <w:rPr>
          <w:rFonts w:ascii="LM Roman 8"/>
          <w:sz w:val="15"/>
        </w:rPr>
        <w:t>C.</w:t>
      </w:r>
      <w:r>
        <w:rPr>
          <w:rFonts w:ascii="LM Roman 8"/>
          <w:spacing w:val="-9"/>
          <w:sz w:val="15"/>
        </w:rPr>
        <w:t> </w:t>
      </w:r>
      <w:r>
        <w:rPr>
          <w:rFonts w:ascii="LM Roman 8"/>
          <w:sz w:val="15"/>
        </w:rPr>
        <w:t>Quigley,</w:t>
      </w:r>
      <w:r>
        <w:rPr>
          <w:rFonts w:ascii="LM Roman 8"/>
          <w:spacing w:val="-9"/>
          <w:sz w:val="15"/>
        </w:rPr>
        <w:t> </w:t>
      </w:r>
      <w:r>
        <w:rPr>
          <w:rFonts w:ascii="LM Roman 8"/>
          <w:sz w:val="15"/>
        </w:rPr>
        <w:t>and</w:t>
      </w:r>
      <w:r>
        <w:rPr>
          <w:rFonts w:ascii="LM Roman 8"/>
          <w:spacing w:val="-9"/>
          <w:sz w:val="15"/>
        </w:rPr>
        <w:t> </w:t>
      </w:r>
      <w:r>
        <w:rPr>
          <w:rFonts w:ascii="LM Roman 8"/>
          <w:sz w:val="15"/>
        </w:rPr>
        <w:t>L.</w:t>
      </w:r>
      <w:r>
        <w:rPr>
          <w:rFonts w:ascii="LM Roman 8"/>
          <w:spacing w:val="-9"/>
          <w:sz w:val="15"/>
        </w:rPr>
        <w:t> </w:t>
      </w:r>
      <w:r>
        <w:rPr>
          <w:rFonts w:ascii="LM Roman 8"/>
          <w:sz w:val="15"/>
        </w:rPr>
        <w:t>C.</w:t>
      </w:r>
      <w:r>
        <w:rPr>
          <w:rFonts w:ascii="LM Roman 8"/>
          <w:spacing w:val="-9"/>
          <w:sz w:val="15"/>
        </w:rPr>
        <w:t> </w:t>
      </w:r>
      <w:r>
        <w:rPr>
          <w:rFonts w:ascii="LM Roman 8"/>
          <w:sz w:val="15"/>
        </w:rPr>
        <w:t>Paulson,</w:t>
      </w:r>
      <w:r>
        <w:rPr>
          <w:rFonts w:ascii="LM Roman 8"/>
          <w:spacing w:val="-9"/>
          <w:sz w:val="15"/>
        </w:rPr>
        <w:t> </w:t>
      </w:r>
      <w:r>
        <w:rPr>
          <w:rFonts w:ascii="LM Roman 8"/>
          <w:i/>
          <w:sz w:val="15"/>
        </w:rPr>
        <w:t>Automation</w:t>
      </w:r>
      <w:r>
        <w:rPr>
          <w:rFonts w:ascii="LM Roman 8"/>
          <w:i/>
          <w:spacing w:val="-6"/>
          <w:sz w:val="15"/>
        </w:rPr>
        <w:t> </w:t>
      </w:r>
      <w:r>
        <w:rPr>
          <w:rFonts w:ascii="LM Roman 8"/>
          <w:i/>
          <w:sz w:val="15"/>
        </w:rPr>
        <w:t>for</w:t>
      </w:r>
      <w:r>
        <w:rPr>
          <w:rFonts w:ascii="LM Roman 8"/>
          <w:i/>
          <w:spacing w:val="-6"/>
          <w:sz w:val="15"/>
        </w:rPr>
        <w:t> </w:t>
      </w:r>
      <w:r>
        <w:rPr>
          <w:rFonts w:ascii="LM Roman 8"/>
          <w:i/>
          <w:sz w:val="15"/>
        </w:rPr>
        <w:t>interactive</w:t>
      </w:r>
      <w:r>
        <w:rPr>
          <w:rFonts w:ascii="LM Roman 8"/>
          <w:i/>
          <w:spacing w:val="-6"/>
          <w:sz w:val="15"/>
        </w:rPr>
        <w:t> </w:t>
      </w:r>
      <w:r>
        <w:rPr>
          <w:rFonts w:ascii="LM Roman 8"/>
          <w:i/>
          <w:sz w:val="15"/>
        </w:rPr>
        <w:t>proof:</w:t>
      </w:r>
      <w:r>
        <w:rPr>
          <w:rFonts w:ascii="LM Roman 8"/>
          <w:i/>
          <w:spacing w:val="-6"/>
          <w:sz w:val="15"/>
        </w:rPr>
        <w:t> </w:t>
      </w:r>
      <w:r>
        <w:rPr>
          <w:rFonts w:ascii="LM Roman 8"/>
          <w:i/>
          <w:sz w:val="15"/>
        </w:rPr>
        <w:t>first</w:t>
      </w:r>
      <w:r>
        <w:rPr>
          <w:rFonts w:ascii="LM Roman 8"/>
          <w:i/>
          <w:spacing w:val="-6"/>
          <w:sz w:val="15"/>
        </w:rPr>
        <w:t> </w:t>
      </w:r>
      <w:r>
        <w:rPr>
          <w:rFonts w:ascii="LM Roman 8"/>
          <w:i/>
          <w:sz w:val="15"/>
        </w:rPr>
        <w:t>prototype</w:t>
      </w:r>
      <w:r>
        <w:rPr>
          <w:rFonts w:ascii="LM Roman 8"/>
          <w:sz w:val="15"/>
        </w:rPr>
        <w:t>,</w:t>
      </w:r>
      <w:r>
        <w:rPr>
          <w:rFonts w:ascii="LM Roman 8"/>
          <w:spacing w:val="-9"/>
          <w:sz w:val="15"/>
        </w:rPr>
        <w:t> </w:t>
      </w:r>
      <w:r>
        <w:rPr>
          <w:rFonts w:ascii="LM Roman 8"/>
          <w:sz w:val="15"/>
        </w:rPr>
        <w:t>Inf.</w:t>
      </w:r>
      <w:r>
        <w:rPr>
          <w:rFonts w:ascii="LM Roman 8"/>
          <w:spacing w:val="-9"/>
          <w:sz w:val="15"/>
        </w:rPr>
        <w:t> </w:t>
      </w:r>
      <w:r>
        <w:rPr>
          <w:rFonts w:ascii="LM Roman 8"/>
          <w:spacing w:val="-2"/>
          <w:sz w:val="15"/>
        </w:rPr>
        <w:t>Comput.,</w:t>
      </w:r>
    </w:p>
    <w:p>
      <w:pPr>
        <w:spacing w:line="196" w:lineRule="exact" w:before="0"/>
        <w:ind w:left="617" w:right="0" w:firstLine="0"/>
        <w:jc w:val="left"/>
        <w:rPr>
          <w:rFonts w:ascii="LM Roman 8"/>
          <w:sz w:val="15"/>
        </w:rPr>
      </w:pPr>
      <w:r>
        <w:rPr>
          <w:rFonts w:ascii="LM Roman 8"/>
          <w:b/>
          <w:w w:val="105"/>
          <w:sz w:val="15"/>
        </w:rPr>
        <w:t>204:</w:t>
      </w:r>
      <w:r>
        <w:rPr>
          <w:rFonts w:ascii="LM Roman 8"/>
          <w:b/>
          <w:spacing w:val="-14"/>
          <w:w w:val="105"/>
          <w:sz w:val="15"/>
        </w:rPr>
        <w:t> </w:t>
      </w:r>
      <w:r>
        <w:rPr>
          <w:rFonts w:ascii="LM Roman 8"/>
          <w:b/>
          <w:w w:val="105"/>
          <w:sz w:val="15"/>
        </w:rPr>
        <w:t>10</w:t>
      </w:r>
      <w:r>
        <w:rPr>
          <w:rFonts w:ascii="LM Roman 8"/>
          <w:b/>
          <w:spacing w:val="-16"/>
          <w:w w:val="105"/>
          <w:sz w:val="15"/>
        </w:rPr>
        <w:t> </w:t>
      </w:r>
      <w:r>
        <w:rPr>
          <w:rFonts w:ascii="LM Roman 8"/>
          <w:w w:val="105"/>
          <w:sz w:val="15"/>
        </w:rPr>
        <w:t>(2006),</w:t>
      </w:r>
      <w:r>
        <w:rPr>
          <w:rFonts w:ascii="LM Roman 8"/>
          <w:spacing w:val="-11"/>
          <w:w w:val="105"/>
          <w:sz w:val="15"/>
        </w:rPr>
        <w:t> </w:t>
      </w:r>
      <w:r>
        <w:rPr>
          <w:rFonts w:ascii="LM Roman 8"/>
          <w:w w:val="105"/>
          <w:sz w:val="15"/>
        </w:rPr>
        <w:t>1575-</w:t>
      </w:r>
      <w:r>
        <w:rPr>
          <w:rFonts w:ascii="LM Roman 8"/>
          <w:spacing w:val="-2"/>
          <w:w w:val="105"/>
          <w:sz w:val="15"/>
        </w:rPr>
        <w:t>1596.</w:t>
      </w:r>
    </w:p>
    <w:p>
      <w:pPr>
        <w:pStyle w:val="ListParagraph"/>
        <w:numPr>
          <w:ilvl w:val="0"/>
          <w:numId w:val="3"/>
        </w:numPr>
        <w:tabs>
          <w:tab w:pos="615" w:val="left" w:leader="none"/>
        </w:tabs>
        <w:spacing w:line="240" w:lineRule="auto" w:before="125" w:after="0"/>
        <w:ind w:left="615" w:right="0" w:hanging="230"/>
        <w:jc w:val="left"/>
        <w:rPr>
          <w:rFonts w:ascii="LM Roman 8"/>
          <w:sz w:val="15"/>
        </w:rPr>
      </w:pPr>
      <w:r>
        <w:rPr>
          <w:rFonts w:ascii="LM Roman 8"/>
          <w:w w:val="105"/>
          <w:sz w:val="15"/>
        </w:rPr>
        <w:t>Paulson</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C.,</w:t>
      </w:r>
      <w:r>
        <w:rPr>
          <w:rFonts w:ascii="LM Roman 8"/>
          <w:spacing w:val="-14"/>
          <w:w w:val="105"/>
          <w:sz w:val="15"/>
        </w:rPr>
        <w:t> </w:t>
      </w:r>
      <w:r>
        <w:rPr>
          <w:rFonts w:ascii="LM Roman 8"/>
          <w:i/>
          <w:w w:val="105"/>
          <w:sz w:val="15"/>
        </w:rPr>
        <w:t>Isabelle:</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i/>
          <w:w w:val="105"/>
          <w:sz w:val="15"/>
        </w:rPr>
        <w:t>Generic</w:t>
      </w:r>
      <w:r>
        <w:rPr>
          <w:rFonts w:ascii="LM Roman 8"/>
          <w:i/>
          <w:spacing w:val="-14"/>
          <w:w w:val="105"/>
          <w:sz w:val="15"/>
        </w:rPr>
        <w:t> </w:t>
      </w:r>
      <w:r>
        <w:rPr>
          <w:rFonts w:ascii="LM Roman 8"/>
          <w:i/>
          <w:w w:val="105"/>
          <w:sz w:val="15"/>
        </w:rPr>
        <w:t>Theorem</w:t>
      </w:r>
      <w:r>
        <w:rPr>
          <w:rFonts w:ascii="LM Roman 8"/>
          <w:i/>
          <w:spacing w:val="-14"/>
          <w:w w:val="105"/>
          <w:sz w:val="15"/>
        </w:rPr>
        <w:t> </w:t>
      </w:r>
      <w:r>
        <w:rPr>
          <w:rFonts w:ascii="LM Roman 8"/>
          <w:i/>
          <w:w w:val="105"/>
          <w:sz w:val="15"/>
        </w:rPr>
        <w:t>Prover</w:t>
      </w:r>
      <w:r>
        <w:rPr>
          <w:rFonts w:ascii="LM Roman 8"/>
          <w:w w:val="105"/>
          <w:sz w:val="15"/>
        </w:rPr>
        <w:t>,</w:t>
      </w:r>
      <w:r>
        <w:rPr>
          <w:rFonts w:ascii="LM Roman 8"/>
          <w:spacing w:val="-13"/>
          <w:w w:val="105"/>
          <w:sz w:val="15"/>
        </w:rPr>
        <w:t> </w:t>
      </w:r>
      <w:r>
        <w:rPr>
          <w:rFonts w:ascii="LM Roman 8"/>
          <w:w w:val="105"/>
          <w:sz w:val="15"/>
        </w:rPr>
        <w:t>LNCS</w:t>
      </w:r>
      <w:r>
        <w:rPr>
          <w:rFonts w:ascii="LM Roman 8"/>
          <w:spacing w:val="-13"/>
          <w:w w:val="105"/>
          <w:sz w:val="15"/>
        </w:rPr>
        <w:t> </w:t>
      </w:r>
      <w:r>
        <w:rPr>
          <w:rFonts w:ascii="LM Roman 8"/>
          <w:b/>
          <w:w w:val="105"/>
          <w:sz w:val="15"/>
        </w:rPr>
        <w:t>828</w:t>
      </w:r>
      <w:r>
        <w:rPr>
          <w:rFonts w:ascii="LM Roman 8"/>
          <w:b/>
          <w:spacing w:val="-16"/>
          <w:w w:val="105"/>
          <w:sz w:val="15"/>
        </w:rPr>
        <w:t> </w:t>
      </w:r>
      <w:r>
        <w:rPr>
          <w:rFonts w:ascii="LM Roman 8"/>
          <w:spacing w:val="-2"/>
          <w:w w:val="105"/>
          <w:sz w:val="15"/>
        </w:rPr>
        <w:t>(1994).</w:t>
      </w:r>
    </w:p>
    <w:p>
      <w:pPr>
        <w:pStyle w:val="ListParagraph"/>
        <w:numPr>
          <w:ilvl w:val="0"/>
          <w:numId w:val="3"/>
        </w:numPr>
        <w:tabs>
          <w:tab w:pos="617" w:val="left" w:leader="none"/>
        </w:tabs>
        <w:spacing w:line="165" w:lineRule="auto" w:before="178" w:after="0"/>
        <w:ind w:left="617" w:right="146" w:hanging="314"/>
        <w:jc w:val="left"/>
        <w:rPr>
          <w:rFonts w:ascii="LM Roman 8" w:hAnsi="LM Roman 8"/>
          <w:sz w:val="15"/>
        </w:rPr>
      </w:pPr>
      <w:r>
        <w:rPr>
          <w:rFonts w:ascii="LM Roman 8" w:hAnsi="LM Roman 8"/>
          <w:w w:val="105"/>
          <w:sz w:val="15"/>
        </w:rPr>
        <w:t>Redfern M., and D. Betounes, “Mathematical Computing: An Introduction to Programming </w:t>
      </w:r>
      <w:r>
        <w:rPr>
          <w:rFonts w:ascii="LM Roman 8" w:hAnsi="LM Roman 8"/>
          <w:w w:val="105"/>
          <w:sz w:val="15"/>
        </w:rPr>
        <w:t>Using Maple”, Telos Press, 2002.</w:t>
      </w:r>
    </w:p>
    <w:p>
      <w:pPr>
        <w:pStyle w:val="ListParagraph"/>
        <w:numPr>
          <w:ilvl w:val="0"/>
          <w:numId w:val="3"/>
        </w:numPr>
        <w:tabs>
          <w:tab w:pos="616" w:val="left" w:leader="none"/>
        </w:tabs>
        <w:spacing w:line="240" w:lineRule="auto" w:before="116" w:after="0"/>
        <w:ind w:left="616" w:right="0" w:hanging="313"/>
        <w:jc w:val="left"/>
        <w:rPr>
          <w:rFonts w:ascii="LM Roman 8"/>
          <w:sz w:val="15"/>
        </w:rPr>
      </w:pPr>
      <w:r>
        <w:rPr>
          <w:rFonts w:ascii="LM Roman 8"/>
          <w:spacing w:val="-2"/>
          <w:w w:val="105"/>
          <w:sz w:val="15"/>
        </w:rPr>
        <w:t>Tiwari</w:t>
      </w:r>
      <w:r>
        <w:rPr>
          <w:rFonts w:ascii="LM Roman 8"/>
          <w:spacing w:val="-3"/>
          <w:w w:val="105"/>
          <w:sz w:val="15"/>
        </w:rPr>
        <w:t> </w:t>
      </w:r>
      <w:r>
        <w:rPr>
          <w:rFonts w:ascii="LM Roman 8"/>
          <w:spacing w:val="-2"/>
          <w:w w:val="105"/>
          <w:sz w:val="15"/>
        </w:rPr>
        <w:t>A., PVS-QEPCAD, </w:t>
      </w:r>
      <w:hyperlink r:id="rId21">
        <w:r>
          <w:rPr>
            <w:rFonts w:ascii="MathJax_Typewriter"/>
            <w:color w:val="152C83"/>
            <w:spacing w:val="-2"/>
            <w:w w:val="105"/>
            <w:sz w:val="15"/>
          </w:rPr>
          <w:t>www.csl.sri.com/users/tiwari/qepcad.html</w:t>
        </w:r>
      </w:hyperlink>
      <w:r>
        <w:rPr>
          <w:rFonts w:ascii="LM Roman 8"/>
          <w:spacing w:val="-2"/>
          <w:w w:val="105"/>
          <w:sz w:val="15"/>
        </w:rPr>
        <w:t>.</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878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8376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9296">
              <wp:simplePos x="0" y="0"/>
              <wp:positionH relativeFrom="page">
                <wp:posOffset>934121</wp:posOffset>
              </wp:positionH>
              <wp:positionV relativeFrom="page">
                <wp:posOffset>545927</wp:posOffset>
              </wp:positionV>
              <wp:extent cx="39998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9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L.I.</w:t>
                          </w:r>
                          <w:r>
                            <w:rPr>
                              <w:rFonts w:ascii="Times New Roman" w:hAnsi="Times New Roman"/>
                              <w:i/>
                              <w:spacing w:val="1"/>
                              <w:sz w:val="16"/>
                            </w:rPr>
                            <w:t> </w:t>
                          </w:r>
                          <w:r>
                            <w:rPr>
                              <w:rFonts w:ascii="Times New Roman" w:hAnsi="Times New Roman"/>
                              <w:i/>
                              <w:spacing w:val="-2"/>
                              <w:sz w:val="16"/>
                            </w:rPr>
                            <w:t>Meikle,</w:t>
                          </w:r>
                          <w:r>
                            <w:rPr>
                              <w:rFonts w:ascii="Times New Roman" w:hAnsi="Times New Roman"/>
                              <w:i/>
                              <w:spacing w:val="1"/>
                              <w:sz w:val="16"/>
                            </w:rPr>
                            <w:t> </w:t>
                          </w:r>
                          <w:r>
                            <w:rPr>
                              <w:rFonts w:ascii="Times New Roman" w:hAnsi="Times New Roman"/>
                              <w:i/>
                              <w:spacing w:val="-2"/>
                              <w:sz w:val="16"/>
                            </w:rPr>
                            <w:t>J.D.</w:t>
                          </w:r>
                          <w:r>
                            <w:rPr>
                              <w:rFonts w:ascii="Times New Roman" w:hAnsi="Times New Roman"/>
                              <w:i/>
                              <w:spacing w:val="1"/>
                              <w:sz w:val="16"/>
                            </w:rPr>
                            <w:t> </w:t>
                          </w:r>
                          <w:r>
                            <w:rPr>
                              <w:rFonts w:ascii="Times New Roman" w:hAnsi="Times New Roman"/>
                              <w:i/>
                              <w:spacing w:val="-2"/>
                              <w:sz w:val="16"/>
                            </w:rPr>
                            <w:t>Fleuriot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285</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115–119</w:t>
                          </w:r>
                        </w:p>
                      </w:txbxContent>
                    </wps:txbx>
                    <wps:bodyPr wrap="square" lIns="0" tIns="0" rIns="0" bIns="0" rtlCol="0">
                      <a:noAutofit/>
                    </wps:bodyPr>
                  </wps:wsp>
                </a:graphicData>
              </a:graphic>
            </wp:anchor>
          </w:drawing>
        </mc:Choice>
        <mc:Fallback>
          <w:pict>
            <v:shape style="position:absolute;margin-left:73.552902pt;margin-top:42.986404pt;width:314.95pt;height:10.8pt;mso-position-horizontal-relative:page;mso-position-vertical-relative:page;z-index:-158371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L.I.</w:t>
                    </w:r>
                    <w:r>
                      <w:rPr>
                        <w:rFonts w:ascii="Times New Roman" w:hAnsi="Times New Roman"/>
                        <w:i/>
                        <w:spacing w:val="1"/>
                        <w:sz w:val="16"/>
                      </w:rPr>
                      <w:t> </w:t>
                    </w:r>
                    <w:r>
                      <w:rPr>
                        <w:rFonts w:ascii="Times New Roman" w:hAnsi="Times New Roman"/>
                        <w:i/>
                        <w:spacing w:val="-2"/>
                        <w:sz w:val="16"/>
                      </w:rPr>
                      <w:t>Meikle,</w:t>
                    </w:r>
                    <w:r>
                      <w:rPr>
                        <w:rFonts w:ascii="Times New Roman" w:hAnsi="Times New Roman"/>
                        <w:i/>
                        <w:spacing w:val="1"/>
                        <w:sz w:val="16"/>
                      </w:rPr>
                      <w:t> </w:t>
                    </w:r>
                    <w:r>
                      <w:rPr>
                        <w:rFonts w:ascii="Times New Roman" w:hAnsi="Times New Roman"/>
                        <w:i/>
                        <w:spacing w:val="-2"/>
                        <w:sz w:val="16"/>
                      </w:rPr>
                      <w:t>J.D.</w:t>
                    </w:r>
                    <w:r>
                      <w:rPr>
                        <w:rFonts w:ascii="Times New Roman" w:hAnsi="Times New Roman"/>
                        <w:i/>
                        <w:spacing w:val="1"/>
                        <w:sz w:val="16"/>
                      </w:rPr>
                      <w:t> </w:t>
                    </w:r>
                    <w:r>
                      <w:rPr>
                        <w:rFonts w:ascii="Times New Roman" w:hAnsi="Times New Roman"/>
                        <w:i/>
                        <w:spacing w:val="-2"/>
                        <w:sz w:val="16"/>
                      </w:rPr>
                      <w:t>Fleuriot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285</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115–119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9808">
              <wp:simplePos x="0" y="0"/>
              <wp:positionH relativeFrom="page">
                <wp:posOffset>1006121</wp:posOffset>
              </wp:positionH>
              <wp:positionV relativeFrom="page">
                <wp:posOffset>545927</wp:posOffset>
              </wp:positionV>
              <wp:extent cx="39998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9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L.I.</w:t>
                          </w:r>
                          <w:r>
                            <w:rPr>
                              <w:rFonts w:ascii="Times New Roman" w:hAnsi="Times New Roman"/>
                              <w:i/>
                              <w:spacing w:val="1"/>
                              <w:sz w:val="16"/>
                            </w:rPr>
                            <w:t> </w:t>
                          </w:r>
                          <w:r>
                            <w:rPr>
                              <w:rFonts w:ascii="Times New Roman" w:hAnsi="Times New Roman"/>
                              <w:i/>
                              <w:spacing w:val="-2"/>
                              <w:sz w:val="16"/>
                            </w:rPr>
                            <w:t>Meikle,</w:t>
                          </w:r>
                          <w:r>
                            <w:rPr>
                              <w:rFonts w:ascii="Times New Roman" w:hAnsi="Times New Roman"/>
                              <w:i/>
                              <w:spacing w:val="1"/>
                              <w:sz w:val="16"/>
                            </w:rPr>
                            <w:t> </w:t>
                          </w:r>
                          <w:r>
                            <w:rPr>
                              <w:rFonts w:ascii="Times New Roman" w:hAnsi="Times New Roman"/>
                              <w:i/>
                              <w:spacing w:val="-2"/>
                              <w:sz w:val="16"/>
                            </w:rPr>
                            <w:t>J.D.</w:t>
                          </w:r>
                          <w:r>
                            <w:rPr>
                              <w:rFonts w:ascii="Times New Roman" w:hAnsi="Times New Roman"/>
                              <w:i/>
                              <w:spacing w:val="1"/>
                              <w:sz w:val="16"/>
                            </w:rPr>
                            <w:t> </w:t>
                          </w:r>
                          <w:r>
                            <w:rPr>
                              <w:rFonts w:ascii="Times New Roman" w:hAnsi="Times New Roman"/>
                              <w:i/>
                              <w:spacing w:val="-2"/>
                              <w:sz w:val="16"/>
                            </w:rPr>
                            <w:t>Fleuriot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285</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115–119</w:t>
                          </w:r>
                        </w:p>
                      </w:txbxContent>
                    </wps:txbx>
                    <wps:bodyPr wrap="square" lIns="0" tIns="0" rIns="0" bIns="0" rtlCol="0">
                      <a:noAutofit/>
                    </wps:bodyPr>
                  </wps:wsp>
                </a:graphicData>
              </a:graphic>
            </wp:anchor>
          </w:drawing>
        </mc:Choice>
        <mc:Fallback>
          <w:pict>
            <v:shape style="position:absolute;margin-left:79.222198pt;margin-top:42.986404pt;width:314.95pt;height:10.8pt;mso-position-horizontal-relative:page;mso-position-vertical-relative:page;z-index:-158366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L.I.</w:t>
                    </w:r>
                    <w:r>
                      <w:rPr>
                        <w:rFonts w:ascii="Times New Roman" w:hAnsi="Times New Roman"/>
                        <w:i/>
                        <w:spacing w:val="1"/>
                        <w:sz w:val="16"/>
                      </w:rPr>
                      <w:t> </w:t>
                    </w:r>
                    <w:r>
                      <w:rPr>
                        <w:rFonts w:ascii="Times New Roman" w:hAnsi="Times New Roman"/>
                        <w:i/>
                        <w:spacing w:val="-2"/>
                        <w:sz w:val="16"/>
                      </w:rPr>
                      <w:t>Meikle,</w:t>
                    </w:r>
                    <w:r>
                      <w:rPr>
                        <w:rFonts w:ascii="Times New Roman" w:hAnsi="Times New Roman"/>
                        <w:i/>
                        <w:spacing w:val="1"/>
                        <w:sz w:val="16"/>
                      </w:rPr>
                      <w:t> </w:t>
                    </w:r>
                    <w:r>
                      <w:rPr>
                        <w:rFonts w:ascii="Times New Roman" w:hAnsi="Times New Roman"/>
                        <w:i/>
                        <w:spacing w:val="-2"/>
                        <w:sz w:val="16"/>
                      </w:rPr>
                      <w:t>J.D.</w:t>
                    </w:r>
                    <w:r>
                      <w:rPr>
                        <w:rFonts w:ascii="Times New Roman" w:hAnsi="Times New Roman"/>
                        <w:i/>
                        <w:spacing w:val="1"/>
                        <w:sz w:val="16"/>
                      </w:rPr>
                      <w:t> </w:t>
                    </w:r>
                    <w:r>
                      <w:rPr>
                        <w:rFonts w:ascii="Times New Roman" w:hAnsi="Times New Roman"/>
                        <w:i/>
                        <w:spacing w:val="-2"/>
                        <w:sz w:val="16"/>
                      </w:rPr>
                      <w:t>Fleuriot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285</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115–119</w:t>
                    </w:r>
                  </w:p>
                </w:txbxContent>
              </v:textbox>
              <w10:wrap type="none"/>
            </v:shape>
          </w:pict>
        </mc:Fallback>
      </mc:AlternateContent>
    </w:r>
    <w:r>
      <w:rPr/>
      <mc:AlternateContent>
        <mc:Choice Requires="wps">
          <w:drawing>
            <wp:anchor distT="0" distB="0" distL="0" distR="0" allowOverlap="1" layoutInCell="1" locked="0" behindDoc="1" simplePos="0" relativeHeight="48748032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8361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17"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61" w:hanging="232"/>
      </w:pPr>
      <w:rPr>
        <w:rFonts w:hint="default"/>
        <w:lang w:val="en-US" w:eastAsia="en-US" w:bidi="ar-SA"/>
      </w:rPr>
    </w:lvl>
    <w:lvl w:ilvl="2">
      <w:start w:val="0"/>
      <w:numFmt w:val="bullet"/>
      <w:lvlText w:val="•"/>
      <w:lvlJc w:val="left"/>
      <w:pPr>
        <w:ind w:left="2102" w:hanging="232"/>
      </w:pPr>
      <w:rPr>
        <w:rFonts w:hint="default"/>
        <w:lang w:val="en-US" w:eastAsia="en-US" w:bidi="ar-SA"/>
      </w:rPr>
    </w:lvl>
    <w:lvl w:ilvl="3">
      <w:start w:val="0"/>
      <w:numFmt w:val="bullet"/>
      <w:lvlText w:val="•"/>
      <w:lvlJc w:val="left"/>
      <w:pPr>
        <w:ind w:left="2844" w:hanging="232"/>
      </w:pPr>
      <w:rPr>
        <w:rFonts w:hint="default"/>
        <w:lang w:val="en-US" w:eastAsia="en-US" w:bidi="ar-SA"/>
      </w:rPr>
    </w:lvl>
    <w:lvl w:ilvl="4">
      <w:start w:val="0"/>
      <w:numFmt w:val="bullet"/>
      <w:lvlText w:val="•"/>
      <w:lvlJc w:val="left"/>
      <w:pPr>
        <w:ind w:left="3585"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68" w:hanging="232"/>
      </w:pPr>
      <w:rPr>
        <w:rFonts w:hint="default"/>
        <w:lang w:val="en-US" w:eastAsia="en-US" w:bidi="ar-SA"/>
      </w:rPr>
    </w:lvl>
    <w:lvl w:ilvl="7">
      <w:start w:val="0"/>
      <w:numFmt w:val="bullet"/>
      <w:lvlText w:val="•"/>
      <w:lvlJc w:val="left"/>
      <w:pPr>
        <w:ind w:left="581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1">
    <w:multiLevelType w:val="hybridMultilevel"/>
    <w:lvl w:ilvl="0">
      <w:start w:val="1"/>
      <w:numFmt w:val="decimal"/>
      <w:lvlText w:val="(%1)"/>
      <w:lvlJc w:val="left"/>
      <w:pPr>
        <w:ind w:left="2290" w:hanging="55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2873" w:hanging="554"/>
      </w:pPr>
      <w:rPr>
        <w:rFonts w:hint="default"/>
        <w:lang w:val="en-US" w:eastAsia="en-US" w:bidi="ar-SA"/>
      </w:rPr>
    </w:lvl>
    <w:lvl w:ilvl="2">
      <w:start w:val="0"/>
      <w:numFmt w:val="bullet"/>
      <w:lvlText w:val="•"/>
      <w:lvlJc w:val="left"/>
      <w:pPr>
        <w:ind w:left="3446" w:hanging="554"/>
      </w:pPr>
      <w:rPr>
        <w:rFonts w:hint="default"/>
        <w:lang w:val="en-US" w:eastAsia="en-US" w:bidi="ar-SA"/>
      </w:rPr>
    </w:lvl>
    <w:lvl w:ilvl="3">
      <w:start w:val="0"/>
      <w:numFmt w:val="bullet"/>
      <w:lvlText w:val="•"/>
      <w:lvlJc w:val="left"/>
      <w:pPr>
        <w:ind w:left="4020" w:hanging="554"/>
      </w:pPr>
      <w:rPr>
        <w:rFonts w:hint="default"/>
        <w:lang w:val="en-US" w:eastAsia="en-US" w:bidi="ar-SA"/>
      </w:rPr>
    </w:lvl>
    <w:lvl w:ilvl="4">
      <w:start w:val="0"/>
      <w:numFmt w:val="bullet"/>
      <w:lvlText w:val="•"/>
      <w:lvlJc w:val="left"/>
      <w:pPr>
        <w:ind w:left="4593" w:hanging="554"/>
      </w:pPr>
      <w:rPr>
        <w:rFonts w:hint="default"/>
        <w:lang w:val="en-US" w:eastAsia="en-US" w:bidi="ar-SA"/>
      </w:rPr>
    </w:lvl>
    <w:lvl w:ilvl="5">
      <w:start w:val="0"/>
      <w:numFmt w:val="bullet"/>
      <w:lvlText w:val="•"/>
      <w:lvlJc w:val="left"/>
      <w:pPr>
        <w:ind w:left="5167" w:hanging="554"/>
      </w:pPr>
      <w:rPr>
        <w:rFonts w:hint="default"/>
        <w:lang w:val="en-US" w:eastAsia="en-US" w:bidi="ar-SA"/>
      </w:rPr>
    </w:lvl>
    <w:lvl w:ilvl="6">
      <w:start w:val="0"/>
      <w:numFmt w:val="bullet"/>
      <w:lvlText w:val="•"/>
      <w:lvlJc w:val="left"/>
      <w:pPr>
        <w:ind w:left="5740" w:hanging="554"/>
      </w:pPr>
      <w:rPr>
        <w:rFonts w:hint="default"/>
        <w:lang w:val="en-US" w:eastAsia="en-US" w:bidi="ar-SA"/>
      </w:rPr>
    </w:lvl>
    <w:lvl w:ilvl="7">
      <w:start w:val="0"/>
      <w:numFmt w:val="bullet"/>
      <w:lvlText w:val="•"/>
      <w:lvlJc w:val="left"/>
      <w:pPr>
        <w:ind w:left="6314" w:hanging="554"/>
      </w:pPr>
      <w:rPr>
        <w:rFonts w:hint="default"/>
        <w:lang w:val="en-US" w:eastAsia="en-US" w:bidi="ar-SA"/>
      </w:rPr>
    </w:lvl>
    <w:lvl w:ilvl="8">
      <w:start w:val="0"/>
      <w:numFmt w:val="bullet"/>
      <w:lvlText w:val="•"/>
      <w:lvlJc w:val="left"/>
      <w:pPr>
        <w:ind w:left="6887" w:hanging="554"/>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514" w:hanging="198"/>
      </w:pPr>
      <w:rPr>
        <w:rFonts w:hint="default"/>
        <w:lang w:val="en-US" w:eastAsia="en-US" w:bidi="ar-SA"/>
      </w:rPr>
    </w:lvl>
    <w:lvl w:ilvl="3">
      <w:start w:val="0"/>
      <w:numFmt w:val="bullet"/>
      <w:lvlText w:val="•"/>
      <w:lvlJc w:val="left"/>
      <w:pPr>
        <w:ind w:left="2329" w:hanging="198"/>
      </w:pPr>
      <w:rPr>
        <w:rFonts w:hint="default"/>
        <w:lang w:val="en-US" w:eastAsia="en-US" w:bidi="ar-SA"/>
      </w:rPr>
    </w:lvl>
    <w:lvl w:ilvl="4">
      <w:start w:val="0"/>
      <w:numFmt w:val="bullet"/>
      <w:lvlText w:val="•"/>
      <w:lvlJc w:val="left"/>
      <w:pPr>
        <w:ind w:left="3144" w:hanging="198"/>
      </w:pPr>
      <w:rPr>
        <w:rFonts w:hint="default"/>
        <w:lang w:val="en-US" w:eastAsia="en-US" w:bidi="ar-SA"/>
      </w:rPr>
    </w:lvl>
    <w:lvl w:ilvl="5">
      <w:start w:val="0"/>
      <w:numFmt w:val="bullet"/>
      <w:lvlText w:val="•"/>
      <w:lvlJc w:val="left"/>
      <w:pPr>
        <w:ind w:left="3959" w:hanging="198"/>
      </w:pPr>
      <w:rPr>
        <w:rFonts w:hint="default"/>
        <w:lang w:val="en-US" w:eastAsia="en-US" w:bidi="ar-SA"/>
      </w:rPr>
    </w:lvl>
    <w:lvl w:ilvl="6">
      <w:start w:val="0"/>
      <w:numFmt w:val="bullet"/>
      <w:lvlText w:val="•"/>
      <w:lvlJc w:val="left"/>
      <w:pPr>
        <w:ind w:left="4774" w:hanging="198"/>
      </w:pPr>
      <w:rPr>
        <w:rFonts w:hint="default"/>
        <w:lang w:val="en-US" w:eastAsia="en-US" w:bidi="ar-SA"/>
      </w:rPr>
    </w:lvl>
    <w:lvl w:ilvl="7">
      <w:start w:val="0"/>
      <w:numFmt w:val="bullet"/>
      <w:lvlText w:val="•"/>
      <w:lvlJc w:val="left"/>
      <w:pPr>
        <w:ind w:left="5589" w:hanging="198"/>
      </w:pPr>
      <w:rPr>
        <w:rFonts w:hint="default"/>
        <w:lang w:val="en-US" w:eastAsia="en-US" w:bidi="ar-SA"/>
      </w:rPr>
    </w:lvl>
    <w:lvl w:ilvl="8">
      <w:start w:val="0"/>
      <w:numFmt w:val="bullet"/>
      <w:lvlText w:val="•"/>
      <w:lvlJc w:val="left"/>
      <w:pPr>
        <w:ind w:left="6404"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54" w:right="480"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17" w:hanging="232"/>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6.010" TargetMode="External"/><Relationship Id="rId11" Type="http://schemas.openxmlformats.org/officeDocument/2006/relationships/hyperlink" Target="http://www.elsevier.com/locate/entcs" TargetMode="External"/><Relationship Id="rId12" Type="http://schemas.openxmlformats.org/officeDocument/2006/relationships/hyperlink" Target="mailto:lauram@dai.ed.ac.uk" TargetMode="External"/><Relationship Id="rId13" Type="http://schemas.openxmlformats.org/officeDocument/2006/relationships/hyperlink" Target="mailto:jdf@inf.ed.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cognetics.org/proverspalette"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www-pu.informatik.uni-tuebingen.de/i3p" TargetMode="External"/><Relationship Id="rId21" Type="http://schemas.openxmlformats.org/officeDocument/2006/relationships/hyperlink" Target="http://www.csl.sri.com/users/tiwari/qepcad.htm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I. Meikle</dc:creator>
  <cp:keywords>theorem proving; computer algebra; UI; Isabelle; Eclipse; QEPCAD; Maple</cp:keywords>
  <dc:subject>Electronic Notes in Theoretical Computer Science, 285 (2012) 115–119. 10.1016/j.entcs.2012.06.010</dc:subject>
  <dc:title>Integrating Systems around the User: Combining Isabelle, Maple, and QEPCAD in the Prover's Palette</dc:title>
  <dcterms:created xsi:type="dcterms:W3CDTF">2023-12-11T11:55:57Z</dcterms:created>
  <dcterms:modified xsi:type="dcterms:W3CDTF">2023-12-11T11:55:57Z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10.1016/j.entcs.2012.06.010</vt:lpwstr>
  </property>
  <property fmtid="{D5CDD505-2E9C-101B-9397-08002B2CF9AE}" pid="12" name="robots">
    <vt:lpwstr>noindex</vt:lpwstr>
  </property>
</Properties>
</file>