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81"/>
        <w:ind w:left="2261" w:right="0" w:firstLine="0"/>
        <w:jc w:val="left"/>
        <w:rPr>
          <w:rFonts w:ascii="Arial"/>
          <w:sz w:val="16"/>
        </w:rPr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569650</wp:posOffset>
            </wp:positionH>
            <wp:positionV relativeFrom="paragraph">
              <wp:posOffset>64300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4496206</wp:posOffset>
            </wp:positionH>
            <wp:positionV relativeFrom="paragraph">
              <wp:posOffset>66293</wp:posOffset>
            </wp:positionV>
            <wp:extent cx="934212" cy="663701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4212" cy="6637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16"/>
        </w:rPr>
        <w:t>Available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online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at</w:t>
      </w:r>
      <w:r>
        <w:rPr>
          <w:rFonts w:ascii="Arial"/>
          <w:spacing w:val="-3"/>
          <w:sz w:val="16"/>
        </w:rPr>
        <w:t> </w:t>
      </w:r>
      <w:hyperlink r:id="rId8">
        <w:r>
          <w:rPr>
            <w:rFonts w:ascii="Arial"/>
            <w:color w:val="152C83"/>
            <w:spacing w:val="-2"/>
            <w:sz w:val="16"/>
          </w:rPr>
          <w:t>www.sciencedirect.com</w:t>
        </w:r>
      </w:hyperlink>
    </w:p>
    <w:p>
      <w:pPr>
        <w:pStyle w:val="BodyText"/>
        <w:spacing w:before="6"/>
        <w:ind w:left="0"/>
        <w:jc w:val="left"/>
        <w:rPr>
          <w:rFonts w:ascii="Arial"/>
          <w:sz w:val="10"/>
        </w:rPr>
      </w:pPr>
      <w:r>
        <w:rPr/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2012226</wp:posOffset>
            </wp:positionH>
            <wp:positionV relativeFrom="paragraph">
              <wp:posOffset>92580</wp:posOffset>
            </wp:positionV>
            <wp:extent cx="1605332" cy="126015"/>
            <wp:effectExtent l="0" t="0" r="0" b="0"/>
            <wp:wrapTopAndBottom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5332" cy="126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78"/>
        <w:ind w:left="0"/>
        <w:jc w:val="left"/>
        <w:rPr>
          <w:rFonts w:ascii="Arial"/>
          <w:sz w:val="16"/>
        </w:rPr>
      </w:pPr>
    </w:p>
    <w:p>
      <w:pPr>
        <w:spacing w:before="0"/>
        <w:ind w:left="1564" w:right="0" w:firstLine="0"/>
        <w:jc w:val="left"/>
        <w:rPr>
          <w:rFonts w:ascii="Times New Roman" w:hAnsi="Times New Roman"/>
          <w:sz w:val="16"/>
        </w:rPr>
      </w:pPr>
      <w:hyperlink r:id="rId10">
        <w:r>
          <w:rPr>
            <w:rFonts w:ascii="Times New Roman" w:hAnsi="Times New Roman"/>
            <w:color w:val="152C83"/>
            <w:sz w:val="16"/>
          </w:rPr>
          <w:t>Electronic Notes in Theoretical Computer Science 285 (2012) </w:t>
        </w:r>
        <w:r>
          <w:rPr>
            <w:rFonts w:ascii="Times New Roman" w:hAnsi="Times New Roman"/>
            <w:color w:val="152C83"/>
            <w:spacing w:val="-2"/>
            <w:sz w:val="16"/>
          </w:rPr>
          <w:t>17–28</w:t>
        </w:r>
      </w:hyperlink>
    </w:p>
    <w:p>
      <w:pPr>
        <w:spacing w:before="37"/>
        <w:ind w:left="5881" w:right="0" w:firstLine="0"/>
        <w:jc w:val="left"/>
        <w:rPr>
          <w:rFonts w:ascii="Times New Roman"/>
          <w:sz w:val="16"/>
        </w:rPr>
      </w:pPr>
      <w:hyperlink r:id="rId11">
        <w:r>
          <w:rPr>
            <w:rFonts w:ascii="Times New Roman"/>
            <w:color w:val="152C83"/>
            <w:spacing w:val="-2"/>
            <w:sz w:val="16"/>
          </w:rPr>
          <w:t>www.elsevier.com/locate/entcs</w:t>
        </w:r>
      </w:hyperlink>
    </w:p>
    <w:p>
      <w:pPr>
        <w:pStyle w:val="Title"/>
      </w:pPr>
      <w:r>
        <w:rPr/>
        <w:t>Interfacing</w:t>
      </w:r>
      <w:r>
        <w:rPr>
          <w:spacing w:val="7"/>
        </w:rPr>
        <w:t> </w:t>
      </w:r>
      <w:r>
        <w:rPr/>
        <w:t>Coq</w:t>
      </w:r>
      <w:r>
        <w:rPr>
          <w:spacing w:val="8"/>
        </w:rPr>
        <w:t> </w:t>
      </w:r>
      <w:r>
        <w:rPr/>
        <w:t>+</w:t>
      </w:r>
      <w:r>
        <w:rPr>
          <w:spacing w:val="7"/>
        </w:rPr>
        <w:t> </w:t>
      </w:r>
      <w:r>
        <w:rPr/>
        <w:t>SSReflect</w:t>
      </w:r>
      <w:r>
        <w:rPr>
          <w:spacing w:val="8"/>
        </w:rPr>
        <w:t> </w:t>
      </w:r>
      <w:r>
        <w:rPr/>
        <w:t>with</w:t>
      </w:r>
      <w:r>
        <w:rPr>
          <w:spacing w:val="8"/>
        </w:rPr>
        <w:t> </w:t>
      </w:r>
      <w:r>
        <w:rPr>
          <w:spacing w:val="-5"/>
        </w:rPr>
        <w:t>GAP</w:t>
      </w:r>
    </w:p>
    <w:p>
      <w:pPr>
        <w:spacing w:before="322"/>
        <w:ind w:left="102" w:right="0" w:firstLine="0"/>
        <w:jc w:val="center"/>
        <w:rPr>
          <w:sz w:val="28"/>
        </w:rPr>
      </w:pPr>
      <w:r>
        <w:rPr>
          <w:rFonts w:ascii="LM Roman 12"/>
          <w:sz w:val="28"/>
        </w:rPr>
        <w:t>Vladimir</w:t>
      </w:r>
      <w:r>
        <w:rPr>
          <w:rFonts w:ascii="LM Roman 12"/>
          <w:spacing w:val="-13"/>
          <w:sz w:val="28"/>
        </w:rPr>
        <w:t> </w:t>
      </w:r>
      <w:r>
        <w:rPr>
          <w:rFonts w:ascii="LM Roman 12"/>
          <w:sz w:val="28"/>
        </w:rPr>
        <w:t>Komendantsky</w:t>
      </w:r>
      <w:hyperlink w:history="true" w:anchor="_bookmark0">
        <w:r>
          <w:rPr>
            <w:color w:val="152C83"/>
            <w:sz w:val="28"/>
            <w:vertAlign w:val="superscript"/>
          </w:rPr>
          <w:t>1</w:t>
        </w:r>
      </w:hyperlink>
      <w:r>
        <w:rPr>
          <w:color w:val="152C83"/>
          <w:spacing w:val="71"/>
          <w:sz w:val="28"/>
          <w:vertAlign w:val="baseline"/>
        </w:rPr>
        <w:t> </w:t>
      </w:r>
      <w:r>
        <w:rPr>
          <w:rFonts w:ascii="LM Roman 12"/>
          <w:sz w:val="28"/>
          <w:vertAlign w:val="baseline"/>
        </w:rPr>
        <w:t>Alexander</w:t>
      </w:r>
      <w:r>
        <w:rPr>
          <w:rFonts w:ascii="LM Roman 12"/>
          <w:spacing w:val="-13"/>
          <w:sz w:val="28"/>
          <w:vertAlign w:val="baseline"/>
        </w:rPr>
        <w:t> </w:t>
      </w:r>
      <w:r>
        <w:rPr>
          <w:rFonts w:ascii="LM Roman 12"/>
          <w:sz w:val="28"/>
          <w:vertAlign w:val="baseline"/>
        </w:rPr>
        <w:t>Konovalov</w:t>
      </w:r>
      <w:hyperlink w:history="true" w:anchor="_bookmark0">
        <w:r>
          <w:rPr>
            <w:color w:val="152C83"/>
            <w:sz w:val="28"/>
            <w:vertAlign w:val="superscript"/>
          </w:rPr>
          <w:t>1</w:t>
        </w:r>
      </w:hyperlink>
      <w:r>
        <w:rPr>
          <w:color w:val="152C83"/>
          <w:spacing w:val="71"/>
          <w:sz w:val="28"/>
          <w:vertAlign w:val="baseline"/>
        </w:rPr>
        <w:t> </w:t>
      </w:r>
      <w:r>
        <w:rPr>
          <w:rFonts w:ascii="LM Roman 12"/>
          <w:sz w:val="28"/>
          <w:vertAlign w:val="baseline"/>
        </w:rPr>
        <w:t>Steve</w:t>
      </w:r>
      <w:r>
        <w:rPr>
          <w:rFonts w:ascii="LM Roman 12"/>
          <w:spacing w:val="-12"/>
          <w:sz w:val="28"/>
          <w:vertAlign w:val="baseline"/>
        </w:rPr>
        <w:t> </w:t>
      </w:r>
      <w:r>
        <w:rPr>
          <w:rFonts w:ascii="LM Roman 12"/>
          <w:spacing w:val="-2"/>
          <w:sz w:val="28"/>
          <w:vertAlign w:val="baseline"/>
        </w:rPr>
        <w:t>Linton</w:t>
      </w:r>
      <w:hyperlink w:history="true" w:anchor="_bookmark0">
        <w:r>
          <w:rPr>
            <w:color w:val="152C83"/>
            <w:spacing w:val="-2"/>
            <w:sz w:val="28"/>
            <w:vertAlign w:val="superscript"/>
          </w:rPr>
          <w:t>1</w:t>
        </w:r>
      </w:hyperlink>
    </w:p>
    <w:p>
      <w:pPr>
        <w:pStyle w:val="BodyText"/>
        <w:spacing w:before="100"/>
        <w:ind w:left="0"/>
        <w:jc w:val="left"/>
        <w:rPr>
          <w:sz w:val="28"/>
        </w:rPr>
      </w:pPr>
    </w:p>
    <w:p>
      <w:pPr>
        <w:spacing w:line="165" w:lineRule="auto" w:before="1"/>
        <w:ind w:left="3035" w:right="2861" w:firstLine="0"/>
        <w:jc w:val="center"/>
        <w:rPr>
          <w:rFonts w:ascii="LM Roman 8"/>
          <w:i/>
          <w:sz w:val="15"/>
        </w:rPr>
      </w:pPr>
      <w:bookmarkStart w:name="_bookmark0" w:id="1"/>
      <w:bookmarkEnd w:id="1"/>
      <w:r>
        <w:rPr/>
      </w:r>
      <w:r>
        <w:rPr>
          <w:rFonts w:ascii="LM Roman 8"/>
          <w:i/>
          <w:spacing w:val="-2"/>
          <w:w w:val="105"/>
          <w:sz w:val="15"/>
        </w:rPr>
        <w:t>School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of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Computer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Science</w:t>
      </w:r>
      <w:r>
        <w:rPr>
          <w:rFonts w:ascii="LM Roman 8"/>
          <w:i/>
          <w:spacing w:val="-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St Andrews University</w:t>
      </w:r>
    </w:p>
    <w:p>
      <w:pPr>
        <w:spacing w:line="161" w:lineRule="exact" w:before="0"/>
        <w:ind w:left="74" w:right="0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w w:val="105"/>
          <w:sz w:val="15"/>
        </w:rPr>
        <w:t>St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Andrews,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KY16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9SX,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5"/>
          <w:w w:val="105"/>
          <w:sz w:val="15"/>
        </w:rPr>
        <w:t>UK</w:t>
      </w:r>
    </w:p>
    <w:p>
      <w:pPr>
        <w:pStyle w:val="BodyText"/>
        <w:spacing w:before="193"/>
        <w:ind w:left="0"/>
        <w:jc w:val="left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572571</wp:posOffset>
                </wp:positionH>
                <wp:positionV relativeFrom="paragraph">
                  <wp:posOffset>317789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25.022808pt;width:383.2pt;height:.1pt;mso-position-horizontal-relative:page;mso-position-vertical-relative:paragraph;z-index:-15728128;mso-wrap-distance-left:0;mso-wrap-distance-right:0" id="docshape1" coordorigin="902,500" coordsize="7664,0" path="m902,500l8565,500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5"/>
        <w:ind w:left="221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2"/>
          <w:w w:val="105"/>
          <w:sz w:val="15"/>
        </w:rPr>
        <w:t>Abstract</w:t>
      </w:r>
    </w:p>
    <w:p>
      <w:pPr>
        <w:spacing w:line="165" w:lineRule="auto" w:before="120"/>
        <w:ind w:left="221" w:right="106" w:firstLine="0"/>
        <w:jc w:val="both"/>
        <w:rPr>
          <w:rFonts w:ascii="LM Roman 8"/>
          <w:sz w:val="15"/>
        </w:rPr>
      </w:pPr>
      <w:r>
        <w:rPr>
          <w:rFonts w:ascii="LM Roman 8"/>
          <w:sz w:val="15"/>
        </w:rPr>
        <w:t>We report on an extendable implementation of the communication interface connecting Coq proof assistant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computational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algebra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system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GAP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using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Symbolic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Computation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Software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Composability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Pro- </w:t>
      </w:r>
      <w:r>
        <w:rPr>
          <w:rFonts w:ascii="LM Roman 8"/>
          <w:sz w:val="15"/>
        </w:rPr>
        <w:t>tocol (SCSCP). It allows Coq to issue OpenMath requests to a local or remote GAP instances and represent </w:t>
      </w:r>
      <w:r>
        <w:rPr>
          <w:rFonts w:ascii="LM Roman 8"/>
          <w:w w:val="105"/>
          <w:sz w:val="15"/>
        </w:rPr>
        <w:t>server responses as Coq terms.</w:t>
      </w:r>
    </w:p>
    <w:p>
      <w:pPr>
        <w:spacing w:before="133"/>
        <w:ind w:left="221" w:right="0" w:firstLine="0"/>
        <w:jc w:val="left"/>
        <w:rPr>
          <w:rFonts w:ascii="LM Roman 8"/>
          <w:sz w:val="15"/>
        </w:rPr>
      </w:pPr>
      <w:r>
        <w:rPr>
          <w:rFonts w:ascii="LM Roman 8"/>
          <w:i/>
          <w:w w:val="105"/>
          <w:sz w:val="15"/>
        </w:rPr>
        <w:t>Keywords:</w:t>
      </w:r>
      <w:r>
        <w:rPr>
          <w:rFonts w:ascii="LM Roman 8"/>
          <w:i/>
          <w:spacing w:val="28"/>
          <w:w w:val="105"/>
          <w:sz w:val="15"/>
        </w:rPr>
        <w:t> </w:t>
      </w:r>
      <w:r>
        <w:rPr>
          <w:rFonts w:ascii="LM Roman 8"/>
          <w:w w:val="105"/>
          <w:sz w:val="15"/>
        </w:rPr>
        <w:t>Coq,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GAP,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Symbolic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Computation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Software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Composability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Protocol,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OpenMath</w:t>
      </w:r>
    </w:p>
    <w:p>
      <w:pPr>
        <w:pStyle w:val="BodyText"/>
        <w:spacing w:before="8"/>
        <w:ind w:left="0"/>
        <w:jc w:val="left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572571</wp:posOffset>
                </wp:positionH>
                <wp:positionV relativeFrom="paragraph">
                  <wp:posOffset>92314</wp:posOffset>
                </wp:positionV>
                <wp:extent cx="48666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7.268827pt;width:383.2pt;height:.1pt;mso-position-horizontal-relative:page;mso-position-vertical-relative:paragraph;z-index:-15727616;mso-wrap-distance-left:0;mso-wrap-distance-right:0" id="docshape2" coordorigin="902,145" coordsize="7664,0" path="m902,145l8565,145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39"/>
        <w:ind w:left="0"/>
        <w:jc w:val="left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bookmarkStart w:name="Introduction" w:id="2"/>
      <w:bookmarkEnd w:id="2"/>
      <w:r>
        <w:rPr>
          <w:b w:val="0"/>
        </w:rPr>
      </w:r>
      <w:r>
        <w:rPr>
          <w:spacing w:val="-2"/>
        </w:rPr>
        <w:t>Introduction</w:t>
      </w:r>
    </w:p>
    <w:p>
      <w:pPr>
        <w:pStyle w:val="BodyText"/>
        <w:spacing w:line="216" w:lineRule="auto" w:before="182"/>
        <w:ind w:left="221" w:right="107"/>
      </w:pPr>
      <w:r>
        <w:rPr/>
        <w:t>A theorem prover may significantly extend its functionality from the ability to communicate with computer algebra systems (CAS). Examples may include, but not</w:t>
      </w:r>
      <w:r>
        <w:rPr>
          <w:spacing w:val="-7"/>
        </w:rPr>
        <w:t> </w:t>
      </w:r>
      <w:r>
        <w:rPr/>
        <w:t>limited</w:t>
      </w:r>
      <w:r>
        <w:rPr>
          <w:spacing w:val="-7"/>
        </w:rPr>
        <w:t> </w:t>
      </w:r>
      <w:r>
        <w:rPr/>
        <w:t>to,</w:t>
      </w:r>
      <w:r>
        <w:rPr>
          <w:spacing w:val="-5"/>
        </w:rPr>
        <w:t> </w:t>
      </w:r>
      <w:r>
        <w:rPr/>
        <w:t>retrieving</w:t>
      </w:r>
      <w:r>
        <w:rPr>
          <w:spacing w:val="-7"/>
        </w:rPr>
        <w:t> </w:t>
      </w:r>
      <w:r>
        <w:rPr/>
        <w:t>objects</w:t>
      </w:r>
      <w:r>
        <w:rPr>
          <w:spacing w:val="-7"/>
        </w:rPr>
        <w:t> </w:t>
      </w:r>
      <w:r>
        <w:rPr/>
        <w:t>from</w:t>
      </w:r>
      <w:r>
        <w:rPr>
          <w:spacing w:val="-7"/>
        </w:rPr>
        <w:t> </w:t>
      </w:r>
      <w:r>
        <w:rPr/>
        <w:t>mathematical</w:t>
      </w:r>
      <w:r>
        <w:rPr>
          <w:spacing w:val="-7"/>
        </w:rPr>
        <w:t> </w:t>
      </w:r>
      <w:r>
        <w:rPr/>
        <w:t>databases</w:t>
      </w:r>
      <w:r>
        <w:rPr>
          <w:spacing w:val="-7"/>
        </w:rPr>
        <w:t> </w:t>
      </w:r>
      <w:r>
        <w:rPr/>
        <w:t>available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CAS,</w:t>
      </w:r>
      <w:r>
        <w:rPr>
          <w:spacing w:val="-7"/>
        </w:rPr>
        <w:t> </w:t>
      </w:r>
      <w:r>
        <w:rPr/>
        <w:t>or computing results that can not be derived using the the theorem prover alone, but once known, may be verified in the prover or used as prover’s axioms for further proofs.</w:t>
      </w:r>
      <w:r>
        <w:rPr>
          <w:spacing w:val="40"/>
        </w:rPr>
        <w:t> </w:t>
      </w:r>
      <w:r>
        <w:rPr/>
        <w:t>Such combinations may not only speed up prover’s work, but also allow getting results that can not be obtained within any single prover.</w:t>
      </w:r>
    </w:p>
    <w:p>
      <w:pPr>
        <w:pStyle w:val="BodyText"/>
        <w:spacing w:line="216" w:lineRule="auto" w:before="11"/>
        <w:ind w:left="221" w:right="107" w:firstLine="317"/>
      </w:pPr>
      <w:r>
        <w:rPr/>
        <w:t>Developers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existing</w:t>
      </w:r>
      <w:r>
        <w:rPr>
          <w:spacing w:val="-14"/>
        </w:rPr>
        <w:t> </w:t>
      </w:r>
      <w:r>
        <w:rPr/>
        <w:t>interfaces</w:t>
      </w:r>
      <w:r>
        <w:rPr>
          <w:spacing w:val="-14"/>
        </w:rPr>
        <w:t> </w:t>
      </w:r>
      <w:r>
        <w:rPr/>
        <w:t>between</w:t>
      </w:r>
      <w:r>
        <w:rPr>
          <w:spacing w:val="-14"/>
        </w:rPr>
        <w:t> </w:t>
      </w:r>
      <w:r>
        <w:rPr/>
        <w:t>theorem</w:t>
      </w:r>
      <w:r>
        <w:rPr>
          <w:spacing w:val="-14"/>
        </w:rPr>
        <w:t> </w:t>
      </w:r>
      <w:r>
        <w:rPr/>
        <w:t>provers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CAS</w:t>
      </w:r>
      <w:r>
        <w:rPr>
          <w:spacing w:val="-14"/>
        </w:rPr>
        <w:t> </w:t>
      </w:r>
      <w:r>
        <w:rPr/>
        <w:t>(we</w:t>
      </w:r>
      <w:r>
        <w:rPr>
          <w:spacing w:val="-14"/>
        </w:rPr>
        <w:t> </w:t>
      </w:r>
      <w:r>
        <w:rPr/>
        <w:t>mention some</w:t>
      </w:r>
      <w:r>
        <w:rPr>
          <w:spacing w:val="-1"/>
        </w:rPr>
        <w:t> </w:t>
      </w:r>
      <w:r>
        <w:rPr/>
        <w:t>of them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Sec. </w:t>
      </w:r>
      <w:hyperlink w:history="true" w:anchor="_bookmark6">
        <w:r>
          <w:rPr>
            <w:color w:val="152C83"/>
          </w:rPr>
          <w:t>8</w:t>
        </w:r>
      </w:hyperlink>
      <w:r>
        <w:rPr/>
        <w:t>)</w:t>
      </w:r>
      <w:r>
        <w:rPr>
          <w:spacing w:val="-1"/>
        </w:rPr>
        <w:t> </w:t>
      </w:r>
      <w:r>
        <w:rPr/>
        <w:t>may select</w:t>
      </w:r>
      <w:r>
        <w:rPr>
          <w:spacing w:val="-1"/>
        </w:rPr>
        <w:t> </w:t>
      </w:r>
      <w:r>
        <w:rPr/>
        <w:t>various</w:t>
      </w:r>
      <w:r>
        <w:rPr>
          <w:spacing w:val="-1"/>
        </w:rPr>
        <w:t> </w:t>
      </w:r>
      <w:r>
        <w:rPr/>
        <w:t>ways. For</w:t>
      </w:r>
      <w:r>
        <w:rPr>
          <w:spacing w:val="-1"/>
        </w:rPr>
        <w:t> </w:t>
      </w:r>
      <w:r>
        <w:rPr/>
        <w:t>example, a</w:t>
      </w:r>
      <w:r>
        <w:rPr>
          <w:spacing w:val="-1"/>
        </w:rPr>
        <w:t> </w:t>
      </w:r>
      <w:r>
        <w:rPr/>
        <w:t>prover may</w:t>
      </w:r>
      <w:r>
        <w:rPr>
          <w:spacing w:val="-1"/>
        </w:rPr>
        <w:t> </w:t>
      </w:r>
      <w:r>
        <w:rPr/>
        <w:t>write CAS input files and then invoke it; the CAS will write prover’s input to a file and exit;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prover</w:t>
      </w:r>
      <w:r>
        <w:rPr>
          <w:spacing w:val="-2"/>
        </w:rPr>
        <w:t> </w:t>
      </w:r>
      <w:r>
        <w:rPr/>
        <w:t>will</w:t>
      </w:r>
      <w:r>
        <w:rPr>
          <w:spacing w:val="-2"/>
        </w:rPr>
        <w:t> </w:t>
      </w:r>
      <w:r>
        <w:rPr/>
        <w:t>read</w:t>
      </w:r>
      <w:r>
        <w:rPr>
          <w:spacing w:val="-2"/>
        </w:rPr>
        <w:t> </w:t>
      </w:r>
      <w:r>
        <w:rPr/>
        <w:t>it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perform</w:t>
      </w:r>
      <w:r>
        <w:rPr>
          <w:spacing w:val="-2"/>
        </w:rPr>
        <w:t> </w:t>
      </w:r>
      <w:r>
        <w:rPr/>
        <w:t>further</w:t>
      </w:r>
      <w:r>
        <w:rPr>
          <w:spacing w:val="-2"/>
        </w:rPr>
        <w:t> </w:t>
      </w:r>
      <w:r>
        <w:rPr/>
        <w:t>actions.</w:t>
      </w:r>
      <w:r>
        <w:rPr>
          <w:spacing w:val="25"/>
        </w:rPr>
        <w:t> </w:t>
      </w:r>
      <w:r>
        <w:rPr/>
        <w:t>This</w:t>
      </w:r>
      <w:r>
        <w:rPr>
          <w:spacing w:val="-2"/>
        </w:rPr>
        <w:t> </w:t>
      </w:r>
      <w:r>
        <w:rPr/>
        <w:t>works,</w:t>
      </w:r>
      <w:r>
        <w:rPr>
          <w:spacing w:val="-1"/>
        </w:rPr>
        <w:t> </w:t>
      </w:r>
      <w:r>
        <w:rPr/>
        <w:t>but</w:t>
      </w:r>
      <w:r>
        <w:rPr>
          <w:spacing w:val="-2"/>
        </w:rPr>
        <w:t> </w:t>
      </w:r>
      <w:r>
        <w:rPr/>
        <w:t>has</w:t>
      </w:r>
      <w:r>
        <w:rPr>
          <w:spacing w:val="-2"/>
        </w:rPr>
        <w:t> </w:t>
      </w:r>
      <w:r>
        <w:rPr/>
        <w:t>fairly serious limitations.</w:t>
      </w:r>
      <w:r>
        <w:rPr>
          <w:spacing w:val="40"/>
        </w:rPr>
        <w:t> </w:t>
      </w:r>
      <w:r>
        <w:rPr/>
        <w:t>A better setup might allow the prover to interact with other CAS</w:t>
      </w:r>
      <w:r>
        <w:rPr>
          <w:spacing w:val="-12"/>
        </w:rPr>
        <w:t> </w:t>
      </w:r>
      <w:r>
        <w:rPr/>
        <w:t>while</w:t>
      </w:r>
      <w:r>
        <w:rPr>
          <w:spacing w:val="-11"/>
        </w:rPr>
        <w:t> </w:t>
      </w:r>
      <w:r>
        <w:rPr/>
        <w:t>they</w:t>
      </w:r>
      <w:r>
        <w:rPr>
          <w:spacing w:val="-11"/>
        </w:rPr>
        <w:t> </w:t>
      </w:r>
      <w:r>
        <w:rPr/>
        <w:t>run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provide</w:t>
      </w:r>
      <w:r>
        <w:rPr>
          <w:spacing w:val="-11"/>
        </w:rPr>
        <w:t> </w:t>
      </w:r>
      <w:r>
        <w:rPr/>
        <w:t>a</w:t>
      </w:r>
      <w:r>
        <w:rPr>
          <w:spacing w:val="-13"/>
        </w:rPr>
        <w:t> </w:t>
      </w:r>
      <w:r>
        <w:rPr/>
        <w:t>separate</w:t>
      </w:r>
      <w:r>
        <w:rPr>
          <w:spacing w:val="-11"/>
        </w:rPr>
        <w:t> </w:t>
      </w:r>
      <w:r>
        <w:rPr/>
        <w:t>interface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each</w:t>
      </w:r>
      <w:r>
        <w:rPr>
          <w:spacing w:val="-11"/>
        </w:rPr>
        <w:t> </w:t>
      </w:r>
      <w:r>
        <w:rPr/>
        <w:t>possible</w:t>
      </w:r>
      <w:r>
        <w:rPr>
          <w:spacing w:val="-11"/>
        </w:rPr>
        <w:t> </w:t>
      </w:r>
      <w:r>
        <w:rPr/>
        <w:t>external</w:t>
      </w:r>
      <w:r>
        <w:rPr>
          <w:spacing w:val="-11"/>
        </w:rPr>
        <w:t> </w:t>
      </w:r>
      <w:r>
        <w:rPr>
          <w:spacing w:val="-4"/>
        </w:rPr>
        <w:t>CAS.</w:t>
      </w:r>
    </w:p>
    <w:p>
      <w:pPr>
        <w:pStyle w:val="BodyText"/>
        <w:spacing w:before="11"/>
        <w:ind w:left="0"/>
        <w:jc w:val="left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572571</wp:posOffset>
                </wp:positionH>
                <wp:positionV relativeFrom="paragraph">
                  <wp:posOffset>139449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10.980277pt;width:34.85pt;height:.1pt;mso-position-horizontal-relative:page;mso-position-vertical-relative:paragraph;z-index:-15727104;mso-wrap-distance-left:0;mso-wrap-distance-right:0" id="docshape3" coordorigin="902,220" coordsize="697,0" path="m902,220l1598,220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25" w:lineRule="exact" w:before="39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w w:val="105"/>
          <w:sz w:val="15"/>
          <w:vertAlign w:val="superscript"/>
        </w:rPr>
        <w:t>1</w:t>
      </w:r>
      <w:r>
        <w:rPr>
          <w:rFonts w:ascii="IPAPMincho"/>
          <w:spacing w:val="24"/>
          <w:w w:val="105"/>
          <w:sz w:val="15"/>
          <w:vertAlign w:val="baseline"/>
        </w:rPr>
        <w:t> </w:t>
      </w:r>
      <w:r>
        <w:rPr>
          <w:rFonts w:ascii="LM Sans 8"/>
          <w:i/>
          <w:w w:val="105"/>
          <w:sz w:val="15"/>
          <w:vertAlign w:val="baseline"/>
        </w:rPr>
        <w:t>{</w:t>
      </w:r>
      <w:r>
        <w:rPr>
          <w:rFonts w:ascii="MathJax_Typewriter"/>
          <w:w w:val="105"/>
          <w:sz w:val="15"/>
          <w:vertAlign w:val="baseline"/>
        </w:rPr>
        <w:t>vk|alexk|sal</w:t>
      </w:r>
      <w:r>
        <w:rPr>
          <w:rFonts w:ascii="LM Sans 8"/>
          <w:i/>
          <w:w w:val="105"/>
          <w:sz w:val="15"/>
          <w:vertAlign w:val="baseline"/>
        </w:rPr>
        <w:t>}</w:t>
      </w:r>
      <w:r>
        <w:rPr>
          <w:rFonts w:ascii="MathJax_Typewriter"/>
          <w:w w:val="105"/>
          <w:sz w:val="15"/>
          <w:vertAlign w:val="baseline"/>
        </w:rPr>
        <w:t>@cs.st-</w:t>
      </w:r>
      <w:r>
        <w:rPr>
          <w:rFonts w:ascii="MathJax_Typewriter"/>
          <w:spacing w:val="-2"/>
          <w:w w:val="105"/>
          <w:sz w:val="15"/>
          <w:vertAlign w:val="baseline"/>
        </w:rPr>
        <w:t>andrews.ac.uk</w:t>
      </w:r>
    </w:p>
    <w:p>
      <w:pPr>
        <w:spacing w:line="148" w:lineRule="auto" w:before="42"/>
        <w:ind w:left="221" w:right="0" w:hanging="1"/>
        <w:jc w:val="left"/>
        <w:rPr>
          <w:rFonts w:ascii="LM Roman 8" w:hAnsi="LM Roman 8"/>
          <w:sz w:val="15"/>
        </w:rPr>
      </w:pPr>
      <w:r>
        <w:rPr>
          <w:rFonts w:ascii="IPAPMincho" w:hAnsi="IPAPMincho"/>
          <w:w w:val="105"/>
          <w:sz w:val="15"/>
          <w:vertAlign w:val="superscript"/>
        </w:rPr>
        <w:t>2</w:t>
      </w:r>
      <w:r>
        <w:rPr>
          <w:rFonts w:ascii="IPAPMincho" w:hAnsi="IPAPMincho"/>
          <w:spacing w:val="3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This</w:t>
      </w:r>
      <w:r>
        <w:rPr>
          <w:rFonts w:ascii="LM Roman 8" w:hAnsi="LM Roman 8"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work</w:t>
      </w:r>
      <w:r>
        <w:rPr>
          <w:rFonts w:ascii="LM Roman 8" w:hAnsi="LM Roman 8"/>
          <w:spacing w:val="-1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has</w:t>
      </w:r>
      <w:r>
        <w:rPr>
          <w:rFonts w:ascii="LM Roman 8" w:hAnsi="LM Roman 8"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been</w:t>
      </w:r>
      <w:r>
        <w:rPr>
          <w:rFonts w:ascii="LM Roman 8" w:hAnsi="LM Roman 8"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supported</w:t>
      </w:r>
      <w:r>
        <w:rPr>
          <w:rFonts w:ascii="LM Roman 8" w:hAnsi="LM Roman 8"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by</w:t>
      </w:r>
      <w:r>
        <w:rPr>
          <w:rFonts w:ascii="LM Roman 8" w:hAnsi="LM Roman 8"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the</w:t>
      </w:r>
      <w:r>
        <w:rPr>
          <w:rFonts w:ascii="LM Roman 8" w:hAnsi="LM Roman 8"/>
          <w:spacing w:val="-1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EU</w:t>
      </w:r>
      <w:r>
        <w:rPr>
          <w:rFonts w:ascii="LM Roman 8" w:hAnsi="LM Roman 8"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FP6</w:t>
      </w:r>
      <w:r>
        <w:rPr>
          <w:rFonts w:ascii="LM Roman 8" w:hAnsi="LM Roman 8"/>
          <w:spacing w:val="-1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project</w:t>
      </w:r>
      <w:r>
        <w:rPr>
          <w:rFonts w:ascii="LM Roman 8" w:hAnsi="LM Roman 8"/>
          <w:spacing w:val="-1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026133</w:t>
      </w:r>
      <w:r>
        <w:rPr>
          <w:rFonts w:ascii="LM Roman 8" w:hAnsi="LM Roman 8"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“SCIEnce</w:t>
      </w:r>
      <w:r>
        <w:rPr>
          <w:rFonts w:ascii="LM Roman 8" w:hAnsi="LM Roman 8"/>
          <w:spacing w:val="-1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–</w:t>
      </w:r>
      <w:r>
        <w:rPr>
          <w:rFonts w:ascii="LM Roman 8" w:hAnsi="LM Roman 8"/>
          <w:spacing w:val="-1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Symbolic</w:t>
      </w:r>
      <w:r>
        <w:rPr>
          <w:rFonts w:ascii="LM Roman 8" w:hAnsi="LM Roman 8"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Computation</w:t>
      </w:r>
      <w:r>
        <w:rPr>
          <w:rFonts w:ascii="LM Roman 8" w:hAnsi="LM Roman 8"/>
          <w:spacing w:val="-1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Infra- structure in Europe” (</w:t>
      </w:r>
      <w:hyperlink r:id="rId12">
        <w:r>
          <w:rPr>
            <w:rFonts w:ascii="MathJax_Typewriter" w:hAnsi="MathJax_Typewriter"/>
            <w:color w:val="152C83"/>
            <w:w w:val="105"/>
            <w:sz w:val="15"/>
            <w:vertAlign w:val="baseline"/>
          </w:rPr>
          <w:t>http://www.symbolic-computation.org/</w:t>
        </w:r>
      </w:hyperlink>
      <w:r>
        <w:rPr>
          <w:rFonts w:ascii="LM Roman 8" w:hAnsi="LM Roman 8"/>
          <w:w w:val="105"/>
          <w:sz w:val="15"/>
          <w:vertAlign w:val="baseline"/>
        </w:rPr>
        <w:t>)</w:t>
      </w:r>
    </w:p>
    <w:p>
      <w:pPr>
        <w:pStyle w:val="BodyText"/>
        <w:spacing w:before="68"/>
        <w:ind w:left="0"/>
        <w:jc w:val="left"/>
        <w:rPr>
          <w:rFonts w:ascii="LM Roman 8"/>
          <w:sz w:val="14"/>
        </w:rPr>
      </w:pPr>
    </w:p>
    <w:p>
      <w:pPr>
        <w:spacing w:before="0"/>
        <w:ind w:left="22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position w:val="1"/>
          <w:sz w:val="16"/>
        </w:rPr>
        <w:t>1571-0661</w:t>
      </w:r>
      <w:r>
        <w:rPr>
          <w:rFonts w:ascii="Times New Roman" w:hAnsi="Times New Roman"/>
          <w:spacing w:val="38"/>
          <w:position w:val="1"/>
          <w:sz w:val="16"/>
        </w:rPr>
        <w:t> </w:t>
      </w:r>
      <w:r>
        <w:rPr>
          <w:rFonts w:ascii="Times New Roman" w:hAnsi="Times New Roman"/>
          <w:position w:val="1"/>
          <w:sz w:val="16"/>
        </w:rPr>
        <w:t>©</w:t>
      </w:r>
      <w:r>
        <w:rPr>
          <w:rFonts w:ascii="Times New Roman" w:hAnsi="Times New Roman"/>
          <w:spacing w:val="-1"/>
          <w:position w:val="1"/>
          <w:sz w:val="16"/>
        </w:rPr>
        <w:t> </w:t>
      </w:r>
      <w:r>
        <w:rPr>
          <w:rFonts w:ascii="Times New Roman" w:hAnsi="Times New Roman"/>
          <w:position w:val="1"/>
          <w:sz w:val="16"/>
        </w:rPr>
        <w:t>2012 Elsevier</w:t>
      </w:r>
      <w:r>
        <w:rPr>
          <w:rFonts w:ascii="Times New Roman" w:hAnsi="Times New Roman"/>
          <w:spacing w:val="-1"/>
          <w:position w:val="1"/>
          <w:sz w:val="16"/>
        </w:rPr>
        <w:t> </w:t>
      </w:r>
      <w:r>
        <w:rPr>
          <w:rFonts w:ascii="Times New Roman" w:hAnsi="Times New Roman"/>
          <w:position w:val="1"/>
          <w:sz w:val="16"/>
        </w:rPr>
        <w:t>B.V.</w:t>
      </w:r>
      <w:r>
        <w:rPr>
          <w:rFonts w:ascii="Times New Roman" w:hAnsi="Times New Roman"/>
          <w:spacing w:val="-8"/>
          <w:position w:val="1"/>
          <w:sz w:val="16"/>
        </w:rPr>
        <w:t> </w:t>
      </w:r>
      <w:r>
        <w:rPr>
          <w:rFonts w:ascii="Times New Roman" w:hAnsi="Times New Roman"/>
          <w:sz w:val="14"/>
        </w:rPr>
        <w:t>Open</w:t>
      </w:r>
      <w:r>
        <w:rPr>
          <w:rFonts w:ascii="Times New Roman" w:hAnsi="Times New Roman"/>
          <w:spacing w:val="1"/>
          <w:sz w:val="14"/>
        </w:rPr>
        <w:t> </w:t>
      </w:r>
      <w:r>
        <w:rPr>
          <w:rFonts w:ascii="Times New Roman" w:hAnsi="Times New Roman"/>
          <w:sz w:val="14"/>
        </w:rPr>
        <w:t>access</w:t>
      </w:r>
      <w:r>
        <w:rPr>
          <w:rFonts w:ascii="Times New Roman" w:hAnsi="Times New Roman"/>
          <w:spacing w:val="-6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2"/>
          <w:sz w:val="14"/>
        </w:rPr>
        <w:t> </w:t>
      </w:r>
      <w:hyperlink r:id="rId13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3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sz w:val="14"/>
          </w:rPr>
          <w:t>license</w:t>
        </w:r>
        <w:r>
          <w:rPr>
            <w:rFonts w:ascii="Times New Roman" w:hAnsi="Times New Roman"/>
            <w:spacing w:val="-2"/>
            <w:sz w:val="14"/>
          </w:rPr>
          <w:t>.</w:t>
        </w:r>
      </w:hyperlink>
    </w:p>
    <w:p>
      <w:pPr>
        <w:spacing w:before="12"/>
        <w:ind w:left="227" w:right="0" w:firstLine="0"/>
        <w:jc w:val="left"/>
        <w:rPr>
          <w:rFonts w:ascii="Times New Roman"/>
          <w:sz w:val="16"/>
        </w:rPr>
      </w:pPr>
      <w:hyperlink r:id="rId10">
        <w:r>
          <w:rPr>
            <w:rFonts w:ascii="Times New Roman"/>
            <w:color w:val="152C83"/>
            <w:spacing w:val="-2"/>
            <w:sz w:val="16"/>
          </w:rPr>
          <w:t>doi:10.1016/j.entcs.2012.06.003</w:t>
        </w:r>
      </w:hyperlink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800" w:bottom="280" w:left="680" w:right="680"/>
          <w:pgNumType w:start="17"/>
        </w:sectPr>
      </w:pPr>
    </w:p>
    <w:p>
      <w:pPr>
        <w:pStyle w:val="BodyText"/>
        <w:spacing w:line="216" w:lineRule="auto" w:before="136"/>
        <w:jc w:val="left"/>
      </w:pPr>
      <w:r>
        <w:rPr/>
        <w:t>However,</w:t>
      </w:r>
      <w:r>
        <w:rPr>
          <w:spacing w:val="-3"/>
        </w:rPr>
        <w:t> </w:t>
      </w:r>
      <w:r>
        <w:rPr/>
        <w:t>achieving</w:t>
      </w:r>
      <w:r>
        <w:rPr>
          <w:spacing w:val="-4"/>
        </w:rPr>
        <w:t> </w:t>
      </w:r>
      <w:r>
        <w:rPr/>
        <w:t>this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major</w:t>
      </w:r>
      <w:r>
        <w:rPr>
          <w:spacing w:val="-4"/>
        </w:rPr>
        <w:t> </w:t>
      </w:r>
      <w:r>
        <w:rPr/>
        <w:t>programming</w:t>
      </w:r>
      <w:r>
        <w:rPr>
          <w:spacing w:val="-4"/>
        </w:rPr>
        <w:t> </w:t>
      </w:r>
      <w:r>
        <w:rPr/>
        <w:t>challenge,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an</w:t>
      </w:r>
      <w:r>
        <w:rPr>
          <w:spacing w:val="-4"/>
        </w:rPr>
        <w:t> </w:t>
      </w:r>
      <w:r>
        <w:rPr/>
        <w:t>interface</w:t>
      </w:r>
      <w:r>
        <w:rPr>
          <w:spacing w:val="-4"/>
        </w:rPr>
        <w:t> </w:t>
      </w:r>
      <w:r>
        <w:rPr/>
        <w:t>will</w:t>
      </w:r>
      <w:r>
        <w:rPr>
          <w:spacing w:val="-4"/>
        </w:rPr>
        <w:t> </w:t>
      </w:r>
      <w:r>
        <w:rPr/>
        <w:t>be broken if the other system changes its I/O format, for example.</w:t>
      </w:r>
    </w:p>
    <w:p>
      <w:pPr>
        <w:pStyle w:val="BodyText"/>
        <w:spacing w:line="216" w:lineRule="auto" w:before="16"/>
        <w:ind w:right="133" w:firstLine="317"/>
        <w:jc w:val="left"/>
      </w:pPr>
      <w:r>
        <w:rPr/>
        <w:t>In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EU</w:t>
      </w:r>
      <w:r>
        <w:rPr>
          <w:spacing w:val="40"/>
        </w:rPr>
        <w:t> </w:t>
      </w:r>
      <w:r>
        <w:rPr/>
        <w:t>Framework</w:t>
      </w:r>
      <w:r>
        <w:rPr>
          <w:spacing w:val="40"/>
        </w:rPr>
        <w:t> </w:t>
      </w:r>
      <w:r>
        <w:rPr/>
        <w:t>VI</w:t>
      </w:r>
      <w:r>
        <w:rPr>
          <w:spacing w:val="40"/>
        </w:rPr>
        <w:t> </w:t>
      </w:r>
      <w:r>
        <w:rPr/>
        <w:t>project</w:t>
      </w:r>
      <w:r>
        <w:rPr>
          <w:spacing w:val="40"/>
        </w:rPr>
        <w:t> </w:t>
      </w:r>
      <w:r>
        <w:rPr/>
        <w:t>“SCIEnce</w:t>
      </w:r>
      <w:r>
        <w:rPr>
          <w:spacing w:val="40"/>
        </w:rPr>
        <w:t> </w:t>
      </w:r>
      <w:r>
        <w:rPr/>
        <w:t>–</w:t>
      </w:r>
      <w:r>
        <w:rPr>
          <w:spacing w:val="40"/>
        </w:rPr>
        <w:t> </w:t>
      </w:r>
      <w:r>
        <w:rPr/>
        <w:t>Symbolic</w:t>
      </w:r>
      <w:r>
        <w:rPr>
          <w:spacing w:val="40"/>
        </w:rPr>
        <w:t> </w:t>
      </w:r>
      <w:r>
        <w:rPr/>
        <w:t>Computation</w:t>
      </w:r>
      <w:r>
        <w:rPr>
          <w:spacing w:val="40"/>
        </w:rPr>
        <w:t> </w:t>
      </w:r>
      <w:r>
        <w:rPr/>
        <w:t>Infra- structure in Europe” (</w:t>
      </w:r>
      <w:hyperlink r:id="rId12">
        <w:r>
          <w:rPr>
            <w:rFonts w:ascii="MathJax_Typewriter" w:hAnsi="MathJax_Typewriter"/>
            <w:color w:val="152C83"/>
          </w:rPr>
          <w:t>www.symbolic-computation.org</w:t>
        </w:r>
      </w:hyperlink>
      <w:r>
        <w:rPr/>
        <w:t>) which is a major 5-year project that brings together CAS developers and experts in computational algebra, OpenMath, and parallel computations, a common standard interface that may be used for combining computer algebra systems and any other compatible software has been developed.</w:t>
      </w:r>
      <w:r>
        <w:rPr>
          <w:spacing w:val="40"/>
        </w:rPr>
        <w:t> </w:t>
      </w:r>
      <w:r>
        <w:rPr/>
        <w:t>It aims to provide an easy,</w:t>
      </w:r>
      <w:r>
        <w:rPr>
          <w:spacing w:val="18"/>
        </w:rPr>
        <w:t> </w:t>
      </w:r>
      <w:r>
        <w:rPr/>
        <w:t>robust and reliable way for users</w:t>
      </w:r>
      <w:r>
        <w:rPr>
          <w:spacing w:val="40"/>
        </w:rPr>
        <w:t> </w:t>
      </w:r>
      <w:r>
        <w:rPr/>
        <w:t>to create and consume services implemented in any compatible systems, ranging</w:t>
      </w:r>
      <w:r>
        <w:rPr>
          <w:spacing w:val="40"/>
        </w:rPr>
        <w:t> </w:t>
      </w:r>
      <w:r>
        <w:rPr/>
        <w:t>from generic services (e.g. evaluation of a string or an OpenMath object) to spe-</w:t>
      </w:r>
      <w:r>
        <w:rPr>
          <w:spacing w:val="40"/>
        </w:rPr>
        <w:t> </w:t>
      </w:r>
      <w:r>
        <w:rPr/>
        <w:t>cialised</w:t>
      </w:r>
      <w:r>
        <w:rPr>
          <w:spacing w:val="22"/>
        </w:rPr>
        <w:t> </w:t>
      </w:r>
      <w:r>
        <w:rPr/>
        <w:t>(e.g.</w:t>
      </w:r>
      <w:r>
        <w:rPr>
          <w:spacing w:val="22"/>
        </w:rPr>
        <w:t> </w:t>
      </w:r>
      <w:r>
        <w:rPr/>
        <w:t>lookup</w:t>
      </w:r>
      <w:r>
        <w:rPr>
          <w:spacing w:val="22"/>
        </w:rPr>
        <w:t> </w:t>
      </w:r>
      <w:r>
        <w:rPr/>
        <w:t>in</w:t>
      </w:r>
      <w:r>
        <w:rPr>
          <w:spacing w:val="22"/>
        </w:rPr>
        <w:t> </w:t>
      </w:r>
      <w:r>
        <w:rPr/>
        <w:t>the</w:t>
      </w:r>
      <w:r>
        <w:rPr>
          <w:spacing w:val="22"/>
        </w:rPr>
        <w:t> </w:t>
      </w:r>
      <w:r>
        <w:rPr/>
        <w:t>database;</w:t>
      </w:r>
      <w:r>
        <w:rPr>
          <w:spacing w:val="27"/>
        </w:rPr>
        <w:t> </w:t>
      </w:r>
      <w:r>
        <w:rPr/>
        <w:t>executing</w:t>
      </w:r>
      <w:r>
        <w:rPr>
          <w:spacing w:val="22"/>
        </w:rPr>
        <w:t> </w:t>
      </w:r>
      <w:r>
        <w:rPr/>
        <w:t>certain</w:t>
      </w:r>
      <w:r>
        <w:rPr>
          <w:spacing w:val="22"/>
        </w:rPr>
        <w:t> </w:t>
      </w:r>
      <w:r>
        <w:rPr/>
        <w:t>procedure).</w:t>
      </w:r>
      <w:r>
        <w:rPr>
          <w:spacing w:val="71"/>
        </w:rPr>
        <w:t> </w:t>
      </w:r>
      <w:r>
        <w:rPr/>
        <w:t>This</w:t>
      </w:r>
      <w:r>
        <w:rPr>
          <w:spacing w:val="22"/>
        </w:rPr>
        <w:t> </w:t>
      </w:r>
      <w:r>
        <w:rPr/>
        <w:t>interface is in fact a lightweight XML-based remote procedure call protocol called </w:t>
      </w:r>
      <w:r>
        <w:rPr>
          <w:i/>
        </w:rPr>
        <w:t>SCSCP</w:t>
      </w:r>
      <w:r>
        <w:rPr>
          <w:i/>
        </w:rPr>
        <w:t> </w:t>
      </w:r>
      <w:r>
        <w:rPr/>
        <w:t>(</w:t>
      </w:r>
      <w:r>
        <w:rPr>
          <w:i/>
        </w:rPr>
        <w:t>Symbolic Computation Software Composability Protocol</w:t>
      </w:r>
      <w:r>
        <w:rPr/>
        <w:t>, [</w:t>
      </w:r>
      <w:hyperlink w:history="true" w:anchor="_bookmark15">
        <w:r>
          <w:rPr>
            <w:color w:val="152C83"/>
          </w:rPr>
          <w:t>8</w:t>
        </w:r>
      </w:hyperlink>
      <w:r>
        <w:rPr/>
        <w:t>]) in which both data and instructions are represented as OpenMath objects, what was an obvious choice as a common way of marshalling mathematical semantics.</w:t>
      </w:r>
      <w:r>
        <w:rPr>
          <w:spacing w:val="40"/>
        </w:rPr>
        <w:t> </w:t>
      </w:r>
      <w:r>
        <w:rPr/>
        <w:t>OpenMath [</w:t>
      </w:r>
      <w:hyperlink w:history="true" w:anchor="_bookmark23">
        <w:r>
          <w:rPr>
            <w:color w:val="152C83"/>
          </w:rPr>
          <w:t>16</w:t>
        </w:r>
      </w:hyperlink>
      <w:r>
        <w:rPr/>
        <w:t>] is </w:t>
      </w:r>
      <w:r>
        <w:rPr>
          <w:spacing w:val="16"/>
        </w:rPr>
        <w:t>a</w:t>
      </w:r>
      <w:r>
        <w:rPr>
          <w:spacing w:val="8"/>
        </w:rPr>
        <w:t> </w:t>
      </w:r>
      <w:r>
        <w:rPr/>
        <w:t>a well-established</w:t>
      </w:r>
      <w:r>
        <w:rPr>
          <w:spacing w:val="-11"/>
        </w:rPr>
        <w:t> </w:t>
      </w:r>
      <w:r>
        <w:rPr/>
        <w:t>flexible</w:t>
      </w:r>
      <w:r>
        <w:rPr>
          <w:spacing w:val="-11"/>
        </w:rPr>
        <w:t> </w:t>
      </w:r>
      <w:r>
        <w:rPr/>
        <w:t>language</w:t>
      </w:r>
      <w:r>
        <w:rPr>
          <w:spacing w:val="-11"/>
        </w:rPr>
        <w:t> </w:t>
      </w:r>
      <w:r>
        <w:rPr/>
        <w:t>built</w:t>
      </w:r>
      <w:r>
        <w:rPr>
          <w:spacing w:val="-11"/>
        </w:rPr>
        <w:t> </w:t>
      </w:r>
      <w:r>
        <w:rPr/>
        <w:t>from</w:t>
      </w:r>
      <w:r>
        <w:rPr>
          <w:spacing w:val="-11"/>
        </w:rPr>
        <w:t> </w:t>
      </w:r>
      <w:r>
        <w:rPr/>
        <w:t>only</w:t>
      </w:r>
      <w:r>
        <w:rPr>
          <w:spacing w:val="-11"/>
        </w:rPr>
        <w:t> </w:t>
      </w:r>
      <w:r>
        <w:rPr/>
        <w:t>twelve</w:t>
      </w:r>
      <w:r>
        <w:rPr>
          <w:spacing w:val="-11"/>
        </w:rPr>
        <w:t> </w:t>
      </w:r>
      <w:r>
        <w:rPr/>
        <w:t>language</w:t>
      </w:r>
      <w:r>
        <w:rPr>
          <w:spacing w:val="-11"/>
        </w:rPr>
        <w:t> </w:t>
      </w:r>
      <w:r>
        <w:rPr/>
        <w:t>elements</w:t>
      </w:r>
      <w:r>
        <w:rPr>
          <w:spacing w:val="-11"/>
        </w:rPr>
        <w:t> </w:t>
      </w:r>
      <w:r>
        <w:rPr/>
        <w:t>(integers, doubles, variables, applications etc.).</w:t>
      </w:r>
      <w:r>
        <w:rPr>
          <w:spacing w:val="40"/>
        </w:rPr>
        <w:t> </w:t>
      </w:r>
      <w:r>
        <w:rPr/>
        <w:t>All the semantics is encapsulated in </w:t>
      </w:r>
      <w:r>
        <w:rPr>
          <w:i/>
        </w:rPr>
        <w:t>symbols</w:t>
      </w:r>
      <w:r>
        <w:rPr>
          <w:i/>
        </w:rPr>
        <w:t> </w:t>
      </w:r>
      <w:r>
        <w:rPr/>
        <w:t>which are defined in </w:t>
      </w:r>
      <w:r>
        <w:rPr>
          <w:i/>
        </w:rPr>
        <w:t>Content Dictionaries </w:t>
      </w:r>
      <w:r>
        <w:rPr/>
        <w:t>(CDs) and are strictly separate from the language itself.</w:t>
      </w:r>
      <w:r>
        <w:rPr>
          <w:spacing w:val="40"/>
        </w:rPr>
        <w:t> </w:t>
      </w:r>
      <w:r>
        <w:rPr/>
        <w:t>OpenMath was designed to be efficiently used by computers, and may</w:t>
      </w:r>
      <w:r>
        <w:rPr>
          <w:spacing w:val="-8"/>
        </w:rPr>
        <w:t> </w:t>
      </w:r>
      <w:r>
        <w:rPr/>
        <w:t>be</w:t>
      </w:r>
      <w:r>
        <w:rPr>
          <w:spacing w:val="-8"/>
        </w:rPr>
        <w:t> </w:t>
      </w:r>
      <w:r>
        <w:rPr/>
        <w:t>represented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several</w:t>
      </w:r>
      <w:r>
        <w:rPr>
          <w:spacing w:val="-8"/>
        </w:rPr>
        <w:t> </w:t>
      </w:r>
      <w:r>
        <w:rPr/>
        <w:t>different</w:t>
      </w:r>
      <w:r>
        <w:rPr>
          <w:spacing w:val="-8"/>
        </w:rPr>
        <w:t> </w:t>
      </w:r>
      <w:r>
        <w:rPr/>
        <w:t>encodings,</w:t>
      </w:r>
      <w:r>
        <w:rPr>
          <w:spacing w:val="-4"/>
        </w:rPr>
        <w:t> </w:t>
      </w:r>
      <w:r>
        <w:rPr/>
        <w:t>the</w:t>
      </w:r>
      <w:r>
        <w:rPr>
          <w:spacing w:val="-8"/>
        </w:rPr>
        <w:t> </w:t>
      </w:r>
      <w:r>
        <w:rPr/>
        <w:t>most</w:t>
      </w:r>
      <w:r>
        <w:rPr>
          <w:spacing w:val="-8"/>
        </w:rPr>
        <w:t> </w:t>
      </w:r>
      <w:r>
        <w:rPr/>
        <w:t>commonly</w:t>
      </w:r>
      <w:r>
        <w:rPr>
          <w:spacing w:val="-8"/>
        </w:rPr>
        <w:t> </w:t>
      </w:r>
      <w:r>
        <w:rPr/>
        <w:t>used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which is the XML representation.</w:t>
      </w:r>
    </w:p>
    <w:p>
      <w:pPr>
        <w:pStyle w:val="BodyText"/>
        <w:spacing w:line="216" w:lineRule="auto"/>
        <w:ind w:right="220" w:firstLine="317"/>
      </w:pPr>
      <w:r>
        <w:rPr/>
        <w:t>SCSCP</w:t>
      </w:r>
      <w:r>
        <w:rPr>
          <w:spacing w:val="-17"/>
        </w:rPr>
        <w:t> </w:t>
      </w:r>
      <w:r>
        <w:rPr/>
        <w:t>is</w:t>
      </w:r>
      <w:r>
        <w:rPr>
          <w:spacing w:val="-17"/>
        </w:rPr>
        <w:t> </w:t>
      </w:r>
      <w:r>
        <w:rPr/>
        <w:t>now</w:t>
      </w:r>
      <w:r>
        <w:rPr>
          <w:spacing w:val="-17"/>
        </w:rPr>
        <w:t> </w:t>
      </w:r>
      <w:r>
        <w:rPr/>
        <w:t>implemented</w:t>
      </w:r>
      <w:r>
        <w:rPr>
          <w:spacing w:val="-17"/>
        </w:rPr>
        <w:t> </w:t>
      </w:r>
      <w:r>
        <w:rPr/>
        <w:t>in</w:t>
      </w:r>
      <w:r>
        <w:rPr>
          <w:spacing w:val="-17"/>
        </w:rPr>
        <w:t> </w:t>
      </w:r>
      <w:r>
        <w:rPr/>
        <w:t>several</w:t>
      </w:r>
      <w:r>
        <w:rPr>
          <w:spacing w:val="-17"/>
        </w:rPr>
        <w:t> </w:t>
      </w:r>
      <w:r>
        <w:rPr/>
        <w:t>computer</w:t>
      </w:r>
      <w:r>
        <w:rPr>
          <w:spacing w:val="-17"/>
        </w:rPr>
        <w:t> </w:t>
      </w:r>
      <w:r>
        <w:rPr/>
        <w:t>algebra</w:t>
      </w:r>
      <w:r>
        <w:rPr>
          <w:spacing w:val="-17"/>
        </w:rPr>
        <w:t> </w:t>
      </w:r>
      <w:r>
        <w:rPr/>
        <w:t>systems,</w:t>
      </w:r>
      <w:r>
        <w:rPr>
          <w:spacing w:val="-13"/>
        </w:rPr>
        <w:t> </w:t>
      </w:r>
      <w:r>
        <w:rPr/>
        <w:t>including</w:t>
      </w:r>
      <w:r>
        <w:rPr>
          <w:spacing w:val="-17"/>
        </w:rPr>
        <w:t> </w:t>
      </w:r>
      <w:r>
        <w:rPr/>
        <w:t>GAP [</w:t>
      </w:r>
      <w:hyperlink w:history="true" w:anchor="_bookmark21">
        <w:r>
          <w:rPr>
            <w:color w:val="152C83"/>
          </w:rPr>
          <w:t>14</w:t>
        </w:r>
      </w:hyperlink>
      <w:r>
        <w:rPr/>
        <w:t>],</w:t>
      </w:r>
      <w:r>
        <w:rPr>
          <w:spacing w:val="-5"/>
        </w:rPr>
        <w:t> </w:t>
      </w:r>
      <w:r>
        <w:rPr/>
        <w:t>KANT,</w:t>
      </w:r>
      <w:r>
        <w:rPr>
          <w:spacing w:val="-7"/>
        </w:rPr>
        <w:t> </w:t>
      </w:r>
      <w:r>
        <w:rPr/>
        <w:t>Macaulay2,</w:t>
      </w:r>
      <w:r>
        <w:rPr>
          <w:spacing w:val="-5"/>
        </w:rPr>
        <w:t> </w:t>
      </w:r>
      <w:r>
        <w:rPr/>
        <w:t>Maple,</w:t>
      </w:r>
      <w:r>
        <w:rPr>
          <w:spacing w:val="-5"/>
        </w:rPr>
        <w:t> </w:t>
      </w:r>
      <w:r>
        <w:rPr/>
        <w:t>MuPAD,</w:t>
      </w:r>
      <w:r>
        <w:rPr>
          <w:spacing w:val="-7"/>
        </w:rPr>
        <w:t> </w:t>
      </w:r>
      <w:r>
        <w:rPr/>
        <w:t>TRIP</w:t>
      </w:r>
      <w:r>
        <w:rPr>
          <w:spacing w:val="-7"/>
        </w:rPr>
        <w:t> </w:t>
      </w:r>
      <w:r>
        <w:rPr/>
        <w:t>(see</w:t>
      </w:r>
      <w:r>
        <w:rPr>
          <w:spacing w:val="-7"/>
        </w:rPr>
        <w:t> </w:t>
      </w:r>
      <w:r>
        <w:rPr/>
        <w:t>[</w:t>
      </w:r>
      <w:hyperlink w:history="true" w:anchor="_bookmark14">
        <w:r>
          <w:rPr>
            <w:color w:val="152C83"/>
          </w:rPr>
          <w:t>7</w:t>
        </w:r>
      </w:hyperlink>
      <w:r>
        <w:rPr/>
        <w:t>,</w:t>
      </w:r>
      <w:hyperlink w:history="true" w:anchor="_bookmark16">
        <w:r>
          <w:rPr>
            <w:color w:val="152C83"/>
          </w:rPr>
          <w:t>9</w:t>
        </w:r>
      </w:hyperlink>
      <w:r>
        <w:rPr/>
        <w:t>]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details)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has</w:t>
      </w:r>
      <w:r>
        <w:rPr>
          <w:spacing w:val="-7"/>
        </w:rPr>
        <w:t> </w:t>
      </w:r>
      <w:r>
        <w:rPr/>
        <w:t>APIs making it easy to add SCSCP interface to more systems.</w:t>
      </w:r>
      <w:r>
        <w:rPr>
          <w:spacing w:val="40"/>
        </w:rPr>
        <w:t> </w:t>
      </w:r>
      <w:r>
        <w:rPr/>
        <w:t>The advantage of this approach is that any system that implements SCSCP can immediately connect to all other systems that already support it.</w:t>
      </w:r>
      <w:r>
        <w:rPr>
          <w:spacing w:val="40"/>
        </w:rPr>
        <w:t> </w:t>
      </w:r>
      <w:r>
        <w:rPr/>
        <w:t>This avoids the need for special cases and minimises repeated effort.</w:t>
      </w:r>
      <w:r>
        <w:rPr>
          <w:spacing w:val="40"/>
        </w:rPr>
        <w:t> </w:t>
      </w:r>
      <w:r>
        <w:rPr/>
        <w:t>In addition, SCSCP allows remote objects to be handled by reference so that clients may work with objects of a type that do not exist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their</w:t>
      </w:r>
      <w:r>
        <w:rPr>
          <w:spacing w:val="-9"/>
        </w:rPr>
        <w:t> </w:t>
      </w:r>
      <w:r>
        <w:rPr/>
        <w:t>own</w:t>
      </w:r>
      <w:r>
        <w:rPr>
          <w:spacing w:val="-9"/>
        </w:rPr>
        <w:t> </w:t>
      </w:r>
      <w:r>
        <w:rPr/>
        <w:t>system</w:t>
      </w:r>
      <w:r>
        <w:rPr>
          <w:spacing w:val="-9"/>
        </w:rPr>
        <w:t> </w:t>
      </w:r>
      <w:r>
        <w:rPr/>
        <w:t>at</w:t>
      </w:r>
      <w:r>
        <w:rPr>
          <w:spacing w:val="-9"/>
        </w:rPr>
        <w:t> </w:t>
      </w:r>
      <w:r>
        <w:rPr/>
        <w:t>all.</w:t>
      </w:r>
      <w:r>
        <w:rPr>
          <w:spacing w:val="20"/>
        </w:rPr>
        <w:t> </w:t>
      </w:r>
      <w:r>
        <w:rPr/>
        <w:t>For</w:t>
      </w:r>
      <w:r>
        <w:rPr>
          <w:spacing w:val="-9"/>
        </w:rPr>
        <w:t> </w:t>
      </w:r>
      <w:r>
        <w:rPr/>
        <w:t>example,</w:t>
      </w:r>
      <w:r>
        <w:rPr>
          <w:spacing w:val="-8"/>
        </w:rPr>
        <w:t> </w:t>
      </w:r>
      <w:r>
        <w:rPr/>
        <w:t>to</w:t>
      </w:r>
      <w:r>
        <w:rPr>
          <w:spacing w:val="-9"/>
        </w:rPr>
        <w:t> </w:t>
      </w:r>
      <w:r>
        <w:rPr/>
        <w:t>represent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number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conjugacy classes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group,</w:t>
      </w:r>
      <w:r>
        <w:rPr>
          <w:spacing w:val="-4"/>
        </w:rPr>
        <w:t> </w:t>
      </w:r>
      <w:r>
        <w:rPr/>
        <w:t>only</w:t>
      </w:r>
      <w:r>
        <w:rPr>
          <w:spacing w:val="-5"/>
        </w:rPr>
        <w:t> </w:t>
      </w:r>
      <w:r>
        <w:rPr/>
        <w:t>knowledge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integers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required</w:t>
      </w:r>
      <w:r>
        <w:rPr>
          <w:spacing w:val="-5"/>
        </w:rPr>
        <w:t> </w:t>
      </w:r>
      <w:r>
        <w:rPr/>
        <w:t>while</w:t>
      </w:r>
      <w:r>
        <w:rPr>
          <w:spacing w:val="-5"/>
        </w:rPr>
        <w:t> </w:t>
      </w:r>
      <w:r>
        <w:rPr/>
        <w:t>knowledge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groups is not. The SCSCP protocol (currently at version 1.3) is socket-based. It uses port number 26133, as assigned by the </w:t>
      </w:r>
      <w:r>
        <w:rPr>
          <w:i/>
        </w:rPr>
        <w:t>Internet Assigned Numbers Authority </w:t>
      </w:r>
      <w:r>
        <w:rPr/>
        <w:t>(IANA), and XML-format messages.</w:t>
      </w:r>
    </w:p>
    <w:p>
      <w:pPr>
        <w:pStyle w:val="BodyText"/>
        <w:spacing w:line="216" w:lineRule="auto" w:before="1"/>
        <w:ind w:right="220" w:firstLine="317"/>
        <w:jc w:val="right"/>
      </w:pPr>
      <w:r>
        <w:rPr/>
        <w:t>In the present paper we report about the prototype implementation of the SC- SCP client in Coq which allows to send OpenMath requests from Coq to a local or remote</w:t>
      </w:r>
      <w:r>
        <w:rPr>
          <w:spacing w:val="-1"/>
        </w:rPr>
        <w:t> </w:t>
      </w:r>
      <w:r>
        <w:rPr/>
        <w:t>GAP</w:t>
      </w:r>
      <w:r>
        <w:rPr>
          <w:spacing w:val="-1"/>
        </w:rPr>
        <w:t> </w:t>
      </w:r>
      <w:r>
        <w:rPr/>
        <w:t>SCSCP</w:t>
      </w:r>
      <w:r>
        <w:rPr>
          <w:spacing w:val="-2"/>
        </w:rPr>
        <w:t> </w:t>
      </w:r>
      <w:r>
        <w:rPr/>
        <w:t>server,</w:t>
      </w:r>
      <w:r>
        <w:rPr>
          <w:spacing w:val="-1"/>
        </w:rPr>
        <w:t> </w:t>
      </w:r>
      <w:r>
        <w:rPr/>
        <w:t>receive</w:t>
      </w:r>
      <w:r>
        <w:rPr>
          <w:spacing w:val="-1"/>
        </w:rPr>
        <w:t> </w:t>
      </w:r>
      <w:r>
        <w:rPr/>
        <w:t>back</w:t>
      </w:r>
      <w:r>
        <w:rPr>
          <w:spacing w:val="-1"/>
        </w:rPr>
        <w:t> </w:t>
      </w:r>
      <w:r>
        <w:rPr/>
        <w:t>results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represent</w:t>
      </w:r>
      <w:r>
        <w:rPr>
          <w:spacing w:val="-2"/>
        </w:rPr>
        <w:t> </w:t>
      </w:r>
      <w:r>
        <w:rPr/>
        <w:t>them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Coq</w:t>
      </w:r>
      <w:r>
        <w:rPr>
          <w:spacing w:val="-1"/>
        </w:rPr>
        <w:t> </w:t>
      </w:r>
      <w:r>
        <w:rPr/>
        <w:t>terms. This implementation provides an extendable and flexible framework:</w:t>
      </w:r>
      <w:r>
        <w:rPr>
          <w:spacing w:val="28"/>
        </w:rPr>
        <w:t> </w:t>
      </w:r>
      <w:r>
        <w:rPr/>
        <w:t>In the future it may support more kinds of mathematical objects.</w:t>
      </w:r>
      <w:r>
        <w:rPr>
          <w:spacing w:val="40"/>
        </w:rPr>
        <w:t> </w:t>
      </w:r>
      <w:r>
        <w:rPr/>
        <w:t>Moreover, thanks to the SC- SCP</w:t>
      </w:r>
      <w:r>
        <w:rPr>
          <w:spacing w:val="-11"/>
        </w:rPr>
        <w:t> </w:t>
      </w:r>
      <w:r>
        <w:rPr/>
        <w:t>flexibility,</w:t>
      </w:r>
      <w:r>
        <w:rPr>
          <w:spacing w:val="-8"/>
        </w:rPr>
        <w:t> </w:t>
      </w:r>
      <w:r>
        <w:rPr/>
        <w:t>remote</w:t>
      </w:r>
      <w:r>
        <w:rPr>
          <w:spacing w:val="-10"/>
        </w:rPr>
        <w:t> </w:t>
      </w:r>
      <w:r>
        <w:rPr/>
        <w:t>procedures</w:t>
      </w:r>
      <w:r>
        <w:rPr>
          <w:spacing w:val="-10"/>
        </w:rPr>
        <w:t> </w:t>
      </w:r>
      <w:r>
        <w:rPr/>
        <w:t>in</w:t>
      </w:r>
      <w:r>
        <w:rPr>
          <w:spacing w:val="-11"/>
        </w:rPr>
        <w:t> </w:t>
      </w:r>
      <w:r>
        <w:rPr/>
        <w:t>specific</w:t>
      </w:r>
      <w:r>
        <w:rPr>
          <w:spacing w:val="-11"/>
        </w:rPr>
        <w:t> </w:t>
      </w:r>
      <w:r>
        <w:rPr/>
        <w:t>applications</w:t>
      </w:r>
      <w:r>
        <w:rPr>
          <w:spacing w:val="-11"/>
        </w:rPr>
        <w:t> </w:t>
      </w:r>
      <w:r>
        <w:rPr/>
        <w:t>may</w:t>
      </w:r>
      <w:r>
        <w:rPr>
          <w:spacing w:val="-11"/>
        </w:rPr>
        <w:t> </w:t>
      </w:r>
      <w:r>
        <w:rPr/>
        <w:t>be</w:t>
      </w:r>
      <w:r>
        <w:rPr>
          <w:spacing w:val="-11"/>
        </w:rPr>
        <w:t> </w:t>
      </w:r>
      <w:r>
        <w:rPr/>
        <w:t>designed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way to avoid some OpenMath-related restrictions.</w:t>
      </w:r>
      <w:r>
        <w:rPr>
          <w:spacing w:val="80"/>
        </w:rPr>
        <w:t> </w:t>
      </w:r>
      <w:r>
        <w:rPr/>
        <w:t>Another direction may be adding</w:t>
      </w:r>
      <w:r>
        <w:rPr>
          <w:spacing w:val="40"/>
        </w:rPr>
        <w:t> </w:t>
      </w:r>
      <w:r>
        <w:rPr/>
        <w:t>features to Coq SCSCP server to allow handling requests from other applications. We discuss an example involving computation in GAP of roots of a polynomial defined in SSReflect in Sec. </w:t>
      </w:r>
      <w:hyperlink w:history="true" w:anchor="_bookmark1">
        <w:r>
          <w:rPr>
            <w:color w:val="152C83"/>
          </w:rPr>
          <w:t>3</w:t>
        </w:r>
      </w:hyperlink>
      <w:r>
        <w:rPr/>
        <w:t>.</w:t>
      </w:r>
      <w:r>
        <w:rPr>
          <w:spacing w:val="40"/>
        </w:rPr>
        <w:t> </w:t>
      </w:r>
      <w:r>
        <w:rPr/>
        <w:t>In Sec. </w:t>
      </w:r>
      <w:hyperlink w:history="true" w:anchor="_bookmark2">
        <w:r>
          <w:rPr>
            <w:color w:val="152C83"/>
          </w:rPr>
          <w:t>4</w:t>
        </w:r>
      </w:hyperlink>
      <w:r>
        <w:rPr>
          <w:color w:val="152C83"/>
        </w:rPr>
        <w:t> </w:t>
      </w:r>
      <w:r>
        <w:rPr/>
        <w:t>and Sec. </w:t>
      </w:r>
      <w:hyperlink w:history="true" w:anchor="_bookmark3">
        <w:r>
          <w:rPr>
            <w:color w:val="152C83"/>
          </w:rPr>
          <w:t>5</w:t>
        </w:r>
      </w:hyperlink>
      <w:r>
        <w:rPr/>
        <w:t>, we give a presentation of two features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Coq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lay</w:t>
      </w:r>
      <w:r>
        <w:rPr>
          <w:spacing w:val="-2"/>
        </w:rPr>
        <w:t> </w:t>
      </w:r>
      <w:r>
        <w:rPr/>
        <w:t>behind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algebraic</w:t>
      </w:r>
      <w:r>
        <w:rPr>
          <w:spacing w:val="-1"/>
        </w:rPr>
        <w:t> </w:t>
      </w:r>
      <w:r>
        <w:rPr/>
        <w:t>hierarchy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SSReflect:</w:t>
      </w:r>
      <w:r>
        <w:rPr>
          <w:spacing w:val="23"/>
        </w:rPr>
        <w:t> </w:t>
      </w:r>
      <w:r>
        <w:rPr/>
        <w:t>coercions</w:t>
      </w:r>
      <w:r>
        <w:rPr>
          <w:spacing w:val="-1"/>
        </w:rPr>
        <w:t> </w:t>
      </w:r>
      <w:r>
        <w:rPr>
          <w:spacing w:val="-4"/>
        </w:rPr>
        <w:t>[</w:t>
      </w:r>
      <w:hyperlink w:history="true" w:anchor="_bookmark26">
        <w:r>
          <w:rPr>
            <w:color w:val="152C83"/>
            <w:spacing w:val="-4"/>
          </w:rPr>
          <w:t>19</w:t>
        </w:r>
      </w:hyperlink>
      <w:r>
        <w:rPr>
          <w:spacing w:val="-4"/>
        </w:rPr>
        <w:t>]</w:t>
      </w:r>
    </w:p>
    <w:p>
      <w:pPr>
        <w:spacing w:after="0" w:line="216" w:lineRule="auto"/>
        <w:jc w:val="right"/>
        <w:sectPr>
          <w:headerReference w:type="even" r:id="rId14"/>
          <w:headerReference w:type="default" r:id="rId15"/>
          <w:pgSz w:w="9360" w:h="13610"/>
          <w:pgMar w:header="855" w:footer="0" w:top="1040" w:bottom="280" w:left="680" w:right="680"/>
          <w:pgNumType w:start="18"/>
        </w:sectPr>
      </w:pPr>
    </w:p>
    <w:p>
      <w:pPr>
        <w:pStyle w:val="BodyText"/>
        <w:spacing w:line="216" w:lineRule="auto" w:before="136"/>
        <w:ind w:left="221" w:right="107"/>
      </w:pPr>
      <w:r>
        <w:rPr/>
        <w:t>and canonical structures [</w:t>
      </w:r>
      <w:hyperlink w:history="true" w:anchor="_bookmark27">
        <w:r>
          <w:rPr>
            <w:color w:val="152C83"/>
          </w:rPr>
          <w:t>20</w:t>
        </w:r>
      </w:hyperlink>
      <w:r>
        <w:rPr/>
        <w:t>].</w:t>
      </w:r>
      <w:r>
        <w:rPr>
          <w:spacing w:val="40"/>
        </w:rPr>
        <w:t> </w:t>
      </w:r>
      <w:r>
        <w:rPr/>
        <w:t>In Sec. </w:t>
      </w:r>
      <w:hyperlink w:history="true" w:anchor="_bookmark4">
        <w:r>
          <w:rPr>
            <w:color w:val="152C83"/>
          </w:rPr>
          <w:t>6</w:t>
        </w:r>
      </w:hyperlink>
      <w:r>
        <w:rPr/>
        <w:t>, we describe our approach according to which</w:t>
      </w:r>
      <w:r>
        <w:rPr>
          <w:spacing w:val="18"/>
        </w:rPr>
        <w:t> </w:t>
      </w:r>
      <w:r>
        <w:rPr/>
        <w:t>the</w:t>
      </w:r>
      <w:r>
        <w:rPr>
          <w:spacing w:val="19"/>
        </w:rPr>
        <w:t> </w:t>
      </w:r>
      <w:r>
        <w:rPr/>
        <w:t>user</w:t>
      </w:r>
      <w:r>
        <w:rPr>
          <w:spacing w:val="19"/>
        </w:rPr>
        <w:t> </w:t>
      </w:r>
      <w:r>
        <w:rPr/>
        <w:t>takes</w:t>
      </w:r>
      <w:r>
        <w:rPr>
          <w:spacing w:val="19"/>
        </w:rPr>
        <w:t> </w:t>
      </w:r>
      <w:r>
        <w:rPr/>
        <w:t>care</w:t>
      </w:r>
      <w:r>
        <w:rPr>
          <w:spacing w:val="19"/>
        </w:rPr>
        <w:t> </w:t>
      </w:r>
      <w:r>
        <w:rPr/>
        <w:t>about</w:t>
      </w:r>
      <w:r>
        <w:rPr>
          <w:spacing w:val="19"/>
        </w:rPr>
        <w:t> </w:t>
      </w:r>
      <w:r>
        <w:rPr/>
        <w:t>programming</w:t>
      </w:r>
      <w:r>
        <w:rPr>
          <w:spacing w:val="18"/>
        </w:rPr>
        <w:t> </w:t>
      </w:r>
      <w:r>
        <w:rPr/>
        <w:t>the</w:t>
      </w:r>
      <w:r>
        <w:rPr>
          <w:spacing w:val="19"/>
        </w:rPr>
        <w:t> </w:t>
      </w:r>
      <w:r>
        <w:rPr/>
        <w:t>“interface”</w:t>
      </w:r>
      <w:r>
        <w:rPr>
          <w:spacing w:val="19"/>
        </w:rPr>
        <w:t> </w:t>
      </w:r>
      <w:r>
        <w:rPr/>
        <w:t>for</w:t>
      </w:r>
      <w:r>
        <w:rPr>
          <w:spacing w:val="19"/>
        </w:rPr>
        <w:t> </w:t>
      </w:r>
      <w:r>
        <w:rPr/>
        <w:t>calls</w:t>
      </w:r>
      <w:r>
        <w:rPr>
          <w:spacing w:val="19"/>
        </w:rPr>
        <w:t> </w:t>
      </w:r>
      <w:r>
        <w:rPr/>
        <w:t>from</w:t>
      </w:r>
      <w:r>
        <w:rPr>
          <w:spacing w:val="19"/>
        </w:rPr>
        <w:t> </w:t>
      </w:r>
      <w:r>
        <w:rPr>
          <w:spacing w:val="-5"/>
        </w:rPr>
        <w:t>Coq</w:t>
      </w:r>
    </w:p>
    <w:p>
      <w:pPr>
        <w:pStyle w:val="BodyText"/>
        <w:spacing w:line="216" w:lineRule="auto"/>
        <w:ind w:left="221" w:right="107"/>
      </w:pPr>
      <w:r>
        <w:rPr/>
        <w:t>+ SSReflect to GAP in the sense that they specify how OpenMath requests to </w:t>
      </w:r>
      <w:bookmarkStart w:name="Translation from OpenMath to Coq" w:id="3"/>
      <w:bookmarkEnd w:id="3"/>
      <w:r>
        <w:rPr/>
        <w:t>GAP</w:t>
      </w:r>
      <w:r>
        <w:rPr/>
        <w:t> are formed from data in Coq and how incoming OpenMath objects will be translated to Coq terms.</w:t>
      </w:r>
      <w:r>
        <w:rPr>
          <w:spacing w:val="40"/>
        </w:rPr>
        <w:t> </w:t>
      </w:r>
      <w:r>
        <w:rPr/>
        <w:t>In particular, OpenMath objects are constructed using the subclass information given by coercions, while synthesis of a Coq term from a given OpenMath object re-uses the canonical</w:t>
      </w:r>
      <w:r>
        <w:rPr>
          <w:spacing w:val="-1"/>
        </w:rPr>
        <w:t> </w:t>
      </w:r>
      <w:r>
        <w:rPr/>
        <w:t>structure mechanism. We allow for</w:t>
      </w:r>
      <w:r>
        <w:rPr>
          <w:spacing w:val="-1"/>
        </w:rPr>
        <w:t> </w:t>
      </w:r>
      <w:r>
        <w:rPr/>
        <w:t>a manual definition of Coq terms that provide helper information for the </w:t>
      </w:r>
      <w:r>
        <w:rPr/>
        <w:t>automated tactic that performs data exchange between the two systems.</w:t>
      </w:r>
    </w:p>
    <w:p>
      <w:pPr>
        <w:pStyle w:val="BodyText"/>
        <w:spacing w:before="95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r>
        <w:rPr/>
        <w:t>Translation</w:t>
      </w:r>
      <w:r>
        <w:rPr>
          <w:spacing w:val="-16"/>
        </w:rPr>
        <w:t> </w:t>
      </w:r>
      <w:r>
        <w:rPr/>
        <w:t>from</w:t>
      </w:r>
      <w:r>
        <w:rPr>
          <w:spacing w:val="-16"/>
        </w:rPr>
        <w:t> </w:t>
      </w:r>
      <w:r>
        <w:rPr/>
        <w:t>OpenMath</w:t>
      </w:r>
      <w:r>
        <w:rPr>
          <w:spacing w:val="-16"/>
        </w:rPr>
        <w:t> </w:t>
      </w:r>
      <w:r>
        <w:rPr/>
        <w:t>to</w:t>
      </w:r>
      <w:r>
        <w:rPr>
          <w:spacing w:val="-15"/>
        </w:rPr>
        <w:t> </w:t>
      </w:r>
      <w:r>
        <w:rPr>
          <w:spacing w:val="-5"/>
        </w:rPr>
        <w:t>Coq</w:t>
      </w:r>
    </w:p>
    <w:p>
      <w:pPr>
        <w:pStyle w:val="BodyText"/>
        <w:spacing w:line="282" w:lineRule="exact" w:before="181"/>
        <w:ind w:left="221"/>
      </w:pPr>
      <w:r>
        <w:rPr/>
        <w:t>Translation</w:t>
      </w:r>
      <w:r>
        <w:rPr>
          <w:spacing w:val="-14"/>
        </w:rPr>
        <w:t> </w:t>
      </w:r>
      <w:r>
        <w:rPr/>
        <w:t>from</w:t>
      </w:r>
      <w:r>
        <w:rPr>
          <w:spacing w:val="-14"/>
        </w:rPr>
        <w:t> </w:t>
      </w:r>
      <w:r>
        <w:rPr/>
        <w:t>XML</w:t>
      </w:r>
      <w:r>
        <w:rPr>
          <w:spacing w:val="-15"/>
        </w:rPr>
        <w:t> </w:t>
      </w:r>
      <w:r>
        <w:rPr/>
        <w:t>data</w:t>
      </w:r>
      <w:r>
        <w:rPr>
          <w:spacing w:val="-15"/>
        </w:rPr>
        <w:t> </w:t>
      </w:r>
      <w:r>
        <w:rPr/>
        <w:t>respecting</w:t>
      </w:r>
      <w:r>
        <w:rPr>
          <w:spacing w:val="-15"/>
        </w:rPr>
        <w:t> </w:t>
      </w:r>
      <w:r>
        <w:rPr/>
        <w:t>the</w:t>
      </w:r>
      <w:r>
        <w:rPr>
          <w:spacing w:val="-13"/>
        </w:rPr>
        <w:t> </w:t>
      </w:r>
      <w:r>
        <w:rPr/>
        <w:t>DTD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Predicative</w:t>
      </w:r>
      <w:r>
        <w:rPr>
          <w:spacing w:val="-14"/>
        </w:rPr>
        <w:t> </w:t>
      </w:r>
      <w:r>
        <w:rPr/>
        <w:t>Calculus</w:t>
      </w:r>
      <w:r>
        <w:rPr>
          <w:spacing w:val="-14"/>
        </w:rPr>
        <w:t> </w:t>
      </w:r>
      <w:r>
        <w:rPr/>
        <w:t>of</w:t>
      </w:r>
      <w:r>
        <w:rPr>
          <w:spacing w:val="-13"/>
        </w:rPr>
        <w:t> </w:t>
      </w:r>
      <w:r>
        <w:rPr>
          <w:spacing w:val="-4"/>
        </w:rPr>
        <w:t>(Co-</w:t>
      </w:r>
    </w:p>
    <w:p>
      <w:pPr>
        <w:pStyle w:val="BodyText"/>
        <w:spacing w:line="216" w:lineRule="auto" w:before="8"/>
        <w:ind w:left="221" w:right="107"/>
      </w:pPr>
      <w:r>
        <w:rPr/>
        <w:t>)Inductive</w:t>
      </w:r>
      <w:r>
        <w:rPr>
          <w:spacing w:val="-1"/>
        </w:rPr>
        <w:t> </w:t>
      </w:r>
      <w:r>
        <w:rPr/>
        <w:t>Constructions</w:t>
      </w:r>
      <w:r>
        <w:rPr>
          <w:spacing w:val="-1"/>
        </w:rPr>
        <w:t> </w:t>
      </w:r>
      <w:r>
        <w:rPr/>
        <w:t>(pCic; see</w:t>
      </w:r>
      <w:r>
        <w:rPr>
          <w:spacing w:val="-1"/>
        </w:rPr>
        <w:t> </w:t>
      </w:r>
      <w:r>
        <w:rPr/>
        <w:t>[</w:t>
      </w:r>
      <w:hyperlink w:history="true" w:anchor="_bookmark27">
        <w:r>
          <w:rPr>
            <w:color w:val="152C83"/>
          </w:rPr>
          <w:t>20</w:t>
        </w:r>
      </w:hyperlink>
      <w:r>
        <w:rPr/>
        <w:t>],</w:t>
      </w:r>
      <w:r>
        <w:rPr>
          <w:spacing w:val="-1"/>
        </w:rPr>
        <w:t> </w:t>
      </w:r>
      <w:r>
        <w:rPr/>
        <w:t>Chapter</w:t>
      </w:r>
      <w:r>
        <w:rPr>
          <w:spacing w:val="-1"/>
        </w:rPr>
        <w:t> </w:t>
      </w:r>
      <w:r>
        <w:rPr/>
        <w:t>4)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Coq</w:t>
      </w:r>
      <w:r>
        <w:rPr>
          <w:spacing w:val="-1"/>
        </w:rPr>
        <w:t> </w:t>
      </w:r>
      <w:r>
        <w:rPr/>
        <w:t>can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straightforward although routine [</w:t>
      </w:r>
      <w:hyperlink w:history="true" w:anchor="_bookmark8">
        <w:r>
          <w:rPr>
            <w:color w:val="152C83"/>
          </w:rPr>
          <w:t>1</w:t>
        </w:r>
      </w:hyperlink>
      <w:r>
        <w:rPr/>
        <w:t>].</w:t>
      </w:r>
      <w:r>
        <w:rPr>
          <w:spacing w:val="40"/>
        </w:rPr>
        <w:t> </w:t>
      </w:r>
      <w:r>
        <w:rPr/>
        <w:t>On the contrary, there seems to be a central problem with the</w:t>
      </w:r>
      <w:r>
        <w:rPr>
          <w:spacing w:val="-9"/>
        </w:rPr>
        <w:t> </w:t>
      </w:r>
      <w:r>
        <w:rPr/>
        <w:t>representation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data</w:t>
      </w:r>
      <w:r>
        <w:rPr>
          <w:spacing w:val="-9"/>
        </w:rPr>
        <w:t> </w:t>
      </w:r>
      <w:r>
        <w:rPr/>
        <w:t>sent</w:t>
      </w:r>
      <w:r>
        <w:rPr>
          <w:spacing w:val="-9"/>
        </w:rPr>
        <w:t> </w:t>
      </w:r>
      <w:r>
        <w:rPr/>
        <w:t>by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computer</w:t>
      </w:r>
      <w:r>
        <w:rPr>
          <w:spacing w:val="-9"/>
        </w:rPr>
        <w:t> </w:t>
      </w:r>
      <w:r>
        <w:rPr/>
        <w:t>algebra</w:t>
      </w:r>
      <w:r>
        <w:rPr>
          <w:spacing w:val="-9"/>
        </w:rPr>
        <w:t> </w:t>
      </w:r>
      <w:r>
        <w:rPr/>
        <w:t>system</w:t>
      </w:r>
      <w:r>
        <w:rPr>
          <w:spacing w:val="-9"/>
        </w:rPr>
        <w:t> </w:t>
      </w:r>
      <w:r>
        <w:rPr/>
        <w:t>such</w:t>
      </w:r>
      <w:r>
        <w:rPr>
          <w:spacing w:val="-9"/>
        </w:rPr>
        <w:t> </w:t>
      </w:r>
      <w:r>
        <w:rPr/>
        <w:t>as</w:t>
      </w:r>
      <w:r>
        <w:rPr>
          <w:spacing w:val="-9"/>
        </w:rPr>
        <w:t> </w:t>
      </w:r>
      <w:r>
        <w:rPr/>
        <w:t>GAP</w:t>
      </w:r>
      <w:r>
        <w:rPr>
          <w:spacing w:val="-9"/>
        </w:rPr>
        <w:t> </w:t>
      </w:r>
      <w:r>
        <w:rPr/>
        <w:t>[</w:t>
      </w:r>
      <w:hyperlink w:history="true" w:anchor="_bookmark12">
        <w:r>
          <w:rPr>
            <w:color w:val="152C83"/>
          </w:rPr>
          <w:t>5</w:t>
        </w:r>
      </w:hyperlink>
      <w:r>
        <w:rPr/>
        <w:t>,</w:t>
      </w:r>
      <w:hyperlink w:history="true" w:anchor="_bookmark17">
        <w:r>
          <w:rPr>
            <w:color w:val="152C83"/>
          </w:rPr>
          <w:t>10</w:t>
        </w:r>
      </w:hyperlink>
      <w:r>
        <w:rPr/>
        <w:t>]. Namely, the objects of the pCic are terms; even proofs are terms constructed from smaller terms.</w:t>
      </w:r>
      <w:r>
        <w:rPr>
          <w:spacing w:val="40"/>
        </w:rPr>
        <w:t> </w:t>
      </w:r>
      <w:r>
        <w:rPr/>
        <w:t>The question is how to interpret arbitrary non-pCic data that can come</w:t>
      </w:r>
      <w:r>
        <w:rPr>
          <w:spacing w:val="-18"/>
        </w:rPr>
        <w:t> </w:t>
      </w:r>
      <w:r>
        <w:rPr/>
        <w:t>packaged</w:t>
      </w:r>
      <w:r>
        <w:rPr>
          <w:spacing w:val="-17"/>
        </w:rPr>
        <w:t> </w:t>
      </w:r>
      <w:r>
        <w:rPr/>
        <w:t>in</w:t>
      </w:r>
      <w:r>
        <w:rPr>
          <w:spacing w:val="-18"/>
        </w:rPr>
        <w:t> </w:t>
      </w:r>
      <w:r>
        <w:rPr/>
        <w:t>OpenMath</w:t>
      </w:r>
      <w:r>
        <w:rPr>
          <w:spacing w:val="-17"/>
        </w:rPr>
        <w:t> </w:t>
      </w:r>
      <w:r>
        <w:rPr/>
        <w:t>objects.</w:t>
      </w:r>
      <w:r>
        <w:rPr>
          <w:spacing w:val="-18"/>
        </w:rPr>
        <w:t> </w:t>
      </w:r>
      <w:r>
        <w:rPr/>
        <w:t>Such</w:t>
      </w:r>
      <w:r>
        <w:rPr>
          <w:spacing w:val="-17"/>
        </w:rPr>
        <w:t> </w:t>
      </w:r>
      <w:r>
        <w:rPr/>
        <w:t>data</w:t>
      </w:r>
      <w:r>
        <w:rPr>
          <w:spacing w:val="-18"/>
        </w:rPr>
        <w:t> </w:t>
      </w:r>
      <w:r>
        <w:rPr/>
        <w:t>may</w:t>
      </w:r>
      <w:r>
        <w:rPr>
          <w:spacing w:val="-17"/>
        </w:rPr>
        <w:t> </w:t>
      </w:r>
      <w:r>
        <w:rPr/>
        <w:t>not</w:t>
      </w:r>
      <w:r>
        <w:rPr>
          <w:spacing w:val="-18"/>
        </w:rPr>
        <w:t> </w:t>
      </w:r>
      <w:r>
        <w:rPr/>
        <w:t>correspond</w:t>
      </w:r>
      <w:r>
        <w:rPr>
          <w:spacing w:val="-17"/>
        </w:rPr>
        <w:t> </w:t>
      </w:r>
      <w:r>
        <w:rPr/>
        <w:t>to</w:t>
      </w:r>
      <w:r>
        <w:rPr>
          <w:spacing w:val="-18"/>
        </w:rPr>
        <w:t> </w:t>
      </w:r>
      <w:r>
        <w:rPr/>
        <w:t>terms</w:t>
      </w:r>
      <w:r>
        <w:rPr>
          <w:spacing w:val="-17"/>
        </w:rPr>
        <w:t> </w:t>
      </w:r>
      <w:r>
        <w:rPr/>
        <w:t>for</w:t>
      </w:r>
      <w:r>
        <w:rPr>
          <w:spacing w:val="-18"/>
        </w:rPr>
        <w:t> </w:t>
      </w:r>
      <w:r>
        <w:rPr/>
        <w:t>the reason</w:t>
      </w:r>
      <w:r>
        <w:rPr>
          <w:spacing w:val="-2"/>
        </w:rPr>
        <w:t> </w:t>
      </w:r>
      <w:r>
        <w:rPr/>
        <w:t>that</w:t>
      </w:r>
      <w:r>
        <w:rPr>
          <w:spacing w:val="-1"/>
        </w:rPr>
        <w:t> </w:t>
      </w:r>
      <w:r>
        <w:rPr/>
        <w:t>computer</w:t>
      </w:r>
      <w:r>
        <w:rPr>
          <w:spacing w:val="-2"/>
        </w:rPr>
        <w:t> </w:t>
      </w:r>
      <w:r>
        <w:rPr/>
        <w:t>algebra</w:t>
      </w:r>
      <w:r>
        <w:rPr>
          <w:spacing w:val="-1"/>
        </w:rPr>
        <w:t> </w:t>
      </w:r>
      <w:r>
        <w:rPr/>
        <w:t>data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not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general</w:t>
      </w:r>
      <w:r>
        <w:rPr>
          <w:spacing w:val="-1"/>
        </w:rPr>
        <w:t> </w:t>
      </w:r>
      <w:r>
        <w:rPr>
          <w:i/>
        </w:rPr>
        <w:t>constructed </w:t>
      </w:r>
      <w:r>
        <w:rPr/>
        <w:t>but</w:t>
      </w:r>
      <w:r>
        <w:rPr>
          <w:spacing w:val="-2"/>
        </w:rPr>
        <w:t> </w:t>
      </w:r>
      <w:r>
        <w:rPr/>
        <w:t>rather</w:t>
      </w:r>
      <w:r>
        <w:rPr>
          <w:spacing w:val="-1"/>
        </w:rPr>
        <w:t> </w:t>
      </w:r>
      <w:r>
        <w:rPr>
          <w:i/>
        </w:rPr>
        <w:t>given</w:t>
      </w:r>
      <w:r>
        <w:rPr/>
        <w:t>, and we cannot establish a constructive proof of how the values in the OpenMath object were obtained.</w:t>
      </w:r>
    </w:p>
    <w:p>
      <w:pPr>
        <w:pStyle w:val="BodyText"/>
        <w:spacing w:line="216" w:lineRule="auto" w:before="8"/>
        <w:ind w:left="221" w:right="107" w:firstLine="317"/>
      </w:pPr>
      <w:r>
        <w:rPr/>
        <w:t>One</w:t>
      </w:r>
      <w:r>
        <w:rPr>
          <w:spacing w:val="-12"/>
        </w:rPr>
        <w:t> </w:t>
      </w:r>
      <w:r>
        <w:rPr/>
        <w:t>possible</w:t>
      </w:r>
      <w:r>
        <w:rPr>
          <w:spacing w:val="-12"/>
        </w:rPr>
        <w:t> </w:t>
      </w:r>
      <w:r>
        <w:rPr/>
        <w:t>approach</w:t>
      </w:r>
      <w:r>
        <w:rPr>
          <w:spacing w:val="-12"/>
        </w:rPr>
        <w:t> </w:t>
      </w:r>
      <w:r>
        <w:rPr/>
        <w:t>to</w:t>
      </w:r>
      <w:r>
        <w:rPr>
          <w:spacing w:val="-13"/>
        </w:rPr>
        <w:t> </w:t>
      </w:r>
      <w:r>
        <w:rPr/>
        <w:t>such</w:t>
      </w:r>
      <w:r>
        <w:rPr>
          <w:spacing w:val="-12"/>
        </w:rPr>
        <w:t> </w:t>
      </w:r>
      <w:r>
        <w:rPr/>
        <w:t>a</w:t>
      </w:r>
      <w:r>
        <w:rPr>
          <w:spacing w:val="-13"/>
        </w:rPr>
        <w:t> </w:t>
      </w:r>
      <w:r>
        <w:rPr/>
        <w:t>representation</w:t>
      </w:r>
      <w:r>
        <w:rPr>
          <w:spacing w:val="-12"/>
        </w:rPr>
        <w:t> </w:t>
      </w:r>
      <w:r>
        <w:rPr/>
        <w:t>would</w:t>
      </w:r>
      <w:r>
        <w:rPr>
          <w:spacing w:val="-12"/>
        </w:rPr>
        <w:t> </w:t>
      </w:r>
      <w:r>
        <w:rPr/>
        <w:t>be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translate</w:t>
      </w:r>
      <w:r>
        <w:rPr>
          <w:spacing w:val="-12"/>
        </w:rPr>
        <w:t> </w:t>
      </w:r>
      <w:r>
        <w:rPr/>
        <w:t>OpenMath data as axioms or values (the latter is the case of the command </w:t>
      </w:r>
      <w:r>
        <w:rPr>
          <w:rFonts w:ascii="MathJax_Typewriter"/>
        </w:rPr>
        <w:t>coq_gap </w:t>
      </w:r>
      <w:r>
        <w:rPr/>
        <w:t>in Sec. </w:t>
      </w:r>
      <w:hyperlink w:history="true" w:anchor="_bookmark6">
        <w:r>
          <w:rPr>
            <w:color w:val="152C83"/>
          </w:rPr>
          <w:t>8</w:t>
        </w:r>
      </w:hyperlink>
      <w:r>
        <w:rPr>
          <w:color w:val="152C83"/>
        </w:rPr>
        <w:t> </w:t>
      </w:r>
      <w:r>
        <w:rPr/>
        <w:t>due to S. Ould-Biha [</w:t>
      </w:r>
      <w:hyperlink w:history="true" w:anchor="_bookmark24">
        <w:r>
          <w:rPr>
            <w:color w:val="152C83"/>
          </w:rPr>
          <w:t>17</w:t>
        </w:r>
      </w:hyperlink>
      <w:r>
        <w:rPr/>
        <w:t>]).</w:t>
      </w:r>
      <w:r>
        <w:rPr>
          <w:spacing w:val="40"/>
        </w:rPr>
        <w:t> </w:t>
      </w:r>
      <w:r>
        <w:rPr/>
        <w:t>Therefore proofs of how values were obtained are not needed.</w:t>
      </w:r>
      <w:r>
        <w:rPr>
          <w:spacing w:val="22"/>
        </w:rPr>
        <w:t> </w:t>
      </w:r>
      <w:r>
        <w:rPr/>
        <w:t>An</w:t>
      </w:r>
      <w:r>
        <w:rPr>
          <w:spacing w:val="-12"/>
        </w:rPr>
        <w:t> </w:t>
      </w:r>
      <w:r>
        <w:rPr/>
        <w:t>extension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Coq</w:t>
      </w:r>
      <w:r>
        <w:rPr>
          <w:spacing w:val="-12"/>
        </w:rPr>
        <w:t> </w:t>
      </w:r>
      <w:r>
        <w:rPr/>
        <w:t>with</w:t>
      </w:r>
      <w:r>
        <w:rPr>
          <w:spacing w:val="-12"/>
        </w:rPr>
        <w:t> </w:t>
      </w:r>
      <w:r>
        <w:rPr/>
        <w:t>such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facility</w:t>
      </w:r>
      <w:r>
        <w:rPr>
          <w:spacing w:val="-12"/>
        </w:rPr>
        <w:t> </w:t>
      </w:r>
      <w:r>
        <w:rPr/>
        <w:t>does</w:t>
      </w:r>
      <w:r>
        <w:rPr>
          <w:spacing w:val="-12"/>
        </w:rPr>
        <w:t> </w:t>
      </w:r>
      <w:r>
        <w:rPr/>
        <w:t>not</w:t>
      </w:r>
      <w:r>
        <w:rPr>
          <w:spacing w:val="-12"/>
        </w:rPr>
        <w:t> </w:t>
      </w:r>
      <w:r>
        <w:rPr/>
        <w:t>add</w:t>
      </w:r>
      <w:r>
        <w:rPr>
          <w:spacing w:val="-12"/>
        </w:rPr>
        <w:t> </w:t>
      </w:r>
      <w:r>
        <w:rPr/>
        <w:t>convenience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proofs but rather presents another way to call a GAP server.</w:t>
      </w:r>
      <w:r>
        <w:rPr>
          <w:spacing w:val="40"/>
        </w:rPr>
        <w:t> </w:t>
      </w:r>
      <w:r>
        <w:rPr/>
        <w:t>If calls to GAP are made possible from inside the Coq proof mode, it can be a handy shortcut allowing to succeed with some proofs without respecting the constructivity requirement, that is, such proofs would be based on axioms.</w:t>
      </w:r>
    </w:p>
    <w:p>
      <w:pPr>
        <w:pStyle w:val="BodyText"/>
        <w:spacing w:line="216" w:lineRule="auto" w:before="10"/>
        <w:ind w:left="221" w:right="107" w:firstLine="317"/>
      </w:pPr>
      <w:r>
        <w:rPr/>
        <w:t>One</w:t>
      </w:r>
      <w:r>
        <w:rPr>
          <w:spacing w:val="-5"/>
        </w:rPr>
        <w:t> </w:t>
      </w:r>
      <w:r>
        <w:rPr/>
        <w:t>can</w:t>
      </w:r>
      <w:r>
        <w:rPr>
          <w:spacing w:val="-5"/>
        </w:rPr>
        <w:t> </w:t>
      </w:r>
      <w:r>
        <w:rPr/>
        <w:t>formally</w:t>
      </w:r>
      <w:r>
        <w:rPr>
          <w:spacing w:val="-5"/>
        </w:rPr>
        <w:t> </w:t>
      </w:r>
      <w:r>
        <w:rPr/>
        <w:t>assign</w:t>
      </w:r>
      <w:r>
        <w:rPr>
          <w:spacing w:val="-5"/>
        </w:rPr>
        <w:t> </w:t>
      </w:r>
      <w:r>
        <w:rPr/>
        <w:t>mathematical</w:t>
      </w:r>
      <w:r>
        <w:rPr>
          <w:spacing w:val="-5"/>
        </w:rPr>
        <w:t> </w:t>
      </w:r>
      <w:r>
        <w:rPr/>
        <w:t>meaning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objects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Strong</w:t>
      </w:r>
      <w:r>
        <w:rPr>
          <w:spacing w:val="-5"/>
        </w:rPr>
        <w:t> </w:t>
      </w:r>
      <w:r>
        <w:rPr/>
        <w:t>OpenMath, a</w:t>
      </w:r>
      <w:r>
        <w:rPr>
          <w:spacing w:val="-16"/>
        </w:rPr>
        <w:t> </w:t>
      </w:r>
      <w:r>
        <w:rPr/>
        <w:t>strict</w:t>
      </w:r>
      <w:r>
        <w:rPr>
          <w:spacing w:val="-16"/>
        </w:rPr>
        <w:t> </w:t>
      </w:r>
      <w:r>
        <w:rPr/>
        <w:t>subset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OpenMath.</w:t>
      </w:r>
      <w:r>
        <w:rPr>
          <w:spacing w:val="24"/>
        </w:rPr>
        <w:t> </w:t>
      </w:r>
      <w:r>
        <w:rPr/>
        <w:t>Hence</w:t>
      </w:r>
      <w:r>
        <w:rPr>
          <w:spacing w:val="-15"/>
        </w:rPr>
        <w:t> </w:t>
      </w:r>
      <w:r>
        <w:rPr/>
        <w:t>there</w:t>
      </w:r>
      <w:r>
        <w:rPr>
          <w:spacing w:val="-16"/>
        </w:rPr>
        <w:t> </w:t>
      </w:r>
      <w:r>
        <w:rPr/>
        <w:t>is</w:t>
      </w:r>
      <w:r>
        <w:rPr>
          <w:spacing w:val="-15"/>
        </w:rPr>
        <w:t> </w:t>
      </w:r>
      <w:r>
        <w:rPr/>
        <w:t>a</w:t>
      </w:r>
      <w:r>
        <w:rPr>
          <w:spacing w:val="-16"/>
        </w:rPr>
        <w:t> </w:t>
      </w:r>
      <w:r>
        <w:rPr/>
        <w:t>chance</w:t>
      </w:r>
      <w:r>
        <w:rPr>
          <w:spacing w:val="-15"/>
        </w:rPr>
        <w:t> </w:t>
      </w:r>
      <w:r>
        <w:rPr/>
        <w:t>that</w:t>
      </w:r>
      <w:r>
        <w:rPr>
          <w:spacing w:val="-16"/>
        </w:rPr>
        <w:t> </w:t>
      </w:r>
      <w:r>
        <w:rPr/>
        <w:t>Strong</w:t>
      </w:r>
      <w:r>
        <w:rPr>
          <w:spacing w:val="-16"/>
        </w:rPr>
        <w:t> </w:t>
      </w:r>
      <w:r>
        <w:rPr/>
        <w:t>OpenMath</w:t>
      </w:r>
      <w:r>
        <w:rPr>
          <w:spacing w:val="-15"/>
        </w:rPr>
        <w:t> </w:t>
      </w:r>
      <w:r>
        <w:rPr/>
        <w:t>objects can be mapped to the pCic by means of formal analysis.</w:t>
      </w:r>
      <w:r>
        <w:rPr>
          <w:spacing w:val="40"/>
        </w:rPr>
        <w:t> </w:t>
      </w:r>
      <w:r>
        <w:rPr/>
        <w:t>However,</w:t>
      </w:r>
      <w:r>
        <w:rPr>
          <w:spacing w:val="12"/>
        </w:rPr>
        <w:t> </w:t>
      </w:r>
      <w:r>
        <w:rPr/>
        <w:t>we do not see</w:t>
      </w:r>
      <w:r>
        <w:rPr>
          <w:spacing w:val="80"/>
        </w:rPr>
        <w:t> </w:t>
      </w:r>
      <w:r>
        <w:rPr/>
        <w:t>a way to restrict or convert to Strong OpenMath the set of objects generated by </w:t>
      </w:r>
      <w:r>
        <w:rPr>
          <w:spacing w:val="-4"/>
        </w:rPr>
        <w:t>GAP.</w:t>
      </w:r>
    </w:p>
    <w:p>
      <w:pPr>
        <w:pStyle w:val="BodyText"/>
        <w:spacing w:line="216" w:lineRule="auto" w:before="13"/>
        <w:ind w:left="221" w:right="106" w:firstLine="317"/>
      </w:pPr>
      <w:r>
        <w:rPr/>
        <w:t>To</w:t>
      </w:r>
      <w:r>
        <w:rPr>
          <w:spacing w:val="-16"/>
        </w:rPr>
        <w:t> </w:t>
      </w:r>
      <w:r>
        <w:rPr/>
        <w:t>faithfully</w:t>
      </w:r>
      <w:r>
        <w:rPr>
          <w:spacing w:val="-15"/>
        </w:rPr>
        <w:t> </w:t>
      </w:r>
      <w:r>
        <w:rPr/>
        <w:t>translate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given</w:t>
      </w:r>
      <w:r>
        <w:rPr>
          <w:spacing w:val="-15"/>
        </w:rPr>
        <w:t> </w:t>
      </w:r>
      <w:r>
        <w:rPr/>
        <w:t>OpenMath</w:t>
      </w:r>
      <w:r>
        <w:rPr>
          <w:spacing w:val="-15"/>
        </w:rPr>
        <w:t> </w:t>
      </w:r>
      <w:r>
        <w:rPr/>
        <w:t>object</w:t>
      </w:r>
      <w:r>
        <w:rPr>
          <w:spacing w:val="-15"/>
        </w:rPr>
        <w:t> </w:t>
      </w:r>
      <w:r>
        <w:rPr/>
        <w:t>to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pure</w:t>
      </w:r>
      <w:r>
        <w:rPr>
          <w:spacing w:val="-15"/>
        </w:rPr>
        <w:t> </w:t>
      </w:r>
      <w:r>
        <w:rPr/>
        <w:t>pCic</w:t>
      </w:r>
      <w:r>
        <w:rPr>
          <w:spacing w:val="-15"/>
        </w:rPr>
        <w:t> </w:t>
      </w:r>
      <w:r>
        <w:rPr/>
        <w:t>with</w:t>
      </w:r>
      <w:r>
        <w:rPr>
          <w:spacing w:val="-15"/>
        </w:rPr>
        <w:t> </w:t>
      </w:r>
      <w:r>
        <w:rPr/>
        <w:t>no</w:t>
      </w:r>
      <w:r>
        <w:rPr>
          <w:spacing w:val="-16"/>
        </w:rPr>
        <w:t> </w:t>
      </w:r>
      <w:r>
        <w:rPr/>
        <w:t>axioms one needs to represent that object in terms of the pCic.</w:t>
      </w:r>
      <w:r>
        <w:rPr>
          <w:spacing w:val="40"/>
        </w:rPr>
        <w:t> </w:t>
      </w:r>
      <w:r>
        <w:rPr/>
        <w:t>For example, if GAP computes a group of permutations, one must have a constructive definition of a group of permutations in the pCic rather than arrays of numbers that would likely be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external</w:t>
      </w:r>
      <w:r>
        <w:rPr>
          <w:spacing w:val="-2"/>
        </w:rPr>
        <w:t> </w:t>
      </w:r>
      <w:r>
        <w:rPr/>
        <w:t>GAP</w:t>
      </w:r>
      <w:r>
        <w:rPr>
          <w:spacing w:val="-2"/>
        </w:rPr>
        <w:t> </w:t>
      </w:r>
      <w:r>
        <w:rPr/>
        <w:t>representation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such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group. We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inclined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think</w:t>
      </w:r>
      <w:r>
        <w:rPr>
          <w:spacing w:val="-2"/>
        </w:rPr>
        <w:t> </w:t>
      </w:r>
      <w:r>
        <w:rPr/>
        <w:t>that this is possible to satisfy at least partially if we take group-theoretic definitions that already exist in SSReflect [</w:t>
      </w:r>
      <w:hyperlink w:history="true" w:anchor="_bookmark18">
        <w:r>
          <w:rPr>
            <w:color w:val="152C83"/>
          </w:rPr>
          <w:t>11</w:t>
        </w:r>
      </w:hyperlink>
      <w:r>
        <w:rPr/>
        <w:t>].</w:t>
      </w:r>
      <w:r>
        <w:rPr>
          <w:spacing w:val="40"/>
        </w:rPr>
        <w:t> </w:t>
      </w:r>
      <w:r>
        <w:rPr/>
        <w:t>However, many constructive objects of that kind depend on proofs (of algebraic properties, for instance), which renders a fully automated</w:t>
      </w:r>
      <w:r>
        <w:rPr>
          <w:spacing w:val="7"/>
        </w:rPr>
        <w:t> </w:t>
      </w:r>
      <w:r>
        <w:rPr/>
        <w:t>translation</w:t>
      </w:r>
      <w:r>
        <w:rPr>
          <w:spacing w:val="10"/>
        </w:rPr>
        <w:t> </w:t>
      </w:r>
      <w:r>
        <w:rPr/>
        <w:t>impossible.</w:t>
      </w:r>
      <w:r>
        <w:rPr>
          <w:spacing w:val="51"/>
        </w:rPr>
        <w:t> </w:t>
      </w:r>
      <w:r>
        <w:rPr/>
        <w:t>Therefore</w:t>
      </w:r>
      <w:r>
        <w:rPr>
          <w:spacing w:val="10"/>
        </w:rPr>
        <w:t> </w:t>
      </w:r>
      <w:r>
        <w:rPr/>
        <w:t>some</w:t>
      </w:r>
      <w:r>
        <w:rPr>
          <w:spacing w:val="9"/>
        </w:rPr>
        <w:t> </w:t>
      </w:r>
      <w:r>
        <w:rPr/>
        <w:t>form</w:t>
      </w:r>
      <w:r>
        <w:rPr>
          <w:spacing w:val="10"/>
        </w:rPr>
        <w:t> </w:t>
      </w:r>
      <w:r>
        <w:rPr/>
        <w:t>of</w:t>
      </w:r>
      <w:r>
        <w:rPr>
          <w:spacing w:val="10"/>
        </w:rPr>
        <w:t> </w:t>
      </w:r>
      <w:r>
        <w:rPr/>
        <w:t>user</w:t>
      </w:r>
      <w:r>
        <w:rPr>
          <w:spacing w:val="10"/>
        </w:rPr>
        <w:t> </w:t>
      </w:r>
      <w:r>
        <w:rPr/>
        <w:t>interaction</w:t>
      </w:r>
      <w:r>
        <w:rPr>
          <w:spacing w:val="10"/>
        </w:rPr>
        <w:t> </w:t>
      </w:r>
      <w:r>
        <w:rPr/>
        <w:t>is</w:t>
      </w:r>
      <w:r>
        <w:rPr>
          <w:spacing w:val="10"/>
        </w:rPr>
        <w:t> </w:t>
      </w:r>
      <w:r>
        <w:rPr>
          <w:spacing w:val="-2"/>
        </w:rPr>
        <w:t>still</w:t>
      </w:r>
    </w:p>
    <w:p>
      <w:pPr>
        <w:spacing w:after="0" w:line="216" w:lineRule="auto"/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line="292" w:lineRule="exact" w:before="112"/>
        <w:jc w:val="left"/>
      </w:pPr>
      <w:r>
        <w:rPr>
          <w:spacing w:val="-2"/>
        </w:rPr>
        <w:t>required.</w:t>
      </w:r>
    </w:p>
    <w:p>
      <w:pPr>
        <w:pStyle w:val="BodyText"/>
        <w:spacing w:line="216" w:lineRule="auto" w:before="18"/>
        <w:ind w:right="221" w:firstLine="317"/>
      </w:pPr>
      <w:r>
        <w:rPr/>
        <w:t>SSReflect is based on constructive solvability of problems over finite domains using two-valued boolean logic (as opposed to infinite-valued constructive one). </w:t>
      </w:r>
      <w:bookmarkStart w:name="Working example: roots of a polynomial" w:id="4"/>
      <w:bookmarkEnd w:id="4"/>
      <w:r>
        <w:rPr/>
      </w:r>
      <w:bookmarkStart w:name="_bookmark1" w:id="5"/>
      <w:bookmarkEnd w:id="5"/>
      <w:r>
        <w:rPr/>
        <w:t>T</w:t>
      </w:r>
      <w:r>
        <w:rPr/>
        <w:t>hus one can reduce a finite problem of sort </w:t>
      </w:r>
      <w:r>
        <w:rPr>
          <w:rFonts w:ascii="MathJax_Typewriter"/>
        </w:rPr>
        <w:t>Prop</w:t>
      </w:r>
      <w:r>
        <w:rPr>
          <w:rFonts w:ascii="MathJax_Typewriter"/>
          <w:spacing w:val="40"/>
        </w:rPr>
        <w:t> </w:t>
      </w:r>
      <w:r>
        <w:rPr/>
        <w:t>to an equivalent one of type </w:t>
      </w:r>
      <w:r>
        <w:rPr>
          <w:rFonts w:ascii="MathJax_Typewriter"/>
        </w:rPr>
        <w:t>bool</w:t>
      </w:r>
      <w:r>
        <w:rPr/>
        <w:t>, with the notion of reduction provided by the reflection relation below:</w:t>
      </w:r>
    </w:p>
    <w:p>
      <w:pPr>
        <w:spacing w:before="106"/>
        <w:ind w:left="108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Inductive</w:t>
      </w:r>
      <w:r>
        <w:rPr>
          <w:rFonts w:ascii="MathJax_Typewriter"/>
          <w:spacing w:val="39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reflect</w:t>
      </w:r>
      <w:r>
        <w:rPr>
          <w:rFonts w:ascii="MathJax_Typewriter"/>
          <w:spacing w:val="39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(P</w:t>
      </w:r>
      <w:r>
        <w:rPr>
          <w:rFonts w:ascii="MathJax_Typewriter"/>
          <w:spacing w:val="39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:</w:t>
      </w:r>
      <w:r>
        <w:rPr>
          <w:rFonts w:ascii="MathJax_Typewriter"/>
          <w:spacing w:val="39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Prop)</w:t>
      </w:r>
      <w:r>
        <w:rPr>
          <w:rFonts w:ascii="MathJax_Typewriter"/>
          <w:spacing w:val="39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:</w:t>
      </w:r>
      <w:r>
        <w:rPr>
          <w:rFonts w:ascii="MathJax_Typewriter"/>
          <w:spacing w:val="39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bool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-&gt;</w:t>
      </w:r>
      <w:r>
        <w:rPr>
          <w:rFonts w:ascii="MathJax_Typewriter"/>
          <w:spacing w:val="39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Set</w:t>
      </w:r>
      <w:r>
        <w:rPr>
          <w:rFonts w:ascii="MathJax_Typewriter"/>
          <w:spacing w:val="39"/>
          <w:w w:val="105"/>
          <w:sz w:val="15"/>
        </w:rPr>
        <w:t> </w:t>
      </w:r>
      <w:r>
        <w:rPr>
          <w:rFonts w:ascii="MathJax_Typewriter"/>
          <w:spacing w:val="-5"/>
          <w:w w:val="105"/>
          <w:sz w:val="15"/>
        </w:rPr>
        <w:t>:=</w:t>
      </w:r>
    </w:p>
    <w:p>
      <w:pPr>
        <w:spacing w:before="9"/>
        <w:ind w:left="272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|</w:t>
      </w:r>
      <w:r>
        <w:rPr>
          <w:rFonts w:ascii="MathJax_Typewriter"/>
          <w:spacing w:val="39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ReflectT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: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P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-&gt;</w:t>
      </w:r>
      <w:r>
        <w:rPr>
          <w:rFonts w:ascii="MathJax_Typewriter"/>
          <w:spacing w:val="39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reflect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P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spacing w:val="-4"/>
          <w:w w:val="105"/>
          <w:sz w:val="15"/>
        </w:rPr>
        <w:t>true</w:t>
      </w:r>
    </w:p>
    <w:p>
      <w:pPr>
        <w:spacing w:before="8"/>
        <w:ind w:left="272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|</w:t>
      </w:r>
      <w:r>
        <w:rPr>
          <w:rFonts w:ascii="MathJax_Typewriter"/>
          <w:spacing w:val="39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ReflectF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:</w:t>
      </w:r>
      <w:r>
        <w:rPr>
          <w:rFonts w:ascii="MathJax_Typewriter"/>
          <w:spacing w:val="39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~P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-&gt;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reflect</w:t>
      </w:r>
      <w:r>
        <w:rPr>
          <w:rFonts w:ascii="MathJax_Typewriter"/>
          <w:spacing w:val="39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P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spacing w:val="-2"/>
          <w:w w:val="105"/>
          <w:sz w:val="15"/>
        </w:rPr>
        <w:t>false.</w:t>
      </w:r>
    </w:p>
    <w:p>
      <w:pPr>
        <w:pStyle w:val="BodyText"/>
        <w:spacing w:line="216" w:lineRule="auto" w:before="120"/>
        <w:ind w:right="221"/>
      </w:pPr>
      <w:r>
        <w:rPr/>
        <w:t>This has a profound impact since this allows to reduce the complexity of proofs in the library of finite algebraic structures [</w:t>
      </w:r>
      <w:hyperlink w:history="true" w:anchor="_bookmark18">
        <w:r>
          <w:rPr>
            <w:color w:val="152C83"/>
          </w:rPr>
          <w:t>11</w:t>
        </w:r>
      </w:hyperlink>
      <w:r>
        <w:rPr/>
        <w:t>].</w:t>
      </w: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270" w:after="0"/>
        <w:ind w:left="578" w:right="0" w:hanging="470"/>
        <w:jc w:val="left"/>
      </w:pPr>
      <w:r>
        <w:rPr/>
        <w:t>Working</w:t>
      </w:r>
      <w:r>
        <w:rPr>
          <w:spacing w:val="-11"/>
        </w:rPr>
        <w:t> </w:t>
      </w:r>
      <w:r>
        <w:rPr/>
        <w:t>example:</w:t>
      </w:r>
      <w:r>
        <w:rPr>
          <w:spacing w:val="20"/>
        </w:rPr>
        <w:t> </w:t>
      </w:r>
      <w:r>
        <w:rPr/>
        <w:t>roots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>
          <w:spacing w:val="-2"/>
        </w:rPr>
        <w:t>polynomial</w:t>
      </w:r>
    </w:p>
    <w:p>
      <w:pPr>
        <w:pStyle w:val="BodyText"/>
        <w:spacing w:before="155"/>
      </w:pPr>
      <w:r>
        <w:rPr/>
        <w:t>In</w:t>
      </w:r>
      <w:r>
        <w:rPr>
          <w:spacing w:val="-3"/>
        </w:rPr>
        <w:t> </w:t>
      </w:r>
      <w:r>
        <w:rPr/>
        <w:t>SSReflect</w:t>
      </w:r>
      <w:r>
        <w:rPr>
          <w:spacing w:val="-1"/>
        </w:rPr>
        <w:t> </w:t>
      </w:r>
      <w:r>
        <w:rPr/>
        <w:t>1.2, the</w:t>
      </w:r>
      <w:r>
        <w:rPr>
          <w:spacing w:val="-1"/>
        </w:rPr>
        <w:t> </w:t>
      </w:r>
      <w:r>
        <w:rPr/>
        <w:t>definition of</w:t>
      </w:r>
      <w:r>
        <w:rPr>
          <w:spacing w:val="-1"/>
        </w:rPr>
        <w:t> </w:t>
      </w:r>
      <w:r>
        <w:rPr/>
        <w:t>a polynomial</w:t>
      </w:r>
      <w:r>
        <w:rPr>
          <w:spacing w:val="-1"/>
        </w:rPr>
        <w:t> </w:t>
      </w:r>
      <w:r>
        <w:rPr/>
        <w:t>over a</w:t>
      </w:r>
      <w:r>
        <w:rPr>
          <w:spacing w:val="-1"/>
        </w:rPr>
        <w:t> </w:t>
      </w:r>
      <w:r>
        <w:rPr/>
        <w:t>ring is</w:t>
      </w:r>
      <w:r>
        <w:rPr>
          <w:spacing w:val="-1"/>
        </w:rPr>
        <w:t> </w:t>
      </w:r>
      <w:r>
        <w:rPr/>
        <w:t>the </w:t>
      </w:r>
      <w:r>
        <w:rPr>
          <w:spacing w:val="-2"/>
        </w:rPr>
        <w:t>following:</w:t>
      </w:r>
    </w:p>
    <w:p>
      <w:pPr>
        <w:spacing w:before="103"/>
        <w:ind w:left="108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Record</w:t>
      </w:r>
      <w:r>
        <w:rPr>
          <w:rFonts w:ascii="MathJax_Typewriter"/>
          <w:spacing w:val="38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polynomial</w:t>
      </w:r>
      <w:r>
        <w:rPr>
          <w:rFonts w:ascii="MathJax_Typewriter"/>
          <w:spacing w:val="38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(R</w:t>
      </w:r>
      <w:r>
        <w:rPr>
          <w:rFonts w:ascii="MathJax_Typewriter"/>
          <w:spacing w:val="39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:</w:t>
      </w:r>
      <w:r>
        <w:rPr>
          <w:rFonts w:ascii="MathJax_Typewriter"/>
          <w:spacing w:val="38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ringType)</w:t>
      </w:r>
      <w:r>
        <w:rPr>
          <w:rFonts w:ascii="MathJax_Typewriter"/>
          <w:spacing w:val="39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:</w:t>
      </w:r>
      <w:r>
        <w:rPr>
          <w:rFonts w:ascii="MathJax_Typewriter"/>
          <w:spacing w:val="38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Type</w:t>
      </w:r>
      <w:r>
        <w:rPr>
          <w:rFonts w:ascii="MathJax_Typewriter"/>
          <w:spacing w:val="38"/>
          <w:w w:val="105"/>
          <w:sz w:val="15"/>
        </w:rPr>
        <w:t> </w:t>
      </w:r>
      <w:r>
        <w:rPr>
          <w:rFonts w:ascii="MathJax_Typewriter"/>
          <w:spacing w:val="-5"/>
          <w:w w:val="105"/>
          <w:sz w:val="15"/>
        </w:rPr>
        <w:t>:=</w:t>
      </w:r>
    </w:p>
    <w:p>
      <w:pPr>
        <w:spacing w:before="9"/>
        <w:ind w:left="272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Polynomial</w:t>
      </w:r>
      <w:r>
        <w:rPr>
          <w:rFonts w:ascii="MathJax_Typewriter"/>
          <w:spacing w:val="39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{polyseq</w:t>
      </w:r>
      <w:r>
        <w:rPr>
          <w:rFonts w:ascii="MathJax_Typewriter"/>
          <w:spacing w:val="39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:&gt;</w:t>
      </w:r>
      <w:r>
        <w:rPr>
          <w:rFonts w:ascii="MathJax_Typewriter"/>
          <w:spacing w:val="39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seq</w:t>
      </w:r>
      <w:r>
        <w:rPr>
          <w:rFonts w:ascii="MathJax_Typewriter"/>
          <w:spacing w:val="39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R;</w:t>
      </w:r>
      <w:r>
        <w:rPr>
          <w:rFonts w:ascii="MathJax_Typewriter"/>
          <w:spacing w:val="39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_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:</w:t>
      </w:r>
      <w:r>
        <w:rPr>
          <w:rFonts w:ascii="MathJax_Typewriter"/>
          <w:spacing w:val="39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last</w:t>
      </w:r>
      <w:r>
        <w:rPr>
          <w:rFonts w:ascii="MathJax_Typewriter"/>
          <w:spacing w:val="39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1</w:t>
      </w:r>
      <w:r>
        <w:rPr>
          <w:rFonts w:ascii="MathJax_Typewriter"/>
          <w:spacing w:val="39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polyseq</w:t>
      </w:r>
      <w:r>
        <w:rPr>
          <w:rFonts w:ascii="MathJax_Typewriter"/>
          <w:spacing w:val="39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!=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spacing w:val="-5"/>
          <w:w w:val="105"/>
          <w:sz w:val="15"/>
        </w:rPr>
        <w:t>0}.</w:t>
      </w:r>
    </w:p>
    <w:p>
      <w:pPr>
        <w:pStyle w:val="BodyText"/>
        <w:spacing w:line="216" w:lineRule="auto" w:before="120"/>
        <w:ind w:right="220"/>
      </w:pPr>
      <w:r>
        <w:rPr>
          <w:w w:val="105"/>
        </w:rPr>
        <w:t>A polynomial can then be seen as a sequence with non-zero last element.</w:t>
      </w:r>
      <w:r>
        <w:rPr>
          <w:spacing w:val="40"/>
          <w:w w:val="105"/>
        </w:rPr>
        <w:t> </w:t>
      </w:r>
      <w:r>
        <w:rPr>
          <w:w w:val="105"/>
        </w:rPr>
        <w:t>The </w:t>
      </w:r>
      <w:r>
        <w:rPr/>
        <w:t>coercion</w:t>
      </w:r>
      <w:r>
        <w:rPr>
          <w:spacing w:val="-7"/>
        </w:rPr>
        <w:t> </w:t>
      </w:r>
      <w:r>
        <w:rPr>
          <w:rFonts w:ascii="MathJax_Typewriter" w:hAnsi="MathJax_Typewriter"/>
        </w:rPr>
        <w:t>polyseq </w:t>
      </w:r>
      <w:r>
        <w:rPr/>
        <w:t>of</w:t>
      </w:r>
      <w:r>
        <w:rPr>
          <w:spacing w:val="-7"/>
        </w:rPr>
        <w:t> </w:t>
      </w:r>
      <w:r>
        <w:rPr/>
        <w:t>type</w:t>
      </w:r>
      <w:r>
        <w:rPr>
          <w:spacing w:val="-7"/>
        </w:rPr>
        <w:t> </w:t>
      </w:r>
      <w:r>
        <w:rPr>
          <w:rFonts w:ascii="DejaVu Serif Condensed" w:hAnsi="DejaVu Serif Condensed"/>
          <w:i/>
        </w:rPr>
        <w:t>∀ </w:t>
      </w:r>
      <w:r>
        <w:rPr>
          <w:rFonts w:ascii="MathJax_Typewriter" w:hAnsi="MathJax_Typewriter"/>
        </w:rPr>
        <w:t>R </w:t>
      </w:r>
      <w:r>
        <w:rPr/>
        <w:t>:</w:t>
      </w:r>
      <w:r>
        <w:rPr>
          <w:spacing w:val="-5"/>
        </w:rPr>
        <w:t> </w:t>
      </w:r>
      <w:r>
        <w:rPr>
          <w:rFonts w:ascii="MathJax_Typewriter" w:hAnsi="MathJax_Typewriter"/>
        </w:rPr>
        <w:t>ringType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40"/>
        </w:rPr>
        <w:t> </w:t>
      </w:r>
      <w:r>
        <w:rPr>
          <w:rFonts w:ascii="MathJax_Typewriter" w:hAnsi="MathJax_Typewriter"/>
        </w:rPr>
        <w:t>polynomial R </w:t>
      </w:r>
      <w:r>
        <w:rPr>
          <w:rFonts w:ascii="DejaVu Serif Condensed" w:hAnsi="DejaVu Serif Condensed"/>
          <w:i/>
        </w:rPr>
        <w:t>→ </w:t>
      </w:r>
      <w:r>
        <w:rPr>
          <w:rFonts w:ascii="MathJax_Typewriter" w:hAnsi="MathJax_Typewriter"/>
        </w:rPr>
        <w:t>seq R </w:t>
      </w:r>
      <w:r>
        <w:rPr/>
        <w:t>takes</w:t>
      </w:r>
      <w:r>
        <w:rPr>
          <w:spacing w:val="-7"/>
        </w:rPr>
        <w:t> </w:t>
      </w:r>
      <w:r>
        <w:rPr/>
        <w:t>polynomials </w:t>
      </w:r>
      <w:r>
        <w:rPr>
          <w:w w:val="105"/>
        </w:rPr>
        <w:t>over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ring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sequences</w:t>
      </w:r>
      <w:r>
        <w:rPr>
          <w:spacing w:val="-13"/>
          <w:w w:val="105"/>
        </w:rPr>
        <w:t> </w:t>
      </w:r>
      <w:r>
        <w:rPr>
          <w:w w:val="105"/>
        </w:rPr>
        <w:t>(which</w:t>
      </w:r>
      <w:r>
        <w:rPr>
          <w:spacing w:val="-13"/>
          <w:w w:val="105"/>
        </w:rPr>
        <w:t> </w:t>
      </w:r>
      <w:r>
        <w:rPr>
          <w:w w:val="105"/>
        </w:rPr>
        <w:t>are</w:t>
      </w:r>
      <w:r>
        <w:rPr>
          <w:spacing w:val="-13"/>
          <w:w w:val="105"/>
        </w:rPr>
        <w:t> </w:t>
      </w:r>
      <w:r>
        <w:rPr>
          <w:w w:val="105"/>
        </w:rPr>
        <w:t>isomorphic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plain</w:t>
      </w:r>
      <w:r>
        <w:rPr>
          <w:spacing w:val="-13"/>
          <w:w w:val="105"/>
        </w:rPr>
        <w:t> </w:t>
      </w:r>
      <w:r>
        <w:rPr>
          <w:w w:val="105"/>
        </w:rPr>
        <w:t>lists)</w:t>
      </w:r>
      <w:r>
        <w:rPr>
          <w:spacing w:val="-13"/>
          <w:w w:val="105"/>
        </w:rPr>
        <w:t> </w:t>
      </w:r>
      <w:r>
        <w:rPr>
          <w:w w:val="105"/>
        </w:rPr>
        <w:t>on</w:t>
      </w:r>
      <w:r>
        <w:rPr>
          <w:spacing w:val="-13"/>
          <w:w w:val="105"/>
        </w:rPr>
        <w:t> </w:t>
      </w:r>
      <w:r>
        <w:rPr>
          <w:w w:val="105"/>
        </w:rPr>
        <w:t>that</w:t>
      </w:r>
      <w:r>
        <w:rPr>
          <w:spacing w:val="-13"/>
          <w:w w:val="105"/>
        </w:rPr>
        <w:t> </w:t>
      </w:r>
      <w:r>
        <w:rPr>
          <w:w w:val="105"/>
        </w:rPr>
        <w:t>ring.</w:t>
      </w:r>
    </w:p>
    <w:p>
      <w:pPr>
        <w:pStyle w:val="BodyText"/>
        <w:spacing w:line="274" w:lineRule="exact"/>
        <w:ind w:left="426"/>
      </w:pPr>
      <w:r>
        <w:rPr/>
        <w:t>For</w:t>
      </w:r>
      <w:r>
        <w:rPr>
          <w:spacing w:val="74"/>
        </w:rPr>
        <w:t> </w:t>
      </w:r>
      <w:r>
        <w:rPr/>
        <w:t>example,</w:t>
      </w:r>
      <w:r>
        <w:rPr>
          <w:spacing w:val="58"/>
          <w:w w:val="150"/>
        </w:rPr>
        <w:t> </w:t>
      </w:r>
      <w:r>
        <w:rPr/>
        <w:t>considering</w:t>
      </w:r>
      <w:r>
        <w:rPr>
          <w:spacing w:val="75"/>
        </w:rPr>
        <w:t> </w:t>
      </w:r>
      <w:r>
        <w:rPr/>
        <w:t>arithmetic</w:t>
      </w:r>
      <w:r>
        <w:rPr>
          <w:spacing w:val="74"/>
        </w:rPr>
        <w:t> </w:t>
      </w:r>
      <w:r>
        <w:rPr/>
        <w:t>modulo</w:t>
      </w:r>
      <w:r>
        <w:rPr>
          <w:spacing w:val="74"/>
        </w:rPr>
        <w:t> </w:t>
      </w:r>
      <w:r>
        <w:rPr/>
        <w:t>natural</w:t>
      </w:r>
      <w:r>
        <w:rPr>
          <w:spacing w:val="76"/>
        </w:rPr>
        <w:t> </w:t>
      </w:r>
      <w:r>
        <w:rPr>
          <w:rFonts w:ascii="Georgia"/>
          <w:i/>
        </w:rPr>
        <w:t>n</w:t>
      </w:r>
      <w:r>
        <w:rPr>
          <w:rFonts w:ascii="Georgia"/>
          <w:i/>
          <w:spacing w:val="69"/>
          <w:w w:val="150"/>
        </w:rPr>
        <w:t> </w:t>
      </w:r>
      <w:r>
        <w:rPr/>
        <w:t>on</w:t>
      </w:r>
      <w:r>
        <w:rPr>
          <w:spacing w:val="74"/>
        </w:rPr>
        <w:t> </w:t>
      </w:r>
      <w:r>
        <w:rPr/>
        <w:t>the</w:t>
      </w:r>
      <w:r>
        <w:rPr>
          <w:spacing w:val="75"/>
        </w:rPr>
        <w:t> </w:t>
      </w:r>
      <w:r>
        <w:rPr/>
        <w:t>finite</w:t>
      </w:r>
      <w:r>
        <w:rPr>
          <w:spacing w:val="74"/>
        </w:rPr>
        <w:t> </w:t>
      </w:r>
      <w:r>
        <w:rPr>
          <w:spacing w:val="-5"/>
        </w:rPr>
        <w:t>set</w:t>
      </w:r>
    </w:p>
    <w:p>
      <w:pPr>
        <w:pStyle w:val="BodyText"/>
        <w:spacing w:line="213" w:lineRule="auto" w:before="10"/>
        <w:ind w:right="220"/>
      </w:pPr>
      <w:r>
        <w:rPr>
          <w:rFonts w:ascii="DejaVu Serif Condensed" w:hAnsi="DejaVu Serif Condensed"/>
          <w:i/>
        </w:rPr>
        <w:t>{</w:t>
      </w:r>
      <w:r>
        <w:rPr/>
        <w:t>0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>
          <w:spacing w:val="24"/>
        </w:rPr>
        <w:t>1</w:t>
      </w:r>
      <w:r>
        <w:rPr>
          <w:rFonts w:ascii="Georgia" w:hAnsi="Georgia"/>
          <w:i/>
          <w:spacing w:val="24"/>
        </w:rPr>
        <w:t>,...,n</w:t>
      </w:r>
      <w:r>
        <w:rPr>
          <w:rFonts w:ascii="DejaVu Serif Condensed" w:hAnsi="DejaVu Serif Condensed"/>
          <w:i/>
          <w:spacing w:val="24"/>
        </w:rPr>
        <w:t>−</w:t>
      </w:r>
      <w:r>
        <w:rPr>
          <w:rFonts w:ascii="DejaVu Serif Condensed" w:hAnsi="DejaVu Serif Condensed"/>
          <w:i/>
          <w:spacing w:val="-15"/>
        </w:rPr>
        <w:t> </w:t>
      </w:r>
      <w:r>
        <w:rPr/>
        <w:t>1</w:t>
      </w:r>
      <w:r>
        <w:rPr>
          <w:rFonts w:ascii="DejaVu Serif Condensed" w:hAnsi="DejaVu Serif Condensed"/>
          <w:i/>
        </w:rPr>
        <w:t>}</w:t>
      </w:r>
      <w:r>
        <w:rPr/>
        <w:t>,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polynomial</w:t>
      </w:r>
      <w:r>
        <w:rPr>
          <w:spacing w:val="-18"/>
        </w:rPr>
        <w:t> </w:t>
      </w:r>
      <w:r>
        <w:rPr>
          <w:rFonts w:ascii="Georgia" w:hAnsi="Georgia"/>
          <w:i/>
          <w:spacing w:val="11"/>
        </w:rPr>
        <w:t>p</w:t>
      </w:r>
      <w:r>
        <w:rPr>
          <w:spacing w:val="11"/>
        </w:rPr>
        <w:t>(</w:t>
      </w:r>
      <w:r>
        <w:rPr>
          <w:rFonts w:ascii="Georgia" w:hAnsi="Georgia"/>
          <w:i/>
          <w:spacing w:val="11"/>
        </w:rPr>
        <w:t>x</w:t>
      </w:r>
      <w:r>
        <w:rPr>
          <w:spacing w:val="11"/>
        </w:rPr>
        <w:t>)=</w:t>
      </w:r>
      <w:r>
        <w:rPr>
          <w:spacing w:val="-17"/>
        </w:rPr>
        <w:t> </w:t>
      </w:r>
      <w:r>
        <w:rPr>
          <w:rFonts w:ascii="Georgia" w:hAnsi="Georgia"/>
          <w:i/>
        </w:rPr>
        <w:t>x</w:t>
      </w:r>
      <w:r>
        <w:rPr>
          <w:rFonts w:ascii="LM Roman 8" w:hAnsi="LM Roman 8"/>
          <w:vertAlign w:val="superscript"/>
        </w:rPr>
        <w:t>3</w:t>
      </w:r>
      <w:r>
        <w:rPr>
          <w:rFonts w:ascii="LM Roman 8" w:hAnsi="LM Roman 8"/>
          <w:spacing w:val="-19"/>
          <w:vertAlign w:val="baseline"/>
        </w:rPr>
        <w:t> </w:t>
      </w:r>
      <w:r>
        <w:rPr>
          <w:rFonts w:ascii="DejaVu Serif Condensed" w:hAnsi="DejaVu Serif Condensed"/>
          <w:i/>
          <w:vertAlign w:val="baseline"/>
        </w:rPr>
        <w:t>−</w:t>
      </w:r>
      <w:r>
        <w:rPr>
          <w:rFonts w:ascii="DejaVu Serif Condensed" w:hAnsi="DejaVu Serif Condensed"/>
          <w:i/>
          <w:spacing w:val="-15"/>
          <w:vertAlign w:val="baseline"/>
        </w:rPr>
        <w:t> </w:t>
      </w:r>
      <w:r>
        <w:rPr>
          <w:vertAlign w:val="baseline"/>
        </w:rPr>
        <w:t>1</w:t>
      </w:r>
      <w:r>
        <w:rPr>
          <w:spacing w:val="-17"/>
          <w:vertAlign w:val="baseline"/>
        </w:rPr>
        <w:t> </w:t>
      </w:r>
      <w:r>
        <w:rPr>
          <w:vertAlign w:val="baseline"/>
        </w:rPr>
        <w:t>over</w:t>
      </w:r>
      <w:r>
        <w:rPr>
          <w:spacing w:val="-18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vertAlign w:val="baseline"/>
        </w:rPr>
        <w:t>field</w:t>
      </w:r>
      <w:r>
        <w:rPr>
          <w:spacing w:val="-7"/>
          <w:vertAlign w:val="baseline"/>
        </w:rPr>
        <w:t> </w:t>
      </w:r>
      <w:r>
        <w:rPr>
          <w:rFonts w:ascii="API  PHONÉTIQUE" w:hAnsi="API  PHONÉTIQUE"/>
          <w:vertAlign w:val="baseline"/>
        </w:rPr>
        <w:t>Z</w:t>
      </w:r>
      <w:r>
        <w:rPr>
          <w:rFonts w:ascii="Georgia" w:hAnsi="Georgia"/>
          <w:i/>
          <w:vertAlign w:val="baseline"/>
        </w:rPr>
        <w:t>/</w:t>
      </w:r>
      <w:r>
        <w:rPr>
          <w:vertAlign w:val="baseline"/>
        </w:rPr>
        <w:t>3</w:t>
      </w:r>
      <w:r>
        <w:rPr>
          <w:rFonts w:ascii="API  PHONÉTIQUE" w:hAnsi="API  PHONÉTIQUE"/>
          <w:vertAlign w:val="baseline"/>
        </w:rPr>
        <w:t>Z</w:t>
      </w:r>
      <w:r>
        <w:rPr>
          <w:rFonts w:ascii="API  PHONÉTIQUE" w:hAnsi="API  PHONÉTIQUE"/>
          <w:spacing w:val="5"/>
          <w:vertAlign w:val="baseline"/>
        </w:rPr>
        <w:t> </w:t>
      </w:r>
      <w:r>
        <w:rPr>
          <w:vertAlign w:val="baseline"/>
        </w:rPr>
        <w:t>is</w:t>
      </w:r>
      <w:r>
        <w:rPr>
          <w:spacing w:val="-8"/>
          <w:vertAlign w:val="baseline"/>
        </w:rPr>
        <w:t> </w:t>
      </w:r>
      <w:r>
        <w:rPr>
          <w:vertAlign w:val="baseline"/>
        </w:rPr>
        <w:t>constructed</w:t>
      </w:r>
      <w:r>
        <w:rPr>
          <w:spacing w:val="-8"/>
          <w:vertAlign w:val="baseline"/>
        </w:rPr>
        <w:t> </w:t>
      </w:r>
      <w:r>
        <w:rPr>
          <w:vertAlign w:val="baseline"/>
        </w:rPr>
        <w:t>using the field type </w:t>
      </w:r>
      <w:r>
        <w:rPr>
          <w:rFonts w:ascii="MathJax_Typewriter" w:hAnsi="MathJax_Typewriter"/>
          <w:vertAlign w:val="baseline"/>
        </w:rPr>
        <w:t>Fp_field </w:t>
      </w:r>
      <w:r>
        <w:rPr>
          <w:vertAlign w:val="baseline"/>
        </w:rPr>
        <w:t>(inheriting from </w:t>
      </w:r>
      <w:r>
        <w:rPr>
          <w:rFonts w:ascii="MathJax_Typewriter" w:hAnsi="MathJax_Typewriter"/>
          <w:vertAlign w:val="baseline"/>
        </w:rPr>
        <w:t>ringType</w:t>
      </w:r>
      <w:r>
        <w:rPr>
          <w:vertAlign w:val="baseline"/>
        </w:rPr>
        <w:t>) defined in the library </w:t>
      </w:r>
      <w:r>
        <w:rPr>
          <w:rFonts w:ascii="MathJax_Typewriter" w:hAnsi="MathJax_Typewriter"/>
          <w:vertAlign w:val="baseline"/>
        </w:rPr>
        <w:t>zmodp.v </w:t>
      </w:r>
      <w:r>
        <w:rPr>
          <w:vertAlign w:val="baseline"/>
        </w:rPr>
        <w:t>of modular arithmetic.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polynomial </w:t>
      </w:r>
      <w:r>
        <w:rPr>
          <w:rFonts w:ascii="Georgia" w:hAnsi="Georgia"/>
          <w:i/>
          <w:vertAlign w:val="baseline"/>
        </w:rPr>
        <w:t>p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 can be coerced into a sequence of ordinals which, in turn, can be coerced into a sequence of natural numbers</w:t>
      </w:r>
    </w:p>
    <w:p>
      <w:pPr>
        <w:spacing w:before="113"/>
        <w:ind w:left="108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Cons</w:t>
      </w:r>
      <w:r>
        <w:rPr>
          <w:rFonts w:ascii="MathJax_Typewriter"/>
          <w:spacing w:val="39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2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(Cons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0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(Cons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0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(Cons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1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Nil)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)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spacing w:val="-10"/>
          <w:w w:val="105"/>
          <w:sz w:val="15"/>
        </w:rPr>
        <w:t>)</w:t>
      </w:r>
    </w:p>
    <w:p>
      <w:pPr>
        <w:pStyle w:val="BodyText"/>
        <w:spacing w:line="216" w:lineRule="auto" w:before="120"/>
        <w:ind w:right="222"/>
      </w:pPr>
      <w:r>
        <w:rPr/>
        <w:t>On the other side, to construct such polynomial in GAP and find its roots one should perform the following steps:</w:t>
      </w:r>
    </w:p>
    <w:p>
      <w:pPr>
        <w:spacing w:line="254" w:lineRule="auto" w:before="108"/>
        <w:ind w:left="108" w:right="4938" w:firstLine="0"/>
        <w:jc w:val="left"/>
        <w:rPr>
          <w:rFonts w:ascii="MathJax_Typewriter"/>
          <w:sz w:val="15"/>
        </w:rPr>
      </w:pPr>
      <w:bookmarkStart w:name="Type inference with subclasses" w:id="6"/>
      <w:bookmarkEnd w:id="6"/>
      <w:r>
        <w:rPr/>
      </w:r>
      <w:bookmarkStart w:name="_bookmark2" w:id="7"/>
      <w:bookmarkEnd w:id="7"/>
      <w:r>
        <w:rPr/>
      </w:r>
      <w:r>
        <w:rPr>
          <w:rFonts w:ascii="MathJax_Typewriter"/>
          <w:w w:val="105"/>
          <w:sz w:val="15"/>
        </w:rPr>
        <w:t>gap&gt;</w:t>
      </w:r>
      <w:r>
        <w:rPr>
          <w:rFonts w:ascii="MathJax_Typewriter"/>
          <w:spacing w:val="13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x:=Indeterminate(GF(3),"x");;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gap&gt;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f:=x^3-1;</w:t>
      </w:r>
    </w:p>
    <w:p>
      <w:pPr>
        <w:spacing w:before="1"/>
        <w:ind w:left="108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z w:val="15"/>
        </w:rPr>
        <w:t>x^3-</w:t>
      </w:r>
      <w:r>
        <w:rPr>
          <w:rFonts w:ascii="MathJax_Typewriter"/>
          <w:spacing w:val="-2"/>
          <w:sz w:val="15"/>
        </w:rPr>
        <w:t>Z(3)^0</w:t>
      </w:r>
    </w:p>
    <w:p>
      <w:pPr>
        <w:spacing w:before="8"/>
        <w:ind w:left="108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gap&gt;</w:t>
      </w:r>
      <w:r>
        <w:rPr>
          <w:rFonts w:ascii="MathJax_Typewriter"/>
          <w:spacing w:val="38"/>
          <w:w w:val="105"/>
          <w:sz w:val="15"/>
        </w:rPr>
        <w:t> </w:t>
      </w:r>
      <w:r>
        <w:rPr>
          <w:rFonts w:ascii="MathJax_Typewriter"/>
          <w:spacing w:val="-2"/>
          <w:w w:val="105"/>
          <w:sz w:val="15"/>
        </w:rPr>
        <w:t>RootsOfUPol(f);</w:t>
      </w:r>
    </w:p>
    <w:p>
      <w:pPr>
        <w:spacing w:before="9"/>
        <w:ind w:left="108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[</w:t>
      </w:r>
      <w:r>
        <w:rPr>
          <w:rFonts w:ascii="MathJax_Typewriter"/>
          <w:spacing w:val="38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Z(3)^0,</w:t>
      </w:r>
      <w:r>
        <w:rPr>
          <w:rFonts w:ascii="MathJax_Typewriter"/>
          <w:spacing w:val="37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Z(3)^0,</w:t>
      </w:r>
      <w:r>
        <w:rPr>
          <w:rFonts w:ascii="MathJax_Typewriter"/>
          <w:spacing w:val="38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Z(3)^0</w:t>
      </w:r>
      <w:r>
        <w:rPr>
          <w:rFonts w:ascii="MathJax_Typewriter"/>
          <w:spacing w:val="38"/>
          <w:w w:val="105"/>
          <w:sz w:val="15"/>
        </w:rPr>
        <w:t> </w:t>
      </w:r>
      <w:r>
        <w:rPr>
          <w:rFonts w:ascii="MathJax_Typewriter"/>
          <w:spacing w:val="-10"/>
          <w:w w:val="105"/>
          <w:sz w:val="15"/>
        </w:rPr>
        <w:t>]</w:t>
      </w:r>
    </w:p>
    <w:p>
      <w:pPr>
        <w:pStyle w:val="BodyText"/>
        <w:spacing w:line="216" w:lineRule="auto" w:before="120"/>
        <w:ind w:right="221"/>
      </w:pPr>
      <w:r>
        <w:rPr/>
        <w:t>We will return to this example in Sec. </w:t>
      </w:r>
      <w:hyperlink w:history="true" w:anchor="_bookmark4">
        <w:r>
          <w:rPr>
            <w:color w:val="152C83"/>
          </w:rPr>
          <w:t>6</w:t>
        </w:r>
      </w:hyperlink>
      <w:r>
        <w:rPr>
          <w:color w:val="152C83"/>
        </w:rPr>
        <w:t> </w:t>
      </w:r>
      <w:r>
        <w:rPr/>
        <w:t>and </w:t>
      </w:r>
      <w:hyperlink w:history="true" w:anchor="_bookmark5">
        <w:r>
          <w:rPr>
            <w:color w:val="152C83"/>
          </w:rPr>
          <w:t>7</w:t>
        </w:r>
      </w:hyperlink>
      <w:r>
        <w:rPr>
          <w:color w:val="152C83"/>
        </w:rPr>
        <w:t> </w:t>
      </w:r>
      <w:r>
        <w:rPr/>
        <w:t>to illustrate SCSCP procedure calls issued by Coq and corresponding responses from the GAP server.</w:t>
      </w: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270" w:after="0"/>
        <w:ind w:left="578" w:right="0" w:hanging="470"/>
        <w:jc w:val="left"/>
      </w:pPr>
      <w:r>
        <w:rPr/>
        <w:t>Type</w:t>
      </w:r>
      <w:r>
        <w:rPr>
          <w:spacing w:val="-10"/>
        </w:rPr>
        <w:t> </w:t>
      </w:r>
      <w:r>
        <w:rPr/>
        <w:t>inference</w:t>
      </w:r>
      <w:r>
        <w:rPr>
          <w:spacing w:val="-10"/>
        </w:rPr>
        <w:t> </w:t>
      </w:r>
      <w:r>
        <w:rPr/>
        <w:t>with</w:t>
      </w:r>
      <w:r>
        <w:rPr>
          <w:spacing w:val="-10"/>
        </w:rPr>
        <w:t> </w:t>
      </w:r>
      <w:r>
        <w:rPr>
          <w:spacing w:val="-2"/>
        </w:rPr>
        <w:t>subclasses</w:t>
      </w:r>
    </w:p>
    <w:p>
      <w:pPr>
        <w:pStyle w:val="BodyText"/>
        <w:spacing w:line="216" w:lineRule="auto" w:before="178"/>
        <w:ind w:right="221"/>
      </w:pPr>
      <w:r>
        <w:rPr/>
        <w:t>In a type-theoretic proof system, type-checking is a problem of deciding whether a typing judgement is derivable according to the rules of the system.</w:t>
      </w:r>
      <w:r>
        <w:rPr>
          <w:spacing w:val="40"/>
        </w:rPr>
        <w:t> </w:t>
      </w:r>
      <w:r>
        <w:rPr/>
        <w:t>Although this problem is undecidable in general, it is decidable for most systems of interest, in particular, for injective ones [</w:t>
      </w:r>
      <w:hyperlink w:history="true" w:anchor="_bookmark10">
        <w:r>
          <w:rPr>
            <w:color w:val="152C83"/>
          </w:rPr>
          <w:t>4</w:t>
        </w:r>
      </w:hyperlink>
      <w:r>
        <w:rPr/>
        <w:t>].</w:t>
      </w:r>
      <w:r>
        <w:rPr>
          <w:spacing w:val="40"/>
        </w:rPr>
        <w:t> </w:t>
      </w:r>
      <w:r>
        <w:rPr/>
        <w:t>In proof assistants, this job is delegated to the module known as </w:t>
      </w:r>
      <w:r>
        <w:rPr>
          <w:i/>
        </w:rPr>
        <w:t>type-checker</w:t>
      </w:r>
      <w:r>
        <w:rPr/>
        <w:t>.</w:t>
      </w:r>
    </w:p>
    <w:p>
      <w:pPr>
        <w:pStyle w:val="BodyText"/>
        <w:spacing w:line="216" w:lineRule="auto" w:before="13"/>
        <w:ind w:right="220" w:firstLine="317"/>
      </w:pPr>
      <w:r>
        <w:rPr/>
        <w:t>Another related problem is type inference.</w:t>
      </w:r>
      <w:r>
        <w:rPr>
          <w:spacing w:val="40"/>
        </w:rPr>
        <w:t> </w:t>
      </w:r>
      <w:r>
        <w:rPr/>
        <w:t>It consists of inferring types that have not been explicitly specified by the user, that is, synthesising or constraining omitted subterms in such types.</w:t>
      </w:r>
      <w:r>
        <w:rPr>
          <w:spacing w:val="40"/>
        </w:rPr>
        <w:t> </w:t>
      </w:r>
      <w:r>
        <w:rPr/>
        <w:t>We are particularly interested in the ability of type</w:t>
      </w:r>
      <w:r>
        <w:rPr>
          <w:spacing w:val="-3"/>
        </w:rPr>
        <w:t> </w:t>
      </w:r>
      <w:r>
        <w:rPr/>
        <w:t>theoretic proof assistants</w:t>
      </w:r>
      <w:r>
        <w:rPr>
          <w:spacing w:val="-1"/>
        </w:rPr>
        <w:t> </w:t>
      </w:r>
      <w:r>
        <w:rPr/>
        <w:t>to recognise mathematical</w:t>
      </w:r>
      <w:r>
        <w:rPr>
          <w:spacing w:val="-1"/>
        </w:rPr>
        <w:t> </w:t>
      </w:r>
      <w:r>
        <w:rPr/>
        <w:t>abuse of notations </w:t>
      </w:r>
      <w:r>
        <w:rPr>
          <w:spacing w:val="-2"/>
        </w:rPr>
        <w:t>which</w:t>
      </w:r>
    </w:p>
    <w:p>
      <w:pPr>
        <w:spacing w:after="0" w:line="216" w:lineRule="auto"/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line="216" w:lineRule="auto" w:before="136"/>
        <w:ind w:left="221" w:right="107"/>
      </w:pPr>
      <w:r>
        <w:rPr/>
        <w:t>is quite handy in situations when the same mathematical object has to be viewed at different levels (e.g., in a hierarchical implementation of a mathematical theory such as SSReflect).</w:t>
      </w:r>
      <w:r>
        <w:rPr>
          <w:spacing w:val="40"/>
        </w:rPr>
        <w:t> </w:t>
      </w:r>
      <w:r>
        <w:rPr/>
        <w:t>This ability is provided by the module known as </w:t>
      </w:r>
      <w:r>
        <w:rPr>
          <w:i/>
        </w:rPr>
        <w:t>reﬁner</w:t>
      </w:r>
      <w:r>
        <w:rPr/>
        <w:t>.</w:t>
      </w:r>
    </w:p>
    <w:p>
      <w:pPr>
        <w:pStyle w:val="BodyText"/>
        <w:spacing w:line="216" w:lineRule="auto" w:before="15"/>
        <w:ind w:left="221" w:right="108" w:firstLine="317"/>
      </w:pPr>
      <w:r>
        <w:rPr/>
        <w:t>The </w:t>
      </w:r>
      <w:r>
        <w:rPr>
          <w:i/>
        </w:rPr>
        <w:t>subtype relation </w:t>
      </w:r>
      <w:r>
        <w:rPr>
          <w:rFonts w:ascii="DejaVu Serif Condensed" w:hAnsi="DejaVu Serif Condensed"/>
          <w:i/>
        </w:rPr>
        <w:t>≤ </w:t>
      </w:r>
      <w:r>
        <w:rPr/>
        <w:t>is derived in the pCic as a proof convenience. It can be characterised using the rule below:</w:t>
      </w:r>
    </w:p>
    <w:p>
      <w:pPr>
        <w:tabs>
          <w:tab w:pos="1627" w:val="left" w:leader="none"/>
        </w:tabs>
        <w:spacing w:before="182"/>
        <w:ind w:left="125" w:right="0" w:firstLine="0"/>
        <w:jc w:val="center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1946490</wp:posOffset>
                </wp:positionH>
                <wp:positionV relativeFrom="paragraph">
                  <wp:posOffset>331047</wp:posOffset>
                </wp:positionV>
                <wp:extent cx="2133600" cy="1270"/>
                <wp:effectExtent l="0" t="0" r="0" b="0"/>
                <wp:wrapTopAndBottom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2133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33600" h="0">
                              <a:moveTo>
                                <a:pt x="0" y="0"/>
                              </a:moveTo>
                              <a:lnTo>
                                <a:pt x="213313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3.266998pt;margin-top:26.066767pt;width:168pt;height:.1pt;mso-position-horizontal-relative:page;mso-position-vertical-relative:paragraph;z-index:-15725568;mso-wrap-distance-left:0;mso-wrap-distance-right:0" id="docshape8" coordorigin="3065,521" coordsize="3360,0" path="m3065,521l6425,521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rFonts w:ascii="Georgia" w:hAnsi="Georgia"/>
          <w:i/>
          <w:w w:val="105"/>
          <w:sz w:val="21"/>
        </w:rPr>
        <w:t>E</w:t>
      </w:r>
      <w:r>
        <w:rPr>
          <w:w w:val="105"/>
          <w:sz w:val="21"/>
        </w:rPr>
        <w:t>[Γ]</w:t>
      </w:r>
      <w:r>
        <w:rPr>
          <w:spacing w:val="-19"/>
          <w:w w:val="105"/>
          <w:sz w:val="21"/>
        </w:rPr>
        <w:t> </w:t>
      </w:r>
      <w:r>
        <w:rPr>
          <w:rFonts w:ascii="DejaVu Serif Condensed" w:hAnsi="DejaVu Serif Condensed"/>
          <w:i/>
          <w:w w:val="105"/>
          <w:sz w:val="21"/>
        </w:rPr>
        <w:t>▶</w:t>
      </w:r>
      <w:r>
        <w:rPr>
          <w:rFonts w:ascii="DejaVu Serif Condensed" w:hAnsi="DejaVu Serif Condensed"/>
          <w:i/>
          <w:spacing w:val="-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spacing w:val="1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spacing w:val="-10"/>
          <w:w w:val="105"/>
          <w:sz w:val="21"/>
        </w:rPr>
        <w:t>A</w:t>
      </w:r>
      <w:r>
        <w:rPr>
          <w:rFonts w:ascii="Georgia" w:hAnsi="Georgia"/>
          <w:i/>
          <w:sz w:val="21"/>
        </w:rPr>
        <w:tab/>
      </w:r>
      <w:r>
        <w:rPr>
          <w:rFonts w:ascii="Georgia" w:hAnsi="Georgia"/>
          <w:i/>
          <w:w w:val="105"/>
          <w:sz w:val="21"/>
        </w:rPr>
        <w:t>E</w:t>
      </w:r>
      <w:r>
        <w:rPr>
          <w:w w:val="105"/>
          <w:sz w:val="21"/>
        </w:rPr>
        <w:t>[Γ]</w:t>
      </w:r>
      <w:r>
        <w:rPr>
          <w:spacing w:val="-7"/>
          <w:w w:val="105"/>
          <w:sz w:val="21"/>
        </w:rPr>
        <w:t> </w:t>
      </w:r>
      <w:r>
        <w:rPr>
          <w:rFonts w:ascii="DejaVu Serif Condensed" w:hAnsi="DejaVu Serif Condensed"/>
          <w:i/>
          <w:w w:val="105"/>
          <w:sz w:val="21"/>
        </w:rPr>
        <w:t>▶</w:t>
      </w:r>
      <w:r>
        <w:rPr>
          <w:rFonts w:ascii="DejaVu Serif Condensed" w:hAnsi="DejaVu Serif Condensed"/>
          <w:i/>
          <w:spacing w:val="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c</w:t>
      </w:r>
      <w:r>
        <w:rPr>
          <w:rFonts w:ascii="Georgia" w:hAnsi="Georgia"/>
          <w:i/>
          <w:w w:val="105"/>
          <w:sz w:val="21"/>
          <w:vertAlign w:val="subscript"/>
        </w:rPr>
        <w:t>A,B</w:t>
      </w:r>
      <w:r>
        <w:rPr>
          <w:rFonts w:ascii="Georgia" w:hAnsi="Georgia"/>
          <w:i/>
          <w:spacing w:val="3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spacing w:val="13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≤</w:t>
      </w:r>
      <w:r>
        <w:rPr>
          <w:rFonts w:ascii="DejaVu Serif Condensed" w:hAnsi="DejaVu Serif Condensed"/>
          <w:i/>
          <w:spacing w:val="4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B</w:t>
      </w:r>
    </w:p>
    <w:p>
      <w:pPr>
        <w:spacing w:before="0"/>
        <w:ind w:left="124" w:right="0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05"/>
          <w:sz w:val="21"/>
        </w:rPr>
        <w:t>E</w:t>
      </w:r>
      <w:r>
        <w:rPr>
          <w:w w:val="105"/>
          <w:sz w:val="21"/>
        </w:rPr>
        <w:t>[Γ]</w:t>
      </w:r>
      <w:r>
        <w:rPr>
          <w:spacing w:val="-2"/>
          <w:w w:val="105"/>
          <w:sz w:val="21"/>
        </w:rPr>
        <w:t> </w:t>
      </w:r>
      <w:r>
        <w:rPr>
          <w:rFonts w:ascii="DejaVu Serif Condensed" w:hAnsi="DejaVu Serif Condensed"/>
          <w:i/>
          <w:w w:val="105"/>
          <w:sz w:val="21"/>
        </w:rPr>
        <w:t>▶</w:t>
      </w:r>
      <w:r>
        <w:rPr>
          <w:rFonts w:ascii="DejaVu Serif Condensed" w:hAnsi="DejaVu Serif Condensed"/>
          <w:i/>
          <w:spacing w:val="7"/>
          <w:w w:val="105"/>
          <w:sz w:val="21"/>
        </w:rPr>
        <w:t> </w:t>
      </w:r>
      <w:r>
        <w:rPr>
          <w:spacing w:val="9"/>
          <w:w w:val="105"/>
          <w:sz w:val="21"/>
        </w:rPr>
        <w:t>(</w:t>
      </w:r>
      <w:r>
        <w:rPr>
          <w:rFonts w:ascii="Georgia" w:hAnsi="Georgia"/>
          <w:i/>
          <w:spacing w:val="9"/>
          <w:w w:val="105"/>
          <w:sz w:val="21"/>
        </w:rPr>
        <w:t>c</w:t>
      </w:r>
      <w:r>
        <w:rPr>
          <w:rFonts w:ascii="Georgia" w:hAnsi="Georgia"/>
          <w:i/>
          <w:spacing w:val="9"/>
          <w:w w:val="105"/>
          <w:sz w:val="21"/>
          <w:vertAlign w:val="subscript"/>
        </w:rPr>
        <w:t>A,B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t</w:t>
      </w:r>
      <w:r>
        <w:rPr>
          <w:spacing w:val="9"/>
          <w:w w:val="105"/>
          <w:sz w:val="21"/>
          <w:vertAlign w:val="baseline"/>
        </w:rPr>
        <w:t>):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B</w:t>
      </w:r>
    </w:p>
    <w:p>
      <w:pPr>
        <w:pStyle w:val="BodyText"/>
        <w:spacing w:line="213" w:lineRule="auto" w:before="161"/>
        <w:ind w:left="221" w:right="107"/>
      </w:pPr>
      <w:r>
        <w:rPr/>
        <w:t>This can be defined in terms of the pCic [</w:t>
      </w:r>
      <w:hyperlink w:history="true" w:anchor="_bookmark26">
        <w:r>
          <w:rPr>
            <w:color w:val="152C83"/>
          </w:rPr>
          <w:t>19</w:t>
        </w:r>
      </w:hyperlink>
      <w:r>
        <w:rPr/>
        <w:t>].</w:t>
      </w:r>
      <w:r>
        <w:rPr>
          <w:spacing w:val="24"/>
        </w:rPr>
        <w:t> </w:t>
      </w:r>
      <w:r>
        <w:rPr/>
        <w:t>An </w:t>
      </w:r>
      <w:r>
        <w:rPr>
          <w:i/>
        </w:rPr>
        <w:t>inheritance class </w:t>
      </w:r>
      <w:r>
        <w:rPr/>
        <w:t>(class) is either a</w:t>
      </w:r>
      <w:r>
        <w:rPr>
          <w:spacing w:val="-5"/>
        </w:rPr>
        <w:t> </w:t>
      </w:r>
      <w:r>
        <w:rPr/>
        <w:t>term of type </w:t>
      </w:r>
      <w:r>
        <w:rPr>
          <w:rFonts w:ascii="DejaVu Serif Condensed" w:hAnsi="DejaVu Serif Condensed"/>
          <w:i/>
        </w:rPr>
        <w:t>∀</w:t>
      </w:r>
      <w:r>
        <w:rPr>
          <w:rFonts w:ascii="DejaVu Serif Condensed" w:hAnsi="DejaVu Serif Condensed"/>
          <w:i/>
          <w:spacing w:val="-15"/>
        </w:rPr>
        <w:t> </w:t>
      </w:r>
      <w:r>
        <w:rPr/>
        <w:t>(</w:t>
      </w:r>
      <w:r>
        <w:rPr>
          <w:rFonts w:ascii="Georgia" w:hAnsi="Georgia"/>
          <w:i/>
        </w:rPr>
        <w:t>x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: </w:t>
      </w:r>
      <w:r>
        <w:rPr>
          <w:rFonts w:ascii="Georgia" w:hAnsi="Georgia"/>
          <w:i/>
          <w:vertAlign w:val="baseline"/>
        </w:rPr>
        <w:t>A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)</w:t>
      </w:r>
      <w:r>
        <w:rPr>
          <w:spacing w:val="-18"/>
          <w:vertAlign w:val="baseline"/>
        </w:rPr>
        <w:t> </w:t>
      </w:r>
      <w:r>
        <w:rPr>
          <w:rFonts w:ascii="Georgia" w:hAnsi="Georgia"/>
          <w:i/>
          <w:spacing w:val="23"/>
          <w:vertAlign w:val="baseline"/>
        </w:rPr>
        <w:t>...</w:t>
      </w:r>
      <w:r>
        <w:rPr>
          <w:rFonts w:ascii="Georgia" w:hAnsi="Georgia"/>
          <w:i/>
          <w:spacing w:val="-11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30"/>
          <w:vertAlign w:val="baseline"/>
        </w:rPr>
        <w:t> </w:t>
      </w:r>
      <w:r>
        <w:rPr>
          <w:vertAlign w:val="baseline"/>
        </w:rPr>
        <w:t>: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)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spacing w:val="31"/>
          <w:vertAlign w:val="baseline"/>
        </w:rPr>
        <w:t> </w:t>
      </w:r>
      <w:r>
        <w:rPr>
          <w:vertAlign w:val="baseline"/>
        </w:rPr>
        <w:t>with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spacing w:val="31"/>
          <w:vertAlign w:val="baseline"/>
        </w:rPr>
        <w:t> </w:t>
      </w:r>
      <w:r>
        <w:rPr>
          <w:vertAlign w:val="baseline"/>
        </w:rPr>
        <w:t>parameters or one of the abstract inheritance classes </w:t>
      </w:r>
      <w:r>
        <w:rPr>
          <w:rFonts w:ascii="MathJax_Typewriter" w:hAnsi="MathJax_Typewriter"/>
          <w:vertAlign w:val="baseline"/>
        </w:rPr>
        <w:t>SORT </w:t>
      </w:r>
      <w:r>
        <w:rPr>
          <w:vertAlign w:val="baseline"/>
        </w:rPr>
        <w:t>and </w:t>
      </w:r>
      <w:r>
        <w:rPr>
          <w:rFonts w:ascii="MathJax_Typewriter" w:hAnsi="MathJax_Typewriter"/>
          <w:vertAlign w:val="baseline"/>
        </w:rPr>
        <w:t>FUN</w:t>
      </w:r>
      <w:r>
        <w:rPr>
          <w:vertAlign w:val="baseline"/>
        </w:rPr>
        <w:t>, the classes of sorts and functions respectively. A partial function </w:t>
      </w:r>
      <w:r>
        <w:rPr>
          <w:rFonts w:ascii="LM Sans 10" w:hAnsi="LM Sans 10"/>
          <w:vertAlign w:val="baseline"/>
        </w:rPr>
        <w:t>ClassOf </w:t>
      </w:r>
      <w:r>
        <w:rPr>
          <w:vertAlign w:val="baseline"/>
        </w:rPr>
        <w:t>from terms to inheritance classes is defined as follows:</w:t>
      </w:r>
    </w:p>
    <w:p>
      <w:pPr>
        <w:pStyle w:val="BodyText"/>
        <w:tabs>
          <w:tab w:pos="3273" w:val="left" w:leader="none"/>
          <w:tab w:pos="3670" w:val="left" w:leader="none"/>
        </w:tabs>
        <w:spacing w:before="141"/>
        <w:ind w:left="1173"/>
        <w:jc w:val="left"/>
        <w:rPr>
          <w:rFonts w:ascii="MathJax_Typewriter"/>
        </w:rPr>
      </w:pPr>
      <w:r>
        <w:rPr>
          <w:rFonts w:ascii="LM Sans 10"/>
        </w:rPr>
        <w:t>ClassOf</w:t>
      </w:r>
      <w:r>
        <w:rPr>
          <w:rFonts w:ascii="LM Sans 10"/>
          <w:spacing w:val="3"/>
        </w:rPr>
        <w:t> </w:t>
      </w:r>
      <w:r>
        <w:rPr>
          <w:rFonts w:ascii="Georgia"/>
          <w:i/>
          <w:spacing w:val="-10"/>
        </w:rPr>
        <w:t>s</w:t>
      </w:r>
      <w:r>
        <w:rPr>
          <w:rFonts w:ascii="Georgia"/>
          <w:i/>
        </w:rPr>
        <w:tab/>
      </w:r>
      <w:r>
        <w:rPr>
          <w:spacing w:val="-10"/>
        </w:rPr>
        <w:t>=</w:t>
      </w:r>
      <w:r>
        <w:rPr/>
        <w:tab/>
      </w:r>
      <w:r>
        <w:rPr>
          <w:rFonts w:ascii="MathJax_Typewriter"/>
          <w:spacing w:val="-4"/>
        </w:rPr>
        <w:t>SORT</w:t>
      </w:r>
    </w:p>
    <w:p>
      <w:pPr>
        <w:tabs>
          <w:tab w:pos="3273" w:val="left" w:leader="none"/>
          <w:tab w:pos="3670" w:val="left" w:leader="none"/>
        </w:tabs>
        <w:spacing w:before="93"/>
        <w:ind w:left="1174" w:right="0" w:firstLine="0"/>
        <w:jc w:val="left"/>
        <w:rPr>
          <w:rFonts w:ascii="MathJax_Typewriter" w:hAnsi="MathJax_Typewriter"/>
          <w:sz w:val="21"/>
        </w:rPr>
      </w:pPr>
      <w:r>
        <w:rPr>
          <w:rFonts w:ascii="LM Sans 10" w:hAnsi="LM Sans 10"/>
          <w:sz w:val="21"/>
        </w:rPr>
        <w:t>ClassOf</w:t>
      </w:r>
      <w:r>
        <w:rPr>
          <w:rFonts w:ascii="LM Sans 10" w:hAnsi="LM Sans 10"/>
          <w:spacing w:val="11"/>
          <w:sz w:val="21"/>
        </w:rPr>
        <w:t> </w:t>
      </w:r>
      <w:r>
        <w:rPr>
          <w:sz w:val="21"/>
        </w:rPr>
        <w:t>(</w:t>
      </w:r>
      <w:r>
        <w:rPr>
          <w:rFonts w:ascii="DejaVu Serif Condensed" w:hAnsi="DejaVu Serif Condensed"/>
          <w:i/>
          <w:sz w:val="21"/>
        </w:rPr>
        <w:t>∀</w:t>
      </w:r>
      <w:r>
        <w:rPr>
          <w:rFonts w:ascii="DejaVu Serif Condensed" w:hAnsi="DejaVu Serif Condensed"/>
          <w:i/>
          <w:spacing w:val="4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15"/>
          <w:sz w:val="21"/>
        </w:rPr>
        <w:t> </w:t>
      </w:r>
      <w:r>
        <w:rPr>
          <w:sz w:val="21"/>
        </w:rPr>
        <w:t>:</w:t>
      </w:r>
      <w:r>
        <w:rPr>
          <w:spacing w:val="-4"/>
          <w:sz w:val="21"/>
        </w:rPr>
        <w:t> </w:t>
      </w:r>
      <w:r>
        <w:rPr>
          <w:rFonts w:ascii="Georgia" w:hAnsi="Georgia"/>
          <w:i/>
          <w:sz w:val="21"/>
        </w:rPr>
        <w:t>A,</w:t>
      </w:r>
      <w:r>
        <w:rPr>
          <w:rFonts w:ascii="Georgia" w:hAnsi="Georgia"/>
          <w:i/>
          <w:spacing w:val="52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B</w:t>
      </w:r>
      <w:r>
        <w:rPr>
          <w:spacing w:val="-5"/>
          <w:sz w:val="21"/>
        </w:rPr>
        <w:t>)</w:t>
      </w:r>
      <w:r>
        <w:rPr>
          <w:sz w:val="21"/>
        </w:rPr>
        <w:tab/>
      </w:r>
      <w:r>
        <w:rPr>
          <w:spacing w:val="-10"/>
          <w:sz w:val="21"/>
        </w:rPr>
        <w:t>=</w:t>
      </w:r>
      <w:r>
        <w:rPr>
          <w:sz w:val="21"/>
        </w:rPr>
        <w:tab/>
      </w:r>
      <w:r>
        <w:rPr>
          <w:rFonts w:ascii="MathJax_Typewriter" w:hAnsi="MathJax_Typewriter"/>
          <w:spacing w:val="-5"/>
          <w:sz w:val="21"/>
        </w:rPr>
        <w:t>FUN</w:t>
      </w:r>
    </w:p>
    <w:p>
      <w:pPr>
        <w:spacing w:before="92"/>
        <w:ind w:left="1174" w:right="0" w:firstLine="0"/>
        <w:jc w:val="both"/>
        <w:rPr>
          <w:sz w:val="21"/>
        </w:rPr>
      </w:pPr>
      <w:r>
        <w:rPr>
          <w:rFonts w:ascii="LM Sans 10"/>
          <w:sz w:val="21"/>
        </w:rPr>
        <w:t>ClassOf</w:t>
      </w:r>
      <w:r>
        <w:rPr>
          <w:rFonts w:ascii="LM Sans 10"/>
          <w:spacing w:val="8"/>
          <w:sz w:val="21"/>
        </w:rPr>
        <w:t> </w:t>
      </w:r>
      <w:r>
        <w:rPr>
          <w:sz w:val="21"/>
        </w:rPr>
        <w:t>(</w:t>
      </w:r>
      <w:r>
        <w:rPr>
          <w:rFonts w:ascii="Georgia"/>
          <w:i/>
          <w:sz w:val="21"/>
        </w:rPr>
        <w:t>C</w:t>
      </w:r>
      <w:r>
        <w:rPr>
          <w:rFonts w:ascii="Georgia"/>
          <w:i/>
          <w:spacing w:val="29"/>
          <w:sz w:val="21"/>
        </w:rPr>
        <w:t> </w:t>
      </w:r>
      <w:r>
        <w:rPr>
          <w:rFonts w:ascii="Georgia"/>
          <w:i/>
          <w:sz w:val="21"/>
        </w:rPr>
        <w:t>t</w:t>
      </w:r>
      <w:r>
        <w:rPr>
          <w:rFonts w:ascii="LM Roman 8"/>
          <w:sz w:val="21"/>
          <w:vertAlign w:val="subscript"/>
        </w:rPr>
        <w:t>1</w:t>
      </w:r>
      <w:r>
        <w:rPr>
          <w:rFonts w:ascii="LM Roman 8"/>
          <w:spacing w:val="-26"/>
          <w:sz w:val="21"/>
          <w:vertAlign w:val="baseline"/>
        </w:rPr>
        <w:t> </w:t>
      </w:r>
      <w:r>
        <w:rPr>
          <w:rFonts w:ascii="Georgia"/>
          <w:i/>
          <w:spacing w:val="23"/>
          <w:sz w:val="21"/>
          <w:vertAlign w:val="baseline"/>
        </w:rPr>
        <w:t>...</w:t>
      </w:r>
      <w:r>
        <w:rPr>
          <w:rFonts w:ascii="Georgia"/>
          <w:i/>
          <w:spacing w:val="-14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t</w:t>
      </w:r>
      <w:r>
        <w:rPr>
          <w:rFonts w:asci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)</w:t>
      </w:r>
      <w:r>
        <w:rPr>
          <w:spacing w:val="52"/>
          <w:w w:val="150"/>
          <w:sz w:val="21"/>
          <w:vertAlign w:val="baseline"/>
        </w:rPr>
        <w:t>  </w:t>
      </w:r>
      <w:r>
        <w:rPr>
          <w:sz w:val="21"/>
          <w:vertAlign w:val="baseline"/>
        </w:rPr>
        <w:t>=</w:t>
      </w:r>
      <w:r>
        <w:rPr>
          <w:spacing w:val="54"/>
          <w:sz w:val="21"/>
          <w:vertAlign w:val="baseline"/>
        </w:rPr>
        <w:t>  </w:t>
      </w:r>
      <w:r>
        <w:rPr>
          <w:rFonts w:ascii="Georgia"/>
          <w:i/>
          <w:sz w:val="21"/>
          <w:vertAlign w:val="baseline"/>
        </w:rPr>
        <w:t>C</w:t>
      </w:r>
      <w:r>
        <w:rPr>
          <w:rFonts w:ascii="Georgia"/>
          <w:i/>
          <w:spacing w:val="42"/>
          <w:sz w:val="21"/>
          <w:vertAlign w:val="baseline"/>
        </w:rPr>
        <w:t> </w:t>
      </w:r>
      <w:r>
        <w:rPr>
          <w:sz w:val="21"/>
          <w:vertAlign w:val="baseline"/>
        </w:rPr>
        <w:t>if</w:t>
      </w:r>
      <w:r>
        <w:rPr>
          <w:spacing w:val="6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C</w:t>
      </w:r>
      <w:r>
        <w:rPr>
          <w:rFonts w:asci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class</w:t>
      </w:r>
      <w:r>
        <w:rPr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with</w:t>
      </w:r>
      <w:r>
        <w:rPr>
          <w:spacing w:val="5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n</w:t>
      </w:r>
      <w:r>
        <w:rPr>
          <w:rFonts w:ascii="Georgia"/>
          <w:i/>
          <w:spacing w:val="25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parameters</w:t>
      </w:r>
    </w:p>
    <w:p>
      <w:pPr>
        <w:pStyle w:val="BodyText"/>
        <w:spacing w:before="99"/>
        <w:ind w:left="3670"/>
      </w:pPr>
      <w:r>
        <w:rPr/>
        <w:t>undefined </w:t>
      </w:r>
      <w:r>
        <w:rPr>
          <w:spacing w:val="-2"/>
        </w:rPr>
        <w:t>otherwise</w:t>
      </w:r>
    </w:p>
    <w:p>
      <w:pPr>
        <w:pStyle w:val="BodyText"/>
        <w:spacing w:line="216" w:lineRule="auto" w:before="113"/>
        <w:ind w:left="221" w:right="107" w:firstLine="318"/>
      </w:pPr>
      <w:r>
        <w:rPr>
          <w:w w:val="105"/>
        </w:rPr>
        <w:t>Given</w:t>
      </w:r>
      <w:r>
        <w:rPr>
          <w:spacing w:val="-17"/>
          <w:w w:val="105"/>
        </w:rPr>
        <w:t> </w:t>
      </w:r>
      <w:r>
        <w:rPr>
          <w:w w:val="105"/>
        </w:rPr>
        <w:t>classes</w:t>
      </w:r>
      <w:r>
        <w:rPr>
          <w:spacing w:val="-17"/>
          <w:w w:val="105"/>
        </w:rPr>
        <w:t> </w:t>
      </w:r>
      <w:r>
        <w:rPr>
          <w:rFonts w:ascii="Georgia"/>
          <w:i/>
          <w:w w:val="105"/>
        </w:rPr>
        <w:t>C</w:t>
      </w:r>
      <w:r>
        <w:rPr>
          <w:rFonts w:ascii="Georgia"/>
          <w:i/>
          <w:spacing w:val="15"/>
          <w:w w:val="105"/>
        </w:rPr>
        <w:t> </w:t>
      </w:r>
      <w:r>
        <w:rPr>
          <w:w w:val="105"/>
        </w:rPr>
        <w:t>and</w:t>
      </w:r>
      <w:r>
        <w:rPr>
          <w:spacing w:val="-17"/>
          <w:w w:val="105"/>
        </w:rPr>
        <w:t> </w:t>
      </w:r>
      <w:r>
        <w:rPr>
          <w:rFonts w:ascii="Georgia"/>
          <w:i/>
          <w:w w:val="105"/>
        </w:rPr>
        <w:t>D</w:t>
      </w:r>
      <w:r>
        <w:rPr>
          <w:rFonts w:ascii="Georgia"/>
          <w:i/>
          <w:w w:val="105"/>
        </w:rPr>
        <w:t> </w:t>
      </w:r>
      <w:r>
        <w:rPr>
          <w:w w:val="105"/>
        </w:rPr>
        <w:t>with</w:t>
      </w:r>
      <w:r>
        <w:rPr>
          <w:spacing w:val="-17"/>
          <w:w w:val="105"/>
        </w:rPr>
        <w:t> </w:t>
      </w:r>
      <w:r>
        <w:rPr>
          <w:rFonts w:ascii="Georgia"/>
          <w:i/>
          <w:w w:val="105"/>
        </w:rPr>
        <w:t>n </w:t>
      </w:r>
      <w:r>
        <w:rPr>
          <w:w w:val="105"/>
        </w:rPr>
        <w:t>and</w:t>
      </w:r>
      <w:r>
        <w:rPr>
          <w:spacing w:val="-17"/>
          <w:w w:val="105"/>
        </w:rPr>
        <w:t> </w:t>
      </w:r>
      <w:r>
        <w:rPr>
          <w:rFonts w:ascii="Georgia"/>
          <w:i/>
          <w:w w:val="105"/>
        </w:rPr>
        <w:t>m </w:t>
      </w:r>
      <w:r>
        <w:rPr>
          <w:w w:val="105"/>
        </w:rPr>
        <w:t>parameters</w:t>
      </w:r>
      <w:r>
        <w:rPr>
          <w:spacing w:val="-17"/>
          <w:w w:val="105"/>
        </w:rPr>
        <w:t> </w:t>
      </w:r>
      <w:r>
        <w:rPr>
          <w:w w:val="105"/>
        </w:rPr>
        <w:t>respectively,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term</w:t>
      </w:r>
      <w:r>
        <w:rPr>
          <w:spacing w:val="-17"/>
          <w:w w:val="105"/>
        </w:rPr>
        <w:t> </w:t>
      </w:r>
      <w:r>
        <w:rPr>
          <w:rFonts w:ascii="Georgia"/>
          <w:i/>
          <w:w w:val="120"/>
        </w:rPr>
        <w:t>f</w:t>
      </w:r>
      <w:r>
        <w:rPr>
          <w:rFonts w:ascii="Georgia"/>
          <w:i/>
          <w:spacing w:val="14"/>
          <w:w w:val="120"/>
        </w:rPr>
        <w:t> </w:t>
      </w:r>
      <w:r>
        <w:rPr>
          <w:w w:val="105"/>
        </w:rPr>
        <w:t>can</w:t>
      </w:r>
      <w:r>
        <w:rPr>
          <w:spacing w:val="-17"/>
          <w:w w:val="105"/>
        </w:rPr>
        <w:t> </w:t>
      </w:r>
      <w:r>
        <w:rPr>
          <w:w w:val="105"/>
        </w:rPr>
        <w:t>be declared</w:t>
      </w:r>
      <w:r>
        <w:rPr>
          <w:spacing w:val="-19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i/>
          <w:w w:val="105"/>
        </w:rPr>
        <w:t>coercion</w:t>
      </w:r>
      <w:r>
        <w:rPr>
          <w:i/>
          <w:spacing w:val="-2"/>
          <w:w w:val="105"/>
        </w:rPr>
        <w:t> </w:t>
      </w:r>
      <w:r>
        <w:rPr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domain</w:t>
      </w:r>
      <w:r>
        <w:rPr>
          <w:spacing w:val="-11"/>
          <w:w w:val="105"/>
        </w:rPr>
        <w:t> </w:t>
      </w:r>
      <w:r>
        <w:rPr>
          <w:rFonts w:ascii="Georgia"/>
          <w:i/>
          <w:w w:val="105"/>
        </w:rPr>
        <w:t>C</w:t>
      </w:r>
      <w:r>
        <w:rPr>
          <w:rFonts w:ascii="Georgia"/>
          <w:i/>
          <w:spacing w:val="22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codomain</w:t>
      </w:r>
      <w:r>
        <w:rPr>
          <w:spacing w:val="-10"/>
          <w:w w:val="105"/>
        </w:rPr>
        <w:t> </w:t>
      </w:r>
      <w:r>
        <w:rPr>
          <w:rFonts w:ascii="Georgia"/>
          <w:i/>
          <w:w w:val="105"/>
        </w:rPr>
        <w:t>D</w:t>
      </w:r>
      <w:r>
        <w:rPr>
          <w:w w:val="105"/>
        </w:rPr>
        <w:t>,</w:t>
      </w:r>
      <w:r>
        <w:rPr>
          <w:spacing w:val="-10"/>
          <w:w w:val="105"/>
        </w:rPr>
        <w:t> </w:t>
      </w:r>
      <w:r>
        <w:rPr>
          <w:w w:val="105"/>
        </w:rPr>
        <w:t>denoted</w:t>
      </w:r>
      <w:r>
        <w:rPr>
          <w:spacing w:val="-10"/>
          <w:w w:val="105"/>
        </w:rPr>
        <w:t> </w:t>
      </w:r>
      <w:r>
        <w:rPr>
          <w:rFonts w:ascii="Georgia"/>
          <w:i/>
          <w:w w:val="120"/>
        </w:rPr>
        <w:t>f</w:t>
      </w:r>
      <w:r>
        <w:rPr>
          <w:rFonts w:ascii="Georgia"/>
          <w:i/>
          <w:spacing w:val="13"/>
          <w:w w:val="120"/>
        </w:rPr>
        <w:t> </w:t>
      </w:r>
      <w:r>
        <w:rPr>
          <w:w w:val="105"/>
        </w:rPr>
        <w:t>:</w:t>
      </w:r>
      <w:r>
        <w:rPr>
          <w:spacing w:val="-19"/>
          <w:w w:val="105"/>
        </w:rPr>
        <w:t> </w:t>
      </w:r>
      <w:r>
        <w:rPr>
          <w:rFonts w:ascii="Georgia"/>
          <w:i/>
          <w:w w:val="105"/>
        </w:rPr>
        <w:t>C</w:t>
      </w:r>
      <w:r>
        <w:rPr>
          <w:rFonts w:ascii="Georgia"/>
          <w:i/>
          <w:spacing w:val="-14"/>
          <w:w w:val="160"/>
        </w:rPr>
        <w:t> </w:t>
      </w:r>
      <w:r>
        <w:rPr>
          <w:rFonts w:ascii="Arial"/>
          <w:w w:val="160"/>
        </w:rPr>
        <w:t>&gt;</w:t>
      </w:r>
      <w:r>
        <w:rPr>
          <w:rFonts w:ascii="Arial"/>
          <w:spacing w:val="-24"/>
          <w:w w:val="160"/>
        </w:rPr>
        <w:t> </w:t>
      </w:r>
      <w:r>
        <w:rPr>
          <w:rFonts w:ascii="Georgia"/>
          <w:i/>
          <w:w w:val="105"/>
        </w:rPr>
        <w:t>D</w:t>
      </w:r>
      <w:r>
        <w:rPr>
          <w:w w:val="105"/>
        </w:rPr>
        <w:t>,</w:t>
      </w:r>
      <w:r>
        <w:rPr>
          <w:spacing w:val="-10"/>
          <w:w w:val="105"/>
        </w:rPr>
        <w:t> </w:t>
      </w:r>
      <w:r>
        <w:rPr>
          <w:w w:val="105"/>
        </w:rPr>
        <w:t>if</w:t>
      </w:r>
      <w:r>
        <w:rPr>
          <w:spacing w:val="-10"/>
          <w:w w:val="105"/>
        </w:rPr>
        <w:t> </w:t>
      </w:r>
      <w:r>
        <w:rPr>
          <w:w w:val="105"/>
        </w:rPr>
        <w:t>its type has the form</w:t>
      </w:r>
    </w:p>
    <w:p>
      <w:pPr>
        <w:spacing w:before="200"/>
        <w:ind w:left="111" w:right="0" w:firstLine="0"/>
        <w:jc w:val="center"/>
        <w:rPr>
          <w:sz w:val="21"/>
        </w:rPr>
      </w:pPr>
      <w:r>
        <w:rPr>
          <w:rFonts w:ascii="DejaVu Serif Condensed" w:hAnsi="DejaVu Serif Condensed"/>
          <w:i/>
          <w:w w:val="105"/>
          <w:sz w:val="21"/>
        </w:rPr>
        <w:t>∀</w:t>
      </w:r>
      <w:r>
        <w:rPr>
          <w:rFonts w:ascii="DejaVu Serif Condensed" w:hAnsi="DejaVu Serif Condensed"/>
          <w:i/>
          <w:spacing w:val="2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</w:t>
      </w:r>
      <w:r>
        <w:rPr>
          <w:spacing w:val="-34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23"/>
          <w:w w:val="105"/>
          <w:sz w:val="21"/>
          <w:vertAlign w:val="baseline"/>
        </w:rPr>
        <w:t>...</w:t>
      </w:r>
      <w:r>
        <w:rPr>
          <w:rFonts w:ascii="Georgia" w:hAnsi="Georgia"/>
          <w:i/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)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spacing w:val="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spacing w:val="2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28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23"/>
          <w:w w:val="105"/>
          <w:sz w:val="21"/>
          <w:vertAlign w:val="baseline"/>
        </w:rPr>
        <w:t>...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))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5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Georgia" w:hAnsi="Georgia"/>
          <w:i/>
          <w:spacing w:val="2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29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23"/>
          <w:w w:val="105"/>
          <w:sz w:val="21"/>
          <w:vertAlign w:val="baseline"/>
        </w:rPr>
        <w:t>...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u</w:t>
      </w:r>
      <w:r>
        <w:rPr>
          <w:rFonts w:ascii="Georgia" w:hAnsi="Georgia"/>
          <w:i/>
          <w:spacing w:val="-5"/>
          <w:w w:val="105"/>
          <w:sz w:val="21"/>
          <w:vertAlign w:val="subscript"/>
        </w:rPr>
        <w:t>m</w:t>
      </w:r>
      <w:r>
        <w:rPr>
          <w:spacing w:val="-5"/>
          <w:w w:val="105"/>
          <w:sz w:val="21"/>
          <w:vertAlign w:val="baseline"/>
        </w:rPr>
        <w:t>)</w:t>
      </w:r>
    </w:p>
    <w:p>
      <w:pPr>
        <w:spacing w:line="213" w:lineRule="auto" w:before="222"/>
        <w:ind w:left="221" w:right="107" w:firstLine="0"/>
        <w:jc w:val="both"/>
        <w:rPr>
          <w:sz w:val="21"/>
        </w:rPr>
      </w:pPr>
      <w:r>
        <w:rPr>
          <w:w w:val="105"/>
          <w:sz w:val="21"/>
        </w:rPr>
        <w:t>and</w:t>
      </w:r>
      <w:r>
        <w:rPr>
          <w:spacing w:val="-19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C</w:t>
      </w:r>
      <w:r>
        <w:rPr>
          <w:rFonts w:ascii="Georgia"/>
          <w:i/>
          <w:spacing w:val="12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neither</w:t>
      </w:r>
      <w:r>
        <w:rPr>
          <w:spacing w:val="-5"/>
          <w:w w:val="105"/>
          <w:sz w:val="21"/>
        </w:rPr>
        <w:t> </w:t>
      </w:r>
      <w:r>
        <w:rPr>
          <w:rFonts w:ascii="MathJax_Typewriter"/>
          <w:w w:val="105"/>
          <w:sz w:val="21"/>
        </w:rPr>
        <w:t>SORT</w:t>
      </w:r>
      <w:r>
        <w:rPr>
          <w:rFonts w:ascii="MathJax_Typewriter"/>
          <w:w w:val="105"/>
          <w:sz w:val="21"/>
        </w:rPr>
        <w:t> </w:t>
      </w:r>
      <w:r>
        <w:rPr>
          <w:w w:val="105"/>
          <w:sz w:val="21"/>
        </w:rPr>
        <w:t>nor</w:t>
      </w:r>
      <w:r>
        <w:rPr>
          <w:spacing w:val="-4"/>
          <w:w w:val="105"/>
          <w:sz w:val="21"/>
        </w:rPr>
        <w:t> </w:t>
      </w:r>
      <w:r>
        <w:rPr>
          <w:rFonts w:ascii="MathJax_Typewriter"/>
          <w:w w:val="105"/>
          <w:sz w:val="21"/>
        </w:rPr>
        <w:t>FUN</w:t>
      </w:r>
      <w:r>
        <w:rPr>
          <w:w w:val="105"/>
          <w:sz w:val="21"/>
        </w:rPr>
        <w:t>.</w:t>
      </w:r>
      <w:r>
        <w:rPr>
          <w:spacing w:val="33"/>
          <w:w w:val="105"/>
          <w:sz w:val="21"/>
        </w:rPr>
        <w:t> </w:t>
      </w:r>
      <w:r>
        <w:rPr>
          <w:w w:val="105"/>
          <w:sz w:val="21"/>
        </w:rPr>
        <w:t>Let</w:t>
      </w:r>
      <w:r>
        <w:rPr>
          <w:spacing w:val="-4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t </w:t>
      </w:r>
      <w:r>
        <w:rPr>
          <w:w w:val="105"/>
          <w:sz w:val="21"/>
        </w:rPr>
        <w:t>:</w:t>
      </w:r>
      <w:r>
        <w:rPr>
          <w:spacing w:val="-9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C</w:t>
      </w:r>
      <w:r>
        <w:rPr>
          <w:rFonts w:ascii="Georgia"/>
          <w:i/>
          <w:spacing w:val="-11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t</w:t>
      </w:r>
      <w:r>
        <w:rPr>
          <w:rFonts w:ascii="LM Roman 8"/>
          <w:w w:val="105"/>
          <w:sz w:val="21"/>
          <w:vertAlign w:val="subscript"/>
        </w:rPr>
        <w:t>1</w:t>
      </w:r>
      <w:r>
        <w:rPr>
          <w:rFonts w:ascii="LM Roman 8"/>
          <w:spacing w:val="-20"/>
          <w:w w:val="105"/>
          <w:sz w:val="21"/>
          <w:vertAlign w:val="baseline"/>
        </w:rPr>
        <w:t> </w:t>
      </w:r>
      <w:r>
        <w:rPr>
          <w:rFonts w:ascii="Georgia"/>
          <w:i/>
          <w:spacing w:val="23"/>
          <w:w w:val="105"/>
          <w:sz w:val="21"/>
          <w:vertAlign w:val="baseline"/>
        </w:rPr>
        <w:t>...</w:t>
      </w:r>
      <w:r>
        <w:rPr>
          <w:rFonts w:asci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t</w:t>
      </w:r>
      <w:r>
        <w:rPr>
          <w:rFonts w:ascii="Georgia"/>
          <w:i/>
          <w:w w:val="105"/>
          <w:sz w:val="21"/>
          <w:vertAlign w:val="subscript"/>
        </w:rPr>
        <w:t>n</w:t>
      </w:r>
      <w:r>
        <w:rPr>
          <w:rFonts w:ascii="Georgia"/>
          <w:i/>
          <w:spacing w:val="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be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well-typed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term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inhabiting the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class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C</w:t>
      </w:r>
      <w:r>
        <w:rPr>
          <w:w w:val="105"/>
          <w:sz w:val="21"/>
          <w:vertAlign w:val="baseline"/>
        </w:rPr>
        <w:t>.</w:t>
      </w:r>
      <w:r>
        <w:rPr>
          <w:spacing w:val="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can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define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application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Georgia"/>
          <w:i/>
          <w:w w:val="120"/>
          <w:sz w:val="21"/>
          <w:vertAlign w:val="baseline"/>
        </w:rPr>
        <w:t>f</w:t>
      </w:r>
      <w:r>
        <w:rPr>
          <w:rFonts w:ascii="Georgia"/>
          <w:i/>
          <w:spacing w:val="19"/>
          <w:w w:val="12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t</w:t>
      </w:r>
      <w:r>
        <w:rPr>
          <w:rFonts w:ascii="Georgia"/>
          <w:i/>
          <w:spacing w:val="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as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Georgia"/>
          <w:i/>
          <w:w w:val="120"/>
          <w:sz w:val="21"/>
          <w:vertAlign w:val="baseline"/>
        </w:rPr>
        <w:t>f</w:t>
      </w:r>
      <w:r>
        <w:rPr>
          <w:rFonts w:ascii="Georgia"/>
          <w:i/>
          <w:spacing w:val="-38"/>
          <w:w w:val="12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@</w:t>
      </w:r>
      <w:r>
        <w:rPr>
          <w:rFonts w:ascii="Georgia"/>
          <w:i/>
          <w:w w:val="105"/>
          <w:sz w:val="21"/>
          <w:vertAlign w:val="baseline"/>
        </w:rPr>
        <w:t>t </w:t>
      </w:r>
      <w:r>
        <w:rPr>
          <w:w w:val="105"/>
          <w:sz w:val="21"/>
          <w:vertAlign w:val="baseline"/>
        </w:rPr>
        <w:t>=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Georgia"/>
          <w:i/>
          <w:w w:val="120"/>
          <w:sz w:val="21"/>
          <w:vertAlign w:val="baseline"/>
        </w:rPr>
        <w:t>f</w:t>
      </w:r>
      <w:r>
        <w:rPr>
          <w:rFonts w:ascii="Georgia"/>
          <w:i/>
          <w:spacing w:val="-9"/>
          <w:w w:val="120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t</w:t>
      </w:r>
      <w:r>
        <w:rPr>
          <w:rFonts w:ascii="LM Roman 8"/>
          <w:w w:val="105"/>
          <w:sz w:val="21"/>
          <w:vertAlign w:val="subscript"/>
        </w:rPr>
        <w:t>1</w:t>
      </w:r>
      <w:r>
        <w:rPr>
          <w:rFonts w:ascii="LM Roman 8"/>
          <w:spacing w:val="-34"/>
          <w:w w:val="105"/>
          <w:sz w:val="21"/>
          <w:vertAlign w:val="baseline"/>
        </w:rPr>
        <w:t> </w:t>
      </w:r>
      <w:r>
        <w:rPr>
          <w:rFonts w:ascii="Georgia"/>
          <w:i/>
          <w:spacing w:val="23"/>
          <w:w w:val="105"/>
          <w:sz w:val="21"/>
          <w:vertAlign w:val="baseline"/>
        </w:rPr>
        <w:t>...</w:t>
      </w:r>
      <w:r>
        <w:rPr>
          <w:rFonts w:asci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t</w:t>
      </w:r>
      <w:r>
        <w:rPr>
          <w:rFonts w:ascii="Georgia"/>
          <w:i/>
          <w:w w:val="105"/>
          <w:sz w:val="21"/>
          <w:vertAlign w:val="subscript"/>
        </w:rPr>
        <w:t>n</w:t>
      </w:r>
      <w:r>
        <w:rPr>
          <w:rFonts w:asci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t</w:t>
      </w:r>
      <w:r>
        <w:rPr>
          <w:w w:val="105"/>
          <w:sz w:val="21"/>
          <w:vertAlign w:val="baseline"/>
        </w:rPr>
        <w:t>.</w:t>
      </w:r>
      <w:r>
        <w:rPr>
          <w:spacing w:val="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3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type</w:t>
      </w:r>
    </w:p>
    <w:p>
      <w:pPr>
        <w:spacing w:after="0" w:line="213" w:lineRule="auto"/>
        <w:jc w:val="both"/>
        <w:rPr>
          <w:sz w:val="21"/>
        </w:rPr>
        <w:sectPr>
          <w:pgSz w:w="9360" w:h="13610"/>
          <w:pgMar w:header="855" w:footer="0" w:top="1040" w:bottom="280" w:left="680" w:right="680"/>
        </w:sectPr>
      </w:pPr>
    </w:p>
    <w:p>
      <w:pPr>
        <w:spacing w:line="149" w:lineRule="exact" w:before="0"/>
        <w:ind w:left="221" w:right="0" w:firstLine="0"/>
        <w:jc w:val="left"/>
        <w:rPr>
          <w:rFonts w:ascii="LM Sans 8"/>
          <w:i/>
          <w:sz w:val="21"/>
        </w:rPr>
      </w:pPr>
      <w:r>
        <w:rPr>
          <w:sz w:val="21"/>
        </w:rPr>
        <w:t>of</w:t>
      </w:r>
      <w:r>
        <w:rPr>
          <w:spacing w:val="4"/>
          <w:sz w:val="21"/>
        </w:rPr>
        <w:t> </w:t>
      </w:r>
      <w:r>
        <w:rPr>
          <w:sz w:val="21"/>
        </w:rPr>
        <w:t>this</w:t>
      </w:r>
      <w:r>
        <w:rPr>
          <w:spacing w:val="5"/>
          <w:sz w:val="21"/>
        </w:rPr>
        <w:t> </w:t>
      </w:r>
      <w:r>
        <w:rPr>
          <w:sz w:val="21"/>
        </w:rPr>
        <w:t>application</w:t>
      </w:r>
      <w:r>
        <w:rPr>
          <w:spacing w:val="4"/>
          <w:sz w:val="21"/>
        </w:rPr>
        <w:t> </w:t>
      </w:r>
      <w:r>
        <w:rPr>
          <w:sz w:val="21"/>
        </w:rPr>
        <w:t>is</w:t>
      </w:r>
      <w:r>
        <w:rPr>
          <w:spacing w:val="5"/>
          <w:sz w:val="21"/>
        </w:rPr>
        <w:t> </w:t>
      </w:r>
      <w:r>
        <w:rPr>
          <w:sz w:val="21"/>
        </w:rPr>
        <w:t>denoted</w:t>
      </w:r>
      <w:r>
        <w:rPr>
          <w:spacing w:val="6"/>
          <w:sz w:val="21"/>
        </w:rPr>
        <w:t> </w:t>
      </w:r>
      <w:r>
        <w:rPr>
          <w:rFonts w:ascii="Georgia"/>
          <w:i/>
          <w:sz w:val="21"/>
        </w:rPr>
        <w:t>f</w:t>
      </w:r>
      <w:r>
        <w:rPr>
          <w:rFonts w:ascii="DejaVu Serif Condensed"/>
          <w:i/>
          <w:sz w:val="21"/>
        </w:rPr>
        <w:t>{</w:t>
      </w:r>
      <w:r>
        <w:rPr>
          <w:rFonts w:ascii="Georgia"/>
          <w:i/>
          <w:sz w:val="21"/>
        </w:rPr>
        <w:t>t</w:t>
      </w:r>
      <w:r>
        <w:rPr>
          <w:rFonts w:ascii="DejaVu Serif Condensed"/>
          <w:i/>
          <w:sz w:val="21"/>
        </w:rPr>
        <w:t>}</w:t>
      </w:r>
      <w:r>
        <w:rPr>
          <w:rFonts w:ascii="DejaVu Serif Condensed"/>
          <w:i/>
          <w:spacing w:val="15"/>
          <w:sz w:val="21"/>
        </w:rPr>
        <w:t> </w:t>
      </w:r>
      <w:r>
        <w:rPr>
          <w:sz w:val="21"/>
        </w:rPr>
        <w:t>and</w:t>
      </w:r>
      <w:r>
        <w:rPr>
          <w:spacing w:val="4"/>
          <w:sz w:val="21"/>
        </w:rPr>
        <w:t> </w:t>
      </w:r>
      <w:r>
        <w:rPr>
          <w:sz w:val="21"/>
        </w:rPr>
        <w:t>is</w:t>
      </w:r>
      <w:r>
        <w:rPr>
          <w:spacing w:val="6"/>
          <w:sz w:val="21"/>
        </w:rPr>
        <w:t> </w:t>
      </w:r>
      <w:r>
        <w:rPr>
          <w:rFonts w:ascii="Georgia"/>
          <w:i/>
          <w:sz w:val="21"/>
        </w:rPr>
        <w:t>D</w:t>
      </w:r>
      <w:r>
        <w:rPr>
          <w:rFonts w:ascii="Georgia"/>
          <w:i/>
          <w:spacing w:val="-7"/>
          <w:sz w:val="21"/>
        </w:rPr>
        <w:t> </w:t>
      </w:r>
      <w:r>
        <w:rPr>
          <w:rFonts w:ascii="Georgia"/>
          <w:i/>
          <w:sz w:val="21"/>
        </w:rPr>
        <w:t>u</w:t>
      </w:r>
      <w:r>
        <w:rPr>
          <w:rFonts w:ascii="LM Sans 8"/>
          <w:i/>
          <w:smallCaps/>
          <w:sz w:val="21"/>
          <w:vertAlign w:val="superscript"/>
        </w:rPr>
        <w:t>j</w:t>
      </w:r>
      <w:r>
        <w:rPr>
          <w:rFonts w:ascii="LM Sans 8"/>
          <w:i/>
          <w:smallCaps w:val="0"/>
          <w:spacing w:val="13"/>
          <w:sz w:val="21"/>
          <w:vertAlign w:val="baseline"/>
        </w:rPr>
        <w:t> </w:t>
      </w:r>
      <w:r>
        <w:rPr>
          <w:rFonts w:ascii="Georgia"/>
          <w:i/>
          <w:smallCaps w:val="0"/>
          <w:spacing w:val="23"/>
          <w:sz w:val="21"/>
          <w:vertAlign w:val="baseline"/>
        </w:rPr>
        <w:t>...</w:t>
      </w:r>
      <w:r>
        <w:rPr>
          <w:rFonts w:ascii="Georgia"/>
          <w:i/>
          <w:smallCaps w:val="0"/>
          <w:spacing w:val="-14"/>
          <w:sz w:val="21"/>
          <w:vertAlign w:val="baseline"/>
        </w:rPr>
        <w:t> </w:t>
      </w:r>
      <w:r>
        <w:rPr>
          <w:rFonts w:ascii="Georgia"/>
          <w:i/>
          <w:smallCaps w:val="0"/>
          <w:spacing w:val="-5"/>
          <w:sz w:val="21"/>
          <w:vertAlign w:val="baseline"/>
        </w:rPr>
        <w:t>u</w:t>
      </w:r>
      <w:r>
        <w:rPr>
          <w:rFonts w:ascii="LM Sans 8"/>
          <w:i/>
          <w:smallCaps/>
          <w:spacing w:val="-5"/>
          <w:sz w:val="21"/>
          <w:vertAlign w:val="superscript"/>
        </w:rPr>
        <w:t>j</w:t>
      </w:r>
    </w:p>
    <w:p>
      <w:pPr>
        <w:pStyle w:val="BodyText"/>
        <w:spacing w:line="149" w:lineRule="exact"/>
        <w:ind w:left="141"/>
        <w:jc w:val="left"/>
      </w:pPr>
      <w:r>
        <w:rPr/>
        <w:br w:type="column"/>
      </w:r>
      <w:r>
        <w:rPr>
          <w:spacing w:val="-4"/>
        </w:rPr>
        <w:t>where</w:t>
      </w:r>
    </w:p>
    <w:p>
      <w:pPr>
        <w:spacing w:after="0" w:line="149" w:lineRule="exact"/>
        <w:jc w:val="left"/>
        <w:sectPr>
          <w:type w:val="continuous"/>
          <w:pgSz w:w="9360" w:h="13610"/>
          <w:pgMar w:header="855" w:footer="0" w:top="800" w:bottom="280" w:left="680" w:right="680"/>
          <w:cols w:num="2" w:equalWidth="0">
            <w:col w:w="5010" w:space="40"/>
            <w:col w:w="2950"/>
          </w:cols>
        </w:sectPr>
      </w:pPr>
    </w:p>
    <w:p>
      <w:pPr>
        <w:tabs>
          <w:tab w:pos="4964" w:val="left" w:leader="none"/>
        </w:tabs>
        <w:spacing w:line="164" w:lineRule="exact" w:before="0"/>
        <w:ind w:left="4433" w:right="0" w:firstLine="0"/>
        <w:jc w:val="left"/>
        <w:rPr>
          <w:rFonts w:ascii="Georgia"/>
          <w:i/>
          <w:sz w:val="15"/>
        </w:rPr>
      </w:pP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Georgia"/>
          <w:i/>
          <w:spacing w:val="-10"/>
          <w:w w:val="105"/>
          <w:sz w:val="15"/>
        </w:rPr>
        <w:t>m</w:t>
      </w:r>
    </w:p>
    <w:p>
      <w:pPr>
        <w:spacing w:line="179" w:lineRule="exact" w:before="151"/>
        <w:ind w:left="112" w:right="0" w:firstLine="0"/>
        <w:jc w:val="center"/>
        <w:rPr>
          <w:sz w:val="21"/>
        </w:rPr>
      </w:pPr>
      <w:r>
        <w:rPr>
          <w:rFonts w:ascii="Georgia"/>
          <w:i/>
          <w:sz w:val="21"/>
        </w:rPr>
        <w:t>u</w:t>
      </w:r>
      <w:r>
        <w:rPr>
          <w:rFonts w:ascii="LM Sans 8"/>
          <w:i/>
          <w:smallCaps/>
          <w:sz w:val="21"/>
          <w:vertAlign w:val="superscript"/>
        </w:rPr>
        <w:t>j</w:t>
      </w:r>
      <w:r>
        <w:rPr>
          <w:rFonts w:ascii="LM Sans 8"/>
          <w:i/>
          <w:smallCaps w:val="0"/>
          <w:spacing w:val="1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=</w:t>
      </w:r>
      <w:r>
        <w:rPr>
          <w:smallCaps w:val="0"/>
          <w:spacing w:val="-3"/>
          <w:sz w:val="21"/>
          <w:vertAlign w:val="baseline"/>
        </w:rPr>
        <w:t> </w:t>
      </w:r>
      <w:r>
        <w:rPr>
          <w:rFonts w:ascii="Georgia"/>
          <w:i/>
          <w:smallCaps w:val="0"/>
          <w:sz w:val="21"/>
          <w:vertAlign w:val="baseline"/>
        </w:rPr>
        <w:t>u</w:t>
      </w:r>
      <w:r>
        <w:rPr>
          <w:rFonts w:ascii="LM Sans 8"/>
          <w:i/>
          <w:smallCaps/>
          <w:sz w:val="21"/>
          <w:vertAlign w:val="superscript"/>
        </w:rPr>
        <w:t>j</w:t>
      </w:r>
      <w:r>
        <w:rPr>
          <w:rFonts w:ascii="LM Sans 8"/>
          <w:i/>
          <w:smallCaps w:val="0"/>
          <w:spacing w:val="-5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[</w:t>
      </w:r>
      <w:r>
        <w:rPr>
          <w:rFonts w:ascii="Georgia"/>
          <w:i/>
          <w:smallCaps w:val="0"/>
          <w:sz w:val="21"/>
          <w:vertAlign w:val="baseline"/>
        </w:rPr>
        <w:t>y</w:t>
      </w:r>
      <w:r>
        <w:rPr>
          <w:rFonts w:ascii="Georgia"/>
          <w:i/>
          <w:smallCaps w:val="0"/>
          <w:spacing w:val="2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:=</w:t>
      </w:r>
      <w:r>
        <w:rPr>
          <w:smallCaps w:val="0"/>
          <w:spacing w:val="-4"/>
          <w:sz w:val="21"/>
          <w:vertAlign w:val="baseline"/>
        </w:rPr>
        <w:t> </w:t>
      </w:r>
      <w:r>
        <w:rPr>
          <w:rFonts w:ascii="Georgia"/>
          <w:i/>
          <w:smallCaps w:val="0"/>
          <w:sz w:val="21"/>
          <w:vertAlign w:val="baseline"/>
        </w:rPr>
        <w:t>t</w:t>
      </w:r>
      <w:r>
        <w:rPr>
          <w:smallCaps w:val="0"/>
          <w:sz w:val="21"/>
          <w:vertAlign w:val="baseline"/>
        </w:rPr>
        <w:t>][</w:t>
      </w:r>
      <w:r>
        <w:rPr>
          <w:rFonts w:ascii="Georgia"/>
          <w:i/>
          <w:smallCaps w:val="0"/>
          <w:sz w:val="21"/>
          <w:vertAlign w:val="baseline"/>
        </w:rPr>
        <w:t>x</w:t>
      </w:r>
      <w:r>
        <w:rPr>
          <w:rFonts w:ascii="Georgia"/>
          <w:i/>
          <w:smallCaps w:val="0"/>
          <w:sz w:val="21"/>
          <w:vertAlign w:val="subscript"/>
        </w:rPr>
        <w:t>n</w:t>
      </w:r>
      <w:r>
        <w:rPr>
          <w:rFonts w:ascii="Georgia"/>
          <w:i/>
          <w:smallCaps w:val="0"/>
          <w:spacing w:val="2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:=</w:t>
      </w:r>
      <w:r>
        <w:rPr>
          <w:smallCaps w:val="0"/>
          <w:spacing w:val="-3"/>
          <w:sz w:val="21"/>
          <w:vertAlign w:val="baseline"/>
        </w:rPr>
        <w:t> </w:t>
      </w:r>
      <w:r>
        <w:rPr>
          <w:rFonts w:ascii="Georgia"/>
          <w:i/>
          <w:smallCaps w:val="0"/>
          <w:sz w:val="21"/>
          <w:vertAlign w:val="baseline"/>
        </w:rPr>
        <w:t>t</w:t>
      </w:r>
      <w:r>
        <w:rPr>
          <w:rFonts w:ascii="Georgia"/>
          <w:i/>
          <w:smallCaps w:val="0"/>
          <w:sz w:val="21"/>
          <w:vertAlign w:val="subscript"/>
        </w:rPr>
        <w:t>n</w:t>
      </w:r>
      <w:r>
        <w:rPr>
          <w:smallCaps w:val="0"/>
          <w:sz w:val="21"/>
          <w:vertAlign w:val="baseline"/>
        </w:rPr>
        <w:t>]</w:t>
      </w:r>
      <w:r>
        <w:rPr>
          <w:smallCaps w:val="0"/>
          <w:spacing w:val="-30"/>
          <w:sz w:val="21"/>
          <w:vertAlign w:val="baseline"/>
        </w:rPr>
        <w:t> </w:t>
      </w:r>
      <w:r>
        <w:rPr>
          <w:rFonts w:ascii="Georgia"/>
          <w:i/>
          <w:smallCaps w:val="0"/>
          <w:spacing w:val="23"/>
          <w:sz w:val="21"/>
          <w:vertAlign w:val="baseline"/>
        </w:rPr>
        <w:t>...</w:t>
      </w:r>
      <w:r>
        <w:rPr>
          <w:rFonts w:ascii="Georgia"/>
          <w:i/>
          <w:smallCaps w:val="0"/>
          <w:spacing w:val="-1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[</w:t>
      </w:r>
      <w:r>
        <w:rPr>
          <w:rFonts w:ascii="Georgia"/>
          <w:i/>
          <w:smallCaps w:val="0"/>
          <w:sz w:val="21"/>
          <w:vertAlign w:val="baseline"/>
        </w:rPr>
        <w:t>x</w:t>
      </w:r>
      <w:r>
        <w:rPr>
          <w:rFonts w:ascii="LM Roman 8"/>
          <w:smallCaps w:val="0"/>
          <w:sz w:val="21"/>
          <w:vertAlign w:val="subscript"/>
        </w:rPr>
        <w:t>1</w:t>
      </w:r>
      <w:r>
        <w:rPr>
          <w:rFonts w:ascii="LM Roman 8"/>
          <w:smallCaps w:val="0"/>
          <w:spacing w:val="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:=</w:t>
      </w:r>
      <w:r>
        <w:rPr>
          <w:smallCaps w:val="0"/>
          <w:spacing w:val="-3"/>
          <w:sz w:val="21"/>
          <w:vertAlign w:val="baseline"/>
        </w:rPr>
        <w:t> </w:t>
      </w:r>
      <w:r>
        <w:rPr>
          <w:rFonts w:ascii="Georgia"/>
          <w:i/>
          <w:smallCaps w:val="0"/>
          <w:spacing w:val="-5"/>
          <w:sz w:val="21"/>
          <w:vertAlign w:val="baseline"/>
        </w:rPr>
        <w:t>t</w:t>
      </w:r>
      <w:r>
        <w:rPr>
          <w:rFonts w:ascii="LM Roman 8"/>
          <w:smallCaps w:val="0"/>
          <w:spacing w:val="-5"/>
          <w:sz w:val="21"/>
          <w:vertAlign w:val="subscript"/>
        </w:rPr>
        <w:t>1</w:t>
      </w:r>
      <w:r>
        <w:rPr>
          <w:smallCaps w:val="0"/>
          <w:spacing w:val="-5"/>
          <w:sz w:val="21"/>
          <w:vertAlign w:val="baseline"/>
        </w:rPr>
        <w:t>]</w:t>
      </w:r>
    </w:p>
    <w:p>
      <w:pPr>
        <w:tabs>
          <w:tab w:pos="2975" w:val="left" w:leader="none"/>
        </w:tabs>
        <w:spacing w:line="149" w:lineRule="exact" w:before="0"/>
        <w:ind w:left="2505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5"/>
          <w:sz w:val="15"/>
        </w:rPr>
        <w:t>i</w:t>
      </w:r>
      <w:r>
        <w:rPr>
          <w:rFonts w:ascii="Times New Roman"/>
          <w:sz w:val="15"/>
        </w:rPr>
        <w:tab/>
      </w:r>
      <w:r>
        <w:rPr>
          <w:rFonts w:ascii="Georgia"/>
          <w:i/>
          <w:spacing w:val="-10"/>
          <w:w w:val="125"/>
          <w:sz w:val="15"/>
        </w:rPr>
        <w:t>i</w:t>
      </w:r>
    </w:p>
    <w:p>
      <w:pPr>
        <w:spacing w:line="292" w:lineRule="exact" w:before="171"/>
        <w:ind w:left="221" w:right="0" w:firstLine="0"/>
        <w:jc w:val="both"/>
        <w:rPr>
          <w:sz w:val="21"/>
        </w:rPr>
      </w:pPr>
      <w:r>
        <w:rPr>
          <w:sz w:val="21"/>
        </w:rPr>
        <w:t>for</w:t>
      </w:r>
      <w:r>
        <w:rPr>
          <w:spacing w:val="4"/>
          <w:sz w:val="21"/>
        </w:rPr>
        <w:t> </w:t>
      </w:r>
      <w:r>
        <w:rPr>
          <w:sz w:val="21"/>
        </w:rPr>
        <w:t>1</w:t>
      </w:r>
      <w:r>
        <w:rPr>
          <w:spacing w:val="-7"/>
          <w:sz w:val="21"/>
        </w:rPr>
        <w:t> </w:t>
      </w:r>
      <w:r>
        <w:rPr>
          <w:rFonts w:ascii="DejaVu Serif Condensed" w:hAnsi="DejaVu Serif Condensed"/>
          <w:i/>
          <w:sz w:val="21"/>
        </w:rPr>
        <w:t>≤</w:t>
      </w:r>
      <w:r>
        <w:rPr>
          <w:rFonts w:ascii="DejaVu Serif Condensed" w:hAnsi="DejaVu Serif Condensed"/>
          <w:i/>
          <w:spacing w:val="2"/>
          <w:sz w:val="21"/>
        </w:rPr>
        <w:t> </w:t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12"/>
          <w:sz w:val="21"/>
        </w:rPr>
        <w:t> </w:t>
      </w:r>
      <w:r>
        <w:rPr>
          <w:rFonts w:ascii="DejaVu Serif Condensed" w:hAnsi="DejaVu Serif Condensed"/>
          <w:i/>
          <w:sz w:val="21"/>
        </w:rPr>
        <w:t>≤</w:t>
      </w:r>
      <w:r>
        <w:rPr>
          <w:rFonts w:ascii="DejaVu Serif Condensed" w:hAnsi="DejaVu Serif Condensed"/>
          <w:i/>
          <w:spacing w:val="3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m</w:t>
      </w:r>
      <w:r>
        <w:rPr>
          <w:spacing w:val="-5"/>
          <w:sz w:val="21"/>
        </w:rPr>
        <w:t>.</w:t>
      </w:r>
    </w:p>
    <w:p>
      <w:pPr>
        <w:pStyle w:val="BodyText"/>
        <w:spacing w:line="216" w:lineRule="auto" w:before="18"/>
        <w:ind w:left="221" w:right="107" w:firstLine="317"/>
      </w:pP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i/>
          <w:w w:val="105"/>
        </w:rPr>
        <w:t>class</w:t>
      </w:r>
      <w:r>
        <w:rPr>
          <w:i/>
          <w:spacing w:val="-19"/>
          <w:w w:val="105"/>
        </w:rPr>
        <w:t> </w:t>
      </w:r>
      <w:r>
        <w:rPr>
          <w:i/>
          <w:w w:val="105"/>
        </w:rPr>
        <w:t>inheritance</w:t>
      </w:r>
      <w:r>
        <w:rPr>
          <w:i/>
          <w:spacing w:val="-19"/>
          <w:w w:val="105"/>
        </w:rPr>
        <w:t> </w:t>
      </w:r>
      <w:r>
        <w:rPr>
          <w:i/>
          <w:w w:val="105"/>
        </w:rPr>
        <w:t>graph</w:t>
      </w:r>
      <w:r>
        <w:rPr>
          <w:i/>
          <w:spacing w:val="-11"/>
          <w:w w:val="105"/>
        </w:rPr>
        <w:t> </w:t>
      </w:r>
      <w:r>
        <w:rPr>
          <w:w w:val="105"/>
        </w:rPr>
        <w:t>Δ</w:t>
      </w:r>
      <w:r>
        <w:rPr>
          <w:spacing w:val="-17"/>
          <w:w w:val="105"/>
        </w:rPr>
        <w:t> </w:t>
      </w:r>
      <w:r>
        <w:rPr>
          <w:w w:val="105"/>
        </w:rPr>
        <w:t>has</w:t>
      </w:r>
      <w:r>
        <w:rPr>
          <w:spacing w:val="-16"/>
          <w:w w:val="105"/>
        </w:rPr>
        <w:t> </w:t>
      </w:r>
      <w:r>
        <w:rPr>
          <w:w w:val="105"/>
        </w:rPr>
        <w:t>classes</w:t>
      </w:r>
      <w:r>
        <w:rPr>
          <w:spacing w:val="-16"/>
          <w:w w:val="105"/>
        </w:rPr>
        <w:t> </w:t>
      </w:r>
      <w:r>
        <w:rPr>
          <w:w w:val="105"/>
        </w:rPr>
        <w:t>as</w:t>
      </w:r>
      <w:r>
        <w:rPr>
          <w:spacing w:val="-17"/>
          <w:w w:val="105"/>
        </w:rPr>
        <w:t> </w:t>
      </w:r>
      <w:r>
        <w:rPr>
          <w:w w:val="105"/>
        </w:rPr>
        <w:t>nodes</w:t>
      </w:r>
      <w:r>
        <w:rPr>
          <w:spacing w:val="-16"/>
          <w:w w:val="105"/>
        </w:rPr>
        <w:t> </w:t>
      </w:r>
      <w:r>
        <w:rPr>
          <w:w w:val="105"/>
        </w:rPr>
        <w:t>and</w:t>
      </w:r>
      <w:r>
        <w:rPr>
          <w:spacing w:val="-16"/>
          <w:w w:val="105"/>
        </w:rPr>
        <w:t> </w:t>
      </w:r>
      <w:r>
        <w:rPr>
          <w:w w:val="105"/>
        </w:rPr>
        <w:t>coercions</w:t>
      </w:r>
      <w:r>
        <w:rPr>
          <w:spacing w:val="-17"/>
          <w:w w:val="105"/>
        </w:rPr>
        <w:t> </w:t>
      </w:r>
      <w:r>
        <w:rPr>
          <w:w w:val="105"/>
        </w:rPr>
        <w:t>between</w:t>
      </w:r>
      <w:r>
        <w:rPr>
          <w:spacing w:val="-17"/>
          <w:w w:val="105"/>
        </w:rPr>
        <w:t> </w:t>
      </w:r>
      <w:r>
        <w:rPr>
          <w:w w:val="105"/>
        </w:rPr>
        <w:t>those classes as edges.</w:t>
      </w:r>
      <w:r>
        <w:rPr>
          <w:spacing w:val="40"/>
          <w:w w:val="105"/>
        </w:rPr>
        <w:t> </w:t>
      </w:r>
      <w:r>
        <w:rPr>
          <w:w w:val="105"/>
        </w:rPr>
        <w:t>A </w:t>
      </w:r>
      <w:r>
        <w:rPr>
          <w:i/>
          <w:w w:val="105"/>
        </w:rPr>
        <w:t>coercion path</w:t>
      </w:r>
      <w:r>
        <w:rPr>
          <w:i/>
          <w:w w:val="105"/>
        </w:rPr>
        <w:t> </w:t>
      </w:r>
      <w:r>
        <w:rPr>
          <w:w w:val="105"/>
        </w:rPr>
        <w:t>is given by the composition of </w:t>
      </w:r>
      <w:r>
        <w:rPr>
          <w:rFonts w:ascii="Georgia" w:hAnsi="Georgia"/>
          <w:i/>
          <w:w w:val="105"/>
        </w:rPr>
        <w:t>k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elementary coercions,</w:t>
      </w:r>
      <w:r>
        <w:rPr>
          <w:spacing w:val="-19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k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DejaVu Serif Condensed" w:hAnsi="DejaVu Serif Condensed"/>
          <w:i/>
          <w:w w:val="105"/>
        </w:rPr>
        <w:t>≥</w:t>
      </w:r>
      <w:r>
        <w:rPr>
          <w:rFonts w:ascii="DejaVu Serif Condensed" w:hAnsi="DejaVu Serif Condensed"/>
          <w:i/>
          <w:spacing w:val="-15"/>
          <w:w w:val="105"/>
        </w:rPr>
        <w:t> </w:t>
      </w:r>
      <w:r>
        <w:rPr>
          <w:w w:val="105"/>
        </w:rPr>
        <w:t>0,</w:t>
      </w:r>
      <w:r>
        <w:rPr>
          <w:spacing w:val="-19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is,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f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20"/>
          <w:w w:val="105"/>
          <w:vertAlign w:val="baseline"/>
        </w:rPr>
        <w:t> </w:t>
      </w:r>
      <w:r>
        <w:rPr>
          <w:rFonts w:ascii="DejaVu Serif Condensed" w:hAnsi="DejaVu Serif Condensed"/>
          <w:i/>
          <w:spacing w:val="12"/>
          <w:w w:val="105"/>
          <w:vertAlign w:val="baseline"/>
        </w:rPr>
        <w:t>◦·</w:t>
      </w:r>
      <w:r>
        <w:rPr>
          <w:rFonts w:ascii="DejaVu Serif Condensed" w:hAnsi="DejaVu Serif Condensed"/>
          <w:i/>
          <w:spacing w:val="-16"/>
          <w:w w:val="105"/>
          <w:vertAlign w:val="baseline"/>
        </w:rPr>
        <w:t> </w:t>
      </w:r>
      <w:r>
        <w:rPr>
          <w:rFonts w:ascii="DejaVu Serif Condensed" w:hAnsi="DejaVu Serif Condensed"/>
          <w:i/>
          <w:w w:val="105"/>
          <w:vertAlign w:val="baseline"/>
        </w:rPr>
        <w:t>·</w:t>
      </w:r>
      <w:r>
        <w:rPr>
          <w:rFonts w:ascii="DejaVu Serif Condensed" w:hAnsi="DejaVu Serif Condensed"/>
          <w:i/>
          <w:spacing w:val="-15"/>
          <w:w w:val="105"/>
          <w:vertAlign w:val="baseline"/>
        </w:rPr>
        <w:t> </w:t>
      </w:r>
      <w:r>
        <w:rPr>
          <w:rFonts w:ascii="DejaVu Serif Condensed" w:hAnsi="DejaVu Serif Condensed"/>
          <w:i/>
          <w:w w:val="105"/>
          <w:vertAlign w:val="baseline"/>
        </w:rPr>
        <w:t>·</w:t>
      </w:r>
      <w:r>
        <w:rPr>
          <w:rFonts w:ascii="DejaVu Serif Condensed" w:hAnsi="DejaVu Serif Condensed"/>
          <w:i/>
          <w:spacing w:val="-16"/>
          <w:w w:val="105"/>
          <w:vertAlign w:val="baseline"/>
        </w:rPr>
        <w:t> </w:t>
      </w:r>
      <w:r>
        <w:rPr>
          <w:rFonts w:ascii="DejaVu Serif Condensed" w:hAnsi="DejaVu Serif Condensed"/>
          <w:i/>
          <w:spacing w:val="9"/>
          <w:w w:val="105"/>
          <w:vertAlign w:val="baseline"/>
        </w:rPr>
        <w:t>◦</w:t>
      </w:r>
      <w:r>
        <w:rPr>
          <w:rFonts w:ascii="Georgia" w:hAnsi="Georgia"/>
          <w:i/>
          <w:spacing w:val="9"/>
          <w:w w:val="105"/>
          <w:vertAlign w:val="baseline"/>
        </w:rPr>
        <w:t>f</w:t>
      </w:r>
      <w:r>
        <w:rPr>
          <w:rFonts w:ascii="Georgia" w:hAnsi="Georgia"/>
          <w:i/>
          <w:spacing w:val="9"/>
          <w:w w:val="105"/>
          <w:vertAlign w:val="subscript"/>
        </w:rPr>
        <w:t>k</w:t>
      </w:r>
      <w:r>
        <w:rPr>
          <w:spacing w:val="9"/>
          <w:w w:val="105"/>
          <w:vertAlign w:val="baseline"/>
        </w:rPr>
        <w:t>.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class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said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i/>
          <w:w w:val="105"/>
          <w:vertAlign w:val="baseline"/>
        </w:rPr>
        <w:t>subclass</w:t>
      </w:r>
      <w:r>
        <w:rPr>
          <w:i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D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Δ whenever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there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coercion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path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Δ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D</w:t>
      </w:r>
      <w:r>
        <w:rPr>
          <w:w w:val="105"/>
          <w:vertAlign w:val="baseline"/>
        </w:rPr>
        <w:t>.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One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also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says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rFonts w:ascii="Georgia" w:hAnsi="Georgia"/>
          <w:i/>
          <w:spacing w:val="11"/>
          <w:w w:val="105"/>
          <w:vertAlign w:val="baseline"/>
        </w:rPr>
        <w:t> </w:t>
      </w:r>
      <w:r>
        <w:rPr>
          <w:i/>
          <w:w w:val="105"/>
          <w:vertAlign w:val="baseline"/>
        </w:rPr>
        <w:t>inherits</w:t>
      </w:r>
      <w:r>
        <w:rPr>
          <w:i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D</w:t>
      </w:r>
      <w:r>
        <w:rPr>
          <w:w w:val="105"/>
          <w:vertAlign w:val="baseline"/>
        </w:rPr>
        <w:t>.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graph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represented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list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coercions;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classes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paths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are </w:t>
      </w:r>
      <w:r>
        <w:rPr>
          <w:spacing w:val="-2"/>
          <w:w w:val="105"/>
          <w:vertAlign w:val="baseline"/>
        </w:rPr>
        <w:t>inferred.</w:t>
      </w:r>
    </w:p>
    <w:p>
      <w:pPr>
        <w:pStyle w:val="BodyText"/>
        <w:spacing w:line="211" w:lineRule="auto" w:before="17"/>
        <w:ind w:left="221" w:right="106" w:firstLine="317"/>
      </w:pPr>
      <w:r>
        <w:rPr/>
        <w:t>The</w:t>
      </w:r>
      <w:r>
        <w:rPr>
          <w:spacing w:val="-1"/>
        </w:rPr>
        <w:t> </w:t>
      </w:r>
      <w:r>
        <w:rPr/>
        <w:t>type-checking</w:t>
      </w:r>
      <w:r>
        <w:rPr>
          <w:spacing w:val="-1"/>
        </w:rPr>
        <w:t> </w:t>
      </w:r>
      <w:r>
        <w:rPr/>
        <w:t>algorithm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inheritance</w:t>
      </w:r>
      <w:r>
        <w:rPr>
          <w:spacing w:val="-1"/>
        </w:rPr>
        <w:t> </w:t>
      </w:r>
      <w:r>
        <w:rPr/>
        <w:t>takes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input</w:t>
      </w:r>
      <w:r>
        <w:rPr>
          <w:spacing w:val="-1"/>
        </w:rPr>
        <w:t> </w:t>
      </w:r>
      <w:r>
        <w:rPr/>
        <w:t>some</w:t>
      </w:r>
      <w:r>
        <w:rPr>
          <w:spacing w:val="-1"/>
        </w:rPr>
        <w:t> </w:t>
      </w:r>
      <w:r>
        <w:rPr/>
        <w:t>environment </w:t>
      </w:r>
      <w:r>
        <w:rPr>
          <w:rFonts w:ascii="Georgia" w:hAnsi="Georgia"/>
          <w:i/>
          <w:w w:val="105"/>
        </w:rPr>
        <w:t>E</w:t>
      </w:r>
      <w:r>
        <w:rPr>
          <w:w w:val="105"/>
        </w:rPr>
        <w:t>,</w:t>
      </w:r>
      <w:r>
        <w:rPr>
          <w:spacing w:val="-13"/>
          <w:w w:val="105"/>
        </w:rPr>
        <w:t> </w:t>
      </w:r>
      <w:r>
        <w:rPr>
          <w:w w:val="105"/>
        </w:rPr>
        <w:t>context</w:t>
      </w:r>
      <w:r>
        <w:rPr>
          <w:spacing w:val="-14"/>
          <w:w w:val="105"/>
        </w:rPr>
        <w:t> </w:t>
      </w:r>
      <w:r>
        <w:rPr>
          <w:w w:val="105"/>
        </w:rPr>
        <w:t>Γ,</w:t>
      </w:r>
      <w:r>
        <w:rPr>
          <w:spacing w:val="-13"/>
          <w:w w:val="105"/>
        </w:rPr>
        <w:t> </w:t>
      </w:r>
      <w:r>
        <w:rPr>
          <w:w w:val="105"/>
        </w:rPr>
        <w:t>coercion</w:t>
      </w:r>
      <w:r>
        <w:rPr>
          <w:spacing w:val="-14"/>
          <w:w w:val="105"/>
        </w:rPr>
        <w:t> </w:t>
      </w:r>
      <w:r>
        <w:rPr>
          <w:w w:val="105"/>
        </w:rPr>
        <w:t>graph</w:t>
      </w:r>
      <w:r>
        <w:rPr>
          <w:spacing w:val="-14"/>
          <w:w w:val="105"/>
        </w:rPr>
        <w:t> </w:t>
      </w:r>
      <w:r>
        <w:rPr>
          <w:w w:val="105"/>
        </w:rPr>
        <w:t>Δ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term</w:t>
      </w:r>
      <w:r>
        <w:rPr>
          <w:spacing w:val="-14"/>
          <w:w w:val="105"/>
        </w:rPr>
        <w:t> </w:t>
      </w:r>
      <w:r>
        <w:rPr>
          <w:rFonts w:ascii="Georgia" w:hAnsi="Georgia"/>
          <w:i/>
          <w:w w:val="105"/>
        </w:rPr>
        <w:t>t</w:t>
      </w:r>
      <w:r>
        <w:rPr>
          <w:rFonts w:ascii="Georgia" w:hAnsi="Georgia"/>
          <w:i/>
          <w:spacing w:val="6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outputs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i/>
          <w:w w:val="105"/>
        </w:rPr>
        <w:t>explicit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term</w:t>
      </w:r>
      <w:r>
        <w:rPr>
          <w:i/>
          <w:spacing w:val="-7"/>
          <w:w w:val="105"/>
        </w:rPr>
        <w:t> </w:t>
      </w:r>
      <w:r>
        <w:rPr>
          <w:rFonts w:ascii="Georgia" w:hAnsi="Georgia"/>
          <w:i/>
          <w:w w:val="105"/>
        </w:rPr>
        <w:t>t</w:t>
      </w:r>
      <w:r>
        <w:rPr>
          <w:rFonts w:ascii="LM Sans 8" w:hAnsi="LM Sans 8"/>
          <w:i/>
          <w:smallCaps/>
          <w:w w:val="105"/>
          <w:vertAlign w:val="superscript"/>
        </w:rPr>
        <w:t>j</w:t>
      </w:r>
      <w:r>
        <w:rPr>
          <w:rFonts w:ascii="LM Sans 8" w:hAnsi="LM Sans 8"/>
          <w:i/>
          <w:smallCaps w:val="0"/>
          <w:spacing w:val="-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and </w:t>
      </w:r>
      <w:r>
        <w:rPr>
          <w:rFonts w:ascii="Georgia" w:hAnsi="Georgia"/>
          <w:i/>
          <w:smallCaps w:val="0"/>
          <w:w w:val="105"/>
          <w:vertAlign w:val="baseline"/>
        </w:rPr>
        <w:t>T</w:t>
      </w:r>
      <w:r>
        <w:rPr>
          <w:rFonts w:ascii="Georgia" w:hAnsi="Georgia"/>
          <w:i/>
          <w:smallCaps w:val="0"/>
          <w:spacing w:val="2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such</w:t>
      </w:r>
      <w:r>
        <w:rPr>
          <w:smallCaps w:val="0"/>
          <w:spacing w:val="-1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that</w:t>
      </w:r>
      <w:r>
        <w:rPr>
          <w:smallCaps w:val="0"/>
          <w:spacing w:val="-13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t</w:t>
      </w:r>
      <w:r>
        <w:rPr>
          <w:rFonts w:ascii="LM Sans 8" w:hAnsi="LM Sans 8"/>
          <w:i/>
          <w:smallCaps/>
          <w:w w:val="105"/>
          <w:vertAlign w:val="superscript"/>
        </w:rPr>
        <w:t>j</w:t>
      </w:r>
      <w:r>
        <w:rPr>
          <w:rFonts w:ascii="LM Sans 8" w:hAnsi="LM Sans 8"/>
          <w:i/>
          <w:smallCaps w:val="0"/>
          <w:spacing w:val="-1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:</w:t>
      </w:r>
      <w:r>
        <w:rPr>
          <w:smallCaps w:val="0"/>
          <w:spacing w:val="-16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T</w:t>
      </w:r>
      <w:r>
        <w:rPr>
          <w:rFonts w:ascii="Georgia" w:hAnsi="Georgia"/>
          <w:i/>
          <w:smallCaps w:val="0"/>
          <w:spacing w:val="2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obtained</w:t>
      </w:r>
      <w:r>
        <w:rPr>
          <w:smallCaps w:val="0"/>
          <w:spacing w:val="-1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by</w:t>
      </w:r>
      <w:r>
        <w:rPr>
          <w:smallCaps w:val="0"/>
          <w:spacing w:val="-1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application</w:t>
      </w:r>
      <w:r>
        <w:rPr>
          <w:smallCaps w:val="0"/>
          <w:spacing w:val="-1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of</w:t>
      </w:r>
      <w:r>
        <w:rPr>
          <w:smallCaps w:val="0"/>
          <w:spacing w:val="-1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appropriate</w:t>
      </w:r>
      <w:r>
        <w:rPr>
          <w:smallCaps w:val="0"/>
          <w:spacing w:val="-1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coercions</w:t>
      </w:r>
      <w:r>
        <w:rPr>
          <w:smallCaps w:val="0"/>
          <w:spacing w:val="-1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to</w:t>
      </w:r>
      <w:r>
        <w:rPr>
          <w:smallCaps w:val="0"/>
          <w:spacing w:val="-13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t</w:t>
      </w:r>
      <w:r>
        <w:rPr>
          <w:rFonts w:ascii="Georgia" w:hAnsi="Georgia"/>
          <w:i/>
          <w:smallCaps w:val="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(which</w:t>
      </w:r>
      <w:r>
        <w:rPr>
          <w:smallCaps w:val="0"/>
          <w:spacing w:val="-1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is </w:t>
      </w:r>
      <w:r>
        <w:rPr>
          <w:smallCaps w:val="0"/>
          <w:vertAlign w:val="baseline"/>
        </w:rPr>
        <w:t>also called the </w:t>
      </w:r>
      <w:r>
        <w:rPr>
          <w:i/>
          <w:smallCaps w:val="0"/>
          <w:vertAlign w:val="baseline"/>
        </w:rPr>
        <w:t>implicit term</w:t>
      </w:r>
      <w:r>
        <w:rPr>
          <w:smallCaps w:val="0"/>
          <w:vertAlign w:val="baseline"/>
        </w:rPr>
        <w:t>).</w:t>
      </w:r>
      <w:r>
        <w:rPr>
          <w:smallCaps w:val="0"/>
          <w:spacing w:val="28"/>
          <w:vertAlign w:val="baseline"/>
        </w:rPr>
        <w:t> </w:t>
      </w:r>
      <w:r>
        <w:rPr>
          <w:smallCaps w:val="0"/>
          <w:vertAlign w:val="baseline"/>
        </w:rPr>
        <w:t>A typing judgement for this can be written </w:t>
      </w:r>
      <w:r>
        <w:rPr>
          <w:rFonts w:ascii="Georgia" w:hAnsi="Georgia"/>
          <w:i/>
          <w:smallCaps w:val="0"/>
          <w:vertAlign w:val="baseline"/>
        </w:rPr>
        <w:t>E</w:t>
      </w:r>
      <w:r>
        <w:rPr>
          <w:smallCaps w:val="0"/>
          <w:vertAlign w:val="baseline"/>
        </w:rPr>
        <w:t>[Γ]Δ</w:t>
      </w:r>
      <w:r>
        <w:rPr>
          <w:smallCaps w:val="0"/>
          <w:spacing w:val="-8"/>
          <w:vertAlign w:val="baseline"/>
        </w:rPr>
        <w:t> </w:t>
      </w:r>
      <w:r>
        <w:rPr>
          <w:rFonts w:ascii="DejaVu Serif Condensed" w:hAnsi="DejaVu Serif Condensed"/>
          <w:i/>
          <w:smallCaps w:val="0"/>
          <w:vertAlign w:val="baseline"/>
        </w:rPr>
        <w:t>▶</w:t>
      </w:r>
      <w:r>
        <w:rPr>
          <w:rFonts w:ascii="DejaVu Serif Condensed" w:hAnsi="DejaVu Serif Condensed"/>
          <w:i/>
          <w:smallCaps w:val="0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t </w:t>
      </w:r>
      <w:r>
        <w:rPr>
          <w:rFonts w:ascii="DejaVu Serif Condensed" w:hAnsi="DejaVu Serif Condensed"/>
          <w:i/>
          <w:smallCaps w:val="0"/>
          <w:w w:val="105"/>
          <w:vertAlign w:val="baseline"/>
        </w:rPr>
        <w:t>⇒ </w:t>
      </w:r>
      <w:r>
        <w:rPr>
          <w:rFonts w:ascii="Georgia" w:hAnsi="Georgia"/>
          <w:i/>
          <w:smallCaps w:val="0"/>
          <w:w w:val="105"/>
          <w:vertAlign w:val="baseline"/>
        </w:rPr>
        <w:t>t</w:t>
      </w:r>
      <w:r>
        <w:rPr>
          <w:rFonts w:ascii="LM Sans 8" w:hAnsi="LM Sans 8"/>
          <w:i/>
          <w:smallCaps/>
          <w:w w:val="105"/>
          <w:vertAlign w:val="superscript"/>
        </w:rPr>
        <w:t>j</w:t>
      </w:r>
      <w:r>
        <w:rPr>
          <w:rFonts w:ascii="LM Sans 8" w:hAnsi="LM Sans 8"/>
          <w:i/>
          <w:smallCaps w:val="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: </w:t>
      </w:r>
      <w:r>
        <w:rPr>
          <w:rFonts w:ascii="Georgia" w:hAnsi="Georgia"/>
          <w:i/>
          <w:smallCaps w:val="0"/>
          <w:w w:val="105"/>
          <w:vertAlign w:val="baseline"/>
        </w:rPr>
        <w:t>T</w:t>
      </w:r>
      <w:r>
        <w:rPr>
          <w:rFonts w:ascii="Georgia" w:hAnsi="Georgia"/>
          <w:i/>
          <w:smallCaps w:val="0"/>
          <w:spacing w:val="-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.</w:t>
      </w:r>
    </w:p>
    <w:p>
      <w:pPr>
        <w:pStyle w:val="BodyText"/>
        <w:spacing w:line="216" w:lineRule="auto" w:before="9"/>
        <w:ind w:left="221" w:right="107" w:firstLine="317"/>
      </w:pPr>
      <w:r>
        <w:rPr/>
        <w:t>In order to transform a implicit terms to explicit ones, an algorithm is defined in</w:t>
      </w:r>
      <w:r>
        <w:rPr>
          <w:spacing w:val="6"/>
        </w:rPr>
        <w:t> </w:t>
      </w:r>
      <w:r>
        <w:rPr/>
        <w:t>[</w:t>
      </w:r>
      <w:hyperlink w:history="true" w:anchor="_bookmark26">
        <w:r>
          <w:rPr>
            <w:color w:val="152C83"/>
          </w:rPr>
          <w:t>19</w:t>
        </w:r>
      </w:hyperlink>
      <w:r>
        <w:rPr/>
        <w:t>]</w:t>
      </w:r>
      <w:r>
        <w:rPr>
          <w:spacing w:val="7"/>
        </w:rPr>
        <w:t> </w:t>
      </w:r>
      <w:r>
        <w:rPr/>
        <w:t>to</w:t>
      </w:r>
      <w:r>
        <w:rPr>
          <w:spacing w:val="6"/>
        </w:rPr>
        <w:t> </w:t>
      </w:r>
      <w:r>
        <w:rPr/>
        <w:t>insert</w:t>
      </w:r>
      <w:r>
        <w:rPr>
          <w:spacing w:val="7"/>
        </w:rPr>
        <w:t> </w:t>
      </w:r>
      <w:r>
        <w:rPr/>
        <w:t>appropriate</w:t>
      </w:r>
      <w:r>
        <w:rPr>
          <w:spacing w:val="7"/>
        </w:rPr>
        <w:t> </w:t>
      </w:r>
      <w:r>
        <w:rPr/>
        <w:t>coercions.</w:t>
      </w:r>
      <w:r>
        <w:rPr>
          <w:spacing w:val="42"/>
        </w:rPr>
        <w:t> </w:t>
      </w:r>
      <w:r>
        <w:rPr/>
        <w:t>The</w:t>
      </w:r>
      <w:r>
        <w:rPr>
          <w:spacing w:val="7"/>
        </w:rPr>
        <w:t> </w:t>
      </w:r>
      <w:r>
        <w:rPr/>
        <w:t>function</w:t>
      </w:r>
      <w:r>
        <w:rPr>
          <w:spacing w:val="6"/>
        </w:rPr>
        <w:t> </w:t>
      </w:r>
      <w:r>
        <w:rPr/>
        <w:t>is</w:t>
      </w:r>
      <w:r>
        <w:rPr>
          <w:spacing w:val="7"/>
        </w:rPr>
        <w:t> </w:t>
      </w:r>
      <w:r>
        <w:rPr/>
        <w:t>applied</w:t>
      </w:r>
      <w:r>
        <w:rPr>
          <w:spacing w:val="7"/>
        </w:rPr>
        <w:t> </w:t>
      </w:r>
      <w:r>
        <w:rPr/>
        <w:t>only</w:t>
      </w:r>
      <w:r>
        <w:rPr>
          <w:spacing w:val="6"/>
        </w:rPr>
        <w:t> </w:t>
      </w:r>
      <w:r>
        <w:rPr/>
        <w:t>if</w:t>
      </w:r>
      <w:r>
        <w:rPr>
          <w:spacing w:val="7"/>
        </w:rPr>
        <w:t> </w:t>
      </w:r>
      <w:r>
        <w:rPr/>
        <w:t>the</w:t>
      </w:r>
      <w:r>
        <w:rPr>
          <w:spacing w:val="6"/>
        </w:rPr>
        <w:t> </w:t>
      </w:r>
      <w:r>
        <w:rPr/>
        <w:t>term</w:t>
      </w:r>
      <w:r>
        <w:rPr>
          <w:spacing w:val="8"/>
        </w:rPr>
        <w:t> </w:t>
      </w:r>
      <w:r>
        <w:rPr>
          <w:spacing w:val="-5"/>
        </w:rPr>
        <w:t>in</w:t>
      </w:r>
    </w:p>
    <w:p>
      <w:pPr>
        <w:spacing w:after="0" w:line="216" w:lineRule="auto"/>
        <w:sectPr>
          <w:type w:val="continuous"/>
          <w:pgSz w:w="9360" w:h="13610"/>
          <w:pgMar w:header="855" w:footer="0" w:top="800" w:bottom="280" w:left="680" w:right="680"/>
        </w:sectPr>
      </w:pPr>
    </w:p>
    <w:p>
      <w:pPr>
        <w:pStyle w:val="BodyText"/>
        <w:spacing w:line="216" w:lineRule="auto" w:before="136"/>
        <w:ind w:right="147"/>
        <w:jc w:val="left"/>
      </w:pPr>
      <w:bookmarkStart w:name="Canonical structure hints" w:id="8"/>
      <w:bookmarkEnd w:id="8"/>
      <w:r>
        <w:rPr/>
      </w:r>
      <w:bookmarkStart w:name="_bookmark3" w:id="9"/>
      <w:bookmarkEnd w:id="9"/>
      <w:r>
        <w:rPr/>
      </w:r>
      <w:r>
        <w:rPr/>
        <w:t>question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explicit</w:t>
      </w:r>
      <w:r>
        <w:rPr>
          <w:spacing w:val="-4"/>
        </w:rPr>
        <w:t> </w:t>
      </w:r>
      <w:r>
        <w:rPr/>
        <w:t>form.</w:t>
      </w:r>
      <w:r>
        <w:rPr>
          <w:spacing w:val="24"/>
        </w:rPr>
        <w:t> </w:t>
      </w:r>
      <w:r>
        <w:rPr/>
        <w:t>The</w:t>
      </w:r>
      <w:r>
        <w:rPr>
          <w:spacing w:val="-4"/>
        </w:rPr>
        <w:t> </w:t>
      </w:r>
      <w:r>
        <w:rPr/>
        <w:t>algorithm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partial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fails</w:t>
      </w:r>
      <w:r>
        <w:rPr>
          <w:spacing w:val="-4"/>
        </w:rPr>
        <w:t> </w:t>
      </w:r>
      <w:r>
        <w:rPr/>
        <w:t>if</w:t>
      </w:r>
      <w:r>
        <w:rPr>
          <w:spacing w:val="-4"/>
        </w:rPr>
        <w:t> </w:t>
      </w:r>
      <w:r>
        <w:rPr/>
        <w:t>case</w:t>
      </w:r>
      <w:r>
        <w:rPr>
          <w:spacing w:val="-4"/>
        </w:rPr>
        <w:t> </w:t>
      </w:r>
      <w:r>
        <w:rPr/>
        <w:t>match is not successful.</w:t>
      </w:r>
      <w:r>
        <w:rPr>
          <w:spacing w:val="40"/>
        </w:rPr>
        <w:t> </w:t>
      </w:r>
      <w:r>
        <w:rPr/>
        <w:t>The following properties of the typing algorithm are known:</w:t>
      </w:r>
    </w:p>
    <w:p>
      <w:pPr>
        <w:pStyle w:val="ListParagraph"/>
        <w:numPr>
          <w:ilvl w:val="0"/>
          <w:numId w:val="2"/>
        </w:numPr>
        <w:tabs>
          <w:tab w:pos="320" w:val="left" w:leader="none"/>
        </w:tabs>
        <w:spacing w:line="206" w:lineRule="auto" w:before="102" w:after="0"/>
        <w:ind w:left="320" w:right="220" w:hanging="198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i/>
          <w:w w:val="105"/>
          <w:sz w:val="21"/>
        </w:rPr>
        <w:t>correctness </w:t>
      </w:r>
      <w:r>
        <w:rPr>
          <w:rFonts w:ascii="LM Roman 10" w:hAnsi="LM Roman 10"/>
          <w:w w:val="105"/>
          <w:sz w:val="21"/>
        </w:rPr>
        <w:t>of</w:t>
      </w:r>
      <w:r>
        <w:rPr>
          <w:rFonts w:ascii="LM Roman 10" w:hAnsi="LM Roman 10"/>
          <w:spacing w:val="-6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the</w:t>
      </w:r>
      <w:r>
        <w:rPr>
          <w:rFonts w:ascii="LM Roman 10" w:hAnsi="LM Roman 10"/>
          <w:spacing w:val="-6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algorithm:</w:t>
      </w:r>
      <w:r>
        <w:rPr>
          <w:rFonts w:ascii="LM Roman 10" w:hAnsi="LM Roman 10"/>
          <w:spacing w:val="22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If</w:t>
      </w:r>
      <w:r>
        <w:rPr>
          <w:rFonts w:ascii="LM Roman 10" w:hAnsi="LM Roman 10"/>
          <w:spacing w:val="-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E</w:t>
      </w:r>
      <w:r>
        <w:rPr>
          <w:rFonts w:ascii="LM Roman 10" w:hAnsi="LM Roman 10"/>
          <w:w w:val="105"/>
          <w:sz w:val="21"/>
        </w:rPr>
        <w:t>[Γ]Δ</w:t>
      </w:r>
      <w:r>
        <w:rPr>
          <w:rFonts w:ascii="LM Roman 10" w:hAnsi="LM Roman 10"/>
          <w:spacing w:val="-9"/>
          <w:w w:val="105"/>
          <w:sz w:val="21"/>
        </w:rPr>
        <w:t> </w:t>
      </w:r>
      <w:r>
        <w:rPr>
          <w:rFonts w:ascii="DejaVu Serif Condensed" w:hAnsi="DejaVu Serif Condensed"/>
          <w:i/>
          <w:w w:val="105"/>
          <w:sz w:val="21"/>
        </w:rPr>
        <w:t>▶ 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w w:val="105"/>
          <w:sz w:val="21"/>
        </w:rPr>
        <w:t> </w:t>
      </w:r>
      <w:r>
        <w:rPr>
          <w:rFonts w:ascii="DejaVu Serif Condensed" w:hAnsi="DejaVu Serif Condensed"/>
          <w:i/>
          <w:w w:val="105"/>
          <w:sz w:val="21"/>
        </w:rPr>
        <w:t>⇒ 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LM Sans 8" w:hAnsi="LM Sans 8"/>
          <w:i/>
          <w:smallCaps/>
          <w:w w:val="105"/>
          <w:sz w:val="21"/>
          <w:vertAlign w:val="superscript"/>
        </w:rPr>
        <w:t>j</w:t>
      </w:r>
      <w:r>
        <w:rPr>
          <w:rFonts w:ascii="LM Sans 8" w:hAnsi="LM Sans 8"/>
          <w:i/>
          <w:smallCaps w:val="0"/>
          <w:spacing w:val="-6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:</w:t>
      </w:r>
      <w:r>
        <w:rPr>
          <w:rFonts w:ascii="LM Roman 10" w:hAnsi="LM Roman 10"/>
          <w:smallCaps w:val="0"/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t</w:t>
      </w:r>
      <w:r>
        <w:rPr>
          <w:rFonts w:ascii="LM Sans 8" w:hAnsi="LM Sans 8"/>
          <w:i/>
          <w:smallCaps/>
          <w:w w:val="105"/>
          <w:sz w:val="21"/>
          <w:vertAlign w:val="superscript"/>
        </w:rPr>
        <w:t>j</w:t>
      </w:r>
      <w:r>
        <w:rPr>
          <w:rFonts w:ascii="LM Sans 8" w:hAnsi="LM Sans 8"/>
          <w:i/>
          <w:smallCaps w:val="0"/>
          <w:spacing w:val="-3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then</w:t>
      </w:r>
      <w:r>
        <w:rPr>
          <w:rFonts w:ascii="LM Roman 10" w:hAnsi="LM Roman 10"/>
          <w:smallCaps w:val="0"/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t</w:t>
      </w:r>
      <w:r>
        <w:rPr>
          <w:rFonts w:ascii="Georgia" w:hAnsi="Georgia"/>
          <w:i/>
          <w:smallCaps w:val="0"/>
          <w:spacing w:val="13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is</w:t>
      </w:r>
      <w:r>
        <w:rPr>
          <w:rFonts w:ascii="LM Roman 10" w:hAnsi="LM Roman 10"/>
          <w:smallCaps w:val="0"/>
          <w:spacing w:val="-6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a</w:t>
      </w:r>
      <w:r>
        <w:rPr>
          <w:rFonts w:ascii="LM Roman 10" w:hAnsi="LM Roman 10"/>
          <w:smallCaps w:val="0"/>
          <w:spacing w:val="-6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well-typed</w:t>
      </w:r>
      <w:r>
        <w:rPr>
          <w:rFonts w:ascii="LM Roman 10" w:hAnsi="LM Roman 10"/>
          <w:smallCaps w:val="0"/>
          <w:spacing w:val="-6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term and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T</w:t>
      </w:r>
      <w:r>
        <w:rPr>
          <w:rFonts w:ascii="Georgia" w:hAnsi="Georgia"/>
          <w:i/>
          <w:smallCaps w:val="0"/>
          <w:spacing w:val="-21"/>
          <w:w w:val="105"/>
          <w:sz w:val="21"/>
          <w:vertAlign w:val="baseline"/>
        </w:rPr>
        <w:t> </w:t>
      </w:r>
      <w:r>
        <w:rPr>
          <w:rFonts w:ascii="LM Sans 8" w:hAnsi="LM Sans 8"/>
          <w:i/>
          <w:smallCaps/>
          <w:w w:val="105"/>
          <w:sz w:val="21"/>
          <w:vertAlign w:val="superscript"/>
        </w:rPr>
        <w:t>j</w:t>
      </w:r>
      <w:r>
        <w:rPr>
          <w:rFonts w:ascii="LM Sans 8" w:hAnsi="LM Sans 8"/>
          <w:i/>
          <w:smallCaps w:val="0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is its inferred type;</w:t>
      </w:r>
    </w:p>
    <w:p>
      <w:pPr>
        <w:pStyle w:val="ListParagraph"/>
        <w:numPr>
          <w:ilvl w:val="0"/>
          <w:numId w:val="2"/>
        </w:numPr>
        <w:tabs>
          <w:tab w:pos="320" w:val="left" w:leader="none"/>
          <w:tab w:pos="7346" w:val="left" w:leader="none"/>
        </w:tabs>
        <w:spacing w:line="216" w:lineRule="auto" w:before="68" w:after="0"/>
        <w:ind w:left="320" w:right="220" w:hanging="198"/>
        <w:jc w:val="left"/>
        <w:rPr>
          <w:rFonts w:ascii="LM Roman 10" w:hAnsi="LM Roman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41056">
                <wp:simplePos x="0" y="0"/>
                <wp:positionH relativeFrom="page">
                  <wp:posOffset>5005120</wp:posOffset>
                </wp:positionH>
                <wp:positionV relativeFrom="paragraph">
                  <wp:posOffset>197696</wp:posOffset>
                </wp:positionV>
                <wp:extent cx="45085" cy="1270"/>
                <wp:effectExtent l="0" t="0" r="0" b="0"/>
                <wp:wrapNone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450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0">
                              <a:moveTo>
                                <a:pt x="0" y="0"/>
                              </a:moveTo>
                              <a:lnTo>
                                <a:pt x="4484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75424" from="394.104004pt,15.56662pt" to="397.635367pt,15.56662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41568">
                <wp:simplePos x="0" y="0"/>
                <wp:positionH relativeFrom="page">
                  <wp:posOffset>5284558</wp:posOffset>
                </wp:positionH>
                <wp:positionV relativeFrom="paragraph">
                  <wp:posOffset>197696</wp:posOffset>
                </wp:positionV>
                <wp:extent cx="45085" cy="1270"/>
                <wp:effectExtent l="0" t="0" r="0" b="0"/>
                <wp:wrapNone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450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0">
                              <a:moveTo>
                                <a:pt x="0" y="0"/>
                              </a:moveTo>
                              <a:lnTo>
                                <a:pt x="4484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74912" from="416.106995pt,15.56662pt" to="419.638358pt,15.56662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10" w:hAnsi="LM Roman 10"/>
          <w:i/>
          <w:w w:val="105"/>
          <w:sz w:val="21"/>
        </w:rPr>
        <w:t>conservativeness </w:t>
      </w:r>
      <w:r>
        <w:rPr>
          <w:rFonts w:ascii="LM Roman 10" w:hAnsi="LM Roman 10"/>
          <w:w w:val="105"/>
          <w:sz w:val="21"/>
        </w:rPr>
        <w:t>of</w:t>
      </w:r>
      <w:r>
        <w:rPr>
          <w:rFonts w:ascii="LM Roman 10" w:hAnsi="LM Roman 10"/>
          <w:spacing w:val="-5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extension</w:t>
      </w:r>
      <w:r>
        <w:rPr>
          <w:rFonts w:ascii="LM Roman 10" w:hAnsi="LM Roman 10"/>
          <w:spacing w:val="-5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with</w:t>
      </w:r>
      <w:r>
        <w:rPr>
          <w:rFonts w:ascii="LM Roman 10" w:hAnsi="LM Roman 10"/>
          <w:spacing w:val="-5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respect</w:t>
      </w:r>
      <w:r>
        <w:rPr>
          <w:rFonts w:ascii="LM Roman 10" w:hAnsi="LM Roman 10"/>
          <w:spacing w:val="-5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to</w:t>
      </w:r>
      <w:r>
        <w:rPr>
          <w:rFonts w:ascii="LM Roman 10" w:hAnsi="LM Roman 10"/>
          <w:spacing w:val="-5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implicit</w:t>
      </w:r>
      <w:r>
        <w:rPr>
          <w:rFonts w:ascii="LM Roman 10" w:hAnsi="LM Roman 10"/>
          <w:spacing w:val="-5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typing</w:t>
      </w:r>
      <w:r>
        <w:rPr>
          <w:rFonts w:ascii="LM Roman 10" w:hAnsi="LM Roman 10"/>
          <w:spacing w:val="-5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judgements</w:t>
      </w:r>
      <w:r>
        <w:rPr>
          <w:rFonts w:ascii="LM Roman 10" w:hAnsi="LM Roman 10"/>
          <w:sz w:val="21"/>
        </w:rPr>
        <w:tab/>
      </w:r>
      <w:r>
        <w:rPr>
          <w:rFonts w:ascii="DejaVu Serif Condensed" w:hAnsi="DejaVu Serif Condensed"/>
          <w:i/>
          <w:w w:val="105"/>
          <w:sz w:val="21"/>
        </w:rPr>
        <w:t>▶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69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: If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LM Roman 10" w:hAnsi="LM Roman 10"/>
          <w:w w:val="105"/>
          <w:sz w:val="21"/>
          <w:vertAlign w:val="baseline"/>
        </w:rPr>
        <w:t>[Γ]</w:t>
      </w:r>
      <w:r>
        <w:rPr>
          <w:rFonts w:ascii="LM Roman 10" w:hAnsi="LM Roman 10"/>
          <w:spacing w:val="-12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▶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3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 </w:t>
      </w:r>
      <w:r>
        <w:rPr>
          <w:rFonts w:ascii="LM Roman 10" w:hAnsi="LM Roman 10"/>
          <w:w w:val="105"/>
          <w:sz w:val="21"/>
          <w:vertAlign w:val="baseline"/>
        </w:rPr>
        <w:t>:</w:t>
      </w:r>
      <w:r>
        <w:rPr>
          <w:rFonts w:ascii="LM Roman 10" w:hAnsi="LM Roman 10"/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then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LM Roman 10" w:hAnsi="LM Roman 10"/>
          <w:w w:val="105"/>
          <w:sz w:val="21"/>
          <w:vertAlign w:val="baseline"/>
        </w:rPr>
        <w:t>[Γ]Δ</w:t>
      </w:r>
      <w:r>
        <w:rPr>
          <w:rFonts w:ascii="LM Roman 10" w:hAnsi="LM Roman 10"/>
          <w:spacing w:val="-12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▶</w:t>
      </w:r>
      <w:r>
        <w:rPr>
          <w:rFonts w:ascii="DejaVu Serif Condensed" w:hAnsi="DejaVu Serif Condensed"/>
          <w:i/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 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⇒</w:t>
      </w:r>
      <w:r>
        <w:rPr>
          <w:rFonts w:ascii="DejaVu Serif Condensed" w:hAnsi="DejaVu Serif Condensed"/>
          <w:i/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 </w:t>
      </w:r>
      <w:r>
        <w:rPr>
          <w:rFonts w:ascii="LM Roman 10" w:hAnsi="LM Roman 10"/>
          <w:w w:val="105"/>
          <w:sz w:val="21"/>
          <w:vertAlign w:val="baseline"/>
        </w:rPr>
        <w:t>:</w:t>
      </w:r>
      <w:r>
        <w:rPr>
          <w:rFonts w:ascii="LM Roman 10" w:hAnsi="LM Roman 10"/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for all coercion graphs Δ.</w:t>
      </w: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267" w:after="0"/>
        <w:ind w:left="578" w:right="0" w:hanging="470"/>
        <w:jc w:val="left"/>
      </w:pPr>
      <w:r>
        <w:rPr/>
        <w:t>Canonical</w:t>
      </w:r>
      <w:r>
        <w:rPr>
          <w:spacing w:val="-15"/>
        </w:rPr>
        <w:t> </w:t>
      </w:r>
      <w:r>
        <w:rPr/>
        <w:t>structure</w:t>
      </w:r>
      <w:r>
        <w:rPr>
          <w:spacing w:val="-14"/>
        </w:rPr>
        <w:t> </w:t>
      </w:r>
      <w:r>
        <w:rPr>
          <w:spacing w:val="-2"/>
        </w:rPr>
        <w:t>hints</w:t>
      </w:r>
    </w:p>
    <w:p>
      <w:pPr>
        <w:pStyle w:val="BodyText"/>
        <w:spacing w:line="282" w:lineRule="exact" w:before="155"/>
        <w:jc w:val="left"/>
      </w:pPr>
      <w:r>
        <w:rPr/>
        <w:t>A</w:t>
      </w:r>
      <w:r>
        <w:rPr>
          <w:spacing w:val="31"/>
        </w:rPr>
        <w:t> </w:t>
      </w:r>
      <w:r>
        <w:rPr/>
        <w:t>general</w:t>
      </w:r>
      <w:r>
        <w:rPr>
          <w:spacing w:val="31"/>
        </w:rPr>
        <w:t> </w:t>
      </w:r>
      <w:r>
        <w:rPr/>
        <w:t>approach</w:t>
      </w:r>
      <w:r>
        <w:rPr>
          <w:spacing w:val="32"/>
        </w:rPr>
        <w:t> </w:t>
      </w:r>
      <w:r>
        <w:rPr/>
        <w:t>to</w:t>
      </w:r>
      <w:r>
        <w:rPr>
          <w:spacing w:val="31"/>
        </w:rPr>
        <w:t> </w:t>
      </w:r>
      <w:r>
        <w:rPr/>
        <w:t>hints</w:t>
      </w:r>
      <w:r>
        <w:rPr>
          <w:spacing w:val="32"/>
        </w:rPr>
        <w:t> </w:t>
      </w:r>
      <w:r>
        <w:rPr/>
        <w:t>in</w:t>
      </w:r>
      <w:r>
        <w:rPr>
          <w:spacing w:val="31"/>
        </w:rPr>
        <w:t> </w:t>
      </w:r>
      <w:r>
        <w:rPr/>
        <w:t>unification</w:t>
      </w:r>
      <w:r>
        <w:rPr>
          <w:spacing w:val="32"/>
        </w:rPr>
        <w:t> </w:t>
      </w:r>
      <w:r>
        <w:rPr/>
        <w:t>was</w:t>
      </w:r>
      <w:r>
        <w:rPr>
          <w:spacing w:val="31"/>
        </w:rPr>
        <w:t> </w:t>
      </w:r>
      <w:r>
        <w:rPr/>
        <w:t>introduced</w:t>
      </w:r>
      <w:r>
        <w:rPr>
          <w:spacing w:val="32"/>
        </w:rPr>
        <w:t> </w:t>
      </w:r>
      <w:r>
        <w:rPr/>
        <w:t>in</w:t>
      </w:r>
      <w:r>
        <w:rPr>
          <w:spacing w:val="31"/>
        </w:rPr>
        <w:t> </w:t>
      </w:r>
      <w:r>
        <w:rPr/>
        <w:t>[</w:t>
      </w:r>
      <w:hyperlink w:history="true" w:anchor="_bookmark9">
        <w:r>
          <w:rPr>
            <w:color w:val="152C83"/>
          </w:rPr>
          <w:t>2</w:t>
        </w:r>
      </w:hyperlink>
      <w:r>
        <w:rPr/>
        <w:t>,</w:t>
      </w:r>
      <w:hyperlink w:history="true" w:anchor="_bookmark25">
        <w:r>
          <w:rPr>
            <w:color w:val="152C83"/>
          </w:rPr>
          <w:t>18</w:t>
        </w:r>
      </w:hyperlink>
      <w:r>
        <w:rPr/>
        <w:t>].</w:t>
      </w:r>
      <w:r>
        <w:rPr>
          <w:spacing w:val="24"/>
        </w:rPr>
        <w:t>  </w:t>
      </w:r>
      <w:r>
        <w:rPr/>
        <w:t>A</w:t>
      </w:r>
      <w:r>
        <w:rPr>
          <w:spacing w:val="33"/>
        </w:rPr>
        <w:t> </w:t>
      </w:r>
      <w:r>
        <w:rPr>
          <w:spacing w:val="-2"/>
        </w:rPr>
        <w:t>general</w:t>
      </w:r>
    </w:p>
    <w:p>
      <w:pPr>
        <w:spacing w:line="282" w:lineRule="exact" w:before="0"/>
        <w:ind w:left="108" w:right="0" w:firstLine="0"/>
        <w:jc w:val="left"/>
        <w:rPr>
          <w:sz w:val="21"/>
        </w:rPr>
      </w:pPr>
      <w:r>
        <w:rPr>
          <w:i/>
          <w:sz w:val="21"/>
        </w:rPr>
        <w:t>uniﬁcation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hint</w:t>
      </w:r>
      <w:r>
        <w:rPr>
          <w:i/>
          <w:spacing w:val="12"/>
          <w:sz w:val="21"/>
        </w:rPr>
        <w:t> </w:t>
      </w:r>
      <w:r>
        <w:rPr>
          <w:sz w:val="21"/>
        </w:rPr>
        <w:t>has</w:t>
      </w:r>
      <w:r>
        <w:rPr>
          <w:spacing w:val="-3"/>
          <w:sz w:val="21"/>
        </w:rPr>
        <w:t> </w:t>
      </w:r>
      <w:r>
        <w:rPr>
          <w:sz w:val="21"/>
        </w:rPr>
        <w:t>the</w:t>
      </w:r>
      <w:r>
        <w:rPr>
          <w:spacing w:val="-2"/>
          <w:sz w:val="21"/>
        </w:rPr>
        <w:t> </w:t>
      </w:r>
      <w:r>
        <w:rPr>
          <w:spacing w:val="-4"/>
          <w:sz w:val="21"/>
        </w:rPr>
        <w:t>form</w:t>
      </w:r>
    </w:p>
    <w:p>
      <w:pPr>
        <w:tabs>
          <w:tab w:pos="1351" w:val="left" w:leader="none"/>
          <w:tab w:pos="2022" w:val="left" w:leader="none"/>
        </w:tabs>
        <w:spacing w:before="189"/>
        <w:ind w:left="0" w:right="98" w:firstLine="0"/>
        <w:jc w:val="center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2004110</wp:posOffset>
                </wp:positionH>
                <wp:positionV relativeFrom="paragraph">
                  <wp:posOffset>340017</wp:posOffset>
                </wp:positionV>
                <wp:extent cx="1873885" cy="1270"/>
                <wp:effectExtent l="0" t="0" r="0" b="0"/>
                <wp:wrapTopAndBottom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18738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73885" h="0">
                              <a:moveTo>
                                <a:pt x="0" y="0"/>
                              </a:moveTo>
                              <a:lnTo>
                                <a:pt x="1873872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7.804001pt;margin-top:26.773054pt;width:147.550pt;height:.1pt;mso-position-horizontal-relative:page;mso-position-vertical-relative:paragraph;z-index:-15725056;mso-wrap-distance-left:0;mso-wrap-distance-right:0" id="docshape9" coordorigin="3156,535" coordsize="2951,0" path="m3156,535l6107,535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w w:val="110"/>
          <w:sz w:val="21"/>
        </w:rPr>
        <w:t>?</w:t>
      </w:r>
      <w:r>
        <w:rPr>
          <w:rFonts w:ascii="Georgia"/>
          <w:i/>
          <w:w w:val="110"/>
          <w:sz w:val="21"/>
          <w:vertAlign w:val="subscript"/>
        </w:rPr>
        <w:t>x</w:t>
      </w:r>
      <w:r>
        <w:rPr>
          <w:rFonts w:ascii="IPAPMincho"/>
          <w:w w:val="110"/>
          <w:position w:val="-4"/>
          <w:sz w:val="11"/>
          <w:vertAlign w:val="baseline"/>
        </w:rPr>
        <w:t>1</w:t>
      </w:r>
      <w:r>
        <w:rPr>
          <w:rFonts w:ascii="IPAPMincho"/>
          <w:spacing w:val="25"/>
          <w:w w:val="110"/>
          <w:position w:val="-4"/>
          <w:sz w:val="11"/>
          <w:vertAlign w:val="baseline"/>
        </w:rPr>
        <w:t> </w:t>
      </w:r>
      <w:r>
        <w:rPr>
          <w:w w:val="110"/>
          <w:sz w:val="21"/>
          <w:vertAlign w:val="baseline"/>
        </w:rPr>
        <w:t>:=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Georgia"/>
          <w:i/>
          <w:spacing w:val="-7"/>
          <w:w w:val="110"/>
          <w:sz w:val="21"/>
          <w:vertAlign w:val="baseline"/>
        </w:rPr>
        <w:t>H</w:t>
      </w:r>
      <w:r>
        <w:rPr>
          <w:rFonts w:ascii="LM Roman 8"/>
          <w:spacing w:val="-7"/>
          <w:w w:val="110"/>
          <w:sz w:val="21"/>
          <w:vertAlign w:val="subscript"/>
        </w:rPr>
        <w:t>1</w:t>
      </w:r>
      <w:r>
        <w:rPr>
          <w:rFonts w:ascii="LM Roman 8"/>
          <w:sz w:val="21"/>
          <w:vertAlign w:val="baseline"/>
        </w:rPr>
        <w:tab/>
      </w:r>
      <w:r>
        <w:rPr>
          <w:rFonts w:ascii="Georgia"/>
          <w:i/>
          <w:spacing w:val="18"/>
          <w:w w:val="110"/>
          <w:sz w:val="21"/>
          <w:vertAlign w:val="baseline"/>
        </w:rPr>
        <w:t>...</w:t>
      </w:r>
      <w:r>
        <w:rPr>
          <w:rFonts w:ascii="Georgia"/>
          <w:i/>
          <w:sz w:val="21"/>
          <w:vertAlign w:val="baseline"/>
        </w:rPr>
        <w:tab/>
      </w:r>
      <w:r>
        <w:rPr>
          <w:w w:val="110"/>
          <w:sz w:val="21"/>
          <w:vertAlign w:val="baseline"/>
        </w:rPr>
        <w:t>?</w:t>
      </w:r>
      <w:r>
        <w:rPr>
          <w:rFonts w:ascii="Georgia"/>
          <w:i/>
          <w:w w:val="110"/>
          <w:sz w:val="21"/>
          <w:vertAlign w:val="subscript"/>
        </w:rPr>
        <w:t>x</w:t>
      </w:r>
      <w:r>
        <w:rPr>
          <w:rFonts w:ascii="Georgia"/>
          <w:i/>
          <w:w w:val="110"/>
          <w:position w:val="-4"/>
          <w:sz w:val="11"/>
          <w:vertAlign w:val="baseline"/>
        </w:rPr>
        <w:t>n</w:t>
      </w:r>
      <w:r>
        <w:rPr>
          <w:rFonts w:ascii="Georgia"/>
          <w:i/>
          <w:spacing w:val="49"/>
          <w:w w:val="110"/>
          <w:position w:val="-4"/>
          <w:sz w:val="11"/>
          <w:vertAlign w:val="baseline"/>
        </w:rPr>
        <w:t> </w:t>
      </w:r>
      <w:r>
        <w:rPr>
          <w:w w:val="110"/>
          <w:sz w:val="21"/>
          <w:vertAlign w:val="baseline"/>
        </w:rPr>
        <w:t>:=</w:t>
      </w:r>
      <w:r>
        <w:rPr>
          <w:spacing w:val="-16"/>
          <w:w w:val="110"/>
          <w:sz w:val="21"/>
          <w:vertAlign w:val="baseline"/>
        </w:rPr>
        <w:t> </w:t>
      </w:r>
      <w:r>
        <w:rPr>
          <w:rFonts w:ascii="Georgia"/>
          <w:i/>
          <w:spacing w:val="-5"/>
          <w:w w:val="110"/>
          <w:sz w:val="21"/>
          <w:vertAlign w:val="baseline"/>
        </w:rPr>
        <w:t>H</w:t>
      </w:r>
      <w:r>
        <w:rPr>
          <w:rFonts w:ascii="Georgia"/>
          <w:i/>
          <w:spacing w:val="-5"/>
          <w:w w:val="110"/>
          <w:sz w:val="21"/>
          <w:vertAlign w:val="subscript"/>
        </w:rPr>
        <w:t>n</w:t>
      </w:r>
    </w:p>
    <w:p>
      <w:pPr>
        <w:spacing w:before="0"/>
        <w:ind w:left="0" w:right="89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33"/>
          <w:w w:val="105"/>
          <w:sz w:val="21"/>
        </w:rPr>
        <w:t> </w:t>
      </w:r>
      <w:r>
        <w:rPr>
          <w:rFonts w:ascii="DejaVu Serif Condensed" w:hAnsi="DejaVu Serif Condensed"/>
          <w:i/>
          <w:w w:val="105"/>
          <w:sz w:val="21"/>
        </w:rPr>
        <w:t>≡</w:t>
      </w:r>
      <w:r>
        <w:rPr>
          <w:rFonts w:ascii="DejaVu Serif Condensed" w:hAnsi="DejaVu Serif Condensed"/>
          <w:i/>
          <w:spacing w:val="-5"/>
          <w:w w:val="105"/>
          <w:sz w:val="21"/>
        </w:rPr>
        <w:t> </w:t>
      </w:r>
      <w:r>
        <w:rPr>
          <w:rFonts w:ascii="Georgia" w:hAnsi="Georgia"/>
          <w:i/>
          <w:spacing w:val="-12"/>
          <w:w w:val="105"/>
          <w:sz w:val="21"/>
        </w:rPr>
        <w:t>Q</w:t>
      </w:r>
    </w:p>
    <w:p>
      <w:pPr>
        <w:pStyle w:val="BodyText"/>
        <w:spacing w:line="282" w:lineRule="exact" w:before="160"/>
        <w:jc w:val="left"/>
      </w:pPr>
      <w:r>
        <w:rPr/>
        <w:t>where</w:t>
      </w:r>
      <w:r>
        <w:rPr>
          <w:spacing w:val="45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31"/>
        </w:rPr>
        <w:t>  </w:t>
      </w:r>
      <w:r>
        <w:rPr>
          <w:rFonts w:ascii="DejaVu Serif Condensed" w:hAnsi="DejaVu Serif Condensed"/>
          <w:i/>
        </w:rPr>
        <w:t>≡</w:t>
      </w:r>
      <w:r>
        <w:rPr>
          <w:rFonts w:ascii="DejaVu Serif Condensed" w:hAnsi="DejaVu Serif Condensed"/>
          <w:i/>
          <w:spacing w:val="74"/>
        </w:rPr>
        <w:t> </w:t>
      </w:r>
      <w:r>
        <w:rPr>
          <w:rFonts w:ascii="Georgia" w:hAnsi="Georgia"/>
          <w:i/>
        </w:rPr>
        <w:t>Q</w:t>
      </w:r>
      <w:r>
        <w:rPr>
          <w:rFonts w:ascii="Georgia" w:hAnsi="Georgia"/>
          <w:i/>
          <w:spacing w:val="64"/>
        </w:rPr>
        <w:t> </w:t>
      </w:r>
      <w:r>
        <w:rPr/>
        <w:t>is</w:t>
      </w:r>
      <w:r>
        <w:rPr>
          <w:spacing w:val="45"/>
        </w:rPr>
        <w:t> </w:t>
      </w:r>
      <w:r>
        <w:rPr/>
        <w:t>a</w:t>
      </w:r>
      <w:r>
        <w:rPr>
          <w:spacing w:val="44"/>
        </w:rPr>
        <w:t> </w:t>
      </w:r>
      <w:r>
        <w:rPr/>
        <w:t>type</w:t>
      </w:r>
      <w:r>
        <w:rPr>
          <w:spacing w:val="46"/>
        </w:rPr>
        <w:t> </w:t>
      </w:r>
      <w:r>
        <w:rPr/>
        <w:t>equivalence</w:t>
      </w:r>
      <w:r>
        <w:rPr>
          <w:spacing w:val="45"/>
        </w:rPr>
        <w:t> </w:t>
      </w:r>
      <w:r>
        <w:rPr/>
        <w:t>pattern</w:t>
      </w:r>
      <w:r>
        <w:rPr>
          <w:spacing w:val="45"/>
        </w:rPr>
        <w:t> </w:t>
      </w:r>
      <w:r>
        <w:rPr/>
        <w:t>with</w:t>
      </w:r>
      <w:r>
        <w:rPr>
          <w:spacing w:val="45"/>
        </w:rPr>
        <w:t> </w:t>
      </w:r>
      <w:r>
        <w:rPr/>
        <w:t>free</w:t>
      </w:r>
      <w:r>
        <w:rPr>
          <w:spacing w:val="46"/>
        </w:rPr>
        <w:t> </w:t>
      </w:r>
      <w:r>
        <w:rPr/>
        <w:t>variables</w:t>
      </w:r>
      <w:r>
        <w:rPr>
          <w:spacing w:val="45"/>
        </w:rPr>
        <w:t> </w:t>
      </w:r>
      <w:r>
        <w:rPr>
          <w:rFonts w:ascii="Georgia" w:hAnsi="Georgia"/>
          <w:b/>
        </w:rPr>
        <w:t>?</w:t>
      </w:r>
      <w:r>
        <w:rPr>
          <w:rFonts w:ascii="Georgia" w:hAnsi="Georgia"/>
          <w:b/>
          <w:i/>
          <w:vertAlign w:val="subscript"/>
        </w:rPr>
        <w:t>v</w:t>
      </w:r>
      <w:r>
        <w:rPr>
          <w:rFonts w:ascii="Georgia" w:hAnsi="Georgia"/>
          <w:b/>
          <w:i/>
          <w:spacing w:val="77"/>
          <w:vertAlign w:val="baseline"/>
        </w:rPr>
        <w:t> </w:t>
      </w:r>
      <w:r>
        <w:rPr>
          <w:vertAlign w:val="baseline"/>
        </w:rPr>
        <w:t>such</w:t>
      </w:r>
      <w:r>
        <w:rPr>
          <w:spacing w:val="45"/>
          <w:vertAlign w:val="baseline"/>
        </w:rPr>
        <w:t> </w:t>
      </w:r>
      <w:r>
        <w:rPr>
          <w:spacing w:val="-4"/>
          <w:vertAlign w:val="baseline"/>
        </w:rPr>
        <w:t>that</w:t>
      </w:r>
    </w:p>
    <w:p>
      <w:pPr>
        <w:spacing w:line="189" w:lineRule="auto" w:before="26"/>
        <w:ind w:left="108" w:right="0" w:firstLine="0"/>
        <w:jc w:val="left"/>
        <w:rPr>
          <w:sz w:val="21"/>
        </w:rPr>
      </w:pPr>
      <w:r>
        <w:rPr>
          <w:rFonts w:ascii="DejaVu Serif Condensed" w:hAnsi="DejaVu Serif Condensed"/>
          <w:i/>
          <w:w w:val="110"/>
          <w:sz w:val="21"/>
        </w:rPr>
        <w:t>{</w:t>
      </w:r>
      <w:r>
        <w:rPr>
          <w:w w:val="110"/>
          <w:sz w:val="21"/>
        </w:rPr>
        <w:t>?</w:t>
      </w:r>
      <w:r>
        <w:rPr>
          <w:rFonts w:ascii="Georgia" w:hAnsi="Georgia"/>
          <w:i/>
          <w:w w:val="110"/>
          <w:sz w:val="21"/>
          <w:vertAlign w:val="subscript"/>
        </w:rPr>
        <w:t>x</w:t>
      </w:r>
      <w:r>
        <w:rPr>
          <w:rFonts w:ascii="IPAPMincho" w:hAnsi="IPAPMincho"/>
          <w:w w:val="110"/>
          <w:position w:val="-4"/>
          <w:sz w:val="11"/>
          <w:vertAlign w:val="baseline"/>
        </w:rPr>
        <w:t>1</w:t>
      </w:r>
      <w:r>
        <w:rPr>
          <w:rFonts w:ascii="IPAPMincho" w:hAnsi="IPAPMincho"/>
          <w:spacing w:val="-17"/>
          <w:w w:val="110"/>
          <w:position w:val="-4"/>
          <w:sz w:val="11"/>
          <w:vertAlign w:val="baseline"/>
        </w:rPr>
        <w:t> </w:t>
      </w:r>
      <w:r>
        <w:rPr>
          <w:rFonts w:ascii="Georgia" w:hAnsi="Georgia"/>
          <w:i/>
          <w:spacing w:val="28"/>
          <w:w w:val="110"/>
          <w:sz w:val="21"/>
          <w:vertAlign w:val="baseline"/>
        </w:rPr>
        <w:t>,...,</w:t>
      </w:r>
      <w:r>
        <w:rPr>
          <w:rFonts w:ascii="Georgia" w:hAnsi="Georgia"/>
          <w:i/>
          <w:spacing w:val="-2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?</w:t>
      </w:r>
      <w:r>
        <w:rPr>
          <w:rFonts w:ascii="Georgia" w:hAnsi="Georgia"/>
          <w:i/>
          <w:w w:val="110"/>
          <w:sz w:val="21"/>
          <w:vertAlign w:val="subscript"/>
        </w:rPr>
        <w:t>x</w:t>
      </w:r>
      <w:r>
        <w:rPr>
          <w:rFonts w:ascii="Georgia" w:hAnsi="Georgia"/>
          <w:i/>
          <w:w w:val="110"/>
          <w:position w:val="-4"/>
          <w:sz w:val="11"/>
          <w:vertAlign w:val="baseline"/>
        </w:rPr>
        <w:t>n</w:t>
      </w:r>
      <w:r>
        <w:rPr>
          <w:rFonts w:ascii="Georgia" w:hAnsi="Georgia"/>
          <w:i/>
          <w:spacing w:val="-10"/>
          <w:w w:val="110"/>
          <w:position w:val="-4"/>
          <w:sz w:val="11"/>
          <w:vertAlign w:val="baseline"/>
        </w:rPr>
        <w:t> </w:t>
      </w:r>
      <w:r>
        <w:rPr>
          <w:rFonts w:ascii="DejaVu Serif Condensed" w:hAnsi="DejaVu Serif Condensed"/>
          <w:i/>
          <w:w w:val="110"/>
          <w:sz w:val="21"/>
          <w:vertAlign w:val="baseline"/>
        </w:rPr>
        <w:t>}</w:t>
      </w:r>
      <w:r>
        <w:rPr>
          <w:rFonts w:ascii="DejaVu Serif Condensed" w:hAnsi="DejaVu Serif Condensed"/>
          <w:i/>
          <w:spacing w:val="3"/>
          <w:w w:val="110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10"/>
          <w:sz w:val="21"/>
          <w:vertAlign w:val="baseline"/>
        </w:rPr>
        <w:t>⊆</w:t>
      </w:r>
      <w:r>
        <w:rPr>
          <w:rFonts w:ascii="DejaVu Serif Condensed" w:hAnsi="DejaVu Serif Condensed"/>
          <w:i/>
          <w:spacing w:val="4"/>
          <w:w w:val="110"/>
          <w:sz w:val="21"/>
          <w:vertAlign w:val="baseline"/>
        </w:rPr>
        <w:t> </w:t>
      </w:r>
      <w:r>
        <w:rPr>
          <w:rFonts w:ascii="Georgia" w:hAnsi="Georgia"/>
          <w:b/>
          <w:w w:val="110"/>
          <w:sz w:val="21"/>
          <w:vertAlign w:val="baseline"/>
        </w:rPr>
        <w:t>?</w:t>
      </w:r>
      <w:r>
        <w:rPr>
          <w:rFonts w:ascii="Georgia" w:hAnsi="Georgia"/>
          <w:b/>
          <w:i/>
          <w:w w:val="110"/>
          <w:sz w:val="21"/>
          <w:vertAlign w:val="subscript"/>
        </w:rPr>
        <w:t>v</w:t>
      </w:r>
      <w:r>
        <w:rPr>
          <w:w w:val="110"/>
          <w:sz w:val="21"/>
          <w:vertAlign w:val="baseline"/>
        </w:rPr>
        <w:t>,</w:t>
      </w:r>
      <w:r>
        <w:rPr>
          <w:w w:val="110"/>
          <w:sz w:val="21"/>
          <w:vertAlign w:val="baseline"/>
        </w:rPr>
        <w:t> all</w:t>
      </w:r>
      <w:r>
        <w:rPr>
          <w:spacing w:val="-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of</w:t>
      </w:r>
      <w:r>
        <w:rPr>
          <w:spacing w:val="-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?</w:t>
      </w:r>
      <w:r>
        <w:rPr>
          <w:rFonts w:ascii="Georgia" w:hAnsi="Georgia"/>
          <w:i/>
          <w:w w:val="110"/>
          <w:sz w:val="21"/>
          <w:vertAlign w:val="subscript"/>
        </w:rPr>
        <w:t>x</w:t>
      </w:r>
      <w:r>
        <w:rPr>
          <w:rFonts w:ascii="Georgia" w:hAnsi="Georgia"/>
          <w:i/>
          <w:w w:val="110"/>
          <w:position w:val="-5"/>
          <w:sz w:val="11"/>
          <w:vertAlign w:val="baseline"/>
        </w:rPr>
        <w:t>i</w:t>
      </w:r>
      <w:r>
        <w:rPr>
          <w:rFonts w:ascii="Georgia" w:hAnsi="Georgia"/>
          <w:i/>
          <w:spacing w:val="58"/>
          <w:w w:val="110"/>
          <w:position w:val="-5"/>
          <w:sz w:val="11"/>
          <w:vertAlign w:val="baseline"/>
        </w:rPr>
        <w:t> </w:t>
      </w:r>
      <w:r>
        <w:rPr>
          <w:w w:val="110"/>
          <w:sz w:val="21"/>
          <w:vertAlign w:val="baseline"/>
        </w:rPr>
        <w:t>being</w:t>
      </w:r>
      <w:r>
        <w:rPr>
          <w:spacing w:val="-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distinct,</w:t>
      </w:r>
      <w:r>
        <w:rPr>
          <w:w w:val="110"/>
          <w:sz w:val="21"/>
          <w:vertAlign w:val="baseline"/>
        </w:rPr>
        <w:t> and</w:t>
      </w:r>
      <w:r>
        <w:rPr>
          <w:spacing w:val="-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H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2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cannot</w:t>
      </w:r>
      <w:r>
        <w:rPr>
          <w:spacing w:val="-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depend</w:t>
      </w:r>
      <w:r>
        <w:rPr>
          <w:spacing w:val="-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on</w:t>
      </w:r>
      <w:r>
        <w:rPr>
          <w:spacing w:val="-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any</w:t>
      </w:r>
      <w:r>
        <w:rPr>
          <w:spacing w:val="-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of the</w:t>
      </w:r>
      <w:r>
        <w:rPr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pattern</w:t>
      </w:r>
      <w:r>
        <w:rPr>
          <w:spacing w:val="-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variables</w:t>
      </w:r>
      <w:r>
        <w:rPr>
          <w:spacing w:val="-12"/>
          <w:w w:val="110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?</w:t>
      </w:r>
      <w:r>
        <w:rPr>
          <w:rFonts w:ascii="Georgia" w:hAnsi="Georgia"/>
          <w:i/>
          <w:w w:val="115"/>
          <w:sz w:val="21"/>
          <w:vertAlign w:val="subscript"/>
        </w:rPr>
        <w:t>x</w:t>
      </w:r>
      <w:r>
        <w:rPr>
          <w:rFonts w:ascii="Georgia" w:hAnsi="Georgia"/>
          <w:i/>
          <w:w w:val="115"/>
          <w:position w:val="-5"/>
          <w:sz w:val="11"/>
          <w:vertAlign w:val="baseline"/>
        </w:rPr>
        <w:t>j</w:t>
      </w:r>
      <w:r>
        <w:rPr>
          <w:rFonts w:ascii="Georgia" w:hAnsi="Georgia"/>
          <w:i/>
          <w:spacing w:val="58"/>
          <w:w w:val="115"/>
          <w:position w:val="-5"/>
          <w:sz w:val="11"/>
          <w:vertAlign w:val="baseline"/>
        </w:rPr>
        <w:t> </w:t>
      </w:r>
      <w:r>
        <w:rPr>
          <w:w w:val="110"/>
          <w:sz w:val="21"/>
          <w:vertAlign w:val="baseline"/>
        </w:rPr>
        <w:t>for</w:t>
      </w:r>
      <w:r>
        <w:rPr>
          <w:spacing w:val="-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1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10"/>
          <w:sz w:val="21"/>
          <w:vertAlign w:val="baseline"/>
        </w:rPr>
        <w:t>≤</w:t>
      </w:r>
      <w:r>
        <w:rPr>
          <w:rFonts w:ascii="DejaVu Serif Condensed" w:hAnsi="DejaVu Serif Condensed"/>
          <w:i/>
          <w:spacing w:val="-1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i</w:t>
      </w:r>
      <w:r>
        <w:rPr>
          <w:rFonts w:ascii="Georgia" w:hAnsi="Georgia"/>
          <w:i/>
          <w:spacing w:val="-1"/>
          <w:w w:val="110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10"/>
          <w:sz w:val="21"/>
          <w:vertAlign w:val="baseline"/>
        </w:rPr>
        <w:t>≤</w:t>
      </w:r>
      <w:r>
        <w:rPr>
          <w:rFonts w:ascii="DejaVu Serif Condensed" w:hAnsi="DejaVu Serif Condensed"/>
          <w:i/>
          <w:spacing w:val="-1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j </w:t>
      </w:r>
      <w:r>
        <w:rPr>
          <w:rFonts w:ascii="DejaVu Serif Condensed" w:hAnsi="DejaVu Serif Condensed"/>
          <w:i/>
          <w:w w:val="110"/>
          <w:sz w:val="21"/>
          <w:vertAlign w:val="baseline"/>
        </w:rPr>
        <w:t>≤</w:t>
      </w:r>
      <w:r>
        <w:rPr>
          <w:rFonts w:ascii="DejaVu Serif Condensed" w:hAnsi="DejaVu Serif Condensed"/>
          <w:i/>
          <w:spacing w:val="-1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n</w:t>
      </w:r>
      <w:r>
        <w:rPr>
          <w:w w:val="110"/>
          <w:sz w:val="21"/>
          <w:vertAlign w:val="baseline"/>
        </w:rPr>
        <w:t>.</w:t>
      </w:r>
    </w:p>
    <w:p>
      <w:pPr>
        <w:pStyle w:val="BodyText"/>
        <w:spacing w:line="216" w:lineRule="auto" w:before="3"/>
        <w:ind w:firstLine="317"/>
        <w:jc w:val="left"/>
      </w:pPr>
      <w:r>
        <w:rPr/>
        <w:t>In</w:t>
      </w:r>
      <w:r>
        <w:rPr>
          <w:spacing w:val="-5"/>
        </w:rPr>
        <w:t> </w:t>
      </w:r>
      <w:r>
        <w:rPr/>
        <w:t>Coq,</w:t>
      </w:r>
      <w:r>
        <w:rPr>
          <w:spacing w:val="-4"/>
        </w:rPr>
        <w:t> </w:t>
      </w:r>
      <w:r>
        <w:rPr/>
        <w:t>there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dedicated</w:t>
      </w:r>
      <w:r>
        <w:rPr>
          <w:spacing w:val="-5"/>
        </w:rPr>
        <w:t> </w:t>
      </w:r>
      <w:r>
        <w:rPr/>
        <w:t>mechanism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deal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unification</w:t>
      </w:r>
      <w:r>
        <w:rPr>
          <w:spacing w:val="-5"/>
        </w:rPr>
        <w:t> </w:t>
      </w:r>
      <w:r>
        <w:rPr/>
        <w:t>problems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 specific kind</w:t>
      </w:r>
    </w:p>
    <w:p>
      <w:pPr>
        <w:spacing w:line="280" w:lineRule="exact" w:before="0"/>
        <w:ind w:left="0" w:right="112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05"/>
          <w:sz w:val="21"/>
        </w:rPr>
        <w:t>π</w:t>
      </w:r>
      <w:r>
        <w:rPr>
          <w:rFonts w:ascii="Georgia" w:hAnsi="Georgia"/>
          <w:i/>
          <w:spacing w:val="12"/>
          <w:w w:val="105"/>
          <w:sz w:val="21"/>
        </w:rPr>
        <w:t> </w:t>
      </w:r>
      <w:r>
        <w:rPr>
          <w:w w:val="105"/>
          <w:sz w:val="21"/>
        </w:rPr>
        <w:t>?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24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23"/>
          <w:w w:val="105"/>
          <w:sz w:val="21"/>
          <w:vertAlign w:val="baseline"/>
        </w:rPr>
        <w:t>...</w:t>
      </w:r>
      <w:r>
        <w:rPr>
          <w:rFonts w:ascii="Georgia" w:hAnsi="Georgia"/>
          <w:i/>
          <w:spacing w:val="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?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≡</w:t>
      </w:r>
      <w:r>
        <w:rPr>
          <w:rFonts w:ascii="DejaVu Serif Condensed" w:hAnsi="DejaVu Serif Condensed"/>
          <w:i/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t</w:t>
      </w:r>
    </w:p>
    <w:p>
      <w:pPr>
        <w:pStyle w:val="BodyText"/>
        <w:spacing w:line="282" w:lineRule="exact" w:before="43"/>
      </w:pPr>
      <w:r>
        <w:rPr/>
        <w:t>where</w:t>
      </w:r>
      <w:r>
        <w:rPr>
          <w:spacing w:val="43"/>
        </w:rPr>
        <w:t> </w:t>
      </w:r>
      <w:r>
        <w:rPr>
          <w:rFonts w:ascii="Georgia" w:hAnsi="Georgia"/>
          <w:i/>
        </w:rPr>
        <w:t>π</w:t>
      </w:r>
      <w:r>
        <w:rPr>
          <w:rFonts w:ascii="Georgia" w:hAnsi="Georgia"/>
          <w:i/>
          <w:spacing w:val="71"/>
        </w:rPr>
        <w:t> </w:t>
      </w:r>
      <w:r>
        <w:rPr/>
        <w:t>is</w:t>
      </w:r>
      <w:r>
        <w:rPr>
          <w:spacing w:val="44"/>
        </w:rPr>
        <w:t> </w:t>
      </w:r>
      <w:r>
        <w:rPr/>
        <w:t>one</w:t>
      </w:r>
      <w:r>
        <w:rPr>
          <w:spacing w:val="43"/>
        </w:rPr>
        <w:t> </w:t>
      </w:r>
      <w:r>
        <w:rPr/>
        <w:t>of</w:t>
      </w:r>
      <w:r>
        <w:rPr>
          <w:spacing w:val="43"/>
        </w:rPr>
        <w:t> </w:t>
      </w:r>
      <w:r>
        <w:rPr/>
        <w:t>the</w:t>
      </w:r>
      <w:r>
        <w:rPr>
          <w:spacing w:val="44"/>
        </w:rPr>
        <w:t> </w:t>
      </w:r>
      <w:r>
        <w:rPr/>
        <w:t>projectors</w:t>
      </w:r>
      <w:r>
        <w:rPr>
          <w:spacing w:val="44"/>
        </w:rPr>
        <w:t> </w:t>
      </w:r>
      <w:r>
        <w:rPr/>
        <w:t>created</w:t>
      </w:r>
      <w:r>
        <w:rPr>
          <w:spacing w:val="44"/>
        </w:rPr>
        <w:t> </w:t>
      </w:r>
      <w:r>
        <w:rPr/>
        <w:t>by</w:t>
      </w:r>
      <w:r>
        <w:rPr>
          <w:spacing w:val="42"/>
        </w:rPr>
        <w:t> </w:t>
      </w:r>
      <w:r>
        <w:rPr/>
        <w:t>the</w:t>
      </w:r>
      <w:r>
        <w:rPr>
          <w:spacing w:val="44"/>
        </w:rPr>
        <w:t> </w:t>
      </w:r>
      <w:r>
        <w:rPr/>
        <w:t>declaration</w:t>
      </w:r>
      <w:r>
        <w:rPr>
          <w:spacing w:val="44"/>
        </w:rPr>
        <w:t> </w:t>
      </w:r>
      <w:r>
        <w:rPr/>
        <w:t>of</w:t>
      </w:r>
      <w:r>
        <w:rPr>
          <w:spacing w:val="43"/>
        </w:rPr>
        <w:t> </w:t>
      </w:r>
      <w:r>
        <w:rPr/>
        <w:t>a</w:t>
      </w:r>
      <w:r>
        <w:rPr>
          <w:spacing w:val="42"/>
        </w:rPr>
        <w:t> </w:t>
      </w:r>
      <w:r>
        <w:rPr/>
        <w:t>record</w:t>
      </w:r>
      <w:r>
        <w:rPr>
          <w:spacing w:val="44"/>
        </w:rPr>
        <w:t> </w:t>
      </w:r>
      <w:r>
        <w:rPr>
          <w:spacing w:val="-2"/>
        </w:rPr>
        <w:t>type,</w:t>
      </w:r>
    </w:p>
    <w:p>
      <w:pPr>
        <w:pStyle w:val="BodyText"/>
        <w:spacing w:line="216" w:lineRule="auto" w:before="8"/>
        <w:ind w:right="221"/>
      </w:pPr>
      <w:r>
        <w:rPr/>
        <w:t>?</w:t>
      </w:r>
      <w:r>
        <w:rPr>
          <w:rFonts w:ascii="LM Roman 8"/>
          <w:vertAlign w:val="subscript"/>
        </w:rPr>
        <w:t>1</w:t>
      </w:r>
      <w:r>
        <w:rPr>
          <w:rFonts w:ascii="Georgia"/>
          <w:i/>
          <w:vertAlign w:val="baseline"/>
        </w:rPr>
        <w:t>, </w:t>
      </w:r>
      <w:r>
        <w:rPr>
          <w:rFonts w:ascii="Georgia"/>
          <w:i/>
          <w:spacing w:val="26"/>
          <w:vertAlign w:val="baseline"/>
        </w:rPr>
        <w:t>...,</w:t>
      </w:r>
      <w:r>
        <w:rPr>
          <w:rFonts w:ascii="Georgia"/>
          <w:i/>
          <w:spacing w:val="23"/>
          <w:vertAlign w:val="baseline"/>
        </w:rPr>
        <w:t> </w:t>
      </w:r>
      <w:r>
        <w:rPr>
          <w:vertAlign w:val="baseline"/>
        </w:rPr>
        <w:t>?</w:t>
      </w:r>
      <w:r>
        <w:rPr>
          <w:rFonts w:ascii="Georgia"/>
          <w:i/>
          <w:vertAlign w:val="subscript"/>
        </w:rPr>
        <w:t>n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(partially) unknown arguments and </w:t>
      </w:r>
      <w:r>
        <w:rPr>
          <w:rFonts w:ascii="Georgia"/>
          <w:i/>
          <w:vertAlign w:val="baseline"/>
        </w:rPr>
        <w:t>t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the known value of this projec- tion</w:t>
      </w:r>
      <w:r>
        <w:rPr>
          <w:spacing w:val="-11"/>
          <w:vertAlign w:val="baseline"/>
        </w:rPr>
        <w:t> </w:t>
      </w:r>
      <w:r>
        <w:rPr>
          <w:vertAlign w:val="baseline"/>
        </w:rPr>
        <w:t>applied</w:t>
      </w:r>
      <w:r>
        <w:rPr>
          <w:spacing w:val="-11"/>
          <w:vertAlign w:val="baseline"/>
        </w:rPr>
        <w:t> </w:t>
      </w:r>
      <w:r>
        <w:rPr>
          <w:vertAlign w:val="baseline"/>
        </w:rPr>
        <w:t>to</w:t>
      </w:r>
      <w:r>
        <w:rPr>
          <w:spacing w:val="-11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arguments.</w:t>
      </w:r>
      <w:r>
        <w:rPr>
          <w:spacing w:val="21"/>
          <w:vertAlign w:val="baseline"/>
        </w:rPr>
        <w:t> </w:t>
      </w:r>
      <w:r>
        <w:rPr>
          <w:vertAlign w:val="baseline"/>
        </w:rPr>
        <w:t>This</w:t>
      </w:r>
      <w:r>
        <w:rPr>
          <w:spacing w:val="-11"/>
          <w:vertAlign w:val="baseline"/>
        </w:rPr>
        <w:t> </w:t>
      </w:r>
      <w:r>
        <w:rPr>
          <w:vertAlign w:val="baseline"/>
        </w:rPr>
        <w:t>mechanism</w:t>
      </w:r>
      <w:r>
        <w:rPr>
          <w:spacing w:val="-11"/>
          <w:vertAlign w:val="baseline"/>
        </w:rPr>
        <w:t> </w:t>
      </w:r>
      <w:r>
        <w:rPr>
          <w:vertAlign w:val="baseline"/>
        </w:rPr>
        <w:t>is</w:t>
      </w:r>
      <w:r>
        <w:rPr>
          <w:spacing w:val="-11"/>
          <w:vertAlign w:val="baseline"/>
        </w:rPr>
        <w:t> </w:t>
      </w:r>
      <w:r>
        <w:rPr>
          <w:vertAlign w:val="baseline"/>
        </w:rPr>
        <w:t>provided</w:t>
      </w:r>
      <w:r>
        <w:rPr>
          <w:spacing w:val="-11"/>
          <w:vertAlign w:val="baseline"/>
        </w:rPr>
        <w:t> </w:t>
      </w:r>
      <w:r>
        <w:rPr>
          <w:vertAlign w:val="baseline"/>
        </w:rPr>
        <w:t>by</w:t>
      </w:r>
      <w:r>
        <w:rPr>
          <w:spacing w:val="-11"/>
          <w:vertAlign w:val="baseline"/>
        </w:rPr>
        <w:t> </w:t>
      </w:r>
      <w:r>
        <w:rPr>
          <w:vertAlign w:val="baseline"/>
        </w:rPr>
        <w:t>canonical</w:t>
      </w:r>
      <w:r>
        <w:rPr>
          <w:spacing w:val="-11"/>
          <w:vertAlign w:val="baseline"/>
        </w:rPr>
        <w:t> </w:t>
      </w:r>
      <w:r>
        <w:rPr>
          <w:vertAlign w:val="baseline"/>
        </w:rPr>
        <w:t>structures. A</w:t>
      </w:r>
      <w:r>
        <w:rPr>
          <w:spacing w:val="-7"/>
          <w:vertAlign w:val="baseline"/>
        </w:rPr>
        <w:t> </w:t>
      </w:r>
      <w:r>
        <w:rPr>
          <w:i/>
          <w:vertAlign w:val="baseline"/>
        </w:rPr>
        <w:t>canonical</w:t>
      </w:r>
      <w:r>
        <w:rPr>
          <w:i/>
          <w:spacing w:val="-6"/>
          <w:vertAlign w:val="baseline"/>
        </w:rPr>
        <w:t> </w:t>
      </w:r>
      <w:r>
        <w:rPr>
          <w:i/>
          <w:vertAlign w:val="baseline"/>
        </w:rPr>
        <w:t>structure </w:t>
      </w:r>
      <w:r>
        <w:rPr>
          <w:vertAlign w:val="baseline"/>
        </w:rPr>
        <w:t>[</w:t>
      </w:r>
      <w:hyperlink w:history="true" w:anchor="_bookmark27">
        <w:r>
          <w:rPr>
            <w:color w:val="152C83"/>
            <w:vertAlign w:val="baseline"/>
          </w:rPr>
          <w:t>20</w:t>
        </w:r>
      </w:hyperlink>
      <w:r>
        <w:rPr>
          <w:vertAlign w:val="baseline"/>
        </w:rPr>
        <w:t>]</w:t>
      </w:r>
      <w:r>
        <w:rPr>
          <w:spacing w:val="-7"/>
          <w:vertAlign w:val="baseline"/>
        </w:rPr>
        <w:t> </w:t>
      </w:r>
      <w:r>
        <w:rPr>
          <w:vertAlign w:val="baseline"/>
        </w:rPr>
        <w:t>is</w:t>
      </w:r>
      <w:r>
        <w:rPr>
          <w:spacing w:val="-7"/>
          <w:vertAlign w:val="baseline"/>
        </w:rPr>
        <w:t> </w:t>
      </w:r>
      <w:r>
        <w:rPr>
          <w:vertAlign w:val="baseline"/>
        </w:rPr>
        <w:t>a</w:t>
      </w:r>
      <w:r>
        <w:rPr>
          <w:spacing w:val="-7"/>
          <w:vertAlign w:val="baseline"/>
        </w:rPr>
        <w:t> </w:t>
      </w:r>
      <w:r>
        <w:rPr>
          <w:vertAlign w:val="baseline"/>
        </w:rPr>
        <w:t>purposely</w:t>
      </w:r>
      <w:r>
        <w:rPr>
          <w:spacing w:val="-7"/>
          <w:vertAlign w:val="baseline"/>
        </w:rPr>
        <w:t> </w:t>
      </w:r>
      <w:r>
        <w:rPr>
          <w:vertAlign w:val="baseline"/>
        </w:rPr>
        <w:t>marked</w:t>
      </w:r>
      <w:r>
        <w:rPr>
          <w:spacing w:val="-7"/>
          <w:vertAlign w:val="baseline"/>
        </w:rPr>
        <w:t> </w:t>
      </w:r>
      <w:r>
        <w:rPr>
          <w:vertAlign w:val="baseline"/>
        </w:rPr>
        <w:t>instance</w:t>
      </w:r>
      <w:r>
        <w:rPr>
          <w:spacing w:val="-7"/>
          <w:vertAlign w:val="baseline"/>
        </w:rPr>
        <w:t> </w:t>
      </w:r>
      <w:r>
        <w:rPr>
          <w:vertAlign w:val="baseline"/>
        </w:rPr>
        <w:t>of</w:t>
      </w:r>
      <w:r>
        <w:rPr>
          <w:spacing w:val="-7"/>
          <w:vertAlign w:val="baseline"/>
        </w:rPr>
        <w:t> </w:t>
      </w:r>
      <w:r>
        <w:rPr>
          <w:vertAlign w:val="baseline"/>
        </w:rPr>
        <w:t>a</w:t>
      </w:r>
      <w:r>
        <w:rPr>
          <w:spacing w:val="-7"/>
          <w:vertAlign w:val="baseline"/>
        </w:rPr>
        <w:t> </w:t>
      </w:r>
      <w:r>
        <w:rPr>
          <w:vertAlign w:val="baseline"/>
        </w:rPr>
        <w:t>record</w:t>
      </w:r>
      <w:r>
        <w:rPr>
          <w:spacing w:val="-7"/>
          <w:vertAlign w:val="baseline"/>
        </w:rPr>
        <w:t> </w:t>
      </w:r>
      <w:r>
        <w:rPr>
          <w:vertAlign w:val="baseline"/>
        </w:rPr>
        <w:t>(that</w:t>
      </w:r>
      <w:r>
        <w:rPr>
          <w:spacing w:val="-7"/>
          <w:vertAlign w:val="baseline"/>
        </w:rPr>
        <w:t> </w:t>
      </w:r>
      <w:r>
        <w:rPr>
          <w:vertAlign w:val="baseline"/>
        </w:rPr>
        <w:t>possibly contains functional abstractions at the topmost level).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type checker employs such</w:t>
      </w:r>
      <w:r>
        <w:rPr>
          <w:spacing w:val="-2"/>
          <w:vertAlign w:val="baseline"/>
        </w:rPr>
        <w:t> </w:t>
      </w:r>
      <w:r>
        <w:rPr>
          <w:vertAlign w:val="baseline"/>
        </w:rPr>
        <w:t>marked</w:t>
      </w:r>
      <w:r>
        <w:rPr>
          <w:spacing w:val="-2"/>
          <w:vertAlign w:val="baseline"/>
        </w:rPr>
        <w:t> </w:t>
      </w:r>
      <w:r>
        <w:rPr>
          <w:vertAlign w:val="baseline"/>
        </w:rPr>
        <w:t>instances</w:t>
      </w:r>
      <w:r>
        <w:rPr>
          <w:spacing w:val="-2"/>
          <w:vertAlign w:val="baseline"/>
        </w:rPr>
        <w:t> </w:t>
      </w:r>
      <w:r>
        <w:rPr>
          <w:vertAlign w:val="baseline"/>
        </w:rPr>
        <w:t>when</w:t>
      </w:r>
      <w:r>
        <w:rPr>
          <w:spacing w:val="-2"/>
          <w:vertAlign w:val="baseline"/>
        </w:rPr>
        <w:t> </w:t>
      </w:r>
      <w:r>
        <w:rPr>
          <w:vertAlign w:val="baseline"/>
        </w:rPr>
        <w:t>attempting</w:t>
      </w:r>
      <w:r>
        <w:rPr>
          <w:spacing w:val="-2"/>
          <w:vertAlign w:val="baseline"/>
        </w:rPr>
        <w:t> </w:t>
      </w:r>
      <w:r>
        <w:rPr>
          <w:vertAlign w:val="baseline"/>
        </w:rPr>
        <w:t>to</w:t>
      </w:r>
      <w:r>
        <w:rPr>
          <w:spacing w:val="-2"/>
          <w:vertAlign w:val="baseline"/>
        </w:rPr>
        <w:t> </w:t>
      </w:r>
      <w:r>
        <w:rPr>
          <w:vertAlign w:val="baseline"/>
        </w:rPr>
        <w:t>solve</w:t>
      </w:r>
      <w:r>
        <w:rPr>
          <w:spacing w:val="-2"/>
          <w:vertAlign w:val="baseline"/>
        </w:rPr>
        <w:t> </w:t>
      </w:r>
      <w:r>
        <w:rPr>
          <w:vertAlign w:val="baseline"/>
        </w:rPr>
        <w:t>unification</w:t>
      </w:r>
      <w:r>
        <w:rPr>
          <w:spacing w:val="-2"/>
          <w:vertAlign w:val="baseline"/>
        </w:rPr>
        <w:t> </w:t>
      </w:r>
      <w:r>
        <w:rPr>
          <w:vertAlign w:val="baseline"/>
        </w:rPr>
        <w:t>problems.</w:t>
      </w:r>
      <w:r>
        <w:rPr>
          <w:spacing w:val="25"/>
          <w:vertAlign w:val="baseline"/>
        </w:rPr>
        <w:t> </w:t>
      </w:r>
      <w:r>
        <w:rPr>
          <w:vertAlign w:val="baseline"/>
        </w:rPr>
        <w:t>This</w:t>
      </w:r>
      <w:r>
        <w:rPr>
          <w:spacing w:val="-2"/>
          <w:vertAlign w:val="baseline"/>
        </w:rPr>
        <w:t> </w:t>
      </w:r>
      <w:r>
        <w:rPr>
          <w:vertAlign w:val="baseline"/>
        </w:rPr>
        <w:t>can</w:t>
      </w:r>
      <w:r>
        <w:rPr>
          <w:spacing w:val="-2"/>
          <w:vertAlign w:val="baseline"/>
        </w:rPr>
        <w:t> </w:t>
      </w:r>
      <w:r>
        <w:rPr>
          <w:vertAlign w:val="baseline"/>
        </w:rPr>
        <w:t>be expressed in a rule below:</w:t>
      </w:r>
    </w:p>
    <w:p>
      <w:pPr>
        <w:tabs>
          <w:tab w:pos="3783" w:val="left" w:leader="none"/>
          <w:tab w:pos="4944" w:val="left" w:leader="none"/>
          <w:tab w:pos="5616" w:val="left" w:leader="none"/>
        </w:tabs>
        <w:spacing w:line="244" w:lineRule="auto" w:before="184"/>
        <w:ind w:left="1549" w:right="1649" w:firstLine="0"/>
        <w:jc w:val="center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42080">
                <wp:simplePos x="0" y="0"/>
                <wp:positionH relativeFrom="page">
                  <wp:posOffset>1416164</wp:posOffset>
                </wp:positionH>
                <wp:positionV relativeFrom="paragraph">
                  <wp:posOffset>340286</wp:posOffset>
                </wp:positionV>
                <wp:extent cx="3049905" cy="1270"/>
                <wp:effectExtent l="0" t="0" r="0" b="0"/>
                <wp:wrapNone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30499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9905" h="0">
                              <a:moveTo>
                                <a:pt x="0" y="0"/>
                              </a:moveTo>
                              <a:lnTo>
                                <a:pt x="3049783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74400" from="111.509003pt,26.794212pt" to="351.649465pt,26.794212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z w:val="21"/>
        </w:rPr>
        <w:t>π </w:t>
      </w:r>
      <w:r>
        <w:rPr>
          <w:sz w:val="21"/>
        </w:rPr>
        <w:t>= </w:t>
      </w:r>
      <w:r>
        <w:rPr>
          <w:rFonts w:ascii="LM Sans 10" w:hAnsi="LM Sans 10"/>
          <w:sz w:val="21"/>
        </w:rPr>
        <w:t>HeadConstant </w:t>
      </w:r>
      <w:r>
        <w:rPr>
          <w:rFonts w:ascii="Georgia" w:hAnsi="Georgia"/>
          <w:i/>
          <w:sz w:val="21"/>
        </w:rPr>
        <w:t>t</w:t>
        <w:tab/>
      </w:r>
      <w:r>
        <w:rPr>
          <w:sz w:val="21"/>
        </w:rPr>
        <w:t>?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z w:val="21"/>
          <w:vertAlign w:val="baseline"/>
        </w:rPr>
        <w:t> </w:t>
      </w:r>
      <w:r>
        <w:rPr>
          <w:sz w:val="21"/>
          <w:vertAlign w:val="baseline"/>
        </w:rPr>
        <w:t>:=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z w:val="21"/>
          <w:vertAlign w:val="baseline"/>
        </w:rPr>
        <w:tab/>
      </w:r>
      <w:r>
        <w:rPr>
          <w:rFonts w:ascii="Georgia" w:hAnsi="Georgia"/>
          <w:i/>
          <w:spacing w:val="19"/>
          <w:sz w:val="21"/>
          <w:vertAlign w:val="baseline"/>
        </w:rPr>
        <w:t>...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sz w:val="21"/>
          <w:vertAlign w:val="baseline"/>
        </w:rPr>
        <w:t>?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:=</w:t>
      </w:r>
      <w:r>
        <w:rPr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z w:val="21"/>
          <w:vertAlign w:val="baseline"/>
        </w:rPr>
        <w:t> π </w:t>
      </w:r>
      <w:r>
        <w:rPr>
          <w:sz w:val="21"/>
          <w:vertAlign w:val="baseline"/>
        </w:rPr>
        <w:t>?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z w:val="21"/>
          <w:vertAlign w:val="baseline"/>
        </w:rPr>
        <w:t> </w:t>
      </w:r>
      <w:r>
        <w:rPr>
          <w:rFonts w:ascii="Georgia" w:hAnsi="Georgia"/>
          <w:i/>
          <w:spacing w:val="23"/>
          <w:sz w:val="21"/>
          <w:vertAlign w:val="baseline"/>
        </w:rPr>
        <w:t>... </w:t>
      </w:r>
      <w:r>
        <w:rPr>
          <w:sz w:val="21"/>
          <w:vertAlign w:val="baseline"/>
        </w:rPr>
        <w:t>?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rFonts w:ascii="DejaVu Serif Condensed" w:hAnsi="DejaVu Serif Condensed"/>
          <w:i/>
          <w:sz w:val="21"/>
          <w:vertAlign w:val="baseline"/>
        </w:rPr>
        <w:t>≡ </w:t>
      </w:r>
      <w:r>
        <w:rPr>
          <w:rFonts w:ascii="Georgia" w:hAnsi="Georgia"/>
          <w:i/>
          <w:sz w:val="21"/>
          <w:vertAlign w:val="baseline"/>
        </w:rPr>
        <w:t>t</w:t>
      </w:r>
    </w:p>
    <w:p>
      <w:pPr>
        <w:pStyle w:val="BodyText"/>
        <w:spacing w:line="216" w:lineRule="auto" w:before="158"/>
        <w:ind w:right="220"/>
      </w:pPr>
      <w:r>
        <w:rPr/>
        <w:t>where </w:t>
      </w:r>
      <w:r>
        <w:rPr>
          <w:rFonts w:ascii="Georgia"/>
          <w:i/>
          <w:spacing w:val="21"/>
        </w:rPr>
        <w:t>t</w:t>
      </w:r>
      <w:r>
        <w:rPr>
          <w:rFonts w:ascii="LM Roman 8"/>
          <w:spacing w:val="21"/>
          <w:vertAlign w:val="subscript"/>
        </w:rPr>
        <w:t>1</w:t>
      </w:r>
      <w:r>
        <w:rPr>
          <w:rFonts w:ascii="Georgia"/>
          <w:i/>
          <w:spacing w:val="21"/>
          <w:vertAlign w:val="baseline"/>
        </w:rPr>
        <w:t>,...,</w:t>
      </w:r>
      <w:r>
        <w:rPr>
          <w:rFonts w:ascii="Georgia"/>
          <w:i/>
          <w:spacing w:val="-13"/>
          <w:vertAlign w:val="baseline"/>
        </w:rPr>
        <w:t> </w:t>
      </w:r>
      <w:r>
        <w:rPr>
          <w:rFonts w:ascii="Georgia"/>
          <w:i/>
          <w:vertAlign w:val="baseline"/>
        </w:rPr>
        <w:t>t</w:t>
      </w:r>
      <w:r>
        <w:rPr>
          <w:rFonts w:ascii="Georgia"/>
          <w:i/>
          <w:vertAlign w:val="subscript"/>
        </w:rPr>
        <w:t>n</w:t>
      </w:r>
      <w:r>
        <w:rPr>
          <w:rFonts w:ascii="Georgia"/>
          <w:i/>
          <w:spacing w:val="31"/>
          <w:vertAlign w:val="baseline"/>
        </w:rPr>
        <w:t> </w:t>
      </w:r>
      <w:r>
        <w:rPr>
          <w:vertAlign w:val="baseline"/>
        </w:rPr>
        <w:t>are terms that appear as arguments of the head constant of </w:t>
      </w:r>
      <w:r>
        <w:rPr>
          <w:rFonts w:ascii="Georgia"/>
          <w:i/>
          <w:vertAlign w:val="baseline"/>
        </w:rPr>
        <w:t>t</w:t>
      </w:r>
      <w:r>
        <w:rPr>
          <w:vertAlign w:val="baseline"/>
        </w:rPr>
        <w:t>.</w:t>
      </w:r>
      <w:r>
        <w:rPr>
          <w:spacing w:val="30"/>
          <w:vertAlign w:val="baseline"/>
        </w:rPr>
        <w:t> </w:t>
      </w:r>
      <w:r>
        <w:rPr>
          <w:vertAlign w:val="baseline"/>
        </w:rPr>
        <w:t>The actual</w:t>
      </w:r>
      <w:r>
        <w:rPr>
          <w:spacing w:val="-16"/>
          <w:vertAlign w:val="baseline"/>
        </w:rPr>
        <w:t> </w:t>
      </w:r>
      <w:r>
        <w:rPr>
          <w:vertAlign w:val="baseline"/>
        </w:rPr>
        <w:t>implementation</w:t>
      </w:r>
      <w:r>
        <w:rPr>
          <w:spacing w:val="-16"/>
          <w:vertAlign w:val="baseline"/>
        </w:rPr>
        <w:t> </w:t>
      </w:r>
      <w:r>
        <w:rPr>
          <w:vertAlign w:val="baseline"/>
        </w:rPr>
        <w:t>in</w:t>
      </w:r>
      <w:r>
        <w:rPr>
          <w:spacing w:val="-16"/>
          <w:vertAlign w:val="baseline"/>
        </w:rPr>
        <w:t> </w:t>
      </w:r>
      <w:r>
        <w:rPr>
          <w:vertAlign w:val="baseline"/>
        </w:rPr>
        <w:t>Coq</w:t>
      </w:r>
      <w:r>
        <w:rPr>
          <w:spacing w:val="-16"/>
          <w:vertAlign w:val="baseline"/>
        </w:rPr>
        <w:t> </w:t>
      </w:r>
      <w:r>
        <w:rPr>
          <w:vertAlign w:val="baseline"/>
        </w:rPr>
        <w:t>has</w:t>
      </w:r>
      <w:r>
        <w:rPr>
          <w:spacing w:val="-16"/>
          <w:vertAlign w:val="baseline"/>
        </w:rPr>
        <w:t> </w:t>
      </w:r>
      <w:r>
        <w:rPr>
          <w:vertAlign w:val="baseline"/>
        </w:rPr>
        <w:t>further</w:t>
      </w:r>
      <w:r>
        <w:rPr>
          <w:spacing w:val="-16"/>
          <w:vertAlign w:val="baseline"/>
        </w:rPr>
        <w:t> </w:t>
      </w:r>
      <w:r>
        <w:rPr>
          <w:vertAlign w:val="baseline"/>
        </w:rPr>
        <w:t>aspects</w:t>
      </w:r>
      <w:r>
        <w:rPr>
          <w:spacing w:val="-16"/>
          <w:vertAlign w:val="baseline"/>
        </w:rPr>
        <w:t> </w:t>
      </w:r>
      <w:r>
        <w:rPr>
          <w:vertAlign w:val="baseline"/>
        </w:rPr>
        <w:t>such</w:t>
      </w:r>
      <w:r>
        <w:rPr>
          <w:spacing w:val="-16"/>
          <w:vertAlign w:val="baseline"/>
        </w:rPr>
        <w:t> </w:t>
      </w:r>
      <w:r>
        <w:rPr>
          <w:vertAlign w:val="baseline"/>
        </w:rPr>
        <w:t>as</w:t>
      </w:r>
      <w:r>
        <w:rPr>
          <w:spacing w:val="-16"/>
          <w:vertAlign w:val="baseline"/>
        </w:rPr>
        <w:t> </w:t>
      </w:r>
      <w:r>
        <w:rPr>
          <w:vertAlign w:val="baseline"/>
        </w:rPr>
        <w:t>unification</w:t>
      </w:r>
      <w:r>
        <w:rPr>
          <w:spacing w:val="-16"/>
          <w:vertAlign w:val="baseline"/>
        </w:rPr>
        <w:t> </w:t>
      </w:r>
      <w:r>
        <w:rPr>
          <w:vertAlign w:val="baseline"/>
        </w:rPr>
        <w:t>strategies</w:t>
      </w:r>
      <w:r>
        <w:rPr>
          <w:spacing w:val="-16"/>
          <w:vertAlign w:val="baseline"/>
        </w:rPr>
        <w:t> </w:t>
      </w:r>
      <w:r>
        <w:rPr>
          <w:vertAlign w:val="baseline"/>
        </w:rPr>
        <w:t>(e.g., delayed expansion of defined constants) and treatment of functional records.</w:t>
      </w:r>
    </w:p>
    <w:p>
      <w:pPr>
        <w:pStyle w:val="BodyText"/>
        <w:spacing w:line="216" w:lineRule="auto" w:before="15"/>
        <w:ind w:right="221" w:firstLine="317"/>
      </w:pPr>
      <w:r>
        <w:rPr/>
        <w:t>The following example quotes the standard equality type of SSReflect, whose definition follows the SSReflect class-mixin design pattern, and then declares uni- fication hints for the equality structure on the standard type </w:t>
      </w:r>
      <w:r>
        <w:rPr>
          <w:rFonts w:ascii="MathJax_Typewriter"/>
        </w:rPr>
        <w:t>nat</w:t>
      </w:r>
      <w:r>
        <w:rPr/>
        <w:t>:</w:t>
      </w:r>
    </w:p>
    <w:p>
      <w:pPr>
        <w:spacing w:before="86"/>
        <w:ind w:left="108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Module</w:t>
      </w:r>
      <w:r>
        <w:rPr>
          <w:rFonts w:ascii="MathJax_Typewriter"/>
          <w:spacing w:val="37"/>
          <w:w w:val="105"/>
          <w:sz w:val="15"/>
        </w:rPr>
        <w:t> </w:t>
      </w:r>
      <w:r>
        <w:rPr>
          <w:rFonts w:ascii="MathJax_Typewriter"/>
          <w:spacing w:val="-2"/>
          <w:w w:val="105"/>
          <w:sz w:val="15"/>
        </w:rPr>
        <w:t>Equality.</w:t>
      </w:r>
    </w:p>
    <w:p>
      <w:pPr>
        <w:pStyle w:val="BodyText"/>
        <w:spacing w:before="17"/>
        <w:ind w:left="0"/>
        <w:jc w:val="left"/>
        <w:rPr>
          <w:rFonts w:ascii="MathJax_Typewriter"/>
          <w:sz w:val="15"/>
        </w:rPr>
      </w:pPr>
    </w:p>
    <w:p>
      <w:pPr>
        <w:spacing w:line="254" w:lineRule="auto" w:before="0"/>
        <w:ind w:left="108" w:right="2563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Definition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axiom</w:t>
      </w:r>
      <w:r>
        <w:rPr>
          <w:rFonts w:ascii="MathJax_Typewriter"/>
          <w:spacing w:val="33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T</w:t>
      </w:r>
      <w:r>
        <w:rPr>
          <w:rFonts w:ascii="MathJax_Typewriter"/>
          <w:spacing w:val="33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e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:=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forall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x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y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: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T,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reflect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(x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=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y)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(e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x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y).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Structure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mixin_of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(T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: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Type)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: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Type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:=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Mixin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{</w:t>
      </w:r>
    </w:p>
    <w:p>
      <w:pPr>
        <w:spacing w:before="1"/>
        <w:ind w:left="272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op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:</w:t>
      </w:r>
      <w:r>
        <w:rPr>
          <w:rFonts w:ascii="MathJax_Typewriter"/>
          <w:spacing w:val="41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rel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spacing w:val="-5"/>
          <w:w w:val="105"/>
          <w:sz w:val="15"/>
        </w:rPr>
        <w:t>T;</w:t>
      </w:r>
    </w:p>
    <w:p>
      <w:pPr>
        <w:spacing w:before="9"/>
        <w:ind w:left="272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_</w:t>
      </w:r>
      <w:r>
        <w:rPr>
          <w:rFonts w:ascii="MathJax_Typewriter"/>
          <w:spacing w:val="41"/>
          <w:w w:val="105"/>
          <w:sz w:val="15"/>
        </w:rPr>
        <w:t>  </w:t>
      </w:r>
      <w:r>
        <w:rPr>
          <w:rFonts w:ascii="MathJax_Typewriter"/>
          <w:w w:val="105"/>
          <w:sz w:val="15"/>
        </w:rPr>
        <w:t>: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axiom</w:t>
      </w:r>
      <w:r>
        <w:rPr>
          <w:rFonts w:ascii="MathJax_Typewriter"/>
          <w:spacing w:val="41"/>
          <w:w w:val="105"/>
          <w:sz w:val="15"/>
        </w:rPr>
        <w:t> </w:t>
      </w:r>
      <w:r>
        <w:rPr>
          <w:rFonts w:ascii="MathJax_Typewriter"/>
          <w:spacing w:val="-4"/>
          <w:w w:val="105"/>
          <w:sz w:val="15"/>
        </w:rPr>
        <w:t>op}.</w:t>
      </w:r>
    </w:p>
    <w:p>
      <w:pPr>
        <w:spacing w:line="254" w:lineRule="auto" w:before="8"/>
        <w:ind w:left="108" w:right="3498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Notation</w:t>
      </w:r>
      <w:r>
        <w:rPr>
          <w:rFonts w:ascii="MathJax_Typewriter"/>
          <w:spacing w:val="33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class_of</w:t>
      </w:r>
      <w:r>
        <w:rPr>
          <w:rFonts w:ascii="MathJax_Typewriter"/>
          <w:spacing w:val="33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:=</w:t>
      </w:r>
      <w:r>
        <w:rPr>
          <w:rFonts w:ascii="MathJax_Typewriter"/>
          <w:spacing w:val="33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mixin_of</w:t>
      </w:r>
      <w:r>
        <w:rPr>
          <w:rFonts w:ascii="MathJax_Typewriter"/>
          <w:spacing w:val="33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(only</w:t>
      </w:r>
      <w:r>
        <w:rPr>
          <w:rFonts w:ascii="MathJax_Typewriter"/>
          <w:spacing w:val="33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parsing).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Structure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type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: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Type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:=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Pack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{</w:t>
      </w:r>
    </w:p>
    <w:p>
      <w:pPr>
        <w:spacing w:before="1"/>
        <w:ind w:left="272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sort</w:t>
      </w:r>
      <w:r>
        <w:rPr>
          <w:rFonts w:ascii="MathJax_Typewriter"/>
          <w:spacing w:val="39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:&gt;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spacing w:val="-2"/>
          <w:w w:val="105"/>
          <w:sz w:val="15"/>
        </w:rPr>
        <w:t>Type;</w:t>
      </w:r>
    </w:p>
    <w:p>
      <w:pPr>
        <w:tabs>
          <w:tab w:pos="683" w:val="left" w:leader="none"/>
        </w:tabs>
        <w:spacing w:before="8"/>
        <w:ind w:left="272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-10"/>
          <w:w w:val="105"/>
          <w:sz w:val="15"/>
        </w:rPr>
        <w:t>_</w:t>
      </w:r>
      <w:r>
        <w:rPr>
          <w:rFonts w:ascii="MathJax_Typewriter"/>
          <w:sz w:val="15"/>
        </w:rPr>
        <w:tab/>
      </w:r>
      <w:r>
        <w:rPr>
          <w:rFonts w:ascii="MathJax_Typewriter"/>
          <w:w w:val="105"/>
          <w:sz w:val="15"/>
        </w:rPr>
        <w:t>:</w:t>
      </w:r>
      <w:r>
        <w:rPr>
          <w:rFonts w:ascii="MathJax_Typewriter"/>
          <w:spacing w:val="38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class_of</w:t>
      </w:r>
      <w:r>
        <w:rPr>
          <w:rFonts w:ascii="MathJax_Typewriter"/>
          <w:spacing w:val="39"/>
          <w:w w:val="105"/>
          <w:sz w:val="15"/>
        </w:rPr>
        <w:t> </w:t>
      </w:r>
      <w:r>
        <w:rPr>
          <w:rFonts w:ascii="MathJax_Typewriter"/>
          <w:spacing w:val="-2"/>
          <w:w w:val="105"/>
          <w:sz w:val="15"/>
        </w:rPr>
        <w:t>sort;</w:t>
      </w:r>
    </w:p>
    <w:p>
      <w:pPr>
        <w:tabs>
          <w:tab w:pos="683" w:val="left" w:leader="none"/>
        </w:tabs>
        <w:spacing w:before="9"/>
        <w:ind w:left="272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-10"/>
          <w:w w:val="105"/>
          <w:sz w:val="15"/>
        </w:rPr>
        <w:t>_</w:t>
      </w:r>
      <w:r>
        <w:rPr>
          <w:rFonts w:ascii="MathJax_Typewriter"/>
          <w:sz w:val="15"/>
        </w:rPr>
        <w:tab/>
      </w:r>
      <w:r>
        <w:rPr>
          <w:rFonts w:ascii="MathJax_Typewriter"/>
          <w:w w:val="105"/>
          <w:sz w:val="15"/>
        </w:rPr>
        <w:t>:</w:t>
      </w:r>
      <w:r>
        <w:rPr>
          <w:rFonts w:ascii="MathJax_Typewriter"/>
          <w:spacing w:val="41"/>
          <w:w w:val="105"/>
          <w:sz w:val="15"/>
        </w:rPr>
        <w:t> </w:t>
      </w:r>
      <w:r>
        <w:rPr>
          <w:rFonts w:ascii="MathJax_Typewriter"/>
          <w:spacing w:val="-2"/>
          <w:w w:val="105"/>
          <w:sz w:val="15"/>
        </w:rPr>
        <w:t>Type}.</w:t>
      </w:r>
    </w:p>
    <w:p>
      <w:pPr>
        <w:spacing w:after="0"/>
        <w:jc w:val="left"/>
        <w:rPr>
          <w:rFonts w:ascii="MathJax_Typewriter"/>
          <w:sz w:val="15"/>
        </w:rPr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before="106"/>
        <w:ind w:left="0"/>
        <w:jc w:val="left"/>
        <w:rPr>
          <w:rFonts w:ascii="MathJax_Typewriter"/>
          <w:sz w:val="15"/>
        </w:rPr>
      </w:pPr>
    </w:p>
    <w:p>
      <w:pPr>
        <w:spacing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-5"/>
          <w:w w:val="105"/>
          <w:sz w:val="15"/>
        </w:rPr>
        <w:t>...</w:t>
      </w:r>
    </w:p>
    <w:p>
      <w:pPr>
        <w:spacing w:before="9"/>
        <w:ind w:left="221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Definition</w:t>
      </w:r>
      <w:r>
        <w:rPr>
          <w:rFonts w:ascii="MathJax_Typewriter"/>
          <w:spacing w:val="41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pack</w:t>
      </w:r>
      <w:r>
        <w:rPr>
          <w:rFonts w:ascii="MathJax_Typewriter"/>
          <w:spacing w:val="35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T</w:t>
      </w:r>
      <w:r>
        <w:rPr>
          <w:rFonts w:ascii="MathJax_Typewriter"/>
          <w:spacing w:val="34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c</w:t>
      </w:r>
      <w:r>
        <w:rPr>
          <w:rFonts w:ascii="MathJax_Typewriter"/>
          <w:spacing w:val="42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:=</w:t>
      </w:r>
      <w:r>
        <w:rPr>
          <w:rFonts w:ascii="MathJax_Typewriter"/>
          <w:spacing w:val="41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@Pack</w:t>
      </w:r>
      <w:r>
        <w:rPr>
          <w:rFonts w:ascii="MathJax_Typewriter"/>
          <w:spacing w:val="41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T</w:t>
      </w:r>
      <w:r>
        <w:rPr>
          <w:rFonts w:ascii="MathJax_Typewriter"/>
          <w:spacing w:val="42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c</w:t>
      </w:r>
      <w:r>
        <w:rPr>
          <w:rFonts w:ascii="MathJax_Typewriter"/>
          <w:spacing w:val="41"/>
          <w:w w:val="105"/>
          <w:sz w:val="15"/>
        </w:rPr>
        <w:t> </w:t>
      </w:r>
      <w:r>
        <w:rPr>
          <w:rFonts w:ascii="MathJax_Typewriter"/>
          <w:spacing w:val="-5"/>
          <w:w w:val="105"/>
          <w:sz w:val="15"/>
        </w:rPr>
        <w:t>T.</w:t>
      </w:r>
    </w:p>
    <w:p>
      <w:pPr>
        <w:pStyle w:val="BodyText"/>
        <w:spacing w:before="17"/>
        <w:ind w:left="0"/>
        <w:jc w:val="left"/>
        <w:rPr>
          <w:rFonts w:ascii="MathJax_Typewriter"/>
          <w:sz w:val="15"/>
        </w:rPr>
      </w:pPr>
    </w:p>
    <w:p>
      <w:pPr>
        <w:spacing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End</w:t>
      </w:r>
      <w:r>
        <w:rPr>
          <w:rFonts w:ascii="MathJax_Typewriter"/>
          <w:spacing w:val="39"/>
          <w:w w:val="105"/>
          <w:sz w:val="15"/>
        </w:rPr>
        <w:t> </w:t>
      </w:r>
      <w:r>
        <w:rPr>
          <w:rFonts w:ascii="MathJax_Typewriter"/>
          <w:spacing w:val="-2"/>
          <w:w w:val="105"/>
          <w:sz w:val="15"/>
        </w:rPr>
        <w:t>Equality.</w:t>
      </w:r>
    </w:p>
    <w:p>
      <w:pPr>
        <w:tabs>
          <w:tab w:pos="3264" w:val="left" w:leader="dot"/>
        </w:tabs>
        <w:spacing w:line="254" w:lineRule="auto" w:before="109"/>
        <w:ind w:left="221" w:right="3411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Definition</w:t>
      </w:r>
      <w:r>
        <w:rPr>
          <w:rFonts w:ascii="MathJax_Typewriter"/>
          <w:spacing w:val="34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eq_op</w:t>
      </w:r>
      <w:r>
        <w:rPr>
          <w:rFonts w:ascii="MathJax_Typewriter"/>
          <w:spacing w:val="34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T</w:t>
      </w:r>
      <w:r>
        <w:rPr>
          <w:rFonts w:ascii="MathJax_Typewriter"/>
          <w:spacing w:val="34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:=</w:t>
      </w:r>
      <w:r>
        <w:rPr>
          <w:rFonts w:ascii="MathJax_Typewriter"/>
          <w:spacing w:val="34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Equality.op</w:t>
      </w:r>
      <w:r>
        <w:rPr>
          <w:rFonts w:ascii="MathJax_Typewriter"/>
          <w:spacing w:val="34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(Equality.class</w:t>
      </w:r>
      <w:r>
        <w:rPr>
          <w:rFonts w:ascii="MathJax_Typewriter"/>
          <w:spacing w:val="34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T).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Lemma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eqnP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: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Equality.axiom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eqn.</w:t>
      </w:r>
      <w:r>
        <w:rPr>
          <w:rFonts w:ascii="Times New Roman"/>
          <w:sz w:val="15"/>
        </w:rPr>
        <w:tab/>
      </w:r>
      <w:r>
        <w:rPr>
          <w:rFonts w:ascii="MathJax_Typewriter"/>
          <w:spacing w:val="-4"/>
          <w:w w:val="105"/>
          <w:sz w:val="15"/>
        </w:rPr>
        <w:t>Qed.</w:t>
      </w:r>
    </w:p>
    <w:p>
      <w:pPr>
        <w:pStyle w:val="BodyText"/>
        <w:spacing w:before="9"/>
        <w:ind w:left="0"/>
        <w:jc w:val="left"/>
        <w:rPr>
          <w:rFonts w:ascii="MathJax_Typewriter"/>
          <w:sz w:val="15"/>
        </w:rPr>
      </w:pPr>
    </w:p>
    <w:p>
      <w:pPr>
        <w:spacing w:line="254" w:lineRule="auto" w:before="0"/>
        <w:ind w:left="221" w:right="2563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Canonical</w:t>
      </w:r>
      <w:r>
        <w:rPr>
          <w:rFonts w:ascii="MathJax_Typewriter"/>
          <w:spacing w:val="32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Structure</w:t>
      </w:r>
      <w:r>
        <w:rPr>
          <w:rFonts w:ascii="MathJax_Typewriter"/>
          <w:spacing w:val="32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nat_eqMixin</w:t>
      </w:r>
      <w:r>
        <w:rPr>
          <w:rFonts w:ascii="MathJax_Typewriter"/>
          <w:spacing w:val="32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:=</w:t>
      </w:r>
      <w:r>
        <w:rPr>
          <w:rFonts w:ascii="MathJax_Typewriter"/>
          <w:spacing w:val="32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Equality.Mixin</w:t>
      </w:r>
      <w:r>
        <w:rPr>
          <w:rFonts w:ascii="MathJax_Typewriter"/>
          <w:spacing w:val="32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eqnP.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Canonical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Structure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nat_eqType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:=</w:t>
      </w:r>
    </w:p>
    <w:p>
      <w:pPr>
        <w:spacing w:before="1"/>
        <w:ind w:left="386" w:right="0" w:firstLine="0"/>
        <w:jc w:val="left"/>
        <w:rPr>
          <w:rFonts w:ascii="MathJax_Typewriter"/>
          <w:sz w:val="15"/>
        </w:rPr>
      </w:pPr>
      <w:bookmarkStart w:name="User interface" w:id="10"/>
      <w:bookmarkEnd w:id="10"/>
      <w:r>
        <w:rPr/>
      </w:r>
      <w:bookmarkStart w:name="_bookmark4" w:id="11"/>
      <w:bookmarkEnd w:id="11"/>
      <w:r>
        <w:rPr/>
      </w:r>
      <w:r>
        <w:rPr>
          <w:rFonts w:ascii="MathJax_Typewriter"/>
          <w:w w:val="105"/>
          <w:sz w:val="15"/>
        </w:rPr>
        <w:t>Eval</w:t>
      </w:r>
      <w:r>
        <w:rPr>
          <w:rFonts w:ascii="MathJax_Typewriter"/>
          <w:spacing w:val="37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hnf</w:t>
      </w:r>
      <w:r>
        <w:rPr>
          <w:rFonts w:ascii="MathJax_Typewriter"/>
          <w:spacing w:val="38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in</w:t>
      </w:r>
      <w:r>
        <w:rPr>
          <w:rFonts w:ascii="MathJax_Typewriter"/>
          <w:spacing w:val="38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Equality.pack</w:t>
      </w:r>
      <w:r>
        <w:rPr>
          <w:rFonts w:ascii="MathJax_Typewriter"/>
          <w:spacing w:val="38"/>
          <w:w w:val="105"/>
          <w:sz w:val="15"/>
        </w:rPr>
        <w:t> </w:t>
      </w:r>
      <w:r>
        <w:rPr>
          <w:rFonts w:ascii="MathJax_Typewriter"/>
          <w:spacing w:val="-2"/>
          <w:w w:val="105"/>
          <w:sz w:val="15"/>
        </w:rPr>
        <w:t>nat_eqMixin.</w:t>
      </w:r>
    </w:p>
    <w:p>
      <w:pPr>
        <w:pStyle w:val="BodyText"/>
        <w:spacing w:line="216" w:lineRule="auto" w:before="120"/>
        <w:ind w:left="221" w:right="107"/>
      </w:pPr>
      <w:r>
        <w:rPr/>
        <w:t>Thanks to the declaration of </w:t>
      </w:r>
      <w:r>
        <w:rPr>
          <w:rFonts w:ascii="MathJax_Typewriter"/>
        </w:rPr>
        <w:t>nat_eqType</w:t>
      </w:r>
      <w:r>
        <w:rPr/>
        <w:t>, the notation </w:t>
      </w:r>
      <w:r>
        <w:rPr>
          <w:rFonts w:ascii="MathJax_Typewriter"/>
        </w:rPr>
        <w:t>@eq_op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_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0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1</w:t>
      </w:r>
      <w:r>
        <w:rPr/>
        <w:t>, with the implicit type argument being omitted, will be typed as</w:t>
      </w:r>
    </w:p>
    <w:p>
      <w:pPr>
        <w:spacing w:before="88"/>
        <w:ind w:left="221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@eq_op</w:t>
      </w:r>
      <w:r>
        <w:rPr>
          <w:rFonts w:ascii="MathJax_Typewriter"/>
          <w:spacing w:val="37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nat_eqType</w:t>
      </w:r>
      <w:r>
        <w:rPr>
          <w:rFonts w:ascii="MathJax_Typewriter"/>
          <w:spacing w:val="38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0</w:t>
      </w:r>
      <w:r>
        <w:rPr>
          <w:rFonts w:ascii="MathJax_Typewriter"/>
          <w:spacing w:val="37"/>
          <w:w w:val="105"/>
          <w:sz w:val="15"/>
        </w:rPr>
        <w:t> </w:t>
      </w:r>
      <w:r>
        <w:rPr>
          <w:rFonts w:ascii="MathJax_Typewriter"/>
          <w:spacing w:val="-10"/>
          <w:w w:val="105"/>
          <w:sz w:val="15"/>
        </w:rPr>
        <w:t>1</w:t>
      </w:r>
    </w:p>
    <w:p>
      <w:pPr>
        <w:pStyle w:val="BodyText"/>
        <w:spacing w:line="282" w:lineRule="exact" w:before="96"/>
        <w:ind w:left="221"/>
      </w:pPr>
      <w:r>
        <w:rPr/>
        <w:t>The</w:t>
      </w:r>
      <w:r>
        <w:rPr>
          <w:spacing w:val="-4"/>
        </w:rPr>
        <w:t> </w:t>
      </w:r>
      <w:r>
        <w:rPr/>
        <w:t>latter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>
          <w:rFonts w:ascii="Georgia" w:hAnsi="Georgia"/>
          <w:i/>
        </w:rPr>
        <w:t>βιδ</w:t>
      </w:r>
      <w:r>
        <w:rPr/>
        <w:t>-convertible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>
          <w:rFonts w:ascii="MathJax_Typewriter" w:hAnsi="MathJax_Typewriter"/>
        </w:rPr>
        <w:t>eqn</w:t>
      </w:r>
      <w:r>
        <w:rPr>
          <w:rFonts w:ascii="MathJax_Typewriter" w:hAnsi="MathJax_Typewriter"/>
          <w:spacing w:val="59"/>
        </w:rPr>
        <w:t> </w:t>
      </w:r>
      <w:r>
        <w:rPr>
          <w:rFonts w:ascii="MathJax_Typewriter" w:hAnsi="MathJax_Typewriter"/>
        </w:rPr>
        <w:t>0</w:t>
      </w:r>
      <w:r>
        <w:rPr>
          <w:rFonts w:ascii="MathJax_Typewriter" w:hAnsi="MathJax_Typewriter"/>
          <w:spacing w:val="58"/>
        </w:rPr>
        <w:t> </w:t>
      </w:r>
      <w:r>
        <w:rPr>
          <w:rFonts w:ascii="MathJax_Typewriter" w:hAnsi="MathJax_Typewriter"/>
        </w:rPr>
        <w:t>1</w:t>
      </w:r>
      <w:r>
        <w:rPr>
          <w:rFonts w:ascii="MathJax_Typewriter" w:hAnsi="MathJax_Typewriter"/>
          <w:spacing w:val="15"/>
        </w:rPr>
        <w:t> </w:t>
      </w:r>
      <w:r>
        <w:rPr/>
        <w:t>where</w:t>
      </w:r>
      <w:r>
        <w:rPr>
          <w:spacing w:val="-4"/>
        </w:rPr>
        <w:t> </w:t>
      </w:r>
      <w:r>
        <w:rPr>
          <w:rFonts w:ascii="MathJax_Typewriter" w:hAnsi="MathJax_Typewriter"/>
        </w:rPr>
        <w:t>eqn</w:t>
      </w:r>
      <w:r>
        <w:rPr>
          <w:rFonts w:ascii="MathJax_Typewriter" w:hAnsi="MathJax_Typewriter"/>
          <w:spacing w:val="15"/>
        </w:rPr>
        <w:t> </w:t>
      </w:r>
      <w:r>
        <w:rPr/>
        <w:t>is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boolean</w:t>
      </w:r>
      <w:r>
        <w:rPr>
          <w:spacing w:val="-3"/>
        </w:rPr>
        <w:t> </w:t>
      </w:r>
      <w:r>
        <w:rPr/>
        <w:t>equality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type</w:t>
      </w:r>
    </w:p>
    <w:p>
      <w:pPr>
        <w:pStyle w:val="BodyText"/>
        <w:spacing w:line="282" w:lineRule="exact"/>
        <w:ind w:left="221"/>
      </w:pPr>
      <w:r>
        <w:rPr>
          <w:rFonts w:ascii="MathJax_Typewriter"/>
        </w:rPr>
        <w:t>nat</w:t>
      </w:r>
      <w:r>
        <w:rPr>
          <w:rFonts w:ascii="MathJax_Typewriter"/>
          <w:spacing w:val="15"/>
        </w:rPr>
        <w:t> </w:t>
      </w:r>
      <w:r>
        <w:rPr/>
        <w:t>defined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SSReflect.</w:t>
      </w: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273" w:after="0"/>
        <w:ind w:left="691" w:right="0" w:hanging="470"/>
        <w:jc w:val="left"/>
      </w:pPr>
      <w:r>
        <w:rPr/>
        <w:t>User</w:t>
      </w:r>
      <w:r>
        <w:rPr>
          <w:spacing w:val="-8"/>
        </w:rPr>
        <w:t> </w:t>
      </w:r>
      <w:r>
        <w:rPr>
          <w:spacing w:val="-2"/>
        </w:rPr>
        <w:t>interface</w:t>
      </w:r>
    </w:p>
    <w:p>
      <w:pPr>
        <w:pStyle w:val="BodyText"/>
        <w:spacing w:line="216" w:lineRule="auto" w:before="180"/>
        <w:ind w:left="221" w:right="107"/>
      </w:pPr>
      <w:r>
        <w:rPr/>
        <w:t>Suppose</w:t>
      </w:r>
      <w:r>
        <w:rPr>
          <w:spacing w:val="37"/>
        </w:rPr>
        <w:t> </w:t>
      </w:r>
      <w:r>
        <w:rPr/>
        <w:t>we</w:t>
      </w:r>
      <w:r>
        <w:rPr>
          <w:spacing w:val="37"/>
        </w:rPr>
        <w:t> </w:t>
      </w:r>
      <w:r>
        <w:rPr/>
        <w:t>are</w:t>
      </w:r>
      <w:r>
        <w:rPr>
          <w:spacing w:val="37"/>
        </w:rPr>
        <w:t> </w:t>
      </w:r>
      <w:r>
        <w:rPr/>
        <w:t>submitting</w:t>
      </w:r>
      <w:r>
        <w:rPr>
          <w:spacing w:val="37"/>
        </w:rPr>
        <w:t> </w:t>
      </w:r>
      <w:r>
        <w:rPr/>
        <w:t>a</w:t>
      </w:r>
      <w:r>
        <w:rPr>
          <w:spacing w:val="37"/>
        </w:rPr>
        <w:t> </w:t>
      </w:r>
      <w:r>
        <w:rPr/>
        <w:t>request</w:t>
      </w:r>
      <w:r>
        <w:rPr>
          <w:spacing w:val="37"/>
        </w:rPr>
        <w:t> </w:t>
      </w:r>
      <w:r>
        <w:rPr/>
        <w:t>to</w:t>
      </w:r>
      <w:r>
        <w:rPr>
          <w:spacing w:val="37"/>
        </w:rPr>
        <w:t> </w:t>
      </w:r>
      <w:r>
        <w:rPr/>
        <w:t>the</w:t>
      </w:r>
      <w:r>
        <w:rPr>
          <w:spacing w:val="37"/>
        </w:rPr>
        <w:t> </w:t>
      </w:r>
      <w:r>
        <w:rPr/>
        <w:t>GAP</w:t>
      </w:r>
      <w:r>
        <w:rPr>
          <w:spacing w:val="37"/>
        </w:rPr>
        <w:t> </w:t>
      </w:r>
      <w:r>
        <w:rPr/>
        <w:t>server</w:t>
      </w:r>
      <w:r>
        <w:rPr>
          <w:spacing w:val="37"/>
        </w:rPr>
        <w:t> </w:t>
      </w:r>
      <w:r>
        <w:rPr/>
        <w:t>to</w:t>
      </w:r>
      <w:r>
        <w:rPr>
          <w:spacing w:val="37"/>
        </w:rPr>
        <w:t> </w:t>
      </w:r>
      <w:r>
        <w:rPr/>
        <w:t>compute</w:t>
      </w:r>
      <w:r>
        <w:rPr>
          <w:spacing w:val="37"/>
        </w:rPr>
        <w:t> </w:t>
      </w:r>
      <w:r>
        <w:rPr/>
        <w:t>the</w:t>
      </w:r>
      <w:r>
        <w:rPr>
          <w:spacing w:val="37"/>
        </w:rPr>
        <w:t> </w:t>
      </w:r>
      <w:r>
        <w:rPr/>
        <w:t>roots of</w:t>
      </w:r>
      <w:r>
        <w:rPr>
          <w:spacing w:val="26"/>
        </w:rPr>
        <w:t> </w:t>
      </w:r>
      <w:r>
        <w:rPr/>
        <w:t>the</w:t>
      </w:r>
      <w:r>
        <w:rPr>
          <w:spacing w:val="26"/>
        </w:rPr>
        <w:t> </w:t>
      </w:r>
      <w:r>
        <w:rPr/>
        <w:t>polynomial</w:t>
      </w:r>
      <w:r>
        <w:rPr>
          <w:spacing w:val="26"/>
        </w:rPr>
        <w:t> </w:t>
      </w:r>
      <w:r>
        <w:rPr/>
        <w:t>in</w:t>
      </w:r>
      <w:r>
        <w:rPr>
          <w:spacing w:val="26"/>
        </w:rPr>
        <w:t> </w:t>
      </w:r>
      <w:r>
        <w:rPr/>
        <w:t>Sec.</w:t>
      </w:r>
      <w:r>
        <w:rPr>
          <w:spacing w:val="27"/>
        </w:rPr>
        <w:t> </w:t>
      </w:r>
      <w:hyperlink w:history="true" w:anchor="_bookmark1">
        <w:r>
          <w:rPr>
            <w:color w:val="152C83"/>
          </w:rPr>
          <w:t>3</w:t>
        </w:r>
      </w:hyperlink>
      <w:r>
        <w:rPr/>
        <w:t>.</w:t>
      </w:r>
      <w:r>
        <w:rPr>
          <w:spacing w:val="80"/>
        </w:rPr>
        <w:t> </w:t>
      </w:r>
      <w:r>
        <w:rPr/>
        <w:t>The</w:t>
      </w:r>
      <w:r>
        <w:rPr>
          <w:spacing w:val="26"/>
        </w:rPr>
        <w:t> </w:t>
      </w:r>
      <w:r>
        <w:rPr/>
        <w:t>process</w:t>
      </w:r>
      <w:r>
        <w:rPr>
          <w:spacing w:val="26"/>
        </w:rPr>
        <w:t> </w:t>
      </w:r>
      <w:r>
        <w:rPr/>
        <w:t>of</w:t>
      </w:r>
      <w:r>
        <w:rPr>
          <w:spacing w:val="26"/>
        </w:rPr>
        <w:t> </w:t>
      </w:r>
      <w:r>
        <w:rPr/>
        <w:t>obtaining</w:t>
      </w:r>
      <w:r>
        <w:rPr>
          <w:spacing w:val="26"/>
        </w:rPr>
        <w:t> </w:t>
      </w:r>
      <w:r>
        <w:rPr/>
        <w:t>the</w:t>
      </w:r>
      <w:r>
        <w:rPr>
          <w:spacing w:val="26"/>
        </w:rPr>
        <w:t> </w:t>
      </w:r>
      <w:r>
        <w:rPr/>
        <w:t>OpenMath</w:t>
      </w:r>
      <w:r>
        <w:rPr>
          <w:spacing w:val="26"/>
        </w:rPr>
        <w:t> </w:t>
      </w:r>
      <w:r>
        <w:rPr/>
        <w:t>object</w:t>
      </w:r>
      <w:r>
        <w:rPr>
          <w:spacing w:val="26"/>
        </w:rPr>
        <w:t> </w:t>
      </w:r>
      <w:r>
        <w:rPr/>
        <w:t>for the polynomial is rather straightforward thanks to the coercion graph.</w:t>
      </w:r>
      <w:r>
        <w:rPr>
          <w:spacing w:val="40"/>
        </w:rPr>
        <w:t> </w:t>
      </w:r>
      <w:r>
        <w:rPr/>
        <w:t>In this object,</w:t>
      </w:r>
      <w:r>
        <w:rPr>
          <w:spacing w:val="-2"/>
        </w:rPr>
        <w:t> </w:t>
      </w:r>
      <w:r>
        <w:rPr/>
        <w:t>one</w:t>
      </w:r>
      <w:r>
        <w:rPr>
          <w:spacing w:val="-2"/>
        </w:rPr>
        <w:t> </w:t>
      </w:r>
      <w:r>
        <w:rPr/>
        <w:t>has</w:t>
      </w:r>
      <w:r>
        <w:rPr>
          <w:spacing w:val="-2"/>
        </w:rPr>
        <w:t> </w:t>
      </w:r>
      <w:r>
        <w:rPr/>
        <w:t>powers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primitive</w:t>
      </w:r>
      <w:r>
        <w:rPr>
          <w:spacing w:val="-2"/>
        </w:rPr>
        <w:t> </w:t>
      </w:r>
      <w:r>
        <w:rPr/>
        <w:t>elements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finite</w:t>
      </w:r>
      <w:r>
        <w:rPr>
          <w:spacing w:val="-2"/>
        </w:rPr>
        <w:t> </w:t>
      </w:r>
      <w:r>
        <w:rPr/>
        <w:t>field</w:t>
      </w:r>
      <w:r>
        <w:rPr>
          <w:spacing w:val="-2"/>
        </w:rPr>
        <w:t> </w:t>
      </w:r>
      <w:r>
        <w:rPr/>
        <w:t>which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essentially OpenMath integers.</w:t>
      </w:r>
      <w:r>
        <w:rPr>
          <w:spacing w:val="29"/>
        </w:rPr>
        <w:t> </w:t>
      </w:r>
      <w:r>
        <w:rPr/>
        <w:t>To represent them, the user provides the following mappings:</w:t>
      </w:r>
    </w:p>
    <w:p>
      <w:pPr>
        <w:pStyle w:val="ListParagraph"/>
        <w:numPr>
          <w:ilvl w:val="1"/>
          <w:numId w:val="2"/>
        </w:numPr>
        <w:tabs>
          <w:tab w:pos="433" w:val="left" w:leader="none"/>
        </w:tabs>
        <w:spacing w:line="216" w:lineRule="auto" w:before="95" w:after="0"/>
        <w:ind w:left="433" w:right="108" w:hanging="198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from</w:t>
      </w:r>
      <w:r>
        <w:rPr>
          <w:rFonts w:ascii="LM Roman 10" w:hAnsi="LM Roman 10"/>
          <w:spacing w:val="-11"/>
          <w:sz w:val="21"/>
        </w:rPr>
        <w:t> </w:t>
      </w:r>
      <w:r>
        <w:rPr>
          <w:rFonts w:ascii="LM Roman 10" w:hAnsi="LM Roman 10"/>
          <w:sz w:val="21"/>
        </w:rPr>
        <w:t>relevant</w:t>
      </w:r>
      <w:r>
        <w:rPr>
          <w:rFonts w:ascii="LM Roman 10" w:hAnsi="LM Roman 10"/>
          <w:spacing w:val="-11"/>
          <w:sz w:val="21"/>
        </w:rPr>
        <w:t> </w:t>
      </w:r>
      <w:r>
        <w:rPr>
          <w:rFonts w:ascii="LM Roman 10" w:hAnsi="LM Roman 10"/>
          <w:sz w:val="21"/>
        </w:rPr>
        <w:t>SSReflect</w:t>
      </w:r>
      <w:r>
        <w:rPr>
          <w:rFonts w:ascii="LM Roman 10" w:hAnsi="LM Roman 10"/>
          <w:spacing w:val="-11"/>
          <w:sz w:val="21"/>
        </w:rPr>
        <w:t> </w:t>
      </w:r>
      <w:r>
        <w:rPr>
          <w:rFonts w:ascii="LM Roman 10" w:hAnsi="LM Roman 10"/>
          <w:sz w:val="21"/>
        </w:rPr>
        <w:t>field</w:t>
      </w:r>
      <w:r>
        <w:rPr>
          <w:rFonts w:ascii="LM Roman 10" w:hAnsi="LM Roman 10"/>
          <w:spacing w:val="-11"/>
          <w:sz w:val="21"/>
        </w:rPr>
        <w:t> </w:t>
      </w:r>
      <w:r>
        <w:rPr>
          <w:rFonts w:ascii="LM Roman 10" w:hAnsi="LM Roman 10"/>
          <w:sz w:val="21"/>
        </w:rPr>
        <w:t>operations</w:t>
      </w:r>
      <w:r>
        <w:rPr>
          <w:rFonts w:ascii="LM Roman 10" w:hAnsi="LM Roman 10"/>
          <w:spacing w:val="-11"/>
          <w:sz w:val="21"/>
        </w:rPr>
        <w:t> </w:t>
      </w:r>
      <w:r>
        <w:rPr>
          <w:rFonts w:ascii="LM Roman 10" w:hAnsi="LM Roman 10"/>
          <w:sz w:val="21"/>
        </w:rPr>
        <w:t>such</w:t>
      </w:r>
      <w:r>
        <w:rPr>
          <w:rFonts w:ascii="LM Roman 10" w:hAnsi="LM Roman 10"/>
          <w:spacing w:val="-11"/>
          <w:sz w:val="21"/>
        </w:rPr>
        <w:t> </w:t>
      </w:r>
      <w:r>
        <w:rPr>
          <w:rFonts w:ascii="LM Roman 10" w:hAnsi="LM Roman 10"/>
          <w:sz w:val="21"/>
        </w:rPr>
        <w:t>as</w:t>
      </w:r>
      <w:r>
        <w:rPr>
          <w:rFonts w:ascii="LM Roman 10" w:hAnsi="LM Roman 10"/>
          <w:spacing w:val="-11"/>
          <w:sz w:val="21"/>
        </w:rPr>
        <w:t> </w:t>
      </w:r>
      <w:r>
        <w:rPr>
          <w:rFonts w:ascii="LM Roman 10" w:hAnsi="LM Roman 10"/>
          <w:sz w:val="21"/>
        </w:rPr>
        <w:t>ring</w:t>
      </w:r>
      <w:r>
        <w:rPr>
          <w:rFonts w:ascii="LM Roman 10" w:hAnsi="LM Roman 10"/>
          <w:spacing w:val="-11"/>
          <w:sz w:val="21"/>
        </w:rPr>
        <w:t> </w:t>
      </w:r>
      <w:r>
        <w:rPr>
          <w:rFonts w:ascii="LM Roman 10" w:hAnsi="LM Roman 10"/>
          <w:sz w:val="21"/>
        </w:rPr>
        <w:t>exponentiation</w:t>
      </w:r>
      <w:r>
        <w:rPr>
          <w:rFonts w:ascii="LM Roman 10" w:hAnsi="LM Roman 10"/>
          <w:spacing w:val="-11"/>
          <w:sz w:val="21"/>
        </w:rPr>
        <w:t> </w:t>
      </w:r>
      <w:r>
        <w:rPr>
          <w:rFonts w:ascii="LM Roman 10" w:hAnsi="LM Roman 10"/>
          <w:sz w:val="21"/>
        </w:rPr>
        <w:t>(inherited</w:t>
      </w:r>
      <w:r>
        <w:rPr>
          <w:rFonts w:ascii="LM Roman 10" w:hAnsi="LM Roman 10"/>
          <w:spacing w:val="-11"/>
          <w:sz w:val="21"/>
        </w:rPr>
        <w:t> </w:t>
      </w:r>
      <w:r>
        <w:rPr>
          <w:rFonts w:ascii="LM Roman 10" w:hAnsi="LM Roman 10"/>
          <w:sz w:val="21"/>
        </w:rPr>
        <w:t>by the field structure) to pairs consisting of the appropriate content dictionary and dictionary field (in the case of exponentiation, </w:t>
      </w:r>
      <w:r>
        <w:rPr>
          <w:rFonts w:ascii="MathJax_Typewriter" w:hAnsi="MathJax_Typewriter"/>
          <w:sz w:val="21"/>
        </w:rPr>
        <w:t>arith1</w:t>
      </w:r>
      <w:r>
        <w:rPr>
          <w:rFonts w:ascii="MathJax_Typewriter" w:hAnsi="MathJax_Typewriter"/>
          <w:spacing w:val="30"/>
          <w:sz w:val="21"/>
        </w:rPr>
        <w:t> </w:t>
      </w:r>
      <w:r>
        <w:rPr>
          <w:rFonts w:ascii="LM Roman 10" w:hAnsi="LM Roman 10"/>
          <w:sz w:val="21"/>
        </w:rPr>
        <w:t>and </w:t>
      </w:r>
      <w:r>
        <w:rPr>
          <w:rFonts w:ascii="MathJax_Typewriter" w:hAnsi="MathJax_Typewriter"/>
          <w:sz w:val="21"/>
        </w:rPr>
        <w:t>power</w:t>
      </w:r>
      <w:r>
        <w:rPr>
          <w:rFonts w:ascii="MathJax_Typewriter" w:hAnsi="MathJax_Typewriter"/>
          <w:spacing w:val="30"/>
          <w:sz w:val="21"/>
        </w:rPr>
        <w:t> </w:t>
      </w:r>
      <w:r>
        <w:rPr>
          <w:rFonts w:ascii="LM Roman 10" w:hAnsi="LM Roman 10"/>
          <w:sz w:val="21"/>
        </w:rPr>
        <w:t>respectively);</w:t>
      </w:r>
    </w:p>
    <w:p>
      <w:pPr>
        <w:pStyle w:val="ListParagraph"/>
        <w:numPr>
          <w:ilvl w:val="1"/>
          <w:numId w:val="2"/>
        </w:numPr>
        <w:tabs>
          <w:tab w:pos="433" w:val="left" w:leader="none"/>
        </w:tabs>
        <w:spacing w:line="216" w:lineRule="auto" w:before="66" w:after="0"/>
        <w:ind w:left="433" w:right="108" w:hanging="198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from</w:t>
      </w:r>
      <w:r>
        <w:rPr>
          <w:rFonts w:ascii="LM Roman 10" w:hAnsi="LM Roman 10"/>
          <w:spacing w:val="-14"/>
          <w:sz w:val="21"/>
        </w:rPr>
        <w:t> </w:t>
      </w:r>
      <w:r>
        <w:rPr>
          <w:rFonts w:ascii="LM Roman 10" w:hAnsi="LM Roman 10"/>
          <w:sz w:val="21"/>
        </w:rPr>
        <w:t>SSReflect</w:t>
      </w:r>
      <w:r>
        <w:rPr>
          <w:rFonts w:ascii="LM Roman 10" w:hAnsi="LM Roman 10"/>
          <w:spacing w:val="-14"/>
          <w:sz w:val="21"/>
        </w:rPr>
        <w:t> </w:t>
      </w:r>
      <w:r>
        <w:rPr>
          <w:rFonts w:ascii="LM Roman 10" w:hAnsi="LM Roman 10"/>
          <w:sz w:val="21"/>
        </w:rPr>
        <w:t>ordinals</w:t>
      </w:r>
      <w:r>
        <w:rPr>
          <w:rFonts w:ascii="LM Roman 10" w:hAnsi="LM Roman 10"/>
          <w:spacing w:val="-14"/>
          <w:sz w:val="21"/>
        </w:rPr>
        <w:t> </w:t>
      </w:r>
      <w:r>
        <w:rPr>
          <w:rFonts w:ascii="LM Roman 10" w:hAnsi="LM Roman 10"/>
          <w:sz w:val="21"/>
        </w:rPr>
        <w:t>to</w:t>
      </w:r>
      <w:r>
        <w:rPr>
          <w:rFonts w:ascii="LM Roman 10" w:hAnsi="LM Roman 10"/>
          <w:spacing w:val="-14"/>
          <w:sz w:val="21"/>
        </w:rPr>
        <w:t> </w:t>
      </w:r>
      <w:r>
        <w:rPr>
          <w:rFonts w:ascii="LM Roman 10" w:hAnsi="LM Roman 10"/>
          <w:sz w:val="21"/>
        </w:rPr>
        <w:t>OpenMath</w:t>
      </w:r>
      <w:r>
        <w:rPr>
          <w:rFonts w:ascii="LM Roman 10" w:hAnsi="LM Roman 10"/>
          <w:spacing w:val="-14"/>
          <w:sz w:val="21"/>
        </w:rPr>
        <w:t> </w:t>
      </w:r>
      <w:r>
        <w:rPr>
          <w:rFonts w:ascii="LM Roman 10" w:hAnsi="LM Roman 10"/>
          <w:sz w:val="21"/>
        </w:rPr>
        <w:t>integers</w:t>
      </w:r>
      <w:r>
        <w:rPr>
          <w:rFonts w:ascii="LM Roman 10" w:hAnsi="LM Roman 10"/>
          <w:spacing w:val="-14"/>
          <w:sz w:val="21"/>
        </w:rPr>
        <w:t> </w:t>
      </w:r>
      <w:r>
        <w:rPr>
          <w:rFonts w:ascii="LM Roman 10" w:hAnsi="LM Roman 10"/>
          <w:sz w:val="21"/>
        </w:rPr>
        <w:t>(trivially</w:t>
      </w:r>
      <w:r>
        <w:rPr>
          <w:rFonts w:ascii="LM Roman 10" w:hAnsi="LM Roman 10"/>
          <w:spacing w:val="-14"/>
          <w:sz w:val="21"/>
        </w:rPr>
        <w:t> </w:t>
      </w:r>
      <w:r>
        <w:rPr>
          <w:rFonts w:ascii="LM Roman 10" w:hAnsi="LM Roman 10"/>
          <w:sz w:val="21"/>
        </w:rPr>
        <w:t>by</w:t>
      </w:r>
      <w:r>
        <w:rPr>
          <w:rFonts w:ascii="LM Roman 10" w:hAnsi="LM Roman 10"/>
          <w:spacing w:val="-14"/>
          <w:sz w:val="21"/>
        </w:rPr>
        <w:t> </w:t>
      </w:r>
      <w:r>
        <w:rPr>
          <w:rFonts w:ascii="LM Roman 10" w:hAnsi="LM Roman 10"/>
          <w:sz w:val="21"/>
        </w:rPr>
        <w:t>providing</w:t>
      </w:r>
      <w:r>
        <w:rPr>
          <w:rFonts w:ascii="LM Roman 10" w:hAnsi="LM Roman 10"/>
          <w:spacing w:val="-15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14"/>
          <w:sz w:val="21"/>
        </w:rPr>
        <w:t> </w:t>
      </w:r>
      <w:r>
        <w:rPr>
          <w:rFonts w:ascii="LM Roman 10" w:hAnsi="LM Roman 10"/>
          <w:sz w:val="21"/>
        </w:rPr>
        <w:t>coercion from ordinals to the type </w:t>
      </w:r>
      <w:r>
        <w:rPr>
          <w:rFonts w:ascii="MathJax_Typewriter" w:hAnsi="MathJax_Typewriter"/>
          <w:sz w:val="21"/>
        </w:rPr>
        <w:t>nat</w:t>
      </w:r>
      <w:r>
        <w:rPr>
          <w:rFonts w:ascii="LM Roman 10" w:hAnsi="LM Roman 10"/>
          <w:sz w:val="21"/>
        </w:rPr>
        <w:t>).</w:t>
      </w:r>
    </w:p>
    <w:p>
      <w:pPr>
        <w:pStyle w:val="BodyText"/>
        <w:spacing w:line="216" w:lineRule="auto" w:before="98"/>
        <w:ind w:left="221" w:right="107"/>
      </w:pPr>
      <w:r>
        <w:rPr/>
        <w:t>A similar mapping from a polynomial to an OpenMath dictionary field should also be provided.</w:t>
      </w:r>
      <w:r>
        <w:rPr>
          <w:spacing w:val="40"/>
        </w:rPr>
        <w:t> </w:t>
      </w:r>
      <w:r>
        <w:rPr/>
        <w:t>Mappings are represented by Coq terms with names of OpenMath dictionaries and dictionary fields being qualified identifiers defined in Coq.</w:t>
      </w:r>
      <w:r>
        <w:rPr>
          <w:spacing w:val="40"/>
        </w:rPr>
        <w:t> </w:t>
      </w:r>
      <w:r>
        <w:rPr/>
        <w:t>These identifiers are processed by the tactic and respective string values are obtained for XML field names.</w:t>
      </w:r>
    </w:p>
    <w:p>
      <w:pPr>
        <w:pStyle w:val="BodyText"/>
        <w:spacing w:line="216" w:lineRule="auto" w:before="13"/>
        <w:ind w:left="221" w:right="107" w:firstLine="317"/>
      </w:pPr>
      <w:r>
        <w:rPr/>
        <w:t>Having</w:t>
      </w:r>
      <w:r>
        <w:rPr>
          <w:spacing w:val="-10"/>
        </w:rPr>
        <w:t> </w:t>
      </w:r>
      <w:r>
        <w:rPr/>
        <w:t>sent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request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polynomial</w:t>
      </w:r>
      <w:r>
        <w:rPr>
          <w:spacing w:val="-10"/>
        </w:rPr>
        <w:t> </w:t>
      </w:r>
      <w:r>
        <w:rPr/>
        <w:t>from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example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Sec.</w:t>
      </w:r>
      <w:r>
        <w:rPr>
          <w:spacing w:val="-9"/>
        </w:rPr>
        <w:t> </w:t>
      </w:r>
      <w:hyperlink w:history="true" w:anchor="_bookmark1">
        <w:r>
          <w:rPr>
            <w:color w:val="152C83"/>
          </w:rPr>
          <w:t>3</w:t>
        </w:r>
      </w:hyperlink>
      <w:r>
        <w:rPr>
          <w:color w:val="152C83"/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GAP server as we describe in Sec. </w:t>
      </w:r>
      <w:hyperlink w:history="true" w:anchor="_bookmark5">
        <w:r>
          <w:rPr>
            <w:color w:val="152C83"/>
          </w:rPr>
          <w:t>7</w:t>
        </w:r>
      </w:hyperlink>
      <w:r>
        <w:rPr/>
        <w:t>, the tactic should receive a response containing the following object, corresponding to the list of three multiplicative neutral elements of the field </w:t>
      </w:r>
      <w:r>
        <w:rPr>
          <w:rFonts w:ascii="API  PHONÉTIQUE"/>
        </w:rPr>
        <w:t>Z</w:t>
      </w:r>
      <w:r>
        <w:rPr>
          <w:rFonts w:ascii="Georgia"/>
          <w:i/>
        </w:rPr>
        <w:t>/</w:t>
      </w:r>
      <w:r>
        <w:rPr/>
        <w:t>3</w:t>
      </w:r>
      <w:r>
        <w:rPr>
          <w:rFonts w:ascii="API  PHONÉTIQUE"/>
        </w:rPr>
        <w:t>Z</w:t>
      </w:r>
      <w:r>
        <w:rPr/>
        <w:t>:</w:t>
      </w:r>
    </w:p>
    <w:p>
      <w:pPr>
        <w:spacing w:before="102"/>
        <w:ind w:left="0" w:right="7194" w:firstLine="0"/>
        <w:jc w:val="right"/>
        <w:rPr>
          <w:rFonts w:ascii="MathJax_Typewriter"/>
          <w:sz w:val="15"/>
        </w:rPr>
      </w:pPr>
      <w:r>
        <w:rPr>
          <w:rFonts w:ascii="MathJax_Typewriter"/>
          <w:spacing w:val="-2"/>
          <w:w w:val="105"/>
          <w:sz w:val="15"/>
        </w:rPr>
        <w:t>&lt;OMOBJ&gt;</w:t>
      </w:r>
    </w:p>
    <w:p>
      <w:pPr>
        <w:spacing w:before="8"/>
        <w:ind w:left="0" w:right="7194" w:firstLine="0"/>
        <w:jc w:val="right"/>
        <w:rPr>
          <w:rFonts w:ascii="MathJax_Typewriter"/>
          <w:sz w:val="15"/>
        </w:rPr>
      </w:pPr>
      <w:r>
        <w:rPr>
          <w:rFonts w:ascii="MathJax_Typewriter"/>
          <w:spacing w:val="-4"/>
          <w:w w:val="105"/>
          <w:sz w:val="15"/>
        </w:rPr>
        <w:t>&lt;OMA&gt;</w:t>
      </w:r>
    </w:p>
    <w:p>
      <w:pPr>
        <w:spacing w:before="9"/>
        <w:ind w:left="550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&lt;OMS</w:t>
      </w:r>
      <w:r>
        <w:rPr>
          <w:rFonts w:ascii="MathJax_Typewriter"/>
          <w:spacing w:val="36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cd="list1"</w:t>
      </w:r>
      <w:r>
        <w:rPr>
          <w:rFonts w:ascii="MathJax_Typewriter"/>
          <w:spacing w:val="37"/>
          <w:w w:val="105"/>
          <w:sz w:val="15"/>
        </w:rPr>
        <w:t> </w:t>
      </w:r>
      <w:r>
        <w:rPr>
          <w:rFonts w:ascii="MathJax_Typewriter"/>
          <w:spacing w:val="-2"/>
          <w:w w:val="105"/>
          <w:sz w:val="15"/>
        </w:rPr>
        <w:t>name="list"/&gt;</w:t>
      </w:r>
    </w:p>
    <w:p>
      <w:pPr>
        <w:spacing w:before="8"/>
        <w:ind w:left="550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-4"/>
          <w:w w:val="105"/>
          <w:sz w:val="15"/>
        </w:rPr>
        <w:t>&lt;OMA&gt;</w:t>
      </w:r>
    </w:p>
    <w:p>
      <w:pPr>
        <w:spacing w:before="9"/>
        <w:ind w:left="715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&lt;OMS</w:t>
      </w:r>
      <w:r>
        <w:rPr>
          <w:rFonts w:ascii="MathJax_Typewriter"/>
          <w:spacing w:val="36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cd="arith1"</w:t>
      </w:r>
      <w:r>
        <w:rPr>
          <w:rFonts w:ascii="MathJax_Typewriter"/>
          <w:spacing w:val="36"/>
          <w:w w:val="105"/>
          <w:sz w:val="15"/>
        </w:rPr>
        <w:t> </w:t>
      </w:r>
      <w:r>
        <w:rPr>
          <w:rFonts w:ascii="MathJax_Typewriter"/>
          <w:spacing w:val="-2"/>
          <w:w w:val="105"/>
          <w:sz w:val="15"/>
        </w:rPr>
        <w:t>name="power"/&gt;</w:t>
      </w:r>
    </w:p>
    <w:p>
      <w:pPr>
        <w:spacing w:before="9"/>
        <w:ind w:left="715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-4"/>
          <w:w w:val="105"/>
          <w:sz w:val="15"/>
        </w:rPr>
        <w:t>&lt;OMA&gt;</w:t>
      </w:r>
    </w:p>
    <w:p>
      <w:pPr>
        <w:spacing w:before="8"/>
        <w:ind w:left="879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&lt;OMS</w:t>
      </w:r>
      <w:r>
        <w:rPr>
          <w:rFonts w:ascii="MathJax_Typewriter"/>
          <w:spacing w:val="35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cd="finfield1"</w:t>
      </w:r>
      <w:r>
        <w:rPr>
          <w:rFonts w:ascii="MathJax_Typewriter"/>
          <w:spacing w:val="35"/>
          <w:w w:val="105"/>
          <w:sz w:val="15"/>
        </w:rPr>
        <w:t> </w:t>
      </w:r>
      <w:r>
        <w:rPr>
          <w:rFonts w:ascii="MathJax_Typewriter"/>
          <w:spacing w:val="-2"/>
          <w:w w:val="105"/>
          <w:sz w:val="15"/>
        </w:rPr>
        <w:t>name="primitive_element"/&gt;&lt;OMI&gt;3&lt;/OMI&gt;</w:t>
      </w:r>
    </w:p>
    <w:p>
      <w:pPr>
        <w:spacing w:before="9"/>
        <w:ind w:left="715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-2"/>
          <w:w w:val="105"/>
          <w:sz w:val="15"/>
        </w:rPr>
        <w:t>&lt;/OMA&gt;</w:t>
      </w:r>
    </w:p>
    <w:p>
      <w:pPr>
        <w:spacing w:before="9"/>
        <w:ind w:left="715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-2"/>
          <w:w w:val="105"/>
          <w:sz w:val="15"/>
        </w:rPr>
        <w:t>&lt;OMI&gt;0&lt;/OMI&gt;</w:t>
      </w:r>
    </w:p>
    <w:p>
      <w:pPr>
        <w:spacing w:before="8"/>
        <w:ind w:left="550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-2"/>
          <w:w w:val="105"/>
          <w:sz w:val="15"/>
        </w:rPr>
        <w:t>&lt;/OMA&gt;</w:t>
      </w:r>
    </w:p>
    <w:p>
      <w:pPr>
        <w:spacing w:before="9"/>
        <w:ind w:left="550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-5"/>
          <w:w w:val="105"/>
          <w:sz w:val="15"/>
        </w:rPr>
        <w:t>...</w:t>
      </w:r>
    </w:p>
    <w:p>
      <w:pPr>
        <w:spacing w:before="109"/>
        <w:ind w:left="550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-5"/>
          <w:w w:val="105"/>
          <w:sz w:val="15"/>
        </w:rPr>
        <w:t>...</w:t>
      </w:r>
    </w:p>
    <w:p>
      <w:pPr>
        <w:spacing w:before="9"/>
        <w:ind w:left="550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-4"/>
          <w:w w:val="105"/>
          <w:sz w:val="15"/>
        </w:rPr>
        <w:t>&lt;OMA&gt;</w:t>
      </w:r>
    </w:p>
    <w:p>
      <w:pPr>
        <w:spacing w:before="8"/>
        <w:ind w:left="715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&lt;OMS</w:t>
      </w:r>
      <w:r>
        <w:rPr>
          <w:rFonts w:ascii="MathJax_Typewriter"/>
          <w:spacing w:val="36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cd="arith1"</w:t>
      </w:r>
      <w:r>
        <w:rPr>
          <w:rFonts w:ascii="MathJax_Typewriter"/>
          <w:spacing w:val="36"/>
          <w:w w:val="105"/>
          <w:sz w:val="15"/>
        </w:rPr>
        <w:t> </w:t>
      </w:r>
      <w:r>
        <w:rPr>
          <w:rFonts w:ascii="MathJax_Typewriter"/>
          <w:spacing w:val="-2"/>
          <w:w w:val="105"/>
          <w:sz w:val="15"/>
        </w:rPr>
        <w:t>name="power"/&gt;</w:t>
      </w:r>
    </w:p>
    <w:p>
      <w:pPr>
        <w:spacing w:before="9"/>
        <w:ind w:left="715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-4"/>
          <w:w w:val="105"/>
          <w:sz w:val="15"/>
        </w:rPr>
        <w:t>&lt;OMA&gt;</w:t>
      </w:r>
    </w:p>
    <w:p>
      <w:pPr>
        <w:spacing w:before="9"/>
        <w:ind w:left="879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&lt;OMS</w:t>
      </w:r>
      <w:r>
        <w:rPr>
          <w:rFonts w:ascii="MathJax_Typewriter"/>
          <w:spacing w:val="35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cd="finfield1"</w:t>
      </w:r>
      <w:r>
        <w:rPr>
          <w:rFonts w:ascii="MathJax_Typewriter"/>
          <w:spacing w:val="35"/>
          <w:w w:val="105"/>
          <w:sz w:val="15"/>
        </w:rPr>
        <w:t> </w:t>
      </w:r>
      <w:r>
        <w:rPr>
          <w:rFonts w:ascii="MathJax_Typewriter"/>
          <w:spacing w:val="-2"/>
          <w:w w:val="105"/>
          <w:sz w:val="15"/>
        </w:rPr>
        <w:t>name="primitive_element"/&gt;&lt;OMI&gt;3&lt;/OMI&gt;</w:t>
      </w:r>
    </w:p>
    <w:p>
      <w:pPr>
        <w:spacing w:after="0"/>
        <w:jc w:val="left"/>
        <w:rPr>
          <w:rFonts w:ascii="MathJax_Typewriter"/>
          <w:sz w:val="15"/>
        </w:rPr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before="106"/>
        <w:ind w:left="0"/>
        <w:jc w:val="left"/>
        <w:rPr>
          <w:rFonts w:ascii="MathJax_Typewriter"/>
          <w:sz w:val="15"/>
        </w:rPr>
      </w:pPr>
    </w:p>
    <w:p>
      <w:pPr>
        <w:spacing w:before="0"/>
        <w:ind w:left="601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-2"/>
          <w:w w:val="105"/>
          <w:sz w:val="15"/>
        </w:rPr>
        <w:t>&lt;/OMA&gt;</w:t>
      </w:r>
    </w:p>
    <w:p>
      <w:pPr>
        <w:spacing w:before="9"/>
        <w:ind w:left="601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-2"/>
          <w:w w:val="105"/>
          <w:sz w:val="15"/>
        </w:rPr>
        <w:t>&lt;OMI&gt;0&lt;/OMI&gt;</w:t>
      </w:r>
    </w:p>
    <w:p>
      <w:pPr>
        <w:spacing w:before="8"/>
        <w:ind w:left="437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-2"/>
          <w:w w:val="105"/>
          <w:sz w:val="15"/>
        </w:rPr>
        <w:t>&lt;/OMA&gt;</w:t>
      </w:r>
    </w:p>
    <w:p>
      <w:pPr>
        <w:spacing w:before="9"/>
        <w:ind w:left="0" w:right="7226" w:firstLine="0"/>
        <w:jc w:val="right"/>
        <w:rPr>
          <w:rFonts w:ascii="MathJax_Typewriter"/>
          <w:sz w:val="15"/>
        </w:rPr>
      </w:pPr>
      <w:r>
        <w:rPr>
          <w:rFonts w:ascii="MathJax_Typewriter"/>
          <w:spacing w:val="-2"/>
          <w:w w:val="105"/>
          <w:sz w:val="15"/>
        </w:rPr>
        <w:t>&lt;/OMA&gt;</w:t>
      </w:r>
    </w:p>
    <w:p>
      <w:pPr>
        <w:spacing w:before="9"/>
        <w:ind w:left="0" w:right="7226" w:firstLine="0"/>
        <w:jc w:val="right"/>
        <w:rPr>
          <w:rFonts w:ascii="MathJax_Typewriter"/>
          <w:sz w:val="15"/>
        </w:rPr>
      </w:pPr>
      <w:r>
        <w:rPr>
          <w:rFonts w:ascii="MathJax_Typewriter"/>
          <w:spacing w:val="-2"/>
          <w:w w:val="105"/>
          <w:sz w:val="15"/>
        </w:rPr>
        <w:t>&lt;/OMOBJ&gt;</w:t>
      </w:r>
    </w:p>
    <w:p>
      <w:pPr>
        <w:pStyle w:val="BodyText"/>
        <w:spacing w:line="216" w:lineRule="auto" w:before="119"/>
        <w:ind w:right="221" w:firstLine="317"/>
      </w:pPr>
      <w:r>
        <w:rPr/>
        <w:t>In</w:t>
      </w:r>
      <w:r>
        <w:rPr>
          <w:spacing w:val="-15"/>
        </w:rPr>
        <w:t> </w:t>
      </w:r>
      <w:r>
        <w:rPr/>
        <w:t>order</w:t>
      </w:r>
      <w:r>
        <w:rPr>
          <w:spacing w:val="-15"/>
        </w:rPr>
        <w:t> </w:t>
      </w:r>
      <w:r>
        <w:rPr/>
        <w:t>to</w:t>
      </w:r>
      <w:r>
        <w:rPr>
          <w:spacing w:val="-15"/>
        </w:rPr>
        <w:t> </w:t>
      </w:r>
      <w:r>
        <w:rPr/>
        <w:t>represent</w:t>
      </w:r>
      <w:r>
        <w:rPr>
          <w:spacing w:val="-15"/>
        </w:rPr>
        <w:t> </w:t>
      </w:r>
      <w:r>
        <w:rPr/>
        <w:t>this</w:t>
      </w:r>
      <w:r>
        <w:rPr>
          <w:spacing w:val="-15"/>
        </w:rPr>
        <w:t> </w:t>
      </w:r>
      <w:r>
        <w:rPr/>
        <w:t>as</w:t>
      </w:r>
      <w:r>
        <w:rPr>
          <w:spacing w:val="-15"/>
        </w:rPr>
        <w:t> </w:t>
      </w:r>
      <w:r>
        <w:rPr/>
        <w:t>a</w:t>
      </w:r>
      <w:r>
        <w:rPr>
          <w:spacing w:val="-16"/>
        </w:rPr>
        <w:t> </w:t>
      </w:r>
      <w:r>
        <w:rPr/>
        <w:t>Coq</w:t>
      </w:r>
      <w:r>
        <w:rPr>
          <w:spacing w:val="-15"/>
        </w:rPr>
        <w:t> </w:t>
      </w:r>
      <w:r>
        <w:rPr/>
        <w:t>term,</w:t>
      </w:r>
      <w:r>
        <w:rPr>
          <w:spacing w:val="-12"/>
        </w:rPr>
        <w:t> </w:t>
      </w:r>
      <w:r>
        <w:rPr/>
        <w:t>the</w:t>
      </w:r>
      <w:r>
        <w:rPr>
          <w:spacing w:val="-15"/>
        </w:rPr>
        <w:t> </w:t>
      </w:r>
      <w:r>
        <w:rPr/>
        <w:t>user</w:t>
      </w:r>
      <w:r>
        <w:rPr>
          <w:spacing w:val="-15"/>
        </w:rPr>
        <w:t> </w:t>
      </w:r>
      <w:r>
        <w:rPr/>
        <w:t>should</w:t>
      </w:r>
      <w:r>
        <w:rPr>
          <w:spacing w:val="-16"/>
        </w:rPr>
        <w:t> </w:t>
      </w:r>
      <w:r>
        <w:rPr/>
        <w:t>have</w:t>
      </w:r>
      <w:r>
        <w:rPr>
          <w:spacing w:val="-15"/>
        </w:rPr>
        <w:t> </w:t>
      </w:r>
      <w:r>
        <w:rPr/>
        <w:t>defined</w:t>
      </w:r>
      <w:r>
        <w:rPr>
          <w:spacing w:val="-15"/>
        </w:rPr>
        <w:t> </w:t>
      </w:r>
      <w:r>
        <w:rPr/>
        <w:t>translation rules for the corresponding entries in the OpenMath content dictionaries in Coq.</w:t>
      </w:r>
      <w:r>
        <w:rPr>
          <w:spacing w:val="40"/>
        </w:rPr>
        <w:t> </w:t>
      </w:r>
      <w:r>
        <w:rPr/>
        <w:t>In general, representation of an OpenMath object in Coq depends very much on the</w:t>
      </w:r>
      <w:r>
        <w:rPr>
          <w:spacing w:val="-4"/>
        </w:rPr>
        <w:t> </w:t>
      </w:r>
      <w:r>
        <w:rPr/>
        <w:t>context.</w:t>
      </w:r>
      <w:r>
        <w:rPr>
          <w:spacing w:val="23"/>
        </w:rPr>
        <w:t> </w:t>
      </w:r>
      <w:r>
        <w:rPr/>
        <w:t>Therefore</w:t>
      </w:r>
      <w:r>
        <w:rPr>
          <w:spacing w:val="-4"/>
        </w:rPr>
        <w:t> </w:t>
      </w:r>
      <w:r>
        <w:rPr/>
        <w:t>it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quite</w:t>
      </w:r>
      <w:r>
        <w:rPr>
          <w:spacing w:val="-4"/>
        </w:rPr>
        <w:t> </w:t>
      </w:r>
      <w:r>
        <w:rPr/>
        <w:t>impossible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have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fixed</w:t>
      </w:r>
      <w:r>
        <w:rPr>
          <w:spacing w:val="-4"/>
        </w:rPr>
        <w:t> </w:t>
      </w:r>
      <w:r>
        <w:rPr/>
        <w:t>set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translation</w:t>
      </w:r>
      <w:r>
        <w:rPr>
          <w:spacing w:val="-4"/>
        </w:rPr>
        <w:t> </w:t>
      </w:r>
      <w:r>
        <w:rPr/>
        <w:t>rules. Instead, we should provide means to the user to define appropriate mappings.</w:t>
      </w:r>
    </w:p>
    <w:p>
      <w:pPr>
        <w:pStyle w:val="BodyText"/>
        <w:spacing w:line="213" w:lineRule="auto" w:before="16"/>
        <w:ind w:right="220" w:firstLine="317"/>
      </w:pPr>
      <w:r>
        <w:rPr/>
        <w:t>For example, suppose that the context requires to represent this object as a</w:t>
      </w:r>
      <w:r>
        <w:rPr>
          <w:spacing w:val="40"/>
        </w:rPr>
        <w:t> </w:t>
      </w:r>
      <w:r>
        <w:rPr>
          <w:rFonts w:ascii="MathJax_Typewriter"/>
        </w:rPr>
        <w:t>seq</w:t>
      </w:r>
      <w:r>
        <w:rPr>
          <w:rFonts w:ascii="MathJax_Typewriter"/>
          <w:spacing w:val="40"/>
        </w:rPr>
        <w:t> </w:t>
      </w:r>
      <w:r>
        <w:rPr/>
        <w:t>containing elements of the field </w:t>
      </w:r>
      <w:r>
        <w:rPr>
          <w:rFonts w:ascii="API  PHONÉTIQUE"/>
        </w:rPr>
        <w:t>Z</w:t>
      </w:r>
      <w:r>
        <w:rPr>
          <w:rFonts w:ascii="Georgia"/>
          <w:i/>
        </w:rPr>
        <w:t>/</w:t>
      </w:r>
      <w:r>
        <w:rPr/>
        <w:t>3</w:t>
      </w:r>
      <w:r>
        <w:rPr>
          <w:rFonts w:ascii="API  PHONÉTIQUE"/>
        </w:rPr>
        <w:t>Z</w:t>
      </w:r>
      <w:r>
        <w:rPr/>
        <w:t>.</w:t>
      </w:r>
      <w:r>
        <w:rPr>
          <w:spacing w:val="80"/>
        </w:rPr>
        <w:t> </w:t>
      </w:r>
      <w:r>
        <w:rPr/>
        <w:t>For that purpose we can use the library</w:t>
      </w:r>
      <w:r>
        <w:rPr>
          <w:spacing w:val="40"/>
        </w:rPr>
        <w:t> </w:t>
      </w:r>
      <w:r>
        <w:rPr>
          <w:rFonts w:ascii="MathJax_Typewriter"/>
        </w:rPr>
        <w:t>zmodp.v</w:t>
      </w:r>
      <w:r>
        <w:rPr>
          <w:rFonts w:ascii="MathJax_Typewriter"/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modular</w:t>
      </w:r>
      <w:r>
        <w:rPr>
          <w:spacing w:val="40"/>
        </w:rPr>
        <w:t> </w:t>
      </w:r>
      <w:r>
        <w:rPr/>
        <w:t>arithmetic,</w:t>
      </w:r>
      <w:r>
        <w:rPr>
          <w:spacing w:val="40"/>
        </w:rPr>
        <w:t> </w:t>
      </w:r>
      <w:r>
        <w:rPr/>
        <w:t>where</w:t>
      </w:r>
      <w:r>
        <w:rPr>
          <w:spacing w:val="40"/>
        </w:rPr>
        <w:t> </w:t>
      </w:r>
      <w:r>
        <w:rPr/>
        <w:t>such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sequence</w:t>
      </w:r>
      <w:r>
        <w:rPr>
          <w:spacing w:val="40"/>
        </w:rPr>
        <w:t> </w:t>
      </w:r>
      <w:r>
        <w:rPr/>
        <w:t>will</w:t>
      </w:r>
      <w:r>
        <w:rPr>
          <w:spacing w:val="40"/>
        </w:rPr>
        <w:t> </w:t>
      </w:r>
      <w:r>
        <w:rPr/>
        <w:t>be</w:t>
      </w:r>
      <w:r>
        <w:rPr>
          <w:spacing w:val="40"/>
        </w:rPr>
        <w:t> </w:t>
      </w:r>
      <w:r>
        <w:rPr/>
        <w:t>typed </w:t>
      </w:r>
      <w:bookmarkStart w:name="Tactic implementation" w:id="12"/>
      <w:bookmarkEnd w:id="12"/>
      <w:r>
        <w:rPr/>
      </w:r>
      <w:bookmarkStart w:name="_bookmark5" w:id="13"/>
      <w:bookmarkEnd w:id="13"/>
      <w:r>
        <w:rPr/>
      </w:r>
      <w:r>
        <w:rPr>
          <w:rFonts w:ascii="MathJax_Typewriter"/>
        </w:rPr>
        <w:t>seq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(Fp_field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pp)</w:t>
      </w:r>
      <w:r>
        <w:rPr/>
        <w:t>, for </w:t>
      </w:r>
      <w:r>
        <w:rPr>
          <w:rFonts w:ascii="MathJax_Typewriter"/>
        </w:rPr>
        <w:t>p:nat</w:t>
      </w:r>
      <w:r>
        <w:rPr>
          <w:rFonts w:ascii="MathJax_Typewriter"/>
          <w:spacing w:val="25"/>
        </w:rPr>
        <w:t> </w:t>
      </w:r>
      <w:r>
        <w:rPr/>
        <w:t>and </w:t>
      </w:r>
      <w:r>
        <w:rPr>
          <w:rFonts w:ascii="MathJax_Typewriter"/>
        </w:rPr>
        <w:t>pp:prime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p</w:t>
      </w:r>
      <w:r>
        <w:rPr/>
        <w:t>.</w:t>
      </w:r>
      <w:r>
        <w:rPr>
          <w:spacing w:val="40"/>
        </w:rPr>
        <w:t> </w:t>
      </w:r>
      <w:r>
        <w:rPr/>
        <w:t>The OpenMath entity </w:t>
      </w:r>
      <w:r>
        <w:rPr>
          <w:rFonts w:ascii="MathJax_Typewriter"/>
        </w:rPr>
        <w:t>list</w:t>
      </w:r>
      <w:r>
        <w:rPr>
          <w:rFonts w:ascii="MathJax_Typewriter"/>
          <w:spacing w:val="25"/>
        </w:rPr>
        <w:t> </w:t>
      </w:r>
      <w:r>
        <w:rPr/>
        <w:t>will be mapped to the type </w:t>
      </w:r>
      <w:r>
        <w:rPr>
          <w:rFonts w:ascii="MathJax_Typewriter"/>
        </w:rPr>
        <w:t>forall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(T:Type),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seq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T</w:t>
      </w:r>
      <w:r>
        <w:rPr/>
        <w:t>. The user must then fulfil the proof obligation </w:t>
      </w:r>
      <w:r>
        <w:rPr>
          <w:rFonts w:ascii="MathJax_Typewriter"/>
        </w:rPr>
        <w:t>prime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p</w:t>
      </w:r>
      <w:r>
        <w:rPr/>
        <w:t>, for the given </w:t>
      </w:r>
      <w:r>
        <w:rPr>
          <w:rFonts w:ascii="MathJax_Typewriter"/>
        </w:rPr>
        <w:t>p</w:t>
      </w:r>
      <w:r>
        <w:rPr/>
        <w:t>.</w:t>
      </w:r>
      <w:r>
        <w:rPr>
          <w:spacing w:val="40"/>
        </w:rPr>
        <w:t> </w:t>
      </w:r>
      <w:r>
        <w:rPr/>
        <w:t>To express multiplicative neutral ele- ments as Coq terms one</w:t>
      </w:r>
      <w:r>
        <w:rPr>
          <w:spacing w:val="-1"/>
        </w:rPr>
        <w:t> </w:t>
      </w:r>
      <w:r>
        <w:rPr/>
        <w:t>can use</w:t>
      </w:r>
      <w:r>
        <w:rPr>
          <w:spacing w:val="-1"/>
        </w:rPr>
        <w:t> </w:t>
      </w:r>
      <w:r>
        <w:rPr/>
        <w:t>canonical structure hints</w:t>
      </w:r>
      <w:r>
        <w:rPr>
          <w:spacing w:val="-1"/>
        </w:rPr>
        <w:t> </w:t>
      </w:r>
      <w:r>
        <w:rPr/>
        <w:t>defined in</w:t>
      </w:r>
      <w:r>
        <w:rPr>
          <w:spacing w:val="-1"/>
        </w:rPr>
        <w:t> </w:t>
      </w:r>
      <w:r>
        <w:rPr/>
        <w:t>SSReflect and associated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type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field.</w:t>
      </w:r>
      <w:r>
        <w:rPr>
          <w:spacing w:val="25"/>
        </w:rPr>
        <w:t> </w:t>
      </w:r>
      <w:r>
        <w:rPr/>
        <w:t>The</w:t>
      </w:r>
      <w:r>
        <w:rPr>
          <w:spacing w:val="-4"/>
        </w:rPr>
        <w:t> </w:t>
      </w:r>
      <w:r>
        <w:rPr/>
        <w:t>question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how</w:t>
      </w:r>
      <w:r>
        <w:rPr>
          <w:spacing w:val="-4"/>
        </w:rPr>
        <w:t> </w:t>
      </w:r>
      <w:r>
        <w:rPr/>
        <w:t>this</w:t>
      </w:r>
      <w:r>
        <w:rPr>
          <w:spacing w:val="-4"/>
        </w:rPr>
        <w:t> </w:t>
      </w:r>
      <w:r>
        <w:rPr/>
        <w:t>can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done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general case is an interesting and challenging research problem.</w:t>
      </w: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262" w:after="0"/>
        <w:ind w:left="578" w:right="0" w:hanging="470"/>
        <w:jc w:val="left"/>
      </w:pPr>
      <w:r>
        <w:rPr>
          <w:spacing w:val="-4"/>
        </w:rPr>
        <w:t>Tactic</w:t>
      </w:r>
      <w:r>
        <w:rPr>
          <w:spacing w:val="-13"/>
        </w:rPr>
        <w:t> </w:t>
      </w:r>
      <w:r>
        <w:rPr>
          <w:spacing w:val="-2"/>
        </w:rPr>
        <w:t>implementation</w:t>
      </w:r>
    </w:p>
    <w:p>
      <w:pPr>
        <w:pStyle w:val="BodyText"/>
        <w:spacing w:line="216" w:lineRule="auto" w:before="174"/>
        <w:ind w:right="220"/>
      </w:pPr>
      <w:r>
        <w:rPr/>
        <w:t>We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developing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tactic</w:t>
      </w:r>
      <w:r>
        <w:rPr>
          <w:spacing w:val="-6"/>
        </w:rPr>
        <w:t> </w:t>
      </w:r>
      <w:r>
        <w:rPr/>
        <w:t>implementation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data</w:t>
      </w:r>
      <w:r>
        <w:rPr>
          <w:spacing w:val="-6"/>
        </w:rPr>
        <w:t> </w:t>
      </w:r>
      <w:r>
        <w:rPr/>
        <w:t>exchange</w:t>
      </w:r>
      <w:r>
        <w:rPr>
          <w:spacing w:val="-6"/>
        </w:rPr>
        <w:t> </w:t>
      </w:r>
      <w:r>
        <w:rPr/>
        <w:t>between</w:t>
      </w:r>
      <w:r>
        <w:rPr>
          <w:spacing w:val="-6"/>
        </w:rPr>
        <w:t> </w:t>
      </w:r>
      <w:r>
        <w:rPr/>
        <w:t>Coq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the GAP server, where the latter should be started using GAP packages SCSCP and OpenMath</w:t>
      </w:r>
      <w:r>
        <w:rPr>
          <w:spacing w:val="-6"/>
        </w:rPr>
        <w:t> </w:t>
      </w:r>
      <w:r>
        <w:rPr/>
        <w:t>[</w:t>
      </w:r>
      <w:hyperlink w:history="true" w:anchor="_bookmark13">
        <w:r>
          <w:rPr>
            <w:color w:val="152C83"/>
          </w:rPr>
          <w:t>6</w:t>
        </w:r>
      </w:hyperlink>
      <w:r>
        <w:rPr/>
        <w:t>,</w:t>
      </w:r>
      <w:hyperlink w:history="true" w:anchor="_bookmark21">
        <w:r>
          <w:rPr>
            <w:color w:val="152C83"/>
          </w:rPr>
          <w:t>14</w:t>
        </w:r>
      </w:hyperlink>
      <w:r>
        <w:rPr/>
        <w:t>].</w:t>
      </w:r>
      <w:r>
        <w:rPr>
          <w:spacing w:val="26"/>
        </w:rPr>
        <w:t> </w:t>
      </w:r>
      <w:r>
        <w:rPr/>
        <w:t>The</w:t>
      </w:r>
      <w:r>
        <w:rPr>
          <w:spacing w:val="-6"/>
        </w:rPr>
        <w:t> </w:t>
      </w:r>
      <w:r>
        <w:rPr/>
        <w:t>tactic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being</w:t>
      </w:r>
      <w:r>
        <w:rPr>
          <w:spacing w:val="-6"/>
        </w:rPr>
        <w:t> </w:t>
      </w:r>
      <w:r>
        <w:rPr/>
        <w:t>implemented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Coq</w:t>
      </w:r>
      <w:r>
        <w:rPr>
          <w:spacing w:val="-6"/>
        </w:rPr>
        <w:t> </w:t>
      </w:r>
      <w:r>
        <w:rPr/>
        <w:t>plug-in</w:t>
      </w:r>
      <w:r>
        <w:rPr>
          <w:spacing w:val="-6"/>
        </w:rPr>
        <w:t> </w:t>
      </w:r>
      <w:r>
        <w:rPr/>
        <w:t>module,</w:t>
      </w:r>
      <w:r>
        <w:rPr>
          <w:spacing w:val="-4"/>
        </w:rPr>
        <w:t> </w:t>
      </w:r>
      <w:r>
        <w:rPr/>
        <w:t>with</w:t>
      </w:r>
      <w:r>
        <w:rPr>
          <w:spacing w:val="-6"/>
        </w:rPr>
        <w:t> </w:t>
      </w:r>
      <w:r>
        <w:rPr/>
        <w:t>a possibility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dynamic</w:t>
      </w:r>
      <w:r>
        <w:rPr>
          <w:spacing w:val="-18"/>
        </w:rPr>
        <w:t> </w:t>
      </w:r>
      <w:r>
        <w:rPr/>
        <w:t>loading</w:t>
      </w:r>
      <w:r>
        <w:rPr>
          <w:spacing w:val="-17"/>
        </w:rPr>
        <w:t> </w:t>
      </w:r>
      <w:r>
        <w:rPr/>
        <w:t>by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Coq</w:t>
      </w:r>
      <w:r>
        <w:rPr>
          <w:spacing w:val="-18"/>
        </w:rPr>
        <w:t> </w:t>
      </w:r>
      <w:r>
        <w:rPr/>
        <w:t>command</w:t>
      </w:r>
      <w:r>
        <w:rPr>
          <w:spacing w:val="-17"/>
        </w:rPr>
        <w:t> </w:t>
      </w:r>
      <w:r>
        <w:rPr/>
        <w:t>language</w:t>
      </w:r>
      <w:r>
        <w:rPr>
          <w:spacing w:val="-18"/>
        </w:rPr>
        <w:t> </w:t>
      </w:r>
      <w:r>
        <w:rPr/>
        <w:t>request.</w:t>
      </w:r>
      <w:r>
        <w:rPr>
          <w:spacing w:val="15"/>
        </w:rPr>
        <w:t> </w:t>
      </w:r>
      <w:r>
        <w:rPr/>
        <w:t>The</w:t>
      </w:r>
      <w:r>
        <w:rPr>
          <w:spacing w:val="-17"/>
        </w:rPr>
        <w:t> </w:t>
      </w:r>
      <w:r>
        <w:rPr/>
        <w:t>main</w:t>
      </w:r>
      <w:r>
        <w:rPr>
          <w:spacing w:val="-18"/>
        </w:rPr>
        <w:t> </w:t>
      </w:r>
      <w:r>
        <w:rPr/>
        <w:t>client function initiates a TCP/IP socket connection, performs the handshake according to the SCSCP specification and evaluates the client callback function.</w:t>
      </w:r>
      <w:r>
        <w:rPr>
          <w:spacing w:val="40"/>
        </w:rPr>
        <w:t> </w:t>
      </w:r>
      <w:r>
        <w:rPr/>
        <w:t>The latter function composes and sends through the output I/O channel the SCSCP request using data provided as arguments to the tactic, flushes the output channel and receives back the SCSCP packet containing server response.</w:t>
      </w:r>
      <w:r>
        <w:rPr>
          <w:spacing w:val="40"/>
        </w:rPr>
        <w:t> </w:t>
      </w:r>
      <w:r>
        <w:rPr/>
        <w:t>All SCSCP packets consist of a sequence of OpenMath XML objects and are enclosed in mandatory </w:t>
      </w:r>
      <w:r>
        <w:rPr>
          <w:rFonts w:ascii="MathJax_Typewriter"/>
        </w:rPr>
        <w:t>start </w:t>
      </w:r>
      <w:r>
        <w:rPr/>
        <w:t>and </w:t>
      </w:r>
      <w:r>
        <w:rPr>
          <w:rFonts w:ascii="MathJax_Typewriter"/>
        </w:rPr>
        <w:t>end </w:t>
      </w:r>
      <w:r>
        <w:rPr/>
        <w:t>tags.</w:t>
      </w:r>
      <w:r>
        <w:rPr>
          <w:spacing w:val="33"/>
        </w:rPr>
        <w:t> </w:t>
      </w:r>
      <w:r>
        <w:rPr/>
        <w:t>Therefore receipt amounts to reading from the input channel all the OpenMath data between these tags and parsing the data.</w:t>
      </w:r>
    </w:p>
    <w:p>
      <w:pPr>
        <w:pStyle w:val="BodyText"/>
        <w:spacing w:line="216" w:lineRule="auto" w:before="5"/>
        <w:ind w:right="221" w:firstLine="317"/>
      </w:pPr>
      <w:r>
        <w:rPr/>
        <w:t>Request and response packages have similar structure.</w:t>
      </w:r>
      <w:r>
        <w:rPr>
          <w:spacing w:val="40"/>
        </w:rPr>
        <w:t> </w:t>
      </w:r>
      <w:r>
        <w:rPr/>
        <w:t>For example, a request to find the roots of the polynomial from Sec. </w:t>
      </w:r>
      <w:hyperlink w:history="true" w:anchor="_bookmark1">
        <w:r>
          <w:rPr>
            <w:color w:val="152C83"/>
          </w:rPr>
          <w:t>3</w:t>
        </w:r>
      </w:hyperlink>
      <w:r>
        <w:rPr>
          <w:color w:val="152C83"/>
        </w:rPr>
        <w:t> </w:t>
      </w:r>
      <w:r>
        <w:rPr/>
        <w:t>may have the form</w:t>
      </w:r>
    </w:p>
    <w:p>
      <w:pPr>
        <w:spacing w:after="0" w:line="216" w:lineRule="auto"/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before="32"/>
        <w:ind w:left="0"/>
        <w:jc w:val="left"/>
        <w:rPr>
          <w:sz w:val="15"/>
        </w:rPr>
      </w:pPr>
    </w:p>
    <w:p>
      <w:pPr>
        <w:spacing w:before="0"/>
        <w:ind w:left="125" w:right="7098" w:firstLine="0"/>
        <w:jc w:val="center"/>
        <w:rPr>
          <w:rFonts w:ascii="MathJax_Typewriter"/>
          <w:sz w:val="15"/>
        </w:rPr>
      </w:pPr>
      <w:r>
        <w:rPr>
          <w:rFonts w:ascii="MathJax_Typewriter"/>
          <w:spacing w:val="-2"/>
          <w:w w:val="105"/>
          <w:sz w:val="15"/>
        </w:rPr>
        <w:t>&lt;OMOBJ&gt;</w:t>
      </w:r>
    </w:p>
    <w:p>
      <w:pPr>
        <w:spacing w:before="9"/>
        <w:ind w:left="0" w:right="6948" w:firstLine="0"/>
        <w:jc w:val="right"/>
        <w:rPr>
          <w:rFonts w:ascii="MathJax_Typewriter"/>
          <w:sz w:val="15"/>
        </w:rPr>
      </w:pPr>
      <w:r>
        <w:rPr>
          <w:rFonts w:ascii="MathJax_Typewriter"/>
          <w:spacing w:val="-2"/>
          <w:w w:val="105"/>
          <w:sz w:val="15"/>
        </w:rPr>
        <w:t>&lt;OMATTR&gt;</w:t>
      </w:r>
    </w:p>
    <w:p>
      <w:pPr>
        <w:spacing w:before="8"/>
        <w:ind w:left="0" w:right="6865" w:firstLine="0"/>
        <w:jc w:val="right"/>
        <w:rPr>
          <w:rFonts w:ascii="MathJax_Typewriter"/>
          <w:sz w:val="15"/>
        </w:rPr>
      </w:pPr>
      <w:r>
        <w:rPr>
          <w:rFonts w:ascii="MathJax_Typewriter"/>
          <w:spacing w:val="-2"/>
          <w:w w:val="105"/>
          <w:sz w:val="15"/>
        </w:rPr>
        <w:t>&lt;OMATP&gt;</w:t>
      </w:r>
    </w:p>
    <w:p>
      <w:pPr>
        <w:spacing w:before="9"/>
        <w:ind w:left="715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&lt;OMS</w:t>
      </w:r>
      <w:r>
        <w:rPr>
          <w:rFonts w:ascii="MathJax_Typewriter"/>
          <w:spacing w:val="36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cd="scscp1"</w:t>
      </w:r>
      <w:r>
        <w:rPr>
          <w:rFonts w:ascii="MathJax_Typewriter"/>
          <w:spacing w:val="36"/>
          <w:w w:val="105"/>
          <w:sz w:val="15"/>
        </w:rPr>
        <w:t> </w:t>
      </w:r>
      <w:r>
        <w:rPr>
          <w:rFonts w:ascii="MathJax_Typewriter"/>
          <w:spacing w:val="-2"/>
          <w:w w:val="105"/>
          <w:sz w:val="15"/>
        </w:rPr>
        <w:t>name="call_id"/&gt;&lt;OMSTR&gt;host:port:pid:string&lt;/OMSTR&gt;</w:t>
      </w:r>
    </w:p>
    <w:p>
      <w:pPr>
        <w:spacing w:before="9"/>
        <w:ind w:left="550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-2"/>
          <w:w w:val="105"/>
          <w:sz w:val="15"/>
        </w:rPr>
        <w:t>&lt;/OMATP&gt;</w:t>
      </w:r>
    </w:p>
    <w:p>
      <w:pPr>
        <w:spacing w:before="8"/>
        <w:ind w:left="550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-4"/>
          <w:w w:val="105"/>
          <w:sz w:val="15"/>
        </w:rPr>
        <w:t>&lt;OMA&gt;</w:t>
      </w:r>
    </w:p>
    <w:p>
      <w:pPr>
        <w:spacing w:before="9"/>
        <w:ind w:left="715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&lt;OMS</w:t>
      </w:r>
      <w:r>
        <w:rPr>
          <w:rFonts w:ascii="MathJax_Typewriter"/>
          <w:spacing w:val="36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cd="scscp1"</w:t>
      </w:r>
      <w:r>
        <w:rPr>
          <w:rFonts w:ascii="MathJax_Typewriter"/>
          <w:spacing w:val="36"/>
          <w:w w:val="105"/>
          <w:sz w:val="15"/>
        </w:rPr>
        <w:t> </w:t>
      </w:r>
      <w:r>
        <w:rPr>
          <w:rFonts w:ascii="MathJax_Typewriter"/>
          <w:spacing w:val="-2"/>
          <w:w w:val="105"/>
          <w:sz w:val="15"/>
        </w:rPr>
        <w:t>name="procedure_call"/&gt;</w:t>
      </w:r>
    </w:p>
    <w:p>
      <w:pPr>
        <w:spacing w:before="8"/>
        <w:ind w:left="0" w:right="6865" w:firstLine="0"/>
        <w:jc w:val="right"/>
        <w:rPr>
          <w:rFonts w:ascii="MathJax_Typewriter"/>
          <w:sz w:val="15"/>
        </w:rPr>
      </w:pPr>
      <w:r>
        <w:rPr>
          <w:rFonts w:ascii="MathJax_Typewriter"/>
          <w:spacing w:val="-4"/>
          <w:w w:val="105"/>
          <w:sz w:val="15"/>
        </w:rPr>
        <w:t>&lt;OMA&gt;</w:t>
      </w:r>
    </w:p>
    <w:p>
      <w:pPr>
        <w:spacing w:before="9"/>
        <w:ind w:left="879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&lt;OMS</w:t>
      </w:r>
      <w:r>
        <w:rPr>
          <w:rFonts w:ascii="MathJax_Typewriter"/>
          <w:spacing w:val="31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cd="scscp_transient_1"</w:t>
      </w:r>
      <w:r>
        <w:rPr>
          <w:rFonts w:ascii="MathJax_Typewriter"/>
          <w:spacing w:val="32"/>
          <w:w w:val="105"/>
          <w:sz w:val="15"/>
        </w:rPr>
        <w:t> </w:t>
      </w:r>
      <w:r>
        <w:rPr>
          <w:rFonts w:ascii="MathJax_Typewriter"/>
          <w:spacing w:val="-2"/>
          <w:w w:val="105"/>
          <w:sz w:val="15"/>
        </w:rPr>
        <w:t>name="WS_RootsOfUpol"/&gt;</w:t>
      </w:r>
    </w:p>
    <w:p>
      <w:pPr>
        <w:spacing w:before="9"/>
        <w:ind w:left="879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-4"/>
          <w:w w:val="105"/>
          <w:sz w:val="15"/>
        </w:rPr>
        <w:t>&lt;OMA&gt;</w:t>
      </w:r>
    </w:p>
    <w:p>
      <w:pPr>
        <w:spacing w:before="8"/>
        <w:ind w:left="1044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&lt;OMS</w:t>
      </w:r>
      <w:r>
        <w:rPr>
          <w:rFonts w:ascii="MathJax_Typewriter"/>
          <w:spacing w:val="36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cd="polyd1"</w:t>
      </w:r>
      <w:r>
        <w:rPr>
          <w:rFonts w:ascii="MathJax_Typewriter"/>
          <w:spacing w:val="36"/>
          <w:w w:val="105"/>
          <w:sz w:val="15"/>
        </w:rPr>
        <w:t> </w:t>
      </w:r>
      <w:r>
        <w:rPr>
          <w:rFonts w:ascii="MathJax_Typewriter"/>
          <w:spacing w:val="-2"/>
          <w:w w:val="105"/>
          <w:sz w:val="15"/>
        </w:rPr>
        <w:t>name="DMP"/&gt;</w:t>
      </w:r>
    </w:p>
    <w:p>
      <w:pPr>
        <w:spacing w:before="9"/>
        <w:ind w:left="1044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&lt;OMS</w:t>
      </w:r>
      <w:r>
        <w:rPr>
          <w:rFonts w:ascii="MathJax_Typewriter"/>
          <w:spacing w:val="36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cd="polyd1"</w:t>
      </w:r>
      <w:r>
        <w:rPr>
          <w:rFonts w:ascii="MathJax_Typewriter"/>
          <w:spacing w:val="36"/>
          <w:w w:val="105"/>
          <w:sz w:val="15"/>
        </w:rPr>
        <w:t> </w:t>
      </w:r>
      <w:r>
        <w:rPr>
          <w:rFonts w:ascii="MathJax_Typewriter"/>
          <w:spacing w:val="-2"/>
          <w:w w:val="105"/>
          <w:sz w:val="15"/>
        </w:rPr>
        <w:t>name="poly_ring_d_named"/&gt;</w:t>
      </w:r>
    </w:p>
    <w:p>
      <w:pPr>
        <w:spacing w:before="8"/>
        <w:ind w:left="1044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&lt;OMA&gt;&lt;OMS</w:t>
      </w:r>
      <w:r>
        <w:rPr>
          <w:rFonts w:ascii="MathJax_Typewriter"/>
          <w:spacing w:val="33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cd="setname2"</w:t>
      </w:r>
      <w:r>
        <w:rPr>
          <w:rFonts w:ascii="MathJax_Typewriter"/>
          <w:spacing w:val="33"/>
          <w:w w:val="105"/>
          <w:sz w:val="15"/>
        </w:rPr>
        <w:t> </w:t>
      </w:r>
      <w:r>
        <w:rPr>
          <w:rFonts w:ascii="MathJax_Typewriter"/>
          <w:spacing w:val="-2"/>
          <w:w w:val="105"/>
          <w:sz w:val="15"/>
        </w:rPr>
        <w:t>name="GFp"/&gt;&lt;OMI&gt;3&lt;/OMI&gt;&lt;/OMA&gt;</w:t>
      </w:r>
    </w:p>
    <w:p>
      <w:pPr>
        <w:spacing w:before="9"/>
        <w:ind w:left="1044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&lt;OMV</w:t>
      </w:r>
      <w:r>
        <w:rPr>
          <w:rFonts w:ascii="MathJax_Typewriter"/>
          <w:spacing w:val="38"/>
          <w:w w:val="105"/>
          <w:sz w:val="15"/>
        </w:rPr>
        <w:t> </w:t>
      </w:r>
      <w:r>
        <w:rPr>
          <w:rFonts w:ascii="MathJax_Typewriter"/>
          <w:spacing w:val="-2"/>
          <w:w w:val="105"/>
          <w:sz w:val="15"/>
        </w:rPr>
        <w:t>name="x"/&gt;</w:t>
      </w:r>
    </w:p>
    <w:p>
      <w:pPr>
        <w:spacing w:before="9"/>
        <w:ind w:left="879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-2"/>
          <w:w w:val="105"/>
          <w:sz w:val="15"/>
        </w:rPr>
        <w:t>&lt;/OMA&gt;</w:t>
      </w:r>
    </w:p>
    <w:p>
      <w:pPr>
        <w:spacing w:before="8"/>
        <w:ind w:left="879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-4"/>
          <w:w w:val="105"/>
          <w:sz w:val="15"/>
        </w:rPr>
        <w:t>&lt;OMA&gt;</w:t>
      </w:r>
    </w:p>
    <w:p>
      <w:pPr>
        <w:spacing w:before="9"/>
        <w:ind w:left="1044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&lt;OMS</w:t>
      </w:r>
      <w:r>
        <w:rPr>
          <w:rFonts w:ascii="MathJax_Typewriter"/>
          <w:spacing w:val="36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cd="polyd1"</w:t>
      </w:r>
      <w:r>
        <w:rPr>
          <w:rFonts w:ascii="MathJax_Typewriter"/>
          <w:spacing w:val="36"/>
          <w:w w:val="105"/>
          <w:sz w:val="15"/>
        </w:rPr>
        <w:t> </w:t>
      </w:r>
      <w:r>
        <w:rPr>
          <w:rFonts w:ascii="MathJax_Typewriter"/>
          <w:spacing w:val="-2"/>
          <w:w w:val="105"/>
          <w:sz w:val="15"/>
        </w:rPr>
        <w:t>name="SDMP"/&gt;</w:t>
      </w:r>
    </w:p>
    <w:p>
      <w:pPr>
        <w:spacing w:before="9"/>
        <w:ind w:left="1044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-4"/>
          <w:w w:val="105"/>
          <w:sz w:val="15"/>
        </w:rPr>
        <w:t>&lt;OMA&gt;</w:t>
      </w:r>
    </w:p>
    <w:p>
      <w:pPr>
        <w:spacing w:before="8"/>
        <w:ind w:left="1208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&lt;OMS</w:t>
      </w:r>
      <w:r>
        <w:rPr>
          <w:rFonts w:ascii="MathJax_Typewriter"/>
          <w:spacing w:val="36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cd="polyd1"</w:t>
      </w:r>
      <w:r>
        <w:rPr>
          <w:rFonts w:ascii="MathJax_Typewriter"/>
          <w:spacing w:val="36"/>
          <w:w w:val="105"/>
          <w:sz w:val="15"/>
        </w:rPr>
        <w:t> </w:t>
      </w:r>
      <w:r>
        <w:rPr>
          <w:rFonts w:ascii="MathJax_Typewriter"/>
          <w:spacing w:val="-2"/>
          <w:w w:val="105"/>
          <w:sz w:val="15"/>
        </w:rPr>
        <w:t>name="term"/&gt;</w:t>
      </w:r>
    </w:p>
    <w:p>
      <w:pPr>
        <w:spacing w:before="9"/>
        <w:ind w:left="1208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-4"/>
          <w:w w:val="105"/>
          <w:sz w:val="15"/>
        </w:rPr>
        <w:t>&lt;OMA&gt;</w:t>
      </w:r>
    </w:p>
    <w:p>
      <w:pPr>
        <w:spacing w:before="8"/>
        <w:ind w:left="1373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&lt;OMS</w:t>
      </w:r>
      <w:r>
        <w:rPr>
          <w:rFonts w:ascii="MathJax_Typewriter"/>
          <w:spacing w:val="36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cd="arith1"</w:t>
      </w:r>
      <w:r>
        <w:rPr>
          <w:rFonts w:ascii="MathJax_Typewriter"/>
          <w:spacing w:val="36"/>
          <w:w w:val="105"/>
          <w:sz w:val="15"/>
        </w:rPr>
        <w:t> </w:t>
      </w:r>
      <w:r>
        <w:rPr>
          <w:rFonts w:ascii="MathJax_Typewriter"/>
          <w:spacing w:val="-2"/>
          <w:w w:val="105"/>
          <w:sz w:val="15"/>
        </w:rPr>
        <w:t>name="power"/&gt;</w:t>
      </w:r>
    </w:p>
    <w:p>
      <w:pPr>
        <w:spacing w:before="9"/>
        <w:ind w:left="1373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-4"/>
          <w:w w:val="105"/>
          <w:sz w:val="15"/>
        </w:rPr>
        <w:t>&lt;OMA&gt;</w:t>
      </w:r>
    </w:p>
    <w:p>
      <w:pPr>
        <w:spacing w:before="9"/>
        <w:ind w:left="0" w:right="146" w:firstLine="0"/>
        <w:jc w:val="center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&lt;OMS</w:t>
      </w:r>
      <w:r>
        <w:rPr>
          <w:rFonts w:ascii="MathJax_Typewriter"/>
          <w:spacing w:val="35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cd="finfield1"</w:t>
      </w:r>
      <w:r>
        <w:rPr>
          <w:rFonts w:ascii="MathJax_Typewriter"/>
          <w:spacing w:val="35"/>
          <w:w w:val="105"/>
          <w:sz w:val="15"/>
        </w:rPr>
        <w:t> </w:t>
      </w:r>
      <w:r>
        <w:rPr>
          <w:rFonts w:ascii="MathJax_Typewriter"/>
          <w:spacing w:val="-2"/>
          <w:w w:val="105"/>
          <w:sz w:val="15"/>
        </w:rPr>
        <w:t>name="primitive_element"/&gt;&lt;OMI&gt;3&lt;/OMI&gt;</w:t>
      </w:r>
    </w:p>
    <w:p>
      <w:pPr>
        <w:spacing w:before="8"/>
        <w:ind w:left="1373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-2"/>
          <w:w w:val="105"/>
          <w:sz w:val="15"/>
        </w:rPr>
        <w:t>&lt;/OMA&gt;</w:t>
      </w:r>
    </w:p>
    <w:p>
      <w:pPr>
        <w:spacing w:before="9"/>
        <w:ind w:left="1373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-2"/>
          <w:w w:val="105"/>
          <w:sz w:val="15"/>
        </w:rPr>
        <w:t>&lt;OMI&gt;0&lt;/OMI&gt;</w:t>
      </w:r>
    </w:p>
    <w:p>
      <w:pPr>
        <w:spacing w:before="9"/>
        <w:ind w:left="1208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-2"/>
          <w:w w:val="105"/>
          <w:sz w:val="15"/>
        </w:rPr>
        <w:t>&lt;/OMA&gt;</w:t>
      </w:r>
    </w:p>
    <w:p>
      <w:pPr>
        <w:spacing w:before="8"/>
        <w:ind w:left="1208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-2"/>
          <w:w w:val="105"/>
          <w:sz w:val="15"/>
        </w:rPr>
        <w:t>&lt;OMI&gt;3&lt;/OMI&gt;</w:t>
      </w:r>
    </w:p>
    <w:p>
      <w:pPr>
        <w:spacing w:before="9"/>
        <w:ind w:left="1044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-2"/>
          <w:w w:val="105"/>
          <w:sz w:val="15"/>
        </w:rPr>
        <w:t>&lt;/OMA&gt;</w:t>
      </w:r>
    </w:p>
    <w:p>
      <w:pPr>
        <w:spacing w:before="8"/>
        <w:ind w:left="1044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-4"/>
          <w:w w:val="105"/>
          <w:sz w:val="15"/>
        </w:rPr>
        <w:t>&lt;OMA&gt;</w:t>
      </w:r>
    </w:p>
    <w:p>
      <w:pPr>
        <w:spacing w:before="9"/>
        <w:ind w:left="1208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&lt;OMS</w:t>
      </w:r>
      <w:r>
        <w:rPr>
          <w:rFonts w:ascii="MathJax_Typewriter"/>
          <w:spacing w:val="36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cd="polyd1"</w:t>
      </w:r>
      <w:r>
        <w:rPr>
          <w:rFonts w:ascii="MathJax_Typewriter"/>
          <w:spacing w:val="36"/>
          <w:w w:val="105"/>
          <w:sz w:val="15"/>
        </w:rPr>
        <w:t> </w:t>
      </w:r>
      <w:r>
        <w:rPr>
          <w:rFonts w:ascii="MathJax_Typewriter"/>
          <w:spacing w:val="-2"/>
          <w:w w:val="105"/>
          <w:sz w:val="15"/>
        </w:rPr>
        <w:t>name="term"/&gt;</w:t>
      </w:r>
    </w:p>
    <w:p>
      <w:pPr>
        <w:spacing w:before="9"/>
        <w:ind w:left="1208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-4"/>
          <w:w w:val="105"/>
          <w:sz w:val="15"/>
        </w:rPr>
        <w:t>&lt;OMA&gt;</w:t>
      </w:r>
    </w:p>
    <w:p>
      <w:pPr>
        <w:spacing w:before="8"/>
        <w:ind w:left="1373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&lt;OMS</w:t>
      </w:r>
      <w:r>
        <w:rPr>
          <w:rFonts w:ascii="MathJax_Typewriter"/>
          <w:spacing w:val="36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cd="arith1"</w:t>
      </w:r>
      <w:r>
        <w:rPr>
          <w:rFonts w:ascii="MathJax_Typewriter"/>
          <w:spacing w:val="36"/>
          <w:w w:val="105"/>
          <w:sz w:val="15"/>
        </w:rPr>
        <w:t> </w:t>
      </w:r>
      <w:r>
        <w:rPr>
          <w:rFonts w:ascii="MathJax_Typewriter"/>
          <w:spacing w:val="-2"/>
          <w:w w:val="105"/>
          <w:sz w:val="15"/>
        </w:rPr>
        <w:t>name="times"/&gt;</w:t>
      </w:r>
    </w:p>
    <w:p>
      <w:pPr>
        <w:spacing w:before="9"/>
        <w:ind w:left="1373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-4"/>
          <w:w w:val="105"/>
          <w:sz w:val="15"/>
        </w:rPr>
        <w:t>&lt;OMA&gt;</w:t>
      </w:r>
    </w:p>
    <w:p>
      <w:pPr>
        <w:spacing w:before="9"/>
        <w:ind w:left="0" w:right="146" w:firstLine="0"/>
        <w:jc w:val="center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&lt;OMS</w:t>
      </w:r>
      <w:r>
        <w:rPr>
          <w:rFonts w:ascii="MathJax_Typewriter"/>
          <w:spacing w:val="35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cd="finfield1"</w:t>
      </w:r>
      <w:r>
        <w:rPr>
          <w:rFonts w:ascii="MathJax_Typewriter"/>
          <w:spacing w:val="35"/>
          <w:w w:val="105"/>
          <w:sz w:val="15"/>
        </w:rPr>
        <w:t> </w:t>
      </w:r>
      <w:r>
        <w:rPr>
          <w:rFonts w:ascii="MathJax_Typewriter"/>
          <w:spacing w:val="-2"/>
          <w:w w:val="105"/>
          <w:sz w:val="15"/>
        </w:rPr>
        <w:t>name="primitive_element"/&gt;&lt;OMI&gt;3&lt;/OMI&gt;</w:t>
      </w:r>
    </w:p>
    <w:p>
      <w:pPr>
        <w:spacing w:before="8"/>
        <w:ind w:left="1373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-2"/>
          <w:w w:val="105"/>
          <w:sz w:val="15"/>
        </w:rPr>
        <w:t>&lt;/OMA&gt;</w:t>
      </w:r>
    </w:p>
    <w:p>
      <w:pPr>
        <w:spacing w:before="9"/>
        <w:ind w:left="1373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-2"/>
          <w:w w:val="105"/>
          <w:sz w:val="15"/>
        </w:rPr>
        <w:t>&lt;OMI&gt;0&lt;/OMI&gt;</w:t>
      </w:r>
    </w:p>
    <w:p>
      <w:pPr>
        <w:spacing w:before="8"/>
        <w:ind w:left="1208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-2"/>
          <w:w w:val="105"/>
          <w:sz w:val="15"/>
        </w:rPr>
        <w:t>&lt;/OMA&gt;</w:t>
      </w:r>
    </w:p>
    <w:p>
      <w:pPr>
        <w:spacing w:before="9"/>
        <w:ind w:left="1208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-2"/>
          <w:w w:val="105"/>
          <w:sz w:val="15"/>
        </w:rPr>
        <w:t>&lt;OMI&gt;2&lt;/OMI&gt;</w:t>
      </w:r>
    </w:p>
    <w:p>
      <w:pPr>
        <w:spacing w:before="9"/>
        <w:ind w:left="1044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-2"/>
          <w:w w:val="105"/>
          <w:sz w:val="15"/>
        </w:rPr>
        <w:t>&lt;/OMA&gt;</w:t>
      </w:r>
    </w:p>
    <w:p>
      <w:pPr>
        <w:spacing w:before="8"/>
        <w:ind w:left="1044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-4"/>
          <w:w w:val="105"/>
          <w:sz w:val="15"/>
        </w:rPr>
        <w:t>&lt;OMA&gt;</w:t>
      </w:r>
    </w:p>
    <w:p>
      <w:pPr>
        <w:spacing w:before="9"/>
        <w:ind w:left="1208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&lt;OMS</w:t>
      </w:r>
      <w:r>
        <w:rPr>
          <w:rFonts w:ascii="MathJax_Typewriter"/>
          <w:spacing w:val="36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cd="polyd1"</w:t>
      </w:r>
      <w:r>
        <w:rPr>
          <w:rFonts w:ascii="MathJax_Typewriter"/>
          <w:spacing w:val="36"/>
          <w:w w:val="105"/>
          <w:sz w:val="15"/>
        </w:rPr>
        <w:t> </w:t>
      </w:r>
      <w:r>
        <w:rPr>
          <w:rFonts w:ascii="MathJax_Typewriter"/>
          <w:spacing w:val="-2"/>
          <w:w w:val="105"/>
          <w:sz w:val="15"/>
        </w:rPr>
        <w:t>name="term"/&gt;</w:t>
      </w:r>
    </w:p>
    <w:p>
      <w:pPr>
        <w:spacing w:before="9"/>
        <w:ind w:left="1208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-4"/>
          <w:w w:val="105"/>
          <w:sz w:val="15"/>
        </w:rPr>
        <w:t>&lt;OMA&gt;</w:t>
      </w:r>
    </w:p>
    <w:p>
      <w:pPr>
        <w:spacing w:before="8"/>
        <w:ind w:left="1373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&lt;OMS</w:t>
      </w:r>
      <w:r>
        <w:rPr>
          <w:rFonts w:ascii="MathJax_Typewriter"/>
          <w:spacing w:val="36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cd="arith1"</w:t>
      </w:r>
      <w:r>
        <w:rPr>
          <w:rFonts w:ascii="MathJax_Typewriter"/>
          <w:spacing w:val="36"/>
          <w:w w:val="105"/>
          <w:sz w:val="15"/>
        </w:rPr>
        <w:t> </w:t>
      </w:r>
      <w:r>
        <w:rPr>
          <w:rFonts w:ascii="MathJax_Typewriter"/>
          <w:spacing w:val="-2"/>
          <w:w w:val="105"/>
          <w:sz w:val="15"/>
        </w:rPr>
        <w:t>name="times"/&gt;</w:t>
      </w:r>
    </w:p>
    <w:p>
      <w:pPr>
        <w:spacing w:before="9"/>
        <w:ind w:left="1373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-4"/>
          <w:w w:val="105"/>
          <w:sz w:val="15"/>
        </w:rPr>
        <w:t>&lt;OMA&gt;</w:t>
      </w:r>
    </w:p>
    <w:p>
      <w:pPr>
        <w:spacing w:before="8"/>
        <w:ind w:left="0" w:right="146" w:firstLine="0"/>
        <w:jc w:val="center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&lt;OMS</w:t>
      </w:r>
      <w:r>
        <w:rPr>
          <w:rFonts w:ascii="MathJax_Typewriter"/>
          <w:spacing w:val="35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cd="finfield1"</w:t>
      </w:r>
      <w:r>
        <w:rPr>
          <w:rFonts w:ascii="MathJax_Typewriter"/>
          <w:spacing w:val="35"/>
          <w:w w:val="105"/>
          <w:sz w:val="15"/>
        </w:rPr>
        <w:t> </w:t>
      </w:r>
      <w:r>
        <w:rPr>
          <w:rFonts w:ascii="MathJax_Typewriter"/>
          <w:spacing w:val="-2"/>
          <w:w w:val="105"/>
          <w:sz w:val="15"/>
        </w:rPr>
        <w:t>name="primitive_element"/&gt;&lt;OMI&gt;3&lt;/OMI&gt;</w:t>
      </w:r>
    </w:p>
    <w:p>
      <w:pPr>
        <w:spacing w:before="9"/>
        <w:ind w:left="1373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-2"/>
          <w:w w:val="105"/>
          <w:sz w:val="15"/>
        </w:rPr>
        <w:t>&lt;/OMA&gt;</w:t>
      </w:r>
    </w:p>
    <w:p>
      <w:pPr>
        <w:spacing w:before="9"/>
        <w:ind w:left="1373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-2"/>
          <w:w w:val="105"/>
          <w:sz w:val="15"/>
        </w:rPr>
        <w:t>&lt;OMI&gt;0&lt;/OMI&gt;</w:t>
      </w:r>
    </w:p>
    <w:p>
      <w:pPr>
        <w:spacing w:before="8"/>
        <w:ind w:left="1208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-2"/>
          <w:w w:val="105"/>
          <w:sz w:val="15"/>
        </w:rPr>
        <w:t>&lt;/OMA&gt;</w:t>
      </w:r>
    </w:p>
    <w:p>
      <w:pPr>
        <w:spacing w:before="9"/>
        <w:ind w:left="1208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-2"/>
          <w:w w:val="105"/>
          <w:sz w:val="15"/>
        </w:rPr>
        <w:t>&lt;OMI&gt;1&lt;/OMI&gt;</w:t>
      </w:r>
    </w:p>
    <w:p>
      <w:pPr>
        <w:spacing w:before="9"/>
        <w:ind w:left="1044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-2"/>
          <w:w w:val="105"/>
          <w:sz w:val="15"/>
        </w:rPr>
        <w:t>&lt;/OMA&gt;</w:t>
      </w:r>
    </w:p>
    <w:p>
      <w:pPr>
        <w:spacing w:before="8"/>
        <w:ind w:left="1044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-4"/>
          <w:w w:val="105"/>
          <w:sz w:val="15"/>
        </w:rPr>
        <w:t>&lt;OMA&gt;</w:t>
      </w:r>
    </w:p>
    <w:p>
      <w:pPr>
        <w:spacing w:before="9"/>
        <w:ind w:left="1208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&lt;OMS</w:t>
      </w:r>
      <w:r>
        <w:rPr>
          <w:rFonts w:ascii="MathJax_Typewriter"/>
          <w:spacing w:val="36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cd="polyd1"</w:t>
      </w:r>
      <w:r>
        <w:rPr>
          <w:rFonts w:ascii="MathJax_Typewriter"/>
          <w:spacing w:val="36"/>
          <w:w w:val="105"/>
          <w:sz w:val="15"/>
        </w:rPr>
        <w:t> </w:t>
      </w:r>
      <w:r>
        <w:rPr>
          <w:rFonts w:ascii="MathJax_Typewriter"/>
          <w:spacing w:val="-2"/>
          <w:w w:val="105"/>
          <w:sz w:val="15"/>
        </w:rPr>
        <w:t>name="term"/&gt;</w:t>
      </w:r>
    </w:p>
    <w:p>
      <w:pPr>
        <w:spacing w:before="8"/>
        <w:ind w:left="1208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-4"/>
          <w:w w:val="105"/>
          <w:sz w:val="15"/>
        </w:rPr>
        <w:t>&lt;OMA&gt;</w:t>
      </w:r>
    </w:p>
    <w:p>
      <w:pPr>
        <w:spacing w:before="9"/>
        <w:ind w:left="1373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&lt;OMS</w:t>
      </w:r>
      <w:r>
        <w:rPr>
          <w:rFonts w:ascii="MathJax_Typewriter"/>
          <w:spacing w:val="36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cd="arith1"</w:t>
      </w:r>
      <w:r>
        <w:rPr>
          <w:rFonts w:ascii="MathJax_Typewriter"/>
          <w:spacing w:val="36"/>
          <w:w w:val="105"/>
          <w:sz w:val="15"/>
        </w:rPr>
        <w:t> </w:t>
      </w:r>
      <w:r>
        <w:rPr>
          <w:rFonts w:ascii="MathJax_Typewriter"/>
          <w:spacing w:val="-2"/>
          <w:w w:val="105"/>
          <w:sz w:val="15"/>
        </w:rPr>
        <w:t>name="power"/&gt;</w:t>
      </w:r>
    </w:p>
    <w:p>
      <w:pPr>
        <w:spacing w:before="9"/>
        <w:ind w:left="1373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-4"/>
          <w:w w:val="105"/>
          <w:sz w:val="15"/>
        </w:rPr>
        <w:t>&lt;OMA&gt;</w:t>
      </w:r>
    </w:p>
    <w:p>
      <w:pPr>
        <w:spacing w:before="8"/>
        <w:ind w:left="0" w:right="146" w:firstLine="0"/>
        <w:jc w:val="center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&lt;OMS</w:t>
      </w:r>
      <w:r>
        <w:rPr>
          <w:rFonts w:ascii="MathJax_Typewriter"/>
          <w:spacing w:val="35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cd="finfield1"</w:t>
      </w:r>
      <w:r>
        <w:rPr>
          <w:rFonts w:ascii="MathJax_Typewriter"/>
          <w:spacing w:val="35"/>
          <w:w w:val="105"/>
          <w:sz w:val="15"/>
        </w:rPr>
        <w:t> </w:t>
      </w:r>
      <w:r>
        <w:rPr>
          <w:rFonts w:ascii="MathJax_Typewriter"/>
          <w:spacing w:val="-2"/>
          <w:w w:val="105"/>
          <w:sz w:val="15"/>
        </w:rPr>
        <w:t>name="primitive_element"/&gt;&lt;OMI&gt;3&lt;/OMI&gt;</w:t>
      </w:r>
    </w:p>
    <w:p>
      <w:pPr>
        <w:spacing w:before="9"/>
        <w:ind w:left="1373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-2"/>
          <w:w w:val="105"/>
          <w:sz w:val="15"/>
        </w:rPr>
        <w:t>&lt;/OMA&gt;</w:t>
      </w:r>
    </w:p>
    <w:p>
      <w:pPr>
        <w:spacing w:before="9"/>
        <w:ind w:left="1373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-2"/>
          <w:w w:val="105"/>
          <w:sz w:val="15"/>
        </w:rPr>
        <w:t>&lt;OMI&gt;1&lt;/OMI&gt;</w:t>
      </w:r>
    </w:p>
    <w:p>
      <w:pPr>
        <w:spacing w:before="8"/>
        <w:ind w:left="1208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-2"/>
          <w:w w:val="105"/>
          <w:sz w:val="15"/>
        </w:rPr>
        <w:t>&lt;/OMA&gt;</w:t>
      </w:r>
    </w:p>
    <w:p>
      <w:pPr>
        <w:spacing w:before="9"/>
        <w:ind w:left="1208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-2"/>
          <w:w w:val="105"/>
          <w:sz w:val="15"/>
        </w:rPr>
        <w:t>&lt;OMI&gt;0&lt;/OMI&gt;</w:t>
      </w:r>
    </w:p>
    <w:p>
      <w:pPr>
        <w:spacing w:before="8"/>
        <w:ind w:left="1044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-2"/>
          <w:w w:val="105"/>
          <w:sz w:val="15"/>
        </w:rPr>
        <w:t>&lt;/OMA&gt;</w:t>
      </w:r>
    </w:p>
    <w:p>
      <w:pPr>
        <w:spacing w:before="9"/>
        <w:ind w:left="879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-2"/>
          <w:w w:val="105"/>
          <w:sz w:val="15"/>
        </w:rPr>
        <w:t>&lt;/OMA&gt;</w:t>
      </w:r>
    </w:p>
    <w:p>
      <w:pPr>
        <w:spacing w:before="9"/>
        <w:ind w:left="715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-2"/>
          <w:w w:val="105"/>
          <w:sz w:val="15"/>
        </w:rPr>
        <w:t>&lt;/OMA&gt;</w:t>
      </w:r>
    </w:p>
    <w:p>
      <w:pPr>
        <w:spacing w:before="8"/>
        <w:ind w:left="125" w:right="6522" w:firstLine="0"/>
        <w:jc w:val="center"/>
        <w:rPr>
          <w:rFonts w:ascii="MathJax_Typewriter"/>
          <w:sz w:val="15"/>
        </w:rPr>
      </w:pPr>
      <w:r>
        <w:rPr>
          <w:rFonts w:ascii="MathJax_Typewriter"/>
          <w:spacing w:val="-2"/>
          <w:w w:val="105"/>
          <w:sz w:val="15"/>
        </w:rPr>
        <w:t>&lt;/OMA&gt;</w:t>
      </w:r>
    </w:p>
    <w:p>
      <w:pPr>
        <w:spacing w:before="9"/>
        <w:ind w:left="125" w:right="6604" w:firstLine="0"/>
        <w:jc w:val="center"/>
        <w:rPr>
          <w:rFonts w:ascii="MathJax_Typewriter"/>
          <w:sz w:val="15"/>
        </w:rPr>
      </w:pPr>
      <w:r>
        <w:rPr>
          <w:rFonts w:ascii="MathJax_Typewriter"/>
          <w:spacing w:val="-2"/>
          <w:w w:val="105"/>
          <w:sz w:val="15"/>
        </w:rPr>
        <w:t>&lt;/OMATTR&gt;</w:t>
      </w:r>
    </w:p>
    <w:p>
      <w:pPr>
        <w:spacing w:before="9"/>
        <w:ind w:left="125" w:right="7015" w:firstLine="0"/>
        <w:jc w:val="center"/>
        <w:rPr>
          <w:rFonts w:ascii="MathJax_Typewriter"/>
          <w:sz w:val="15"/>
        </w:rPr>
      </w:pPr>
      <w:r>
        <w:rPr>
          <w:rFonts w:ascii="MathJax_Typewriter"/>
          <w:spacing w:val="-2"/>
          <w:w w:val="105"/>
          <w:sz w:val="15"/>
        </w:rPr>
        <w:t>&lt;/OMOBJ&gt;</w:t>
      </w:r>
    </w:p>
    <w:p>
      <w:pPr>
        <w:pStyle w:val="BodyText"/>
        <w:spacing w:line="216" w:lineRule="auto" w:before="119"/>
        <w:ind w:left="221" w:right="107" w:firstLine="318"/>
      </w:pPr>
      <w:r>
        <w:rPr/>
        <w:t>Such remote procedure call always carry a call ID that has to be the same</w:t>
      </w:r>
      <w:r>
        <w:rPr>
          <w:spacing w:val="80"/>
        </w:rPr>
        <w:t> </w:t>
      </w:r>
      <w:r>
        <w:rPr/>
        <w:t>both in the request and the response.</w:t>
      </w:r>
      <w:r>
        <w:rPr>
          <w:spacing w:val="40"/>
        </w:rPr>
        <w:t> </w:t>
      </w:r>
      <w:r>
        <w:rPr/>
        <w:t>The call ID consists of the </w:t>
      </w:r>
      <w:r>
        <w:rPr>
          <w:i/>
        </w:rPr>
        <w:t>service ID </w:t>
      </w:r>
      <w:r>
        <w:rPr/>
        <w:t>(the host, the port and the process ID) which the client gets from the server during the handshaking</w:t>
      </w:r>
      <w:r>
        <w:rPr>
          <w:spacing w:val="-8"/>
        </w:rPr>
        <w:t> </w:t>
      </w:r>
      <w:r>
        <w:rPr/>
        <w:t>stage</w:t>
      </w:r>
      <w:r>
        <w:rPr>
          <w:spacing w:val="-8"/>
        </w:rPr>
        <w:t> </w:t>
      </w:r>
      <w:r>
        <w:rPr/>
        <w:t>at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start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session,</w:t>
      </w:r>
      <w:r>
        <w:rPr>
          <w:spacing w:val="-5"/>
        </w:rPr>
        <w:t> </w:t>
      </w:r>
      <w:r>
        <w:rPr/>
        <w:t>and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random</w:t>
      </w:r>
      <w:r>
        <w:rPr>
          <w:spacing w:val="-8"/>
        </w:rPr>
        <w:t> </w:t>
      </w:r>
      <w:r>
        <w:rPr/>
        <w:t>string</w:t>
      </w:r>
      <w:r>
        <w:rPr>
          <w:spacing w:val="-8"/>
        </w:rPr>
        <w:t> </w:t>
      </w:r>
      <w:r>
        <w:rPr/>
        <w:t>generated</w:t>
      </w:r>
      <w:r>
        <w:rPr>
          <w:spacing w:val="-8"/>
        </w:rPr>
        <w:t> </w:t>
      </w:r>
      <w:r>
        <w:rPr/>
        <w:t>by</w:t>
      </w:r>
      <w:r>
        <w:rPr>
          <w:spacing w:val="-8"/>
        </w:rPr>
        <w:t> </w:t>
      </w:r>
      <w:r>
        <w:rPr/>
        <w:t>the client.</w:t>
      </w:r>
      <w:r>
        <w:rPr>
          <w:spacing w:val="40"/>
        </w:rPr>
        <w:t> </w:t>
      </w:r>
      <w:r>
        <w:rPr/>
        <w:t>This call ID is then checked for every received OpenMath object.</w:t>
      </w:r>
    </w:p>
    <w:p>
      <w:pPr>
        <w:spacing w:after="0" w:line="216" w:lineRule="auto"/>
        <w:sectPr>
          <w:pgSz w:w="9360" w:h="13610"/>
          <w:pgMar w:header="855" w:footer="0" w:top="1040" w:bottom="280" w:left="680" w:right="680"/>
        </w:sectPr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30" w:after="0"/>
        <w:ind w:left="578" w:right="0" w:hanging="470"/>
        <w:jc w:val="left"/>
      </w:pPr>
      <w:bookmarkStart w:name="Related work" w:id="14"/>
      <w:bookmarkEnd w:id="14"/>
      <w:r>
        <w:rPr>
          <w:b w:val="0"/>
        </w:rPr>
      </w:r>
      <w:bookmarkStart w:name="_bookmark6" w:id="15"/>
      <w:bookmarkEnd w:id="15"/>
      <w:r>
        <w:rPr>
          <w:b w:val="0"/>
        </w:rPr>
      </w:r>
      <w:r>
        <w:rPr/>
        <w:t>Related</w:t>
      </w:r>
      <w:r>
        <w:rPr>
          <w:spacing w:val="-12"/>
        </w:rPr>
        <w:t> </w:t>
      </w:r>
      <w:r>
        <w:rPr>
          <w:spacing w:val="-4"/>
        </w:rPr>
        <w:t>work</w:t>
      </w:r>
    </w:p>
    <w:p>
      <w:pPr>
        <w:pStyle w:val="BodyText"/>
        <w:spacing w:line="216" w:lineRule="auto" w:before="179"/>
        <w:ind w:right="220"/>
      </w:pPr>
      <w:r>
        <w:rPr/>
        <w:t>Harrison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>
          <w:spacing w:val="17"/>
        </w:rPr>
        <w:t>T</w:t>
      </w:r>
      <w:r>
        <w:rPr>
          <w:spacing w:val="11"/>
        </w:rPr>
        <w:t>h</w:t>
      </w:r>
      <w:r>
        <w:rPr>
          <w:spacing w:val="-84"/>
        </w:rPr>
        <w:t>´</w:t>
      </w:r>
      <w:r>
        <w:rPr>
          <w:spacing w:val="17"/>
        </w:rPr>
        <w:t>ery</w:t>
      </w:r>
      <w:r>
        <w:rPr>
          <w:spacing w:val="-11"/>
        </w:rPr>
        <w:t> </w:t>
      </w:r>
      <w:r>
        <w:rPr/>
        <w:t>experimented</w:t>
      </w:r>
      <w:r>
        <w:rPr>
          <w:spacing w:val="-11"/>
        </w:rPr>
        <w:t> </w:t>
      </w:r>
      <w:r>
        <w:rPr/>
        <w:t>with</w:t>
      </w:r>
      <w:r>
        <w:rPr>
          <w:spacing w:val="-11"/>
        </w:rPr>
        <w:t> </w:t>
      </w:r>
      <w:r>
        <w:rPr/>
        <w:t>data</w:t>
      </w:r>
      <w:r>
        <w:rPr>
          <w:spacing w:val="-11"/>
        </w:rPr>
        <w:t> </w:t>
      </w:r>
      <w:r>
        <w:rPr/>
        <w:t>exchange</w:t>
      </w:r>
      <w:r>
        <w:rPr>
          <w:spacing w:val="-11"/>
        </w:rPr>
        <w:t> </w:t>
      </w:r>
      <w:r>
        <w:rPr/>
        <w:t>between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theorem</w:t>
      </w:r>
      <w:r>
        <w:rPr>
          <w:spacing w:val="-11"/>
        </w:rPr>
        <w:t> </w:t>
      </w:r>
      <w:r>
        <w:rPr/>
        <w:t>prover HOL and the computer algebra system Maple [</w:t>
      </w:r>
      <w:hyperlink w:history="true" w:anchor="_bookmark19">
        <w:r>
          <w:rPr>
            <w:color w:val="152C83"/>
          </w:rPr>
          <w:t>12</w:t>
        </w:r>
      </w:hyperlink>
      <w:r>
        <w:rPr/>
        <w:t>,</w:t>
      </w:r>
      <w:hyperlink w:history="true" w:anchor="_bookmark20">
        <w:r>
          <w:rPr>
            <w:color w:val="152C83"/>
          </w:rPr>
          <w:t>13</w:t>
        </w:r>
      </w:hyperlink>
      <w:r>
        <w:rPr/>
        <w:t>], especially that involving powerful although obfuscated rewriting techniques implemented in Maple and not in</w:t>
      </w:r>
      <w:r>
        <w:rPr>
          <w:spacing w:val="-1"/>
        </w:rPr>
        <w:t> </w:t>
      </w:r>
      <w:r>
        <w:rPr/>
        <w:t>HOL.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authors</w:t>
      </w:r>
      <w:r>
        <w:rPr>
          <w:spacing w:val="-1"/>
        </w:rPr>
        <w:t> </w:t>
      </w:r>
      <w:r>
        <w:rPr/>
        <w:t>brought</w:t>
      </w:r>
      <w:r>
        <w:rPr>
          <w:spacing w:val="-1"/>
        </w:rPr>
        <w:t> </w:t>
      </w:r>
      <w:r>
        <w:rPr/>
        <w:t>forwards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concept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>
          <w:i/>
        </w:rPr>
        <w:t>degree</w:t>
      </w:r>
      <w:r>
        <w:rPr>
          <w:i/>
          <w:spacing w:val="-1"/>
        </w:rPr>
        <w:t> </w:t>
      </w:r>
      <w:r>
        <w:rPr>
          <w:i/>
        </w:rPr>
        <w:t>of</w:t>
      </w:r>
      <w:r>
        <w:rPr>
          <w:i/>
          <w:spacing w:val="-1"/>
        </w:rPr>
        <w:t> </w:t>
      </w:r>
      <w:r>
        <w:rPr>
          <w:i/>
        </w:rPr>
        <w:t>trust </w:t>
      </w:r>
      <w:r>
        <w:rPr/>
        <w:t>of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prover to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computer</w:t>
      </w:r>
      <w:r>
        <w:rPr>
          <w:spacing w:val="-6"/>
        </w:rPr>
        <w:t> </w:t>
      </w:r>
      <w:r>
        <w:rPr/>
        <w:t>algebra</w:t>
      </w:r>
      <w:r>
        <w:rPr>
          <w:spacing w:val="-6"/>
        </w:rPr>
        <w:t> </w:t>
      </w:r>
      <w:r>
        <w:rPr/>
        <w:t>program.</w:t>
      </w:r>
      <w:r>
        <w:rPr>
          <w:spacing w:val="24"/>
        </w:rPr>
        <w:t> </w:t>
      </w:r>
      <w:r>
        <w:rPr/>
        <w:t>This</w:t>
      </w:r>
      <w:r>
        <w:rPr>
          <w:spacing w:val="-6"/>
        </w:rPr>
        <w:t> </w:t>
      </w:r>
      <w:r>
        <w:rPr/>
        <w:t>degree</w:t>
      </w:r>
      <w:r>
        <w:rPr>
          <w:spacing w:val="-6"/>
        </w:rPr>
        <w:t> </w:t>
      </w:r>
      <w:r>
        <w:rPr/>
        <w:t>was</w:t>
      </w:r>
      <w:r>
        <w:rPr>
          <w:spacing w:val="-6"/>
        </w:rPr>
        <w:t> </w:t>
      </w:r>
      <w:r>
        <w:rPr/>
        <w:t>supposed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reflect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general</w:t>
      </w:r>
      <w:r>
        <w:rPr>
          <w:spacing w:val="-6"/>
        </w:rPr>
        <w:t> </w:t>
      </w:r>
      <w:r>
        <w:rPr/>
        <w:t>at- titude</w:t>
      </w:r>
      <w:r>
        <w:rPr>
          <w:spacing w:val="-9"/>
        </w:rPr>
        <w:t> </w:t>
      </w:r>
      <w:r>
        <w:rPr/>
        <w:t>towards</w:t>
      </w:r>
      <w:r>
        <w:rPr>
          <w:spacing w:val="-9"/>
        </w:rPr>
        <w:t> </w:t>
      </w:r>
      <w:r>
        <w:rPr/>
        <w:t>interpreting</w:t>
      </w:r>
      <w:r>
        <w:rPr>
          <w:spacing w:val="-10"/>
        </w:rPr>
        <w:t> </w:t>
      </w:r>
      <w:r>
        <w:rPr/>
        <w:t>computational</w:t>
      </w:r>
      <w:r>
        <w:rPr>
          <w:spacing w:val="-9"/>
        </w:rPr>
        <w:t> </w:t>
      </w:r>
      <w:r>
        <w:rPr/>
        <w:t>values</w:t>
      </w:r>
      <w:r>
        <w:rPr>
          <w:spacing w:val="-9"/>
        </w:rPr>
        <w:t> </w:t>
      </w:r>
      <w:r>
        <w:rPr/>
        <w:t>returned</w:t>
      </w:r>
      <w:r>
        <w:rPr>
          <w:spacing w:val="-9"/>
        </w:rPr>
        <w:t> </w:t>
      </w:r>
      <w:r>
        <w:rPr/>
        <w:t>by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computer</w:t>
      </w:r>
      <w:r>
        <w:rPr>
          <w:spacing w:val="-9"/>
        </w:rPr>
        <w:t> </w:t>
      </w:r>
      <w:r>
        <w:rPr/>
        <w:t>algebra system.</w:t>
      </w:r>
      <w:r>
        <w:rPr>
          <w:spacing w:val="40"/>
        </w:rPr>
        <w:t> </w:t>
      </w:r>
      <w:r>
        <w:rPr/>
        <w:t>Remarkably, already in the case of HOL, the most appropriate degree of trust was the least one, that is, “no trust at all”.</w:t>
      </w:r>
      <w:r>
        <w:rPr>
          <w:spacing w:val="31"/>
        </w:rPr>
        <w:t> </w:t>
      </w:r>
      <w:r>
        <w:rPr/>
        <w:t>This choice was motivated, first, by</w:t>
      </w:r>
      <w:r>
        <w:rPr>
          <w:spacing w:val="-9"/>
        </w:rPr>
        <w:t> </w:t>
      </w:r>
      <w:r>
        <w:rPr/>
        <w:t>correctness</w:t>
      </w:r>
      <w:r>
        <w:rPr>
          <w:spacing w:val="-9"/>
        </w:rPr>
        <w:t> </w:t>
      </w:r>
      <w:r>
        <w:rPr/>
        <w:t>considerations</w:t>
      </w:r>
      <w:r>
        <w:rPr>
          <w:spacing w:val="-9"/>
        </w:rPr>
        <w:t> </w:t>
      </w:r>
      <w:r>
        <w:rPr/>
        <w:t>and,</w:t>
      </w:r>
      <w:r>
        <w:rPr>
          <w:spacing w:val="-7"/>
        </w:rPr>
        <w:t> </w:t>
      </w:r>
      <w:r>
        <w:rPr/>
        <w:t>second,</w:t>
      </w:r>
      <w:r>
        <w:rPr>
          <w:spacing w:val="-7"/>
        </w:rPr>
        <w:t> </w:t>
      </w:r>
      <w:r>
        <w:rPr/>
        <w:t>by</w:t>
      </w:r>
      <w:r>
        <w:rPr>
          <w:spacing w:val="-10"/>
        </w:rPr>
        <w:t> </w:t>
      </w:r>
      <w:r>
        <w:rPr/>
        <w:t>constraints</w:t>
      </w:r>
      <w:r>
        <w:rPr>
          <w:spacing w:val="-9"/>
        </w:rPr>
        <w:t> </w:t>
      </w:r>
      <w:r>
        <w:rPr/>
        <w:t>implicit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term</w:t>
      </w:r>
      <w:r>
        <w:rPr>
          <w:spacing w:val="-10"/>
        </w:rPr>
        <w:t> </w:t>
      </w:r>
      <w:r>
        <w:rPr/>
        <w:t>struc- ture of the theorem prover.</w:t>
      </w:r>
      <w:r>
        <w:rPr>
          <w:spacing w:val="38"/>
        </w:rPr>
        <w:t> </w:t>
      </w:r>
      <w:r>
        <w:rPr/>
        <w:t>Since computational values had to be re-assembled as HOL terms anyway, it was perfectly sensible to issue some correctness proof goals and delegate them to the user of HOL. We follow a similar approach, making the dependency of terms on values and proofs slightly more explicit.</w:t>
      </w:r>
    </w:p>
    <w:p>
      <w:pPr>
        <w:pStyle w:val="BodyText"/>
        <w:spacing w:line="216" w:lineRule="auto" w:before="4"/>
        <w:ind w:right="220" w:firstLine="317"/>
      </w:pPr>
      <w:r>
        <w:rPr/>
        <w:t>More</w:t>
      </w:r>
      <w:r>
        <w:rPr>
          <w:spacing w:val="-18"/>
        </w:rPr>
        <w:t> </w:t>
      </w:r>
      <w:r>
        <w:rPr/>
        <w:t>recently,</w:t>
      </w:r>
      <w:r>
        <w:rPr>
          <w:spacing w:val="-17"/>
        </w:rPr>
        <w:t> </w:t>
      </w:r>
      <w:r>
        <w:rPr/>
        <w:t>S.</w:t>
      </w:r>
      <w:r>
        <w:rPr>
          <w:spacing w:val="-18"/>
        </w:rPr>
        <w:t> </w:t>
      </w:r>
      <w:r>
        <w:rPr/>
        <w:t>Ould-Biha</w:t>
      </w:r>
      <w:r>
        <w:rPr>
          <w:spacing w:val="-15"/>
        </w:rPr>
        <w:t> </w:t>
      </w:r>
      <w:r>
        <w:rPr/>
        <w:t>wrote</w:t>
      </w:r>
      <w:r>
        <w:rPr>
          <w:spacing w:val="-14"/>
        </w:rPr>
        <w:t> </w:t>
      </w:r>
      <w:r>
        <w:rPr/>
        <w:t>in</w:t>
      </w:r>
      <w:r>
        <w:rPr>
          <w:spacing w:val="-14"/>
        </w:rPr>
        <w:t> </w:t>
      </w:r>
      <w:r>
        <w:rPr/>
        <w:t>C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limited</w:t>
      </w:r>
      <w:r>
        <w:rPr>
          <w:spacing w:val="-14"/>
        </w:rPr>
        <w:t> </w:t>
      </w:r>
      <w:r>
        <w:rPr/>
        <w:t>external</w:t>
      </w:r>
      <w:r>
        <w:rPr>
          <w:spacing w:val="-14"/>
        </w:rPr>
        <w:t> </w:t>
      </w:r>
      <w:r>
        <w:rPr/>
        <w:t>tactic</w:t>
      </w:r>
      <w:r>
        <w:rPr>
          <w:spacing w:val="-18"/>
        </w:rPr>
        <w:t> </w:t>
      </w:r>
      <w:hyperlink w:history="true" w:anchor="_bookmark7">
        <w:r>
          <w:rPr>
            <w:rFonts w:ascii="LM Roman 8"/>
            <w:color w:val="152C83"/>
            <w:vertAlign w:val="superscript"/>
          </w:rPr>
          <w:t>3</w:t>
        </w:r>
      </w:hyperlink>
      <w:r>
        <w:rPr>
          <w:rFonts w:ascii="LM Roman 8"/>
          <w:color w:val="152C83"/>
          <w:spacing w:val="28"/>
          <w:vertAlign w:val="baseline"/>
        </w:rPr>
        <w:t> </w:t>
      </w:r>
      <w:r>
        <w:rPr>
          <w:rFonts w:ascii="MathJax_Typewriter"/>
          <w:vertAlign w:val="baseline"/>
        </w:rPr>
        <w:t>coq_gap </w:t>
      </w:r>
      <w:r>
        <w:rPr>
          <w:vertAlign w:val="baseline"/>
        </w:rPr>
        <w:t>using the library </w:t>
      </w:r>
      <w:r>
        <w:rPr>
          <w:rFonts w:ascii="MathJax_Typewriter"/>
          <w:vertAlign w:val="baseline"/>
        </w:rPr>
        <w:t>xml2 </w:t>
      </w:r>
      <w:r>
        <w:rPr>
          <w:vertAlign w:val="baseline"/>
        </w:rPr>
        <w:t>that executes the GAP interpreter in a quiet mode and commu- nicates via Unix pipes [</w:t>
      </w:r>
      <w:hyperlink w:history="true" w:anchor="_bookmark24">
        <w:r>
          <w:rPr>
            <w:color w:val="152C83"/>
            <w:vertAlign w:val="baseline"/>
          </w:rPr>
          <w:t>17</w:t>
        </w:r>
      </w:hyperlink>
      <w:r>
        <w:rPr>
          <w:vertAlign w:val="baseline"/>
        </w:rPr>
        <w:t>].</w:t>
      </w:r>
      <w:r>
        <w:rPr>
          <w:spacing w:val="40"/>
          <w:vertAlign w:val="baseline"/>
        </w:rPr>
        <w:t> </w:t>
      </w:r>
      <w:r>
        <w:rPr>
          <w:vertAlign w:val="baseline"/>
        </w:rPr>
        <w:t>An example of a Coq script could be the following:</w:t>
      </w:r>
    </w:p>
    <w:p>
      <w:pPr>
        <w:spacing w:line="254" w:lineRule="auto" w:before="105"/>
        <w:ind w:left="108" w:right="4938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Definition</w:t>
      </w:r>
      <w:r>
        <w:rPr>
          <w:rFonts w:ascii="MathJax_Typewriter"/>
          <w:spacing w:val="34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gap_fun</w:t>
      </w:r>
      <w:r>
        <w:rPr>
          <w:rFonts w:ascii="MathJax_Typewriter"/>
          <w:spacing w:val="34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:</w:t>
      </w:r>
      <w:r>
        <w:rPr>
          <w:rFonts w:ascii="MathJax_Typewriter"/>
          <w:spacing w:val="34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nat</w:t>
      </w:r>
      <w:r>
        <w:rPr>
          <w:rFonts w:ascii="MathJax_Typewriter"/>
          <w:spacing w:val="34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-&gt;</w:t>
      </w:r>
      <w:r>
        <w:rPr>
          <w:rFonts w:ascii="MathJax_Typewriter"/>
          <w:spacing w:val="34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nat.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intro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n.</w:t>
      </w:r>
    </w:p>
    <w:p>
      <w:pPr>
        <w:spacing w:line="254" w:lineRule="auto" w:before="1"/>
        <w:ind w:left="108" w:right="3498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let</w:t>
      </w:r>
      <w:r>
        <w:rPr>
          <w:rFonts w:ascii="MathJax_Typewriter"/>
          <w:spacing w:val="37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x</w:t>
      </w:r>
      <w:r>
        <w:rPr>
          <w:rFonts w:ascii="MathJax_Typewriter"/>
          <w:spacing w:val="37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:=</w:t>
      </w:r>
      <w:r>
        <w:rPr>
          <w:rFonts w:ascii="MathJax_Typewriter"/>
          <w:spacing w:val="37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external</w:t>
      </w:r>
      <w:r>
        <w:rPr>
          <w:rFonts w:ascii="MathJax_Typewriter"/>
          <w:spacing w:val="37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"coq_gap"</w:t>
      </w:r>
      <w:r>
        <w:rPr>
          <w:rFonts w:ascii="MathJax_Typewriter"/>
          <w:spacing w:val="37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"Fun"</w:t>
      </w:r>
      <w:r>
        <w:rPr>
          <w:rFonts w:ascii="MathJax_Typewriter"/>
          <w:spacing w:val="37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n</w:t>
      </w:r>
      <w:r>
        <w:rPr>
          <w:rFonts w:ascii="MathJax_Typewriter"/>
          <w:spacing w:val="37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in</w:t>
      </w:r>
      <w:r>
        <w:rPr>
          <w:rFonts w:ascii="MathJax_Typewriter"/>
          <w:spacing w:val="37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exact</w:t>
      </w:r>
      <w:r>
        <w:rPr>
          <w:rFonts w:ascii="MathJax_Typewriter"/>
          <w:spacing w:val="37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x.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spacing w:val="-2"/>
          <w:w w:val="105"/>
          <w:sz w:val="15"/>
        </w:rPr>
        <w:t>Defined.</w:t>
      </w:r>
    </w:p>
    <w:p>
      <w:pPr>
        <w:pStyle w:val="BodyText"/>
        <w:spacing w:line="216" w:lineRule="auto" w:before="112"/>
        <w:ind w:right="220" w:firstLine="317"/>
      </w:pPr>
      <w:r>
        <w:rPr/>
        <w:t>The</w:t>
      </w:r>
      <w:r>
        <w:rPr>
          <w:spacing w:val="-17"/>
        </w:rPr>
        <w:t> </w:t>
      </w:r>
      <w:r>
        <w:rPr/>
        <w:t>third</w:t>
      </w:r>
      <w:r>
        <w:rPr>
          <w:spacing w:val="-17"/>
        </w:rPr>
        <w:t> </w:t>
      </w:r>
      <w:r>
        <w:rPr/>
        <w:t>line</w:t>
      </w:r>
      <w:r>
        <w:rPr>
          <w:spacing w:val="-17"/>
        </w:rPr>
        <w:t> </w:t>
      </w:r>
      <w:r>
        <w:rPr/>
        <w:t>is</w:t>
      </w:r>
      <w:r>
        <w:rPr>
          <w:spacing w:val="-17"/>
        </w:rPr>
        <w:t> </w:t>
      </w:r>
      <w:r>
        <w:rPr/>
        <w:t>an</w:t>
      </w:r>
      <w:r>
        <w:rPr>
          <w:spacing w:val="-17"/>
        </w:rPr>
        <w:t> </w:t>
      </w:r>
      <w:r>
        <w:rPr/>
        <w:t>existential</w:t>
      </w:r>
      <w:r>
        <w:rPr>
          <w:spacing w:val="-17"/>
        </w:rPr>
        <w:t> </w:t>
      </w:r>
      <w:r>
        <w:rPr/>
        <w:t>proof</w:t>
      </w:r>
      <w:r>
        <w:rPr>
          <w:spacing w:val="-17"/>
        </w:rPr>
        <w:t> </w:t>
      </w:r>
      <w:r>
        <w:rPr/>
        <w:t>that</w:t>
      </w:r>
      <w:r>
        <w:rPr>
          <w:spacing w:val="-16"/>
        </w:rPr>
        <w:t> </w:t>
      </w:r>
      <w:r>
        <w:rPr>
          <w:rFonts w:ascii="MathJax_Typewriter" w:hAnsi="MathJax_Typewriter"/>
        </w:rPr>
        <w:t>gap_fun</w:t>
      </w:r>
      <w:r>
        <w:rPr>
          <w:rFonts w:ascii="MathJax_Typewriter" w:hAnsi="MathJax_Typewriter"/>
          <w:spacing w:val="61"/>
        </w:rPr>
        <w:t> </w:t>
      </w:r>
      <w:r>
        <w:rPr>
          <w:rFonts w:ascii="MathJax_Typewriter" w:hAnsi="MathJax_Typewriter"/>
        </w:rPr>
        <w:t>n </w:t>
      </w:r>
      <w:r>
        <w:rPr/>
        <w:t>is</w:t>
      </w:r>
      <w:r>
        <w:rPr>
          <w:spacing w:val="-17"/>
        </w:rPr>
        <w:t> </w:t>
      </w:r>
      <w:r>
        <w:rPr/>
        <w:t>a</w:t>
      </w:r>
      <w:r>
        <w:rPr>
          <w:spacing w:val="-17"/>
        </w:rPr>
        <w:t> </w:t>
      </w:r>
      <w:r>
        <w:rPr/>
        <w:t>natural</w:t>
      </w:r>
      <w:r>
        <w:rPr>
          <w:spacing w:val="-17"/>
        </w:rPr>
        <w:t> </w:t>
      </w:r>
      <w:r>
        <w:rPr/>
        <w:t>number.</w:t>
      </w:r>
      <w:r>
        <w:rPr>
          <w:spacing w:val="20"/>
        </w:rPr>
        <w:t> </w:t>
      </w:r>
      <w:r>
        <w:rPr/>
        <w:t>There- fore</w:t>
      </w:r>
      <w:r>
        <w:rPr>
          <w:spacing w:val="-12"/>
        </w:rPr>
        <w:t> </w:t>
      </w:r>
      <w:r>
        <w:rPr>
          <w:rFonts w:ascii="MathJax_Typewriter" w:hAnsi="MathJax_Typewriter"/>
        </w:rPr>
        <w:t>gap_fun</w:t>
      </w:r>
      <w:r>
        <w:rPr>
          <w:rFonts w:ascii="MathJax_Typewriter" w:hAnsi="MathJax_Typewriter"/>
          <w:spacing w:val="40"/>
        </w:rPr>
        <w:t> </w:t>
      </w:r>
      <w:r>
        <w:rPr>
          <w:rFonts w:ascii="MathJax_Typewriter" w:hAnsi="MathJax_Typewriter"/>
        </w:rPr>
        <w:t>n </w:t>
      </w:r>
      <w:r>
        <w:rPr/>
        <w:t>equals</w:t>
      </w:r>
      <w:r>
        <w:rPr>
          <w:spacing w:val="-13"/>
        </w:rPr>
        <w:t> </w:t>
      </w:r>
      <w:r>
        <w:rPr>
          <w:rFonts w:ascii="MathJax_Typewriter" w:hAnsi="MathJax_Typewriter"/>
        </w:rPr>
        <w:t>x </w:t>
      </w:r>
      <w:r>
        <w:rPr/>
        <w:t>that</w:t>
      </w:r>
      <w:r>
        <w:rPr>
          <w:spacing w:val="-12"/>
        </w:rPr>
        <w:t> </w:t>
      </w:r>
      <w:r>
        <w:rPr/>
        <w:t>equals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string-to-natural</w:t>
      </w:r>
      <w:r>
        <w:rPr>
          <w:spacing w:val="-12"/>
        </w:rPr>
        <w:t> </w:t>
      </w:r>
      <w:r>
        <w:rPr/>
        <w:t>converted</w:t>
      </w:r>
      <w:r>
        <w:rPr>
          <w:spacing w:val="-12"/>
        </w:rPr>
        <w:t> </w:t>
      </w:r>
      <w:r>
        <w:rPr/>
        <w:t>value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call </w:t>
      </w:r>
      <w:r>
        <w:rPr>
          <w:w w:val="105"/>
        </w:rPr>
        <w:t>to</w:t>
      </w:r>
      <w:r>
        <w:rPr>
          <w:spacing w:val="-19"/>
          <w:w w:val="105"/>
        </w:rPr>
        <w:t> </w:t>
      </w:r>
      <w:r>
        <w:rPr>
          <w:rFonts w:ascii="MathJax_Typewriter" w:hAnsi="MathJax_Typewriter"/>
          <w:w w:val="105"/>
        </w:rPr>
        <w:t>Fun(n);</w:t>
      </w:r>
      <w:r>
        <w:rPr>
          <w:rFonts w:ascii="MathJax_Typewriter" w:hAnsi="MathJax_Typewriter"/>
          <w:spacing w:val="-14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GAP</w:t>
      </w:r>
      <w:r>
        <w:rPr>
          <w:spacing w:val="-19"/>
          <w:w w:val="105"/>
        </w:rPr>
        <w:t> </w:t>
      </w:r>
      <w:r>
        <w:rPr>
          <w:w w:val="105"/>
        </w:rPr>
        <w:t>interpreter.</w:t>
      </w:r>
      <w:r>
        <w:rPr>
          <w:spacing w:val="-17"/>
          <w:w w:val="105"/>
        </w:rPr>
        <w:t> </w:t>
      </w:r>
      <w:r>
        <w:rPr>
          <w:w w:val="105"/>
        </w:rPr>
        <w:t>In</w:t>
      </w:r>
      <w:r>
        <w:rPr>
          <w:spacing w:val="-19"/>
          <w:w w:val="105"/>
        </w:rPr>
        <w:t> </w:t>
      </w:r>
      <w:r>
        <w:rPr>
          <w:w w:val="105"/>
        </w:rPr>
        <w:t>fact,</w:t>
      </w:r>
      <w:r>
        <w:rPr>
          <w:spacing w:val="-18"/>
          <w:w w:val="105"/>
        </w:rPr>
        <w:t> </w:t>
      </w:r>
      <w:r>
        <w:rPr>
          <w:w w:val="105"/>
        </w:rPr>
        <w:t>due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9"/>
          <w:w w:val="105"/>
        </w:rPr>
        <w:t> </w:t>
      </w:r>
      <w:r>
        <w:rPr>
          <w:w w:val="105"/>
        </w:rPr>
        <w:t>some</w:t>
      </w:r>
      <w:r>
        <w:rPr>
          <w:spacing w:val="-18"/>
          <w:w w:val="105"/>
        </w:rPr>
        <w:t> </w:t>
      </w:r>
      <w:r>
        <w:rPr>
          <w:w w:val="105"/>
        </w:rPr>
        <w:t>internal</w:t>
      </w:r>
      <w:r>
        <w:rPr>
          <w:spacing w:val="-18"/>
          <w:w w:val="105"/>
        </w:rPr>
        <w:t> </w:t>
      </w:r>
      <w:r>
        <w:rPr>
          <w:w w:val="105"/>
        </w:rPr>
        <w:t>limitations</w:t>
      </w:r>
      <w:r>
        <w:rPr>
          <w:spacing w:val="-19"/>
          <w:w w:val="105"/>
        </w:rPr>
        <w:t> </w:t>
      </w:r>
      <w:r>
        <w:rPr>
          <w:w w:val="105"/>
        </w:rPr>
        <w:t>such as the restriction to functions of type </w:t>
      </w:r>
      <w:r>
        <w:rPr>
          <w:rFonts w:ascii="MathJax_Typewriter" w:hAnsi="MathJax_Typewriter"/>
          <w:w w:val="105"/>
        </w:rPr>
        <w:t>nat</w:t>
      </w:r>
      <w:r>
        <w:rPr>
          <w:rFonts w:ascii="MathJax_Typewriter" w:hAnsi="MathJax_Typewriter"/>
          <w:w w:val="105"/>
        </w:rPr>
        <w:t> </w:t>
      </w:r>
      <w:r>
        <w:rPr>
          <w:rFonts w:ascii="DejaVu Serif Condensed" w:hAnsi="DejaVu Serif Condensed"/>
          <w:i/>
          <w:w w:val="105"/>
        </w:rPr>
        <w:t>→</w:t>
      </w:r>
      <w:r>
        <w:rPr>
          <w:rFonts w:ascii="DejaVu Serif Condensed" w:hAnsi="DejaVu Serif Condensed"/>
          <w:i/>
          <w:w w:val="105"/>
        </w:rPr>
        <w:t> </w:t>
      </w:r>
      <w:r>
        <w:rPr>
          <w:rFonts w:ascii="MathJax_Typewriter" w:hAnsi="MathJax_Typewriter"/>
          <w:w w:val="105"/>
        </w:rPr>
        <w:t>nat</w:t>
      </w:r>
      <w:r>
        <w:rPr>
          <w:w w:val="105"/>
        </w:rPr>
        <w:t>, it is difficult to see how this approach</w:t>
      </w:r>
      <w:r>
        <w:rPr>
          <w:spacing w:val="-18"/>
          <w:w w:val="105"/>
        </w:rPr>
        <w:t> </w:t>
      </w:r>
      <w:r>
        <w:rPr>
          <w:w w:val="105"/>
        </w:rPr>
        <w:t>might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effectively</w:t>
      </w:r>
      <w:r>
        <w:rPr>
          <w:spacing w:val="-18"/>
          <w:w w:val="105"/>
        </w:rPr>
        <w:t> </w:t>
      </w:r>
      <w:r>
        <w:rPr>
          <w:w w:val="105"/>
        </w:rPr>
        <w:t>generalised</w:t>
      </w:r>
      <w:r>
        <w:rPr>
          <w:spacing w:val="-18"/>
          <w:w w:val="105"/>
        </w:rPr>
        <w:t> </w:t>
      </w:r>
      <w:r>
        <w:rPr>
          <w:w w:val="105"/>
        </w:rPr>
        <w:t>onto</w:t>
      </w:r>
      <w:r>
        <w:rPr>
          <w:spacing w:val="-18"/>
          <w:w w:val="105"/>
        </w:rPr>
        <w:t> </w:t>
      </w:r>
      <w:r>
        <w:rPr>
          <w:w w:val="105"/>
        </w:rPr>
        <w:t>functions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more</w:t>
      </w:r>
      <w:r>
        <w:rPr>
          <w:spacing w:val="-18"/>
          <w:w w:val="105"/>
        </w:rPr>
        <w:t> </w:t>
      </w:r>
      <w:r>
        <w:rPr>
          <w:w w:val="105"/>
        </w:rPr>
        <w:t>general</w:t>
      </w:r>
      <w:r>
        <w:rPr>
          <w:spacing w:val="-18"/>
          <w:w w:val="105"/>
        </w:rPr>
        <w:t> </w:t>
      </w:r>
      <w:r>
        <w:rPr>
          <w:w w:val="105"/>
        </w:rPr>
        <w:t>type.</w:t>
      </w:r>
    </w:p>
    <w:p>
      <w:pPr>
        <w:pStyle w:val="BodyText"/>
        <w:spacing w:line="216" w:lineRule="auto" w:before="13"/>
        <w:ind w:right="220" w:firstLine="317"/>
      </w:pPr>
      <w:r>
        <w:rPr/>
        <w:t>The tactic </w:t>
      </w:r>
      <w:r>
        <w:rPr>
          <w:rFonts w:ascii="MathJax_Typewriter" w:hAnsi="MathJax_Typewriter"/>
        </w:rPr>
        <w:t>external</w:t>
      </w:r>
      <w:r>
        <w:rPr>
          <w:rFonts w:ascii="MathJax_Typewriter" w:hAnsi="MathJax_Typewriter"/>
          <w:spacing w:val="21"/>
        </w:rPr>
        <w:t> </w:t>
      </w:r>
      <w:r>
        <w:rPr/>
        <w:t>[</w:t>
      </w:r>
      <w:hyperlink w:history="true" w:anchor="_bookmark27">
        <w:r>
          <w:rPr>
            <w:color w:val="152C83"/>
          </w:rPr>
          <w:t>20</w:t>
        </w:r>
      </w:hyperlink>
      <w:r>
        <w:rPr/>
        <w:t>] is ubiquitous in Coq interfaces.</w:t>
      </w:r>
      <w:r>
        <w:rPr>
          <w:spacing w:val="32"/>
        </w:rPr>
        <w:t> </w:t>
      </w:r>
      <w:r>
        <w:rPr/>
        <w:t>It’s purpose is to run an executable outside the Coq executable.</w:t>
      </w:r>
      <w:r>
        <w:rPr>
          <w:spacing w:val="40"/>
        </w:rPr>
        <w:t> </w:t>
      </w:r>
      <w:r>
        <w:rPr/>
        <w:t>The syntax is the following:</w:t>
      </w:r>
    </w:p>
    <w:p>
      <w:pPr>
        <w:spacing w:before="88"/>
        <w:ind w:left="108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external</w:t>
      </w:r>
      <w:r>
        <w:rPr>
          <w:rFonts w:ascii="MathJax_Typewriter"/>
          <w:spacing w:val="36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"command"</w:t>
      </w:r>
      <w:r>
        <w:rPr>
          <w:rFonts w:ascii="MathJax_Typewriter"/>
          <w:spacing w:val="37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"request"</w:t>
      </w:r>
      <w:r>
        <w:rPr>
          <w:rFonts w:ascii="MathJax_Typewriter"/>
          <w:spacing w:val="37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arg_1</w:t>
      </w:r>
      <w:r>
        <w:rPr>
          <w:rFonts w:ascii="MathJax_Typewriter"/>
          <w:spacing w:val="37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...</w:t>
      </w:r>
      <w:r>
        <w:rPr>
          <w:rFonts w:ascii="MathJax_Typewriter"/>
          <w:spacing w:val="36"/>
          <w:w w:val="105"/>
          <w:sz w:val="15"/>
        </w:rPr>
        <w:t> </w:t>
      </w:r>
      <w:r>
        <w:rPr>
          <w:rFonts w:ascii="MathJax_Typewriter"/>
          <w:spacing w:val="-2"/>
          <w:w w:val="105"/>
          <w:sz w:val="15"/>
        </w:rPr>
        <w:t>arg_n</w:t>
      </w:r>
    </w:p>
    <w:p>
      <w:pPr>
        <w:pStyle w:val="BodyText"/>
        <w:spacing w:line="216" w:lineRule="auto" w:before="119"/>
        <w:ind w:right="221"/>
      </w:pPr>
      <w:r>
        <w:rPr/>
        <w:t>An XML tree of the following form is sent to the standard input of the external </w:t>
      </w:r>
      <w:r>
        <w:rPr>
          <w:spacing w:val="-2"/>
        </w:rPr>
        <w:t>command:</w:t>
      </w:r>
    </w:p>
    <w:p>
      <w:pPr>
        <w:spacing w:before="88"/>
        <w:ind w:left="108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&lt;REQUEST</w:t>
      </w:r>
      <w:r>
        <w:rPr>
          <w:rFonts w:ascii="MathJax_Typewriter"/>
          <w:spacing w:val="35"/>
          <w:w w:val="105"/>
          <w:sz w:val="15"/>
        </w:rPr>
        <w:t> </w:t>
      </w:r>
      <w:r>
        <w:rPr>
          <w:rFonts w:ascii="MathJax_Typewriter"/>
          <w:spacing w:val="-2"/>
          <w:w w:val="105"/>
          <w:sz w:val="15"/>
        </w:rPr>
        <w:t>req="request"&gt;</w:t>
      </w:r>
    </w:p>
    <w:p>
      <w:pPr>
        <w:spacing w:before="9"/>
        <w:ind w:left="108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the</w:t>
      </w:r>
      <w:r>
        <w:rPr>
          <w:rFonts w:ascii="MathJax_Typewriter"/>
          <w:spacing w:val="39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XML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tree</w:t>
      </w:r>
      <w:r>
        <w:rPr>
          <w:rFonts w:ascii="MathJax_Typewriter"/>
          <w:spacing w:val="39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of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the</w:t>
      </w:r>
      <w:r>
        <w:rPr>
          <w:rFonts w:ascii="MathJax_Typewriter"/>
          <w:spacing w:val="39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first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spacing w:val="-2"/>
          <w:w w:val="105"/>
          <w:sz w:val="15"/>
        </w:rPr>
        <w:t>argument</w:t>
      </w:r>
    </w:p>
    <w:p>
      <w:pPr>
        <w:spacing w:before="8"/>
        <w:ind w:left="108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-5"/>
          <w:w w:val="105"/>
          <w:sz w:val="15"/>
        </w:rPr>
        <w:t>...</w:t>
      </w:r>
    </w:p>
    <w:p>
      <w:pPr>
        <w:spacing w:before="9"/>
        <w:ind w:left="108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the</w:t>
      </w:r>
      <w:r>
        <w:rPr>
          <w:rFonts w:ascii="MathJax_Typewriter"/>
          <w:spacing w:val="39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XML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tree</w:t>
      </w:r>
      <w:r>
        <w:rPr>
          <w:rFonts w:ascii="MathJax_Typewriter"/>
          <w:spacing w:val="39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of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the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last</w:t>
      </w:r>
      <w:r>
        <w:rPr>
          <w:rFonts w:ascii="MathJax_Typewriter"/>
          <w:spacing w:val="39"/>
          <w:w w:val="105"/>
          <w:sz w:val="15"/>
        </w:rPr>
        <w:t> </w:t>
      </w:r>
      <w:r>
        <w:rPr>
          <w:rFonts w:ascii="MathJax_Typewriter"/>
          <w:spacing w:val="-2"/>
          <w:w w:val="105"/>
          <w:sz w:val="15"/>
        </w:rPr>
        <w:t>argument</w:t>
      </w:r>
    </w:p>
    <w:p>
      <w:pPr>
        <w:spacing w:before="8"/>
        <w:ind w:left="108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-2"/>
          <w:w w:val="105"/>
          <w:sz w:val="15"/>
        </w:rPr>
        <w:t>&lt;/REQUEST&gt;</w:t>
      </w:r>
    </w:p>
    <w:p>
      <w:pPr>
        <w:pStyle w:val="BodyText"/>
        <w:spacing w:line="216" w:lineRule="auto" w:before="120"/>
        <w:ind w:right="222"/>
      </w:pPr>
      <w:r>
        <w:rPr/>
        <w:t>The external command must send on its standard output an XML tree of the following form:</w:t>
      </w:r>
    </w:p>
    <w:p>
      <w:pPr>
        <w:spacing w:before="88"/>
        <w:ind w:left="108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-2"/>
          <w:w w:val="105"/>
          <w:sz w:val="15"/>
        </w:rPr>
        <w:t>&lt;TERM&gt;</w:t>
      </w:r>
    </w:p>
    <w:p>
      <w:pPr>
        <w:spacing w:before="8"/>
        <w:ind w:left="108" w:right="0" w:firstLine="0"/>
        <w:jc w:val="left"/>
        <w:rPr>
          <w:rFonts w:ascii="MathJax_Typewriter"/>
          <w:sz w:val="15"/>
        </w:rPr>
      </w:pPr>
      <w:bookmarkStart w:name="_bookmark7" w:id="16"/>
      <w:bookmarkEnd w:id="16"/>
      <w:r>
        <w:rPr/>
      </w:r>
      <w:r>
        <w:rPr>
          <w:rFonts w:ascii="MathJax_Typewriter"/>
          <w:w w:val="105"/>
          <w:sz w:val="15"/>
        </w:rPr>
        <w:t>the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XML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tree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of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a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spacing w:val="-4"/>
          <w:w w:val="105"/>
          <w:sz w:val="15"/>
        </w:rPr>
        <w:t>term</w:t>
      </w:r>
    </w:p>
    <w:p>
      <w:pPr>
        <w:spacing w:before="9"/>
        <w:ind w:left="108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-2"/>
          <w:w w:val="105"/>
          <w:sz w:val="15"/>
        </w:rPr>
        <w:t>&lt;/TERM&gt;</w:t>
      </w:r>
    </w:p>
    <w:p>
      <w:pPr>
        <w:pStyle w:val="BodyText"/>
        <w:spacing w:before="96"/>
      </w:pPr>
      <w:r>
        <w:rPr/>
        <w:t>or,</w:t>
      </w:r>
      <w:r>
        <w:rPr>
          <w:spacing w:val="-2"/>
        </w:rPr>
        <w:t> </w:t>
      </w:r>
      <w:r>
        <w:rPr/>
        <w:t>if</w:t>
      </w:r>
      <w:r>
        <w:rPr>
          <w:spacing w:val="1"/>
        </w:rPr>
        <w:t> </w:t>
      </w:r>
      <w:r>
        <w:rPr/>
        <w:t>the response</w:t>
      </w:r>
      <w:r>
        <w:rPr>
          <w:spacing w:val="1"/>
        </w:rPr>
        <w:t> </w:t>
      </w:r>
      <w:r>
        <w:rPr/>
        <w:t>is a</w:t>
      </w:r>
      <w:r>
        <w:rPr>
          <w:spacing w:val="1"/>
        </w:rPr>
        <w:t> </w:t>
      </w:r>
      <w:r>
        <w:rPr/>
        <w:t>tactic call</w:t>
      </w:r>
      <w:r>
        <w:rPr>
          <w:spacing w:val="1"/>
        </w:rPr>
        <w:t> </w:t>
      </w:r>
      <w:r>
        <w:rPr/>
        <w:t>rather than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>
          <w:spacing w:val="-2"/>
        </w:rPr>
        <w:t>term,</w:t>
      </w:r>
    </w:p>
    <w:p>
      <w:pPr>
        <w:spacing w:line="254" w:lineRule="auto" w:before="83"/>
        <w:ind w:left="108" w:right="4938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&lt;CALL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uri="ltac_qualified_ident"&gt;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the</w:t>
      </w:r>
      <w:r>
        <w:rPr>
          <w:rFonts w:ascii="MathJax_Typewriter"/>
          <w:spacing w:val="39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XML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tree</w:t>
      </w:r>
      <w:r>
        <w:rPr>
          <w:rFonts w:ascii="MathJax_Typewriter"/>
          <w:spacing w:val="39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of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the</w:t>
      </w:r>
      <w:r>
        <w:rPr>
          <w:rFonts w:ascii="MathJax_Typewriter"/>
          <w:spacing w:val="39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first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spacing w:val="-2"/>
          <w:w w:val="105"/>
          <w:sz w:val="15"/>
        </w:rPr>
        <w:t>argument</w:t>
      </w:r>
    </w:p>
    <w:p>
      <w:pPr>
        <w:spacing w:before="1"/>
        <w:ind w:left="108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-5"/>
          <w:w w:val="105"/>
          <w:sz w:val="15"/>
        </w:rPr>
        <w:t>...</w:t>
      </w:r>
    </w:p>
    <w:p>
      <w:pPr>
        <w:spacing w:before="8"/>
        <w:ind w:left="108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the</w:t>
      </w:r>
      <w:r>
        <w:rPr>
          <w:rFonts w:ascii="MathJax_Typewriter"/>
          <w:spacing w:val="39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XML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tree</w:t>
      </w:r>
      <w:r>
        <w:rPr>
          <w:rFonts w:ascii="MathJax_Typewriter"/>
          <w:spacing w:val="39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of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the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last</w:t>
      </w:r>
      <w:r>
        <w:rPr>
          <w:rFonts w:ascii="MathJax_Typewriter"/>
          <w:spacing w:val="39"/>
          <w:w w:val="105"/>
          <w:sz w:val="15"/>
        </w:rPr>
        <w:t> </w:t>
      </w:r>
      <w:r>
        <w:rPr>
          <w:rFonts w:ascii="MathJax_Typewriter"/>
          <w:spacing w:val="-2"/>
          <w:w w:val="105"/>
          <w:sz w:val="15"/>
        </w:rPr>
        <w:t>argument</w:t>
      </w:r>
    </w:p>
    <w:p>
      <w:pPr>
        <w:spacing w:before="9"/>
        <w:ind w:left="108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-2"/>
          <w:w w:val="105"/>
          <w:sz w:val="15"/>
        </w:rPr>
        <w:t>&lt;/CALL&gt;</w:t>
      </w:r>
    </w:p>
    <w:p>
      <w:pPr>
        <w:pStyle w:val="BodyText"/>
        <w:spacing w:before="6"/>
        <w:ind w:left="0"/>
        <w:jc w:val="left"/>
        <w:rPr>
          <w:rFonts w:ascii="MathJax_Typewriter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472">
                <wp:simplePos x="0" y="0"/>
                <wp:positionH relativeFrom="page">
                  <wp:posOffset>500571</wp:posOffset>
                </wp:positionH>
                <wp:positionV relativeFrom="paragraph">
                  <wp:posOffset>124568</wp:posOffset>
                </wp:positionV>
                <wp:extent cx="442595" cy="1270"/>
                <wp:effectExtent l="0" t="0" r="0" b="0"/>
                <wp:wrapTopAndBottom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51pt;margin-top:9.80855pt;width:34.85pt;height:.1pt;mso-position-horizontal-relative:page;mso-position-vertical-relative:paragraph;z-index:-15723008;mso-wrap-distance-left:0;mso-wrap-distance-right:0" id="docshape10" coordorigin="788,196" coordsize="697,0" path="m788,196l1485,196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4"/>
        <w:ind w:left="108" w:right="0" w:firstLine="0"/>
        <w:jc w:val="left"/>
        <w:rPr>
          <w:rFonts w:ascii="LM Roman 8"/>
          <w:sz w:val="15"/>
        </w:rPr>
      </w:pPr>
      <w:r>
        <w:rPr>
          <w:rFonts w:ascii="IPAPMincho"/>
          <w:w w:val="105"/>
          <w:sz w:val="15"/>
          <w:vertAlign w:val="superscript"/>
        </w:rPr>
        <w:t>3</w:t>
      </w:r>
      <w:r>
        <w:rPr>
          <w:rFonts w:ascii="IPAPMincho"/>
          <w:spacing w:val="3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authors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of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[</w:t>
      </w:r>
      <w:hyperlink w:history="true" w:anchor="_bookmark20">
        <w:r>
          <w:rPr>
            <w:rFonts w:ascii="LM Roman 8"/>
            <w:color w:val="152C83"/>
            <w:w w:val="105"/>
            <w:sz w:val="15"/>
            <w:vertAlign w:val="baseline"/>
          </w:rPr>
          <w:t>13</w:t>
        </w:r>
      </w:hyperlink>
      <w:r>
        <w:rPr>
          <w:rFonts w:ascii="LM Roman 8"/>
          <w:w w:val="105"/>
          <w:sz w:val="15"/>
          <w:vertAlign w:val="baseline"/>
        </w:rPr>
        <w:t>]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might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call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such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tactic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i/>
          <w:spacing w:val="-2"/>
          <w:w w:val="105"/>
          <w:sz w:val="15"/>
          <w:vertAlign w:val="baseline"/>
        </w:rPr>
        <w:t>bridge</w:t>
      </w:r>
      <w:r>
        <w:rPr>
          <w:rFonts w:ascii="LM Roman 8"/>
          <w:spacing w:val="-2"/>
          <w:w w:val="105"/>
          <w:sz w:val="15"/>
          <w:vertAlign w:val="baseline"/>
        </w:rPr>
        <w:t>.</w:t>
      </w:r>
    </w:p>
    <w:p>
      <w:pPr>
        <w:spacing w:after="0"/>
        <w:jc w:val="left"/>
        <w:rPr>
          <w:rFonts w:ascii="LM Roman 8"/>
          <w:sz w:val="15"/>
        </w:rPr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line="216" w:lineRule="auto" w:before="136"/>
        <w:ind w:left="221" w:right="109"/>
      </w:pPr>
      <w:r>
        <w:rPr/>
        <w:t>where </w:t>
      </w:r>
      <w:r>
        <w:rPr>
          <w:rFonts w:ascii="MathJax_Typewriter"/>
        </w:rPr>
        <w:t>ltac_qualified_ident </w:t>
      </w:r>
      <w:r>
        <w:rPr/>
        <w:t>is the name of a defined function in the Coq tactic language, and each XML subtree is recursively a </w:t>
      </w:r>
      <w:r>
        <w:rPr>
          <w:rFonts w:ascii="MathJax_Typewriter"/>
        </w:rPr>
        <w:t>CALL</w:t>
      </w:r>
      <w:r>
        <w:rPr>
          <w:rFonts w:ascii="MathJax_Typewriter"/>
          <w:spacing w:val="34"/>
        </w:rPr>
        <w:t> </w:t>
      </w:r>
      <w:r>
        <w:rPr/>
        <w:t>or a </w:t>
      </w:r>
      <w:r>
        <w:rPr>
          <w:rFonts w:ascii="MathJax_Typewriter"/>
        </w:rPr>
        <w:t>TERM</w:t>
      </w:r>
      <w:r>
        <w:rPr>
          <w:rFonts w:ascii="MathJax_Typewriter"/>
          <w:spacing w:val="34"/>
        </w:rPr>
        <w:t> </w:t>
      </w:r>
      <w:r>
        <w:rPr/>
        <w:t>node.</w:t>
      </w:r>
    </w:p>
    <w:p>
      <w:pPr>
        <w:pStyle w:val="BodyText"/>
        <w:spacing w:line="216" w:lineRule="auto" w:before="16"/>
        <w:ind w:left="221" w:right="109" w:firstLine="317"/>
      </w:pPr>
      <w:r>
        <w:rPr/>
        <w:t>Based</w:t>
      </w:r>
      <w:r>
        <w:rPr>
          <w:spacing w:val="-1"/>
        </w:rPr>
        <w:t> </w:t>
      </w:r>
      <w:r>
        <w:rPr/>
        <w:t>on the </w:t>
      </w:r>
      <w:r>
        <w:rPr>
          <w:rFonts w:ascii="MathJax_Typewriter" w:hAnsi="MathJax_Typewriter"/>
        </w:rPr>
        <w:t>external </w:t>
      </w:r>
      <w:r>
        <w:rPr/>
        <w:t>infrastructure, there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another</w:t>
      </w:r>
      <w:r>
        <w:rPr>
          <w:spacing w:val="-1"/>
        </w:rPr>
        <w:t> </w:t>
      </w:r>
      <w:r>
        <w:rPr/>
        <w:t>Maple interface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Coq </w:t>
      </w:r>
      <w:r>
        <w:rPr>
          <w:spacing w:val="-2"/>
        </w:rPr>
        <w:t>due</w:t>
      </w:r>
      <w:r>
        <w:rPr>
          <w:spacing w:val="-12"/>
        </w:rPr>
        <w:t> </w:t>
      </w:r>
      <w:r>
        <w:rPr>
          <w:spacing w:val="-2"/>
        </w:rPr>
        <w:t>to</w:t>
      </w:r>
      <w:r>
        <w:rPr>
          <w:spacing w:val="-14"/>
        </w:rPr>
        <w:t> </w:t>
      </w:r>
      <w:r>
        <w:rPr>
          <w:spacing w:val="-2"/>
        </w:rPr>
        <w:t>H.</w:t>
      </w:r>
      <w:r>
        <w:rPr>
          <w:spacing w:val="-12"/>
        </w:rPr>
        <w:t> </w:t>
      </w:r>
      <w:r>
        <w:rPr>
          <w:spacing w:val="-2"/>
        </w:rPr>
        <w:t>Herbelin</w:t>
      </w:r>
      <w:r>
        <w:rPr>
          <w:spacing w:val="-14"/>
        </w:rPr>
        <w:t> </w:t>
      </w:r>
      <w:r>
        <w:rPr>
          <w:spacing w:val="-2"/>
        </w:rPr>
        <w:t>that</w:t>
      </w:r>
      <w:r>
        <w:rPr>
          <w:spacing w:val="-12"/>
        </w:rPr>
        <w:t> </w:t>
      </w:r>
      <w:r>
        <w:rPr>
          <w:spacing w:val="-2"/>
        </w:rPr>
        <w:t>updates</w:t>
      </w:r>
      <w:r>
        <w:rPr>
          <w:spacing w:val="-12"/>
        </w:rPr>
        <w:t> </w:t>
      </w:r>
      <w:r>
        <w:rPr>
          <w:spacing w:val="-2"/>
        </w:rPr>
        <w:t>an</w:t>
      </w:r>
      <w:r>
        <w:rPr>
          <w:spacing w:val="-12"/>
        </w:rPr>
        <w:t> </w:t>
      </w:r>
      <w:r>
        <w:rPr>
          <w:spacing w:val="-2"/>
        </w:rPr>
        <w:t>earlier</w:t>
      </w:r>
      <w:r>
        <w:rPr>
          <w:spacing w:val="-12"/>
        </w:rPr>
        <w:t> </w:t>
      </w:r>
      <w:r>
        <w:rPr>
          <w:spacing w:val="-2"/>
        </w:rPr>
        <w:t>version</w:t>
      </w:r>
      <w:r>
        <w:rPr>
          <w:spacing w:val="-12"/>
        </w:rPr>
        <w:t> </w:t>
      </w:r>
      <w:r>
        <w:rPr>
          <w:spacing w:val="-2"/>
        </w:rPr>
        <w:t>due</w:t>
      </w:r>
      <w:r>
        <w:rPr>
          <w:spacing w:val="-12"/>
        </w:rPr>
        <w:t> </w:t>
      </w:r>
      <w:r>
        <w:rPr>
          <w:spacing w:val="-2"/>
        </w:rPr>
        <w:t>to</w:t>
      </w:r>
      <w:r>
        <w:rPr>
          <w:spacing w:val="-14"/>
        </w:rPr>
        <w:t> </w:t>
      </w:r>
      <w:r>
        <w:rPr>
          <w:spacing w:val="-2"/>
        </w:rPr>
        <w:t>M.</w:t>
      </w:r>
      <w:r>
        <w:rPr>
          <w:spacing w:val="-12"/>
        </w:rPr>
        <w:t> </w:t>
      </w:r>
      <w:r>
        <w:rPr>
          <w:spacing w:val="-2"/>
        </w:rPr>
        <w:t>Mayero</w:t>
      </w:r>
      <w:r>
        <w:rPr>
          <w:spacing w:val="-14"/>
        </w:rPr>
        <w:t> </w:t>
      </w:r>
      <w:r>
        <w:rPr>
          <w:spacing w:val="-2"/>
        </w:rPr>
        <w:t>and</w:t>
      </w:r>
      <w:r>
        <w:rPr>
          <w:spacing w:val="-12"/>
        </w:rPr>
        <w:t> </w:t>
      </w:r>
      <w:r>
        <w:rPr>
          <w:spacing w:val="-2"/>
        </w:rPr>
        <w:t>D.</w:t>
      </w:r>
      <w:r>
        <w:rPr>
          <w:spacing w:val="-12"/>
        </w:rPr>
        <w:t> </w:t>
      </w:r>
      <w:r>
        <w:rPr>
          <w:spacing w:val="-2"/>
        </w:rPr>
        <w:t>Delahaye </w:t>
      </w:r>
      <w:r>
        <w:rPr/>
        <w:t>[</w:t>
      </w:r>
      <w:hyperlink w:history="true" w:anchor="_bookmark22">
        <w:r>
          <w:rPr>
            <w:color w:val="152C83"/>
          </w:rPr>
          <w:t>15</w:t>
        </w:r>
      </w:hyperlink>
      <w:r>
        <w:rPr/>
        <w:t>].</w:t>
      </w:r>
      <w:r>
        <w:rPr>
          <w:spacing w:val="40"/>
        </w:rPr>
        <w:t> </w:t>
      </w:r>
      <w:r>
        <w:rPr/>
        <w:t>This interface relies on </w:t>
      </w:r>
      <w:r>
        <w:rPr>
          <w:rFonts w:ascii="MathJax_Typewriter" w:hAnsi="MathJax_Typewriter"/>
        </w:rPr>
        <w:t>external</w:t>
      </w:r>
      <w:r>
        <w:rPr>
          <w:rFonts w:ascii="MathJax_Typewriter" w:hAnsi="MathJax_Typewriter"/>
          <w:spacing w:val="32"/>
        </w:rPr>
        <w:t> </w:t>
      </w:r>
      <w:r>
        <w:rPr/>
        <w:t>in a similar way to S. Ould-Biha’s tactic.</w:t>
      </w:r>
    </w:p>
    <w:p>
      <w:pPr>
        <w:pStyle w:val="BodyText"/>
        <w:spacing w:line="216" w:lineRule="auto" w:before="16"/>
        <w:ind w:left="221" w:right="106" w:firstLine="317"/>
      </w:pPr>
      <w:bookmarkStart w:name="Conclusions" w:id="17"/>
      <w:bookmarkEnd w:id="17"/>
      <w:r>
        <w:rPr/>
      </w:r>
      <w:r>
        <w:rPr/>
        <w:t>The tactic </w:t>
      </w:r>
      <w:r>
        <w:rPr>
          <w:rFonts w:ascii="MathJax_Typewriter"/>
        </w:rPr>
        <w:t>external </w:t>
      </w:r>
      <w:r>
        <w:rPr/>
        <w:t>requires an intermediate XML representation of external data</w:t>
      </w:r>
      <w:r>
        <w:rPr>
          <w:spacing w:val="-13"/>
        </w:rPr>
        <w:t> </w:t>
      </w:r>
      <w:r>
        <w:rPr/>
        <w:t>before</w:t>
      </w:r>
      <w:r>
        <w:rPr>
          <w:spacing w:val="-13"/>
        </w:rPr>
        <w:t> </w:t>
      </w:r>
      <w:r>
        <w:rPr/>
        <w:t>they</w:t>
      </w:r>
      <w:r>
        <w:rPr>
          <w:spacing w:val="-13"/>
        </w:rPr>
        <w:t> </w:t>
      </w:r>
      <w:r>
        <w:rPr/>
        <w:t>are</w:t>
      </w:r>
      <w:r>
        <w:rPr>
          <w:spacing w:val="-13"/>
        </w:rPr>
        <w:t> </w:t>
      </w:r>
      <w:r>
        <w:rPr/>
        <w:t>interpreted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/>
        <w:t>Coq.</w:t>
      </w:r>
      <w:r>
        <w:rPr>
          <w:spacing w:val="21"/>
        </w:rPr>
        <w:t> </w:t>
      </w:r>
      <w:r>
        <w:rPr/>
        <w:t>This</w:t>
      </w:r>
      <w:r>
        <w:rPr>
          <w:spacing w:val="-13"/>
        </w:rPr>
        <w:t> </w:t>
      </w:r>
      <w:r>
        <w:rPr/>
        <w:t>is</w:t>
      </w:r>
      <w:r>
        <w:rPr>
          <w:spacing w:val="-13"/>
        </w:rPr>
        <w:t> </w:t>
      </w:r>
      <w:r>
        <w:rPr/>
        <w:t>uniform</w:t>
      </w:r>
      <w:r>
        <w:rPr>
          <w:spacing w:val="-13"/>
        </w:rPr>
        <w:t> </w:t>
      </w:r>
      <w:r>
        <w:rPr/>
        <w:t>but</w:t>
      </w:r>
      <w:r>
        <w:rPr>
          <w:spacing w:val="-13"/>
        </w:rPr>
        <w:t> </w:t>
      </w:r>
      <w:r>
        <w:rPr/>
        <w:t>not</w:t>
      </w:r>
      <w:r>
        <w:rPr>
          <w:spacing w:val="-13"/>
        </w:rPr>
        <w:t> </w:t>
      </w:r>
      <w:r>
        <w:rPr/>
        <w:t>necessarily</w:t>
      </w:r>
      <w:r>
        <w:rPr>
          <w:spacing w:val="-13"/>
        </w:rPr>
        <w:t> </w:t>
      </w:r>
      <w:r>
        <w:rPr/>
        <w:t>efficient in cases where intermediate data do not conform with the pCic DTD and can be passed</w:t>
      </w:r>
      <w:r>
        <w:rPr>
          <w:spacing w:val="-8"/>
        </w:rPr>
        <w:t> </w:t>
      </w:r>
      <w:r>
        <w:rPr/>
        <w:t>to</w:t>
      </w:r>
      <w:r>
        <w:rPr>
          <w:spacing w:val="-9"/>
        </w:rPr>
        <w:t> </w:t>
      </w:r>
      <w:r>
        <w:rPr/>
        <w:t>Coq</w:t>
      </w:r>
      <w:r>
        <w:rPr>
          <w:spacing w:val="-8"/>
        </w:rPr>
        <w:t> </w:t>
      </w:r>
      <w:r>
        <w:rPr/>
        <w:t>naturally</w:t>
      </w:r>
      <w:r>
        <w:rPr>
          <w:spacing w:val="-8"/>
        </w:rPr>
        <w:t> </w:t>
      </w:r>
      <w:r>
        <w:rPr/>
        <w:t>by</w:t>
      </w:r>
      <w:r>
        <w:rPr>
          <w:spacing w:val="-8"/>
        </w:rPr>
        <w:t> </w:t>
      </w:r>
      <w:r>
        <w:rPr/>
        <w:t>other</w:t>
      </w:r>
      <w:r>
        <w:rPr>
          <w:spacing w:val="-8"/>
        </w:rPr>
        <w:t> </w:t>
      </w:r>
      <w:r>
        <w:rPr/>
        <w:t>means.</w:t>
      </w:r>
      <w:r>
        <w:rPr>
          <w:spacing w:val="23"/>
        </w:rPr>
        <w:t> </w:t>
      </w:r>
      <w:r>
        <w:rPr/>
        <w:t>It</w:t>
      </w:r>
      <w:r>
        <w:rPr>
          <w:spacing w:val="-8"/>
        </w:rPr>
        <w:t> </w:t>
      </w:r>
      <w:r>
        <w:rPr/>
        <w:t>this</w:t>
      </w:r>
      <w:r>
        <w:rPr>
          <w:spacing w:val="-8"/>
        </w:rPr>
        <w:t> </w:t>
      </w:r>
      <w:r>
        <w:rPr/>
        <w:t>respect,</w:t>
      </w:r>
      <w:r>
        <w:rPr>
          <w:spacing w:val="-6"/>
        </w:rPr>
        <w:t> </w:t>
      </w:r>
      <w:r>
        <w:rPr/>
        <w:t>everyday</w:t>
      </w:r>
      <w:r>
        <w:rPr>
          <w:spacing w:val="-8"/>
        </w:rPr>
        <w:t> </w:t>
      </w:r>
      <w:r>
        <w:rPr/>
        <w:t>examples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com- munication with Coq such as native CoqIDE [</w:t>
      </w:r>
      <w:hyperlink w:history="true" w:anchor="_bookmark27">
        <w:r>
          <w:rPr>
            <w:color w:val="152C83"/>
          </w:rPr>
          <w:t>20</w:t>
        </w:r>
      </w:hyperlink>
      <w:r>
        <w:rPr/>
        <w:t>] and ProofGeneral [</w:t>
      </w:r>
      <w:hyperlink w:history="true" w:anchor="_bookmark11">
        <w:r>
          <w:rPr>
            <w:color w:val="152C83"/>
          </w:rPr>
          <w:t>3</w:t>
        </w:r>
      </w:hyperlink>
      <w:r>
        <w:rPr/>
        <w:t>], an Emacs front-end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proof</w:t>
      </w:r>
      <w:r>
        <w:rPr>
          <w:spacing w:val="-8"/>
        </w:rPr>
        <w:t> </w:t>
      </w:r>
      <w:r>
        <w:rPr/>
        <w:t>assistants,</w:t>
      </w:r>
      <w:r>
        <w:rPr>
          <w:spacing w:val="-7"/>
        </w:rPr>
        <w:t> </w:t>
      </w:r>
      <w:r>
        <w:rPr/>
        <w:t>can</w:t>
      </w:r>
      <w:r>
        <w:rPr>
          <w:spacing w:val="-8"/>
        </w:rPr>
        <w:t> </w:t>
      </w:r>
      <w:r>
        <w:rPr/>
        <w:t>provide</w:t>
      </w:r>
      <w:r>
        <w:rPr>
          <w:spacing w:val="-8"/>
        </w:rPr>
        <w:t> </w:t>
      </w:r>
      <w:r>
        <w:rPr/>
        <w:t>inspiration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way</w:t>
      </w:r>
      <w:r>
        <w:rPr>
          <w:spacing w:val="-8"/>
        </w:rPr>
        <w:t> </w:t>
      </w:r>
      <w:r>
        <w:rPr/>
        <w:t>communication</w:t>
      </w:r>
      <w:r>
        <w:rPr>
          <w:spacing w:val="-8"/>
        </w:rPr>
        <w:t> </w:t>
      </w:r>
      <w:r>
        <w:rPr/>
        <w:t>data are represented there.</w:t>
      </w: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235" w:after="0"/>
        <w:ind w:left="691" w:right="0" w:hanging="470"/>
        <w:jc w:val="left"/>
      </w:pPr>
      <w:r>
        <w:rPr>
          <w:spacing w:val="-2"/>
        </w:rPr>
        <w:t>Conclusions</w:t>
      </w:r>
    </w:p>
    <w:p>
      <w:pPr>
        <w:pStyle w:val="BodyText"/>
        <w:spacing w:line="216" w:lineRule="auto" w:before="174"/>
        <w:ind w:left="221" w:right="107"/>
      </w:pPr>
      <w:r>
        <w:rPr/>
        <w:t>We discussed a design pattern that can be employed to interpret OpenMath data as objects in the SSReflect library for Coq.</w:t>
      </w:r>
      <w:r>
        <w:rPr>
          <w:spacing w:val="30"/>
        </w:rPr>
        <w:t> </w:t>
      </w:r>
      <w:r>
        <w:rPr/>
        <w:t>We are working on an implementation of this design pattern in a Coq tactic.</w:t>
      </w:r>
      <w:r>
        <w:rPr>
          <w:spacing w:val="40"/>
        </w:rPr>
        <w:t> </w:t>
      </w:r>
      <w:r>
        <w:rPr/>
        <w:t>At the moment it has essential support for the</w:t>
      </w:r>
      <w:r>
        <w:rPr>
          <w:spacing w:val="-5"/>
        </w:rPr>
        <w:t> </w:t>
      </w:r>
      <w:r>
        <w:rPr/>
        <w:t>SCSCP</w:t>
      </w:r>
      <w:r>
        <w:rPr>
          <w:spacing w:val="-5"/>
        </w:rPr>
        <w:t> </w:t>
      </w:r>
      <w:r>
        <w:rPr/>
        <w:t>protocol</w:t>
      </w:r>
      <w:r>
        <w:rPr>
          <w:spacing w:val="-5"/>
        </w:rPr>
        <w:t> </w:t>
      </w:r>
      <w:r>
        <w:rPr/>
        <w:t>providing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communication</w:t>
      </w:r>
      <w:r>
        <w:rPr>
          <w:spacing w:val="-5"/>
        </w:rPr>
        <w:t> </w:t>
      </w:r>
      <w:r>
        <w:rPr/>
        <w:t>layer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Coq–GAP</w:t>
      </w:r>
      <w:r>
        <w:rPr>
          <w:spacing w:val="-5"/>
        </w:rPr>
        <w:t> </w:t>
      </w:r>
      <w:r>
        <w:rPr/>
        <w:t>interface. This version will be made available at the SCIEnce project website (</w:t>
      </w:r>
      <w:hyperlink r:id="rId12">
        <w:r>
          <w:rPr>
            <w:rFonts w:ascii="MathJax_Typewriter" w:hAnsi="MathJax_Typewriter"/>
            <w:color w:val="152C83"/>
          </w:rPr>
          <w:t>http://www.</w:t>
        </w:r>
      </w:hyperlink>
      <w:r>
        <w:rPr>
          <w:rFonts w:ascii="MathJax_Typewriter" w:hAnsi="MathJax_Typewriter"/>
          <w:color w:val="152C83"/>
        </w:rPr>
        <w:t> </w:t>
      </w:r>
      <w:hyperlink r:id="rId12">
        <w:r>
          <w:rPr>
            <w:rFonts w:ascii="MathJax_Typewriter" w:hAnsi="MathJax_Typewriter"/>
            <w:color w:val="152C83"/>
          </w:rPr>
          <w:t>symbolic-computation.org/</w:t>
        </w:r>
      </w:hyperlink>
      <w:r>
        <w:rPr/>
        <w:t>) prior to UITP’2010, and further updates will be </w:t>
      </w:r>
      <w:bookmarkStart w:name="References" w:id="18"/>
      <w:bookmarkEnd w:id="18"/>
      <w:r>
        <w:rPr/>
        <w:t>published</w:t>
      </w:r>
      <w:r>
        <w:rPr>
          <w:spacing w:val="-6"/>
        </w:rPr>
        <w:t> </w:t>
      </w:r>
      <w:r>
        <w:rPr/>
        <w:t>there.</w:t>
      </w:r>
      <w:r>
        <w:rPr>
          <w:spacing w:val="24"/>
        </w:rPr>
        <w:t> </w:t>
      </w:r>
      <w:r>
        <w:rPr/>
        <w:t>More</w:t>
      </w:r>
      <w:r>
        <w:rPr>
          <w:spacing w:val="-6"/>
        </w:rPr>
        <w:t> </w:t>
      </w:r>
      <w:r>
        <w:rPr/>
        <w:t>work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needed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interpretation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OpenMath</w:t>
      </w:r>
      <w:r>
        <w:rPr>
          <w:spacing w:val="-6"/>
        </w:rPr>
        <w:t> </w:t>
      </w:r>
      <w:r>
        <w:rPr/>
        <w:t>data</w:t>
      </w:r>
      <w:r>
        <w:rPr>
          <w:spacing w:val="-6"/>
        </w:rPr>
        <w:t> </w:t>
      </w:r>
      <w:r>
        <w:rPr/>
        <w:t>received by Coq from GAP since the current implementation offers itself only to rendering </w:t>
      </w:r>
      <w:bookmarkStart w:name="_bookmark8" w:id="19"/>
      <w:bookmarkEnd w:id="19"/>
      <w:r>
        <w:rPr/>
        <w:t>the</w:t>
      </w:r>
      <w:r>
        <w:rPr/>
        <w:t> GAP response verbatim or at least close to verbatim.</w:t>
      </w:r>
      <w:r>
        <w:rPr>
          <w:spacing w:val="40"/>
        </w:rPr>
        <w:t> </w:t>
      </w:r>
      <w:r>
        <w:rPr/>
        <w:t>Other related questions that we would like to address in the observable future include the usage of GAP</w:t>
      </w:r>
      <w:r>
        <w:rPr>
          <w:spacing w:val="80"/>
        </w:rPr>
        <w:t> </w:t>
      </w:r>
      <w:bookmarkStart w:name="_bookmark9" w:id="20"/>
      <w:bookmarkEnd w:id="20"/>
      <w:r>
        <w:rPr/>
        <w:t>as</w:t>
      </w:r>
      <w:r>
        <w:rPr/>
        <w:t> a search engine for SSReflect that would help to find useful algebraic objects or check properties without actually defining search algorithms in Coq.</w:t>
      </w:r>
    </w:p>
    <w:p>
      <w:pPr>
        <w:pStyle w:val="BodyText"/>
        <w:spacing w:before="15"/>
        <w:ind w:left="0"/>
        <w:jc w:val="left"/>
      </w:pPr>
    </w:p>
    <w:p>
      <w:pPr>
        <w:pStyle w:val="Heading1"/>
        <w:ind w:left="221" w:firstLine="0"/>
      </w:pPr>
      <w:bookmarkStart w:name="_bookmark10" w:id="21"/>
      <w:bookmarkEnd w:id="21"/>
      <w:r>
        <w:rPr>
          <w:b w:val="0"/>
        </w:rPr>
      </w:r>
      <w:bookmarkStart w:name="_bookmark11" w:id="22"/>
      <w:bookmarkEnd w:id="22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3"/>
        </w:numPr>
        <w:tabs>
          <w:tab w:pos="534" w:val="left" w:leader="none"/>
        </w:tabs>
        <w:spacing w:line="193" w:lineRule="exact" w:before="184" w:after="0"/>
        <w:ind w:left="534" w:right="0" w:hanging="231"/>
        <w:jc w:val="left"/>
        <w:rPr>
          <w:sz w:val="15"/>
        </w:rPr>
      </w:pPr>
      <w:bookmarkStart w:name="_bookmark12" w:id="23"/>
      <w:bookmarkEnd w:id="23"/>
      <w:r>
        <w:rPr/>
      </w:r>
      <w:r>
        <w:rPr>
          <w:w w:val="105"/>
          <w:sz w:val="15"/>
        </w:rPr>
        <w:t>Asperti, A., L. Padovani,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C. Sacerdoti Coen and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I. Schena, </w:t>
      </w:r>
      <w:r>
        <w:rPr>
          <w:i/>
          <w:w w:val="105"/>
          <w:sz w:val="15"/>
        </w:rPr>
        <w:t>HELM and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semantic Math-Web</w:t>
      </w:r>
      <w:r>
        <w:rPr>
          <w:w w:val="105"/>
          <w:sz w:val="15"/>
        </w:rPr>
        <w:t>, </w:t>
      </w:r>
      <w:r>
        <w:rPr>
          <w:spacing w:val="-5"/>
          <w:w w:val="105"/>
          <w:sz w:val="15"/>
        </w:rPr>
        <w:t>in:</w:t>
      </w:r>
    </w:p>
    <w:p>
      <w:pPr>
        <w:spacing w:line="193" w:lineRule="exact" w:before="0"/>
        <w:ind w:left="535" w:right="0" w:firstLine="0"/>
        <w:jc w:val="left"/>
        <w:rPr>
          <w:rFonts w:ascii="LM Roman 8"/>
          <w:sz w:val="15"/>
        </w:rPr>
      </w:pPr>
      <w:r>
        <w:rPr>
          <w:rFonts w:ascii="LM Roman 8"/>
          <w:i/>
          <w:spacing w:val="-2"/>
          <w:w w:val="105"/>
          <w:sz w:val="15"/>
        </w:rPr>
        <w:t>Proc.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TPHOLS</w:t>
      </w:r>
      <w:r>
        <w:rPr>
          <w:rFonts w:ascii="LM Roman 8"/>
          <w:i/>
          <w:spacing w:val="-5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2001</w:t>
      </w:r>
      <w:r>
        <w:rPr>
          <w:rFonts w:ascii="LM Roman 8"/>
          <w:spacing w:val="-2"/>
          <w:w w:val="105"/>
          <w:sz w:val="15"/>
        </w:rPr>
        <w:t>,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LNCS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Comic Sans MS"/>
          <w:b/>
          <w:spacing w:val="-2"/>
          <w:w w:val="105"/>
          <w:sz w:val="15"/>
        </w:rPr>
        <w:t>2512</w:t>
      </w:r>
      <w:r>
        <w:rPr>
          <w:rFonts w:ascii="Comic Sans MS"/>
          <w:b/>
          <w:spacing w:val="-1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(2001).</w:t>
      </w:r>
    </w:p>
    <w:p>
      <w:pPr>
        <w:pStyle w:val="ListParagraph"/>
        <w:numPr>
          <w:ilvl w:val="0"/>
          <w:numId w:val="3"/>
        </w:numPr>
        <w:tabs>
          <w:tab w:pos="533" w:val="left" w:leader="none"/>
          <w:tab w:pos="535" w:val="left" w:leader="none"/>
        </w:tabs>
        <w:spacing w:line="165" w:lineRule="auto" w:before="158" w:after="0"/>
        <w:ind w:left="535" w:right="107" w:hanging="232"/>
        <w:jc w:val="both"/>
        <w:rPr>
          <w:sz w:val="15"/>
        </w:rPr>
      </w:pPr>
      <w:bookmarkStart w:name="_bookmark13" w:id="24"/>
      <w:bookmarkEnd w:id="24"/>
      <w:r>
        <w:rPr/>
      </w:r>
      <w:r>
        <w:rPr>
          <w:w w:val="105"/>
          <w:sz w:val="15"/>
        </w:rPr>
        <w:t>Asperti, A., W. Ricciotti, C. Sacerdoti Coen and E. Tassi, </w:t>
      </w:r>
      <w:r>
        <w:rPr>
          <w:i/>
          <w:w w:val="105"/>
          <w:sz w:val="15"/>
        </w:rPr>
        <w:t>Hints in unification</w:t>
      </w:r>
      <w:r>
        <w:rPr>
          <w:w w:val="105"/>
          <w:sz w:val="15"/>
        </w:rPr>
        <w:t>, in: </w:t>
      </w:r>
      <w:r>
        <w:rPr>
          <w:i/>
          <w:w w:val="105"/>
          <w:sz w:val="15"/>
        </w:rPr>
        <w:t>Proc. TPHOLs</w:t>
      </w:r>
      <w:r>
        <w:rPr>
          <w:i/>
          <w:w w:val="105"/>
          <w:sz w:val="15"/>
        </w:rPr>
        <w:t> 2009</w:t>
      </w:r>
      <w:r>
        <w:rPr>
          <w:w w:val="105"/>
          <w:sz w:val="15"/>
        </w:rPr>
        <w:t>, LNCS </w:t>
      </w:r>
      <w:r>
        <w:rPr>
          <w:rFonts w:ascii="Comic Sans MS" w:hAnsi="Comic Sans MS"/>
          <w:b/>
          <w:w w:val="105"/>
          <w:sz w:val="15"/>
        </w:rPr>
        <w:t>5674</w:t>
      </w:r>
      <w:r>
        <w:rPr>
          <w:w w:val="105"/>
          <w:sz w:val="15"/>
        </w:rPr>
        <w:t>, Munich, 2009, pp. 84–98.</w:t>
      </w:r>
    </w:p>
    <w:p>
      <w:pPr>
        <w:pStyle w:val="ListParagraph"/>
        <w:numPr>
          <w:ilvl w:val="0"/>
          <w:numId w:val="3"/>
        </w:numPr>
        <w:tabs>
          <w:tab w:pos="533" w:val="left" w:leader="none"/>
        </w:tabs>
        <w:spacing w:line="240" w:lineRule="auto" w:before="93" w:after="0"/>
        <w:ind w:left="533" w:right="0" w:hanging="230"/>
        <w:jc w:val="left"/>
        <w:rPr>
          <w:sz w:val="15"/>
        </w:rPr>
      </w:pPr>
      <w:bookmarkStart w:name="_bookmark14" w:id="25"/>
      <w:bookmarkEnd w:id="25"/>
      <w:r>
        <w:rPr/>
      </w:r>
      <w:r>
        <w:rPr>
          <w:sz w:val="15"/>
        </w:rPr>
        <w:t>Aspinall,</w:t>
      </w:r>
      <w:r>
        <w:rPr>
          <w:spacing w:val="10"/>
          <w:sz w:val="15"/>
        </w:rPr>
        <w:t> </w:t>
      </w:r>
      <w:r>
        <w:rPr>
          <w:sz w:val="15"/>
        </w:rPr>
        <w:t>D.,</w:t>
      </w:r>
      <w:r>
        <w:rPr>
          <w:spacing w:val="10"/>
          <w:sz w:val="15"/>
        </w:rPr>
        <w:t> </w:t>
      </w:r>
      <w:r>
        <w:rPr>
          <w:i/>
          <w:sz w:val="15"/>
        </w:rPr>
        <w:t>ProofGeneral</w:t>
      </w:r>
      <w:r>
        <w:rPr>
          <w:sz w:val="15"/>
        </w:rPr>
        <w:t>,</w:t>
      </w:r>
      <w:r>
        <w:rPr>
          <w:spacing w:val="10"/>
          <w:sz w:val="15"/>
        </w:rPr>
        <w:t> </w:t>
      </w:r>
      <w:hyperlink r:id="rId16">
        <w:r>
          <w:rPr>
            <w:rFonts w:ascii="MathJax_Typewriter"/>
            <w:color w:val="152C83"/>
            <w:spacing w:val="-2"/>
            <w:sz w:val="15"/>
          </w:rPr>
          <w:t>http://proofgeneral.inf.ed.ac.uk/</w:t>
        </w:r>
      </w:hyperlink>
      <w:r>
        <w:rPr>
          <w:spacing w:val="-2"/>
          <w:sz w:val="15"/>
        </w:rPr>
        <w:t>.</w:t>
      </w:r>
    </w:p>
    <w:p>
      <w:pPr>
        <w:pStyle w:val="ListParagraph"/>
        <w:numPr>
          <w:ilvl w:val="0"/>
          <w:numId w:val="3"/>
        </w:numPr>
        <w:tabs>
          <w:tab w:pos="533" w:val="left" w:leader="none"/>
          <w:tab w:pos="535" w:val="left" w:leader="none"/>
        </w:tabs>
        <w:spacing w:line="165" w:lineRule="auto" w:before="159" w:after="0"/>
        <w:ind w:left="535" w:right="107" w:hanging="232"/>
        <w:jc w:val="both"/>
        <w:rPr>
          <w:sz w:val="15"/>
        </w:rPr>
      </w:pPr>
      <w:r>
        <w:rPr>
          <w:w w:val="105"/>
          <w:sz w:val="15"/>
        </w:rPr>
        <w:t>Barthe,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G.,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Type-checking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injective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pure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type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systems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Functional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Programming</w:t>
      </w:r>
      <w:r>
        <w:rPr>
          <w:spacing w:val="-14"/>
          <w:w w:val="105"/>
          <w:sz w:val="15"/>
        </w:rPr>
        <w:t> </w:t>
      </w:r>
      <w:r>
        <w:rPr>
          <w:rFonts w:ascii="Comic Sans MS" w:hAnsi="Comic Sans MS"/>
          <w:b/>
          <w:w w:val="105"/>
          <w:sz w:val="15"/>
        </w:rPr>
        <w:t>9</w:t>
      </w:r>
      <w:r>
        <w:rPr>
          <w:rFonts w:ascii="Comic Sans MS" w:hAnsi="Comic Sans MS"/>
          <w:b/>
          <w:spacing w:val="-17"/>
          <w:w w:val="105"/>
          <w:sz w:val="15"/>
        </w:rPr>
        <w:t> </w:t>
      </w:r>
      <w:r>
        <w:rPr>
          <w:w w:val="105"/>
          <w:sz w:val="15"/>
        </w:rPr>
        <w:t>(1999),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675– </w:t>
      </w:r>
      <w:bookmarkStart w:name="_bookmark15" w:id="26"/>
      <w:bookmarkEnd w:id="26"/>
      <w:r>
        <w:rPr>
          <w:spacing w:val="-4"/>
          <w:w w:val="105"/>
          <w:sz w:val="15"/>
        </w:rPr>
        <w:t>698.</w:t>
      </w:r>
    </w:p>
    <w:p>
      <w:pPr>
        <w:pStyle w:val="ListParagraph"/>
        <w:numPr>
          <w:ilvl w:val="0"/>
          <w:numId w:val="3"/>
        </w:numPr>
        <w:tabs>
          <w:tab w:pos="535" w:val="left" w:leader="none"/>
        </w:tabs>
        <w:spacing w:line="182" w:lineRule="auto" w:before="134" w:after="0"/>
        <w:ind w:left="535" w:right="107" w:hanging="232"/>
        <w:jc w:val="both"/>
        <w:rPr>
          <w:sz w:val="15"/>
        </w:rPr>
      </w:pPr>
      <w:r>
        <w:rPr>
          <w:w w:val="105"/>
          <w:sz w:val="15"/>
        </w:rPr>
        <w:t>Breuer, T. and S. Linton, </w:t>
      </w:r>
      <w:r>
        <w:rPr>
          <w:i/>
          <w:w w:val="105"/>
          <w:sz w:val="15"/>
        </w:rPr>
        <w:t>The GAP 4 type system: organising algebraic algorithms</w:t>
      </w:r>
      <w:r>
        <w:rPr>
          <w:w w:val="105"/>
          <w:sz w:val="15"/>
        </w:rPr>
        <w:t>, in: </w:t>
      </w:r>
      <w:r>
        <w:rPr>
          <w:i/>
          <w:w w:val="105"/>
          <w:sz w:val="15"/>
        </w:rPr>
        <w:t>ISSAC ’98:</w:t>
      </w:r>
      <w:r>
        <w:rPr>
          <w:i/>
          <w:w w:val="105"/>
          <w:sz w:val="15"/>
        </w:rPr>
        <w:t> Proceedings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1998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international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symposium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Symbolic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algebraic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computation</w:t>
      </w:r>
      <w:r>
        <w:rPr>
          <w:i/>
          <w:spacing w:val="-9"/>
          <w:w w:val="105"/>
          <w:sz w:val="15"/>
        </w:rPr>
        <w:t> </w:t>
      </w:r>
      <w:r>
        <w:rPr>
          <w:w w:val="105"/>
          <w:sz w:val="15"/>
        </w:rPr>
        <w:t>(1998),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pp. </w:t>
      </w:r>
      <w:r>
        <w:rPr>
          <w:spacing w:val="-2"/>
          <w:w w:val="105"/>
          <w:sz w:val="15"/>
        </w:rPr>
        <w:t>38–45.</w:t>
      </w:r>
    </w:p>
    <w:p>
      <w:pPr>
        <w:pStyle w:val="ListParagraph"/>
        <w:numPr>
          <w:ilvl w:val="0"/>
          <w:numId w:val="3"/>
        </w:numPr>
        <w:tabs>
          <w:tab w:pos="535" w:val="left" w:leader="none"/>
        </w:tabs>
        <w:spacing w:line="196" w:lineRule="auto" w:before="118" w:after="0"/>
        <w:ind w:left="535" w:right="107" w:hanging="232"/>
        <w:jc w:val="both"/>
        <w:rPr>
          <w:sz w:val="15"/>
        </w:rPr>
      </w:pPr>
      <w:r>
        <w:rPr>
          <w:sz w:val="15"/>
        </w:rPr>
        <w:t>Costantini, M., A. Konovalov and A. Solomon, “OpenMath – OpenMath functionality in GAP, Version </w:t>
      </w:r>
      <w:r>
        <w:rPr>
          <w:w w:val="105"/>
          <w:sz w:val="15"/>
        </w:rPr>
        <w:t>10.1,” (2010), GAP package, </w:t>
      </w:r>
      <w:hyperlink r:id="rId17">
        <w:r>
          <w:rPr>
            <w:rFonts w:ascii="MathJax_Typewriter" w:hAnsi="MathJax_Typewriter"/>
            <w:color w:val="152C83"/>
            <w:w w:val="105"/>
            <w:sz w:val="15"/>
          </w:rPr>
          <w:t>http://www.cs.st-andrews.ac.uk/</w:t>
        </w:r>
        <w:r>
          <w:rPr>
            <w:rFonts w:ascii="MathJax_Typewriter" w:hAnsi="MathJax_Typewriter"/>
            <w:color w:val="152C83"/>
            <w:w w:val="105"/>
            <w:position w:val="-2"/>
            <w:sz w:val="15"/>
          </w:rPr>
          <w:t>~</w:t>
        </w:r>
        <w:r>
          <w:rPr>
            <w:rFonts w:ascii="MathJax_Typewriter" w:hAnsi="MathJax_Typewriter"/>
            <w:color w:val="152C83"/>
            <w:w w:val="105"/>
            <w:sz w:val="15"/>
          </w:rPr>
          <w:t>alexk/openmath.htm</w:t>
        </w:r>
      </w:hyperlink>
      <w:r>
        <w:rPr>
          <w:w w:val="105"/>
          <w:sz w:val="15"/>
        </w:rPr>
        <w:t>.</w:t>
      </w:r>
    </w:p>
    <w:p>
      <w:pPr>
        <w:pStyle w:val="ListParagraph"/>
        <w:numPr>
          <w:ilvl w:val="0"/>
          <w:numId w:val="3"/>
        </w:numPr>
        <w:tabs>
          <w:tab w:pos="535" w:val="left" w:leader="none"/>
        </w:tabs>
        <w:spacing w:line="196" w:lineRule="auto" w:before="124" w:after="0"/>
        <w:ind w:left="535" w:right="107" w:hanging="232"/>
        <w:jc w:val="both"/>
        <w:rPr>
          <w:sz w:val="15"/>
        </w:rPr>
      </w:pPr>
      <w:r>
        <w:rPr>
          <w:w w:val="105"/>
          <w:sz w:val="15"/>
        </w:rPr>
        <w:t>Freundt,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S.,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Horn,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Konovalov,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Lesseni,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Linton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Roozemond,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OpenMath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SCIEnce:</w:t>
      </w:r>
      <w:r>
        <w:rPr>
          <w:i/>
          <w:w w:val="105"/>
          <w:sz w:val="15"/>
        </w:rPr>
        <w:t> </w:t>
      </w:r>
      <w:r>
        <w:rPr>
          <w:i/>
          <w:sz w:val="15"/>
        </w:rPr>
        <w:t>Evolving of symbolic computation interaction</w:t>
      </w:r>
      <w:r>
        <w:rPr>
          <w:sz w:val="15"/>
        </w:rPr>
        <w:t>, in proceedings of OpenMath Workshop 2009 (to appear).</w:t>
      </w:r>
    </w:p>
    <w:p>
      <w:pPr>
        <w:pStyle w:val="ListParagraph"/>
        <w:numPr>
          <w:ilvl w:val="0"/>
          <w:numId w:val="3"/>
        </w:numPr>
        <w:tabs>
          <w:tab w:pos="535" w:val="left" w:leader="none"/>
        </w:tabs>
        <w:spacing w:line="182" w:lineRule="auto" w:before="154" w:after="0"/>
        <w:ind w:left="535" w:right="107" w:hanging="232"/>
        <w:jc w:val="both"/>
        <w:rPr>
          <w:sz w:val="15"/>
        </w:rPr>
      </w:pPr>
      <w:r>
        <w:rPr>
          <w:w w:val="105"/>
          <w:sz w:val="15"/>
        </w:rPr>
        <w:t>Freundt,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S.,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P.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Horn,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Konovalov,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Linton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Roozemond,</w:t>
      </w:r>
      <w:r>
        <w:rPr>
          <w:spacing w:val="-2"/>
          <w:w w:val="105"/>
          <w:sz w:val="15"/>
        </w:rPr>
        <w:t> </w:t>
      </w:r>
      <w:r>
        <w:rPr>
          <w:i/>
          <w:w w:val="105"/>
          <w:sz w:val="15"/>
        </w:rPr>
        <w:t>Symbolic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Computation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Software</w:t>
      </w:r>
      <w:r>
        <w:rPr>
          <w:i/>
          <w:w w:val="105"/>
          <w:sz w:val="15"/>
        </w:rPr>
        <w:t> </w:t>
      </w:r>
      <w:r>
        <w:rPr>
          <w:i/>
          <w:sz w:val="15"/>
        </w:rPr>
        <w:t>Composability Protocol (SCSCP) specification</w:t>
      </w:r>
      <w:r>
        <w:rPr>
          <w:sz w:val="15"/>
        </w:rPr>
        <w:t>, </w:t>
      </w:r>
      <w:hyperlink r:id="rId18">
        <w:r>
          <w:rPr>
            <w:rFonts w:ascii="MathJax_Typewriter"/>
            <w:color w:val="152C83"/>
            <w:sz w:val="15"/>
          </w:rPr>
          <w:t>http://www.symbolic-computation.org/scscp</w:t>
        </w:r>
      </w:hyperlink>
      <w:r>
        <w:rPr>
          <w:sz w:val="15"/>
        </w:rPr>
        <w:t>, Version </w:t>
      </w:r>
      <w:r>
        <w:rPr>
          <w:w w:val="105"/>
          <w:sz w:val="15"/>
        </w:rPr>
        <w:t>1.3, 2009.</w:t>
      </w:r>
    </w:p>
    <w:p>
      <w:pPr>
        <w:spacing w:after="0" w:line="182" w:lineRule="auto"/>
        <w:jc w:val="both"/>
        <w:rPr>
          <w:sz w:val="15"/>
        </w:rPr>
        <w:sectPr>
          <w:pgSz w:w="9360" w:h="13610"/>
          <w:pgMar w:header="855" w:footer="0" w:top="1040" w:bottom="280" w:left="680" w:right="680"/>
        </w:sectPr>
      </w:pPr>
    </w:p>
    <w:p>
      <w:pPr>
        <w:pStyle w:val="ListParagraph"/>
        <w:numPr>
          <w:ilvl w:val="0"/>
          <w:numId w:val="3"/>
        </w:numPr>
        <w:tabs>
          <w:tab w:pos="422" w:val="left" w:leader="none"/>
        </w:tabs>
        <w:spacing w:line="196" w:lineRule="auto" w:before="210" w:after="0"/>
        <w:ind w:left="422" w:right="221" w:hanging="232"/>
        <w:jc w:val="both"/>
        <w:rPr>
          <w:sz w:val="15"/>
        </w:rPr>
      </w:pPr>
      <w:bookmarkStart w:name="_bookmark16" w:id="27"/>
      <w:bookmarkEnd w:id="27"/>
      <w:r>
        <w:rPr/>
      </w:r>
      <w:bookmarkStart w:name="_bookmark17" w:id="28"/>
      <w:bookmarkEnd w:id="28"/>
      <w:r>
        <w:rPr/>
      </w:r>
      <w:bookmarkStart w:name="_bookmark18" w:id="29"/>
      <w:bookmarkEnd w:id="29"/>
      <w:r>
        <w:rPr/>
      </w:r>
      <w:bookmarkStart w:name="_bookmark19" w:id="30"/>
      <w:bookmarkEnd w:id="30"/>
      <w:r>
        <w:rPr/>
      </w:r>
      <w:bookmarkStart w:name="_bookmark20" w:id="31"/>
      <w:bookmarkEnd w:id="31"/>
      <w:r>
        <w:rPr/>
      </w:r>
      <w:r>
        <w:rPr>
          <w:w w:val="105"/>
          <w:sz w:val="15"/>
        </w:rPr>
        <w:t>Freundt, S., P. Horn, A. Konovalov, S. Linton and D. Roozemond, </w:t>
      </w:r>
      <w:r>
        <w:rPr>
          <w:i/>
          <w:w w:val="105"/>
          <w:sz w:val="15"/>
        </w:rPr>
        <w:t>Symbolic computation software</w:t>
      </w:r>
      <w:r>
        <w:rPr>
          <w:i/>
          <w:w w:val="105"/>
          <w:sz w:val="15"/>
        </w:rPr>
        <w:t> composability</w:t>
      </w:r>
      <w:r>
        <w:rPr>
          <w:w w:val="105"/>
          <w:sz w:val="15"/>
        </w:rPr>
        <w:t>, in: </w:t>
      </w:r>
      <w:r>
        <w:rPr>
          <w:i/>
          <w:w w:val="105"/>
          <w:sz w:val="15"/>
        </w:rPr>
        <w:t>AISC/MKM/Calculemus, Springer LNCS 5144</w:t>
      </w:r>
      <w:r>
        <w:rPr>
          <w:w w:val="105"/>
          <w:sz w:val="15"/>
        </w:rPr>
        <w:t>, 2008, pp. 285–295.</w:t>
      </w:r>
    </w:p>
    <w:p>
      <w:pPr>
        <w:pStyle w:val="ListParagraph"/>
        <w:numPr>
          <w:ilvl w:val="0"/>
          <w:numId w:val="3"/>
        </w:numPr>
        <w:tabs>
          <w:tab w:pos="421" w:val="left" w:leader="none"/>
        </w:tabs>
        <w:spacing w:line="180" w:lineRule="exact" w:before="137" w:after="0"/>
        <w:ind w:left="421" w:right="0" w:hanging="313"/>
        <w:jc w:val="left"/>
        <w:rPr>
          <w:rFonts w:ascii="MathJax_Typewriter" w:hAnsi="MathJax_Typewriter"/>
          <w:sz w:val="15"/>
        </w:rPr>
      </w:pPr>
      <w:bookmarkStart w:name="_bookmark21" w:id="32"/>
      <w:bookmarkEnd w:id="32"/>
      <w:r>
        <w:rPr/>
      </w:r>
      <w:r>
        <w:rPr>
          <w:w w:val="105"/>
          <w:sz w:val="15"/>
        </w:rPr>
        <w:t>The</w:t>
      </w:r>
      <w:r>
        <w:rPr>
          <w:spacing w:val="14"/>
          <w:w w:val="105"/>
          <w:sz w:val="15"/>
        </w:rPr>
        <w:t> </w:t>
      </w:r>
      <w:r>
        <w:rPr>
          <w:w w:val="105"/>
          <w:sz w:val="15"/>
        </w:rPr>
        <w:t>GAP</w:t>
      </w:r>
      <w:r>
        <w:rPr>
          <w:spacing w:val="14"/>
          <w:w w:val="105"/>
          <w:sz w:val="15"/>
        </w:rPr>
        <w:t> </w:t>
      </w:r>
      <w:r>
        <w:rPr>
          <w:w w:val="105"/>
          <w:sz w:val="15"/>
        </w:rPr>
        <w:t>Group,</w:t>
      </w:r>
      <w:r>
        <w:rPr>
          <w:spacing w:val="15"/>
          <w:w w:val="105"/>
          <w:sz w:val="15"/>
        </w:rPr>
        <w:t> </w:t>
      </w:r>
      <w:r>
        <w:rPr>
          <w:w w:val="105"/>
          <w:sz w:val="15"/>
        </w:rPr>
        <w:t>“GAP</w:t>
      </w:r>
      <w:r>
        <w:rPr>
          <w:spacing w:val="14"/>
          <w:w w:val="105"/>
          <w:sz w:val="15"/>
        </w:rPr>
        <w:t> </w:t>
      </w:r>
      <w:r>
        <w:rPr>
          <w:w w:val="105"/>
          <w:sz w:val="15"/>
        </w:rPr>
        <w:t>–</w:t>
      </w:r>
      <w:r>
        <w:rPr>
          <w:spacing w:val="14"/>
          <w:w w:val="105"/>
          <w:sz w:val="15"/>
        </w:rPr>
        <w:t> </w:t>
      </w:r>
      <w:r>
        <w:rPr>
          <w:w w:val="105"/>
          <w:sz w:val="15"/>
        </w:rPr>
        <w:t>Groups,</w:t>
      </w:r>
      <w:r>
        <w:rPr>
          <w:spacing w:val="15"/>
          <w:w w:val="105"/>
          <w:sz w:val="15"/>
        </w:rPr>
        <w:t> </w:t>
      </w:r>
      <w:r>
        <w:rPr>
          <w:w w:val="105"/>
          <w:sz w:val="15"/>
        </w:rPr>
        <w:t>Algorithms,</w:t>
      </w:r>
      <w:r>
        <w:rPr>
          <w:spacing w:val="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14"/>
          <w:w w:val="105"/>
          <w:sz w:val="15"/>
        </w:rPr>
        <w:t> </w:t>
      </w:r>
      <w:r>
        <w:rPr>
          <w:w w:val="105"/>
          <w:sz w:val="15"/>
        </w:rPr>
        <w:t>Programming,</w:t>
      </w:r>
      <w:r>
        <w:rPr>
          <w:spacing w:val="14"/>
          <w:w w:val="105"/>
          <w:sz w:val="15"/>
        </w:rPr>
        <w:t> </w:t>
      </w:r>
      <w:r>
        <w:rPr>
          <w:w w:val="105"/>
          <w:sz w:val="15"/>
        </w:rPr>
        <w:t>Version</w:t>
      </w:r>
      <w:r>
        <w:rPr>
          <w:spacing w:val="15"/>
          <w:w w:val="105"/>
          <w:sz w:val="15"/>
        </w:rPr>
        <w:t> </w:t>
      </w:r>
      <w:r>
        <w:rPr>
          <w:w w:val="105"/>
          <w:sz w:val="15"/>
        </w:rPr>
        <w:t>4.4.12,”</w:t>
      </w:r>
      <w:r>
        <w:rPr>
          <w:spacing w:val="14"/>
          <w:w w:val="105"/>
          <w:sz w:val="15"/>
        </w:rPr>
        <w:t> </w:t>
      </w:r>
      <w:r>
        <w:rPr>
          <w:w w:val="105"/>
          <w:sz w:val="15"/>
        </w:rPr>
        <w:t>(2008),</w:t>
      </w:r>
      <w:r>
        <w:rPr>
          <w:spacing w:val="14"/>
          <w:w w:val="105"/>
          <w:sz w:val="15"/>
        </w:rPr>
        <w:t> </w:t>
      </w:r>
      <w:hyperlink r:id="rId19">
        <w:r>
          <w:rPr>
            <w:rFonts w:ascii="MathJax_Typewriter" w:hAnsi="MathJax_Typewriter"/>
            <w:color w:val="152C83"/>
            <w:spacing w:val="-2"/>
            <w:w w:val="105"/>
            <w:sz w:val="15"/>
          </w:rPr>
          <w:t>http:</w:t>
        </w:r>
      </w:hyperlink>
    </w:p>
    <w:p>
      <w:pPr>
        <w:spacing w:line="180" w:lineRule="exact" w:before="0"/>
        <w:ind w:left="421" w:right="0" w:firstLine="0"/>
        <w:jc w:val="left"/>
        <w:rPr>
          <w:rFonts w:ascii="LM Roman 8"/>
          <w:sz w:val="15"/>
        </w:rPr>
      </w:pPr>
      <w:hyperlink r:id="rId19">
        <w:r>
          <w:rPr>
            <w:rFonts w:ascii="MathJax_Typewriter"/>
            <w:color w:val="152C83"/>
            <w:sz w:val="15"/>
          </w:rPr>
          <w:t>//www.gap-</w:t>
        </w:r>
        <w:r>
          <w:rPr>
            <w:rFonts w:ascii="MathJax_Typewriter"/>
            <w:color w:val="152C83"/>
            <w:spacing w:val="-2"/>
            <w:sz w:val="15"/>
          </w:rPr>
          <w:t>system.org</w:t>
        </w:r>
      </w:hyperlink>
      <w:r>
        <w:rPr>
          <w:rFonts w:ascii="LM Roman 8"/>
          <w:spacing w:val="-2"/>
          <w:sz w:val="15"/>
        </w:rPr>
        <w:t>.</w:t>
      </w:r>
    </w:p>
    <w:p>
      <w:pPr>
        <w:pStyle w:val="ListParagraph"/>
        <w:numPr>
          <w:ilvl w:val="0"/>
          <w:numId w:val="3"/>
        </w:numPr>
        <w:tabs>
          <w:tab w:pos="421" w:val="left" w:leader="none"/>
        </w:tabs>
        <w:spacing w:line="196" w:lineRule="auto" w:before="154" w:after="0"/>
        <w:ind w:left="421" w:right="221" w:hanging="314"/>
        <w:jc w:val="both"/>
        <w:rPr>
          <w:sz w:val="15"/>
        </w:rPr>
      </w:pPr>
      <w:r>
        <w:rPr>
          <w:sz w:val="15"/>
        </w:rPr>
        <w:t>Garillot, F., G. Gonthier, A. Mahboubi and L. Rideau, </w:t>
      </w:r>
      <w:r>
        <w:rPr>
          <w:i/>
          <w:sz w:val="15"/>
        </w:rPr>
        <w:t>Packaging mathematical structures</w:t>
      </w:r>
      <w:r>
        <w:rPr>
          <w:sz w:val="15"/>
        </w:rPr>
        <w:t>, in: </w:t>
      </w:r>
      <w:r>
        <w:rPr>
          <w:i/>
          <w:sz w:val="15"/>
        </w:rPr>
        <w:t>Theorem</w:t>
      </w:r>
      <w:r>
        <w:rPr>
          <w:i/>
          <w:sz w:val="15"/>
        </w:rPr>
        <w:t> </w:t>
      </w:r>
      <w:bookmarkStart w:name="_bookmark22" w:id="33"/>
      <w:bookmarkEnd w:id="33"/>
      <w:r>
        <w:rPr>
          <w:i/>
          <w:w w:val="105"/>
          <w:sz w:val="15"/>
        </w:rPr>
        <w:t>P</w:t>
      </w:r>
      <w:r>
        <w:rPr>
          <w:i/>
          <w:w w:val="105"/>
          <w:sz w:val="15"/>
        </w:rPr>
        <w:t>roving in Higher Order Logics (2009)</w:t>
      </w:r>
      <w:r>
        <w:rPr>
          <w:w w:val="105"/>
          <w:sz w:val="15"/>
        </w:rPr>
        <w:t>, LNCS </w:t>
      </w:r>
      <w:r>
        <w:rPr>
          <w:rFonts w:ascii="Comic Sans MS"/>
          <w:b/>
          <w:w w:val="105"/>
          <w:sz w:val="15"/>
        </w:rPr>
        <w:t>5674</w:t>
      </w:r>
      <w:r>
        <w:rPr>
          <w:w w:val="105"/>
          <w:sz w:val="15"/>
        </w:rPr>
        <w:t>, 2009.</w:t>
      </w:r>
    </w:p>
    <w:p>
      <w:pPr>
        <w:pStyle w:val="ListParagraph"/>
        <w:numPr>
          <w:ilvl w:val="0"/>
          <w:numId w:val="3"/>
        </w:numPr>
        <w:tabs>
          <w:tab w:pos="421" w:val="left" w:leader="none"/>
        </w:tabs>
        <w:spacing w:line="165" w:lineRule="auto" w:before="189" w:after="0"/>
        <w:ind w:left="421" w:right="220" w:hanging="314"/>
        <w:jc w:val="both"/>
        <w:rPr>
          <w:sz w:val="15"/>
        </w:rPr>
      </w:pPr>
      <w:bookmarkStart w:name="_bookmark23" w:id="34"/>
      <w:bookmarkEnd w:id="34"/>
      <w:r>
        <w:rPr/>
      </w:r>
      <w:r>
        <w:rPr>
          <w:w w:val="105"/>
          <w:sz w:val="15"/>
        </w:rPr>
        <w:t>Harrison,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L.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Th´ery,</w:t>
      </w:r>
      <w:r>
        <w:rPr>
          <w:spacing w:val="-12"/>
          <w:w w:val="105"/>
          <w:sz w:val="15"/>
        </w:rPr>
        <w:t> </w:t>
      </w:r>
      <w:r>
        <w:rPr>
          <w:i/>
          <w:w w:val="105"/>
          <w:sz w:val="15"/>
        </w:rPr>
        <w:t>Reasoning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about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reals: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marriage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HOL</w:t>
      </w:r>
      <w:r>
        <w:rPr>
          <w:w w:val="105"/>
          <w:sz w:val="15"/>
        </w:rPr>
        <w:t>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Voronkov,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editor, </w:t>
      </w:r>
      <w:r>
        <w:rPr>
          <w:i/>
          <w:spacing w:val="-2"/>
          <w:w w:val="105"/>
          <w:sz w:val="15"/>
        </w:rPr>
        <w:t>Logic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programming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and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automated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reasoning: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proceedings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4th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international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conference,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LPAR</w:t>
      </w:r>
      <w:r>
        <w:rPr>
          <w:i/>
          <w:spacing w:val="-2"/>
          <w:w w:val="105"/>
          <w:sz w:val="15"/>
        </w:rPr>
        <w:t> </w:t>
      </w:r>
      <w:bookmarkStart w:name="_bookmark24" w:id="35"/>
      <w:bookmarkEnd w:id="35"/>
      <w:r>
        <w:rPr>
          <w:i/>
          <w:w w:val="105"/>
          <w:sz w:val="15"/>
        </w:rPr>
        <w:t>’93</w:t>
      </w:r>
      <w:r>
        <w:rPr>
          <w:w w:val="105"/>
          <w:sz w:val="15"/>
        </w:rPr>
        <w:t>, Lecture Notes in Computer Science </w:t>
      </w:r>
      <w:r>
        <w:rPr>
          <w:rFonts w:ascii="Comic Sans MS" w:hAnsi="Comic Sans MS"/>
          <w:b/>
          <w:w w:val="105"/>
          <w:sz w:val="15"/>
        </w:rPr>
        <w:t>698 </w:t>
      </w:r>
      <w:r>
        <w:rPr>
          <w:w w:val="105"/>
          <w:sz w:val="15"/>
        </w:rPr>
        <w:t>(1993).</w:t>
      </w:r>
    </w:p>
    <w:p>
      <w:pPr>
        <w:pStyle w:val="ListParagraph"/>
        <w:numPr>
          <w:ilvl w:val="0"/>
          <w:numId w:val="3"/>
        </w:numPr>
        <w:tabs>
          <w:tab w:pos="421" w:val="left" w:leader="none"/>
        </w:tabs>
        <w:spacing w:line="196" w:lineRule="auto" w:before="174" w:after="0"/>
        <w:ind w:left="421" w:right="221" w:hanging="314"/>
        <w:jc w:val="both"/>
        <w:rPr>
          <w:sz w:val="15"/>
        </w:rPr>
      </w:pPr>
      <w:r>
        <w:rPr>
          <w:spacing w:val="-2"/>
          <w:w w:val="105"/>
          <w:sz w:val="15"/>
        </w:rPr>
        <w:t>Harrison,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J.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L.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Th´ery,</w:t>
      </w:r>
      <w:r>
        <w:rPr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skeptic’s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approach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to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combining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HOL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and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Maple</w:t>
      </w:r>
      <w:r>
        <w:rPr>
          <w:spacing w:val="-2"/>
          <w:w w:val="105"/>
          <w:sz w:val="15"/>
        </w:rPr>
        <w:t>,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Journal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of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Automated </w:t>
      </w:r>
      <w:bookmarkStart w:name="_bookmark25" w:id="36"/>
      <w:bookmarkEnd w:id="36"/>
      <w:r>
        <w:rPr>
          <w:w w:val="105"/>
          <w:sz w:val="15"/>
        </w:rPr>
        <w:t>Reasoning</w:t>
      </w:r>
      <w:r>
        <w:rPr>
          <w:w w:val="105"/>
          <w:sz w:val="15"/>
        </w:rPr>
        <w:t> </w:t>
      </w:r>
      <w:r>
        <w:rPr>
          <w:rFonts w:ascii="Comic Sans MS" w:hAnsi="Comic Sans MS"/>
          <w:b/>
          <w:w w:val="105"/>
          <w:sz w:val="15"/>
        </w:rPr>
        <w:t>21 </w:t>
      </w:r>
      <w:r>
        <w:rPr>
          <w:w w:val="105"/>
          <w:sz w:val="15"/>
        </w:rPr>
        <w:t>(1998), pp. 279–294.</w:t>
      </w:r>
    </w:p>
    <w:p>
      <w:pPr>
        <w:pStyle w:val="ListParagraph"/>
        <w:numPr>
          <w:ilvl w:val="0"/>
          <w:numId w:val="3"/>
        </w:numPr>
        <w:tabs>
          <w:tab w:pos="421" w:val="left" w:leader="none"/>
        </w:tabs>
        <w:spacing w:line="196" w:lineRule="auto" w:before="166" w:after="0"/>
        <w:ind w:left="421" w:right="221" w:hanging="314"/>
        <w:jc w:val="both"/>
        <w:rPr>
          <w:sz w:val="15"/>
        </w:rPr>
      </w:pPr>
      <w:r>
        <w:rPr>
          <w:w w:val="105"/>
          <w:sz w:val="15"/>
        </w:rPr>
        <w:t>Konovalov, A. and S. Linton, “SCSCP – Symbolic Computation Software Composability Protocol, </w:t>
      </w:r>
      <w:bookmarkStart w:name="_bookmark26" w:id="37"/>
      <w:bookmarkEnd w:id="37"/>
      <w:r>
        <w:rPr>
          <w:w w:val="105"/>
          <w:sz w:val="15"/>
        </w:rPr>
        <w:t>V</w:t>
      </w:r>
      <w:r>
        <w:rPr>
          <w:w w:val="105"/>
          <w:sz w:val="15"/>
        </w:rPr>
        <w:t>ersion 1.2,” (2010), GAP package, </w:t>
      </w:r>
      <w:hyperlink r:id="rId20">
        <w:r>
          <w:rPr>
            <w:rFonts w:ascii="MathJax_Typewriter" w:hAnsi="MathJax_Typewriter"/>
            <w:color w:val="152C83"/>
            <w:w w:val="105"/>
            <w:sz w:val="15"/>
          </w:rPr>
          <w:t>http://www.cs.st-andrews.ac.uk/</w:t>
        </w:r>
        <w:r>
          <w:rPr>
            <w:rFonts w:ascii="MathJax_Typewriter" w:hAnsi="MathJax_Typewriter"/>
            <w:color w:val="152C83"/>
            <w:w w:val="105"/>
            <w:position w:val="-2"/>
            <w:sz w:val="15"/>
          </w:rPr>
          <w:t>~</w:t>
        </w:r>
        <w:r>
          <w:rPr>
            <w:rFonts w:ascii="MathJax_Typewriter" w:hAnsi="MathJax_Typewriter"/>
            <w:color w:val="152C83"/>
            <w:w w:val="105"/>
            <w:sz w:val="15"/>
          </w:rPr>
          <w:t>alexk/scscp.htm</w:t>
        </w:r>
      </w:hyperlink>
      <w:r>
        <w:rPr>
          <w:w w:val="105"/>
          <w:sz w:val="15"/>
        </w:rPr>
        <w:t>.</w:t>
      </w:r>
    </w:p>
    <w:p>
      <w:pPr>
        <w:pStyle w:val="ListParagraph"/>
        <w:numPr>
          <w:ilvl w:val="0"/>
          <w:numId w:val="3"/>
        </w:numPr>
        <w:tabs>
          <w:tab w:pos="421" w:val="left" w:leader="none"/>
        </w:tabs>
        <w:spacing w:line="240" w:lineRule="auto" w:before="116" w:after="0"/>
        <w:ind w:left="421" w:right="0" w:hanging="313"/>
        <w:jc w:val="left"/>
        <w:rPr>
          <w:sz w:val="15"/>
        </w:rPr>
      </w:pPr>
      <w:bookmarkStart w:name="_bookmark27" w:id="38"/>
      <w:bookmarkEnd w:id="38"/>
      <w:r>
        <w:rPr/>
      </w:r>
      <w:r>
        <w:rPr>
          <w:sz w:val="15"/>
        </w:rPr>
        <w:t>Mayero,</w:t>
      </w:r>
      <w:r>
        <w:rPr>
          <w:spacing w:val="-6"/>
          <w:sz w:val="15"/>
        </w:rPr>
        <w:t> </w:t>
      </w:r>
      <w:r>
        <w:rPr>
          <w:sz w:val="15"/>
        </w:rPr>
        <w:t>M.</w:t>
      </w:r>
      <w:r>
        <w:rPr>
          <w:spacing w:val="-5"/>
          <w:sz w:val="15"/>
        </w:rPr>
        <w:t> </w:t>
      </w:r>
      <w:r>
        <w:rPr>
          <w:sz w:val="15"/>
        </w:rPr>
        <w:t>and</w:t>
      </w:r>
      <w:r>
        <w:rPr>
          <w:spacing w:val="-5"/>
          <w:sz w:val="15"/>
        </w:rPr>
        <w:t> </w:t>
      </w:r>
      <w:r>
        <w:rPr>
          <w:sz w:val="15"/>
        </w:rPr>
        <w:t>D.</w:t>
      </w:r>
      <w:r>
        <w:rPr>
          <w:spacing w:val="-6"/>
          <w:sz w:val="15"/>
        </w:rPr>
        <w:t> </w:t>
      </w:r>
      <w:r>
        <w:rPr>
          <w:sz w:val="15"/>
        </w:rPr>
        <w:t>Delahaye,</w:t>
      </w:r>
      <w:r>
        <w:rPr>
          <w:spacing w:val="-6"/>
          <w:sz w:val="15"/>
        </w:rPr>
        <w:t> </w:t>
      </w:r>
      <w:r>
        <w:rPr>
          <w:i/>
          <w:sz w:val="15"/>
        </w:rPr>
        <w:t>A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Maple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mode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for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Coq</w:t>
      </w:r>
      <w:r>
        <w:rPr>
          <w:sz w:val="15"/>
        </w:rPr>
        <w:t>,</w:t>
      </w:r>
      <w:r>
        <w:rPr>
          <w:spacing w:val="-6"/>
          <w:sz w:val="15"/>
        </w:rPr>
        <w:t> </w:t>
      </w:r>
      <w:hyperlink r:id="rId21">
        <w:r>
          <w:rPr>
            <w:rFonts w:ascii="MathJax_Typewriter"/>
            <w:color w:val="152C83"/>
            <w:spacing w:val="-2"/>
            <w:sz w:val="15"/>
          </w:rPr>
          <w:t>http://coq.inria.fr/contribs/MapleMode.html</w:t>
        </w:r>
      </w:hyperlink>
      <w:r>
        <w:rPr>
          <w:spacing w:val="-2"/>
          <w:sz w:val="15"/>
        </w:rPr>
        <w:t>.</w:t>
      </w:r>
    </w:p>
    <w:p>
      <w:pPr>
        <w:pStyle w:val="ListParagraph"/>
        <w:numPr>
          <w:ilvl w:val="0"/>
          <w:numId w:val="3"/>
        </w:numPr>
        <w:tabs>
          <w:tab w:pos="420" w:val="left" w:leader="none"/>
        </w:tabs>
        <w:spacing w:line="240" w:lineRule="auto" w:before="129" w:after="0"/>
        <w:ind w:left="420" w:right="0" w:hanging="312"/>
        <w:jc w:val="left"/>
        <w:rPr>
          <w:sz w:val="15"/>
        </w:rPr>
      </w:pPr>
      <w:r>
        <w:rPr>
          <w:i/>
          <w:sz w:val="15"/>
        </w:rPr>
        <w:t>OpenMath</w:t>
      </w:r>
      <w:r>
        <w:rPr>
          <w:sz w:val="15"/>
        </w:rPr>
        <w:t>,</w:t>
      </w:r>
      <w:r>
        <w:rPr>
          <w:spacing w:val="15"/>
          <w:sz w:val="15"/>
        </w:rPr>
        <w:t> </w:t>
      </w:r>
      <w:hyperlink r:id="rId22">
        <w:r>
          <w:rPr>
            <w:rFonts w:ascii="MathJax_Typewriter"/>
            <w:color w:val="152C83"/>
            <w:spacing w:val="-2"/>
            <w:sz w:val="15"/>
          </w:rPr>
          <w:t>http://www.openmath.org/</w:t>
        </w:r>
      </w:hyperlink>
      <w:r>
        <w:rPr>
          <w:spacing w:val="-2"/>
          <w:sz w:val="15"/>
        </w:rPr>
        <w:t>.</w:t>
      </w:r>
    </w:p>
    <w:p>
      <w:pPr>
        <w:pStyle w:val="ListParagraph"/>
        <w:numPr>
          <w:ilvl w:val="0"/>
          <w:numId w:val="3"/>
        </w:numPr>
        <w:tabs>
          <w:tab w:pos="419" w:val="left" w:leader="none"/>
          <w:tab w:pos="421" w:val="left" w:leader="none"/>
        </w:tabs>
        <w:spacing w:line="196" w:lineRule="auto" w:before="159" w:after="0"/>
        <w:ind w:left="421" w:right="220" w:hanging="314"/>
        <w:jc w:val="both"/>
        <w:rPr>
          <w:sz w:val="15"/>
        </w:rPr>
      </w:pPr>
      <w:r>
        <w:rPr>
          <w:w w:val="105"/>
          <w:sz w:val="15"/>
        </w:rPr>
        <w:t>Ould-Biha,</w:t>
      </w:r>
      <w:r>
        <w:rPr>
          <w:w w:val="105"/>
          <w:sz w:val="15"/>
        </w:rPr>
        <w:t> S.,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Finite</w:t>
      </w:r>
      <w:r>
        <w:rPr>
          <w:i/>
          <w:w w:val="105"/>
          <w:sz w:val="15"/>
        </w:rPr>
        <w:t> groups</w:t>
      </w:r>
      <w:r>
        <w:rPr>
          <w:i/>
          <w:w w:val="105"/>
          <w:sz w:val="15"/>
        </w:rPr>
        <w:t> representation</w:t>
      </w:r>
      <w:r>
        <w:rPr>
          <w:i/>
          <w:w w:val="105"/>
          <w:sz w:val="15"/>
        </w:rPr>
        <w:t> theory</w:t>
      </w:r>
      <w:r>
        <w:rPr>
          <w:i/>
          <w:w w:val="105"/>
          <w:sz w:val="15"/>
        </w:rPr>
        <w:t> with</w:t>
      </w:r>
      <w:r>
        <w:rPr>
          <w:i/>
          <w:w w:val="105"/>
          <w:sz w:val="15"/>
        </w:rPr>
        <w:t> Coq</w:t>
      </w:r>
      <w:r>
        <w:rPr>
          <w:w w:val="105"/>
          <w:sz w:val="15"/>
        </w:rPr>
        <w:t>,</w:t>
      </w:r>
      <w:r>
        <w:rPr>
          <w:w w:val="105"/>
          <w:sz w:val="15"/>
        </w:rPr>
        <w:t> in: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8th</w:t>
      </w:r>
      <w:r>
        <w:rPr>
          <w:i/>
          <w:w w:val="105"/>
          <w:sz w:val="15"/>
        </w:rPr>
        <w:t> International</w:t>
      </w:r>
      <w:r>
        <w:rPr>
          <w:i/>
          <w:w w:val="105"/>
          <w:sz w:val="15"/>
        </w:rPr>
        <w:t> Conference</w:t>
      </w:r>
      <w:r>
        <w:rPr>
          <w:i/>
          <w:w w:val="105"/>
          <w:sz w:val="15"/>
        </w:rPr>
        <w:t> on</w:t>
      </w:r>
      <w:r>
        <w:rPr>
          <w:i/>
          <w:w w:val="105"/>
          <w:sz w:val="15"/>
        </w:rPr>
        <w:t> Mathematical Knowledge Management (2009)</w:t>
      </w:r>
      <w:r>
        <w:rPr>
          <w:w w:val="105"/>
          <w:sz w:val="15"/>
        </w:rPr>
        <w:t>, 2009.</w:t>
      </w:r>
    </w:p>
    <w:p>
      <w:pPr>
        <w:pStyle w:val="ListParagraph"/>
        <w:numPr>
          <w:ilvl w:val="0"/>
          <w:numId w:val="3"/>
        </w:numPr>
        <w:tabs>
          <w:tab w:pos="421" w:val="left" w:leader="none"/>
        </w:tabs>
        <w:spacing w:line="165" w:lineRule="auto" w:before="189" w:after="0"/>
        <w:ind w:left="421" w:right="221" w:hanging="314"/>
        <w:jc w:val="both"/>
        <w:rPr>
          <w:sz w:val="15"/>
        </w:rPr>
      </w:pPr>
      <w:r>
        <w:rPr>
          <w:sz w:val="15"/>
        </w:rPr>
        <w:t>Sacerdoti</w:t>
      </w:r>
      <w:r>
        <w:rPr>
          <w:spacing w:val="-7"/>
          <w:sz w:val="15"/>
        </w:rPr>
        <w:t> </w:t>
      </w:r>
      <w:r>
        <w:rPr>
          <w:sz w:val="15"/>
        </w:rPr>
        <w:t>Coen,</w:t>
      </w:r>
      <w:r>
        <w:rPr>
          <w:spacing w:val="-7"/>
          <w:sz w:val="15"/>
        </w:rPr>
        <w:t> </w:t>
      </w:r>
      <w:r>
        <w:rPr>
          <w:sz w:val="15"/>
        </w:rPr>
        <w:t>C.</w:t>
      </w:r>
      <w:r>
        <w:rPr>
          <w:spacing w:val="-7"/>
          <w:sz w:val="15"/>
        </w:rPr>
        <w:t> </w:t>
      </w:r>
      <w:r>
        <w:rPr>
          <w:sz w:val="15"/>
        </w:rPr>
        <w:t>and</w:t>
      </w:r>
      <w:r>
        <w:rPr>
          <w:spacing w:val="-7"/>
          <w:sz w:val="15"/>
        </w:rPr>
        <w:t> </w:t>
      </w:r>
      <w:r>
        <w:rPr>
          <w:sz w:val="15"/>
        </w:rPr>
        <w:t>E.</w:t>
      </w:r>
      <w:r>
        <w:rPr>
          <w:spacing w:val="-7"/>
          <w:sz w:val="15"/>
        </w:rPr>
        <w:t> </w:t>
      </w:r>
      <w:r>
        <w:rPr>
          <w:sz w:val="15"/>
        </w:rPr>
        <w:t>Tassi,</w:t>
      </w:r>
      <w:r>
        <w:rPr>
          <w:spacing w:val="-7"/>
          <w:sz w:val="15"/>
        </w:rPr>
        <w:t> </w:t>
      </w:r>
      <w:r>
        <w:rPr>
          <w:i/>
          <w:sz w:val="15"/>
        </w:rPr>
        <w:t>Working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with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mathematical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structures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in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type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theory</w:t>
      </w:r>
      <w:r>
        <w:rPr>
          <w:sz w:val="15"/>
        </w:rPr>
        <w:t>,</w:t>
      </w:r>
      <w:r>
        <w:rPr>
          <w:spacing w:val="-7"/>
          <w:sz w:val="15"/>
        </w:rPr>
        <w:t> </w:t>
      </w:r>
      <w:r>
        <w:rPr>
          <w:sz w:val="15"/>
        </w:rPr>
        <w:t>in:</w:t>
      </w:r>
      <w:r>
        <w:rPr>
          <w:spacing w:val="-7"/>
          <w:sz w:val="15"/>
        </w:rPr>
        <w:t> </w:t>
      </w:r>
      <w:r>
        <w:rPr>
          <w:i/>
          <w:sz w:val="15"/>
        </w:rPr>
        <w:t>Proc.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TYPES</w:t>
      </w:r>
      <w:r>
        <w:rPr>
          <w:i/>
          <w:sz w:val="15"/>
        </w:rPr>
        <w:t> </w:t>
      </w:r>
      <w:r>
        <w:rPr>
          <w:i/>
          <w:w w:val="105"/>
          <w:sz w:val="15"/>
        </w:rPr>
        <w:t>2007</w:t>
      </w:r>
      <w:r>
        <w:rPr>
          <w:w w:val="105"/>
          <w:sz w:val="15"/>
        </w:rPr>
        <w:t>, LNCS </w:t>
      </w:r>
      <w:r>
        <w:rPr>
          <w:rFonts w:ascii="Comic Sans MS" w:hAnsi="Comic Sans MS"/>
          <w:b/>
          <w:w w:val="105"/>
          <w:sz w:val="15"/>
        </w:rPr>
        <w:t>4941</w:t>
      </w:r>
      <w:r>
        <w:rPr>
          <w:w w:val="105"/>
          <w:sz w:val="15"/>
        </w:rPr>
        <w:t>, Cividale del Friuli, Udine, Italy, 2007, pp. 157–172.</w:t>
      </w:r>
    </w:p>
    <w:p>
      <w:pPr>
        <w:pStyle w:val="ListParagraph"/>
        <w:numPr>
          <w:ilvl w:val="0"/>
          <w:numId w:val="3"/>
        </w:numPr>
        <w:tabs>
          <w:tab w:pos="421" w:val="left" w:leader="none"/>
        </w:tabs>
        <w:spacing w:line="240" w:lineRule="auto" w:before="115" w:after="0"/>
        <w:ind w:left="421" w:right="0" w:hanging="313"/>
        <w:jc w:val="left"/>
        <w:rPr>
          <w:sz w:val="15"/>
        </w:rPr>
      </w:pPr>
      <w:r>
        <w:rPr>
          <w:spacing w:val="-2"/>
          <w:w w:val="105"/>
          <w:sz w:val="15"/>
        </w:rPr>
        <w:t>Sa¨ıbi,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A.,</w:t>
      </w:r>
      <w:r>
        <w:rPr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Typing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algorithm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type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theory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with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inheritance</w:t>
      </w:r>
      <w:r>
        <w:rPr>
          <w:spacing w:val="-2"/>
          <w:w w:val="105"/>
          <w:sz w:val="15"/>
        </w:rPr>
        <w:t>,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in:</w:t>
      </w:r>
      <w:r>
        <w:rPr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Proc.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POPL’97</w:t>
      </w:r>
      <w:r>
        <w:rPr>
          <w:spacing w:val="-2"/>
          <w:w w:val="105"/>
          <w:sz w:val="15"/>
        </w:rPr>
        <w:t>,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1997,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pp.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292–301.</w:t>
      </w:r>
    </w:p>
    <w:p>
      <w:pPr>
        <w:pStyle w:val="ListParagraph"/>
        <w:numPr>
          <w:ilvl w:val="0"/>
          <w:numId w:val="3"/>
        </w:numPr>
        <w:tabs>
          <w:tab w:pos="421" w:val="left" w:leader="none"/>
        </w:tabs>
        <w:spacing w:line="240" w:lineRule="auto" w:before="129" w:after="0"/>
        <w:ind w:left="421" w:right="0" w:hanging="313"/>
        <w:jc w:val="left"/>
        <w:rPr>
          <w:sz w:val="15"/>
        </w:rPr>
      </w:pPr>
      <w:r>
        <w:rPr>
          <w:sz w:val="15"/>
        </w:rPr>
        <w:t>The</w:t>
      </w:r>
      <w:r>
        <w:rPr>
          <w:spacing w:val="-6"/>
          <w:sz w:val="15"/>
        </w:rPr>
        <w:t> </w:t>
      </w:r>
      <w:r>
        <w:rPr>
          <w:sz w:val="15"/>
        </w:rPr>
        <w:t>Coq</w:t>
      </w:r>
      <w:r>
        <w:rPr>
          <w:spacing w:val="-5"/>
          <w:sz w:val="15"/>
        </w:rPr>
        <w:t> </w:t>
      </w:r>
      <w:r>
        <w:rPr>
          <w:sz w:val="15"/>
        </w:rPr>
        <w:t>development</w:t>
      </w:r>
      <w:r>
        <w:rPr>
          <w:spacing w:val="-4"/>
          <w:sz w:val="15"/>
        </w:rPr>
        <w:t> </w:t>
      </w:r>
      <w:r>
        <w:rPr>
          <w:sz w:val="15"/>
        </w:rPr>
        <w:t>team,</w:t>
      </w:r>
      <w:r>
        <w:rPr>
          <w:spacing w:val="-5"/>
          <w:sz w:val="15"/>
        </w:rPr>
        <w:t> </w:t>
      </w:r>
      <w:r>
        <w:rPr>
          <w:i/>
          <w:sz w:val="15"/>
        </w:rPr>
        <w:t>The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Coq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proof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assistant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reference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manual</w:t>
      </w:r>
      <w:r>
        <w:rPr>
          <w:sz w:val="15"/>
        </w:rPr>
        <w:t>,</w:t>
      </w:r>
      <w:r>
        <w:rPr>
          <w:spacing w:val="-4"/>
          <w:sz w:val="15"/>
        </w:rPr>
        <w:t> </w:t>
      </w:r>
      <w:hyperlink r:id="rId23">
        <w:r>
          <w:rPr>
            <w:rFonts w:ascii="MathJax_Typewriter"/>
            <w:color w:val="152C83"/>
            <w:spacing w:val="-2"/>
            <w:sz w:val="15"/>
          </w:rPr>
          <w:t>http://coq.inria.fr/refman/</w:t>
        </w:r>
      </w:hyperlink>
      <w:r>
        <w:rPr>
          <w:spacing w:val="-2"/>
          <w:sz w:val="15"/>
        </w:rPr>
        <w:t>.</w:t>
      </w:r>
    </w:p>
    <w:sectPr>
      <w:pgSz w:w="9360" w:h="13610"/>
      <w:pgMar w:header="855" w:footer="0" w:top="1040" w:bottom="280" w:left="68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IPAPMincho">
    <w:altName w:val="IPAPMincho"/>
    <w:charset w:val="0"/>
    <w:family w:val="roman"/>
    <w:pitch w:val="variable"/>
  </w:font>
  <w:font w:name="LM Sans 8">
    <w:altName w:val="LM Sans 8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DejaVu Serif Condensed">
    <w:altName w:val="DejaVu Serif Condensed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API  PHONÉTIQUE">
    <w:altName w:val="API  PHONÉTIQUE"/>
    <w:charset w:val="0"/>
    <w:family w:val="roman"/>
    <w:pitch w:val="variable"/>
  </w:font>
  <w:font w:name="LM Sans 10">
    <w:altName w:val="LM Sans 10"/>
    <w:charset w:val="0"/>
    <w:family w:val="auto"/>
    <w:pitch w:val="variable"/>
  </w:font>
  <w:font w:name="Comic Sans MS">
    <w:altName w:val="Comic Sans MS"/>
    <w:charset w:val="0"/>
    <w:family w:val="script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36960">
              <wp:simplePos x="0" y="0"/>
              <wp:positionH relativeFrom="page">
                <wp:posOffset>465899</wp:posOffset>
              </wp:positionH>
              <wp:positionV relativeFrom="page">
                <wp:posOffset>544068</wp:posOffset>
              </wp:positionV>
              <wp:extent cx="190500" cy="13906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905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18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840004pt;width:15pt;height:10.95pt;mso-position-horizontal-relative:page;mso-position-vertical-relative:page;z-index:-15979520" type="#_x0000_t202" id="docshape4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18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37472">
              <wp:simplePos x="0" y="0"/>
              <wp:positionH relativeFrom="page">
                <wp:posOffset>1029613</wp:posOffset>
              </wp:positionH>
              <wp:positionV relativeFrom="page">
                <wp:posOffset>545927</wp:posOffset>
              </wp:positionV>
              <wp:extent cx="3808729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808729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V. Komendantsky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285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(2012)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17–28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1.071899pt;margin-top:42.986404pt;width:299.9pt;height:10.8pt;mso-position-horizontal-relative:page;mso-position-vertical-relative:page;z-index:-15979008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V. Komendantsky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285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(2012)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17–28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37984">
              <wp:simplePos x="0" y="0"/>
              <wp:positionH relativeFrom="page">
                <wp:posOffset>1101613</wp:posOffset>
              </wp:positionH>
              <wp:positionV relativeFrom="page">
                <wp:posOffset>545927</wp:posOffset>
              </wp:positionV>
              <wp:extent cx="3808729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808729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V. Komendantsky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285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(2012)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17–28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6.741203pt;margin-top:42.986404pt;width:299.9pt;height:10.8pt;mso-position-horizontal-relative:page;mso-position-vertical-relative:page;z-index:-15978496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V. Komendantsky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285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(2012)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17–28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38496">
              <wp:simplePos x="0" y="0"/>
              <wp:positionH relativeFrom="page">
                <wp:posOffset>5296293</wp:posOffset>
              </wp:positionH>
              <wp:positionV relativeFrom="page">
                <wp:posOffset>544068</wp:posOffset>
              </wp:positionV>
              <wp:extent cx="190500" cy="13906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05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19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7.031006pt;margin-top:42.840004pt;width:15pt;height:10.95pt;mso-position-horizontal-relative:page;mso-position-vertical-relative:page;z-index:-15977984" type="#_x0000_t202" id="docshape7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19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[%1]"/>
      <w:lvlJc w:val="left"/>
      <w:pPr>
        <w:ind w:left="535" w:hanging="232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85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30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76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21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6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12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58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03" w:hanging="232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320" w:hanging="198"/>
      </w:pPr>
      <w:rPr>
        <w:rFonts w:hint="default" w:ascii="LM Sans 8" w:hAnsi="LM Sans 8" w:eastAsia="LM Sans 8" w:cs="LM Sans 8"/>
        <w:b w:val="0"/>
        <w:bCs w:val="0"/>
        <w:i/>
        <w:iCs/>
        <w:spacing w:val="0"/>
        <w:w w:val="66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33" w:hanging="198"/>
      </w:pPr>
      <w:rPr>
        <w:rFonts w:hint="default" w:ascii="LM Sans 8" w:hAnsi="LM Sans 8" w:eastAsia="LM Sans 8" w:cs="LM Sans 8"/>
        <w:b w:val="0"/>
        <w:bCs w:val="0"/>
        <w:i/>
        <w:iCs/>
        <w:spacing w:val="0"/>
        <w:w w:val="66"/>
        <w:position w:val="3"/>
        <w:sz w:val="15"/>
        <w:szCs w:val="15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79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18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58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797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36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76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15" w:hanging="198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1" w:hanging="471"/>
        <w:jc w:val="righ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29" w:hanging="47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58" w:hanging="4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88" w:hanging="4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17" w:hanging="4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47" w:hanging="4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76" w:hanging="4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06" w:hanging="4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35" w:hanging="471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8"/>
      <w:jc w:val="both"/>
    </w:pPr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78" w:hanging="470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346"/>
      <w:ind w:left="58"/>
      <w:jc w:val="center"/>
    </w:pPr>
    <w:rPr>
      <w:rFonts w:ascii="LM Roman 12" w:hAnsi="LM Roman 12" w:eastAsia="LM Roman 12" w:cs="LM Roman 12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21" w:hanging="470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www.sciencedirect.com/" TargetMode="External"/><Relationship Id="rId9" Type="http://schemas.openxmlformats.org/officeDocument/2006/relationships/image" Target="media/image3.png"/><Relationship Id="rId10" Type="http://schemas.openxmlformats.org/officeDocument/2006/relationships/hyperlink" Target="http://dx.doi.org/10.1016/j.entcs.2012.06.003" TargetMode="External"/><Relationship Id="rId11" Type="http://schemas.openxmlformats.org/officeDocument/2006/relationships/hyperlink" Target="http://www.elsevier.com/locate/entcs" TargetMode="External"/><Relationship Id="rId12" Type="http://schemas.openxmlformats.org/officeDocument/2006/relationships/hyperlink" Target="http://www.symbolic-computation.org/" TargetMode="External"/><Relationship Id="rId13" Type="http://schemas.openxmlformats.org/officeDocument/2006/relationships/hyperlink" Target="http://creativecommons.org/licenses/by-nc-nd/3.0/" TargetMode="External"/><Relationship Id="rId14" Type="http://schemas.openxmlformats.org/officeDocument/2006/relationships/header" Target="header1.xml"/><Relationship Id="rId15" Type="http://schemas.openxmlformats.org/officeDocument/2006/relationships/header" Target="header2.xml"/><Relationship Id="rId16" Type="http://schemas.openxmlformats.org/officeDocument/2006/relationships/hyperlink" Target="http://proofgeneral.inf.ed.ac.uk/" TargetMode="External"/><Relationship Id="rId17" Type="http://schemas.openxmlformats.org/officeDocument/2006/relationships/hyperlink" Target="http://www.cs.st-andrews.ac.uk/~alexk/openmath.htm" TargetMode="External"/><Relationship Id="rId18" Type="http://schemas.openxmlformats.org/officeDocument/2006/relationships/hyperlink" Target="http://www.symbolic-computation.org/scscp" TargetMode="External"/><Relationship Id="rId19" Type="http://schemas.openxmlformats.org/officeDocument/2006/relationships/hyperlink" Target="http://www.gap-system.org/" TargetMode="External"/><Relationship Id="rId20" Type="http://schemas.openxmlformats.org/officeDocument/2006/relationships/hyperlink" Target="http://www.cs.st-andrews.ac.uk/~alexk/scscp.htm" TargetMode="External"/><Relationship Id="rId21" Type="http://schemas.openxmlformats.org/officeDocument/2006/relationships/hyperlink" Target="http://coq.inria.fr/contribs/MapleMode.html" TargetMode="External"/><Relationship Id="rId22" Type="http://schemas.openxmlformats.org/officeDocument/2006/relationships/hyperlink" Target="http://www.openmath.org/" TargetMode="External"/><Relationship Id="rId23" Type="http://schemas.openxmlformats.org/officeDocument/2006/relationships/hyperlink" Target="http://coq.inria.fr/refman/" TargetMode="External"/><Relationship Id="rId2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Vladimir Komendantsky</dc:creator>
  <cp:keywords>Coq; GAP; Symbolic Computation Software Composability Protocol; OpenMath</cp:keywords>
  <dc:subject>Electronic Notes in Theoretical Computer Science, 285 (2012) 17–28. 10.1016/j.entcs.2012.06.003</dc:subject>
  <dc:title>Interfacing Coq + SSReflect with GAP</dc:title>
  <dcterms:created xsi:type="dcterms:W3CDTF">2023-12-11T12:00:20Z</dcterms:created>
  <dcterms:modified xsi:type="dcterms:W3CDTF">2023-12-11T12:00:20Z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2012-09-12T00:00:00Z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6.2</vt:lpwstr>
  </property>
  <property fmtid="{D5CDD505-2E9C-101B-9397-08002B2CF9AE}" pid="9" name="LastSaved">
    <vt:filetime>2023-12-11T00:00:00Z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10.1016/j.entcs.2012.06.003</vt:lpwstr>
  </property>
  <property fmtid="{D5CDD505-2E9C-101B-9397-08002B2CF9AE}" pid="12" name="robots">
    <vt:lpwstr>noindex</vt:lpwstr>
  </property>
</Properties>
</file>