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224 (2009) </w:t>
      </w:r>
      <w:r>
        <w:rPr>
          <w:rFonts w:ascii="Times New Roman" w:hAnsi="Times New Roman"/>
          <w:spacing w:val="-2"/>
          <w:sz w:val="16"/>
        </w:rPr>
        <w:t>125–132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  <w:spacing w:before="360"/>
        <w:ind w:left="230"/>
      </w:pPr>
      <w:r>
        <w:rPr/>
        <w:t>Kick-Start</w:t>
      </w:r>
      <w:r>
        <w:rPr>
          <w:spacing w:val="2"/>
        </w:rPr>
        <w:t> </w:t>
      </w:r>
      <w:r>
        <w:rPr/>
        <w:t>Activation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Novice</w:t>
      </w:r>
      <w:r>
        <w:rPr>
          <w:spacing w:val="3"/>
        </w:rPr>
        <w:t> </w:t>
      </w:r>
      <w:r>
        <w:rPr>
          <w:spacing w:val="-2"/>
        </w:rPr>
        <w:t>Programming</w:t>
      </w:r>
    </w:p>
    <w:p>
      <w:pPr>
        <w:pStyle w:val="Title"/>
      </w:pPr>
      <w:r>
        <w:rPr/>
        <w:t>—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Visualization-Based</w:t>
      </w:r>
      <w:r>
        <w:rPr>
          <w:spacing w:val="19"/>
        </w:rPr>
        <w:t> </w:t>
      </w:r>
      <w:r>
        <w:rPr>
          <w:spacing w:val="-2"/>
        </w:rPr>
        <w:t>Approach</w:t>
      </w:r>
    </w:p>
    <w:p>
      <w:pPr>
        <w:spacing w:before="318"/>
        <w:ind w:left="125" w:right="114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Essi</w:t>
      </w:r>
      <w:r>
        <w:rPr>
          <w:rFonts w:ascii="LM Roman 12"/>
          <w:spacing w:val="-17"/>
          <w:sz w:val="28"/>
        </w:rPr>
        <w:t> </w:t>
      </w:r>
      <w:r>
        <w:rPr>
          <w:rFonts w:ascii="LM Roman 12"/>
          <w:sz w:val="28"/>
        </w:rPr>
        <w:t>Lahtinen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14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59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Tuukka</w:t>
      </w:r>
      <w:r>
        <w:rPr>
          <w:rFonts w:ascii="LM Roman 12"/>
          <w:spacing w:val="-16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Ahoniemi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62"/>
        <w:ind w:left="2819" w:right="2704" w:hanging="1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 of Software Systems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Tampere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University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Technology </w:t>
      </w:r>
      <w:r>
        <w:rPr>
          <w:rFonts w:ascii="LM Roman 8"/>
          <w:i/>
          <w:w w:val="105"/>
          <w:sz w:val="15"/>
        </w:rPr>
        <w:t>Tampere, Finland</w:t>
      </w:r>
    </w:p>
    <w:p>
      <w:pPr>
        <w:pStyle w:val="BodyText"/>
        <w:spacing w:before="193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318210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5.055918pt;width:383.2pt;height:.1pt;mso-position-horizontal-relative:page;mso-position-vertical-relative:paragraph;z-index:-15728640;mso-wrap-distance-left:0;mso-wrap-distance-right:0" id="docshape1" coordorigin="902,501" coordsize="7664,0" path="m902,501l8565,501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beginning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learning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students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misconceptions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have </w:t>
      </w:r>
      <w:r>
        <w:rPr>
          <w:rFonts w:ascii="LM Roman 8"/>
          <w:sz w:val="15"/>
        </w:rPr>
        <w:t>used a kick-start activation in the beginning of an introductory programming course (CS1) to set the record </w:t>
      </w:r>
      <w:r>
        <w:rPr>
          <w:rFonts w:ascii="LM Roman 8"/>
          <w:w w:val="105"/>
          <w:sz w:val="15"/>
        </w:rPr>
        <w:t>straight.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kick-start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activation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means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deep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before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surface </w:t>
      </w:r>
      <w:r>
        <w:rPr>
          <w:rFonts w:ascii="LM Roman 8"/>
          <w:spacing w:val="-2"/>
          <w:w w:val="105"/>
          <w:sz w:val="15"/>
        </w:rPr>
        <w:t>structure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making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students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certain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first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lecture.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related </w:t>
      </w:r>
      <w:r>
        <w:rPr>
          <w:rFonts w:ascii="LM Roman 8"/>
          <w:sz w:val="15"/>
        </w:rPr>
        <w:t>to a realistic computer program, simple enough for everyone to understand and allow students to participate </w:t>
      </w:r>
      <w:r>
        <w:rPr>
          <w:rFonts w:ascii="LM Roman 8"/>
          <w:w w:val="105"/>
          <w:sz w:val="15"/>
        </w:rPr>
        <w:t>in debugging. A visualization-based approach helps making the example more concrete for students.</w:t>
      </w:r>
    </w:p>
    <w:p>
      <w:pPr>
        <w:spacing w:line="135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article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present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concept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kick-start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activation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one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concrete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example.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support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pacing w:val="-4"/>
          <w:sz w:val="15"/>
        </w:rPr>
        <w:t>exam-</w:t>
      </w:r>
    </w:p>
    <w:p>
      <w:pPr>
        <w:spacing w:line="165" w:lineRule="auto" w:before="24"/>
        <w:ind w:left="221" w:right="1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ple,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visualization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visualization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14"/>
          <w:w w:val="105"/>
          <w:sz w:val="15"/>
        </w:rPr>
        <w:t>JH</w:t>
      </w:r>
      <w:r>
        <w:rPr>
          <w:rFonts w:ascii="LM Roman 8" w:hAnsi="LM Roman 8"/>
          <w:spacing w:val="-5"/>
          <w:w w:val="105"/>
          <w:sz w:val="15"/>
        </w:rPr>
        <w:t>A</w:t>
      </w:r>
      <w:r>
        <w:rPr>
          <w:rFonts w:ascii="LM Roman 8" w:hAnsi="LM Roman 8"/>
          <w:spacing w:val="15"/>
          <w:w w:val="105"/>
          <w:sz w:val="15"/>
        </w:rPr>
        <w:t>V</w:t>
      </w:r>
      <w:r>
        <w:rPr>
          <w:rFonts w:ascii="LM Roman 8" w:hAnsi="LM Roman 8"/>
          <w:spacing w:val="-83"/>
          <w:w w:val="105"/>
          <w:sz w:val="15"/>
        </w:rPr>
        <w:t>E</w:t>
      </w:r>
      <w:r>
        <w:rPr>
          <w:rFonts w:ascii="LM Roman 8" w:hAnsi="LM Roman 8"/>
          <w:spacing w:val="28"/>
          <w:w w:val="105"/>
          <w:position w:val="4"/>
          <w:sz w:val="15"/>
        </w:rPr>
        <w:t>´</w:t>
      </w:r>
      <w:r>
        <w:rPr>
          <w:rFonts w:ascii="LM Roman 8" w:hAnsi="LM Roman 8"/>
          <w:spacing w:val="14"/>
          <w:w w:val="105"/>
          <w:sz w:val="15"/>
        </w:rPr>
        <w:t>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positive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feedback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example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suggest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further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development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kick-start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activations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order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make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beginning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 </w:t>
      </w:r>
      <w:r>
        <w:rPr>
          <w:rFonts w:ascii="LM Roman 8" w:hAnsi="LM Roman 8"/>
          <w:w w:val="105"/>
          <w:sz w:val="15"/>
        </w:rPr>
        <w:t>learning programming more motivating for students.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Teaching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programming, Novice programmers, Visualizations, Kick-start activation.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92163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56938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4"/>
        <w:ind w:left="221" w:right="105"/>
      </w:pPr>
      <w:r>
        <w:rPr/>
        <w:t>Students who enroll to introductory programming courses (CS1) have plenty of mis- conceptions about the nature of programming and some students do not know what programming is at all.</w:t>
      </w:r>
      <w:r>
        <w:rPr>
          <w:spacing w:val="39"/>
        </w:rPr>
        <w:t> </w:t>
      </w:r>
      <w:r>
        <w:rPr/>
        <w:t>The course typically starts with the teacher trying to correct the misconceptions by emphasizing that programming is more problem-solving and thinking than typing program code.</w:t>
      </w:r>
      <w:r>
        <w:rPr>
          <w:spacing w:val="40"/>
        </w:rPr>
        <w:t> </w:t>
      </w:r>
      <w:r>
        <w:rPr/>
        <w:t>The concept of an algorithm is introduced, as well as some tools for implementing algorithms and designing programs, such as pseudocode or flow charts.</w:t>
      </w:r>
    </w:p>
    <w:p>
      <w:pPr>
        <w:pStyle w:val="BodyText"/>
        <w:spacing w:line="259" w:lineRule="auto" w:before="24"/>
        <w:ind w:left="221" w:right="107" w:firstLine="317"/>
      </w:pPr>
      <w:r>
        <w:rPr/>
        <w:t>A</w:t>
      </w:r>
      <w:r>
        <w:rPr>
          <w:spacing w:val="21"/>
        </w:rPr>
        <w:t> </w:t>
      </w:r>
      <w:r>
        <w:rPr/>
        <w:t>classical</w:t>
      </w:r>
      <w:r>
        <w:rPr>
          <w:spacing w:val="20"/>
        </w:rPr>
        <w:t> </w:t>
      </w:r>
      <w:r>
        <w:rPr/>
        <w:t>first</w:t>
      </w:r>
      <w:r>
        <w:rPr>
          <w:spacing w:val="21"/>
        </w:rPr>
        <w:t> </w:t>
      </w:r>
      <w:r>
        <w:rPr/>
        <w:t>example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algorithm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recipe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cook-book.</w:t>
      </w:r>
      <w:r>
        <w:rPr>
          <w:spacing w:val="40"/>
        </w:rPr>
        <w:t> </w:t>
      </w:r>
      <w:r>
        <w:rPr/>
        <w:t>A</w:t>
      </w:r>
      <w:r>
        <w:rPr>
          <w:spacing w:val="21"/>
        </w:rPr>
        <w:t> </w:t>
      </w:r>
      <w:r>
        <w:rPr/>
        <w:t>recipe</w:t>
      </w:r>
      <w:r>
        <w:rPr>
          <w:spacing w:val="21"/>
        </w:rPr>
        <w:t> </w:t>
      </w:r>
      <w:r>
        <w:rPr/>
        <w:t>is a relatively unambiguous, detailed set of instructions.</w:t>
      </w:r>
      <w:r>
        <w:rPr>
          <w:spacing w:val="39"/>
        </w:rPr>
        <w:t> </w:t>
      </w:r>
      <w:r>
        <w:rPr/>
        <w:t>If you follow the instructions carefully</w:t>
      </w:r>
      <w:r>
        <w:rPr>
          <w:spacing w:val="26"/>
        </w:rPr>
        <w:t> </w:t>
      </w:r>
      <w:r>
        <w:rPr/>
        <w:t>you</w:t>
      </w:r>
      <w:r>
        <w:rPr>
          <w:spacing w:val="27"/>
        </w:rPr>
        <w:t> </w:t>
      </w:r>
      <w:r>
        <w:rPr/>
        <w:t>will</w:t>
      </w:r>
      <w:r>
        <w:rPr>
          <w:spacing w:val="27"/>
        </w:rPr>
        <w:t> </w:t>
      </w:r>
      <w:r>
        <w:rPr/>
        <w:t>have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food</w:t>
      </w:r>
      <w:r>
        <w:rPr>
          <w:spacing w:val="27"/>
        </w:rPr>
        <w:t> </w:t>
      </w:r>
      <w:r>
        <w:rPr/>
        <w:t>portion</w:t>
      </w:r>
      <w:r>
        <w:rPr>
          <w:spacing w:val="28"/>
        </w:rPr>
        <w:t> </w:t>
      </w:r>
      <w:r>
        <w:rPr/>
        <w:t>as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result.</w:t>
      </w:r>
      <w:r>
        <w:rPr>
          <w:spacing w:val="70"/>
        </w:rPr>
        <w:t> </w:t>
      </w:r>
      <w:r>
        <w:rPr/>
        <w:t>However,</w:t>
      </w:r>
      <w:r>
        <w:rPr>
          <w:spacing w:val="30"/>
        </w:rPr>
        <w:t> </w:t>
      </w:r>
      <w:r>
        <w:rPr/>
        <w:t>there</w:t>
      </w:r>
      <w:r>
        <w:rPr>
          <w:spacing w:val="27"/>
        </w:rPr>
        <w:t> </w:t>
      </w:r>
      <w:r>
        <w:rPr/>
        <w:t>are</w:t>
      </w:r>
      <w:r>
        <w:rPr>
          <w:spacing w:val="28"/>
        </w:rPr>
        <w:t> </w:t>
      </w:r>
      <w:r>
        <w:rPr>
          <w:spacing w:val="-2"/>
        </w:rPr>
        <w:t>problems</w:t>
      </w:r>
    </w:p>
    <w:p>
      <w:pPr>
        <w:pStyle w:val="BodyText"/>
        <w:spacing w:before="1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118817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9.3557pt;width:34.85pt;height:.1pt;mso-position-horizontal-relative:page;mso-position-vertical-relative:paragraph;z-index:-15727616;mso-wrap-distance-left:0;mso-wrap-distance-right:0" id="docshape3" coordorigin="902,187" coordsize="697,0" path="m902,187l1598,187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essi.lahtinen@tut.fi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tuukka.ahoniemi@tut.fi</w:t>
        </w:r>
      </w:hyperlink>
    </w:p>
    <w:p>
      <w:pPr>
        <w:pStyle w:val="BodyText"/>
        <w:spacing w:before="99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doi:10.1016/j.entcs.2008.12.056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25"/>
        </w:sectPr>
      </w:pPr>
    </w:p>
    <w:p>
      <w:pPr>
        <w:pStyle w:val="BodyText"/>
        <w:spacing w:line="259" w:lineRule="auto" w:before="160"/>
        <w:ind w:left="108" w:right="217"/>
      </w:pPr>
      <w:r>
        <w:rPr/>
        <w:t>with this example.</w:t>
      </w:r>
      <w:r>
        <w:rPr>
          <w:spacing w:val="40"/>
        </w:rPr>
        <w:t> </w:t>
      </w:r>
      <w:r>
        <w:rPr/>
        <w:t>Firstly,</w:t>
      </w:r>
      <w:r>
        <w:rPr>
          <w:spacing w:val="40"/>
        </w:rPr>
        <w:t> </w:t>
      </w:r>
      <w:r>
        <w:rPr/>
        <w:t>it is not at all related to computers.</w:t>
      </w:r>
      <w:r>
        <w:rPr>
          <w:spacing w:val="40"/>
        </w:rPr>
        <w:t> </w:t>
      </w:r>
      <w:r>
        <w:rPr/>
        <w:t>Thus students</w:t>
      </w:r>
      <w:r>
        <w:rPr>
          <w:spacing w:val="40"/>
        </w:rPr>
        <w:t> </w:t>
      </w:r>
      <w:r>
        <w:rPr/>
        <w:t>might feel that the teacher is stating the obvious or even explaining nonsense when he/she is talking about cooking and algorithms instead of programming. Secondly, even though comparing cooking recipes and algorithms gives a clear idea on what an algorithm</w:t>
      </w:r>
      <w:r>
        <w:rPr>
          <w:spacing w:val="15"/>
        </w:rPr>
        <w:t> </w:t>
      </w:r>
      <w:r>
        <w:rPr/>
        <w:t>is,</w:t>
      </w:r>
      <w:r>
        <w:rPr>
          <w:spacing w:val="17"/>
        </w:rPr>
        <w:t> </w:t>
      </w:r>
      <w:r>
        <w:rPr/>
        <w:t>it</w:t>
      </w:r>
      <w:r>
        <w:rPr>
          <w:spacing w:val="16"/>
        </w:rPr>
        <w:t> </w:t>
      </w:r>
      <w:r>
        <w:rPr/>
        <w:t>does</w:t>
      </w:r>
      <w:r>
        <w:rPr>
          <w:spacing w:val="15"/>
        </w:rPr>
        <w:t> </w:t>
      </w:r>
      <w:r>
        <w:rPr/>
        <w:t>not</w:t>
      </w:r>
      <w:r>
        <w:rPr>
          <w:spacing w:val="16"/>
        </w:rPr>
        <w:t> </w:t>
      </w:r>
      <w:r>
        <w:rPr/>
        <w:t>really</w:t>
      </w:r>
      <w:r>
        <w:rPr>
          <w:spacing w:val="16"/>
        </w:rPr>
        <w:t> </w:t>
      </w:r>
      <w:r>
        <w:rPr/>
        <w:t>help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understand</w:t>
      </w:r>
      <w:r>
        <w:rPr>
          <w:spacing w:val="16"/>
        </w:rPr>
        <w:t> </w:t>
      </w:r>
      <w:r>
        <w:rPr/>
        <w:t>what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programmer</w:t>
      </w:r>
      <w:r>
        <w:rPr>
          <w:spacing w:val="16"/>
        </w:rPr>
        <w:t> </w:t>
      </w:r>
      <w:r>
        <w:rPr/>
        <w:t>does.</w:t>
      </w:r>
      <w:r>
        <w:rPr>
          <w:spacing w:val="40"/>
        </w:rPr>
        <w:t> </w:t>
      </w:r>
      <w:r>
        <w:rPr/>
        <w:t>There is</w:t>
      </w:r>
      <w:r>
        <w:rPr>
          <w:spacing w:val="38"/>
        </w:rPr>
        <w:t> </w:t>
      </w:r>
      <w:r>
        <w:rPr/>
        <w:t>no</w:t>
      </w:r>
      <w:r>
        <w:rPr>
          <w:spacing w:val="38"/>
        </w:rPr>
        <w:t> </w:t>
      </w:r>
      <w:r>
        <w:rPr/>
        <w:t>occupation</w:t>
      </w:r>
      <w:r>
        <w:rPr>
          <w:spacing w:val="38"/>
        </w:rPr>
        <w:t> </w:t>
      </w:r>
      <w:r>
        <w:rPr/>
        <w:t>where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job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develop</w:t>
      </w:r>
      <w:r>
        <w:rPr>
          <w:spacing w:val="38"/>
        </w:rPr>
        <w:t> </w:t>
      </w:r>
      <w:r>
        <w:rPr/>
        <w:t>new</w:t>
      </w:r>
      <w:r>
        <w:rPr>
          <w:spacing w:val="38"/>
        </w:rPr>
        <w:t> </w:t>
      </w:r>
      <w:r>
        <w:rPr/>
        <w:t>recipies.</w:t>
      </w:r>
      <w:r>
        <w:rPr>
          <w:spacing w:val="80"/>
        </w:rPr>
        <w:t> </w:t>
      </w:r>
      <w:r>
        <w:rPr/>
        <w:t>Thus,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underlying idea of programming is not delivered to the students.</w:t>
      </w:r>
      <w:r>
        <w:rPr>
          <w:spacing w:val="40"/>
        </w:rPr>
        <w:t> </w:t>
      </w:r>
      <w:r>
        <w:rPr/>
        <w:t>Thirdly, the methaphor also does</w:t>
      </w:r>
      <w:r>
        <w:rPr>
          <w:spacing w:val="38"/>
        </w:rPr>
        <w:t> </w:t>
      </w:r>
      <w:r>
        <w:rPr/>
        <w:t>not</w:t>
      </w:r>
      <w:r>
        <w:rPr>
          <w:spacing w:val="38"/>
        </w:rPr>
        <w:t> </w:t>
      </w:r>
      <w:r>
        <w:rPr/>
        <w:t>help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explaining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programming</w:t>
      </w:r>
      <w:r>
        <w:rPr>
          <w:spacing w:val="37"/>
        </w:rPr>
        <w:t> </w:t>
      </w:r>
      <w:r>
        <w:rPr/>
        <w:t>process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student.</w:t>
      </w:r>
      <w:r>
        <w:rPr>
          <w:spacing w:val="80"/>
        </w:rPr>
        <w:t> </w:t>
      </w:r>
      <w:r>
        <w:rPr/>
        <w:t>There</w:t>
      </w:r>
      <w:r>
        <w:rPr>
          <w:spacing w:val="38"/>
        </w:rPr>
        <w:t> </w:t>
      </w:r>
      <w:r>
        <w:rPr/>
        <w:t>are no concrete examples on important phases like designing,</w:t>
      </w:r>
      <w:r>
        <w:rPr>
          <w:spacing w:val="40"/>
        </w:rPr>
        <w:t> </w:t>
      </w:r>
      <w:r>
        <w:rPr/>
        <w:t>testing nor debugging.</w:t>
      </w:r>
      <w:r>
        <w:rPr>
          <w:spacing w:val="40"/>
        </w:rPr>
        <w:t> </w:t>
      </w:r>
      <w:r>
        <w:rPr/>
        <w:t>The student might still continue carrying the misconception of programming being merely the implementation of an algorithm.</w:t>
      </w:r>
    </w:p>
    <w:p>
      <w:pPr>
        <w:pStyle w:val="BodyText"/>
        <w:spacing w:line="266" w:lineRule="exact" w:before="4"/>
        <w:ind w:left="108" w:right="220" w:firstLine="317"/>
      </w:pPr>
      <w:r>
        <w:rPr/>
        <w:t>We introduce a different way to start the course:</w:t>
      </w:r>
      <w:r>
        <w:rPr>
          <w:spacing w:val="40"/>
        </w:rPr>
        <w:t> </w:t>
      </w:r>
      <w:r>
        <w:rPr>
          <w:rFonts w:ascii="LM Roman 10"/>
          <w:i/>
        </w:rPr>
        <w:t>kick-start activation</w:t>
      </w:r>
      <w:r>
        <w:rPr/>
        <w:t>.</w:t>
      </w:r>
      <w:r>
        <w:rPr>
          <w:spacing w:val="40"/>
        </w:rPr>
        <w:t> </w:t>
      </w:r>
      <w:r>
        <w:rPr/>
        <w:t>In this approach, we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deep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surface</w:t>
      </w:r>
      <w:r>
        <w:rPr>
          <w:spacing w:val="-4"/>
        </w:rPr>
        <w:t> </w:t>
      </w:r>
      <w:r>
        <w:rPr/>
        <w:t>structure </w:t>
      </w:r>
      <w:bookmarkStart w:name="Criteria for a Kick-Start Activation" w:id="3"/>
      <w:bookmarkEnd w:id="3"/>
      <w:r>
        <w:rPr/>
        <w:t>is</w:t>
      </w:r>
      <w:r>
        <w:rPr/>
        <w:t> even introduced.</w:t>
      </w:r>
      <w:r>
        <w:rPr>
          <w:spacing w:val="40"/>
        </w:rPr>
        <w:t> </w:t>
      </w:r>
      <w:r>
        <w:rPr/>
        <w:t>Our target audience is especially the students who do not know anything about programming before the kick-start activation.</w:t>
      </w:r>
    </w:p>
    <w:p>
      <w:pPr>
        <w:pStyle w:val="BodyText"/>
        <w:spacing w:line="259" w:lineRule="auto" w:before="45"/>
        <w:ind w:left="108" w:right="216" w:firstLine="317"/>
      </w:pPr>
      <w:r>
        <w:rPr/>
        <w:t>In this article we first present the idea of a kick-start activation in Section 2.</w:t>
      </w:r>
      <w:r>
        <w:rPr>
          <w:spacing w:val="40"/>
        </w:rPr>
        <w:t> </w:t>
      </w:r>
      <w:r>
        <w:rPr/>
        <w:t>Then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introduce</w:t>
      </w:r>
      <w:r>
        <w:rPr>
          <w:spacing w:val="34"/>
        </w:rPr>
        <w:t> </w:t>
      </w:r>
      <w:r>
        <w:rPr/>
        <w:t>our</w:t>
      </w:r>
      <w:r>
        <w:rPr>
          <w:spacing w:val="34"/>
        </w:rPr>
        <w:t> </w:t>
      </w:r>
      <w:r>
        <w:rPr/>
        <w:t>example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explain</w:t>
      </w:r>
      <w:r>
        <w:rPr>
          <w:spacing w:val="34"/>
        </w:rPr>
        <w:t> </w:t>
      </w:r>
      <w:r>
        <w:rPr/>
        <w:t>how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use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Section</w:t>
      </w:r>
      <w:r>
        <w:rPr>
          <w:spacing w:val="34"/>
        </w:rPr>
        <w:t> </w:t>
      </w:r>
      <w:r>
        <w:rPr/>
        <w:t>3.</w:t>
      </w:r>
      <w:r>
        <w:rPr>
          <w:spacing w:val="80"/>
        </w:rPr>
        <w:t> </w:t>
      </w:r>
      <w:r>
        <w:rPr/>
        <w:t>Section 4 presents the visualization and feedback.</w:t>
      </w:r>
      <w:r>
        <w:rPr>
          <w:spacing w:val="40"/>
        </w:rPr>
        <w:t> </w:t>
      </w:r>
      <w:r>
        <w:rPr/>
        <w:t>Finally, discussion and conclusion are included in Section 5.</w:t>
      </w:r>
    </w:p>
    <w:p>
      <w:pPr>
        <w:pStyle w:val="BodyText"/>
        <w:spacing w:before="154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Criteria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Kick-Start</w:t>
      </w:r>
      <w:r>
        <w:rPr>
          <w:spacing w:val="-11"/>
        </w:rPr>
        <w:t> </w:t>
      </w:r>
      <w:r>
        <w:rPr>
          <w:spacing w:val="-2"/>
        </w:rPr>
        <w:t>Activation</w:t>
      </w:r>
    </w:p>
    <w:p>
      <w:pPr>
        <w:pStyle w:val="BodyText"/>
        <w:spacing w:line="266" w:lineRule="exact" w:before="209"/>
        <w:ind w:left="108" w:right="217"/>
      </w:pPr>
      <w:r>
        <w:rPr/>
        <w:t>In our opinion, to make the opening of the course interesting for students, one needs to get directly into the real problems, i.e., a problem that requires an algorithmic solution.</w:t>
      </w:r>
      <w:r>
        <w:rPr>
          <w:spacing w:val="39"/>
        </w:rPr>
        <w:t> </w:t>
      </w:r>
      <w:r>
        <w:rPr/>
        <w:t>In the case of programming this means skipping the surface structure, such as the syntax of the programming language, and starting from the deep structure of programming, i.e., a problem that the students solve themself.</w:t>
      </w:r>
      <w:r>
        <w:rPr>
          <w:spacing w:val="40"/>
        </w:rPr>
        <w:t> </w:t>
      </w:r>
      <w:r>
        <w:rPr/>
        <w:t>We call this kind of an introduction </w:t>
      </w:r>
      <w:r>
        <w:rPr>
          <w:rFonts w:ascii="LM Roman 10"/>
          <w:i/>
        </w:rPr>
        <w:t>kick-start activation </w:t>
      </w:r>
      <w:r>
        <w:rPr/>
        <w:t>because it is a fast-forward jump-in approach and</w:t>
      </w:r>
      <w:r>
        <w:rPr>
          <w:spacing w:val="35"/>
        </w:rPr>
        <w:t> </w:t>
      </w:r>
      <w:r>
        <w:rPr/>
        <w:t>it</w:t>
      </w:r>
      <w:r>
        <w:rPr>
          <w:spacing w:val="35"/>
        </w:rPr>
        <w:t> </w:t>
      </w:r>
      <w:r>
        <w:rPr/>
        <w:t>engages</w:t>
      </w:r>
      <w:r>
        <w:rPr>
          <w:spacing w:val="35"/>
        </w:rPr>
        <w:t> </w:t>
      </w:r>
      <w:r>
        <w:rPr/>
        <w:t>students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example</w:t>
      </w:r>
      <w:r>
        <w:rPr>
          <w:spacing w:val="35"/>
        </w:rPr>
        <w:t> </w:t>
      </w:r>
      <w:r>
        <w:rPr/>
        <w:t>since</w:t>
      </w:r>
      <w:r>
        <w:rPr>
          <w:spacing w:val="35"/>
        </w:rPr>
        <w:t> </w:t>
      </w:r>
      <w:r>
        <w:rPr/>
        <w:t>they</w:t>
      </w:r>
      <w:r>
        <w:rPr>
          <w:spacing w:val="35"/>
        </w:rPr>
        <w:t> </w:t>
      </w:r>
      <w:r>
        <w:rPr/>
        <w:t>solve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problem.</w:t>
      </w:r>
    </w:p>
    <w:p>
      <w:pPr>
        <w:spacing w:line="232" w:lineRule="auto" w:before="7"/>
        <w:ind w:left="108" w:right="219" w:firstLine="317"/>
        <w:jc w:val="both"/>
        <w:rPr>
          <w:sz w:val="21"/>
        </w:rPr>
      </w:pPr>
      <w:r>
        <w:rPr>
          <w:sz w:val="21"/>
        </w:rPr>
        <w:t>Our </w:t>
      </w:r>
      <w:r>
        <w:rPr>
          <w:rFonts w:ascii="LM Roman 10"/>
          <w:i/>
          <w:sz w:val="21"/>
        </w:rPr>
        <w:t>main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criterion </w:t>
      </w:r>
      <w:r>
        <w:rPr>
          <w:sz w:val="21"/>
        </w:rPr>
        <w:t>for the example presented in the kick-start activation is that it has to be based on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real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computer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program</w:t>
      </w:r>
      <w:r>
        <w:rPr>
          <w:sz w:val="21"/>
        </w:rPr>
        <w:t>.</w:t>
      </w:r>
      <w:r>
        <w:rPr>
          <w:spacing w:val="37"/>
          <w:sz w:val="21"/>
        </w:rPr>
        <w:t> </w:t>
      </w:r>
      <w:r>
        <w:rPr>
          <w:sz w:val="21"/>
        </w:rPr>
        <w:t>The benefits of a real programming example are: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60" w:lineRule="atLeast" w:before="56" w:after="0"/>
        <w:ind w:left="320" w:right="222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In addition to introducing the concepts of algorithms, pseudo code and flow charts one can also introduce</w:t>
      </w:r>
    </w:p>
    <w:p>
      <w:pPr>
        <w:pStyle w:val="ListParagraph"/>
        <w:numPr>
          <w:ilvl w:val="1"/>
          <w:numId w:val="2"/>
        </w:numPr>
        <w:tabs>
          <w:tab w:pos="484" w:val="left" w:leader="none"/>
        </w:tabs>
        <w:spacing w:line="142" w:lineRule="exact" w:before="0" w:after="0"/>
        <w:ind w:left="484" w:right="0" w:hanging="164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problem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solving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phases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pacing w:val="-2"/>
          <w:sz w:val="21"/>
        </w:rPr>
        <w:t>programming,</w:t>
      </w:r>
    </w:p>
    <w:p>
      <w:pPr>
        <w:pStyle w:val="ListParagraph"/>
        <w:numPr>
          <w:ilvl w:val="1"/>
          <w:numId w:val="2"/>
        </w:numPr>
        <w:tabs>
          <w:tab w:pos="484" w:val="left" w:leader="none"/>
        </w:tabs>
        <w:spacing w:line="211" w:lineRule="exact" w:before="0" w:after="0"/>
        <w:ind w:left="484" w:right="0" w:hanging="164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idea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testing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algorithms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idea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testing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programs,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pacing w:val="-5"/>
          <w:sz w:val="21"/>
        </w:rPr>
        <w:t>and</w:t>
      </w:r>
    </w:p>
    <w:p>
      <w:pPr>
        <w:pStyle w:val="ListParagraph"/>
        <w:numPr>
          <w:ilvl w:val="1"/>
          <w:numId w:val="2"/>
        </w:numPr>
        <w:tabs>
          <w:tab w:pos="484" w:val="left" w:leader="none"/>
        </w:tabs>
        <w:spacing w:line="233" w:lineRule="exact" w:before="0" w:after="0"/>
        <w:ind w:left="484" w:right="0" w:hanging="164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what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work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programmer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pacing w:val="-2"/>
          <w:sz w:val="21"/>
        </w:rPr>
        <w:t>like.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9" w:lineRule="auto" w:before="35" w:after="0"/>
        <w:ind w:left="320" w:right="221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It helps to explain the difference of human thinking and the way the computer </w:t>
      </w:r>
      <w:r>
        <w:rPr>
          <w:rFonts w:ascii="MathJax_Main" w:hAnsi="MathJax_Main"/>
          <w:spacing w:val="-2"/>
          <w:sz w:val="21"/>
        </w:rPr>
        <w:t>works.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9" w:lineRule="auto" w:before="72" w:after="0"/>
        <w:ind w:left="320" w:right="218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 execution of the algoritm can be explained and demonstrated with a com- </w:t>
      </w:r>
      <w:r>
        <w:rPr>
          <w:rFonts w:ascii="MathJax_Main" w:hAnsi="MathJax_Main"/>
          <w:spacing w:val="-2"/>
          <w:sz w:val="21"/>
        </w:rPr>
        <w:t>puter.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9" w:lineRule="auto" w:before="71" w:after="0"/>
        <w:ind w:left="320" w:right="220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One can also show a an implementation in a programming language to give an example.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Students can identify the control structures of the pseudo code from the program code.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Even if the students do not understand theprogramming language</w:t>
      </w:r>
    </w:p>
    <w:p>
      <w:pPr>
        <w:spacing w:after="0" w:line="259" w:lineRule="auto"/>
        <w:jc w:val="both"/>
        <w:rPr>
          <w:rFonts w:ascii="MathJax_Main" w:hAnsi="MathJax_Main"/>
          <w:sz w:val="21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126"/>
        </w:sectPr>
      </w:pPr>
    </w:p>
    <w:p>
      <w:pPr>
        <w:pStyle w:val="BodyText"/>
        <w:spacing w:line="259" w:lineRule="auto" w:before="160"/>
        <w:ind w:left="433" w:right="109"/>
      </w:pPr>
      <w:r>
        <w:rPr/>
        <w:t>syntax yet, it gives them a concrete example on what a programming language looks like.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71" w:after="0"/>
        <w:ind w:left="432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It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can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be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concretized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program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visualization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students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can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pacing w:val="-4"/>
          <w:sz w:val="21"/>
        </w:rPr>
        <w:t>run.</w:t>
      </w:r>
    </w:p>
    <w:p>
      <w:pPr>
        <w:pStyle w:val="BodyText"/>
        <w:spacing w:line="266" w:lineRule="exact" w:before="97"/>
        <w:ind w:left="221" w:right="105" w:firstLine="318"/>
      </w:pPr>
      <w:r>
        <w:rPr/>
        <w:t>Our </w:t>
      </w:r>
      <w:r>
        <w:rPr>
          <w:rFonts w:ascii="LM Roman 10"/>
          <w:i/>
        </w:rPr>
        <w:t>second</w:t>
      </w:r>
      <w:r>
        <w:rPr>
          <w:rFonts w:ascii="LM Roman 10"/>
          <w:i/>
          <w:spacing w:val="-5"/>
        </w:rPr>
        <w:t> </w:t>
      </w:r>
      <w:r>
        <w:rPr>
          <w:rFonts w:ascii="LM Roman 10"/>
          <w:i/>
        </w:rPr>
        <w:t>criterion </w:t>
      </w:r>
      <w:r>
        <w:rPr/>
        <w:t>is that the kick-start activation needs to be simple enough so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understood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everyone.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decided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example that </w:t>
      </w:r>
      <w:r>
        <w:rPr>
          <w:rFonts w:ascii="LM Roman 10"/>
          <w:i/>
        </w:rPr>
        <w:t>relates to everyday life</w:t>
      </w:r>
      <w:r>
        <w:rPr/>
        <w:t>.</w:t>
      </w:r>
      <w:r>
        <w:rPr>
          <w:spacing w:val="40"/>
        </w:rPr>
        <w:t> </w:t>
      </w:r>
      <w:r>
        <w:rPr/>
        <w:t>Besides that we chose not to use a real programming language nor any terms, pictures, or other details that relate to computers.</w:t>
      </w:r>
      <w:r>
        <w:rPr>
          <w:spacing w:val="40"/>
        </w:rPr>
        <w:t> </w:t>
      </w:r>
      <w:r>
        <w:rPr/>
        <w:t>For example,</w:t>
      </w:r>
      <w:r>
        <w:rPr>
          <w:spacing w:val="40"/>
        </w:rPr>
        <w:t> </w:t>
      </w:r>
      <w:r>
        <w:rPr/>
        <w:t>we</w:t>
      </w:r>
      <w:r>
        <w:rPr>
          <w:spacing w:val="36"/>
        </w:rPr>
        <w:t> </w:t>
      </w:r>
      <w:r>
        <w:rPr/>
        <w:t>did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want</w:t>
      </w:r>
      <w:r>
        <w:rPr>
          <w:spacing w:val="35"/>
        </w:rPr>
        <w:t> </w:t>
      </w:r>
      <w:r>
        <w:rPr>
          <w:rFonts w:ascii="MathJax_Typewriter"/>
        </w:rPr>
        <w:t>[]</w:t>
      </w:r>
      <w:r>
        <w:rPr/>
        <w:t>-operators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algorithm</w:t>
      </w:r>
      <w:r>
        <w:rPr>
          <w:spacing w:val="36"/>
        </w:rPr>
        <w:t> </w:t>
      </w:r>
      <w:r>
        <w:rPr/>
        <w:t>or</w:t>
      </w:r>
      <w:r>
        <w:rPr>
          <w:spacing w:val="36"/>
        </w:rPr>
        <w:t> </w:t>
      </w:r>
      <w:r>
        <w:rPr/>
        <w:t>memory</w:t>
      </w:r>
      <w:r>
        <w:rPr>
          <w:spacing w:val="36"/>
        </w:rPr>
        <w:t> </w:t>
      </w:r>
      <w:r>
        <w:rPr/>
        <w:t>addresses</w:t>
      </w:r>
      <w:r>
        <w:rPr>
          <w:spacing w:val="36"/>
        </w:rPr>
        <w:t> </w:t>
      </w:r>
      <w:r>
        <w:rPr/>
        <w:t>in the pictures.</w:t>
      </w:r>
      <w:r>
        <w:rPr>
          <w:spacing w:val="40"/>
        </w:rPr>
        <w:t> </w:t>
      </w:r>
      <w:r>
        <w:rPr/>
        <w:t>These would just add extra details that are irrelevant at this stage. Instead of using a programming language it is easier to fade out the surface structure of programming by using a natural-language-like pseudo code presentation and flow charts.</w:t>
      </w:r>
      <w:r>
        <w:rPr>
          <w:spacing w:val="40"/>
        </w:rPr>
        <w:t> </w:t>
      </w:r>
      <w:r>
        <w:rPr/>
        <w:t>To concretize the pseudo code and flow chart we developed a visualization that</w:t>
      </w:r>
      <w:r>
        <w:rPr>
          <w:spacing w:val="40"/>
        </w:rPr>
        <w:t> </w:t>
      </w:r>
      <w:r>
        <w:rPr/>
        <w:t>illustrates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would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run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computer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computer could understand it.</w:t>
      </w:r>
    </w:p>
    <w:p>
      <w:pPr>
        <w:pStyle w:val="BodyText"/>
        <w:spacing w:line="259" w:lineRule="auto" w:before="2"/>
        <w:ind w:left="221" w:right="106" w:firstLine="318"/>
      </w:pPr>
      <w:r>
        <w:rPr/>
        <w:t>The</w:t>
      </w:r>
      <w:r>
        <w:rPr>
          <w:spacing w:val="34"/>
        </w:rPr>
        <w:t> </w:t>
      </w:r>
      <w:r>
        <w:rPr>
          <w:rFonts w:ascii="LM Roman 10"/>
          <w:i/>
        </w:rPr>
        <w:t>third criterion</w:t>
      </w:r>
      <w:r>
        <w:rPr>
          <w:rFonts w:ascii="LM Roman 10"/>
          <w:i/>
          <w:spacing w:val="28"/>
        </w:rPr>
        <w:t> </w:t>
      </w:r>
      <w:r>
        <w:rPr/>
        <w:t>for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kick-start</w:t>
      </w:r>
      <w:r>
        <w:rPr>
          <w:spacing w:val="34"/>
        </w:rPr>
        <w:t> </w:t>
      </w:r>
      <w:r>
        <w:rPr/>
        <w:t>activation</w:t>
      </w:r>
      <w:r>
        <w:rPr>
          <w:spacing w:val="34"/>
        </w:rPr>
        <w:t> </w:t>
      </w:r>
      <w:r>
        <w:rPr/>
        <w:t>was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make</w:t>
      </w:r>
      <w:r>
        <w:rPr>
          <w:spacing w:val="32"/>
        </w:rPr>
        <w:t> </w:t>
      </w:r>
      <w:r>
        <w:rPr>
          <w:rFonts w:ascii="LM Roman 10"/>
          <w:i/>
        </w:rPr>
        <w:t>students take part</w:t>
      </w:r>
      <w:r>
        <w:rPr>
          <w:rFonts w:ascii="LM Roman 10"/>
          <w:i/>
        </w:rPr>
        <w:t> </w:t>
      </w:r>
      <w:bookmarkStart w:name="Our Example: Hyphenating Finnish Words" w:id="4"/>
      <w:bookmarkEnd w:id="4"/>
      <w:r>
        <w:rPr>
          <w:rFonts w:ascii="LM Roman 10"/>
          <w:i/>
        </w:rPr>
      </w:r>
      <w:r>
        <w:rPr/>
        <w:t>in the example. As programming is much more thinking and problem-solving than using the programming language syntax, there are numerous programming related activities that students can try already in the beginning of the course.</w:t>
      </w:r>
      <w:r>
        <w:rPr>
          <w:spacing w:val="40"/>
        </w:rPr>
        <w:t> </w:t>
      </w:r>
      <w:r>
        <w:rPr/>
        <w:t>For instance testing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algorithm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task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given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student.</w:t>
      </w:r>
      <w:r>
        <w:rPr>
          <w:spacing w:val="80"/>
        </w:rPr>
        <w:t> </w:t>
      </w:r>
      <w:r>
        <w:rPr/>
        <w:t>One</w:t>
      </w:r>
      <w:r>
        <w:rPr>
          <w:spacing w:val="31"/>
        </w:rPr>
        <w:t> </w:t>
      </w:r>
      <w:r>
        <w:rPr/>
        <w:t>practical</w:t>
      </w:r>
      <w:r>
        <w:rPr>
          <w:spacing w:val="31"/>
        </w:rPr>
        <w:t> </w:t>
      </w:r>
      <w:r>
        <w:rPr/>
        <w:t>way of doing this is developing a buggy version of an algorithm that the students can </w:t>
      </w:r>
      <w:r>
        <w:rPr>
          <w:spacing w:val="-2"/>
        </w:rPr>
        <w:t>debug.</w:t>
      </w:r>
    </w:p>
    <w:p>
      <w:pPr>
        <w:pStyle w:val="BodyText"/>
        <w:spacing w:before="6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9"/>
        <w:jc w:val="both"/>
      </w:pPr>
      <w:r>
        <w:rPr/>
        <w:t>Our</w:t>
      </w:r>
      <w:r>
        <w:rPr>
          <w:spacing w:val="-12"/>
        </w:rPr>
        <w:t> </w:t>
      </w:r>
      <w:r>
        <w:rPr/>
        <w:t>Example:</w:t>
      </w:r>
      <w:r>
        <w:rPr>
          <w:spacing w:val="20"/>
        </w:rPr>
        <w:t> </w:t>
      </w:r>
      <w:r>
        <w:rPr/>
        <w:t>Hyphenating</w:t>
      </w:r>
      <w:r>
        <w:rPr>
          <w:spacing w:val="-12"/>
        </w:rPr>
        <w:t> </w:t>
      </w:r>
      <w:r>
        <w:rPr/>
        <w:t>Finnish</w:t>
      </w:r>
      <w:r>
        <w:rPr>
          <w:spacing w:val="-12"/>
        </w:rPr>
        <w:t> </w:t>
      </w:r>
      <w:r>
        <w:rPr>
          <w:spacing w:val="-2"/>
        </w:rPr>
        <w:t>Words</w:t>
      </w:r>
    </w:p>
    <w:p>
      <w:pPr>
        <w:pStyle w:val="BodyText"/>
        <w:spacing w:line="266" w:lineRule="exact" w:before="180"/>
        <w:ind w:left="221" w:right="105"/>
      </w:pPr>
      <w:r>
        <w:rPr/>
        <w:t>The topic of our kick-start activation was the hyphenation rules of the Finnish language.</w:t>
      </w:r>
      <w:r>
        <w:rPr>
          <w:spacing w:val="40"/>
        </w:rPr>
        <w:t> </w:t>
      </w:r>
      <w:r>
        <w:rPr/>
        <w:t>Word processors have spell checking and automatic hyphenation, i.e., computer programs are hyphenating Finnish words.</w:t>
      </w:r>
      <w:r>
        <w:rPr>
          <w:spacing w:val="40"/>
        </w:rPr>
        <w:t> </w:t>
      </w:r>
      <w:r>
        <w:rPr/>
        <w:t>In addition, every student knows</w:t>
      </w:r>
      <w:r>
        <w:rPr>
          <w:spacing w:val="36"/>
        </w:rPr>
        <w:t> </w:t>
      </w:r>
      <w:r>
        <w:rPr/>
        <w:t>how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spell</w:t>
      </w:r>
      <w:r>
        <w:rPr>
          <w:spacing w:val="-7"/>
        </w:rPr>
        <w:t> </w:t>
      </w:r>
      <w:hyperlink w:history="true" w:anchor="_bookmark1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40"/>
          <w:position w:val="8"/>
          <w:sz w:val="15"/>
        </w:rPr>
        <w:t> </w:t>
      </w:r>
      <w:r>
        <w:rPr/>
        <w:t>so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topic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general</w:t>
      </w:r>
      <w:r>
        <w:rPr>
          <w:spacing w:val="36"/>
        </w:rPr>
        <w:t> </w:t>
      </w:r>
      <w:r>
        <w:rPr/>
        <w:t>enough.</w:t>
      </w:r>
    </w:p>
    <w:p>
      <w:pPr>
        <w:pStyle w:val="BodyText"/>
        <w:spacing w:line="259" w:lineRule="auto" w:before="45"/>
        <w:ind w:left="221" w:right="102" w:firstLine="317"/>
      </w:pPr>
      <w:r>
        <w:rPr/>
        <w:t>The exact rules for hyphenating Finnish are not common knowledge in Finland even if it is easy to hyphenate Finnish for everyone who knows how to speak the language.</w:t>
      </w:r>
      <w:r>
        <w:rPr>
          <w:spacing w:val="80"/>
          <w:w w:val="150"/>
        </w:rPr>
        <w:t> </w:t>
      </w:r>
      <w:r>
        <w:rPr/>
        <w:t>Fortunately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simple</w:t>
      </w:r>
      <w:r>
        <w:rPr>
          <w:spacing w:val="40"/>
        </w:rPr>
        <w:t> </w:t>
      </w:r>
      <w:r>
        <w:rPr/>
        <w:t>enough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explained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students in a few sentences.</w:t>
      </w:r>
      <w:r>
        <w:rPr>
          <w:spacing w:val="40"/>
        </w:rPr>
        <w:t> </w:t>
      </w:r>
      <w:r>
        <w:rPr/>
        <w:t>Still, it is non-trivial to build a hyphenation algorithm.</w:t>
      </w:r>
      <w:r>
        <w:rPr>
          <w:spacing w:val="40"/>
        </w:rPr>
        <w:t> </w:t>
      </w:r>
      <w:r>
        <w:rPr/>
        <w:t>The algorithm requires a loop structure to go through the letters of the hyphenated word and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couple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if-statements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choose</w:t>
      </w:r>
      <w:r>
        <w:rPr>
          <w:spacing w:val="33"/>
        </w:rPr>
        <w:t> </w:t>
      </w:r>
      <w:r>
        <w:rPr/>
        <w:t>which</w:t>
      </w:r>
      <w:r>
        <w:rPr>
          <w:spacing w:val="33"/>
        </w:rPr>
        <w:t> </w:t>
      </w:r>
      <w:r>
        <w:rPr/>
        <w:t>hyphenation</w:t>
      </w:r>
      <w:r>
        <w:rPr>
          <w:spacing w:val="33"/>
        </w:rPr>
        <w:t> </w:t>
      </w:r>
      <w:r>
        <w:rPr/>
        <w:t>rule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apply.</w:t>
      </w:r>
    </w:p>
    <w:p>
      <w:pPr>
        <w:spacing w:line="216" w:lineRule="auto" w:before="0"/>
        <w:ind w:left="221" w:right="106" w:firstLine="317"/>
        <w:jc w:val="both"/>
        <w:rPr>
          <w:sz w:val="21"/>
        </w:rPr>
      </w:pPr>
      <w:r>
        <w:rPr>
          <w:sz w:val="21"/>
        </w:rPr>
        <w:t>For example, the first of three hyphenation rules called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consonant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rule</w:t>
      </w:r>
      <w:r>
        <w:rPr>
          <w:rFonts w:ascii="LM Roman 10"/>
          <w:i/>
          <w:spacing w:val="-4"/>
          <w:sz w:val="21"/>
        </w:rPr>
        <w:t> </w:t>
      </w:r>
      <w:r>
        <w:rPr>
          <w:sz w:val="21"/>
        </w:rPr>
        <w:t>states the following:</w:t>
      </w:r>
      <w:r>
        <w:rPr>
          <w:spacing w:val="40"/>
          <w:sz w:val="21"/>
        </w:rPr>
        <w:t> </w:t>
      </w:r>
      <w:r>
        <w:rPr>
          <w:rFonts w:ascii="LM Roman 10"/>
          <w:i/>
          <w:sz w:val="21"/>
        </w:rPr>
        <w:t>if there is a vowel followed by one or more consonants, a hyphen is</w:t>
      </w:r>
      <w:r>
        <w:rPr>
          <w:rFonts w:ascii="LM Roman 10"/>
          <w:i/>
          <w:sz w:val="21"/>
        </w:rPr>
        <w:t> </w:t>
      </w:r>
      <w:bookmarkStart w:name="_bookmark1" w:id="5"/>
      <w:bookmarkEnd w:id="5"/>
      <w:r>
        <w:rPr>
          <w:rFonts w:ascii="LM Roman 10"/>
          <w:i/>
          <w:sz w:val="21"/>
        </w:rPr>
        <w:t>pla</w:t>
      </w:r>
      <w:r>
        <w:rPr>
          <w:rFonts w:ascii="LM Roman 10"/>
          <w:i/>
          <w:sz w:val="21"/>
        </w:rPr>
        <w:t>ced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directly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before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last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consonant</w:t>
      </w:r>
      <w:r>
        <w:rPr>
          <w:sz w:val="21"/>
        </w:rPr>
        <w:t>.</w:t>
      </w:r>
      <w:r>
        <w:rPr>
          <w:spacing w:val="75"/>
          <w:w w:val="150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window</w:t>
      </w:r>
      <w:r>
        <w:rPr>
          <w:spacing w:val="35"/>
          <w:sz w:val="21"/>
        </w:rPr>
        <w:t> </w:t>
      </w:r>
      <w:r>
        <w:rPr>
          <w:sz w:val="21"/>
        </w:rPr>
        <w:t>on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right</w:t>
      </w:r>
      <w:r>
        <w:rPr>
          <w:spacing w:val="34"/>
          <w:sz w:val="21"/>
        </w:rPr>
        <w:t> </w:t>
      </w:r>
      <w:r>
        <w:rPr>
          <w:sz w:val="21"/>
        </w:rPr>
        <w:t>hand</w:t>
      </w:r>
      <w:r>
        <w:rPr>
          <w:spacing w:val="35"/>
          <w:sz w:val="21"/>
        </w:rPr>
        <w:t> </w:t>
      </w:r>
      <w:r>
        <w:rPr>
          <w:sz w:val="21"/>
        </w:rPr>
        <w:t>side</w:t>
      </w:r>
      <w:r>
        <w:rPr>
          <w:spacing w:val="34"/>
          <w:sz w:val="21"/>
        </w:rPr>
        <w:t> </w:t>
      </w:r>
      <w:r>
        <w:rPr>
          <w:spacing w:val="-5"/>
          <w:sz w:val="21"/>
        </w:rPr>
        <w:t>in</w:t>
      </w:r>
    </w:p>
    <w:p>
      <w:pPr>
        <w:pStyle w:val="BodyText"/>
        <w:spacing w:line="259" w:lineRule="auto" w:before="21"/>
        <w:ind w:left="221" w:right="106"/>
      </w:pPr>
      <w:r>
        <w:rPr/>
        <w:t>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presents the algorithm based on the rules.</w:t>
      </w:r>
      <w:r>
        <w:rPr>
          <w:spacing w:val="40"/>
        </w:rPr>
        <w:t> </w:t>
      </w:r>
      <w:r>
        <w:rPr/>
        <w:t>The consonant rule can be identified in the marked area of the figure.</w:t>
      </w:r>
    </w:p>
    <w:p>
      <w:pPr>
        <w:pStyle w:val="BodyText"/>
        <w:spacing w:line="259" w:lineRule="auto" w:before="21"/>
        <w:ind w:left="221" w:right="107" w:firstLine="317"/>
      </w:pPr>
      <w:r>
        <w:rPr/>
        <w:t>A word is a data structure that can be understood even without knowing the</w:t>
      </w:r>
      <w:r>
        <w:rPr>
          <w:spacing w:val="80"/>
        </w:rPr>
        <w:t> </w:t>
      </w:r>
      <w:r>
        <w:rPr/>
        <w:t>data type </w:t>
      </w:r>
      <w:r>
        <w:rPr>
          <w:rFonts w:ascii="MathJax_Typewriter"/>
        </w:rPr>
        <w:t>string</w:t>
      </w:r>
      <w:r>
        <w:rPr/>
        <w:t>.</w:t>
      </w:r>
      <w:r>
        <w:rPr>
          <w:spacing w:val="40"/>
        </w:rPr>
        <w:t> </w:t>
      </w:r>
      <w:r>
        <w:rPr/>
        <w:t>A word can also be drawn like a line of alphabet building blocks (See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window</w:t>
      </w:r>
      <w:r>
        <w:rPr>
          <w:spacing w:val="45"/>
        </w:rPr>
        <w:t> </w:t>
      </w:r>
      <w:r>
        <w:rPr/>
        <w:t>on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left</w:t>
      </w:r>
      <w:r>
        <w:rPr>
          <w:spacing w:val="45"/>
        </w:rPr>
        <w:t> </w:t>
      </w:r>
      <w:r>
        <w:rPr/>
        <w:t>hand</w:t>
      </w:r>
      <w:r>
        <w:rPr>
          <w:spacing w:val="45"/>
        </w:rPr>
        <w:t> </w:t>
      </w:r>
      <w:r>
        <w:rPr/>
        <w:t>side</w:t>
      </w:r>
      <w:r>
        <w:rPr>
          <w:spacing w:val="45"/>
        </w:rPr>
        <w:t> </w:t>
      </w:r>
      <w:r>
        <w:rPr/>
        <w:t>in</w:t>
      </w:r>
      <w:r>
        <w:rPr>
          <w:spacing w:val="46"/>
        </w:rPr>
        <w:t> </w:t>
      </w:r>
      <w:r>
        <w:rPr/>
        <w:t>Figure</w:t>
      </w:r>
      <w:r>
        <w:rPr>
          <w:spacing w:val="47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).</w:t>
      </w:r>
      <w:r>
        <w:rPr>
          <w:spacing w:val="36"/>
        </w:rPr>
        <w:t>  </w:t>
      </w:r>
      <w:r>
        <w:rPr/>
        <w:t>Introducing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>
          <w:spacing w:val="-2"/>
        </w:rPr>
        <w:t>computer</w:t>
      </w:r>
    </w:p>
    <w:p>
      <w:pPr>
        <w:pStyle w:val="BodyText"/>
        <w:spacing w:before="2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572571</wp:posOffset>
                </wp:positionH>
                <wp:positionV relativeFrom="paragraph">
                  <wp:posOffset>128399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110175pt;width:34.85pt;height:.1pt;mso-position-horizontal-relative:page;mso-position-vertical-relative:paragraph;z-index:-15726080;mso-wrap-distance-left:0;mso-wrap-distance-right:0" id="docshape8" coordorigin="902,202" coordsize="697,0" path="m902,202l1598,2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situation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actually: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in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Finland </w:t>
      </w:r>
      <w:r>
        <w:rPr>
          <w:rFonts w:ascii="LM Roman 8"/>
          <w:w w:val="105"/>
          <w:sz w:val="15"/>
          <w:vertAlign w:val="baseline"/>
        </w:rPr>
        <w:t>every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student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knows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how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spell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Finnish</w:t>
      </w:r>
      <w:r>
        <w:rPr>
          <w:rFonts w:ascii="LM Roman 8"/>
          <w:spacing w:val="-2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108" w:right="219"/>
      </w:pPr>
      <w:r>
        <w:rPr/>
        <w:t>memory or other similar details for the student is unnecessary.</w:t>
      </w:r>
      <w:r>
        <w:rPr>
          <w:spacing w:val="40"/>
        </w:rPr>
        <w:t> </w:t>
      </w:r>
      <w:r>
        <w:rPr/>
        <w:t>Drawing the data structure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line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building</w:t>
      </w:r>
      <w:r>
        <w:rPr>
          <w:spacing w:val="20"/>
        </w:rPr>
        <w:t> </w:t>
      </w:r>
      <w:r>
        <w:rPr/>
        <w:t>blocks</w:t>
      </w:r>
      <w:r>
        <w:rPr>
          <w:spacing w:val="20"/>
        </w:rPr>
        <w:t> </w:t>
      </w:r>
      <w:r>
        <w:rPr/>
        <w:t>actually</w:t>
      </w:r>
      <w:r>
        <w:rPr>
          <w:spacing w:val="20"/>
        </w:rPr>
        <w:t> </w:t>
      </w:r>
      <w:r>
        <w:rPr/>
        <w:t>allows</w:t>
      </w:r>
      <w:r>
        <w:rPr>
          <w:spacing w:val="20"/>
        </w:rPr>
        <w:t> </w:t>
      </w:r>
      <w:r>
        <w:rPr/>
        <w:t>us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visualize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addition</w:t>
      </w:r>
      <w:r>
        <w:rPr>
          <w:spacing w:val="20"/>
        </w:rPr>
        <w:t> </w:t>
      </w:r>
      <w:r>
        <w:rPr/>
        <w:t>of a</w:t>
      </w:r>
      <w:r>
        <w:rPr>
          <w:spacing w:val="19"/>
        </w:rPr>
        <w:t> </w:t>
      </w:r>
      <w:r>
        <w:rPr/>
        <w:t>hyphen:</w:t>
      </w:r>
      <w:r>
        <w:rPr>
          <w:spacing w:val="40"/>
        </w:rPr>
        <w:t> </w:t>
      </w:r>
      <w:r>
        <w:rPr/>
        <w:t>a</w:t>
      </w:r>
      <w:r>
        <w:rPr>
          <w:spacing w:val="19"/>
        </w:rPr>
        <w:t> </w:t>
      </w:r>
      <w:r>
        <w:rPr/>
        <w:t>picture</w:t>
      </w:r>
      <w:r>
        <w:rPr>
          <w:spacing w:val="19"/>
        </w:rPr>
        <w:t> </w:t>
      </w:r>
      <w:r>
        <w:rPr/>
        <w:t>animation</w:t>
      </w:r>
      <w:r>
        <w:rPr>
          <w:spacing w:val="19"/>
        </w:rPr>
        <w:t> </w:t>
      </w:r>
      <w:r>
        <w:rPr/>
        <w:t>where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block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character</w:t>
      </w:r>
      <w:r>
        <w:rPr>
          <w:spacing w:val="19"/>
        </w:rPr>
        <w:t> </w:t>
      </w:r>
      <w:r>
        <w:rPr/>
        <w:t>‘-’</w:t>
      </w:r>
      <w:r>
        <w:rPr>
          <w:spacing w:val="19"/>
        </w:rPr>
        <w:t> </w:t>
      </w:r>
      <w:r>
        <w:rPr/>
        <w:t>slides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slips in between the blocks of the word.</w:t>
      </w:r>
    </w:p>
    <w:p>
      <w:pPr>
        <w:pStyle w:val="BodyText"/>
        <w:spacing w:line="259" w:lineRule="auto" w:before="22"/>
        <w:ind w:left="108" w:right="218" w:firstLine="317"/>
      </w:pPr>
      <w:r>
        <w:rPr/>
        <w:t>On the lecture, our intention was to highlight that designing and testing the algorithm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pen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big</w:t>
      </w:r>
      <w:r>
        <w:rPr>
          <w:spacing w:val="40"/>
        </w:rPr>
        <w:t> </w:t>
      </w:r>
      <w:r>
        <w:rPr/>
        <w:t>part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programming.</w:t>
      </w:r>
      <w:r>
        <w:rPr>
          <w:spacing w:val="80"/>
        </w:rPr>
        <w:t> </w:t>
      </w:r>
      <w:r>
        <w:rPr/>
        <w:t>To</w:t>
      </w:r>
      <w:r>
        <w:rPr>
          <w:spacing w:val="40"/>
        </w:rPr>
        <w:t> </w:t>
      </w:r>
      <w:r>
        <w:rPr/>
        <w:t>describe</w:t>
      </w:r>
      <w:r>
        <w:rPr>
          <w:spacing w:val="40"/>
        </w:rPr>
        <w:t> </w:t>
      </w:r>
      <w:r>
        <w:rPr/>
        <w:t>this clearly we used a three step example: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59" w:lineRule="auto" w:before="103" w:after="0"/>
        <w:ind w:left="555" w:right="216" w:hanging="330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First we quickly designed a hyphenation algorithm.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Though it seemed to be correct</w:t>
      </w:r>
      <w:r>
        <w:rPr>
          <w:rFonts w:ascii="MathJax_Main"/>
          <w:spacing w:val="38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38"/>
          <w:sz w:val="21"/>
        </w:rPr>
        <w:t> </w:t>
      </w:r>
      <w:r>
        <w:rPr>
          <w:rFonts w:ascii="MathJax_Main"/>
          <w:sz w:val="21"/>
        </w:rPr>
        <w:t>hasty</w:t>
      </w:r>
      <w:r>
        <w:rPr>
          <w:rFonts w:ascii="MathJax_Main"/>
          <w:spacing w:val="38"/>
          <w:sz w:val="21"/>
        </w:rPr>
        <w:t> </w:t>
      </w:r>
      <w:r>
        <w:rPr>
          <w:rFonts w:ascii="MathJax_Main"/>
          <w:sz w:val="21"/>
        </w:rPr>
        <w:t>design</w:t>
      </w:r>
      <w:r>
        <w:rPr>
          <w:rFonts w:ascii="MathJax_Main"/>
          <w:spacing w:val="38"/>
          <w:sz w:val="21"/>
        </w:rPr>
        <w:t> </w:t>
      </w:r>
      <w:r>
        <w:rPr>
          <w:rFonts w:ascii="MathJax_Main"/>
          <w:sz w:val="21"/>
        </w:rPr>
        <w:t>had</w:t>
      </w:r>
      <w:r>
        <w:rPr>
          <w:rFonts w:ascii="MathJax_Main"/>
          <w:spacing w:val="38"/>
          <w:sz w:val="21"/>
        </w:rPr>
        <w:t> </w:t>
      </w:r>
      <w:r>
        <w:rPr>
          <w:rFonts w:ascii="MathJax_Main"/>
          <w:sz w:val="21"/>
        </w:rPr>
        <w:t>on</w:t>
      </w:r>
      <w:r>
        <w:rPr>
          <w:rFonts w:ascii="MathJax_Main"/>
          <w:spacing w:val="38"/>
          <w:sz w:val="21"/>
        </w:rPr>
        <w:t> </w:t>
      </w:r>
      <w:r>
        <w:rPr>
          <w:rFonts w:ascii="MathJax_Main"/>
          <w:sz w:val="21"/>
        </w:rPr>
        <w:t>purpose</w:t>
      </w:r>
      <w:r>
        <w:rPr>
          <w:rFonts w:ascii="MathJax_Main"/>
          <w:spacing w:val="38"/>
          <w:sz w:val="21"/>
        </w:rPr>
        <w:t> </w:t>
      </w:r>
      <w:r>
        <w:rPr>
          <w:rFonts w:ascii="MathJax_Main"/>
          <w:sz w:val="21"/>
        </w:rPr>
        <w:t>produced</w:t>
      </w:r>
      <w:r>
        <w:rPr>
          <w:rFonts w:ascii="MathJax_Main"/>
          <w:spacing w:val="38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38"/>
          <w:sz w:val="21"/>
        </w:rPr>
        <w:t> </w:t>
      </w:r>
      <w:r>
        <w:rPr>
          <w:rFonts w:ascii="MathJax_Main"/>
          <w:sz w:val="21"/>
        </w:rPr>
        <w:t>buggy</w:t>
      </w:r>
      <w:r>
        <w:rPr>
          <w:rFonts w:ascii="MathJax_Main"/>
          <w:spacing w:val="38"/>
          <w:sz w:val="21"/>
        </w:rPr>
        <w:t> </w:t>
      </w:r>
      <w:r>
        <w:rPr>
          <w:rFonts w:ascii="MathJax_Main"/>
          <w:sz w:val="21"/>
        </w:rPr>
        <w:t>solution.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59" w:lineRule="auto" w:before="71" w:after="0"/>
        <w:ind w:left="555" w:right="218" w:hanging="389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Then the students tested the algorithm and hopefully found the error.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After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this we discussed how important it is to understand the problem before you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start designing the algorithm.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59" w:lineRule="auto" w:before="72" w:after="0"/>
        <w:ind w:left="555" w:right="218" w:hanging="448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Finally, we explained the hyphenation rules deeper for the students and de- signed a new algorithm properly.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The final result was a correctly working </w:t>
      </w:r>
      <w:r>
        <w:rPr>
          <w:rFonts w:ascii="MathJax_Main"/>
          <w:spacing w:val="-2"/>
          <w:sz w:val="21"/>
        </w:rPr>
        <w:t>algorithm.</w:t>
      </w:r>
    </w:p>
    <w:p>
      <w:pPr>
        <w:spacing w:line="216" w:lineRule="auto" w:before="80"/>
        <w:ind w:left="108" w:right="221" w:firstLine="0"/>
        <w:jc w:val="both"/>
        <w:rPr>
          <w:sz w:val="21"/>
        </w:rPr>
      </w:pPr>
      <w:r>
        <w:rPr>
          <w:sz w:val="21"/>
        </w:rPr>
        <w:t>The example included two algorithms.</w:t>
      </w:r>
      <w:r>
        <w:rPr>
          <w:spacing w:val="37"/>
          <w:sz w:val="21"/>
        </w:rPr>
        <w:t> </w:t>
      </w:r>
      <w:r>
        <w:rPr>
          <w:sz w:val="21"/>
        </w:rPr>
        <w:t>We call these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premature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algorithm </w:t>
      </w:r>
      <w:r>
        <w:rPr>
          <w:sz w:val="21"/>
        </w:rPr>
        <w:t>(pro- duced</w:t>
      </w:r>
      <w:r>
        <w:rPr>
          <w:spacing w:val="35"/>
          <w:sz w:val="21"/>
        </w:rPr>
        <w:t> </w:t>
      </w:r>
      <w:r>
        <w:rPr>
          <w:sz w:val="21"/>
        </w:rPr>
        <w:t>in</w:t>
      </w:r>
      <w:r>
        <w:rPr>
          <w:spacing w:val="35"/>
          <w:sz w:val="21"/>
        </w:rPr>
        <w:t> </w:t>
      </w:r>
      <w:r>
        <w:rPr>
          <w:sz w:val="21"/>
        </w:rPr>
        <w:t>step</w:t>
      </w:r>
      <w:r>
        <w:rPr>
          <w:spacing w:val="35"/>
          <w:sz w:val="21"/>
        </w:rPr>
        <w:t> </w:t>
      </w:r>
      <w:r>
        <w:rPr>
          <w:sz w:val="21"/>
        </w:rPr>
        <w:t>1)</w:t>
      </w:r>
      <w:r>
        <w:rPr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32"/>
          <w:sz w:val="21"/>
        </w:rPr>
        <w:t> </w:t>
      </w:r>
      <w:r>
        <w:rPr>
          <w:rFonts w:ascii="LM Roman 10"/>
          <w:i/>
          <w:sz w:val="21"/>
        </w:rPr>
        <w:t>the mature algorithm </w:t>
      </w:r>
      <w:r>
        <w:rPr>
          <w:sz w:val="21"/>
        </w:rPr>
        <w:t>(produced</w:t>
      </w:r>
      <w:r>
        <w:rPr>
          <w:spacing w:val="35"/>
          <w:sz w:val="21"/>
        </w:rPr>
        <w:t> </w:t>
      </w:r>
      <w:r>
        <w:rPr>
          <w:sz w:val="21"/>
        </w:rPr>
        <w:t>in</w:t>
      </w:r>
      <w:r>
        <w:rPr>
          <w:spacing w:val="35"/>
          <w:sz w:val="21"/>
        </w:rPr>
        <w:t> </w:t>
      </w:r>
      <w:r>
        <w:rPr>
          <w:sz w:val="21"/>
        </w:rPr>
        <w:t>step</w:t>
      </w:r>
      <w:r>
        <w:rPr>
          <w:spacing w:val="35"/>
          <w:sz w:val="21"/>
        </w:rPr>
        <w:t> </w:t>
      </w:r>
      <w:r>
        <w:rPr>
          <w:sz w:val="21"/>
        </w:rPr>
        <w:t>3).</w:t>
      </w:r>
    </w:p>
    <w:p>
      <w:pPr>
        <w:pStyle w:val="BodyText"/>
        <w:spacing w:line="259" w:lineRule="auto" w:before="41"/>
        <w:ind w:left="108" w:right="217" w:firstLine="317"/>
      </w:pPr>
      <w:bookmarkStart w:name="The Visualization" w:id="6"/>
      <w:bookmarkEnd w:id="6"/>
      <w:r>
        <w:rPr/>
      </w:r>
      <w:r>
        <w:rPr/>
        <w:t>The purpose of the testing phase was to activate the students.</w:t>
      </w:r>
      <w:r>
        <w:rPr>
          <w:spacing w:val="40"/>
        </w:rPr>
        <w:t> </w:t>
      </w:r>
      <w:r>
        <w:rPr/>
        <w:t>They were actu- ally performing a programming related task even if they thought they did not know any</w:t>
      </w:r>
      <w:r>
        <w:rPr>
          <w:spacing w:val="33"/>
        </w:rPr>
        <w:t> </w:t>
      </w:r>
      <w:r>
        <w:rPr/>
        <w:t>programming</w:t>
      </w:r>
      <w:r>
        <w:rPr>
          <w:spacing w:val="33"/>
        </w:rPr>
        <w:t> </w:t>
      </w:r>
      <w:r>
        <w:rPr/>
        <w:t>yet.</w:t>
      </w:r>
      <w:r>
        <w:rPr>
          <w:spacing w:val="80"/>
        </w:rPr>
        <w:t> </w:t>
      </w:r>
      <w:r>
        <w:rPr/>
        <w:t>The</w:t>
      </w:r>
      <w:r>
        <w:rPr>
          <w:spacing w:val="33"/>
        </w:rPr>
        <w:t> </w:t>
      </w:r>
      <w:r>
        <w:rPr/>
        <w:t>idea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students</w:t>
      </w:r>
      <w:r>
        <w:rPr>
          <w:spacing w:val="32"/>
        </w:rPr>
        <w:t> </w:t>
      </w:r>
      <w:r>
        <w:rPr/>
        <w:t>can</w:t>
      </w:r>
      <w:r>
        <w:rPr>
          <w:spacing w:val="33"/>
        </w:rPr>
        <w:t> </w:t>
      </w:r>
      <w:r>
        <w:rPr/>
        <w:t>use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visualization</w:t>
      </w:r>
      <w:r>
        <w:rPr>
          <w:spacing w:val="33"/>
        </w:rPr>
        <w:t> </w:t>
      </w:r>
      <w:r>
        <w:rPr/>
        <w:t>to run and test the algorithm.</w:t>
      </w:r>
      <w:r>
        <w:rPr>
          <w:spacing w:val="40"/>
        </w:rPr>
        <w:t> </w:t>
      </w:r>
      <w:r>
        <w:rPr/>
        <w:t>The testing could of course be done using only pen and paper, but the visualization is handy in it.</w:t>
      </w:r>
      <w:r>
        <w:rPr>
          <w:spacing w:val="37"/>
        </w:rPr>
        <w:t> </w:t>
      </w:r>
      <w:r>
        <w:rPr/>
        <w:t>We gave a link to the visualization to the students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later</w:t>
      </w:r>
      <w:r>
        <w:rPr>
          <w:spacing w:val="25"/>
        </w:rPr>
        <w:t> </w:t>
      </w:r>
      <w:r>
        <w:rPr/>
        <w:t>use</w:t>
      </w:r>
      <w:r>
        <w:rPr>
          <w:spacing w:val="25"/>
        </w:rPr>
        <w:t> </w:t>
      </w:r>
      <w:r>
        <w:rPr/>
        <w:t>so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they</w:t>
      </w:r>
      <w:r>
        <w:rPr>
          <w:spacing w:val="25"/>
        </w:rPr>
        <w:t> </w:t>
      </w:r>
      <w:r>
        <w:rPr/>
        <w:t>could</w:t>
      </w:r>
      <w:r>
        <w:rPr>
          <w:spacing w:val="25"/>
        </w:rPr>
        <w:t> </w:t>
      </w:r>
      <w:r>
        <w:rPr/>
        <w:t>revise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lecture</w:t>
      </w:r>
      <w:r>
        <w:rPr>
          <w:spacing w:val="25"/>
        </w:rPr>
        <w:t> </w:t>
      </w:r>
      <w:r>
        <w:rPr/>
        <w:t>using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visualization.</w:t>
      </w:r>
    </w:p>
    <w:p>
      <w:pPr>
        <w:pStyle w:val="BodyText"/>
        <w:spacing w:before="6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2"/>
        </w:rPr>
        <w:t>Visualization</w:t>
      </w:r>
    </w:p>
    <w:p>
      <w:pPr>
        <w:pStyle w:val="BodyText"/>
        <w:spacing w:line="259" w:lineRule="auto" w:before="214"/>
        <w:ind w:left="108" w:right="219"/>
      </w:pPr>
      <w:r>
        <w:rPr/>
        <w:t>There are many program visualization tools available for presenting basic program- ming structures for novice programmers for instance, Jeliot 3 [</w:t>
      </w:r>
      <w:hyperlink w:history="true" w:anchor="_bookmark6">
        <w:r>
          <w:rPr>
            <w:color w:val="0000FF"/>
          </w:rPr>
          <w:t>4</w:t>
        </w:r>
      </w:hyperlink>
      <w:r>
        <w:rPr/>
        <w:t>] for Java, VIP [</w:t>
      </w:r>
      <w:hyperlink w:history="true" w:anchor="_bookmark15">
        <w:r>
          <w:rPr>
            <w:color w:val="0000FF"/>
          </w:rPr>
          <w:t>12</w:t>
        </w:r>
      </w:hyperlink>
      <w:r>
        <w:rPr/>
        <w:t>] for C++, and Ville [</w:t>
      </w:r>
      <w:hyperlink w:history="true" w:anchor="_bookmark10">
        <w:r>
          <w:rPr>
            <w:color w:val="0000FF"/>
          </w:rPr>
          <w:t>7</w:t>
        </w:r>
      </w:hyperlink>
      <w:r>
        <w:rPr/>
        <w:t>] and Planani [</w:t>
      </w:r>
      <w:hyperlink w:history="true" w:anchor="_bookmark12">
        <w:r>
          <w:rPr>
            <w:color w:val="0000FF"/>
          </w:rPr>
          <w:t>9</w:t>
        </w:r>
      </w:hyperlink>
      <w:r>
        <w:rPr/>
        <w:t>] for multiple different languages.</w:t>
      </w:r>
      <w:r>
        <w:rPr>
          <w:spacing w:val="40"/>
        </w:rPr>
        <w:t> </w:t>
      </w:r>
      <w:r>
        <w:rPr/>
        <w:t>These visu- alization tools work on program code level, so they assume that the student already understands some programming language and thus are not suitable for our target audience.</w:t>
      </w:r>
      <w:r>
        <w:rPr>
          <w:spacing w:val="40"/>
        </w:rPr>
        <w:t> </w:t>
      </w:r>
      <w:r>
        <w:rPr/>
        <w:t>There is also a visualization tool called RAPTOR [</w:t>
      </w:r>
      <w:hyperlink w:history="true" w:anchor="_bookmark4">
        <w:r>
          <w:rPr>
            <w:color w:val="0000FF"/>
          </w:rPr>
          <w:t>1</w:t>
        </w:r>
      </w:hyperlink>
      <w:r>
        <w:rPr/>
        <w:t>] where the students can construct flow charts and the tool will visualize them for the student.</w:t>
      </w:r>
      <w:r>
        <w:rPr>
          <w:spacing w:val="40"/>
        </w:rPr>
        <w:t> </w:t>
      </w:r>
      <w:r>
        <w:rPr/>
        <w:t>The RAPTOR flow charts are also close to the program code level, e.g., the tool shows</w:t>
      </w:r>
      <w:r>
        <w:rPr>
          <w:spacing w:val="40"/>
        </w:rPr>
        <w:t> </w:t>
      </w:r>
      <w:r>
        <w:rPr/>
        <w:t>the content of variables and arrays.</w:t>
      </w:r>
    </w:p>
    <w:p>
      <w:pPr>
        <w:pStyle w:val="BodyText"/>
        <w:spacing w:line="260" w:lineRule="atLeast"/>
        <w:ind w:left="108" w:right="217" w:firstLine="317"/>
      </w:pPr>
      <w:r>
        <w:rPr/>
        <w:t>We needed a completely syntax-free common purpose visualization tool where</w:t>
      </w:r>
      <w:r>
        <w:rPr>
          <w:spacing w:val="80"/>
        </w:rPr>
        <w:t> </w:t>
      </w:r>
      <w:r>
        <w:rPr/>
        <w:t>we can write the algorithm in a few Finnish sentences and draw the building blocks exactly according to our needs.</w:t>
      </w:r>
      <w:r>
        <w:rPr>
          <w:spacing w:val="40"/>
        </w:rPr>
        <w:t> </w:t>
      </w:r>
      <w:r>
        <w:rPr/>
        <w:t>Thus, the existing program visualization tools did not</w:t>
      </w:r>
      <w:r>
        <w:rPr>
          <w:spacing w:val="26"/>
        </w:rPr>
        <w:t> </w:t>
      </w:r>
      <w:r>
        <w:rPr/>
        <w:t>suit</w:t>
      </w:r>
      <w:r>
        <w:rPr>
          <w:spacing w:val="27"/>
        </w:rPr>
        <w:t> </w:t>
      </w:r>
      <w:r>
        <w:rPr/>
        <w:t>our</w:t>
      </w:r>
      <w:r>
        <w:rPr>
          <w:spacing w:val="27"/>
        </w:rPr>
        <w:t> </w:t>
      </w:r>
      <w:r>
        <w:rPr/>
        <w:t>purposes.</w:t>
      </w:r>
      <w:r>
        <w:rPr>
          <w:spacing w:val="70"/>
        </w:rPr>
        <w:t> </w:t>
      </w:r>
      <w:r>
        <w:rPr/>
        <w:t>However,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field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algorithm</w:t>
      </w:r>
      <w:r>
        <w:rPr>
          <w:spacing w:val="27"/>
        </w:rPr>
        <w:t> </w:t>
      </w:r>
      <w:r>
        <w:rPr/>
        <w:t>visualizations</w:t>
      </w:r>
      <w:r>
        <w:rPr>
          <w:spacing w:val="27"/>
        </w:rPr>
        <w:t> </w:t>
      </w:r>
      <w:r>
        <w:rPr/>
        <w:t>there</w:t>
      </w:r>
      <w:r>
        <w:rPr>
          <w:spacing w:val="26"/>
        </w:rPr>
        <w:t> </w:t>
      </w:r>
      <w:r>
        <w:rPr>
          <w:spacing w:val="-5"/>
        </w:rPr>
        <w:t>was</w:t>
      </w:r>
    </w:p>
    <w:p>
      <w:pPr>
        <w:pStyle w:val="BodyText"/>
        <w:spacing w:before="2"/>
        <w:ind w:left="108"/>
        <w:jc w:val="left"/>
      </w:pPr>
      <w:r>
        <w:rPr/>
        <w:t>one</w:t>
      </w:r>
      <w:r>
        <w:rPr>
          <w:spacing w:val="25"/>
        </w:rPr>
        <w:t> </w:t>
      </w:r>
      <w:r>
        <w:rPr/>
        <w:t>tool</w:t>
      </w:r>
      <w:r>
        <w:rPr>
          <w:spacing w:val="26"/>
        </w:rPr>
        <w:t> </w:t>
      </w:r>
      <w:r>
        <w:rPr/>
        <w:t>flexible</w:t>
      </w:r>
      <w:r>
        <w:rPr>
          <w:spacing w:val="26"/>
        </w:rPr>
        <w:t> </w:t>
      </w:r>
      <w:r>
        <w:rPr/>
        <w:t>enough:</w:t>
      </w:r>
      <w:r>
        <w:rPr>
          <w:spacing w:val="64"/>
        </w:rPr>
        <w:t> </w:t>
      </w:r>
      <w:r>
        <w:rPr>
          <w:spacing w:val="25"/>
        </w:rPr>
        <w:t>JH</w:t>
      </w:r>
      <w:r>
        <w:rPr>
          <w:spacing w:val="1"/>
        </w:rPr>
        <w:t>A</w:t>
      </w:r>
      <w:r>
        <w:rPr>
          <w:spacing w:val="25"/>
        </w:rPr>
        <w:t>V</w:t>
      </w:r>
      <w:r>
        <w:rPr>
          <w:spacing w:val="-101"/>
        </w:rPr>
        <w:t>E</w:t>
      </w:r>
      <w:r>
        <w:rPr>
          <w:spacing w:val="25"/>
          <w:position w:val="5"/>
        </w:rPr>
        <w:t>´</w:t>
      </w:r>
      <w:r>
        <w:rPr>
          <w:spacing w:val="43"/>
          <w:position w:val="5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6</w:t>
        </w:r>
      </w:hyperlink>
      <w:r>
        <w:rPr/>
        <w:t>]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its</w:t>
      </w:r>
      <w:r>
        <w:rPr>
          <w:spacing w:val="26"/>
        </w:rPr>
        <w:t> </w:t>
      </w:r>
      <w:r>
        <w:rPr/>
        <w:t>Gaigs</w:t>
      </w:r>
      <w:r>
        <w:rPr>
          <w:spacing w:val="26"/>
        </w:rPr>
        <w:t> </w:t>
      </w:r>
      <w:r>
        <w:rPr/>
        <w:t>support</w:t>
      </w:r>
      <w:r>
        <w:rPr>
          <w:spacing w:val="25"/>
        </w:rPr>
        <w:t> </w:t>
      </w:r>
      <w:r>
        <w:rPr/>
        <w:t>class</w:t>
      </w:r>
      <w:r>
        <w:rPr>
          <w:spacing w:val="26"/>
        </w:rPr>
        <w:t> </w:t>
      </w:r>
      <w:r>
        <w:rPr/>
        <w:t>package.</w:t>
      </w:r>
      <w:r>
        <w:rPr>
          <w:spacing w:val="56"/>
          <w:w w:val="150"/>
        </w:rPr>
        <w:t> </w:t>
      </w:r>
      <w:r>
        <w:rPr>
          <w:spacing w:val="-4"/>
        </w:rPr>
        <w:t>With</w:t>
      </w:r>
    </w:p>
    <w:p>
      <w:pPr>
        <w:pStyle w:val="BodyText"/>
        <w:spacing w:line="259" w:lineRule="auto" w:before="21"/>
        <w:ind w:left="108"/>
        <w:jc w:val="left"/>
      </w:pPr>
      <w:r>
        <w:rPr/>
        <w:t>a</w:t>
      </w:r>
      <w:r>
        <w:rPr>
          <w:spacing w:val="32"/>
        </w:rPr>
        <w:t> </w:t>
      </w:r>
      <w:r>
        <w:rPr/>
        <w:t>bit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imagination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were</w:t>
      </w:r>
      <w:r>
        <w:rPr>
          <w:spacing w:val="31"/>
        </w:rPr>
        <w:t> </w:t>
      </w:r>
      <w:r>
        <w:rPr/>
        <w:t>able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use</w:t>
      </w:r>
      <w:r>
        <w:rPr>
          <w:spacing w:val="31"/>
        </w:rPr>
        <w:t> </w:t>
      </w:r>
      <w:r>
        <w:rPr/>
        <w:t>this</w:t>
      </w:r>
      <w:r>
        <w:rPr>
          <w:spacing w:val="32"/>
        </w:rPr>
        <w:t> </w:t>
      </w:r>
      <w:r>
        <w:rPr/>
        <w:t>algorithm</w:t>
      </w:r>
      <w:r>
        <w:rPr>
          <w:spacing w:val="32"/>
        </w:rPr>
        <w:t> </w:t>
      </w:r>
      <w:r>
        <w:rPr/>
        <w:t>visualization</w:t>
      </w:r>
      <w:r>
        <w:rPr>
          <w:spacing w:val="31"/>
        </w:rPr>
        <w:t> </w:t>
      </w:r>
      <w:r>
        <w:rPr/>
        <w:t>tool</w:t>
      </w:r>
      <w:r>
        <w:rPr>
          <w:spacing w:val="32"/>
        </w:rPr>
        <w:t> </w:t>
      </w:r>
      <w:r>
        <w:rPr/>
        <w:t>slightly unorthodoxically and produce the hyphenation visualization.</w:t>
      </w:r>
    </w:p>
    <w:p>
      <w:pPr>
        <w:pStyle w:val="BodyText"/>
        <w:spacing w:line="267" w:lineRule="exact"/>
        <w:ind w:left="426"/>
        <w:jc w:val="left"/>
      </w:pPr>
      <w:r>
        <w:rPr/>
        <w:t>The</w:t>
      </w:r>
      <w:r>
        <w:rPr>
          <w:spacing w:val="34"/>
        </w:rPr>
        <w:t> </w:t>
      </w:r>
      <w:r>
        <w:rPr/>
        <w:t>info</w:t>
      </w:r>
      <w:r>
        <w:rPr>
          <w:spacing w:val="34"/>
        </w:rPr>
        <w:t> </w:t>
      </w:r>
      <w:r>
        <w:rPr/>
        <w:t>screen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16"/>
        </w:rPr>
        <w:t>JH</w:t>
      </w:r>
      <w:r>
        <w:rPr>
          <w:spacing w:val="-8"/>
        </w:rPr>
        <w:t>A</w:t>
      </w:r>
      <w:r>
        <w:rPr>
          <w:spacing w:val="16"/>
        </w:rPr>
        <w:t>V</w:t>
      </w:r>
      <w:r>
        <w:rPr>
          <w:spacing w:val="-110"/>
        </w:rPr>
        <w:t>E</w:t>
      </w:r>
      <w:r>
        <w:rPr>
          <w:spacing w:val="35"/>
          <w:position w:val="5"/>
        </w:rPr>
        <w:t>´</w:t>
      </w:r>
      <w:r>
        <w:rPr>
          <w:spacing w:val="15"/>
        </w:rPr>
        <w:t>’</w:t>
      </w:r>
      <w:r>
        <w:rPr>
          <w:spacing w:val="16"/>
        </w:rPr>
        <w:t>s</w:t>
      </w:r>
      <w:r>
        <w:rPr>
          <w:spacing w:val="34"/>
        </w:rPr>
        <w:t> </w:t>
      </w:r>
      <w:r>
        <w:rPr/>
        <w:t>execution</w:t>
      </w:r>
      <w:r>
        <w:rPr>
          <w:spacing w:val="35"/>
        </w:rPr>
        <w:t> </w:t>
      </w:r>
      <w:r>
        <w:rPr/>
        <w:t>window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normally</w:t>
      </w:r>
      <w:r>
        <w:rPr>
          <w:spacing w:val="35"/>
        </w:rPr>
        <w:t> </w:t>
      </w:r>
      <w:r>
        <w:rPr/>
        <w:t>used</w:t>
      </w:r>
      <w:r>
        <w:rPr>
          <w:spacing w:val="34"/>
        </w:rPr>
        <w:t> </w:t>
      </w:r>
      <w:r>
        <w:rPr/>
        <w:t>for</w:t>
      </w:r>
      <w:r>
        <w:rPr>
          <w:spacing w:val="35"/>
        </w:rPr>
        <w:t> </w:t>
      </w:r>
      <w:r>
        <w:rPr>
          <w:spacing w:val="-2"/>
        </w:rPr>
        <w:t>showing</w:t>
      </w:r>
    </w:p>
    <w:p>
      <w:pPr>
        <w:spacing w:after="0" w:line="267" w:lineRule="exact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6" w:lineRule="exact" w:before="136"/>
        <w:ind w:left="221" w:right="104"/>
      </w:pPr>
      <w:r>
        <w:rPr/>
        <w:t>algorithm specific instructions written in HTML. The tool allows the use of images</w:t>
      </w:r>
      <w:r>
        <w:rPr>
          <w:spacing w:val="80"/>
        </w:rPr>
        <w:t> </w:t>
      </w:r>
      <w:r>
        <w:rPr/>
        <w:t>as a part of the HTML page with the </w:t>
      </w:r>
      <w:r>
        <w:rPr>
          <w:rFonts w:ascii="Verdana" w:hAnsi="Verdana"/>
          <w:i/>
        </w:rPr>
        <w:t>&lt;</w:t>
      </w:r>
      <w:r>
        <w:rPr/>
        <w:t>image</w:t>
      </w:r>
      <w:r>
        <w:rPr>
          <w:rFonts w:ascii="Verdana" w:hAnsi="Verdana"/>
          <w:i/>
        </w:rPr>
        <w:t>&gt;</w:t>
      </w:r>
      <w:r>
        <w:rPr>
          <w:rFonts w:ascii="Verdana" w:hAnsi="Verdana"/>
          <w:i/>
          <w:spacing w:val="-5"/>
        </w:rPr>
        <w:t> </w:t>
      </w:r>
      <w:r>
        <w:rPr/>
        <w:t>tag.</w:t>
      </w:r>
      <w:r>
        <w:rPr>
          <w:spacing w:val="40"/>
        </w:rPr>
        <w:t> </w:t>
      </w:r>
      <w:r>
        <w:rPr/>
        <w:t>This feature let us implement the flow chart animation with a set of fixed images.</w:t>
      </w:r>
      <w:r>
        <w:rPr>
          <w:spacing w:val="36"/>
        </w:rPr>
        <w:t> </w:t>
      </w:r>
      <w:r>
        <w:rPr/>
        <w:t>The images were then presented in the correct order by showing a particular image in each state of the program.</w:t>
      </w:r>
      <w:r>
        <w:rPr>
          <w:spacing w:val="80"/>
        </w:rPr>
        <w:t> </w:t>
      </w:r>
      <w:r>
        <w:rPr/>
        <w:t>With the possibility of using HTML and images in </w:t>
      </w:r>
      <w:r>
        <w:rPr>
          <w:spacing w:val="18"/>
        </w:rPr>
        <w:t>JH</w:t>
      </w:r>
      <w:r>
        <w:rPr>
          <w:spacing w:val="-6"/>
        </w:rPr>
        <w:t>A</w:t>
      </w:r>
      <w:r>
        <w:rPr>
          <w:spacing w:val="17"/>
        </w:rPr>
        <w:t>V</w:t>
      </w:r>
      <w:r>
        <w:rPr>
          <w:spacing w:val="-108"/>
        </w:rPr>
        <w:t>E</w:t>
      </w:r>
      <w:r>
        <w:rPr>
          <w:spacing w:val="37"/>
          <w:position w:val="5"/>
        </w:rPr>
        <w:t>´</w:t>
      </w:r>
      <w:r>
        <w:rPr>
          <w:spacing w:val="18"/>
        </w:rPr>
        <w:t>,</w:t>
      </w:r>
      <w:r>
        <w:rPr>
          <w:spacing w:val="-1"/>
        </w:rPr>
        <w:t> </w:t>
      </w:r>
      <w:r>
        <w:rPr/>
        <w:t>one could design many sorts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examples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technical</w:t>
      </w:r>
      <w:r>
        <w:rPr>
          <w:spacing w:val="27"/>
        </w:rPr>
        <w:t> </w:t>
      </w:r>
      <w:r>
        <w:rPr/>
        <w:t>implementation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limited</w:t>
      </w:r>
      <w:r>
        <w:rPr>
          <w:spacing w:val="27"/>
        </w:rPr>
        <w:t> </w:t>
      </w:r>
      <w:r>
        <w:rPr/>
        <w:t>solely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creation of the images.</w:t>
      </w:r>
    </w:p>
    <w:p>
      <w:pPr>
        <w:pStyle w:val="BodyText"/>
        <w:spacing w:line="266" w:lineRule="exact" w:before="23"/>
        <w:ind w:left="221" w:right="105" w:firstLine="317"/>
      </w:pPr>
      <w:r>
        <w:rPr/>
        <w:t>Using </w:t>
      </w:r>
      <w:r>
        <w:rPr>
          <w:spacing w:val="18"/>
        </w:rPr>
        <w:t>JH</w:t>
      </w:r>
      <w:r>
        <w:rPr>
          <w:spacing w:val="-6"/>
        </w:rPr>
        <w:t>A</w:t>
      </w:r>
      <w:r>
        <w:rPr>
          <w:spacing w:val="18"/>
        </w:rPr>
        <w:t>V</w:t>
      </w:r>
      <w:r>
        <w:rPr>
          <w:spacing w:val="-108"/>
        </w:rPr>
        <w:t>E</w:t>
      </w:r>
      <w:r>
        <w:rPr>
          <w:spacing w:val="37"/>
          <w:position w:val="5"/>
        </w:rPr>
        <w:t>´</w:t>
      </w:r>
      <w:r>
        <w:rPr>
          <w:spacing w:val="18"/>
        </w:rPr>
        <w:t>,</w:t>
      </w:r>
      <w:r>
        <w:rPr>
          <w:spacing w:val="-1"/>
        </w:rPr>
        <w:t> </w:t>
      </w:r>
      <w:r>
        <w:rPr/>
        <w:t>we implemented two different presentations of </w:t>
      </w:r>
      <w:r>
        <w:rPr>
          <w:rFonts w:ascii="LM Roman 10" w:hAnsi="LM Roman 10"/>
          <w:i/>
        </w:rPr>
        <w:t>the</w:t>
      </w:r>
      <w:r>
        <w:rPr>
          <w:rFonts w:ascii="LM Roman 10" w:hAnsi="LM Roman 10"/>
          <w:i/>
          <w:spacing w:val="-3"/>
        </w:rPr>
        <w:t> </w:t>
      </w:r>
      <w:r>
        <w:rPr>
          <w:rFonts w:ascii="LM Roman 10" w:hAnsi="LM Roman 10"/>
          <w:i/>
        </w:rPr>
        <w:t>hyphenation</w:t>
      </w:r>
      <w:r>
        <w:rPr>
          <w:rFonts w:ascii="LM Roman 10" w:hAnsi="LM Roman 10"/>
          <w:i/>
        </w:rPr>
        <w:t> algorithm visualization</w:t>
      </w:r>
      <w:r>
        <w:rPr/>
        <w:t>:</w:t>
      </w:r>
      <w:r>
        <w:rPr>
          <w:spacing w:val="40"/>
        </w:rPr>
        <w:t> </w:t>
      </w:r>
      <w:r>
        <w:rPr/>
        <w:t>a pseudo code view and a flow chart.</w:t>
      </w:r>
      <w:r>
        <w:rPr>
          <w:spacing w:val="40"/>
        </w:rPr>
        <w:t> </w:t>
      </w:r>
      <w:r>
        <w:rPr/>
        <w:t>Both of these pre- sentations also contain a window with the alphabet building block picture of the hyphenated</w:t>
      </w:r>
      <w:r>
        <w:rPr>
          <w:spacing w:val="29"/>
        </w:rPr>
        <w:t> </w:t>
      </w:r>
      <w:r>
        <w:rPr/>
        <w:t>word.</w:t>
      </w:r>
      <w:r>
        <w:rPr>
          <w:spacing w:val="40"/>
        </w:rPr>
        <w:t> </w:t>
      </w:r>
      <w:r>
        <w:rPr/>
        <w:t>Screenshots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seen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Figure</w:t>
      </w:r>
      <w:r>
        <w:rPr>
          <w:spacing w:val="29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There</w:t>
      </w:r>
      <w:r>
        <w:rPr>
          <w:spacing w:val="29"/>
        </w:rPr>
        <w:t> </w:t>
      </w:r>
      <w:r>
        <w:rPr/>
        <w:t>were two different algorithms that we visualized:</w:t>
      </w:r>
      <w:r>
        <w:rPr>
          <w:spacing w:val="37"/>
        </w:rPr>
        <w:t> </w:t>
      </w:r>
      <w:r>
        <w:rPr/>
        <w:t>the premature and mature.</w:t>
      </w:r>
      <w:r>
        <w:rPr>
          <w:spacing w:val="38"/>
        </w:rPr>
        <w:t> </w:t>
      </w:r>
      <w:r>
        <w:rPr/>
        <w:t>Since there are two different presentations of both the algorithms we actually had four different </w:t>
      </w:r>
      <w:r>
        <w:rPr>
          <w:spacing w:val="-2"/>
        </w:rPr>
        <w:t>visualizations.</w:t>
      </w:r>
    </w:p>
    <w:p>
      <w:pPr>
        <w:pStyle w:val="BodyText"/>
        <w:spacing w:line="259" w:lineRule="auto" w:before="47"/>
        <w:ind w:left="221" w:right="105" w:firstLine="317"/>
      </w:pPr>
      <w:r>
        <w:rPr/>
        <w:t>The student can control the visualization using the step and step-back buttons. The execution of the algorithm is visualized by coloring the nodes in the flow chart</w:t>
      </w:r>
      <w:r>
        <w:rPr>
          <w:spacing w:val="80"/>
        </w:rPr>
        <w:t> </w:t>
      </w:r>
      <w:bookmarkStart w:name="Student Engagement" w:id="7"/>
      <w:bookmarkEnd w:id="7"/>
      <w:r>
        <w:rPr/>
        <w:t>or</w:t>
      </w:r>
      <w:r>
        <w:rPr/>
        <w:t> the lines of the pseudo code synchronously with the steps.</w:t>
      </w:r>
      <w:r>
        <w:rPr>
          <w:spacing w:val="40"/>
        </w:rPr>
        <w:t> </w:t>
      </w:r>
      <w:r>
        <w:rPr/>
        <w:t>As the program is hyphenating words, the state of the word in each step is visualized in the window with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alphabet</w:t>
      </w:r>
      <w:r>
        <w:rPr>
          <w:spacing w:val="26"/>
        </w:rPr>
        <w:t> </w:t>
      </w:r>
      <w:r>
        <w:rPr/>
        <w:t>building</w:t>
      </w:r>
      <w:r>
        <w:rPr>
          <w:spacing w:val="24"/>
        </w:rPr>
        <w:t> </w:t>
      </w:r>
      <w:r>
        <w:rPr/>
        <w:t>block</w:t>
      </w:r>
      <w:r>
        <w:rPr>
          <w:spacing w:val="26"/>
        </w:rPr>
        <w:t> </w:t>
      </w:r>
      <w:r>
        <w:rPr/>
        <w:t>picture</w:t>
      </w:r>
      <w:r>
        <w:rPr>
          <w:spacing w:val="24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left</w:t>
      </w:r>
      <w:r>
        <w:rPr>
          <w:spacing w:val="26"/>
        </w:rPr>
        <w:t> </w:t>
      </w:r>
      <w:r>
        <w:rPr/>
        <w:t>hand</w:t>
      </w:r>
      <w:r>
        <w:rPr>
          <w:spacing w:val="26"/>
        </w:rPr>
        <w:t> </w:t>
      </w:r>
      <w:r>
        <w:rPr/>
        <w:t>side.</w:t>
      </w:r>
      <w:r>
        <w:rPr>
          <w:spacing w:val="40"/>
        </w:rPr>
        <w:t> </w:t>
      </w:r>
      <w:r>
        <w:rPr/>
        <w:t>There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pictures of two words:</w:t>
      </w:r>
      <w:r>
        <w:rPr>
          <w:spacing w:val="40"/>
        </w:rPr>
        <w:t> </w:t>
      </w:r>
      <w:r>
        <w:rPr/>
        <w:t>the original word without the hyphens and the result where the hyphens are added as the algorithm proceeds.</w:t>
      </w:r>
      <w:r>
        <w:rPr>
          <w:spacing w:val="40"/>
        </w:rPr>
        <w:t> </w:t>
      </w:r>
      <w:r>
        <w:rPr/>
        <w:t>The visualization also colors the alphabet building blocks that the algorithm is handling.</w:t>
      </w:r>
    </w:p>
    <w:p>
      <w:pPr>
        <w:pStyle w:val="BodyText"/>
        <w:spacing w:before="59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Student </w:t>
      </w:r>
      <w:r>
        <w:rPr>
          <w:rFonts w:ascii="LM Roman 10"/>
          <w:i/>
          <w:spacing w:val="-2"/>
          <w:sz w:val="21"/>
        </w:rPr>
        <w:t>Engagement</w:t>
      </w:r>
    </w:p>
    <w:p>
      <w:pPr>
        <w:pStyle w:val="BodyText"/>
        <w:spacing w:line="266" w:lineRule="exact" w:before="141"/>
        <w:ind w:left="221" w:right="101"/>
      </w:pPr>
      <w:r>
        <w:rPr/>
        <w:t>According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field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visualizations,</w:t>
      </w:r>
      <w:r>
        <w:rPr>
          <w:spacing w:val="40"/>
        </w:rPr>
        <w:t> </w:t>
      </w:r>
      <w:r>
        <w:rPr/>
        <w:t>student</w:t>
      </w:r>
      <w:r>
        <w:rPr>
          <w:spacing w:val="40"/>
        </w:rPr>
        <w:t> </w:t>
      </w:r>
      <w:r>
        <w:rPr/>
        <w:t>engagement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vital for learning when a student uses visualization [</w:t>
      </w:r>
      <w:hyperlink w:history="true" w:anchor="_bookmark14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Naps et al.</w:t>
      </w:r>
      <w:r>
        <w:rPr>
          <w:spacing w:val="40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5</w:t>
        </w:r>
      </w:hyperlink>
      <w:r>
        <w:rPr/>
        <w:t>] present a Vi- sualization Engagement Taxonomy that describes six levels of learner engagement with visualization technology.</w:t>
      </w:r>
      <w:r>
        <w:rPr>
          <w:spacing w:val="40"/>
        </w:rPr>
        <w:t> </w:t>
      </w:r>
      <w:r>
        <w:rPr/>
        <w:t>On top of the lowest level of existing engagement— </w:t>
      </w:r>
      <w:r>
        <w:rPr>
          <w:rFonts w:ascii="LM Roman 10" w:hAnsi="LM Roman 10"/>
          <w:i/>
        </w:rPr>
        <w:t>Viewing</w:t>
      </w:r>
      <w:r>
        <w:rPr>
          <w:rFonts w:ascii="LM Roman 10" w:hAnsi="LM Roman 10"/>
          <w:i/>
          <w:spacing w:val="-19"/>
        </w:rPr>
        <w:t> </w:t>
      </w:r>
      <w:r>
        <w:rPr/>
        <w:t>—are</w:t>
      </w:r>
      <w:r>
        <w:rPr>
          <w:spacing w:val="-13"/>
        </w:rPr>
        <w:t> </w:t>
      </w:r>
      <w:r>
        <w:rPr/>
        <w:t>the more active levels:</w:t>
      </w:r>
      <w:r>
        <w:rPr>
          <w:spacing w:val="40"/>
        </w:rPr>
        <w:t> </w:t>
      </w:r>
      <w:r>
        <w:rPr>
          <w:rFonts w:ascii="LM Roman 10" w:hAnsi="LM Roman 10"/>
          <w:i/>
        </w:rPr>
        <w:t>Responding </w:t>
      </w:r>
      <w:r>
        <w:rPr/>
        <w:t>and </w:t>
      </w:r>
      <w:r>
        <w:rPr>
          <w:rFonts w:ascii="LM Roman 10" w:hAnsi="LM Roman 10"/>
          <w:i/>
        </w:rPr>
        <w:t>Changing </w:t>
      </w:r>
      <w:r>
        <w:rPr/>
        <w:t>an existing visual- ization and </w:t>
      </w:r>
      <w:r>
        <w:rPr>
          <w:rFonts w:ascii="LM Roman 10" w:hAnsi="LM Roman 10"/>
          <w:i/>
        </w:rPr>
        <w:t>Constructing </w:t>
      </w:r>
      <w:r>
        <w:rPr/>
        <w:t>and </w:t>
      </w:r>
      <w:r>
        <w:rPr>
          <w:rFonts w:ascii="LM Roman 10" w:hAnsi="LM Roman 10"/>
          <w:i/>
        </w:rPr>
        <w:t>Presenting </w:t>
      </w:r>
      <w:r>
        <w:rPr/>
        <w:t>ones own visualization.</w:t>
      </w:r>
    </w:p>
    <w:p>
      <w:pPr>
        <w:pStyle w:val="BodyText"/>
        <w:spacing w:line="266" w:lineRule="exact" w:before="23"/>
        <w:ind w:left="221" w:right="105" w:firstLine="317"/>
      </w:pPr>
      <w:bookmarkStart w:name="Student Feedback" w:id="8"/>
      <w:bookmarkEnd w:id="8"/>
      <w:r>
        <w:rPr/>
      </w:r>
      <w:r>
        <w:rPr/>
        <w:t>As the algorithm is given fixed in the hyphenation algorithm visualization, the student engagement is enhanced by allowing the student to provide his/her own input word for the algorithm.</w:t>
      </w:r>
      <w:r>
        <w:rPr>
          <w:spacing w:val="40"/>
        </w:rPr>
        <w:t> </w:t>
      </w:r>
      <w:r>
        <w:rPr/>
        <w:t>This corresponds to the level </w:t>
      </w:r>
      <w:r>
        <w:rPr>
          <w:rFonts w:ascii="LM Roman 10"/>
          <w:i/>
        </w:rPr>
        <w:t>Change </w:t>
      </w:r>
      <w:r>
        <w:rPr/>
        <w:t>of the Visual- ization Engagement Taxonomy [</w:t>
      </w:r>
      <w:hyperlink w:history="true" w:anchor="_bookmark8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To attain the level </w:t>
      </w:r>
      <w:r>
        <w:rPr>
          <w:rFonts w:ascii="LM Roman 10"/>
          <w:i/>
        </w:rPr>
        <w:t>Response </w:t>
      </w:r>
      <w:r>
        <w:rPr/>
        <w:t>also,</w:t>
      </w:r>
      <w:r>
        <w:rPr>
          <w:spacing w:val="29"/>
        </w:rPr>
        <w:t> </w:t>
      </w:r>
      <w:r>
        <w:rPr/>
        <w:t>the flow of</w:t>
      </w:r>
      <w:r>
        <w:rPr>
          <w:spacing w:val="40"/>
        </w:rPr>
        <w:t> </w:t>
      </w:r>
      <w:r>
        <w:rPr/>
        <w:t>the program is interrupted with pop-up questions querying about the next behavior of the program.</w:t>
      </w:r>
    </w:p>
    <w:p>
      <w:pPr>
        <w:pStyle w:val="BodyText"/>
        <w:spacing w:before="8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Student </w:t>
      </w:r>
      <w:r>
        <w:rPr>
          <w:rFonts w:ascii="LM Roman 10"/>
          <w:i/>
          <w:spacing w:val="-2"/>
          <w:sz w:val="21"/>
        </w:rPr>
        <w:t>Feedback</w:t>
      </w:r>
    </w:p>
    <w:p>
      <w:pPr>
        <w:pStyle w:val="BodyText"/>
        <w:spacing w:line="259" w:lineRule="auto" w:before="165"/>
        <w:ind w:left="221" w:right="105"/>
      </w:pPr>
      <w:r>
        <w:rPr/>
        <w:t>We evaluated the visualization with a quantitative survey after the lecture where we used it. We handed in a questionnaire on paper for the students. We received alto- gether 113 responses.</w:t>
      </w:r>
      <w:r>
        <w:rPr>
          <w:spacing w:val="40"/>
        </w:rPr>
        <w:t> </w:t>
      </w:r>
      <w:r>
        <w:rPr/>
        <w:t>71 of the respondents (63%) had no programming experience before the course.</w:t>
      </w:r>
    </w:p>
    <w:p>
      <w:pPr>
        <w:pStyle w:val="BodyText"/>
        <w:spacing w:before="22"/>
        <w:ind w:left="539"/>
      </w:pPr>
      <w:r>
        <w:rPr/>
        <w:t>The</w:t>
      </w:r>
      <w:r>
        <w:rPr>
          <w:spacing w:val="17"/>
        </w:rPr>
        <w:t> </w:t>
      </w:r>
      <w:r>
        <w:rPr/>
        <w:t>feedback</w:t>
      </w:r>
      <w:r>
        <w:rPr>
          <w:spacing w:val="18"/>
        </w:rPr>
        <w:t> </w:t>
      </w:r>
      <w:r>
        <w:rPr/>
        <w:t>was</w:t>
      </w:r>
      <w:r>
        <w:rPr>
          <w:spacing w:val="17"/>
        </w:rPr>
        <w:t> </w:t>
      </w:r>
      <w:r>
        <w:rPr/>
        <w:t>generally</w:t>
      </w:r>
      <w:r>
        <w:rPr>
          <w:spacing w:val="18"/>
        </w:rPr>
        <w:t> </w:t>
      </w:r>
      <w:r>
        <w:rPr/>
        <w:t>positive</w:t>
      </w:r>
      <w:r>
        <w:rPr>
          <w:spacing w:val="17"/>
        </w:rPr>
        <w:t> </w:t>
      </w:r>
      <w:r>
        <w:rPr/>
        <w:t>since</w:t>
      </w:r>
      <w:r>
        <w:rPr>
          <w:spacing w:val="17"/>
        </w:rPr>
        <w:t> </w:t>
      </w:r>
      <w:r>
        <w:rPr/>
        <w:t>53%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respondents</w:t>
      </w:r>
      <w:r>
        <w:rPr>
          <w:spacing w:val="17"/>
        </w:rPr>
        <w:t> </w:t>
      </w:r>
      <w:r>
        <w:rPr/>
        <w:t>said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3"/>
        <w:jc w:val="left"/>
        <w:rPr>
          <w:sz w:val="13"/>
        </w:rPr>
      </w:pPr>
    </w:p>
    <w:p>
      <w:pPr>
        <w:pStyle w:val="BodyText"/>
        <w:ind w:left="108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854002" cy="3698748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002" cy="36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0"/>
        <w:ind w:left="0" w:right="113" w:firstLine="0"/>
        <w:jc w:val="center"/>
        <w:rPr>
          <w:rFonts w:ascii="LM Roman 8"/>
          <w:sz w:val="15"/>
        </w:rPr>
      </w:pPr>
      <w:bookmarkStart w:name="_bookmark2" w:id="9"/>
      <w:bookmarkEnd w:id="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chart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visualization.</w:t>
      </w:r>
    </w:p>
    <w:p>
      <w:pPr>
        <w:pStyle w:val="BodyText"/>
        <w:spacing w:before="10"/>
        <w:jc w:val="left"/>
        <w:rPr>
          <w:rFonts w:ascii="LM Roman 8"/>
          <w:sz w:val="11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500522</wp:posOffset>
            </wp:positionH>
            <wp:positionV relativeFrom="paragraph">
              <wp:posOffset>120950</wp:posOffset>
            </wp:positionV>
            <wp:extent cx="4865913" cy="2368296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913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3"/>
        <w:ind w:left="0" w:right="114" w:firstLine="0"/>
        <w:jc w:val="center"/>
        <w:rPr>
          <w:rFonts w:ascii="LM Roman 8"/>
          <w:sz w:val="15"/>
        </w:rPr>
      </w:pPr>
      <w:bookmarkStart w:name="_bookmark3" w:id="10"/>
      <w:bookmarkEnd w:id="1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pseudo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visualization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activating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pop-up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question.</w:t>
      </w:r>
    </w:p>
    <w:p>
      <w:pPr>
        <w:pStyle w:val="BodyText"/>
        <w:spacing w:line="259" w:lineRule="auto" w:before="195"/>
        <w:ind w:left="108" w:right="217"/>
      </w:pPr>
      <w:r>
        <w:rPr/>
        <w:t>visualization looked nice (agree or totally agree), 86% thought that is was useful for learning (agree or totally agree), and only 5% thought that it disturbed the lecture (agree or totally agree).</w:t>
      </w:r>
    </w:p>
    <w:p>
      <w:pPr>
        <w:pStyle w:val="BodyText"/>
        <w:spacing w:line="272" w:lineRule="exact"/>
        <w:ind w:right="219"/>
        <w:jc w:val="right"/>
      </w:pPr>
      <w:r>
        <w:rPr/>
        <w:t>We</w:t>
      </w:r>
      <w:r>
        <w:rPr>
          <w:spacing w:val="-6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cross</w:t>
      </w:r>
      <w:r>
        <w:rPr>
          <w:spacing w:val="-5"/>
        </w:rPr>
        <w:t> </w:t>
      </w:r>
      <w:r>
        <w:rPr/>
        <w:t>tabulation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Verdana" w:hAnsi="Verdana"/>
          <w:i/>
        </w:rPr>
        <w:t>χ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-test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found</w:t>
      </w:r>
    </w:p>
    <w:p>
      <w:pPr>
        <w:pStyle w:val="BodyText"/>
        <w:spacing w:before="16"/>
        <w:ind w:right="220"/>
        <w:jc w:val="right"/>
      </w:pPr>
      <w:r>
        <w:rPr/>
        <w:t>out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students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no</w:t>
      </w:r>
      <w:r>
        <w:rPr>
          <w:spacing w:val="17"/>
        </w:rPr>
        <w:t> </w:t>
      </w:r>
      <w:r>
        <w:rPr/>
        <w:t>earlier</w:t>
      </w:r>
      <w:r>
        <w:rPr>
          <w:spacing w:val="16"/>
        </w:rPr>
        <w:t> </w:t>
      </w:r>
      <w:r>
        <w:rPr/>
        <w:t>programming</w:t>
      </w:r>
      <w:r>
        <w:rPr>
          <w:spacing w:val="17"/>
        </w:rPr>
        <w:t> </w:t>
      </w:r>
      <w:r>
        <w:rPr/>
        <w:t>experience</w:t>
      </w:r>
      <w:r>
        <w:rPr>
          <w:spacing w:val="16"/>
        </w:rPr>
        <w:t> </w:t>
      </w:r>
      <w:r>
        <w:rPr/>
        <w:t>thought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5"/>
        </w:rPr>
        <w:t>vi-</w:t>
      </w:r>
    </w:p>
    <w:p>
      <w:pPr>
        <w:spacing w:after="0"/>
        <w:jc w:val="righ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6" w:lineRule="auto" w:before="160"/>
        <w:ind w:left="221" w:right="104"/>
      </w:pPr>
      <w:r>
        <w:rPr/>
        <w:t>sualization was more useful for learning than the students who had programmed before coming to the course.</w:t>
      </w:r>
      <w:r>
        <w:rPr>
          <w:spacing w:val="40"/>
        </w:rPr>
        <w:t> </w:t>
      </w:r>
      <w:r>
        <w:rPr/>
        <w:t>This difference is statistically significant </w:t>
      </w:r>
      <w:r>
        <w:rPr>
          <w:spacing w:val="24"/>
        </w:rPr>
        <w:t>(</w:t>
      </w:r>
      <w:r>
        <w:rPr>
          <w:rFonts w:ascii="Verdana"/>
          <w:i/>
          <w:spacing w:val="24"/>
        </w:rPr>
        <w:t>p&lt;</w:t>
      </w:r>
      <w:r>
        <w:rPr>
          <w:rFonts w:ascii="Verdana"/>
          <w:i/>
          <w:spacing w:val="-4"/>
        </w:rPr>
        <w:t> </w:t>
      </w:r>
      <w:r>
        <w:rPr/>
        <w:t>0</w:t>
      </w:r>
      <w:r>
        <w:rPr>
          <w:rFonts w:ascii="Verdana"/>
          <w:i/>
        </w:rPr>
        <w:t>,</w:t>
      </w:r>
      <w:r>
        <w:rPr>
          <w:rFonts w:ascii="Verdana"/>
          <w:i/>
          <w:spacing w:val="-19"/>
        </w:rPr>
        <w:t> </w:t>
      </w:r>
      <w:r>
        <w:rPr/>
        <w:t>05). The reason is also obvious:</w:t>
      </w:r>
      <w:r>
        <w:rPr>
          <w:spacing w:val="40"/>
        </w:rPr>
        <w:t> </w:t>
      </w:r>
      <w:r>
        <w:rPr/>
        <w:t>the students with earlier programming experience al- ready had an understanding on how algorithms and flow charts work so they do not need the visualization for understanding the hyphenation algorithm.</w:t>
      </w:r>
      <w:r>
        <w:rPr>
          <w:spacing w:val="40"/>
        </w:rPr>
        <w:t> </w:t>
      </w:r>
      <w:r>
        <w:rPr/>
        <w:t>This result </w:t>
      </w:r>
      <w:bookmarkStart w:name="Discussion and Conclusions" w:id="11"/>
      <w:bookmarkEnd w:id="11"/>
      <w:r>
        <w:rPr/>
        <w:t>sh</w:t>
      </w:r>
      <w:r>
        <w:rPr/>
        <w:t>ows that we managed to help the students who were the target audience of the </w:t>
      </w:r>
      <w:r>
        <w:rPr>
          <w:spacing w:val="-2"/>
        </w:rPr>
        <w:t>visualization.</w:t>
      </w:r>
    </w:p>
    <w:p>
      <w:pPr>
        <w:pStyle w:val="BodyText"/>
        <w:spacing w:line="259" w:lineRule="auto" w:before="19"/>
        <w:ind w:left="221" w:right="107" w:firstLine="317"/>
      </w:pPr>
      <w:r>
        <w:rPr/>
        <w:t>After all, the most important feedback was that our students were listening to</w:t>
      </w:r>
      <w:r>
        <w:rPr>
          <w:spacing w:val="40"/>
        </w:rPr>
        <w:t> </w:t>
      </w:r>
      <w:r>
        <w:rPr/>
        <w:t>the hyphenation example intensively on the lecture.</w:t>
      </w:r>
      <w:r>
        <w:rPr>
          <w:spacing w:val="36"/>
        </w:rPr>
        <w:t> </w:t>
      </w:r>
      <w:r>
        <w:rPr/>
        <w:t>Two teachers tried the example and both of them could sense a notable difference in the lecture situation compared</w:t>
      </w:r>
      <w:r>
        <w:rPr>
          <w:spacing w:val="40"/>
        </w:rPr>
        <w:t> </w:t>
      </w:r>
      <w:r>
        <w:rPr/>
        <w:t>to the cook-book example.</w:t>
      </w:r>
    </w:p>
    <w:p>
      <w:pPr>
        <w:pStyle w:val="BodyText"/>
        <w:spacing w:before="104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Discussion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Conclusions</w:t>
      </w:r>
    </w:p>
    <w:p>
      <w:pPr>
        <w:pStyle w:val="BodyText"/>
        <w:spacing w:line="259" w:lineRule="auto" w:before="222"/>
        <w:ind w:left="221" w:right="104"/>
      </w:pPr>
      <w:r>
        <w:rPr/>
        <w:t>The</w:t>
      </w:r>
      <w:r>
        <w:rPr>
          <w:spacing w:val="40"/>
        </w:rPr>
        <w:t> </w:t>
      </w:r>
      <w:r>
        <w:rPr/>
        <w:t>kick-start</w:t>
      </w:r>
      <w:r>
        <w:rPr>
          <w:spacing w:val="40"/>
        </w:rPr>
        <w:t> </w:t>
      </w:r>
      <w:r>
        <w:rPr/>
        <w:t>activation</w:t>
      </w:r>
      <w:r>
        <w:rPr>
          <w:spacing w:val="40"/>
        </w:rPr>
        <w:t> </w:t>
      </w:r>
      <w:r>
        <w:rPr/>
        <w:t>received</w:t>
      </w:r>
      <w:r>
        <w:rPr>
          <w:spacing w:val="40"/>
        </w:rPr>
        <w:t> </w:t>
      </w:r>
      <w:r>
        <w:rPr/>
        <w:t>positive</w:t>
      </w:r>
      <w:r>
        <w:rPr>
          <w:spacing w:val="40"/>
        </w:rPr>
        <w:t> </w:t>
      </w:r>
      <w:r>
        <w:rPr/>
        <w:t>feedback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students</w:t>
      </w:r>
      <w:r>
        <w:rPr>
          <w:spacing w:val="40"/>
        </w:rPr>
        <w:t> </w:t>
      </w:r>
      <w:r>
        <w:rPr/>
        <w:t>and the teachers who used it.</w:t>
      </w:r>
      <w:r>
        <w:rPr>
          <w:spacing w:val="40"/>
        </w:rPr>
        <w:t> </w:t>
      </w:r>
      <w:r>
        <w:rPr/>
        <w:t>We think that our approach was successful because the criteria were designed carefully and there was a visualization tool that aided both presenting the example and understanding it.</w:t>
      </w:r>
      <w:r>
        <w:rPr>
          <w:spacing w:val="40"/>
        </w:rPr>
        <w:t> </w:t>
      </w:r>
      <w:r>
        <w:rPr/>
        <w:t>This example could be used as a</w:t>
      </w:r>
      <w:r>
        <w:rPr>
          <w:spacing w:val="40"/>
        </w:rPr>
        <w:t> </w:t>
      </w:r>
      <w:r>
        <w:rPr/>
        <w:t>source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ideas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other</w:t>
      </w:r>
      <w:r>
        <w:rPr>
          <w:spacing w:val="36"/>
        </w:rPr>
        <w:t> </w:t>
      </w:r>
      <w:r>
        <w:rPr/>
        <w:t>topics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build</w:t>
      </w:r>
      <w:r>
        <w:rPr>
          <w:spacing w:val="36"/>
        </w:rPr>
        <w:t> </w:t>
      </w:r>
      <w:r>
        <w:rPr/>
        <w:t>kick-start</w:t>
      </w:r>
      <w:r>
        <w:rPr>
          <w:spacing w:val="36"/>
        </w:rPr>
        <w:t> </w:t>
      </w:r>
      <w:r>
        <w:rPr/>
        <w:t>activations</w:t>
      </w:r>
      <w:r>
        <w:rPr>
          <w:spacing w:val="36"/>
        </w:rPr>
        <w:t> </w:t>
      </w:r>
      <w:r>
        <w:rPr/>
        <w:t>of.</w:t>
      </w:r>
    </w:p>
    <w:p>
      <w:pPr>
        <w:pStyle w:val="BodyText"/>
        <w:spacing w:line="259" w:lineRule="auto" w:before="23"/>
        <w:ind w:left="221" w:right="103" w:firstLine="317"/>
      </w:pPr>
      <w:r>
        <w:rPr/>
        <w:t>There are not many program visualization tools available for our target audience—the students who do not know anything about programming yet.</w:t>
      </w:r>
      <w:r>
        <w:rPr>
          <w:spacing w:val="40"/>
        </w:rPr>
        <w:t> </w:t>
      </w:r>
      <w:r>
        <w:rPr/>
        <w:t>In addition to our visualization we have found a system called SICAS [</w:t>
      </w:r>
      <w:hyperlink w:history="true" w:anchor="_bookmark7">
        <w:r>
          <w:rPr>
            <w:color w:val="0000FF"/>
          </w:rPr>
          <w:t>3</w:t>
        </w:r>
      </w:hyperlink>
      <w:r>
        <w:rPr/>
        <w:t>] that could probably also be used for presenting a kick-start activation.</w:t>
      </w:r>
      <w:r>
        <w:rPr>
          <w:spacing w:val="40"/>
        </w:rPr>
        <w:t> </w:t>
      </w:r>
      <w:r>
        <w:rPr/>
        <w:t>It is based on similar principles and allows students to construct their own flow charts and visualize them. However,</w:t>
      </w:r>
      <w:r>
        <w:rPr>
          <w:spacing w:val="31"/>
        </w:rPr>
        <w:t> </w:t>
      </w:r>
      <w:r>
        <w:rPr/>
        <w:t>currently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not</w:t>
      </w:r>
      <w:r>
        <w:rPr>
          <w:spacing w:val="31"/>
        </w:rPr>
        <w:t> </w:t>
      </w:r>
      <w:r>
        <w:rPr/>
        <w:t>used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same</w:t>
      </w:r>
      <w:r>
        <w:rPr>
          <w:spacing w:val="31"/>
        </w:rPr>
        <w:t> </w:t>
      </w:r>
      <w:r>
        <w:rPr/>
        <w:t>way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used</w:t>
      </w:r>
      <w:r>
        <w:rPr>
          <w:spacing w:val="31"/>
        </w:rPr>
        <w:t> </w:t>
      </w:r>
      <w:r>
        <w:rPr/>
        <w:t>our</w:t>
      </w:r>
      <w:r>
        <w:rPr>
          <w:spacing w:val="31"/>
        </w:rPr>
        <w:t> </w:t>
      </w:r>
      <w:r>
        <w:rPr/>
        <w:t>visualization.</w:t>
      </w:r>
    </w:p>
    <w:p>
      <w:pPr>
        <w:pStyle w:val="BodyText"/>
        <w:spacing w:line="259" w:lineRule="auto" w:before="24"/>
        <w:ind w:left="221" w:right="105" w:firstLine="317"/>
      </w:pPr>
      <w:r>
        <w:rPr/>
        <w:t>The conceptual framework of programming knowledge developed by McGill and Volet [</w:t>
      </w:r>
      <w:hyperlink w:history="true" w:anchor="_bookmark5">
        <w:r>
          <w:rPr>
            <w:color w:val="0000FF"/>
          </w:rPr>
          <w:t>2</w:t>
        </w:r>
      </w:hyperlink>
      <w:r>
        <w:rPr/>
        <w:t>] suggests that in addition to syntactic and conceptual knowledge a pro- grammer also needs strategic knowledge of programming.</w:t>
      </w:r>
      <w:r>
        <w:rPr>
          <w:spacing w:val="40"/>
        </w:rPr>
        <w:t> </w:t>
      </w:r>
      <w:r>
        <w:rPr/>
        <w:t>Reports on the state of field show that visualizations are often used for only presenting programming con- cepts</w:t>
      </w:r>
      <w:r>
        <w:rPr>
          <w:spacing w:val="26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10</w:t>
        </w:r>
      </w:hyperlink>
      <w:r>
        <w:rPr/>
        <w:t>].</w:t>
      </w:r>
      <w:r>
        <w:rPr>
          <w:spacing w:val="62"/>
        </w:rPr>
        <w:t> </w:t>
      </w:r>
      <w:r>
        <w:rPr/>
        <w:t>The</w:t>
      </w:r>
      <w:r>
        <w:rPr>
          <w:spacing w:val="26"/>
        </w:rPr>
        <w:t> </w:t>
      </w:r>
      <w:r>
        <w:rPr/>
        <w:t>scope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our</w:t>
      </w:r>
      <w:r>
        <w:rPr>
          <w:spacing w:val="26"/>
        </w:rPr>
        <w:t> </w:t>
      </w:r>
      <w:r>
        <w:rPr/>
        <w:t>visualization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more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strategic</w:t>
      </w:r>
      <w:r>
        <w:rPr>
          <w:spacing w:val="26"/>
        </w:rPr>
        <w:t> </w:t>
      </w:r>
      <w:r>
        <w:rPr/>
        <w:t>knowledge</w:t>
      </w:r>
      <w:r>
        <w:rPr>
          <w:spacing w:val="26"/>
        </w:rPr>
        <w:t> </w:t>
      </w:r>
      <w:r>
        <w:rPr/>
        <w:t>since it focuses on the programming phases:</w:t>
      </w:r>
      <w:r>
        <w:rPr>
          <w:spacing w:val="40"/>
        </w:rPr>
        <w:t> </w:t>
      </w:r>
      <w:r>
        <w:rPr/>
        <w:t>testing and design.</w:t>
      </w:r>
    </w:p>
    <w:p>
      <w:pPr>
        <w:pStyle w:val="BodyText"/>
        <w:spacing w:line="259" w:lineRule="auto" w:before="24"/>
        <w:ind w:left="221" w:right="102" w:firstLine="317"/>
      </w:pPr>
      <w:r>
        <w:rPr/>
        <w:t>In the development of the visualization we also emphasized student engagement in the levels of the Visualization Engagement Taxonomy [</w:t>
      </w:r>
      <w:hyperlink w:history="true" w:anchor="_bookmark8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The visualization is most activating when the student is guided to use it in the three step lesson we described in Section 3.</w:t>
      </w:r>
      <w:r>
        <w:rPr>
          <w:spacing w:val="40"/>
        </w:rPr>
        <w:t> </w:t>
      </w:r>
      <w:r>
        <w:rPr/>
        <w:t>This requires either a teacher to explain the hyphenation problem and the need for debugging the first version of the algorithm or the student to</w:t>
      </w:r>
      <w:r>
        <w:rPr>
          <w:spacing w:val="32"/>
        </w:rPr>
        <w:t> </w:t>
      </w:r>
      <w:r>
        <w:rPr/>
        <w:t>read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material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himself.</w:t>
      </w:r>
      <w:r>
        <w:rPr>
          <w:spacing w:val="80"/>
        </w:rPr>
        <w:t> </w:t>
      </w:r>
      <w:r>
        <w:rPr/>
        <w:t>The</w:t>
      </w:r>
      <w:r>
        <w:rPr>
          <w:spacing w:val="32"/>
        </w:rPr>
        <w:t> </w:t>
      </w:r>
      <w:r>
        <w:rPr/>
        <w:t>idea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connecting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visualization to a certain study material is similar to the one presented in an ITiCSE working group report about hypertextbooks [</w:t>
      </w:r>
      <w:hyperlink w:history="true" w:anchor="_bookmark11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We think that the visualization of the</w:t>
      </w:r>
      <w:r>
        <w:rPr>
          <w:spacing w:val="40"/>
        </w:rPr>
        <w:t> </w:t>
      </w:r>
      <w:r>
        <w:rPr/>
        <w:t>mature</w:t>
      </w:r>
      <w:r>
        <w:rPr>
          <w:spacing w:val="36"/>
        </w:rPr>
        <w:t> </w:t>
      </w:r>
      <w:r>
        <w:rPr/>
        <w:t>version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algorithm</w:t>
      </w:r>
      <w:r>
        <w:rPr>
          <w:spacing w:val="36"/>
        </w:rPr>
        <w:t> </w:t>
      </w:r>
      <w:r>
        <w:rPr/>
        <w:t>could</w:t>
      </w:r>
      <w:r>
        <w:rPr>
          <w:spacing w:val="37"/>
        </w:rPr>
        <w:t> </w:t>
      </w:r>
      <w:r>
        <w:rPr/>
        <w:t>also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used</w:t>
      </w:r>
      <w:r>
        <w:rPr>
          <w:spacing w:val="36"/>
        </w:rPr>
        <w:t> </w:t>
      </w:r>
      <w:r>
        <w:rPr/>
        <w:t>without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debugging</w:t>
      </w:r>
      <w:r>
        <w:rPr>
          <w:spacing w:val="36"/>
        </w:rPr>
        <w:t> </w:t>
      </w:r>
      <w:r>
        <w:rPr/>
        <w:t>phase just for presenting the concepts algorithm, pseudo code, and flow chart.</w:t>
      </w:r>
      <w:r>
        <w:rPr>
          <w:spacing w:val="40"/>
        </w:rPr>
        <w:t> </w:t>
      </w:r>
      <w:r>
        <w:rPr/>
        <w:t>This way</w:t>
      </w:r>
      <w:r>
        <w:rPr>
          <w:spacing w:val="40"/>
        </w:rPr>
        <w:t> </w:t>
      </w:r>
      <w:r>
        <w:rPr/>
        <w:t>the example would be less challenging and the activation of the student would be</w:t>
      </w:r>
      <w:r>
        <w:rPr>
          <w:spacing w:val="80"/>
          <w:w w:val="150"/>
        </w:rPr>
        <w:t> </w:t>
      </w:r>
      <w:r>
        <w:rPr/>
        <w:t>left only to the pop-up questions.</w:t>
      </w:r>
    </w:p>
    <w:p>
      <w:pPr>
        <w:pStyle w:val="BodyText"/>
        <w:spacing w:before="28"/>
        <w:ind w:left="539"/>
      </w:pPr>
      <w:r>
        <w:rPr/>
        <w:t>The</w:t>
      </w:r>
      <w:r>
        <w:rPr>
          <w:spacing w:val="18"/>
        </w:rPr>
        <w:t> </w:t>
      </w:r>
      <w:r>
        <w:rPr/>
        <w:t>best</w:t>
      </w:r>
      <w:r>
        <w:rPr>
          <w:spacing w:val="19"/>
        </w:rPr>
        <w:t> </w:t>
      </w:r>
      <w:r>
        <w:rPr/>
        <w:t>possibility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activating</w:t>
      </w:r>
      <w:r>
        <w:rPr>
          <w:spacing w:val="20"/>
        </w:rPr>
        <w:t> </w:t>
      </w:r>
      <w:r>
        <w:rPr/>
        <w:t>students</w:t>
      </w:r>
      <w:r>
        <w:rPr>
          <w:spacing w:val="18"/>
        </w:rPr>
        <w:t> </w:t>
      </w:r>
      <w:r>
        <w:rPr/>
        <w:t>would</w:t>
      </w:r>
      <w:r>
        <w:rPr>
          <w:spacing w:val="19"/>
        </w:rPr>
        <w:t> </w:t>
      </w:r>
      <w:r>
        <w:rPr/>
        <w:t>be</w:t>
      </w:r>
      <w:r>
        <w:rPr>
          <w:spacing w:val="20"/>
        </w:rPr>
        <w:t> </w:t>
      </w:r>
      <w:r>
        <w:rPr/>
        <w:t>to</w:t>
      </w:r>
      <w:r>
        <w:rPr>
          <w:spacing w:val="18"/>
        </w:rPr>
        <w:t> </w:t>
      </w:r>
      <w:r>
        <w:rPr/>
        <w:t>make</w:t>
      </w:r>
      <w:r>
        <w:rPr>
          <w:spacing w:val="20"/>
        </w:rPr>
        <w:t> </w:t>
      </w:r>
      <w:r>
        <w:rPr/>
        <w:t>them</w:t>
      </w:r>
      <w:r>
        <w:rPr>
          <w:spacing w:val="18"/>
        </w:rPr>
        <w:t> </w:t>
      </w:r>
      <w:r>
        <w:rPr/>
        <w:t>correct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108" w:right="218"/>
      </w:pPr>
      <w:bookmarkStart w:name="Acknowledgments" w:id="12"/>
      <w:bookmarkEnd w:id="12"/>
      <w:r>
        <w:rPr/>
      </w:r>
      <w:r>
        <w:rPr/>
        <w:t>bug or build a completely new correct algorithm after finding the bug from the premature version of the algorithm.</w:t>
      </w:r>
      <w:r>
        <w:rPr>
          <w:spacing w:val="40"/>
        </w:rPr>
        <w:t> </w:t>
      </w:r>
      <w:r>
        <w:rPr/>
        <w:t>This can, however, be very challenging for a novice student so we did not try it.</w:t>
      </w:r>
      <w:r>
        <w:rPr>
          <w:spacing w:val="40"/>
        </w:rPr>
        <w:t> </w:t>
      </w:r>
      <w:r>
        <w:rPr/>
        <w:t>It would be an interesting future work idea to build a visualization tool where the student could build the correct algorithm by modifying the flow chart.</w:t>
      </w:r>
      <w:r>
        <w:rPr>
          <w:spacing w:val="40"/>
        </w:rPr>
        <w:t> </w:t>
      </w:r>
      <w:r>
        <w:rPr/>
        <w:t>Another idea for future work is that we could implement different kinds of premature algorithms.</w:t>
      </w:r>
      <w:r>
        <w:rPr>
          <w:spacing w:val="40"/>
        </w:rPr>
        <w:t> </w:t>
      </w:r>
      <w:r>
        <w:rPr/>
        <w:t>There could be easier and more difficult bugs for the debugging task.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3" w:after="0"/>
        <w:ind w:left="578" w:right="0" w:hanging="470"/>
        <w:jc w:val="left"/>
      </w:pPr>
      <w:bookmarkStart w:name="_bookmark4" w:id="13"/>
      <w:bookmarkEnd w:id="13"/>
      <w:r>
        <w:rPr>
          <w:b w:val="0"/>
        </w:rPr>
      </w:r>
      <w:r>
        <w:rPr>
          <w:spacing w:val="-2"/>
        </w:rPr>
        <w:t>Acknowledgments</w:t>
      </w:r>
    </w:p>
    <w:p>
      <w:pPr>
        <w:pStyle w:val="BodyText"/>
        <w:spacing w:line="235" w:lineRule="auto" w:before="202"/>
        <w:ind w:left="108" w:right="218"/>
      </w:pPr>
      <w:bookmarkStart w:name="References" w:id="14"/>
      <w:bookmarkEnd w:id="14"/>
      <w:r>
        <w:rPr/>
      </w:r>
      <w:r>
        <w:rPr/>
        <w:t>Special</w:t>
      </w:r>
      <w:r>
        <w:rPr>
          <w:spacing w:val="40"/>
        </w:rPr>
        <w:t> </w:t>
      </w:r>
      <w:r>
        <w:rPr/>
        <w:t>thanks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Prof.</w:t>
      </w:r>
      <w:r>
        <w:rPr>
          <w:spacing w:val="40"/>
        </w:rPr>
        <w:t>  </w:t>
      </w:r>
      <w:r>
        <w:rPr/>
        <w:t>Thomas</w:t>
      </w:r>
      <w:r>
        <w:rPr>
          <w:spacing w:val="40"/>
        </w:rPr>
        <w:t> </w:t>
      </w:r>
      <w:r>
        <w:rPr/>
        <w:t>Naps</w:t>
      </w:r>
      <w:r>
        <w:rPr>
          <w:spacing w:val="40"/>
        </w:rPr>
        <w:t> </w:t>
      </w:r>
      <w:r>
        <w:rPr/>
        <w:t>(University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Wisconsin,</w:t>
      </w:r>
      <w:r>
        <w:rPr>
          <w:spacing w:val="40"/>
        </w:rPr>
        <w:t> </w:t>
      </w:r>
      <w:r>
        <w:rPr/>
        <w:t>Oshkosh)</w:t>
      </w:r>
      <w:r>
        <w:rPr>
          <w:spacing w:val="40"/>
        </w:rPr>
        <w:t> </w:t>
      </w:r>
      <w:r>
        <w:rPr/>
        <w:t>for </w:t>
      </w:r>
      <w:bookmarkStart w:name="_bookmark5" w:id="15"/>
      <w:bookmarkEnd w:id="15"/>
      <w:r>
        <w:rPr/>
        <w:t>his</w:t>
      </w:r>
      <w:r>
        <w:rPr/>
        <w:t> enormously useful guidance with visualizations in common and help with the </w:t>
      </w:r>
      <w:r>
        <w:rPr>
          <w:spacing w:val="25"/>
        </w:rPr>
        <w:t>JH</w:t>
      </w:r>
      <w:r>
        <w:rPr>
          <w:spacing w:val="1"/>
        </w:rPr>
        <w:t>A</w:t>
      </w:r>
      <w:r>
        <w:rPr>
          <w:spacing w:val="25"/>
        </w:rPr>
        <w:t>V</w:t>
      </w:r>
      <w:r>
        <w:rPr>
          <w:spacing w:val="-101"/>
        </w:rPr>
        <w:t>E</w:t>
      </w:r>
      <w:r>
        <w:rPr>
          <w:spacing w:val="25"/>
          <w:position w:val="5"/>
        </w:rPr>
        <w:t>´</w:t>
      </w:r>
      <w:r>
        <w:rPr>
          <w:spacing w:val="40"/>
          <w:position w:val="5"/>
        </w:rPr>
        <w:t> </w:t>
      </w:r>
      <w:r>
        <w:rPr/>
        <w:t>visualization tool.</w:t>
      </w:r>
      <w:r>
        <w:rPr>
          <w:spacing w:val="40"/>
        </w:rPr>
        <w:t> </w:t>
      </w:r>
      <w:r>
        <w:rPr/>
        <w:t>Nokia Foundation has partly funded this work.</w:t>
      </w:r>
    </w:p>
    <w:p>
      <w:pPr>
        <w:pStyle w:val="BodyText"/>
        <w:spacing w:before="118"/>
        <w:jc w:val="left"/>
      </w:pPr>
    </w:p>
    <w:p>
      <w:pPr>
        <w:pStyle w:val="Heading1"/>
        <w:ind w:left="108" w:firstLine="0"/>
      </w:pPr>
      <w:bookmarkStart w:name="_bookmark6" w:id="16"/>
      <w:bookmarkEnd w:id="16"/>
      <w:r>
        <w:rPr>
          <w:b w:val="0"/>
        </w:rPr>
      </w:r>
      <w:bookmarkStart w:name="_bookmark7" w:id="17"/>
      <w:bookmarkEnd w:id="1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82" w:lineRule="auto" w:before="224" w:after="0"/>
        <w:ind w:left="422" w:right="220" w:hanging="232"/>
        <w:jc w:val="both"/>
        <w:rPr>
          <w:sz w:val="15"/>
        </w:rPr>
      </w:pPr>
      <w:r>
        <w:rPr>
          <w:sz w:val="15"/>
        </w:rPr>
        <w:t>Giordano,</w:t>
      </w:r>
      <w:r>
        <w:rPr>
          <w:spacing w:val="-10"/>
          <w:sz w:val="15"/>
        </w:rPr>
        <w:t> </w:t>
      </w:r>
      <w:r>
        <w:rPr>
          <w:sz w:val="15"/>
        </w:rPr>
        <w:t>J.</w:t>
      </w:r>
      <w:r>
        <w:rPr>
          <w:spacing w:val="-9"/>
          <w:sz w:val="15"/>
        </w:rPr>
        <w:t> </w:t>
      </w:r>
      <w:r>
        <w:rPr>
          <w:sz w:val="15"/>
        </w:rPr>
        <w:t>C.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M.</w:t>
      </w:r>
      <w:r>
        <w:rPr>
          <w:spacing w:val="-9"/>
          <w:sz w:val="15"/>
        </w:rPr>
        <w:t> </w:t>
      </w:r>
      <w:r>
        <w:rPr>
          <w:sz w:val="15"/>
        </w:rPr>
        <w:t>Carlisle,</w:t>
      </w:r>
      <w:r>
        <w:rPr>
          <w:spacing w:val="-8"/>
          <w:sz w:val="15"/>
        </w:rPr>
        <w:t> </w:t>
      </w:r>
      <w:r>
        <w:rPr>
          <w:i/>
          <w:sz w:val="15"/>
        </w:rPr>
        <w:t>Toward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more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effective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visualization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tool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teach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novice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programmers</w:t>
      </w:r>
      <w:r>
        <w:rPr>
          <w:sz w:val="15"/>
        </w:rPr>
        <w:t>, </w:t>
      </w:r>
      <w:bookmarkStart w:name="_bookmark8" w:id="18"/>
      <w:bookmarkEnd w:id="18"/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SIGITE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‘06: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education </w:t>
      </w:r>
      <w:r>
        <w:rPr>
          <w:w w:val="105"/>
          <w:sz w:val="15"/>
        </w:rPr>
        <w:t>(2006),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115–122.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42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McGill,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Volet,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conceptual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analyzing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students’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knowledge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</w:t>
      </w:r>
      <w:bookmarkStart w:name="_bookmark9" w:id="19"/>
      <w:bookmarkEnd w:id="19"/>
      <w:r>
        <w:rPr>
          <w:w w:val="105"/>
          <w:sz w:val="15"/>
        </w:rPr>
        <w:t>Journal</w:t>
      </w:r>
      <w:r>
        <w:rPr>
          <w:w w:val="105"/>
          <w:sz w:val="15"/>
        </w:rPr>
        <w:t> on research on Computing in Education </w:t>
      </w:r>
      <w:r>
        <w:rPr>
          <w:b/>
          <w:w w:val="105"/>
          <w:sz w:val="15"/>
        </w:rPr>
        <w:t>29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(1997), pp. 276–297.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221" w:hanging="232"/>
        <w:jc w:val="both"/>
        <w:rPr>
          <w:sz w:val="15"/>
        </w:rPr>
      </w:pPr>
      <w:r>
        <w:rPr>
          <w:sz w:val="15"/>
        </w:rPr>
        <w:t>Mendes, A. J., A. Gomes, M. Esteves, M. J. Marcelino, C. Bravo and M. A. Redondo, </w:t>
      </w:r>
      <w:r>
        <w:rPr>
          <w:i/>
          <w:sz w:val="15"/>
        </w:rPr>
        <w:t>Using simulation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collaboration in cs1 and cs2</w:t>
      </w:r>
      <w:r>
        <w:rPr>
          <w:w w:val="105"/>
          <w:sz w:val="15"/>
        </w:rPr>
        <w:t>, SIGCSE Bull. </w:t>
      </w:r>
      <w:r>
        <w:rPr>
          <w:b/>
          <w:w w:val="105"/>
          <w:sz w:val="15"/>
        </w:rPr>
        <w:t>37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(2005), pp. 193–197.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66" w:after="0"/>
        <w:ind w:left="422" w:right="221" w:hanging="232"/>
        <w:jc w:val="both"/>
        <w:rPr>
          <w:sz w:val="15"/>
        </w:rPr>
      </w:pPr>
      <w:bookmarkStart w:name="_bookmark10" w:id="20"/>
      <w:bookmarkEnd w:id="20"/>
      <w:r>
        <w:rPr/>
      </w:r>
      <w:r>
        <w:rPr>
          <w:w w:val="105"/>
          <w:sz w:val="15"/>
        </w:rPr>
        <w:t>Moreno,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Myller,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Sutinen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Ben-Ari,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Visualizing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Jeliot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3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Working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Advanced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Visual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Interfaces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AVI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2004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(2004).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136" w:after="0"/>
        <w:ind w:left="420" w:right="0" w:hanging="230"/>
        <w:jc w:val="left"/>
        <w:rPr>
          <w:sz w:val="15"/>
        </w:rPr>
      </w:pPr>
      <w:bookmarkStart w:name="_bookmark11" w:id="21"/>
      <w:bookmarkEnd w:id="21"/>
      <w:r>
        <w:rPr/>
      </w:r>
      <w:r>
        <w:rPr>
          <w:spacing w:val="-2"/>
          <w:w w:val="105"/>
          <w:sz w:val="15"/>
        </w:rPr>
        <w:t>Naps,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R¨ossling,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Almstrum,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Dann,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Fleischer,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Hundhausen,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Korhonen,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Malmi,</w:t>
      </w:r>
    </w:p>
    <w:p>
      <w:pPr>
        <w:spacing w:line="165" w:lineRule="auto" w:before="20"/>
        <w:ind w:left="422" w:right="141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McNally,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Rodger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Velazquez-Iturbide,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Exploring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role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visualization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engagement</w:t>
      </w:r>
      <w:r>
        <w:rPr>
          <w:rFonts w:ascii="LM Roman 8" w:hAnsi="LM Roman 8"/>
          <w:i/>
          <w:w w:val="105"/>
          <w:sz w:val="15"/>
        </w:rPr>
        <w:t> in computer science education</w:t>
      </w:r>
      <w:r>
        <w:rPr>
          <w:rFonts w:ascii="LM Roman 8" w:hAnsi="LM Roman 8"/>
          <w:w w:val="105"/>
          <w:sz w:val="15"/>
        </w:rPr>
        <w:t>, SIGCSE Bulletin </w:t>
      </w:r>
      <w:r>
        <w:rPr>
          <w:rFonts w:ascii="LM Roman 8" w:hAnsi="LM Roman 8"/>
          <w:b/>
          <w:w w:val="105"/>
          <w:sz w:val="15"/>
        </w:rPr>
        <w:t>35</w:t>
      </w:r>
      <w:r>
        <w:rPr>
          <w:rFonts w:ascii="LM Roman 8" w:hAnsi="LM Roman 8"/>
          <w:b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 pp. 131–152.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92" w:after="0"/>
        <w:ind w:left="422" w:right="219" w:hanging="232"/>
        <w:jc w:val="both"/>
        <w:rPr>
          <w:sz w:val="15"/>
        </w:rPr>
      </w:pPr>
      <w:r>
        <w:rPr>
          <w:w w:val="105"/>
          <w:sz w:val="15"/>
        </w:rPr>
        <w:t>Naps,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Eagan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Norton,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JHAV´e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environment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actively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engage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students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</w:t>
      </w:r>
      <w:bookmarkStart w:name="_bookmark12" w:id="22"/>
      <w:bookmarkEnd w:id="22"/>
      <w:r>
        <w:rPr>
          <w:i/>
          <w:w w:val="105"/>
          <w:sz w:val="15"/>
        </w:rPr>
        <w:t>web</w:t>
      </w:r>
      <w:r>
        <w:rPr>
          <w:i/>
          <w:w w:val="105"/>
          <w:sz w:val="15"/>
        </w:rPr>
        <w:t>-based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visualizations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SIGCSE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Bulletin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thirty-first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SIGCSE technical symposium on Computer science education SIGCSE ‘00 </w:t>
      </w:r>
      <w:r>
        <w:rPr>
          <w:b/>
          <w:w w:val="105"/>
          <w:sz w:val="15"/>
        </w:rPr>
        <w:t>32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(2000), pp. 109–113.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93" w:after="0"/>
        <w:ind w:left="422" w:right="218" w:hanging="232"/>
        <w:jc w:val="both"/>
        <w:rPr>
          <w:sz w:val="15"/>
        </w:rPr>
      </w:pPr>
      <w:bookmarkStart w:name="_bookmark13" w:id="23"/>
      <w:bookmarkEnd w:id="23"/>
      <w:r>
        <w:rPr/>
      </w:r>
      <w:r>
        <w:rPr>
          <w:w w:val="105"/>
          <w:sz w:val="15"/>
        </w:rPr>
        <w:t>Rajala,</w:t>
      </w:r>
      <w:r>
        <w:rPr>
          <w:w w:val="105"/>
          <w:sz w:val="15"/>
        </w:rPr>
        <w:t> T.,</w:t>
      </w:r>
      <w:r>
        <w:rPr>
          <w:w w:val="105"/>
          <w:sz w:val="15"/>
        </w:rPr>
        <w:t> M.-J.</w:t>
      </w:r>
      <w:r>
        <w:rPr>
          <w:w w:val="105"/>
          <w:sz w:val="15"/>
        </w:rPr>
        <w:t> Laakso,</w:t>
      </w:r>
      <w:r>
        <w:rPr>
          <w:w w:val="105"/>
          <w:sz w:val="15"/>
        </w:rPr>
        <w:t> E.</w:t>
      </w:r>
      <w:r>
        <w:rPr>
          <w:w w:val="105"/>
          <w:sz w:val="15"/>
        </w:rPr>
        <w:t> Kaila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Salakoski,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VILLE</w:t>
      </w:r>
      <w:r>
        <w:rPr>
          <w:i/>
          <w:w w:val="105"/>
          <w:sz w:val="15"/>
        </w:rPr>
        <w:t> –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language-independent</w:t>
      </w:r>
      <w:r>
        <w:rPr>
          <w:i/>
          <w:w w:val="105"/>
          <w:sz w:val="15"/>
        </w:rPr>
        <w:t> program</w:t>
      </w:r>
      <w:r>
        <w:rPr>
          <w:i/>
          <w:w w:val="105"/>
          <w:sz w:val="15"/>
        </w:rPr>
        <w:t> visualization</w:t>
      </w:r>
      <w:r>
        <w:rPr>
          <w:i/>
          <w:w w:val="105"/>
          <w:sz w:val="15"/>
        </w:rPr>
        <w:t> tool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Seventh</w:t>
      </w:r>
      <w:r>
        <w:rPr>
          <w:i/>
          <w:w w:val="105"/>
          <w:sz w:val="15"/>
        </w:rPr>
        <w:t> Koli</w:t>
      </w:r>
      <w:r>
        <w:rPr>
          <w:i/>
          <w:w w:val="105"/>
          <w:sz w:val="15"/>
        </w:rPr>
        <w:t> Calling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</w:t>
      </w:r>
      <w:r>
        <w:rPr>
          <w:i/>
          <w:w w:val="105"/>
          <w:sz w:val="15"/>
        </w:rPr>
        <w:t> Education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77" w:lineRule="auto" w:before="160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R¨ossling,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Naps,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Karavirta,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Kerren,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Leska,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Moreno,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Oechsle,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H. </w:t>
      </w:r>
      <w:bookmarkStart w:name="_bookmark14" w:id="24"/>
      <w:bookmarkEnd w:id="24"/>
      <w:r>
        <w:rPr>
          <w:spacing w:val="-2"/>
          <w:w w:val="105"/>
          <w:sz w:val="15"/>
        </w:rPr>
        <w:t>R</w:t>
      </w:r>
      <w:r>
        <w:rPr>
          <w:spacing w:val="-2"/>
          <w:w w:val="105"/>
          <w:sz w:val="15"/>
        </w:rPr>
        <w:t>odger,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Urquiza-Fuentes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92"/>
          <w:w w:val="105"/>
          <w:sz w:val="15"/>
        </w:rPr>
        <w:t>A</w:t>
      </w:r>
      <w:r>
        <w:rPr>
          <w:spacing w:val="31"/>
          <w:w w:val="105"/>
          <w:position w:val="4"/>
          <w:sz w:val="15"/>
        </w:rPr>
        <w:t>´</w:t>
      </w:r>
      <w:r>
        <w:rPr>
          <w:spacing w:val="11"/>
          <w:w w:val="105"/>
          <w:sz w:val="15"/>
        </w:rPr>
        <w:t>ngel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Vel´azquez-Iturbide,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Merging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interactive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visualizations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hypertextbooks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course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management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ITiCSE-WGR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‘06: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group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reports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ITiCSE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Innovation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 technology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education </w:t>
      </w:r>
      <w:r>
        <w:rPr>
          <w:w w:val="105"/>
          <w:sz w:val="15"/>
        </w:rPr>
        <w:t>(2006),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166–181.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59" w:after="0"/>
        <w:ind w:left="422" w:right="221" w:hanging="232"/>
        <w:jc w:val="both"/>
        <w:rPr>
          <w:sz w:val="15"/>
        </w:rPr>
      </w:pPr>
      <w:bookmarkStart w:name="_bookmark15" w:id="25"/>
      <w:bookmarkEnd w:id="25"/>
      <w:r>
        <w:rPr/>
      </w:r>
      <w:r>
        <w:rPr>
          <w:w w:val="105"/>
          <w:sz w:val="15"/>
        </w:rPr>
        <w:t>Sajaniemi,</w:t>
      </w:r>
      <w:r>
        <w:rPr>
          <w:w w:val="105"/>
          <w:sz w:val="15"/>
        </w:rPr>
        <w:t> J.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Kuittinen,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Visualizing roles of variables in program animation</w:t>
      </w:r>
      <w:r>
        <w:rPr>
          <w:w w:val="105"/>
          <w:sz w:val="15"/>
        </w:rPr>
        <w:t>,</w:t>
      </w:r>
      <w:r>
        <w:rPr>
          <w:w w:val="105"/>
          <w:sz w:val="15"/>
        </w:rPr>
        <w:t> Information Visualization </w:t>
      </w:r>
      <w:r>
        <w:rPr>
          <w:b/>
          <w:w w:val="105"/>
          <w:sz w:val="15"/>
        </w:rPr>
        <w:t>3 </w:t>
      </w:r>
      <w:r>
        <w:rPr>
          <w:w w:val="105"/>
          <w:sz w:val="15"/>
        </w:rPr>
        <w:t>(2004), pp. 137–153.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220" w:hanging="314"/>
        <w:jc w:val="both"/>
        <w:rPr>
          <w:sz w:val="15"/>
        </w:rPr>
      </w:pPr>
      <w:r>
        <w:rPr>
          <w:sz w:val="15"/>
        </w:rPr>
        <w:t>Shaffer,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A.,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Cooper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S.</w:t>
      </w:r>
      <w:r>
        <w:rPr>
          <w:spacing w:val="-1"/>
          <w:sz w:val="15"/>
        </w:rPr>
        <w:t> </w:t>
      </w:r>
      <w:r>
        <w:rPr>
          <w:sz w:val="15"/>
        </w:rPr>
        <w:t>H.</w:t>
      </w:r>
      <w:r>
        <w:rPr>
          <w:spacing w:val="-1"/>
          <w:sz w:val="15"/>
        </w:rPr>
        <w:t> </w:t>
      </w:r>
      <w:r>
        <w:rPr>
          <w:sz w:val="15"/>
        </w:rPr>
        <w:t>Edwards, </w:t>
      </w:r>
      <w:r>
        <w:rPr>
          <w:i/>
          <w:sz w:val="15"/>
        </w:rPr>
        <w:t>Algorithm visualization: a report on the state of the field</w:t>
      </w:r>
      <w:r>
        <w:rPr>
          <w:sz w:val="15"/>
        </w:rPr>
        <w:t>, in: </w:t>
      </w:r>
      <w:r>
        <w:rPr>
          <w:i/>
          <w:sz w:val="15"/>
        </w:rPr>
        <w:t>SIGCSE ‘07: Proceedings of the 38th SIGCSE technical symposium on Computer science education</w:t>
      </w:r>
      <w:r>
        <w:rPr>
          <w:i/>
          <w:sz w:val="15"/>
        </w:rPr>
        <w:t> </w:t>
      </w:r>
      <w:r>
        <w:rPr>
          <w:w w:val="105"/>
          <w:sz w:val="15"/>
        </w:rPr>
        <w:t>(2007), pp. 150–154.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43" w:after="0"/>
        <w:ind w:left="420" w:right="0" w:hanging="312"/>
        <w:jc w:val="left"/>
        <w:rPr>
          <w:i/>
          <w:sz w:val="15"/>
        </w:rPr>
      </w:pPr>
      <w:r>
        <w:rPr>
          <w:sz w:val="15"/>
        </w:rPr>
        <w:t>Stasko,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T.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C.</w:t>
      </w:r>
      <w:r>
        <w:rPr>
          <w:spacing w:val="-6"/>
          <w:sz w:val="15"/>
        </w:rPr>
        <w:t> </w:t>
      </w:r>
      <w:r>
        <w:rPr>
          <w:sz w:val="15"/>
        </w:rPr>
        <w:t>D.</w:t>
      </w:r>
      <w:r>
        <w:rPr>
          <w:spacing w:val="-6"/>
          <w:sz w:val="15"/>
        </w:rPr>
        <w:t> </w:t>
      </w:r>
      <w:r>
        <w:rPr>
          <w:sz w:val="15"/>
        </w:rPr>
        <w:t>Hundhausen,</w:t>
      </w:r>
      <w:r>
        <w:rPr>
          <w:spacing w:val="-6"/>
          <w:sz w:val="15"/>
        </w:rPr>
        <w:t> </w:t>
      </w:r>
      <w:r>
        <w:rPr>
          <w:i/>
          <w:sz w:val="15"/>
        </w:rPr>
        <w:t>Algorithm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Visualization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Science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Education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Research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199–228.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219" w:hanging="314"/>
        <w:jc w:val="both"/>
        <w:rPr>
          <w:sz w:val="15"/>
        </w:rPr>
      </w:pPr>
      <w:r>
        <w:rPr>
          <w:w w:val="105"/>
          <w:sz w:val="15"/>
        </w:rPr>
        <w:t>Virtanen,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Lahtinen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H.-M.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J¨arvinen,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VIP,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visual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interpreter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learning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introductory</w:t>
      </w:r>
      <w:r>
        <w:rPr>
          <w:i/>
          <w:w w:val="105"/>
          <w:sz w:val="15"/>
        </w:rPr>
        <w:t> </w:t>
      </w:r>
      <w:r>
        <w:rPr>
          <w:i/>
          <w:sz w:val="15"/>
        </w:rPr>
        <w:t>programming with C++</w:t>
      </w:r>
      <w:r>
        <w:rPr>
          <w:sz w:val="15"/>
        </w:rPr>
        <w:t>, Proceedings of the Fifth Finnish/Baltic Sea Conference on Computer Science </w:t>
      </w:r>
      <w:r>
        <w:rPr>
          <w:w w:val="105"/>
          <w:sz w:val="15"/>
        </w:rPr>
        <w:t>Education (2005), pp. 129–134.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472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86176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5232">
              <wp:simplePos x="0" y="0"/>
              <wp:positionH relativeFrom="page">
                <wp:posOffset>936035</wp:posOffset>
              </wp:positionH>
              <wp:positionV relativeFrom="page">
                <wp:posOffset>545927</wp:posOffset>
              </wp:positionV>
              <wp:extent cx="39960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960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Lahtinen,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Ahoniemi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703598pt;margin-top:42.986404pt;width:314.650pt;height:10.8pt;mso-position-horizontal-relative:page;mso-position-vertical-relative:page;z-index:-158612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Lahtinen,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Ahoniemi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125–132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5744">
              <wp:simplePos x="0" y="0"/>
              <wp:positionH relativeFrom="page">
                <wp:posOffset>1008035</wp:posOffset>
              </wp:positionH>
              <wp:positionV relativeFrom="page">
                <wp:posOffset>545927</wp:posOffset>
              </wp:positionV>
              <wp:extent cx="39960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960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Lahtinen,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Ahoniemi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372902pt;margin-top:42.986404pt;width:314.650pt;height:10.8pt;mso-position-horizontal-relative:page;mso-position-vertical-relative:page;z-index:-158607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Lahtinen,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Ahoniemi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125–132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625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86022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5" w:hanging="165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4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9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9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4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9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4" w:hanging="16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7" w:lineRule="exact"/>
      <w:ind w:left="172" w:right="11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essi.lahtinen@tut.fi" TargetMode="External"/><Relationship Id="rId11" Type="http://schemas.openxmlformats.org/officeDocument/2006/relationships/hyperlink" Target="mailto:tuukka.ahoniemi@tut.fi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Essi Lahtinen; Tuukka Ahoniemi</dc:creator>
  <cp:keywords>Teaching programming,Novice programmers,Visualizations,Kick-start activation</cp:keywords>
  <dc:title>Kick-Start Activation to Novice Programming — A Visualization-Based Approach</dc:title>
  <dcterms:created xsi:type="dcterms:W3CDTF">2023-12-11T12:23:15Z</dcterms:created>
  <dcterms:modified xsi:type="dcterms:W3CDTF">2023-12-11T12:23:15Z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2008-12-12T00:00:00Z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</Properties>
</file>