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17–21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Effective Existence of Schauder Bases (Extended Abstract)</w:t>
      </w:r>
    </w:p>
    <w:p>
      <w:pPr>
        <w:spacing w:before="330"/>
        <w:ind w:left="11" w:right="0" w:firstLine="0"/>
        <w:jc w:val="center"/>
        <w:rPr>
          <w:sz w:val="28"/>
        </w:rPr>
      </w:pPr>
      <w:r>
        <w:rPr>
          <w:rFonts w:ascii="LM Roman 12"/>
          <w:spacing w:val="-5"/>
          <w:sz w:val="28"/>
        </w:rPr>
        <w:t>Volker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Bosserhoff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9"/>
        <w:ind w:left="1832" w:right="171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4"/>
          <w:w w:val="105"/>
          <w:sz w:val="15"/>
        </w:rPr>
        <w:t>Institut fu¨r Theoretische Informatik und Mathematik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Fakult¨at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fu¨r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</w:t>
      </w:r>
    </w:p>
    <w:p>
      <w:pPr>
        <w:spacing w:line="165" w:lineRule="auto" w:before="1"/>
        <w:ind w:left="2781" w:right="266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Universit¨at der </w:t>
      </w:r>
      <w:r>
        <w:rPr>
          <w:rFonts w:ascii="LM Roman 8" w:hAnsi="LM Roman 8"/>
          <w:i/>
          <w:spacing w:val="-6"/>
          <w:w w:val="105"/>
          <w:sz w:val="15"/>
        </w:rPr>
        <w:t>Bundeswehr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Munich, Germany</w:t>
      </w:r>
    </w:p>
    <w:p>
      <w:pPr>
        <w:pStyle w:val="BodyText"/>
        <w:spacing w:before="1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315108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811714pt;width:383.2pt;height:.1pt;mso-position-horizontal-relative:page;mso-position-vertical-relative:paragraph;z-index:-15728640;mso-wrap-distance-left:0;mso-wrap-distance-right:0" id="docshape1" coordorigin="902,496" coordsize="7664,0" path="m902,496l8565,4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construct a computable Banach space which possesses a Schauder basis,</w:t>
      </w:r>
      <w:r>
        <w:rPr>
          <w:rFonts w:ascii="LM Roman 8"/>
          <w:w w:val="105"/>
          <w:sz w:val="15"/>
        </w:rPr>
        <w:t> but does not possess any computable Schauder basis.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Schauder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319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39"/>
        <w:ind w:left="221" w:right="107"/>
        <w:jc w:val="both"/>
      </w:pPr>
      <w:r>
        <w:rPr/>
        <w:t>Let </w:t>
      </w:r>
      <w:r>
        <w:rPr>
          <w:rFonts w:ascii="Georgia" w:hAnsi="Georgia"/>
          <w:i/>
        </w:rPr>
        <w:t>X </w:t>
      </w:r>
      <w:r>
        <w:rPr/>
        <w:t>be an infinite-dimensional Banach space over </w:t>
      </w:r>
      <w:r>
        <w:rPr>
          <w:rFonts w:ascii="Arial" w:hAnsi="Arial"/>
        </w:rPr>
        <w:t>F </w:t>
      </w:r>
      <w:r>
        <w:rPr>
          <w:rFonts w:ascii="DejaVu Serif Condensed" w:hAnsi="DejaVu Serif Condensed"/>
          <w:i/>
        </w:rPr>
        <w:t>∈ {</w:t>
      </w:r>
      <w:r>
        <w:rPr>
          <w:rFonts w:ascii="Arial" w:hAnsi="Arial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</w:rPr>
        <w:t>C</w:t>
      </w:r>
      <w:r>
        <w:rPr>
          <w:rFonts w:ascii="DejaVu Serif Condensed" w:hAnsi="DejaVu Serif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A sequence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of elements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called a </w:t>
      </w:r>
      <w:r>
        <w:rPr>
          <w:rFonts w:ascii="LM Roman 10" w:hAnsi="LM Roman 10"/>
          <w:i/>
          <w:vertAlign w:val="baseline"/>
        </w:rPr>
        <w:t>Schauder basis </w:t>
      </w:r>
      <w:r>
        <w:rPr>
          <w:vertAlign w:val="baseline"/>
        </w:rPr>
        <w:t>(or simply a </w:t>
      </w:r>
      <w:r>
        <w:rPr>
          <w:rFonts w:ascii="LM Roman 10" w:hAnsi="LM Roman 10"/>
          <w:i/>
          <w:vertAlign w:val="baseline"/>
        </w:rPr>
        <w:t>basis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if for every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limit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2104263</wp:posOffset>
                </wp:positionH>
                <wp:positionV relativeFrom="paragraph">
                  <wp:posOffset>127715</wp:posOffset>
                </wp:positionV>
                <wp:extent cx="169545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65.690002pt;margin-top:10.056308pt;width:13.35pt;height:7.75pt;mso-position-horizontal-relative:page;mso-position-vertical-relative:paragraph;z-index:-15906816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norm-convergent</w:t>
      </w:r>
      <w:r>
        <w:rPr>
          <w:spacing w:val="6"/>
          <w:w w:val="105"/>
        </w:rPr>
        <w:t> </w:t>
      </w:r>
      <w:r>
        <w:rPr>
          <w:w w:val="105"/>
        </w:rPr>
        <w:t>series</w:t>
      </w:r>
      <w:r>
        <w:rPr>
          <w:spacing w:val="-4"/>
          <w:w w:val="125"/>
        </w:rPr>
        <w:t> </w:t>
      </w:r>
      <w:r>
        <w:rPr>
          <w:rFonts w:ascii="Arial" w:hAnsi="Arial"/>
          <w:w w:val="125"/>
          <w:position w:val="16"/>
        </w:rPr>
        <w:t>Σ</w:t>
      </w:r>
      <w:r>
        <w:rPr>
          <w:rFonts w:ascii="DejaVu Sans" w:hAnsi="DejaVu Sans"/>
          <w:i/>
          <w:w w:val="125"/>
          <w:position w:val="10"/>
          <w:sz w:val="15"/>
        </w:rPr>
        <w:t>∞</w:t>
      </w:r>
      <w:r>
        <w:rPr>
          <w:rFonts w:ascii="DejaVu Sans" w:hAnsi="DejaVu Sans"/>
          <w:i/>
          <w:spacing w:val="63"/>
          <w:w w:val="125"/>
          <w:position w:val="10"/>
          <w:sz w:val="1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finite-dimensional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5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finite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2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(Schauder)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4748" w:val="left" w:leader="none"/>
        </w:tabs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3249358</wp:posOffset>
                </wp:positionH>
                <wp:positionV relativeFrom="paragraph">
                  <wp:posOffset>167952</wp:posOffset>
                </wp:positionV>
                <wp:extent cx="169545" cy="984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54996pt;margin-top:13.22464pt;width:13.35pt;height:7.75pt;mso-position-horizontal-relative:page;mso-position-vertical-relative:paragraph;z-index:-15906304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α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pStyle w:val="BodyText"/>
        <w:spacing w:line="266" w:lineRule="exact"/>
        <w:ind w:left="221"/>
      </w:pP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>
          <w:rFonts w:ascii="LM Roman 10"/>
          <w:i/>
        </w:rPr>
        <w:t>basic</w:t>
      </w:r>
      <w:r>
        <w:rPr>
          <w:rFonts w:ascii="LM Roman 10"/>
          <w:i/>
          <w:spacing w:val="10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basis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closure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linear</w:t>
      </w:r>
      <w:r>
        <w:rPr>
          <w:spacing w:val="20"/>
        </w:rPr>
        <w:t> </w:t>
      </w:r>
      <w:r>
        <w:rPr/>
        <w:t>span.</w:t>
      </w:r>
      <w:r>
        <w:rPr>
          <w:spacing w:val="46"/>
        </w:rPr>
        <w:t> </w:t>
      </w:r>
      <w:r>
        <w:rPr/>
        <w:t>(Finite</w:t>
      </w:r>
      <w:r>
        <w:rPr>
          <w:spacing w:val="19"/>
        </w:rPr>
        <w:t> </w:t>
      </w:r>
      <w:r>
        <w:rPr/>
        <w:t>sequences</w:t>
      </w:r>
      <w:r>
        <w:rPr>
          <w:spacing w:val="20"/>
        </w:rPr>
        <w:t> </w:t>
      </w:r>
      <w:r>
        <w:rPr>
          <w:spacing w:val="-5"/>
        </w:rPr>
        <w:t>are</w:t>
      </w:r>
    </w:p>
    <w:p>
      <w:pPr>
        <w:pStyle w:val="BodyText"/>
        <w:spacing w:before="16"/>
        <w:ind w:left="221"/>
      </w:pPr>
      <w:r>
        <w:rPr/>
        <w:t>hence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if,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if,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linearly</w:t>
      </w:r>
      <w:r>
        <w:rPr>
          <w:spacing w:val="18"/>
        </w:rPr>
        <w:t> </w:t>
      </w:r>
      <w:r>
        <w:rPr>
          <w:spacing w:val="-2"/>
        </w:rPr>
        <w:t>independent.)</w:t>
      </w:r>
    </w:p>
    <w:p>
      <w:pPr>
        <w:pStyle w:val="BodyText"/>
        <w:spacing w:line="264" w:lineRule="auto" w:before="40"/>
        <w:ind w:left="221" w:right="104" w:firstLine="317"/>
        <w:jc w:val="right"/>
      </w:pPr>
      <w:r>
        <w:rPr/>
        <w:t>The theory of Schauder bases is a central area of research and also an important tool in functional analysis.</w:t>
      </w:r>
      <w:r>
        <w:rPr>
          <w:spacing w:val="40"/>
        </w:rPr>
        <w:t> </w:t>
      </w:r>
      <w:r>
        <w:rPr/>
        <w:t>Background information can be found in e.g. [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8</w:t>
        </w:r>
      </w:hyperlink>
      <w:r>
        <w:rPr/>
        <w:t>,</w:t>
      </w:r>
      <w:hyperlink w:history="true" w:anchor="_bookmark14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11</w:t>
        </w:r>
      </w:hyperlink>
      <w:r>
        <w:rPr/>
        <w:t>]. In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Brattka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Dillhage</w:t>
      </w:r>
      <w:r>
        <w:rPr>
          <w:spacing w:val="40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com- putable versions of a number of classical theorems on compact operators on Banach spaces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Banach</w:t>
      </w:r>
      <w:r>
        <w:rPr>
          <w:spacing w:val="40"/>
        </w:rPr>
        <w:t> </w:t>
      </w:r>
      <w:r>
        <w:rPr/>
        <w:t>spaces under</w:t>
      </w:r>
      <w:r>
        <w:rPr>
          <w:spacing w:val="18"/>
        </w:rPr>
        <w:t> </w:t>
      </w:r>
      <w:r>
        <w:rPr/>
        <w:t>consideration</w:t>
      </w:r>
      <w:r>
        <w:rPr>
          <w:spacing w:val="19"/>
        </w:rPr>
        <w:t> </w:t>
      </w:r>
      <w:r>
        <w:rPr/>
        <w:t>possess</w:t>
      </w:r>
      <w:r>
        <w:rPr>
          <w:spacing w:val="19"/>
        </w:rPr>
        <w:t> </w:t>
      </w:r>
      <w:r>
        <w:rPr/>
        <w:t>computable</w:t>
      </w:r>
      <w:r>
        <w:rPr>
          <w:spacing w:val="19"/>
        </w:rPr>
        <w:t> </w:t>
      </w:r>
      <w:r>
        <w:rPr/>
        <w:t>bases</w:t>
      </w:r>
      <w:r>
        <w:rPr>
          <w:spacing w:val="17"/>
        </w:rPr>
        <w:t> </w:t>
      </w:r>
      <w:r>
        <w:rPr/>
        <w:t>(with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/>
        <w:t>additional</w:t>
      </w:r>
      <w:r>
        <w:rPr>
          <w:spacing w:val="19"/>
        </w:rPr>
        <w:t> </w:t>
      </w:r>
      <w:r>
        <w:rPr>
          <w:spacing w:val="-2"/>
        </w:rPr>
        <w:t>properties).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117193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227873pt;width:34.85pt;height:.1pt;mso-position-horizontal-relative:page;mso-position-vertical-relative:paragraph;z-index:-15727616;mso-wrap-distance-left:0;mso-wrap-distance-right:0" id="docshape5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2489/4-</w:t>
      </w:r>
      <w:r>
        <w:rPr>
          <w:rFonts w:ascii="LM Roman 8"/>
          <w:spacing w:val="-5"/>
          <w:w w:val="105"/>
          <w:sz w:val="15"/>
          <w:vertAlign w:val="baseline"/>
        </w:rPr>
        <w:t>1.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volker.bosserhoff@unibw.de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"/>
        </w:sectPr>
      </w:pPr>
    </w:p>
    <w:p>
      <w:pPr>
        <w:pStyle w:val="BodyText"/>
        <w:spacing w:line="259" w:lineRule="auto" w:before="160"/>
        <w:ind w:left="108" w:right="220"/>
        <w:jc w:val="both"/>
      </w:pPr>
      <w:r>
        <w:rPr/>
        <w:t>The restriction to spaces with computable bases does not seem to be too costly in terms of generality because virtually all of the separable Banach spaces that are important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basis.</w:t>
      </w:r>
    </w:p>
    <w:p>
      <w:pPr>
        <w:pStyle w:val="BodyText"/>
        <w:spacing w:line="259" w:lineRule="auto" w:before="21"/>
        <w:ind w:left="108" w:right="218" w:firstLine="317"/>
        <w:jc w:val="both"/>
      </w:pPr>
      <w:r>
        <w:rPr/>
        <w:t>Complete orthonormal sequences in Hilbert spaces are particularly well-behaved examples of Schauder bases.</w:t>
      </w:r>
      <w:r>
        <w:rPr>
          <w:spacing w:val="40"/>
        </w:rPr>
        <w:t> </w:t>
      </w:r>
      <w:r>
        <w:rPr/>
        <w:t>It is a fundamental fact that every separable Hilbert space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orthonormal</w:t>
      </w:r>
      <w:r>
        <w:rPr>
          <w:spacing w:val="40"/>
        </w:rPr>
        <w:t> </w:t>
      </w:r>
      <w:r>
        <w:rPr/>
        <w:t>sequence.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furthermore</w:t>
      </w:r>
      <w:r>
        <w:rPr>
          <w:spacing w:val="40"/>
        </w:rPr>
        <w:t> </w:t>
      </w:r>
      <w:r>
        <w:rPr/>
        <w:t>known (see [</w:t>
      </w:r>
      <w:hyperlink w:history="true" w:anchor="_bookmark10">
        <w:r>
          <w:rPr>
            <w:color w:val="0000FF"/>
          </w:rPr>
          <w:t>5</w:t>
        </w:r>
      </w:hyperlink>
      <w:r>
        <w:rPr/>
        <w:t>, Lemma 3.1]) that every computable Hilbert space contains a computable complete orthonormal sequence and hence a computable basis.</w:t>
      </w:r>
      <w:r>
        <w:rPr>
          <w:spacing w:val="40"/>
        </w:rPr>
        <w:t> </w:t>
      </w:r>
      <w:r>
        <w:rPr/>
        <w:t>Can this be gen- eralized to arbitrary computable Banach spaces with bases?</w:t>
      </w:r>
      <w:r>
        <w:rPr>
          <w:spacing w:val="40"/>
        </w:rPr>
        <w:t> </w:t>
      </w:r>
      <w:r>
        <w:rPr/>
        <w:t>More precisely: If a computable Banach space possesses a basis, does it necessarily possess a computable basis?</w:t>
      </w:r>
      <w:r>
        <w:rPr>
          <w:spacing w:val="64"/>
        </w:rPr>
        <w:t> </w:t>
      </w:r>
      <w:r>
        <w:rPr/>
        <w:t>The</w:t>
      </w:r>
      <w:r>
        <w:rPr>
          <w:spacing w:val="24"/>
        </w:rPr>
        <w:t> </w:t>
      </w:r>
      <w:r>
        <w:rPr/>
        <w:t>aim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present</w:t>
      </w:r>
      <w:r>
        <w:rPr>
          <w:spacing w:val="25"/>
        </w:rPr>
        <w:t> </w:t>
      </w:r>
      <w:r>
        <w:rPr/>
        <w:t>note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answer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“no”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2"/>
        </w:rPr>
        <w:t>general.</w:t>
      </w:r>
    </w:p>
    <w:p>
      <w:pPr>
        <w:pStyle w:val="BodyText"/>
        <w:spacing w:line="216" w:lineRule="auto" w:before="25"/>
        <w:ind w:left="108" w:right="220"/>
        <w:jc w:val="both"/>
      </w:pPr>
      <w:r>
        <w:rPr/>
        <w:t>Our example will be a subspace of the space of zero-convergent sequences whose terms are in </w:t>
      </w:r>
      <w:r>
        <w:rPr>
          <w:rFonts w:ascii="LM Roman 10" w:hAnsi="LM Roman 10"/>
          <w:i/>
        </w:rPr>
        <w:t>Enflo’s space </w:t>
      </w:r>
      <w:r>
        <w:rPr/>
        <w:t>– a famous example of a separable Banach space that</w:t>
      </w:r>
      <w:r>
        <w:rPr>
          <w:spacing w:val="40"/>
        </w:rPr>
        <w:t> </w:t>
      </w:r>
      <w:r>
        <w:rPr/>
        <w:t>lacks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approximation</w:t>
      </w:r>
      <w:r>
        <w:rPr>
          <w:rFonts w:ascii="LM Roman 10" w:hAnsi="LM Roman 10"/>
          <w:i/>
          <w:spacing w:val="20"/>
        </w:rPr>
        <w:t> </w:t>
      </w:r>
      <w:r>
        <w:rPr>
          <w:rFonts w:ascii="LM Roman 10" w:hAnsi="LM Roman 10"/>
          <w:i/>
        </w:rPr>
        <w:t>property</w:t>
      </w:r>
      <w:r>
        <w:rPr>
          <w:rFonts w:ascii="LM Roman 10" w:hAnsi="LM Roman 10"/>
          <w:i/>
          <w:spacing w:val="35"/>
        </w:rPr>
        <w:t> </w:t>
      </w:r>
      <w:r>
        <w:rPr/>
        <w:t>(see</w:t>
      </w:r>
      <w:r>
        <w:rPr>
          <w:spacing w:val="39"/>
        </w:rPr>
        <w:t> </w:t>
      </w:r>
      <w:r>
        <w:rPr/>
        <w:t>below).</w:t>
      </w:r>
      <w:r>
        <w:rPr>
          <w:spacing w:val="28"/>
        </w:rPr>
        <w:t>  </w:t>
      </w:r>
      <w:r>
        <w:rPr/>
        <w:t>The</w:t>
      </w:r>
      <w:r>
        <w:rPr>
          <w:spacing w:val="40"/>
        </w:rPr>
        <w:t> </w:t>
      </w:r>
      <w:r>
        <w:rPr/>
        <w:t>construction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proceed</w:t>
      </w:r>
      <w:r>
        <w:rPr>
          <w:spacing w:val="39"/>
        </w:rPr>
        <w:t> </w:t>
      </w:r>
      <w:r>
        <w:rPr>
          <w:spacing w:val="-5"/>
        </w:rPr>
        <w:t>by</w:t>
      </w:r>
    </w:p>
    <w:p>
      <w:pPr>
        <w:pStyle w:val="BodyText"/>
        <w:spacing w:before="25"/>
        <w:ind w:left="107"/>
        <w:jc w:val="both"/>
      </w:pPr>
      <w:r>
        <w:rPr/>
        <w:t>direct</w:t>
      </w:r>
      <w:r>
        <w:rPr>
          <w:spacing w:val="18"/>
        </w:rPr>
        <w:t> </w:t>
      </w:r>
      <w:r>
        <w:rPr>
          <w:spacing w:val="-2"/>
        </w:rPr>
        <w:t>diagonalization.</w:t>
      </w:r>
    </w:p>
    <w:p>
      <w:pPr>
        <w:pStyle w:val="BodyText"/>
        <w:spacing w:line="266" w:lineRule="exact" w:before="16"/>
        <w:ind w:left="107" w:right="218" w:firstLine="317"/>
        <w:jc w:val="both"/>
      </w:pPr>
      <w:r>
        <w:rPr/>
        <w:t>Some</w:t>
      </w:r>
      <w:r>
        <w:rPr>
          <w:spacing w:val="29"/>
        </w:rPr>
        <w:t> </w:t>
      </w:r>
      <w:r>
        <w:rPr/>
        <w:t>remarks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notation:</w:t>
      </w:r>
      <w:r>
        <w:rPr>
          <w:spacing w:val="40"/>
        </w:rPr>
        <w:t> </w:t>
      </w:r>
      <w:r>
        <w:rPr/>
        <w:t>As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never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norm</w:t>
      </w:r>
      <w:r>
        <w:rPr>
          <w:spacing w:val="29"/>
        </w:rPr>
        <w:t> </w:t>
      </w:r>
      <w:r>
        <w:rPr/>
        <w:t>on the same linear space, we will denote every norm by</w:t>
      </w:r>
      <w:r>
        <w:rPr>
          <w:spacing w:val="21"/>
        </w:rPr>
        <w:t> </w:t>
      </w:r>
      <w:r>
        <w:rPr>
          <w:spacing w:val="-15"/>
          <w:position w:val="-5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5"/>
        </w:rPr>
      </w:r>
      <w:r>
        <w:rPr>
          <w:rFonts w:ascii="Times New Roman" w:hAnsi="Times New Roman"/>
          <w:spacing w:val="11"/>
        </w:rPr>
        <w:t> </w:t>
      </w:r>
      <w:r>
        <w:rPr>
          <w:rFonts w:ascii="DejaVu Serif Condensed" w:hAnsi="DejaVu Serif Condensed"/>
          <w:i/>
        </w:rPr>
        <w:t>·</w:t>
      </w:r>
      <w:r>
        <w:rPr>
          <w:rFonts w:ascii="DejaVu Serif Condensed" w:hAnsi="DejaVu Serif Condensed"/>
          <w:i/>
          <w:spacing w:val="-9"/>
        </w:rPr>
        <w:t> </w:t>
      </w:r>
      <w:r>
        <w:rPr>
          <w:rFonts w:ascii="DejaVu Serif Condensed" w:hAnsi="DejaVu Serif Condensed"/>
          <w:i/>
          <w:spacing w:val="2"/>
          <w:position w:val="-5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2"/>
          <w:position w:val="-5"/>
        </w:rPr>
      </w:r>
      <w:r>
        <w:rPr/>
        <w:t>; which norm is meant </w:t>
      </w:r>
      <w:r>
        <w:rPr/>
        <w:t>will be clear from what it is applied to.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are elements of a Banach space, denote by [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] the closure of their linear span; analogously, let </w:t>
      </w:r>
      <w:r>
        <w:rPr>
          <w:spacing w:val="18"/>
          <w:vertAlign w:val="baseline"/>
        </w:rPr>
        <w:t>[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denote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8"/>
          <w:vertAlign w:val="baseline"/>
        </w:rPr>
        <w:t> </w:t>
      </w:r>
      <w:r>
        <w:rPr>
          <w:vertAlign w:val="baseline"/>
        </w:rPr>
        <w:t>span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speak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rational span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 set of vectors, we mean all their finite linear combinations with coefficients taken from</w:t>
      </w:r>
      <w:r>
        <w:rPr>
          <w:spacing w:val="36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(if</w:t>
      </w:r>
      <w:r>
        <w:rPr>
          <w:spacing w:val="36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or</w:t>
      </w:r>
      <w:r>
        <w:rPr>
          <w:spacing w:val="36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spacing w:val="36"/>
          <w:vertAlign w:val="baseline"/>
        </w:rPr>
        <w:t> </w:t>
      </w:r>
      <w:r>
        <w:rPr>
          <w:vertAlign w:val="baseline"/>
        </w:rPr>
        <w:t>(if</w:t>
      </w:r>
      <w:r>
        <w:rPr>
          <w:spacing w:val="36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normed</w:t>
      </w:r>
      <w:r>
        <w:rPr>
          <w:spacing w:val="36"/>
          <w:vertAlign w:val="baseline"/>
        </w:rPr>
        <w:t> </w:t>
      </w:r>
      <w:r>
        <w:rPr>
          <w:vertAlign w:val="baseline"/>
        </w:rPr>
        <w:t>space,</w:t>
      </w:r>
      <w:r>
        <w:rPr>
          <w:spacing w:val="40"/>
          <w:vertAlign w:val="baseline"/>
        </w:rPr>
        <w:t> </w:t>
      </w:r>
      <w:r>
        <w:rPr>
          <w:vertAlign w:val="baseline"/>
        </w:rPr>
        <w:t>put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:=</w:t>
      </w:r>
      <w:r>
        <w:rPr>
          <w:spacing w:val="1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50"/>
          <w:vertAlign w:val="baseline"/>
        </w:rPr>
        <w:t> </w:t>
      </w:r>
      <w:r>
        <w:rPr>
          <w:spacing w:val="-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4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6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vertAlign w:val="baseline"/>
        </w:rPr>
        <w:t>1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hyperspace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6"/>
          <w:vertAlign w:val="baseline"/>
        </w:rPr>
        <w:t>X</w:t>
      </w:r>
      <w:r>
        <w:rPr>
          <w:spacing w:val="-6"/>
          <w:vertAlign w:val="baseline"/>
        </w:rPr>
        <w:t>.</w:t>
      </w:r>
    </w:p>
    <w:p>
      <w:pPr>
        <w:pStyle w:val="BodyText"/>
        <w:spacing w:line="235" w:lineRule="auto" w:before="52"/>
        <w:ind w:left="107" w:right="217" w:firstLine="318"/>
        <w:jc w:val="both"/>
      </w:pPr>
      <w:bookmarkStart w:name="Some properties of Enflo's space" w:id="3"/>
      <w:bookmarkEnd w:id="3"/>
      <w:r>
        <w:rPr/>
      </w:r>
      <w:r>
        <w:rPr/>
        <w:t>As</w:t>
      </w:r>
      <w:r>
        <w:rPr>
          <w:spacing w:val="40"/>
        </w:rPr>
        <w:t> </w:t>
      </w:r>
      <w:r>
        <w:rPr/>
        <w:t>far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concerned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adopt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from [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particular, see [</w:t>
      </w:r>
      <w:hyperlink w:history="true" w:anchor="_bookmark8">
        <w:r>
          <w:rPr>
            <w:color w:val="0000FF"/>
          </w:rPr>
          <w:t>3</w:t>
        </w:r>
      </w:hyperlink>
      <w:r>
        <w:rPr/>
        <w:t>] and the references cited therein for the definition of </w:t>
      </w:r>
      <w:r>
        <w:rPr>
          <w:rFonts w:ascii="LM Roman 10"/>
          <w:i/>
        </w:rPr>
        <w:t>com-</w:t>
      </w:r>
      <w:r>
        <w:rPr>
          <w:rFonts w:ascii="LM Roman 10"/>
          <w:i/>
        </w:rPr>
        <w:t> putable Banach spaces</w:t>
      </w:r>
      <w:r>
        <w:rPr/>
        <w:t>.</w:t>
      </w:r>
      <w:r>
        <w:rPr>
          <w:spacing w:val="40"/>
        </w:rPr>
        <w:t> </w:t>
      </w:r>
      <w:r>
        <w:rPr/>
        <w:t>Computability of points, sequences, continuous functions, compact subsets, etc. shall always be understood as computability with respect to</w:t>
      </w:r>
      <w:r>
        <w:rPr>
          <w:spacing w:val="40"/>
        </w:rPr>
        <w:t> </w:t>
      </w:r>
      <w:r>
        <w:rPr/>
        <w:t>the representations considered in [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Some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Enflo’s</w:t>
      </w:r>
      <w:r>
        <w:rPr>
          <w:spacing w:val="-10"/>
        </w:rPr>
        <w:t> </w:t>
      </w:r>
      <w:r>
        <w:rPr>
          <w:spacing w:val="-2"/>
        </w:rPr>
        <w:t>space</w:t>
      </w:r>
    </w:p>
    <w:p>
      <w:pPr>
        <w:pStyle w:val="BodyText"/>
        <w:spacing w:line="266" w:lineRule="exact" w:before="213"/>
        <w:ind w:left="108" w:right="217"/>
        <w:jc w:val="both"/>
      </w:pP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separable</w:t>
      </w:r>
      <w:r>
        <w:rPr>
          <w:spacing w:val="-5"/>
        </w:rPr>
        <w:t> </w:t>
      </w:r>
      <w:r>
        <w:rPr/>
        <w:t>Banach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posed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Banach in 1932; forty years later, it was answered in the negative by Enflo [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  <w:r>
        <w:rPr>
          <w:spacing w:val="37"/>
        </w:rPr>
        <w:t> </w:t>
      </w:r>
      <w:r>
        <w:rPr/>
        <w:t>Enflo in fact constructed a Banach space that lacks the </w:t>
      </w:r>
      <w:r>
        <w:rPr>
          <w:rFonts w:ascii="LM Roman 10"/>
          <w:i/>
        </w:rPr>
        <w:t>approximation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property </w:t>
      </w:r>
      <w:r>
        <w:rPr/>
        <w:t>(AP). A Banach space is said to have AP if the identity operator can be approximated uniformly on every compact subset by finite-rank operators (see [</w:t>
      </w:r>
      <w:hyperlink w:history="true" w:anchor="_bookmark13">
        <w:r>
          <w:rPr>
            <w:color w:val="0000FF"/>
          </w:rPr>
          <w:t>8</w:t>
        </w:r>
      </w:hyperlink>
      <w:r>
        <w:rPr/>
        <w:t>, Definition 3.4.26, Theorem 3.4.32]).</w:t>
      </w:r>
      <w:r>
        <w:rPr>
          <w:spacing w:val="36"/>
        </w:rPr>
        <w:t> </w:t>
      </w:r>
      <w:r>
        <w:rPr/>
        <w:t>A</w:t>
      </w:r>
      <w:r>
        <w:rPr>
          <w:spacing w:val="11"/>
        </w:rPr>
        <w:t> </w:t>
      </w:r>
      <w:r>
        <w:rPr/>
        <w:t>Banach</w:t>
      </w:r>
      <w:r>
        <w:rPr>
          <w:spacing w:val="12"/>
        </w:rPr>
        <w:t> </w:t>
      </w:r>
      <w:r>
        <w:rPr/>
        <w:t>space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basis</w:t>
      </w:r>
      <w:r>
        <w:rPr>
          <w:spacing w:val="12"/>
        </w:rPr>
        <w:t> </w:t>
      </w:r>
      <w:r>
        <w:rPr/>
        <w:t>necessarily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AP</w:t>
      </w:r>
      <w:r>
        <w:rPr>
          <w:spacing w:val="11"/>
        </w:rPr>
        <w:t> </w:t>
      </w:r>
      <w:r>
        <w:rPr/>
        <w:t>(see</w:t>
      </w:r>
      <w:r>
        <w:rPr>
          <w:spacing w:val="1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,</w:t>
      </w:r>
      <w:r>
        <w:rPr>
          <w:spacing w:val="12"/>
        </w:rPr>
        <w:t> </w:t>
      </w:r>
      <w:r>
        <w:rPr/>
        <w:t>Theorem</w:t>
      </w:r>
      <w:r>
        <w:rPr>
          <w:spacing w:val="12"/>
        </w:rPr>
        <w:t> </w:t>
      </w:r>
      <w:r>
        <w:rPr>
          <w:spacing w:val="-2"/>
        </w:rPr>
        <w:t>4.1.33]).</w:t>
      </w:r>
    </w:p>
    <w:p>
      <w:pPr>
        <w:pStyle w:val="BodyText"/>
        <w:spacing w:line="259" w:lineRule="auto" w:before="46"/>
        <w:ind w:left="108" w:right="220" w:firstLine="317"/>
        <w:jc w:val="both"/>
      </w:pPr>
      <w:r>
        <w:rPr/>
        <w:t>Enflo’s</w:t>
      </w:r>
      <w:r>
        <w:rPr>
          <w:spacing w:val="25"/>
        </w:rPr>
        <w:t> </w:t>
      </w:r>
      <w:r>
        <w:rPr/>
        <w:t>example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simplified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Davie</w:t>
      </w:r>
      <w:r>
        <w:rPr>
          <w:spacing w:val="2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easy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verify</w:t>
      </w:r>
      <w:r>
        <w:rPr>
          <w:spacing w:val="25"/>
        </w:rPr>
        <w:t> </w:t>
      </w:r>
      <w:r>
        <w:rPr/>
        <w:t>(when</w:t>
      </w:r>
      <w:r>
        <w:rPr>
          <w:spacing w:val="26"/>
        </w:rPr>
        <w:t> </w:t>
      </w:r>
      <w:r>
        <w:rPr/>
        <w:t>looking at</w:t>
      </w:r>
      <w:r>
        <w:rPr>
          <w:spacing w:val="8"/>
        </w:rPr>
        <w:t> </w:t>
      </w:r>
      <w:r>
        <w:rPr/>
        <w:t>Davie’s</w:t>
      </w:r>
      <w:r>
        <w:rPr>
          <w:spacing w:val="9"/>
        </w:rPr>
        <w:t> </w:t>
      </w:r>
      <w:r>
        <w:rPr/>
        <w:t>proof)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surprising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space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Davie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computable:</w:t>
      </w:r>
    </w:p>
    <w:p>
      <w:pPr>
        <w:spacing w:line="216" w:lineRule="auto" w:before="79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2.1</w:t>
      </w:r>
      <w:r>
        <w:rPr>
          <w:b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(complex)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Banach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 </w:t>
      </w:r>
      <w:r>
        <w:rPr>
          <w:rFonts w:ascii="Georgia" w:hAnsi="Georgia"/>
          <w:i/>
          <w:spacing w:val="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  <w:sz w:val="21"/>
        </w:rPr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· </w:t>
      </w:r>
      <w:r>
        <w:rPr>
          <w:rFonts w:ascii="DejaVu Serif Condensed" w:hAnsi="DejaVu Serif Condensed"/>
          <w:i/>
          <w:spacing w:val="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14"/>
          <w:position w:val="-4"/>
          <w:sz w:val="21"/>
        </w:rPr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 </w:t>
      </w:r>
      <w:r>
        <w:rPr>
          <w:rFonts w:ascii="LM Roman 10" w:hAnsi="LM Roman 10"/>
          <w:i/>
          <w:sz w:val="21"/>
          <w:vertAlign w:val="baseline"/>
        </w:rPr>
        <w:t>without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AP.</w:t>
      </w:r>
    </w:p>
    <w:p>
      <w:pPr>
        <w:pStyle w:val="BodyText"/>
        <w:spacing w:before="119"/>
        <w:ind w:left="426"/>
      </w:pPr>
      <w:r>
        <w:rPr/>
        <w:t>Associated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every</w:t>
      </w:r>
      <w:r>
        <w:rPr>
          <w:spacing w:val="17"/>
        </w:rPr>
        <w:t> </w:t>
      </w:r>
      <w:r>
        <w:rPr/>
        <w:t>basic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infinite-</w:t>
      </w:r>
      <w:r>
        <w:rPr>
          <w:spacing w:val="-2"/>
          <w:vertAlign w:val="baseline"/>
        </w:rPr>
        <w:t>dimensional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8"/>
        </w:sectPr>
      </w:pPr>
    </w:p>
    <w:p>
      <w:pPr>
        <w:spacing w:line="185" w:lineRule="exact" w:before="112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Banach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natural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projections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45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2870580</wp:posOffset>
                </wp:positionH>
                <wp:positionV relativeFrom="paragraph">
                  <wp:posOffset>168391</wp:posOffset>
                </wp:positionV>
                <wp:extent cx="16954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29999pt;margin-top:13.259141pt;width:13.35pt;height:7.75pt;mso-position-horizontal-relative:page;mso-position-vertical-relative:paragraph;z-index:-1590528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3725722</wp:posOffset>
                </wp:positionH>
                <wp:positionV relativeFrom="paragraph">
                  <wp:posOffset>168391</wp:posOffset>
                </wp:positionV>
                <wp:extent cx="16954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64014pt;margin-top:13.259141pt;width:13.35pt;height:7.75pt;mso-position-horizontal-relative:page;mso-position-vertical-relative:paragraph;z-index:-1590476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8"/>
          <w:w w:val="110"/>
          <w:sz w:val="21"/>
        </w:rPr>
        <w:t>[</w:t>
      </w:r>
      <w:r>
        <w:rPr>
          <w:rFonts w:ascii="Georgia" w:hAnsi="Georgia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DejaVu Sans" w:hAnsi="DejaVu Sans"/>
          <w:i/>
          <w:w w:val="115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66"/>
          <w:w w:val="150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1"/>
          <w:w w:val="115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9"/>
          <w:position w:val="-31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31"/>
          <w:sz w:val="15"/>
          <w:vertAlign w:val="baseline"/>
        </w:rPr>
      </w:r>
      <w:r>
        <w:rPr>
          <w:rFonts w:ascii="Times New Roman" w:hAnsi="Times New Roman"/>
          <w:spacing w:val="5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position w:val="-31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31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bounded</w:t>
      </w:r>
    </w:p>
    <w:p>
      <w:pPr>
        <w:pStyle w:val="BodyText"/>
        <w:spacing w:line="191" w:lineRule="exact"/>
        <w:ind w:left="221"/>
        <w:jc w:val="both"/>
      </w:pP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mappings,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fundamental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sup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3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∞</w:t>
      </w:r>
      <w:r>
        <w:rPr>
          <w:rFonts w:ascii="DejaVu Serif Condensed" w:hAnsi="DejaVu Serif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Corollary</w:t>
      </w:r>
    </w:p>
    <w:p>
      <w:pPr>
        <w:pStyle w:val="BodyText"/>
        <w:spacing w:line="266" w:lineRule="exact" w:before="10"/>
        <w:ind w:left="221" w:right="105"/>
        <w:jc w:val="both"/>
      </w:pPr>
      <w:r>
        <w:rPr/>
        <w:t>4.1.17]).</w:t>
      </w:r>
      <w:r>
        <w:rPr>
          <w:spacing w:val="40"/>
        </w:rPr>
        <w:t> </w:t>
      </w:r>
      <w:r>
        <w:rPr/>
        <w:t>The value sup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9"/>
          <w:position w:val="-5"/>
          <w:vertAlign w:val="baseline"/>
        </w:rPr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6"/>
          <w:position w:val="-5"/>
          <w:vertAlign w:val="baseline"/>
        </w:rPr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LM Roman 10"/>
          <w:i/>
          <w:vertAlign w:val="baseline"/>
        </w:rPr>
        <w:t>basis constant </w:t>
      </w:r>
      <w:r>
        <w:rPr>
          <w:vertAlign w:val="baseline"/>
        </w:rPr>
        <w:t>bc((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)) of 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Basis constants can also be defined (in an analogous way) for finite basic sequences, and hence also if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only finite-dimensional.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basis constant of a space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 possesses a basis is defined as</w:t>
      </w:r>
    </w:p>
    <w:p>
      <w:pPr>
        <w:pStyle w:val="BodyText"/>
        <w:spacing w:before="12"/>
      </w:pPr>
    </w:p>
    <w:p>
      <w:pPr>
        <w:pStyle w:val="BodyText"/>
        <w:ind w:left="111"/>
        <w:jc w:val="center"/>
        <w:rPr>
          <w:rFonts w:ascii="Georgia"/>
          <w:i/>
        </w:rPr>
      </w:pPr>
      <w:r>
        <w:rPr>
          <w:w w:val="105"/>
        </w:rPr>
        <w:t>bc(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:=</w:t>
      </w:r>
      <w:r>
        <w:rPr>
          <w:spacing w:val="2"/>
          <w:w w:val="105"/>
        </w:rPr>
        <w:t> </w:t>
      </w:r>
      <w:r>
        <w:rPr>
          <w:w w:val="105"/>
        </w:rPr>
        <w:t>inf</w:t>
      </w:r>
      <w:r>
        <w:rPr>
          <w:rFonts w:ascii="DejaVu Serif Condensed"/>
          <w:i/>
          <w:w w:val="105"/>
        </w:rPr>
        <w:t>{</w:t>
      </w:r>
      <w:r>
        <w:rPr>
          <w:w w:val="105"/>
        </w:rPr>
        <w:t>bc((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X</w:t>
      </w:r>
      <w:r>
        <w:rPr>
          <w:rFonts w:ascii="DejaVu Serif Condensed"/>
          <w:i/>
          <w:spacing w:val="-5"/>
          <w:w w:val="105"/>
          <w:vertAlign w:val="baseline"/>
        </w:rPr>
        <w:t>}</w:t>
      </w:r>
      <w:r>
        <w:rPr>
          <w:rFonts w:ascii="Georgia"/>
          <w:i/>
          <w:spacing w:val="-5"/>
          <w:w w:val="105"/>
          <w:vertAlign w:val="baseline"/>
        </w:rPr>
        <w:t>.</w:t>
      </w:r>
    </w:p>
    <w:p>
      <w:pPr>
        <w:pStyle w:val="BodyText"/>
        <w:spacing w:line="254" w:lineRule="auto" w:before="232"/>
        <w:ind w:left="222" w:right="105" w:firstLine="317"/>
        <w:jc w:val="both"/>
      </w:pPr>
      <w:bookmarkStart w:name="_bookmark1" w:id="4"/>
      <w:bookmarkEnd w:id="4"/>
      <w:r>
        <w:rPr/>
      </w:r>
      <w:r>
        <w:rPr/>
        <w:t>A Banach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said to have </w:t>
      </w:r>
      <w:r>
        <w:rPr>
          <w:rFonts w:ascii="LM Roman 10" w:hAnsi="LM Roman 10"/>
          <w:i/>
        </w:rPr>
        <w:t>local basis structure </w:t>
      </w:r>
      <w:r>
        <w:rPr/>
        <w:t>if there is a constant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such that for every finite-dimensional subspace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⊆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Georgia" w:hAnsi="Georgia"/>
          <w:i/>
        </w:rPr>
        <w:t>X </w:t>
      </w:r>
      <w:r>
        <w:rPr/>
        <w:t>there is a finite-dimensional space</w:t>
      </w:r>
      <w:r>
        <w:rPr>
          <w:spacing w:val="29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⊆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bc(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36"/>
        </w:rPr>
        <w:t> </w:t>
      </w:r>
      <w:r>
        <w:rPr>
          <w:rFonts w:ascii="DejaVu Serif Condensed" w:hAnsi="DejaVu Serif Condensed"/>
          <w:i/>
        </w:rPr>
        <w:t>≤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notion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 (under a different name). A sufficient criterion given by Szarek [</w:t>
      </w:r>
      <w:hyperlink w:history="true" w:anchor="_bookmark17">
        <w:r>
          <w:rPr>
            <w:color w:val="0000FF"/>
          </w:rPr>
          <w:t>12</w:t>
        </w:r>
      </w:hyperlink>
      <w:r>
        <w:rPr/>
        <w:t>] can be used to </w:t>
      </w:r>
      <w:r>
        <w:rPr>
          <w:spacing w:val="-2"/>
        </w:rPr>
        <w:t>prove:</w:t>
      </w:r>
    </w:p>
    <w:p>
      <w:pPr>
        <w:spacing w:before="63"/>
        <w:ind w:left="222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9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basis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structure.</w:t>
      </w:r>
    </w:p>
    <w:p>
      <w:pPr>
        <w:pStyle w:val="BodyText"/>
        <w:spacing w:line="259" w:lineRule="auto" w:before="117"/>
        <w:ind w:left="222" w:right="106" w:firstLine="317"/>
        <w:jc w:val="both"/>
      </w:pPr>
      <w:bookmarkStart w:name="The construction" w:id="5"/>
      <w:bookmarkEnd w:id="5"/>
      <w:r>
        <w:rPr/>
      </w:r>
      <w:r>
        <w:rPr/>
        <w:t>Via exhaustive search techniques, the following effective statement can be de- </w:t>
      </w:r>
      <w:r>
        <w:rPr>
          <w:spacing w:val="-2"/>
        </w:rPr>
        <w:t>rived:</w:t>
      </w:r>
    </w:p>
    <w:p>
      <w:pPr>
        <w:spacing w:line="216" w:lineRule="auto" w:before="79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2.3</w:t>
      </w:r>
      <w:r>
        <w:rPr>
          <w:b/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constant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10" w:hAnsi="LM Roman 10"/>
          <w:i/>
          <w:w w:val="105"/>
          <w:sz w:val="21"/>
        </w:rPr>
        <w:t>, a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linearly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independend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se-</w:t>
      </w:r>
      <w:r>
        <w:rPr>
          <w:rFonts w:ascii="LM Roman 10" w:hAnsi="LM Roman 10"/>
          <w:i/>
          <w:w w:val="105"/>
          <w:sz w:val="21"/>
        </w:rPr>
        <w:t> quence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strictly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increasing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 =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spacing w:val="14"/>
          <w:w w:val="105"/>
          <w:sz w:val="21"/>
          <w:vertAlign w:val="baseline"/>
        </w:rPr>
        <w:t>bc([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c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]) </w:t>
      </w:r>
      <w:r>
        <w:rPr>
          <w:rFonts w:ascii="Georgia" w:hAnsi="Georgia"/>
          <w:i/>
          <w:w w:val="105"/>
          <w:sz w:val="21"/>
          <w:vertAlign w:val="baseline"/>
        </w:rPr>
        <w:t>&lt; 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every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1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construction</w:t>
      </w:r>
    </w:p>
    <w:p>
      <w:pPr>
        <w:pStyle w:val="BodyText"/>
        <w:spacing w:before="198"/>
        <w:ind w:left="221"/>
        <w:jc w:val="both"/>
        <w:rPr>
          <w:rFonts w:ascii="Georgia"/>
          <w:i/>
        </w:rPr>
      </w:pPr>
      <w:r>
        <w:rPr/>
        <w:t>Let</w:t>
      </w:r>
      <w:r>
        <w:rPr>
          <w:spacing w:val="5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7"/>
        </w:rPr>
        <w:t>  </w:t>
      </w:r>
      <w:r>
        <w:rPr/>
        <w:t>be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Banach</w:t>
      </w:r>
      <w:r>
        <w:rPr>
          <w:spacing w:val="58"/>
        </w:rPr>
        <w:t> </w:t>
      </w:r>
      <w:r>
        <w:rPr/>
        <w:t>space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all</w:t>
      </w:r>
      <w:r>
        <w:rPr>
          <w:spacing w:val="58"/>
        </w:rPr>
        <w:t> </w:t>
      </w:r>
      <w:r>
        <w:rPr/>
        <w:t>zero-convergent</w:t>
      </w:r>
      <w:r>
        <w:rPr>
          <w:spacing w:val="57"/>
        </w:rPr>
        <w:t> </w:t>
      </w:r>
      <w:r>
        <w:rPr/>
        <w:t>sequences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elements</w:t>
      </w:r>
      <w:r>
        <w:rPr>
          <w:spacing w:val="58"/>
        </w:rPr>
        <w:t> </w:t>
      </w:r>
      <w:r>
        <w:rPr/>
        <w:t>of</w:t>
      </w:r>
      <w:r>
        <w:rPr>
          <w:spacing w:val="55"/>
        </w:rPr>
        <w:t> </w:t>
      </w:r>
      <w:r>
        <w:rPr>
          <w:rFonts w:ascii="Georgia"/>
          <w:i/>
          <w:spacing w:val="-10"/>
        </w:rPr>
        <w:t>Z</w:t>
      </w:r>
    </w:p>
    <w:p>
      <w:pPr>
        <w:pStyle w:val="BodyText"/>
        <w:spacing w:before="20"/>
        <w:ind w:left="221"/>
        <w:jc w:val="both"/>
      </w:pPr>
      <w:r>
        <w:rPr/>
        <w:t>equipped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sup-norm,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43" w:lineRule="exact" w:before="113"/>
        <w:ind w:left="0" w:right="0" w:firstLine="0"/>
        <w:jc w:val="righ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25"/>
          <w:sz w:val="20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</w:p>
    <w:p>
      <w:pPr>
        <w:spacing w:line="168" w:lineRule="exact" w:before="0"/>
        <w:ind w:left="0" w:right="19" w:firstLine="0"/>
        <w:jc w:val="righ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N</w:t>
      </w:r>
    </w:p>
    <w:p>
      <w:pPr>
        <w:spacing w:before="111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81" w:space="40"/>
            <w:col w:w="4379"/>
          </w:cols>
        </w:sectPr>
      </w:pPr>
    </w:p>
    <w:p>
      <w:pPr>
        <w:pStyle w:val="BodyText"/>
        <w:spacing w:line="216" w:lineRule="auto" w:before="234"/>
        <w:ind w:left="221"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3022008</wp:posOffset>
                </wp:positionH>
                <wp:positionV relativeFrom="paragraph">
                  <wp:posOffset>548987</wp:posOffset>
                </wp:positionV>
                <wp:extent cx="10858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3415pt;margin-top:43.22739pt;width:8.550pt;height:39.3pt;mso-position-horizontal-relative:page;mso-position-vertical-relative:paragraph;z-index:-15904256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m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8"/>
          <w:w w:val="105"/>
        </w:rPr>
        <w:t> </w:t>
      </w:r>
      <w:r>
        <w:rPr>
          <w:rFonts w:ascii="Arial" w:hAnsi="Arial"/>
          <w:w w:val="105"/>
        </w:rPr>
        <w:t>N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 the projection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 :=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; on the other </w:t>
      </w:r>
      <w:r>
        <w:rPr>
          <w:w w:val="105"/>
          <w:vertAlign w:val="baseline"/>
        </w:rPr>
        <w:t>hand, let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isometric embedding defined by</w:t>
      </w:r>
    </w:p>
    <w:p>
      <w:pPr>
        <w:pStyle w:val="BodyText"/>
        <w:spacing w:before="27"/>
      </w:pPr>
    </w:p>
    <w:p>
      <w:pPr>
        <w:tabs>
          <w:tab w:pos="1667" w:val="left" w:leader="none"/>
          <w:tab w:pos="1987" w:val="left" w:leader="none"/>
        </w:tabs>
        <w:spacing w:line="364" w:lineRule="exact" w:before="0"/>
        <w:ind w:left="0" w:right="45" w:firstLine="0"/>
        <w:jc w:val="center"/>
        <w:rPr>
          <w:rFonts w:ascii="Georgia" w:hAnsi="Georgia"/>
          <w:i/>
          <w:sz w:val="21"/>
        </w:rPr>
      </w:pPr>
      <w:bookmarkStart w:name="_bookmark2" w:id="6"/>
      <w:bookmarkEnd w:id="6"/>
      <w:r>
        <w:rPr/>
      </w:r>
      <w:r>
        <w:rPr>
          <w:rFonts w:ascii="Georgia" w:hAnsi="Georgia"/>
          <w:i/>
          <w:spacing w:val="2"/>
          <w:w w:val="105"/>
          <w:sz w:val="21"/>
        </w:rPr>
        <w:t>π</w:t>
      </w:r>
      <w:r>
        <w:rPr>
          <w:rFonts w:ascii="LM Roman 8" w:hAnsi="LM Roman 8"/>
          <w:spacing w:val="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2"/>
          <w:w w:val="105"/>
          <w:sz w:val="21"/>
          <w:vertAlign w:val="superscript"/>
        </w:rPr>
        <w:t>i</w:t>
      </w:r>
      <w:r>
        <w:rPr>
          <w:rFonts w:ascii="LM Roman 8" w:hAnsi="LM Roman 8"/>
          <w:spacing w:val="2"/>
          <w:w w:val="105"/>
          <w:sz w:val="21"/>
          <w:vertAlign w:val="superscript"/>
        </w:rPr>
        <w:t>)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η</w:t>
      </w:r>
      <w:r>
        <w:rPr>
          <w:rFonts w:ascii="LM Roman 8" w:hAnsi="LM Roman 8"/>
          <w:spacing w:val="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2"/>
          <w:w w:val="105"/>
          <w:sz w:val="21"/>
          <w:vertAlign w:val="superscript"/>
        </w:rPr>
        <w:t>m</w:t>
      </w:r>
      <w:r>
        <w:rPr>
          <w:rFonts w:ascii="LM Roman 8" w:hAnsi="LM Roman 8"/>
          <w:spacing w:val="2"/>
          <w:w w:val="105"/>
          <w:sz w:val="21"/>
          <w:vertAlign w:val="superscript"/>
        </w:rPr>
        <w:t>)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z</w:t>
      </w:r>
      <w:r>
        <w:rPr>
          <w:spacing w:val="2"/>
          <w:w w:val="105"/>
          <w:sz w:val="21"/>
          <w:vertAlign w:val="baseline"/>
        </w:rPr>
        <w:t>))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5"/>
          <w:sz w:val="21"/>
          <w:vertAlign w:val="baseline"/>
        </w:rPr>
        <w:t>z</w:t>
      </w:r>
      <w:r>
        <w:rPr>
          <w:rFonts w:ascii="Georgia" w:hAnsi="Georgia"/>
          <w:i/>
          <w:position w:val="15"/>
          <w:sz w:val="21"/>
          <w:vertAlign w:val="baseline"/>
        </w:rPr>
        <w:tab/>
      </w:r>
      <w:r>
        <w:rPr>
          <w:w w:val="105"/>
          <w:position w:val="15"/>
          <w:sz w:val="21"/>
          <w:vertAlign w:val="baseline"/>
        </w:rPr>
        <w:t>if</w:t>
      </w:r>
      <w:r>
        <w:rPr>
          <w:spacing w:val="6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position w:val="15"/>
          <w:sz w:val="21"/>
          <w:vertAlign w:val="baseline"/>
        </w:rPr>
        <w:t> </w:t>
      </w:r>
      <w:r>
        <w:rPr>
          <w:w w:val="105"/>
          <w:position w:val="15"/>
          <w:sz w:val="21"/>
          <w:vertAlign w:val="baseline"/>
        </w:rPr>
        <w:t>=</w:t>
      </w:r>
      <w:r>
        <w:rPr>
          <w:spacing w:val="-4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5"/>
          <w:sz w:val="21"/>
          <w:vertAlign w:val="baseline"/>
        </w:rPr>
        <w:t>i,</w:t>
      </w:r>
    </w:p>
    <w:p>
      <w:pPr>
        <w:pStyle w:val="BodyText"/>
        <w:tabs>
          <w:tab w:pos="4569" w:val="left" w:leader="none"/>
        </w:tabs>
        <w:spacing w:line="206" w:lineRule="exact"/>
        <w:ind w:left="4250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otherwise.</w:t>
      </w:r>
    </w:p>
    <w:p>
      <w:pPr>
        <w:pStyle w:val="BodyText"/>
        <w:spacing w:before="8"/>
      </w:pPr>
    </w:p>
    <w:p>
      <w:pPr>
        <w:pStyle w:val="BodyText"/>
        <w:ind w:left="221" w:right="107"/>
        <w:jc w:val="both"/>
      </w:pPr>
      <w:bookmarkStart w:name="_bookmark3" w:id="7"/>
      <w:bookmarkEnd w:id="7"/>
      <w:r>
        <w:rPr/>
      </w:r>
      <w:r>
        <w:rPr/>
        <w:t>For</w:t>
      </w:r>
      <w:r>
        <w:rPr>
          <w:spacing w:val="-11"/>
        </w:rPr>
        <w:t> </w:t>
      </w:r>
      <w:r>
        <w:rPr/>
        <w:t>all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m </w:t>
      </w:r>
      <w:r>
        <w:rPr>
          <w:rFonts w:ascii="DejaVu Serif Condensed" w:hAnsi="DejaVu Serif Condensed" w:cs="DejaVu Serif Condensed" w:eastAsia="DejaVu Serif Condensed"/>
          <w:i/>
          <w:iCs/>
        </w:rPr>
        <w:t>∈ </w:t>
      </w:r>
      <w:r>
        <w:rPr>
          <w:rFonts w:ascii="Arial" w:hAnsi="Arial" w:cs="Arial" w:eastAsia="Arial"/>
        </w:rPr>
        <w:t>N</w:t>
      </w:r>
      <w:r>
        <w:rPr/>
        <w:t>, put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i,m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 </w:t>
      </w:r>
      <w:r>
        <w:rPr/>
        <w:t>:= </w:t>
      </w:r>
      <w:r>
        <w:rPr>
          <w:rFonts w:ascii="Georgia" w:hAnsi="Georgia" w:cs="Georgia" w:eastAsia="Georgia"/>
          <w:i/>
          <w:iCs/>
        </w:rPr>
        <w:t>η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verify that (</w:t>
      </w:r>
      <w:r>
        <w:rPr>
          <w:rFonts w:ascii="Georgia" w:hAnsi="Georgia" w:cs="Georgia" w:eastAsia="Georgia"/>
          <w:i/>
          <w:iCs/>
          <w:vertAlign w:val="baseline"/>
        </w:rPr>
        <w:t>Y, </w:t>
      </w:r>
      <w:r>
        <w:rPr>
          <w:rFonts w:ascii="Georgia" w:hAnsi="Georgia" w:cs="Georgia" w:eastAsia="Georgia"/>
          <w:i/>
          <w:iCs/>
          <w:spacing w:val="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9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·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position w:val="-4"/>
          <w:vertAlign w:val="baseline"/>
        </w:rPr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)) is</w:t>
      </w:r>
      <w:r>
        <w:rPr>
          <w:spacing w:val="-14"/>
          <w:vertAlign w:val="baseline"/>
        </w:rPr>
        <w:t> </w:t>
      </w:r>
      <w:r>
        <w:rPr>
          <w:spacing w:val="-76"/>
          <w:vertAlign w:val="baseline"/>
        </w:rPr>
        <w:t>a</w:t>
      </w:r>
      <w:r>
        <w:rPr>
          <w:vertAlign w:val="baseline"/>
        </w:rPr>
        <w:t> computable Banach space and that (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vertAlign w:val="baseline"/>
        </w:rPr>
        <w:t>) and 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vertAlign w:val="baseline"/>
        </w:rPr>
        <w:t>) are computable sequences of </w:t>
      </w:r>
      <w:r>
        <w:rPr>
          <w:spacing w:val="-2"/>
          <w:vertAlign w:val="baseline"/>
        </w:rPr>
        <w:t>functions.</w:t>
      </w:r>
    </w:p>
    <w:p>
      <w:pPr>
        <w:pStyle w:val="BodyText"/>
        <w:spacing w:line="266" w:lineRule="exact" w:before="14"/>
        <w:ind w:left="221" w:right="152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facts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16"/>
        </w:rPr>
        <w:t> </w:t>
      </w:r>
      <w:r>
        <w:rPr/>
        <w:t>lacks</w:t>
      </w:r>
      <w:r>
        <w:rPr>
          <w:spacing w:val="-2"/>
        </w:rPr>
        <w:t> </w:t>
      </w:r>
      <w:r>
        <w:rPr/>
        <w:t>AP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inherited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complemented</w:t>
      </w:r>
      <w:r>
        <w:rPr>
          <w:spacing w:val="-1"/>
        </w:rPr>
        <w:t> </w:t>
      </w:r>
      <w:r>
        <w:rPr/>
        <w:t>subspaces</w:t>
      </w:r>
      <w:r>
        <w:rPr>
          <w:spacing w:val="-14"/>
        </w:rPr>
        <w:t> </w:t>
      </w:r>
      <w:hyperlink w:history="true" w:anchor="_bookmark3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>
          <w:spacing w:val="-2"/>
        </w:rPr>
        <w:t>yield: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122700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661481pt;width:34.85pt;height:.1pt;mso-position-horizontal-relative:page;mso-position-vertical-relative:paragraph;z-index:-15725056;mso-wrap-distance-left:0;mso-wrap-distance-right:0" id="docshape13" coordorigin="902,193" coordsize="697,0" path="m902,193l1598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73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0"/>
          <w:sz w:val="15"/>
          <w:vertAlign w:val="superscript"/>
        </w:rPr>
        <w:t>3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Recall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subspace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called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complemented</w:t>
      </w:r>
      <w:r>
        <w:rPr>
          <w:rFonts w:ascii="LM Roman 8" w:hAnsi="LM Roman 8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continuous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linear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mapping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pacing w:val="14"/>
          <w:sz w:val="15"/>
          <w:vertAlign w:val="baseline"/>
        </w:rPr>
        <w:t>(</w:t>
      </w:r>
      <w:r>
        <w:rPr>
          <w:rFonts w:ascii="Georgia" w:hAnsi="Georgia"/>
          <w:i/>
          <w:spacing w:val="14"/>
          <w:sz w:val="15"/>
          <w:vertAlign w:val="baseline"/>
        </w:rPr>
        <w:t>X</w:t>
      </w:r>
      <w:r>
        <w:rPr>
          <w:rFonts w:ascii="LM Roman 8" w:hAnsi="LM Roman 8"/>
          <w:spacing w:val="14"/>
          <w:sz w:val="15"/>
          <w:vertAlign w:val="baseline"/>
        </w:rPr>
        <w:t>)=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(Remark: It is known that having a basis is </w:t>
      </w:r>
      <w:r>
        <w:rPr>
          <w:rFonts w:ascii="LM Roman 8" w:hAnsi="LM Roman 8"/>
          <w:i/>
          <w:sz w:val="15"/>
          <w:vertAlign w:val="baseline"/>
        </w:rPr>
        <w:t>not </w:t>
      </w:r>
      <w:r>
        <w:rPr>
          <w:rFonts w:ascii="LM Roman 8" w:hAnsi="LM Roman 8"/>
          <w:sz w:val="15"/>
          <w:vertAlign w:val="baseline"/>
        </w:rPr>
        <w:t>inherited by complemented </w:t>
      </w:r>
      <w:r>
        <w:rPr>
          <w:rFonts w:ascii="LM Roman 8" w:hAnsi="LM Roman 8"/>
          <w:w w:val="110"/>
          <w:sz w:val="15"/>
          <w:vertAlign w:val="baseline"/>
        </w:rPr>
        <w:t>subspaces in general; see [</w:t>
      </w:r>
      <w:hyperlink w:history="true" w:anchor="_bookmark17">
        <w:r>
          <w:rPr>
            <w:rFonts w:ascii="LM Roman 8" w:hAnsi="LM Roman 8"/>
            <w:color w:val="0000FF"/>
            <w:w w:val="110"/>
            <w:sz w:val="15"/>
            <w:vertAlign w:val="baseline"/>
          </w:rPr>
          <w:t>12</w:t>
        </w:r>
      </w:hyperlink>
      <w:r>
        <w:rPr>
          <w:rFonts w:ascii="LM Roman 8" w:hAnsi="LM Roman 8"/>
          <w:w w:val="110"/>
          <w:sz w:val="15"/>
          <w:vertAlign w:val="baseline"/>
        </w:rPr>
        <w:t>].)</w:t>
      </w:r>
    </w:p>
    <w:p>
      <w:pPr>
        <w:spacing w:after="0" w:line="199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2" w:lineRule="exact" w:before="11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subspace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6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3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with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does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basis.</w:t>
      </w:r>
    </w:p>
    <w:p>
      <w:pPr>
        <w:pStyle w:val="BodyText"/>
        <w:spacing w:line="232" w:lineRule="auto" w:before="76"/>
        <w:ind w:left="108" w:right="2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4231827</wp:posOffset>
                </wp:positionH>
                <wp:positionV relativeFrom="paragraph">
                  <wp:posOffset>500658</wp:posOffset>
                </wp:positionV>
                <wp:extent cx="112395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14783pt;margin-top:39.421967pt;width:8.85pt;height:39.3pt;mso-position-horizontal-relative:page;mso-position-vertical-relative:paragraph;z-index:-15903744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/>
        <w:t>Let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Put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spacing w:val="18"/>
          <w:vertAlign w:val="baseline"/>
        </w:rPr>
        <w:t>[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idea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proof of the following lemma is to construct a subspace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does not include any space of the form </w:t>
      </w:r>
      <w:r>
        <w:rPr>
          <w:rFonts w:ascii="Georgia" w:hAnsi="Georgia"/>
          <w:i/>
          <w:vertAlign w:val="baseline"/>
        </w:rPr>
        <w:t>η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but includes infinitely many spaces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view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clo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m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rFonts w:ascii="Georgia" w:hAnsi="Georgia"/>
          <w:i/>
          <w:spacing w:val="16"/>
          <w:vertAlign w:val="subscript"/>
        </w:rPr>
        <w:t>m</w:t>
      </w:r>
      <w:r>
        <w:rPr>
          <w:spacing w:val="16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means, loosely speaking, that the constructed space is “close to not having a basis”. 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diagonalization,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“close</w:t>
      </w:r>
      <w:r>
        <w:rPr>
          <w:spacing w:val="17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having a</w:t>
      </w:r>
      <w:r>
        <w:rPr>
          <w:spacing w:val="35"/>
          <w:vertAlign w:val="baseline"/>
        </w:rPr>
        <w:t> </w:t>
      </w:r>
      <w:r>
        <w:rPr>
          <w:vertAlign w:val="baseline"/>
        </w:rPr>
        <w:t>basis”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no</w:t>
      </w:r>
      <w:r>
        <w:rPr>
          <w:spacing w:val="3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basis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it.</w:t>
      </w:r>
    </w:p>
    <w:p>
      <w:pPr>
        <w:spacing w:line="216" w:lineRule="auto" w:before="10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 is a computably enumerable 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such that the following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holds: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6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:</w:t>
      </w:r>
      <w:r>
        <w:rPr>
          <w:rFonts w:ascii="MathJax_Main" w:hAnsi="MathJax_Main" w:cs="MathJax_Main" w:eastAsia="MathJax_Main"/>
          <w:spacing w:val="6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05"/>
          <w:sz w:val="21"/>
          <w:szCs w:val="21"/>
        </w:rPr>
        <w:t>⟩∈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/>
          <w:w w:val="105"/>
          <w:sz w:val="21"/>
          <w:szCs w:val="21"/>
        </w:rPr>
        <w:t>ﬁ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nite</w:t>
      </w:r>
      <w:r>
        <w:rPr>
          <w:rFonts w:ascii="LM Roman 10" w:hAnsi="LM Roman 10" w:cs="LM Roman 10" w:eastAsia="LM Roman 10"/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mallCaps w:val="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mallCaps w:val="0"/>
          <w:spacing w:val="7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smallCaps w:val="0"/>
          <w:spacing w:val="-5"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mallCaps w:val="0"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2467088</wp:posOffset>
                </wp:positionH>
                <wp:positionV relativeFrom="paragraph">
                  <wp:posOffset>134520</wp:posOffset>
                </wp:positionV>
                <wp:extent cx="158305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830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58957pt;margin-top:10.592187pt;width:124.65pt;height:39.3pt;mso-position-horizontal-relative:page;mso-position-vertical-relative:paragraph;z-index:-15903232" type="#_x0000_t202" id="docshape15" filled="false" stroked="false">
                <v:textbox inset="0,0,0,0">
                  <w:txbxContent>
                    <w:p>
                      <w:pPr>
                        <w:tabs>
                          <w:tab w:pos="239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M Roman 10"/>
          <w:i/>
          <w:spacing w:val="-5"/>
          <w:sz w:val="21"/>
        </w:rPr>
        <w:t>Put</w:t>
      </w:r>
    </w:p>
    <w:p>
      <w:pPr>
        <w:spacing w:before="9"/>
        <w:ind w:left="33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max</w:t>
      </w:r>
      <w:r>
        <w:rPr>
          <w:spacing w:val="6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k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05"/>
          <w:sz w:val="21"/>
          <w:szCs w:val="21"/>
        </w:rPr>
        <w:t>⟩∈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05"/>
          <w:sz w:val="21"/>
          <w:szCs w:val="21"/>
        </w:rPr>
        <w:t>}∪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/>
          <w:spacing w:val="-5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.</w:t>
      </w:r>
    </w:p>
    <w:p>
      <w:pPr>
        <w:spacing w:before="18"/>
        <w:ind w:left="0" w:right="1228" w:firstLine="0"/>
        <w:jc w:val="righ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basis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subspace</w:t>
      </w:r>
    </w:p>
    <w:p>
      <w:pPr>
        <w:spacing w:before="178"/>
        <w:ind w:left="3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9"/>
          <w:w w:val="105"/>
          <w:position w:val="-3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9" w:lineRule="auto" w:before="155"/>
        <w:ind w:left="108" w:right="20" w:firstLine="317"/>
      </w:pPr>
      <w:r>
        <w:rPr/>
        <w:t>Next,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make</w:t>
      </w:r>
      <w:r>
        <w:rPr>
          <w:spacing w:val="25"/>
        </w:rPr>
        <w:t> </w:t>
      </w:r>
      <w:r>
        <w:rPr/>
        <w:t>sure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space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Lemma</w:t>
      </w:r>
      <w:r>
        <w:rPr>
          <w:spacing w:val="27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  <w:spacing w:val="25"/>
        </w:rPr>
        <w:t> </w:t>
      </w:r>
      <w:r>
        <w:rPr>
          <w:rFonts w:ascii="LM Roman 10"/>
          <w:i/>
        </w:rPr>
        <w:t>has </w:t>
      </w:r>
      <w:r>
        <w:rPr/>
        <w:t>a</w:t>
      </w:r>
      <w:r>
        <w:rPr>
          <w:spacing w:val="25"/>
        </w:rPr>
        <w:t> </w:t>
      </w:r>
      <w:r>
        <w:rPr/>
        <w:t>basis.</w:t>
      </w:r>
      <w:r>
        <w:rPr>
          <w:spacing w:val="40"/>
        </w:rPr>
        <w:t> </w:t>
      </w:r>
      <w:r>
        <w:rPr/>
        <w:t>This 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proved</w:t>
      </w:r>
      <w:r>
        <w:rPr>
          <w:spacing w:val="13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uniform</w:t>
      </w:r>
      <w:r>
        <w:rPr>
          <w:spacing w:val="13"/>
        </w:rPr>
        <w:t> </w:t>
      </w:r>
      <w:r>
        <w:rPr/>
        <w:t>boundedness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basis</w:t>
      </w:r>
      <w:r>
        <w:rPr>
          <w:spacing w:val="13"/>
        </w:rPr>
        <w:t> </w:t>
      </w:r>
      <w:r>
        <w:rPr/>
        <w:t>constants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X</w:t>
      </w:r>
      <w:r>
        <w:rPr>
          <w:rFonts w:ascii="Georgia"/>
          <w:i/>
          <w:spacing w:val="-5"/>
          <w:vertAlign w:val="subscript"/>
        </w:rPr>
        <w:t>m</w:t>
      </w:r>
      <w:r>
        <w:rPr>
          <w:spacing w:val="-5"/>
          <w:vertAlign w:val="baseline"/>
        </w:rPr>
        <w:t>:</w:t>
      </w:r>
    </w:p>
    <w:p>
      <w:pPr>
        <w:pStyle w:val="BodyText"/>
        <w:spacing w:before="86"/>
      </w:pPr>
    </w:p>
    <w:p>
      <w:pPr>
        <w:spacing w:before="0"/>
        <w:ind w:left="0" w:right="1275" w:firstLine="0"/>
        <w:jc w:val="righ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constructed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Lemma</w:t>
      </w:r>
      <w:r>
        <w:rPr>
          <w:rFonts w:ascii="LM Roman 10"/>
          <w:i/>
          <w:spacing w:val="-3"/>
          <w:sz w:val="21"/>
        </w:rPr>
        <w:t> </w:t>
      </w:r>
      <w:hyperlink w:history="true" w:anchor="_bookmark4">
        <w:r>
          <w:rPr>
            <w:rFonts w:ascii="LM Roman 10"/>
            <w:i/>
            <w:color w:val="0000FF"/>
            <w:sz w:val="21"/>
          </w:rPr>
          <w:t>3.2</w:t>
        </w:r>
      </w:hyperlink>
      <w:r>
        <w:rPr>
          <w:rFonts w:ascii="LM Roman 10"/>
          <w:i/>
          <w:color w:val="0000FF"/>
          <w:spacing w:val="-3"/>
          <w:sz w:val="21"/>
        </w:rPr>
        <w:t> </w:t>
      </w:r>
      <w:r>
        <w:rPr>
          <w:rFonts w:ascii="LM Roman 10"/>
          <w:i/>
          <w:sz w:val="21"/>
        </w:rPr>
        <w:t>possesses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basis.</w:t>
      </w:r>
    </w:p>
    <w:p>
      <w:pPr>
        <w:pStyle w:val="BodyText"/>
        <w:spacing w:line="256" w:lineRule="auto" w:before="114"/>
        <w:ind w:left="108" w:firstLine="317"/>
      </w:pP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ready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construction: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Banach</w:t>
      </w:r>
      <w:r>
        <w:rPr>
          <w:spacing w:val="40"/>
        </w:rPr>
        <w:t> </w:t>
      </w:r>
      <w:r>
        <w:rPr/>
        <w:t>space constructed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just</w:t>
      </w:r>
      <w:r>
        <w:rPr>
          <w:spacing w:val="39"/>
        </w:rPr>
        <w:t> </w:t>
      </w:r>
      <w:r>
        <w:rPr/>
        <w:t>seen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basis.</w:t>
      </w:r>
      <w:r>
        <w:rPr>
          <w:spacing w:val="80"/>
        </w:rPr>
        <w:t> </w:t>
      </w:r>
      <w:r>
        <w:rPr/>
        <w:t>Let</w:t>
      </w:r>
      <w:r>
        <w:rPr>
          <w:spacing w:val="39"/>
        </w:rPr>
        <w:t> </w: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9"/>
          <w:vertAlign w:val="baseline"/>
        </w:rPr>
        <w:t> be</w:t>
      </w:r>
      <w:r>
        <w:rPr>
          <w:spacing w:val="5"/>
          <w:vertAlign w:val="baseline"/>
        </w:rPr>
        <w:t> </w:t>
      </w:r>
      <w:r>
        <w:rPr>
          <w:vertAlign w:val="baseline"/>
        </w:rPr>
        <w:t>a computable enumeration of the set</w:t>
      </w:r>
    </w:p>
    <w:p>
      <w:pPr>
        <w:spacing w:before="168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178"/>
        <w:ind w:left="108" w:right="219"/>
        <w:jc w:val="both"/>
      </w:pPr>
      <w:r>
        <w:rPr/>
        <w:t>Then</w:t>
      </w:r>
      <w:r>
        <w:rPr>
          <w:spacing w:val="29"/>
        </w:rPr>
        <w:t> </w:t>
      </w:r>
      <w:r>
        <w:rPr/>
        <w:t>[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.</w:t>
      </w:r>
      <w:r>
        <w:rPr>
          <w:spacing w:val="19"/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38"/>
          <w:vertAlign w:val="baseline"/>
        </w:rPr>
        <w:t> </w:t>
      </w:r>
      <w:r>
        <w:rPr>
          <w:vertAlign w:val="baseline"/>
        </w:rPr>
        <w:t>[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3.10]</w:t>
      </w:r>
      <w:r>
        <w:rPr>
          <w:spacing w:val="3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spacing w:val="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5"/>
          <w:vertAlign w:val="baseline"/>
        </w:rPr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·</w:t>
      </w:r>
      <w:r>
        <w:rPr>
          <w:rFonts w:ascii="DejaVu Serif Condensed" w:hAnsi="DejaVu Serif Condensed"/>
          <w:i/>
          <w:spacing w:val="25"/>
          <w:vertAlign w:val="baseline"/>
        </w:rPr>
        <w:t> </w:t>
      </w:r>
      <w:r>
        <w:rPr>
          <w:rFonts w:ascii="DejaVu Serif Condensed" w:hAnsi="DejaVu Serif Condensed"/>
          <w:i/>
          <w:spacing w:val="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25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 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Banach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computable. We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conclude that (</w:t>
      </w:r>
      <w:r>
        <w:rPr>
          <w:rFonts w:ascii="Georgia" w:hAnsi="Georgia"/>
          <w:i/>
          <w:vertAlign w:val="baseline"/>
        </w:rPr>
        <w:t>X, </w:t>
      </w:r>
      <w:r>
        <w:rPr>
          <w:rFonts w:ascii="Georgia" w:hAnsi="Georgia"/>
          <w:i/>
          <w:spacing w:val="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·</w:t>
      </w:r>
      <w:r>
        <w:rPr>
          <w:rFonts w:ascii="DejaVu Serif Condensed" w:hAnsi="DejaVu Serif Condensed"/>
          <w:i/>
          <w:spacing w:val="-6"/>
          <w:vertAlign w:val="baseline"/>
        </w:rPr>
        <w:t> </w:t>
      </w:r>
      <w:r>
        <w:rPr>
          <w:rFonts w:ascii="DejaVu Serif Condensed" w:hAnsi="DejaVu Serif Condensed"/>
          <w:i/>
          <w:spacing w:val="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1"/>
          <w:position w:val="-4"/>
          <w:vertAlign w:val="baseline"/>
        </w:rPr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 cannot have a computable basis, because this basis would be a computable sequence in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contradiction to Lemma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foregoing results are subsumed under the following theorem:</w:t>
      </w:r>
    </w:p>
    <w:p>
      <w:pPr>
        <w:tabs>
          <w:tab w:pos="7613" w:val="left" w:leader="none"/>
        </w:tabs>
        <w:spacing w:line="216" w:lineRule="auto" w:before="82"/>
        <w:ind w:left="108" w:right="220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Theorem 3.4</w:t>
      </w:r>
      <w:r>
        <w:rPr>
          <w:b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The computable Banach 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</w:t>
      </w:r>
      <w:r>
        <w:rPr>
          <w:rFonts w:ascii="Georgia" w:hAnsi="Georgia"/>
          <w:i/>
          <w:spacing w:val="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  <w:sz w:val="21"/>
        </w:rPr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· </w:t>
      </w:r>
      <w:r>
        <w:rPr>
          <w:rFonts w:ascii="DejaVu Serif Condensed" w:hAnsi="DejaVu Serif Condensed"/>
          <w:i/>
          <w:spacing w:val="2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25"/>
          <w:position w:val="-4"/>
          <w:sz w:val="21"/>
        </w:rPr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constructed </w:t>
      </w:r>
      <w:r>
        <w:rPr>
          <w:rFonts w:ascii="LM Roman 10" w:hAnsi="LM Roman 10"/>
          <w:i/>
          <w:sz w:val="21"/>
          <w:vertAlign w:val="baseline"/>
        </w:rPr>
        <w:t>above</w:t>
      </w:r>
      <w:r>
        <w:rPr>
          <w:rFonts w:ascii="LM Roman 10" w:hAnsi="LM Roman 10"/>
          <w:i/>
          <w:sz w:val="21"/>
          <w:vertAlign w:val="baseline"/>
        </w:rPr>
        <w:t> possesses a basis, but does not possess any computable basis.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32" w:lineRule="auto" w:before="118"/>
        <w:ind w:left="108" w:right="218"/>
        <w:jc w:val="both"/>
      </w:pPr>
      <w:r>
        <w:rPr>
          <w:b/>
        </w:rPr>
        <w:t>Remark.</w:t>
      </w:r>
      <w:r>
        <w:rPr>
          <w:b/>
          <w:spacing w:val="40"/>
        </w:rPr>
        <w:t> </w:t>
      </w:r>
      <w:r>
        <w:rPr/>
        <w:t>One of the additional properties of bases considered by Brattka and Dillhage [</w:t>
      </w:r>
      <w:hyperlink w:history="true" w:anchor="_bookmark8">
        <w:r>
          <w:rPr>
            <w:color w:val="0000FF"/>
          </w:rPr>
          <w:t>3</w:t>
        </w:r>
      </w:hyperlink>
      <w:r>
        <w:rPr/>
        <w:t>] is the property of being </w:t>
      </w:r>
      <w:r>
        <w:rPr>
          <w:rFonts w:ascii="LM Roman 10" w:hAnsi="LM Roman 10"/>
          <w:i/>
        </w:rPr>
        <w:t>shrinking</w:t>
      </w:r>
      <w:r>
        <w:rPr/>
        <w:t>. A basis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shrinking if the following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holds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every</w:t>
      </w:r>
      <w:r>
        <w:rPr>
          <w:spacing w:val="38"/>
          <w:vertAlign w:val="baseline"/>
        </w:rPr>
        <w:t> </w:t>
      </w:r>
      <w:r>
        <w:rPr>
          <w:vertAlign w:val="baseline"/>
        </w:rPr>
        <w:t>element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38"/>
          <w:vertAlign w:val="baseline"/>
        </w:rPr>
        <w:t> </w:t>
      </w:r>
      <w:r>
        <w:rPr>
          <w:vertAlign w:val="baseline"/>
        </w:rPr>
        <w:t>dual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: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2" w:lineRule="exact" w:before="116"/>
        <w:ind w:left="2055"/>
      </w:pPr>
      <w:r>
        <w:rPr>
          <w:spacing w:val="-5"/>
        </w:rPr>
        <w:t>lim</w:t>
      </w:r>
    </w:p>
    <w:p>
      <w:pPr>
        <w:spacing w:line="140" w:lineRule="exact" w:before="0"/>
        <w:ind w:left="1988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i/>
          <w:spacing w:val="-5"/>
          <w:w w:val="125"/>
          <w:sz w:val="15"/>
        </w:rPr>
        <w:t>→∞</w:t>
      </w:r>
    </w:p>
    <w:p>
      <w:pPr>
        <w:spacing w:before="11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sup</w:t>
      </w:r>
      <w:r>
        <w:rPr>
          <w:rFonts w:ascii="DejaVu Serif Condensed" w:hAnsi="DejaVu Serif Condensed"/>
          <w:i/>
          <w:w w:val="105"/>
          <w:sz w:val="21"/>
        </w:rPr>
        <w:t>{|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5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Verdana" w:hAnsi="Verdana"/>
          <w:i/>
          <w:w w:val="105"/>
          <w:position w:val="-5"/>
          <w:sz w:val="11"/>
        </w:rPr>
        <w:t>n</w:t>
      </w:r>
      <w:r>
        <w:rPr>
          <w:rFonts w:ascii="LM Roman 6" w:hAnsi="LM Roman 6"/>
          <w:w w:val="105"/>
          <w:position w:val="-5"/>
          <w:sz w:val="11"/>
        </w:rPr>
        <w:t>+1</w:t>
      </w:r>
      <w:r>
        <w:rPr>
          <w:rFonts w:ascii="Georgia" w:hAnsi="Georgia"/>
          <w:i/>
          <w:w w:val="105"/>
          <w:position w:val="-3"/>
          <w:sz w:val="15"/>
        </w:rPr>
        <w:t>,x</w:t>
      </w:r>
      <w:r>
        <w:rPr>
          <w:rFonts w:ascii="Verdana" w:hAnsi="Verdana"/>
          <w:i/>
          <w:w w:val="105"/>
          <w:position w:val="-5"/>
          <w:sz w:val="11"/>
        </w:rPr>
        <w:t>n</w:t>
      </w:r>
      <w:r>
        <w:rPr>
          <w:rFonts w:ascii="LM Roman 6" w:hAnsi="LM Roman 6"/>
          <w:w w:val="105"/>
          <w:position w:val="-5"/>
          <w:sz w:val="11"/>
        </w:rPr>
        <w:t>+2</w:t>
      </w:r>
      <w:r>
        <w:rPr>
          <w:rFonts w:ascii="Georgia" w:hAnsi="Georgia"/>
          <w:i/>
          <w:w w:val="105"/>
          <w:position w:val="-3"/>
          <w:sz w:val="15"/>
        </w:rPr>
        <w:t>,...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18" w:space="35"/>
            <w:col w:w="5547"/>
          </w:cols>
        </w:sectPr>
      </w:pPr>
    </w:p>
    <w:p>
      <w:pPr>
        <w:pStyle w:val="BodyText"/>
        <w:spacing w:line="153" w:lineRule="auto" w:before="22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2415755</wp:posOffset>
                </wp:positionH>
                <wp:positionV relativeFrom="paragraph">
                  <wp:posOffset>199418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16995pt;margin-top:15.702237pt;width:4.150pt;height:7.75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dual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identified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w w:val="105"/>
          <w:vertAlign w:val="baseline"/>
        </w:rPr>
        <w:t> [</w:t>
      </w:r>
      <w:hyperlink w:history="true" w:anchor="_bookmark1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Example 1.10.4]);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w w:val="120"/>
          <w:position w:val="16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6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15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96"/>
        <w:ind w:left="221" w:right="106"/>
        <w:jc w:val="both"/>
      </w:pPr>
      <w:r>
        <w:rPr/>
        <w:t>the fact that the unit vector basis ((1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spacing w:val="17"/>
        </w:rPr>
        <w:t>0</w:t>
      </w:r>
      <w:r>
        <w:rPr>
          <w:rFonts w:ascii="Georgia"/>
          <w:i/>
          <w:spacing w:val="17"/>
        </w:rPr>
        <w:t>,..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.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spacing w:val="17"/>
        </w:rPr>
        <w:t>0</w:t>
      </w:r>
      <w:r>
        <w:rPr>
          <w:rFonts w:ascii="Georgia"/>
          <w:i/>
          <w:spacing w:val="17"/>
        </w:rPr>
        <w:t>,..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3"/>
        </w:rPr>
        <w:t>.</w:t>
      </w:r>
      <w:r>
        <w:rPr>
          <w:spacing w:val="13"/>
        </w:rPr>
        <w:t>)</w:t>
      </w:r>
      <w:r>
        <w:rPr>
          <w:rFonts w:ascii="Georgia"/>
          <w:i/>
          <w:spacing w:val="13"/>
        </w:rPr>
        <w:t>,..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/>
        <w:t>) of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is shrinking.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bookmarkStart w:name="References" w:id="10"/>
      <w:bookmarkEnd w:id="10"/>
      <w:r>
        <w:rPr>
          <w:vertAlign w:val="baseline"/>
        </w:rPr>
      </w:r>
      <w:bookmarkStart w:name="_bookmark6" w:id="11"/>
      <w:bookmarkEnd w:id="11"/>
      <w:r>
        <w:rPr>
          <w:vertAlign w:val="baseline"/>
        </w:rPr>
        <w:t>a</w:t>
      </w:r>
      <w:r>
        <w:rPr>
          <w:vertAlign w:val="baseline"/>
        </w:rPr>
        <w:t> completely analogous way, one can show that the basis, constructed in Lemma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, </w:t>
      </w:r>
      <w:bookmarkStart w:name="_bookmark7" w:id="12"/>
      <w:bookmarkEnd w:id="12"/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space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shrinking: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fact,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dual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1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tabs>
          <w:tab w:pos="6208" w:val="left" w:leader="none"/>
        </w:tabs>
        <w:spacing w:line="14" w:lineRule="auto" w:before="4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4148121</wp:posOffset>
                </wp:positionH>
                <wp:positionV relativeFrom="paragraph">
                  <wp:posOffset>134406</wp:posOffset>
                </wp:positionV>
                <wp:extent cx="1746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23749pt;margin-top:10.583214pt;width:13.75pt;height:7.75pt;mso-position-horizontal-relative:page;mso-position-vertical-relative:paragraph;z-index:-1590220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identified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and</w:t>
      </w:r>
      <w:r>
        <w:rPr>
          <w:spacing w:val="29"/>
          <w:w w:val="110"/>
          <w:sz w:val="21"/>
          <w:vertAlign w:val="baseline"/>
        </w:rPr>
        <w:t> </w:t>
      </w:r>
      <w:bookmarkStart w:name="_bookmark8" w:id="13"/>
      <w:bookmarkEnd w:id="13"/>
      <w:r>
        <w:rPr>
          <w:spacing w:val="19"/>
          <w:sz w:val="21"/>
          <w:vertAlign w:val="baseline"/>
        </w:rPr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6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∞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379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2253272</wp:posOffset>
                </wp:positionH>
                <wp:positionV relativeFrom="paragraph">
                  <wp:posOffset>167948</wp:posOffset>
                </wp:positionV>
                <wp:extent cx="169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23004pt;margin-top:13.224257pt;width:13.35pt;height:7.75pt;mso-position-horizontal-relative:page;mso-position-vertical-relative:paragraph;z-index:-1590169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where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applied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w w:val="125"/>
          <w:position w:val="16"/>
          <w:sz w:val="21"/>
          <w:vertAlign w:val="baseline"/>
        </w:rPr>
        <w:t>Σ</w:t>
      </w:r>
      <w:r>
        <w:rPr>
          <w:rFonts w:ascii="DejaVu Sans" w:hAnsi="DejaVu Sans"/>
          <w:i/>
          <w:w w:val="125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50"/>
          <w:w w:val="125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π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i</w:t>
      </w:r>
      <w:r>
        <w:rPr>
          <w:rFonts w:ascii="LM Roman 8" w:hAnsi="LM Roman 8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35"/>
        <w:rPr>
          <w:rFonts w:ascii="Arial"/>
          <w:i/>
          <w:sz w:val="28"/>
        </w:rPr>
      </w:pPr>
    </w:p>
    <w:p>
      <w:pPr>
        <w:pStyle w:val="Heading1"/>
        <w:ind w:left="221" w:firstLine="0"/>
      </w:pPr>
      <w:bookmarkStart w:name="_bookmark9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8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Albiac,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Kalton,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“Topics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232"/>
        <w:jc w:val="both"/>
        <w:rPr>
          <w:sz w:val="15"/>
        </w:rPr>
      </w:pPr>
      <w:bookmarkStart w:name="_bookmark10" w:id="15"/>
      <w:bookmarkEnd w:id="15"/>
      <w:r>
        <w:rPr/>
      </w:r>
      <w:r>
        <w:rPr>
          <w:sz w:val="15"/>
        </w:rPr>
        <w:t>Brattka,</w:t>
      </w:r>
      <w:r>
        <w:rPr>
          <w:spacing w:val="-9"/>
          <w:sz w:val="15"/>
        </w:rPr>
        <w:t> </w:t>
      </w:r>
      <w:r>
        <w:rPr>
          <w:sz w:val="15"/>
        </w:rPr>
        <w:t>V.,</w:t>
      </w:r>
      <w:r>
        <w:rPr>
          <w:spacing w:val="-9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Banach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space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principles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Informatik</w:t>
      </w:r>
      <w:r>
        <w:rPr>
          <w:spacing w:val="-9"/>
          <w:sz w:val="15"/>
        </w:rPr>
        <w:t> </w:t>
      </w:r>
      <w:r>
        <w:rPr>
          <w:sz w:val="15"/>
        </w:rPr>
        <w:t>Berichte</w:t>
      </w:r>
      <w:r>
        <w:rPr>
          <w:spacing w:val="-9"/>
          <w:sz w:val="15"/>
        </w:rPr>
        <w:t> </w:t>
      </w:r>
      <w:r>
        <w:rPr>
          <w:sz w:val="15"/>
        </w:rPr>
        <w:t>286,</w:t>
      </w:r>
      <w:r>
        <w:rPr>
          <w:spacing w:val="-9"/>
          <w:sz w:val="15"/>
        </w:rPr>
        <w:t> </w:t>
      </w:r>
      <w:r>
        <w:rPr>
          <w:sz w:val="15"/>
        </w:rPr>
        <w:t>FernUniversit¨at</w:t>
      </w:r>
      <w:r>
        <w:rPr>
          <w:spacing w:val="-9"/>
          <w:sz w:val="15"/>
        </w:rPr>
        <w:t> </w:t>
      </w:r>
      <w:r>
        <w:rPr>
          <w:sz w:val="15"/>
        </w:rPr>
        <w:t>Hagen, </w:t>
      </w:r>
      <w:bookmarkStart w:name="_bookmark11" w:id="16"/>
      <w:bookmarkEnd w:id="16"/>
      <w:r>
        <w:rPr>
          <w:w w:val="105"/>
          <w:sz w:val="15"/>
        </w:rPr>
        <w:t>Hagen</w:t>
      </w:r>
      <w:r>
        <w:rPr>
          <w:w w:val="105"/>
          <w:sz w:val="15"/>
        </w:rPr>
        <w:t> (2001).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</w:t>
      </w:r>
      <w:hyperlink r:id="rId15">
        <w:r>
          <w:rPr>
            <w:rFonts w:ascii="MathJax_Typewriter"/>
            <w:color w:val="0000FF"/>
            <w:sz w:val="15"/>
          </w:rPr>
          <w:t>http://cca-</w:t>
        </w:r>
        <w:r>
          <w:rPr>
            <w:rFonts w:ascii="MathJax_Typewriter"/>
            <w:color w:val="0000FF"/>
            <w:spacing w:val="-2"/>
            <w:sz w:val="15"/>
          </w:rPr>
          <w:t>net.de/vasco/publications/banach.html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" w:after="0"/>
        <w:ind w:left="535" w:right="105" w:hanging="232"/>
        <w:jc w:val="both"/>
        <w:rPr>
          <w:sz w:val="15"/>
        </w:rPr>
      </w:pPr>
      <w:bookmarkStart w:name="_bookmark12" w:id="17"/>
      <w:bookmarkEnd w:id="17"/>
      <w:r>
        <w:rPr/>
      </w:r>
      <w:r>
        <w:rPr>
          <w:w w:val="105"/>
          <w:sz w:val="15"/>
        </w:rPr>
        <w:t>Brattka,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Dillhage,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Banach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bases</w:t>
      </w:r>
      <w:r>
        <w:rPr>
          <w:w w:val="105"/>
          <w:sz w:val="15"/>
        </w:rPr>
        <w:t>, Math. Logic Quart. </w:t>
      </w:r>
      <w:r>
        <w:rPr>
          <w:b/>
          <w:w w:val="105"/>
          <w:sz w:val="15"/>
        </w:rPr>
        <w:t>53 </w:t>
      </w:r>
      <w:r>
        <w:rPr>
          <w:w w:val="105"/>
          <w:sz w:val="15"/>
        </w:rPr>
        <w:t>(2007), pp. 345–364.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both"/>
        <w:rPr>
          <w:sz w:val="15"/>
        </w:rPr>
      </w:pPr>
      <w:bookmarkStart w:name="_bookmark13" w:id="18"/>
      <w:bookmarkEnd w:id="18"/>
      <w:r>
        <w:rPr/>
      </w:r>
      <w:r>
        <w:rPr>
          <w:spacing w:val="-2"/>
          <w:w w:val="105"/>
          <w:sz w:val="15"/>
        </w:rPr>
        <w:t>Brattka,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Hertling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Weihrauch,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tutorial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Cooper,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L¨owe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Sorbi,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Paradigms: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Changing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w w:val="105"/>
          <w:sz w:val="15"/>
        </w:rPr>
        <w:t>, Springer, New York, 2008 pp. 425–491.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7" w:hanging="232"/>
        <w:jc w:val="both"/>
        <w:rPr>
          <w:sz w:val="15"/>
        </w:rPr>
      </w:pPr>
      <w:bookmarkStart w:name="_bookmark15" w:id="19"/>
      <w:bookmarkEnd w:id="19"/>
      <w:r>
        <w:rPr/>
      </w:r>
      <w:r>
        <w:rPr>
          <w:sz w:val="15"/>
        </w:rPr>
        <w:t>Brattka,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Yoshikawa,</w:t>
      </w:r>
      <w:r>
        <w:rPr>
          <w:spacing w:val="-4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elliptic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boundary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variational</w:t>
      </w:r>
      <w:r>
        <w:rPr>
          <w:i/>
          <w:sz w:val="15"/>
        </w:rPr>
        <w:t> </w:t>
      </w:r>
      <w:bookmarkStart w:name="_bookmark14" w:id="20"/>
      <w:bookmarkEnd w:id="20"/>
      <w:r>
        <w:rPr>
          <w:i/>
          <w:w w:val="105"/>
          <w:sz w:val="15"/>
        </w:rPr>
        <w:t>formulatio</w:t>
      </w:r>
      <w:r>
        <w:rPr>
          <w:i/>
          <w:w w:val="105"/>
          <w:sz w:val="15"/>
        </w:rPr>
        <w:t>n</w:t>
      </w:r>
      <w:r>
        <w:rPr>
          <w:w w:val="105"/>
          <w:sz w:val="15"/>
        </w:rPr>
        <w:t>, J. Complexity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(2006), pp. 858 – 880.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3" w:lineRule="auto" w:before="188" w:after="0"/>
        <w:ind w:left="535" w:right="108" w:hanging="232"/>
        <w:jc w:val="both"/>
        <w:rPr>
          <w:sz w:val="15"/>
        </w:rPr>
      </w:pPr>
      <w:bookmarkStart w:name="_bookmark16" w:id="21"/>
      <w:bookmarkEnd w:id="21"/>
      <w:r>
        <w:rPr/>
      </w:r>
      <w:r>
        <w:rPr>
          <w:spacing w:val="-2"/>
          <w:w w:val="105"/>
          <w:sz w:val="15"/>
        </w:rPr>
        <w:t>Davie,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Banach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Bull.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261– </w:t>
      </w:r>
      <w:r>
        <w:rPr>
          <w:spacing w:val="-4"/>
          <w:w w:val="105"/>
          <w:sz w:val="15"/>
        </w:rPr>
        <w:t>266.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15" w:after="0"/>
        <w:ind w:left="533" w:right="0" w:hanging="230"/>
        <w:jc w:val="left"/>
        <w:rPr>
          <w:sz w:val="15"/>
        </w:rPr>
      </w:pPr>
      <w:bookmarkStart w:name="_bookmark17" w:id="22"/>
      <w:bookmarkEnd w:id="22"/>
      <w:r>
        <w:rPr/>
      </w:r>
      <w:r>
        <w:rPr>
          <w:spacing w:val="-2"/>
          <w:w w:val="105"/>
          <w:sz w:val="15"/>
        </w:rPr>
        <w:t>Enflo,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counterexample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Banach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130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309–317.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2" w:after="0"/>
        <w:ind w:left="533" w:right="0" w:hanging="230"/>
        <w:jc w:val="left"/>
        <w:rPr>
          <w:sz w:val="15"/>
        </w:rPr>
      </w:pPr>
      <w:bookmarkStart w:name="_bookmark18" w:id="23"/>
      <w:bookmarkEnd w:id="23"/>
      <w:r>
        <w:rPr/>
      </w:r>
      <w:r>
        <w:rPr>
          <w:w w:val="105"/>
          <w:sz w:val="15"/>
        </w:rPr>
        <w:t>Megginson,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Pujara,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Banach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Japonicae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(1975),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49–54.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Singer,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“Bases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“Bases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II,”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29" w:after="0"/>
        <w:ind w:left="533" w:right="0" w:hanging="312"/>
        <w:jc w:val="left"/>
        <w:rPr>
          <w:sz w:val="15"/>
        </w:rPr>
      </w:pPr>
      <w:r>
        <w:rPr>
          <w:sz w:val="15"/>
        </w:rPr>
        <w:t>Szarek,</w:t>
      </w:r>
      <w:r>
        <w:rPr>
          <w:spacing w:val="-1"/>
          <w:sz w:val="15"/>
        </w:rPr>
        <w:t> </w:t>
      </w:r>
      <w:r>
        <w:rPr>
          <w:sz w:val="15"/>
        </w:rPr>
        <w:t>S.,</w:t>
      </w:r>
      <w:r>
        <w:rPr>
          <w:spacing w:val="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Banach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space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without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basis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which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has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bounded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approximation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property</w:t>
      </w:r>
      <w:r>
        <w:rPr>
          <w:sz w:val="15"/>
        </w:rPr>
        <w:t>, Acta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Math.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159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7"/>
          <w:sz w:val="15"/>
        </w:rPr>
        <w:t> </w:t>
      </w:r>
      <w:r>
        <w:rPr>
          <w:sz w:val="15"/>
        </w:rPr>
        <w:t>Analysis:</w:t>
      </w:r>
      <w:r>
        <w:rPr>
          <w:spacing w:val="16"/>
          <w:sz w:val="15"/>
        </w:rPr>
        <w:t> </w:t>
      </w:r>
      <w:r>
        <w:rPr>
          <w:sz w:val="15"/>
        </w:rPr>
        <w:t>An</w:t>
      </w:r>
      <w:r>
        <w:rPr>
          <w:spacing w:val="17"/>
          <w:sz w:val="15"/>
        </w:rPr>
        <w:t> </w:t>
      </w:r>
      <w:r>
        <w:rPr>
          <w:sz w:val="15"/>
        </w:rPr>
        <w:t>Introduction,”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7"/>
          <w:sz w:val="15"/>
        </w:rPr>
        <w:t> </w:t>
      </w:r>
      <w:r>
        <w:rPr>
          <w:sz w:val="15"/>
        </w:rPr>
        <w:t>Berlin,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2000.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59093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1226520</wp:posOffset>
              </wp:positionH>
              <wp:positionV relativeFrom="page">
                <wp:posOffset>545927</wp:posOffset>
              </wp:positionV>
              <wp:extent cx="341502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15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76401pt;margin-top:42.986404pt;width:268.9pt;height:10.8pt;mso-position-horizontal-relative:page;mso-position-vertical-relative:page;z-index:-159088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1298524</wp:posOffset>
              </wp:positionH>
              <wp:positionV relativeFrom="page">
                <wp:posOffset>545927</wp:posOffset>
              </wp:positionV>
              <wp:extent cx="3415029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15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246002pt;margin-top:42.986404pt;width:268.9pt;height:10.8pt;mso-position-horizontal-relative:page;mso-position-vertical-relative:page;z-index:-159083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07840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" w:right="20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olker.bosserhoff@unibw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cca-net.de/vasco/publications/banach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 Bosserhoff</dc:creator>
  <cp:keywords>Computable analysis; Schauder bases</cp:keywords>
  <dc:title>On the Effective Existence of Schauder Bases (Extended Abstract)</dc:title>
  <dcterms:created xsi:type="dcterms:W3CDTF">2023-12-11T15:13:55Z</dcterms:created>
  <dcterms:modified xsi:type="dcterms:W3CDTF">2023-12-11T15:13:55Z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