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21" w:right="16"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248"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rFonts w:ascii="Georgia"/>
            <w:color w:val="00769F"/>
            <w:sz w:val="14"/>
          </w:rPr>
          <w:t>Engineering</w:t>
        </w:r>
        <w:r>
          <w:rPr>
            <w:rFonts w:ascii="Georgia"/>
            <w:color w:val="00769F"/>
            <w:spacing w:val="10"/>
            <w:sz w:val="14"/>
          </w:rPr>
          <w:t> </w:t>
        </w:r>
        <w:r>
          <w:rPr>
            <w:rFonts w:ascii="Georgia"/>
            <w:color w:val="00769F"/>
            <w:sz w:val="14"/>
          </w:rPr>
          <w:t>Science</w:t>
        </w:r>
        <w:r>
          <w:rPr>
            <w:rFonts w:ascii="Georgia"/>
            <w:color w:val="00769F"/>
            <w:spacing w:val="11"/>
            <w:sz w:val="14"/>
          </w:rPr>
          <w:t> </w:t>
        </w:r>
        <w:r>
          <w:rPr>
            <w:rFonts w:ascii="Georgia"/>
            <w:color w:val="00769F"/>
            <w:sz w:val="14"/>
          </w:rPr>
          <w:t>and</w:t>
        </w:r>
        <w:r>
          <w:rPr>
            <w:rFonts w:ascii="Georgia"/>
            <w:color w:val="00769F"/>
            <w:spacing w:val="10"/>
            <w:sz w:val="14"/>
          </w:rPr>
          <w:t> </w:t>
        </w:r>
        <w:r>
          <w:rPr>
            <w:rFonts w:ascii="Georgia"/>
            <w:color w:val="00769F"/>
            <w:sz w:val="14"/>
          </w:rPr>
          <w:t>Technology,</w:t>
        </w:r>
        <w:r>
          <w:rPr>
            <w:rFonts w:ascii="Georgia"/>
            <w:color w:val="00769F"/>
            <w:spacing w:val="11"/>
            <w:sz w:val="14"/>
          </w:rPr>
          <w:t> </w:t>
        </w:r>
        <w:r>
          <w:rPr>
            <w:rFonts w:ascii="Georgia"/>
            <w:color w:val="00769F"/>
            <w:sz w:val="14"/>
          </w:rPr>
          <w:t>an</w:t>
        </w:r>
        <w:r>
          <w:rPr>
            <w:rFonts w:ascii="Georgia"/>
            <w:color w:val="00769F"/>
            <w:spacing w:val="11"/>
            <w:sz w:val="14"/>
          </w:rPr>
          <w:t> </w:t>
        </w:r>
        <w:r>
          <w:rPr>
            <w:rFonts w:ascii="Georgia"/>
            <w:color w:val="00769F"/>
            <w:sz w:val="14"/>
          </w:rPr>
          <w:t>International</w:t>
        </w:r>
        <w:r>
          <w:rPr>
            <w:rFonts w:ascii="Georgia"/>
            <w:color w:val="00769F"/>
            <w:spacing w:val="10"/>
            <w:sz w:val="14"/>
          </w:rPr>
          <w:t> </w:t>
        </w:r>
        <w:r>
          <w:rPr>
            <w:rFonts w:ascii="Georgia"/>
            <w:color w:val="00769F"/>
            <w:sz w:val="14"/>
          </w:rPr>
          <w:t>Journal</w:t>
        </w:r>
        <w:r>
          <w:rPr>
            <w:rFonts w:ascii="Georgia"/>
            <w:color w:val="00769F"/>
            <w:spacing w:val="11"/>
            <w:sz w:val="14"/>
          </w:rPr>
          <w:t> </w:t>
        </w:r>
        <w:r>
          <w:rPr>
            <w:rFonts w:ascii="Georgia"/>
            <w:color w:val="00769F"/>
            <w:sz w:val="14"/>
          </w:rPr>
          <w:t>48</w:t>
        </w:r>
        <w:r>
          <w:rPr>
            <w:rFonts w:ascii="Georgia"/>
            <w:color w:val="00769F"/>
            <w:spacing w:val="11"/>
            <w:sz w:val="14"/>
          </w:rPr>
          <w:t> </w:t>
        </w:r>
        <w:r>
          <w:rPr>
            <w:rFonts w:ascii="Georgia"/>
            <w:color w:val="00769F"/>
            <w:sz w:val="14"/>
          </w:rPr>
          <w:t>(2023)</w:t>
        </w:r>
        <w:r>
          <w:rPr>
            <w:rFonts w:ascii="Georgia"/>
            <w:color w:val="00769F"/>
            <w:spacing w:val="10"/>
            <w:sz w:val="14"/>
          </w:rPr>
          <w:t> </w:t>
        </w:r>
        <w:r>
          <w:rPr>
            <w:rFonts w:ascii="Georgia"/>
            <w:color w:val="00769F"/>
            <w:spacing w:val="-2"/>
            <w:sz w:val="14"/>
          </w:rPr>
          <w:t>101566</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5"/>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line="266" w:lineRule="auto" w:before="1"/>
        <w:ind w:left="131" w:right="2101" w:firstLine="0"/>
        <w:jc w:val="left"/>
        <w:rPr>
          <w:sz w:val="27"/>
        </w:rPr>
      </w:pPr>
      <w:r>
        <w:rPr/>
        <w:drawing>
          <wp:anchor distT="0" distB="0" distL="0" distR="0" allowOverlap="1" layoutInCell="1" locked="0" behindDoc="0" simplePos="0" relativeHeight="15730688">
            <wp:simplePos x="0" y="0"/>
            <wp:positionH relativeFrom="page">
              <wp:posOffset>6363182</wp:posOffset>
            </wp:positionH>
            <wp:positionV relativeFrom="paragraph">
              <wp:posOffset>-198850</wp:posOffset>
            </wp:positionV>
            <wp:extent cx="361368" cy="361363"/>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bookmarkStart w:name="Optimization of thermal conductivity and" w:id="1"/>
      <w:bookmarkEnd w:id="1"/>
      <w:r>
        <w:rPr/>
      </w:r>
      <w:r>
        <w:rPr>
          <w:w w:val="110"/>
          <w:sz w:val="27"/>
        </w:rPr>
        <w:t>Optimization of thermal conductivity and lightweight properties </w:t>
      </w:r>
      <w:r>
        <w:rPr>
          <w:w w:val="110"/>
          <w:sz w:val="27"/>
        </w:rPr>
        <w:t>of clay bricks</w:t>
      </w:r>
    </w:p>
    <w:p>
      <w:pPr>
        <w:spacing w:before="211"/>
        <w:ind w:left="131" w:right="0" w:firstLine="0"/>
        <w:jc w:val="left"/>
        <w:rPr>
          <w:sz w:val="21"/>
        </w:rPr>
      </w:pPr>
      <w:r>
        <w:rPr>
          <w:w w:val="110"/>
          <w:sz w:val="21"/>
        </w:rPr>
        <w:t>Savas</w:t>
      </w:r>
      <w:r>
        <w:rPr>
          <w:spacing w:val="-7"/>
          <w:w w:val="110"/>
          <w:sz w:val="21"/>
        </w:rPr>
        <w:t> </w:t>
      </w:r>
      <w:r>
        <w:rPr>
          <w:spacing w:val="-2"/>
          <w:w w:val="110"/>
          <w:sz w:val="21"/>
        </w:rPr>
        <w:t>Ozturk</w:t>
      </w:r>
    </w:p>
    <w:p>
      <w:pPr>
        <w:spacing w:before="171"/>
        <w:ind w:left="131" w:right="0" w:firstLine="0"/>
        <w:jc w:val="left"/>
        <w:rPr>
          <w:i/>
          <w:sz w:val="12"/>
        </w:rPr>
      </w:pPr>
      <w:r>
        <w:rPr>
          <w:i/>
          <w:w w:val="105"/>
          <w:sz w:val="12"/>
        </w:rPr>
        <w:t>Manisa</w:t>
      </w:r>
      <w:r>
        <w:rPr>
          <w:i/>
          <w:spacing w:val="19"/>
          <w:w w:val="105"/>
          <w:sz w:val="12"/>
        </w:rPr>
        <w:t> </w:t>
      </w:r>
      <w:r>
        <w:rPr>
          <w:i/>
          <w:w w:val="105"/>
          <w:sz w:val="12"/>
        </w:rPr>
        <w:t>Celal</w:t>
      </w:r>
      <w:r>
        <w:rPr>
          <w:i/>
          <w:spacing w:val="20"/>
          <w:w w:val="105"/>
          <w:sz w:val="12"/>
        </w:rPr>
        <w:t> </w:t>
      </w:r>
      <w:r>
        <w:rPr>
          <w:i/>
          <w:w w:val="105"/>
          <w:sz w:val="12"/>
        </w:rPr>
        <w:t>Bayar</w:t>
      </w:r>
      <w:r>
        <w:rPr>
          <w:i/>
          <w:spacing w:val="18"/>
          <w:w w:val="105"/>
          <w:sz w:val="12"/>
        </w:rPr>
        <w:t> </w:t>
      </w:r>
      <w:r>
        <w:rPr>
          <w:i/>
          <w:w w:val="105"/>
          <w:sz w:val="12"/>
        </w:rPr>
        <w:t>University,</w:t>
      </w:r>
      <w:r>
        <w:rPr>
          <w:i/>
          <w:spacing w:val="19"/>
          <w:w w:val="105"/>
          <w:sz w:val="12"/>
        </w:rPr>
        <w:t> </w:t>
      </w:r>
      <w:r>
        <w:rPr>
          <w:i/>
          <w:w w:val="105"/>
          <w:sz w:val="12"/>
        </w:rPr>
        <w:t>Department</w:t>
      </w:r>
      <w:r>
        <w:rPr>
          <w:i/>
          <w:spacing w:val="20"/>
          <w:w w:val="105"/>
          <w:sz w:val="12"/>
        </w:rPr>
        <w:t> </w:t>
      </w:r>
      <w:r>
        <w:rPr>
          <w:i/>
          <w:w w:val="105"/>
          <w:sz w:val="12"/>
        </w:rPr>
        <w:t>of</w:t>
      </w:r>
      <w:r>
        <w:rPr>
          <w:i/>
          <w:spacing w:val="18"/>
          <w:w w:val="105"/>
          <w:sz w:val="12"/>
        </w:rPr>
        <w:t> </w:t>
      </w:r>
      <w:r>
        <w:rPr>
          <w:i/>
          <w:w w:val="105"/>
          <w:sz w:val="12"/>
        </w:rPr>
        <w:t>Metallurgical</w:t>
      </w:r>
      <w:r>
        <w:rPr>
          <w:i/>
          <w:spacing w:val="19"/>
          <w:w w:val="105"/>
          <w:sz w:val="12"/>
        </w:rPr>
        <w:t> </w:t>
      </w:r>
      <w:r>
        <w:rPr>
          <w:i/>
          <w:w w:val="105"/>
          <w:sz w:val="12"/>
        </w:rPr>
        <w:t>and</w:t>
      </w:r>
      <w:r>
        <w:rPr>
          <w:i/>
          <w:spacing w:val="20"/>
          <w:w w:val="105"/>
          <w:sz w:val="12"/>
        </w:rPr>
        <w:t> </w:t>
      </w:r>
      <w:r>
        <w:rPr>
          <w:i/>
          <w:w w:val="105"/>
          <w:sz w:val="12"/>
        </w:rPr>
        <w:t>Materials</w:t>
      </w:r>
      <w:r>
        <w:rPr>
          <w:i/>
          <w:spacing w:val="19"/>
          <w:w w:val="105"/>
          <w:sz w:val="12"/>
        </w:rPr>
        <w:t> </w:t>
      </w:r>
      <w:r>
        <w:rPr>
          <w:i/>
          <w:w w:val="105"/>
          <w:sz w:val="12"/>
        </w:rPr>
        <w:t>Engineering,</w:t>
      </w:r>
      <w:r>
        <w:rPr>
          <w:i/>
          <w:spacing w:val="19"/>
          <w:w w:val="105"/>
          <w:sz w:val="12"/>
        </w:rPr>
        <w:t> </w:t>
      </w:r>
      <w:r>
        <w:rPr>
          <w:i/>
          <w:w w:val="105"/>
          <w:sz w:val="12"/>
        </w:rPr>
        <w:t>Manisa</w:t>
      </w:r>
      <w:r>
        <w:rPr>
          <w:i/>
          <w:spacing w:val="18"/>
          <w:w w:val="105"/>
          <w:sz w:val="12"/>
        </w:rPr>
        <w:t> </w:t>
      </w:r>
      <w:r>
        <w:rPr>
          <w:i/>
          <w:w w:val="105"/>
          <w:sz w:val="12"/>
        </w:rPr>
        <w:t>45140,</w:t>
      </w:r>
      <w:r>
        <w:rPr>
          <w:i/>
          <w:spacing w:val="20"/>
          <w:w w:val="105"/>
          <w:sz w:val="12"/>
        </w:rPr>
        <w:t> </w:t>
      </w:r>
      <w:r>
        <w:rPr>
          <w:i/>
          <w:spacing w:val="-2"/>
          <w:w w:val="105"/>
          <w:sz w:val="12"/>
        </w:rPr>
        <w:t>Turkey</w:t>
      </w:r>
    </w:p>
    <w:p>
      <w:pPr>
        <w:pStyle w:val="BodyText"/>
        <w:spacing w:before="4"/>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120500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8198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before="34"/>
        <w:ind w:left="131" w:right="0" w:firstLine="0"/>
        <w:jc w:val="left"/>
        <w:rPr>
          <w:sz w:val="12"/>
        </w:rPr>
      </w:pPr>
      <w:r>
        <w:rPr>
          <w:w w:val="115"/>
          <w:sz w:val="12"/>
        </w:rPr>
        <w:t>Fired</w:t>
      </w:r>
      <w:r>
        <w:rPr>
          <w:spacing w:val="7"/>
          <w:w w:val="115"/>
          <w:sz w:val="12"/>
        </w:rPr>
        <w:t> </w:t>
      </w:r>
      <w:r>
        <w:rPr>
          <w:spacing w:val="-2"/>
          <w:w w:val="115"/>
          <w:sz w:val="12"/>
        </w:rPr>
        <w:t>bricks</w:t>
      </w:r>
    </w:p>
    <w:p>
      <w:pPr>
        <w:spacing w:line="297" w:lineRule="auto" w:before="34"/>
        <w:ind w:left="131" w:right="443" w:firstLine="0"/>
        <w:jc w:val="both"/>
        <w:rPr>
          <w:sz w:val="12"/>
        </w:rPr>
      </w:pPr>
      <w:r>
        <w:rPr>
          <w:w w:val="115"/>
          <w:sz w:val="12"/>
        </w:rPr>
        <w:t>Thermal</w:t>
      </w:r>
      <w:r>
        <w:rPr>
          <w:spacing w:val="-8"/>
          <w:w w:val="115"/>
          <w:sz w:val="12"/>
        </w:rPr>
        <w:t> </w:t>
      </w:r>
      <w:r>
        <w:rPr>
          <w:w w:val="115"/>
          <w:sz w:val="12"/>
        </w:rPr>
        <w:t>conductivity</w:t>
      </w:r>
      <w:r>
        <w:rPr>
          <w:spacing w:val="40"/>
          <w:w w:val="115"/>
          <w:sz w:val="12"/>
        </w:rPr>
        <w:t> </w:t>
      </w:r>
      <w:r>
        <w:rPr>
          <w:w w:val="115"/>
          <w:sz w:val="12"/>
        </w:rPr>
        <w:t>Compressive</w:t>
      </w:r>
      <w:r>
        <w:rPr>
          <w:spacing w:val="-9"/>
          <w:w w:val="115"/>
          <w:sz w:val="12"/>
        </w:rPr>
        <w:t> </w:t>
      </w:r>
      <w:r>
        <w:rPr>
          <w:w w:val="115"/>
          <w:sz w:val="12"/>
        </w:rPr>
        <w:t>strength</w:t>
      </w:r>
      <w:r>
        <w:rPr>
          <w:spacing w:val="40"/>
          <w:w w:val="115"/>
          <w:sz w:val="12"/>
        </w:rPr>
        <w:t> </w:t>
      </w:r>
      <w:r>
        <w:rPr>
          <w:spacing w:val="-2"/>
          <w:w w:val="115"/>
          <w:sz w:val="12"/>
        </w:rPr>
        <w:t>Neuro-regression</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5"/>
          <w:sz w:val="14"/>
        </w:rPr>
        <w:t>As</w:t>
      </w:r>
      <w:r>
        <w:rPr>
          <w:w w:val="115"/>
          <w:sz w:val="14"/>
        </w:rPr>
        <w:t> the</w:t>
      </w:r>
      <w:r>
        <w:rPr>
          <w:w w:val="115"/>
          <w:sz w:val="14"/>
        </w:rPr>
        <w:t> demand</w:t>
      </w:r>
      <w:r>
        <w:rPr>
          <w:w w:val="115"/>
          <w:sz w:val="14"/>
        </w:rPr>
        <w:t> for</w:t>
      </w:r>
      <w:r>
        <w:rPr>
          <w:w w:val="115"/>
          <w:sz w:val="14"/>
        </w:rPr>
        <w:t> energy</w:t>
      </w:r>
      <w:r>
        <w:rPr>
          <w:w w:val="115"/>
          <w:sz w:val="14"/>
        </w:rPr>
        <w:t> increases</w:t>
      </w:r>
      <w:r>
        <w:rPr>
          <w:w w:val="115"/>
          <w:sz w:val="14"/>
        </w:rPr>
        <w:t> worldwide,</w:t>
      </w:r>
      <w:r>
        <w:rPr>
          <w:w w:val="115"/>
          <w:sz w:val="14"/>
        </w:rPr>
        <w:t> the</w:t>
      </w:r>
      <w:r>
        <w:rPr>
          <w:w w:val="115"/>
          <w:sz w:val="14"/>
        </w:rPr>
        <w:t> construction</w:t>
      </w:r>
      <w:r>
        <w:rPr>
          <w:w w:val="115"/>
          <w:sz w:val="14"/>
        </w:rPr>
        <w:t> industry,</w:t>
      </w:r>
      <w:r>
        <w:rPr>
          <w:w w:val="115"/>
          <w:sz w:val="14"/>
        </w:rPr>
        <w:t> one</w:t>
      </w:r>
      <w:r>
        <w:rPr>
          <w:w w:val="115"/>
          <w:sz w:val="14"/>
        </w:rPr>
        <w:t> of</w:t>
      </w:r>
      <w:r>
        <w:rPr>
          <w:w w:val="115"/>
          <w:sz w:val="14"/>
        </w:rPr>
        <w:t> the</w:t>
      </w:r>
      <w:r>
        <w:rPr>
          <w:w w:val="115"/>
          <w:sz w:val="14"/>
        </w:rPr>
        <w:t> most</w:t>
      </w:r>
      <w:r>
        <w:rPr>
          <w:w w:val="115"/>
          <w:sz w:val="14"/>
        </w:rPr>
        <w:t> energy-intensive sectors,</w:t>
      </w:r>
      <w:r>
        <w:rPr>
          <w:w w:val="115"/>
          <w:sz w:val="14"/>
        </w:rPr>
        <w:t> requires</w:t>
      </w:r>
      <w:r>
        <w:rPr>
          <w:w w:val="115"/>
          <w:sz w:val="14"/>
        </w:rPr>
        <w:t> lightweight</w:t>
      </w:r>
      <w:r>
        <w:rPr>
          <w:w w:val="115"/>
          <w:sz w:val="14"/>
        </w:rPr>
        <w:t> and</w:t>
      </w:r>
      <w:r>
        <w:rPr>
          <w:w w:val="115"/>
          <w:sz w:val="14"/>
        </w:rPr>
        <w:t> high-thermal-performance</w:t>
      </w:r>
      <w:r>
        <w:rPr>
          <w:w w:val="115"/>
          <w:sz w:val="14"/>
        </w:rPr>
        <w:t> materials.</w:t>
      </w:r>
      <w:r>
        <w:rPr>
          <w:w w:val="115"/>
          <w:sz w:val="14"/>
        </w:rPr>
        <w:t> To</w:t>
      </w:r>
      <w:r>
        <w:rPr>
          <w:w w:val="115"/>
          <w:sz w:val="14"/>
        </w:rPr>
        <w:t> address</w:t>
      </w:r>
      <w:r>
        <w:rPr>
          <w:w w:val="115"/>
          <w:sz w:val="14"/>
        </w:rPr>
        <w:t> this,</w:t>
      </w:r>
      <w:r>
        <w:rPr>
          <w:w w:val="115"/>
          <w:sz w:val="14"/>
        </w:rPr>
        <w:t> a</w:t>
      </w:r>
      <w:r>
        <w:rPr>
          <w:w w:val="115"/>
          <w:sz w:val="14"/>
        </w:rPr>
        <w:t> multi-objective</w:t>
      </w:r>
      <w:r>
        <w:rPr>
          <w:w w:val="115"/>
          <w:sz w:val="14"/>
        </w:rPr>
        <w:t> opti- mization</w:t>
      </w:r>
      <w:r>
        <w:rPr>
          <w:spacing w:val="-11"/>
          <w:w w:val="115"/>
          <w:sz w:val="14"/>
        </w:rPr>
        <w:t> </w:t>
      </w:r>
      <w:r>
        <w:rPr>
          <w:w w:val="115"/>
          <w:sz w:val="14"/>
        </w:rPr>
        <w:t>approach</w:t>
      </w:r>
      <w:r>
        <w:rPr>
          <w:spacing w:val="-10"/>
          <w:w w:val="115"/>
          <w:sz w:val="14"/>
        </w:rPr>
        <w:t> </w:t>
      </w:r>
      <w:r>
        <w:rPr>
          <w:w w:val="115"/>
          <w:sz w:val="14"/>
        </w:rPr>
        <w:t>was</w:t>
      </w:r>
      <w:r>
        <w:rPr>
          <w:spacing w:val="-10"/>
          <w:w w:val="115"/>
          <w:sz w:val="14"/>
        </w:rPr>
        <w:t> </w:t>
      </w:r>
      <w:r>
        <w:rPr>
          <w:w w:val="115"/>
          <w:sz w:val="14"/>
        </w:rPr>
        <w:t>used</w:t>
      </w:r>
      <w:r>
        <w:rPr>
          <w:spacing w:val="-10"/>
          <w:w w:val="115"/>
          <w:sz w:val="14"/>
        </w:rPr>
        <w:t> </w:t>
      </w:r>
      <w:r>
        <w:rPr>
          <w:w w:val="115"/>
          <w:sz w:val="14"/>
        </w:rPr>
        <w:t>in</w:t>
      </w:r>
      <w:r>
        <w:rPr>
          <w:spacing w:val="-10"/>
          <w:w w:val="115"/>
          <w:sz w:val="14"/>
        </w:rPr>
        <w:t> </w:t>
      </w:r>
      <w:r>
        <w:rPr>
          <w:w w:val="115"/>
          <w:sz w:val="14"/>
        </w:rPr>
        <w:t>this</w:t>
      </w:r>
      <w:r>
        <w:rPr>
          <w:spacing w:val="-10"/>
          <w:w w:val="115"/>
          <w:sz w:val="14"/>
        </w:rPr>
        <w:t> </w:t>
      </w:r>
      <w:r>
        <w:rPr>
          <w:w w:val="115"/>
          <w:sz w:val="14"/>
        </w:rPr>
        <w:t>study</w:t>
      </w:r>
      <w:r>
        <w:rPr>
          <w:spacing w:val="-10"/>
          <w:w w:val="115"/>
          <w:sz w:val="14"/>
        </w:rPr>
        <w:t> </w:t>
      </w:r>
      <w:r>
        <w:rPr>
          <w:w w:val="115"/>
          <w:sz w:val="14"/>
        </w:rPr>
        <w:t>to</w:t>
      </w:r>
      <w:r>
        <w:rPr>
          <w:spacing w:val="-10"/>
          <w:w w:val="115"/>
          <w:sz w:val="14"/>
        </w:rPr>
        <w:t> </w:t>
      </w:r>
      <w:r>
        <w:rPr>
          <w:w w:val="115"/>
          <w:sz w:val="14"/>
        </w:rPr>
        <w:t>identify</w:t>
      </w:r>
      <w:r>
        <w:rPr>
          <w:spacing w:val="-10"/>
          <w:w w:val="115"/>
          <w:sz w:val="14"/>
        </w:rPr>
        <w:t> </w:t>
      </w:r>
      <w:r>
        <w:rPr>
          <w:w w:val="115"/>
          <w:sz w:val="14"/>
        </w:rPr>
        <w:t>the</w:t>
      </w:r>
      <w:r>
        <w:rPr>
          <w:spacing w:val="-10"/>
          <w:w w:val="115"/>
          <w:sz w:val="14"/>
        </w:rPr>
        <w:t> </w:t>
      </w:r>
      <w:r>
        <w:rPr>
          <w:w w:val="115"/>
          <w:sz w:val="14"/>
        </w:rPr>
        <w:t>most</w:t>
      </w:r>
      <w:r>
        <w:rPr>
          <w:spacing w:val="-10"/>
          <w:w w:val="115"/>
          <w:sz w:val="14"/>
        </w:rPr>
        <w:t> </w:t>
      </w:r>
      <w:r>
        <w:rPr>
          <w:w w:val="115"/>
          <w:sz w:val="14"/>
        </w:rPr>
        <w:t>suitable</w:t>
      </w:r>
      <w:r>
        <w:rPr>
          <w:spacing w:val="-10"/>
          <w:w w:val="115"/>
          <w:sz w:val="14"/>
        </w:rPr>
        <w:t> </w:t>
      </w:r>
      <w:r>
        <w:rPr>
          <w:w w:val="115"/>
          <w:sz w:val="14"/>
        </w:rPr>
        <w:t>solutions</w:t>
      </w:r>
      <w:r>
        <w:rPr>
          <w:spacing w:val="-10"/>
          <w:w w:val="115"/>
          <w:sz w:val="14"/>
        </w:rPr>
        <w:t> </w:t>
      </w:r>
      <w:r>
        <w:rPr>
          <w:w w:val="115"/>
          <w:sz w:val="14"/>
        </w:rPr>
        <w:t>for</w:t>
      </w:r>
      <w:r>
        <w:rPr>
          <w:spacing w:val="-10"/>
          <w:w w:val="115"/>
          <w:sz w:val="14"/>
        </w:rPr>
        <w:t> </w:t>
      </w:r>
      <w:r>
        <w:rPr>
          <w:w w:val="115"/>
          <w:sz w:val="14"/>
        </w:rPr>
        <w:t>producing</w:t>
      </w:r>
      <w:r>
        <w:rPr>
          <w:spacing w:val="-10"/>
          <w:w w:val="115"/>
          <w:sz w:val="14"/>
        </w:rPr>
        <w:t> </w:t>
      </w:r>
      <w:r>
        <w:rPr>
          <w:w w:val="115"/>
          <w:sz w:val="14"/>
        </w:rPr>
        <w:t>strength-fired</w:t>
      </w:r>
      <w:r>
        <w:rPr>
          <w:spacing w:val="-10"/>
          <w:w w:val="115"/>
          <w:sz w:val="14"/>
        </w:rPr>
        <w:t> </w:t>
      </w:r>
      <w:r>
        <w:rPr>
          <w:w w:val="115"/>
          <w:sz w:val="14"/>
        </w:rPr>
        <w:t>clay bricks</w:t>
      </w:r>
      <w:r>
        <w:rPr>
          <w:spacing w:val="-10"/>
          <w:w w:val="115"/>
          <w:sz w:val="14"/>
        </w:rPr>
        <w:t> </w:t>
      </w:r>
      <w:r>
        <w:rPr>
          <w:w w:val="115"/>
          <w:sz w:val="14"/>
        </w:rPr>
        <w:t>with</w:t>
      </w:r>
      <w:r>
        <w:rPr>
          <w:spacing w:val="-9"/>
          <w:w w:val="115"/>
          <w:sz w:val="14"/>
        </w:rPr>
        <w:t> </w:t>
      </w:r>
      <w:r>
        <w:rPr>
          <w:w w:val="115"/>
          <w:sz w:val="14"/>
        </w:rPr>
        <w:t>low</w:t>
      </w:r>
      <w:r>
        <w:rPr>
          <w:spacing w:val="-10"/>
          <w:w w:val="115"/>
          <w:sz w:val="14"/>
        </w:rPr>
        <w:t> </w:t>
      </w:r>
      <w:r>
        <w:rPr>
          <w:w w:val="115"/>
          <w:sz w:val="14"/>
        </w:rPr>
        <w:t>thermal</w:t>
      </w:r>
      <w:r>
        <w:rPr>
          <w:spacing w:val="-9"/>
          <w:w w:val="115"/>
          <w:sz w:val="14"/>
        </w:rPr>
        <w:t> </w:t>
      </w:r>
      <w:r>
        <w:rPr>
          <w:w w:val="115"/>
          <w:sz w:val="14"/>
        </w:rPr>
        <w:t>conductivity.</w:t>
      </w:r>
      <w:r>
        <w:rPr>
          <w:spacing w:val="-10"/>
          <w:w w:val="115"/>
          <w:sz w:val="14"/>
        </w:rPr>
        <w:t> </w:t>
      </w:r>
      <w:r>
        <w:rPr>
          <w:w w:val="115"/>
          <w:sz w:val="14"/>
        </w:rPr>
        <w:t>Porous</w:t>
      </w:r>
      <w:r>
        <w:rPr>
          <w:spacing w:val="-10"/>
          <w:w w:val="115"/>
          <w:sz w:val="14"/>
        </w:rPr>
        <w:t> </w:t>
      </w:r>
      <w:r>
        <w:rPr>
          <w:w w:val="115"/>
          <w:sz w:val="14"/>
        </w:rPr>
        <w:t>bricks</w:t>
      </w:r>
      <w:r>
        <w:rPr>
          <w:spacing w:val="-9"/>
          <w:w w:val="115"/>
          <w:sz w:val="14"/>
        </w:rPr>
        <w:t> </w:t>
      </w:r>
      <w:r>
        <w:rPr>
          <w:w w:val="115"/>
          <w:sz w:val="14"/>
        </w:rPr>
        <w:t>were</w:t>
      </w:r>
      <w:r>
        <w:rPr>
          <w:spacing w:val="-10"/>
          <w:w w:val="115"/>
          <w:sz w:val="14"/>
        </w:rPr>
        <w:t> </w:t>
      </w:r>
      <w:r>
        <w:rPr>
          <w:w w:val="115"/>
          <w:sz w:val="14"/>
        </w:rPr>
        <w:t>produced</w:t>
      </w:r>
      <w:r>
        <w:rPr>
          <w:spacing w:val="-9"/>
          <w:w w:val="115"/>
          <w:sz w:val="14"/>
        </w:rPr>
        <w:t> </w:t>
      </w:r>
      <w:r>
        <w:rPr>
          <w:w w:val="115"/>
          <w:sz w:val="14"/>
        </w:rPr>
        <w:t>with</w:t>
      </w:r>
      <w:r>
        <w:rPr>
          <w:spacing w:val="-10"/>
          <w:w w:val="115"/>
          <w:sz w:val="14"/>
        </w:rPr>
        <w:t> </w:t>
      </w:r>
      <w:r>
        <w:rPr>
          <w:w w:val="115"/>
          <w:sz w:val="14"/>
        </w:rPr>
        <w:t>organic</w:t>
      </w:r>
      <w:r>
        <w:rPr>
          <w:spacing w:val="-10"/>
          <w:w w:val="115"/>
          <w:sz w:val="14"/>
        </w:rPr>
        <w:t> </w:t>
      </w:r>
      <w:r>
        <w:rPr>
          <w:w w:val="115"/>
          <w:sz w:val="14"/>
        </w:rPr>
        <w:t>waste</w:t>
      </w:r>
      <w:r>
        <w:rPr>
          <w:spacing w:val="-9"/>
          <w:w w:val="115"/>
          <w:sz w:val="14"/>
        </w:rPr>
        <w:t> </w:t>
      </w:r>
      <w:r>
        <w:rPr>
          <w:w w:val="115"/>
          <w:sz w:val="14"/>
        </w:rPr>
        <w:t>additives</w:t>
      </w:r>
      <w:r>
        <w:rPr>
          <w:spacing w:val="-10"/>
          <w:w w:val="115"/>
          <w:sz w:val="14"/>
        </w:rPr>
        <w:t> </w:t>
      </w:r>
      <w:r>
        <w:rPr>
          <w:w w:val="115"/>
          <w:sz w:val="14"/>
        </w:rPr>
        <w:t>to</w:t>
      </w:r>
      <w:r>
        <w:rPr>
          <w:spacing w:val="-10"/>
          <w:w w:val="115"/>
          <w:sz w:val="14"/>
        </w:rPr>
        <w:t> </w:t>
      </w:r>
      <w:r>
        <w:rPr>
          <w:w w:val="115"/>
          <w:sz w:val="14"/>
        </w:rPr>
        <w:t>illustrate</w:t>
      </w:r>
      <w:r>
        <w:rPr>
          <w:spacing w:val="-10"/>
          <w:w w:val="115"/>
          <w:sz w:val="14"/>
        </w:rPr>
        <w:t> </w:t>
      </w:r>
      <w:r>
        <w:rPr>
          <w:spacing w:val="-5"/>
          <w:w w:val="115"/>
          <w:sz w:val="14"/>
        </w:rPr>
        <w:t>the</w:t>
      </w:r>
    </w:p>
    <w:p>
      <w:pPr>
        <w:spacing w:line="266" w:lineRule="auto" w:before="0"/>
        <w:ind w:left="131" w:right="110" w:firstLine="0"/>
        <w:jc w:val="both"/>
        <w:rPr>
          <w:sz w:val="14"/>
        </w:rPr>
      </w:pPr>
      <w:r>
        <w:rPr>
          <w:w w:val="115"/>
          <w:sz w:val="14"/>
        </w:rPr>
        <w:t>relationship</w:t>
      </w:r>
      <w:r>
        <w:rPr>
          <w:w w:val="115"/>
          <w:sz w:val="14"/>
        </w:rPr>
        <w:t> between</w:t>
      </w:r>
      <w:r>
        <w:rPr>
          <w:w w:val="115"/>
          <w:sz w:val="14"/>
        </w:rPr>
        <w:t> compressive</w:t>
      </w:r>
      <w:r>
        <w:rPr>
          <w:w w:val="115"/>
          <w:sz w:val="14"/>
        </w:rPr>
        <w:t> strength</w:t>
      </w:r>
      <w:r>
        <w:rPr>
          <w:w w:val="115"/>
          <w:sz w:val="14"/>
        </w:rPr>
        <w:t> and</w:t>
      </w:r>
      <w:r>
        <w:rPr>
          <w:w w:val="115"/>
          <w:sz w:val="14"/>
        </w:rPr>
        <w:t> thermal</w:t>
      </w:r>
      <w:r>
        <w:rPr>
          <w:w w:val="115"/>
          <w:sz w:val="14"/>
        </w:rPr>
        <w:t> conductivity.</w:t>
      </w:r>
      <w:r>
        <w:rPr>
          <w:w w:val="115"/>
          <w:sz w:val="14"/>
        </w:rPr>
        <w:t> A</w:t>
      </w:r>
      <w:r>
        <w:rPr>
          <w:w w:val="115"/>
          <w:sz w:val="14"/>
        </w:rPr>
        <w:t> 3-factor</w:t>
      </w:r>
      <w:r>
        <w:rPr>
          <w:w w:val="115"/>
          <w:sz w:val="14"/>
        </w:rPr>
        <w:t> and</w:t>
      </w:r>
      <w:r>
        <w:rPr>
          <w:w w:val="115"/>
          <w:sz w:val="14"/>
        </w:rPr>
        <w:t> 3-stage</w:t>
      </w:r>
      <w:r>
        <w:rPr>
          <w:w w:val="115"/>
          <w:sz w:val="14"/>
        </w:rPr>
        <w:t> Box-Behnken experimental</w:t>
      </w:r>
      <w:r>
        <w:rPr>
          <w:spacing w:val="16"/>
          <w:w w:val="115"/>
          <w:sz w:val="14"/>
        </w:rPr>
        <w:t> </w:t>
      </w:r>
      <w:r>
        <w:rPr>
          <w:w w:val="115"/>
          <w:sz w:val="14"/>
        </w:rPr>
        <w:t>design</w:t>
      </w:r>
      <w:r>
        <w:rPr>
          <w:spacing w:val="16"/>
          <w:w w:val="115"/>
          <w:sz w:val="14"/>
        </w:rPr>
        <w:t> </w:t>
      </w:r>
      <w:r>
        <w:rPr>
          <w:w w:val="115"/>
          <w:sz w:val="14"/>
        </w:rPr>
        <w:t>was</w:t>
      </w:r>
      <w:r>
        <w:rPr>
          <w:spacing w:val="15"/>
          <w:w w:val="115"/>
          <w:sz w:val="14"/>
        </w:rPr>
        <w:t> </w:t>
      </w:r>
      <w:r>
        <w:rPr>
          <w:w w:val="115"/>
          <w:sz w:val="14"/>
        </w:rPr>
        <w:t>utilized,</w:t>
      </w:r>
      <w:r>
        <w:rPr>
          <w:spacing w:val="16"/>
          <w:w w:val="115"/>
          <w:sz w:val="14"/>
        </w:rPr>
        <w:t> </w:t>
      </w:r>
      <w:r>
        <w:rPr>
          <w:w w:val="115"/>
          <w:sz w:val="14"/>
        </w:rPr>
        <w:t>with</w:t>
      </w:r>
      <w:r>
        <w:rPr>
          <w:spacing w:val="16"/>
          <w:w w:val="115"/>
          <w:sz w:val="14"/>
        </w:rPr>
        <w:t> </w:t>
      </w:r>
      <w:r>
        <w:rPr>
          <w:w w:val="115"/>
          <w:sz w:val="14"/>
        </w:rPr>
        <w:t>a</w:t>
      </w:r>
      <w:r>
        <w:rPr>
          <w:spacing w:val="16"/>
          <w:w w:val="115"/>
          <w:sz w:val="14"/>
        </w:rPr>
        <w:t> </w:t>
      </w:r>
      <w:r>
        <w:rPr>
          <w:w w:val="115"/>
          <w:sz w:val="14"/>
        </w:rPr>
        <w:t>pore-forming</w:t>
      </w:r>
      <w:r>
        <w:rPr>
          <w:spacing w:val="16"/>
          <w:w w:val="115"/>
          <w:sz w:val="14"/>
        </w:rPr>
        <w:t> </w:t>
      </w:r>
      <w:r>
        <w:rPr>
          <w:w w:val="115"/>
          <w:sz w:val="14"/>
        </w:rPr>
        <w:t>additive</w:t>
      </w:r>
      <w:r>
        <w:rPr>
          <w:spacing w:val="16"/>
          <w:w w:val="115"/>
          <w:sz w:val="14"/>
        </w:rPr>
        <w:t> </w:t>
      </w:r>
      <w:r>
        <w:rPr>
          <w:w w:val="115"/>
          <w:sz w:val="14"/>
        </w:rPr>
        <w:t>ratio</w:t>
      </w:r>
      <w:r>
        <w:rPr>
          <w:spacing w:val="16"/>
          <w:w w:val="115"/>
          <w:sz w:val="14"/>
        </w:rPr>
        <w:t> </w:t>
      </w:r>
      <w:r>
        <w:rPr>
          <w:w w:val="115"/>
          <w:sz w:val="14"/>
        </w:rPr>
        <w:t>(0</w:t>
      </w:r>
      <w:r>
        <w:rPr>
          <w:rFonts w:ascii="STIX" w:hAnsi="STIX"/>
          <w:w w:val="115"/>
          <w:sz w:val="14"/>
        </w:rPr>
        <w:t>–</w:t>
      </w:r>
      <w:r>
        <w:rPr>
          <w:w w:val="115"/>
          <w:sz w:val="14"/>
        </w:rPr>
        <w:t>10%</w:t>
      </w:r>
      <w:r>
        <w:rPr>
          <w:spacing w:val="15"/>
          <w:w w:val="115"/>
          <w:sz w:val="14"/>
        </w:rPr>
        <w:t> </w:t>
      </w:r>
      <w:r>
        <w:rPr>
          <w:w w:val="115"/>
          <w:sz w:val="14"/>
        </w:rPr>
        <w:t>by</w:t>
      </w:r>
      <w:r>
        <w:rPr>
          <w:spacing w:val="16"/>
          <w:w w:val="115"/>
          <w:sz w:val="14"/>
        </w:rPr>
        <w:t> </w:t>
      </w:r>
      <w:r>
        <w:rPr>
          <w:w w:val="115"/>
          <w:sz w:val="14"/>
        </w:rPr>
        <w:t>weight</w:t>
      </w:r>
      <w:r>
        <w:rPr>
          <w:spacing w:val="16"/>
          <w:w w:val="115"/>
          <w:sz w:val="14"/>
        </w:rPr>
        <w:t> </w:t>
      </w:r>
      <w:r>
        <w:rPr>
          <w:w w:val="115"/>
          <w:sz w:val="14"/>
        </w:rPr>
        <w:t>of</w:t>
      </w:r>
      <w:r>
        <w:rPr>
          <w:spacing w:val="16"/>
          <w:w w:val="115"/>
          <w:sz w:val="14"/>
        </w:rPr>
        <w:t> </w:t>
      </w:r>
      <w:r>
        <w:rPr>
          <w:w w:val="115"/>
          <w:sz w:val="14"/>
        </w:rPr>
        <w:t>pine</w:t>
      </w:r>
      <w:r>
        <w:rPr>
          <w:spacing w:val="16"/>
          <w:w w:val="115"/>
          <w:sz w:val="14"/>
        </w:rPr>
        <w:t> </w:t>
      </w:r>
      <w:r>
        <w:rPr>
          <w:w w:val="115"/>
          <w:sz w:val="14"/>
        </w:rPr>
        <w:t>nut</w:t>
      </w:r>
      <w:r>
        <w:rPr>
          <w:spacing w:val="15"/>
          <w:w w:val="115"/>
          <w:sz w:val="14"/>
        </w:rPr>
        <w:t> </w:t>
      </w:r>
      <w:r>
        <w:rPr>
          <w:spacing w:val="-2"/>
          <w:w w:val="115"/>
          <w:sz w:val="14"/>
        </w:rPr>
        <w:t>shells),</w:t>
      </w:r>
    </w:p>
    <w:p>
      <w:pPr>
        <w:spacing w:line="158" w:lineRule="exact" w:before="0"/>
        <w:ind w:left="131" w:right="0" w:firstLine="0"/>
        <w:jc w:val="both"/>
        <w:rPr>
          <w:sz w:val="14"/>
        </w:rPr>
      </w:pPr>
      <w:r>
        <w:rPr>
          <w:w w:val="110"/>
          <w:sz w:val="14"/>
        </w:rPr>
        <w:t>firing</w:t>
      </w:r>
      <w:r>
        <w:rPr>
          <w:spacing w:val="34"/>
          <w:w w:val="110"/>
          <w:sz w:val="14"/>
        </w:rPr>
        <w:t> </w:t>
      </w:r>
      <w:r>
        <w:rPr>
          <w:w w:val="110"/>
          <w:sz w:val="14"/>
        </w:rPr>
        <w:t>temperature</w:t>
      </w:r>
      <w:r>
        <w:rPr>
          <w:spacing w:val="35"/>
          <w:w w:val="110"/>
          <w:sz w:val="14"/>
        </w:rPr>
        <w:t> </w:t>
      </w:r>
      <w:r>
        <w:rPr>
          <w:w w:val="110"/>
          <w:sz w:val="14"/>
        </w:rPr>
        <w:t>(850</w:t>
      </w:r>
      <w:r>
        <w:rPr>
          <w:rFonts w:ascii="STIX" w:hAnsi="STIX"/>
          <w:w w:val="110"/>
          <w:sz w:val="14"/>
        </w:rPr>
        <w:t>–</w:t>
      </w:r>
      <w:r>
        <w:rPr>
          <w:w w:val="110"/>
          <w:sz w:val="14"/>
        </w:rPr>
        <w:t>1050</w:t>
      </w:r>
      <w:r>
        <w:rPr>
          <w:spacing w:val="35"/>
          <w:w w:val="110"/>
          <w:sz w:val="14"/>
        </w:rPr>
        <w:t> </w:t>
      </w:r>
      <w:r>
        <w:rPr>
          <w:rFonts w:ascii="LM Roman 10" w:hAnsi="LM Roman 10"/>
          <w:w w:val="110"/>
          <w:sz w:val="14"/>
          <w:vertAlign w:val="superscript"/>
        </w:rPr>
        <w:t>◦</w:t>
      </w:r>
      <w:r>
        <w:rPr>
          <w:w w:val="110"/>
          <w:sz w:val="14"/>
          <w:vertAlign w:val="baseline"/>
        </w:rPr>
        <w:t>C),</w:t>
      </w:r>
      <w:r>
        <w:rPr>
          <w:spacing w:val="35"/>
          <w:w w:val="110"/>
          <w:sz w:val="14"/>
          <w:vertAlign w:val="baseline"/>
        </w:rPr>
        <w:t> </w:t>
      </w:r>
      <w:r>
        <w:rPr>
          <w:w w:val="110"/>
          <w:sz w:val="14"/>
          <w:vertAlign w:val="baseline"/>
        </w:rPr>
        <w:t>and</w:t>
      </w:r>
      <w:r>
        <w:rPr>
          <w:spacing w:val="33"/>
          <w:w w:val="110"/>
          <w:sz w:val="14"/>
          <w:vertAlign w:val="baseline"/>
        </w:rPr>
        <w:t> </w:t>
      </w:r>
      <w:r>
        <w:rPr>
          <w:w w:val="110"/>
          <w:sz w:val="14"/>
          <w:vertAlign w:val="baseline"/>
        </w:rPr>
        <w:t>firing</w:t>
      </w:r>
      <w:r>
        <w:rPr>
          <w:spacing w:val="35"/>
          <w:w w:val="110"/>
          <w:sz w:val="14"/>
          <w:vertAlign w:val="baseline"/>
        </w:rPr>
        <w:t> </w:t>
      </w:r>
      <w:r>
        <w:rPr>
          <w:w w:val="110"/>
          <w:sz w:val="14"/>
          <w:vertAlign w:val="baseline"/>
        </w:rPr>
        <w:t>time</w:t>
      </w:r>
      <w:r>
        <w:rPr>
          <w:spacing w:val="34"/>
          <w:w w:val="110"/>
          <w:sz w:val="14"/>
          <w:vertAlign w:val="baseline"/>
        </w:rPr>
        <w:t> </w:t>
      </w:r>
      <w:r>
        <w:rPr>
          <w:w w:val="110"/>
          <w:sz w:val="14"/>
          <w:vertAlign w:val="baseline"/>
        </w:rPr>
        <w:t>(2</w:t>
      </w:r>
      <w:r>
        <w:rPr>
          <w:rFonts w:ascii="STIX" w:hAnsi="STIX"/>
          <w:w w:val="110"/>
          <w:sz w:val="14"/>
          <w:vertAlign w:val="baseline"/>
        </w:rPr>
        <w:t>–</w:t>
      </w:r>
      <w:r>
        <w:rPr>
          <w:w w:val="110"/>
          <w:sz w:val="14"/>
          <w:vertAlign w:val="baseline"/>
        </w:rPr>
        <w:t>6</w:t>
      </w:r>
      <w:r>
        <w:rPr>
          <w:spacing w:val="35"/>
          <w:w w:val="110"/>
          <w:sz w:val="14"/>
          <w:vertAlign w:val="baseline"/>
        </w:rPr>
        <w:t> </w:t>
      </w:r>
      <w:r>
        <w:rPr>
          <w:w w:val="110"/>
          <w:sz w:val="14"/>
          <w:vertAlign w:val="baseline"/>
        </w:rPr>
        <w:t>h)</w:t>
      </w:r>
      <w:r>
        <w:rPr>
          <w:spacing w:val="35"/>
          <w:w w:val="110"/>
          <w:sz w:val="14"/>
          <w:vertAlign w:val="baseline"/>
        </w:rPr>
        <w:t> </w:t>
      </w:r>
      <w:r>
        <w:rPr>
          <w:w w:val="110"/>
          <w:sz w:val="14"/>
          <w:vertAlign w:val="baseline"/>
        </w:rPr>
        <w:t>as</w:t>
      </w:r>
      <w:r>
        <w:rPr>
          <w:spacing w:val="34"/>
          <w:w w:val="110"/>
          <w:sz w:val="14"/>
          <w:vertAlign w:val="baseline"/>
        </w:rPr>
        <w:t> </w:t>
      </w:r>
      <w:r>
        <w:rPr>
          <w:w w:val="110"/>
          <w:sz w:val="14"/>
          <w:vertAlign w:val="baseline"/>
        </w:rPr>
        <w:t>the</w:t>
      </w:r>
      <w:r>
        <w:rPr>
          <w:spacing w:val="35"/>
          <w:w w:val="110"/>
          <w:sz w:val="14"/>
          <w:vertAlign w:val="baseline"/>
        </w:rPr>
        <w:t> </w:t>
      </w:r>
      <w:r>
        <w:rPr>
          <w:w w:val="110"/>
          <w:sz w:val="14"/>
          <w:vertAlign w:val="baseline"/>
        </w:rPr>
        <w:t>variables.</w:t>
      </w:r>
      <w:r>
        <w:rPr>
          <w:spacing w:val="34"/>
          <w:w w:val="110"/>
          <w:sz w:val="14"/>
          <w:vertAlign w:val="baseline"/>
        </w:rPr>
        <w:t> </w:t>
      </w:r>
      <w:r>
        <w:rPr>
          <w:w w:val="110"/>
          <w:sz w:val="14"/>
          <w:vertAlign w:val="baseline"/>
        </w:rPr>
        <w:t>The</w:t>
      </w:r>
      <w:r>
        <w:rPr>
          <w:spacing w:val="35"/>
          <w:w w:val="110"/>
          <w:sz w:val="14"/>
          <w:vertAlign w:val="baseline"/>
        </w:rPr>
        <w:t> </w:t>
      </w:r>
      <w:r>
        <w:rPr>
          <w:w w:val="110"/>
          <w:sz w:val="14"/>
          <w:vertAlign w:val="baseline"/>
        </w:rPr>
        <w:t>fired</w:t>
      </w:r>
      <w:r>
        <w:rPr>
          <w:spacing w:val="33"/>
          <w:w w:val="110"/>
          <w:sz w:val="14"/>
          <w:vertAlign w:val="baseline"/>
        </w:rPr>
        <w:t> </w:t>
      </w:r>
      <w:r>
        <w:rPr>
          <w:w w:val="110"/>
          <w:sz w:val="14"/>
          <w:vertAlign w:val="baseline"/>
        </w:rPr>
        <w:t>bricks</w:t>
      </w:r>
      <w:r>
        <w:rPr>
          <w:rFonts w:ascii="STIX" w:hAnsi="STIX"/>
          <w:w w:val="110"/>
          <w:sz w:val="14"/>
          <w:vertAlign w:val="baseline"/>
        </w:rPr>
        <w:t>’</w:t>
      </w:r>
      <w:r>
        <w:rPr>
          <w:rFonts w:ascii="STIX" w:hAnsi="STIX"/>
          <w:spacing w:val="35"/>
          <w:w w:val="110"/>
          <w:sz w:val="14"/>
          <w:vertAlign w:val="baseline"/>
        </w:rPr>
        <w:t> </w:t>
      </w:r>
      <w:r>
        <w:rPr>
          <w:w w:val="110"/>
          <w:sz w:val="14"/>
          <w:vertAlign w:val="baseline"/>
        </w:rPr>
        <w:t>physical,</w:t>
      </w:r>
      <w:r>
        <w:rPr>
          <w:spacing w:val="34"/>
          <w:w w:val="110"/>
          <w:sz w:val="14"/>
          <w:vertAlign w:val="baseline"/>
        </w:rPr>
        <w:t> </w:t>
      </w:r>
      <w:r>
        <w:rPr>
          <w:spacing w:val="-5"/>
          <w:w w:val="110"/>
          <w:sz w:val="14"/>
          <w:vertAlign w:val="baseline"/>
        </w:rPr>
        <w:t>me-</w:t>
      </w:r>
    </w:p>
    <w:p>
      <w:pPr>
        <w:spacing w:line="198" w:lineRule="exact" w:before="0"/>
        <w:ind w:left="131" w:right="0" w:firstLine="0"/>
        <w:jc w:val="both"/>
        <w:rPr>
          <w:sz w:val="14"/>
        </w:rPr>
      </w:pPr>
      <w:r>
        <w:rPr>
          <w:w w:val="110"/>
          <w:sz w:val="14"/>
        </w:rPr>
        <w:t>chanical,</w:t>
      </w:r>
      <w:r>
        <w:rPr>
          <w:spacing w:val="34"/>
          <w:w w:val="110"/>
          <w:sz w:val="14"/>
        </w:rPr>
        <w:t> </w:t>
      </w:r>
      <w:r>
        <w:rPr>
          <w:w w:val="110"/>
          <w:sz w:val="14"/>
        </w:rPr>
        <w:t>and</w:t>
      </w:r>
      <w:r>
        <w:rPr>
          <w:spacing w:val="32"/>
          <w:w w:val="110"/>
          <w:sz w:val="14"/>
        </w:rPr>
        <w:t> </w:t>
      </w:r>
      <w:r>
        <w:rPr>
          <w:w w:val="110"/>
          <w:sz w:val="14"/>
        </w:rPr>
        <w:t>thermal</w:t>
      </w:r>
      <w:r>
        <w:rPr>
          <w:spacing w:val="34"/>
          <w:w w:val="110"/>
          <w:sz w:val="14"/>
        </w:rPr>
        <w:t> </w:t>
      </w:r>
      <w:r>
        <w:rPr>
          <w:w w:val="110"/>
          <w:sz w:val="14"/>
        </w:rPr>
        <w:t>properties</w:t>
      </w:r>
      <w:r>
        <w:rPr>
          <w:spacing w:val="34"/>
          <w:w w:val="110"/>
          <w:sz w:val="14"/>
        </w:rPr>
        <w:t> </w:t>
      </w:r>
      <w:r>
        <w:rPr>
          <w:w w:val="110"/>
          <w:sz w:val="14"/>
        </w:rPr>
        <w:t>were</w:t>
      </w:r>
      <w:r>
        <w:rPr>
          <w:spacing w:val="34"/>
          <w:w w:val="110"/>
          <w:sz w:val="14"/>
        </w:rPr>
        <w:t> </w:t>
      </w:r>
      <w:r>
        <w:rPr>
          <w:w w:val="110"/>
          <w:sz w:val="14"/>
        </w:rPr>
        <w:t>determined</w:t>
      </w:r>
      <w:r>
        <w:rPr>
          <w:spacing w:val="34"/>
          <w:w w:val="110"/>
          <w:sz w:val="14"/>
        </w:rPr>
        <w:t> </w:t>
      </w:r>
      <w:r>
        <w:rPr>
          <w:w w:val="110"/>
          <w:sz w:val="14"/>
        </w:rPr>
        <w:t>using</w:t>
      </w:r>
      <w:r>
        <w:rPr>
          <w:spacing w:val="34"/>
          <w:w w:val="110"/>
          <w:sz w:val="14"/>
        </w:rPr>
        <w:t> </w:t>
      </w:r>
      <w:r>
        <w:rPr>
          <w:w w:val="110"/>
          <w:sz w:val="14"/>
        </w:rPr>
        <w:t>standard</w:t>
      </w:r>
      <w:r>
        <w:rPr>
          <w:spacing w:val="34"/>
          <w:w w:val="110"/>
          <w:sz w:val="14"/>
        </w:rPr>
        <w:t> </w:t>
      </w:r>
      <w:r>
        <w:rPr>
          <w:w w:val="110"/>
          <w:sz w:val="14"/>
        </w:rPr>
        <w:t>analysis</w:t>
      </w:r>
      <w:r>
        <w:rPr>
          <w:spacing w:val="33"/>
          <w:w w:val="110"/>
          <w:sz w:val="14"/>
        </w:rPr>
        <w:t> </w:t>
      </w:r>
      <w:r>
        <w:rPr>
          <w:w w:val="110"/>
          <w:sz w:val="14"/>
        </w:rPr>
        <w:t>methods.</w:t>
      </w:r>
      <w:r>
        <w:rPr>
          <w:spacing w:val="33"/>
          <w:w w:val="110"/>
          <w:sz w:val="14"/>
        </w:rPr>
        <w:t> </w:t>
      </w:r>
      <w:r>
        <w:rPr>
          <w:w w:val="110"/>
          <w:sz w:val="14"/>
        </w:rPr>
        <w:t>The</w:t>
      </w:r>
      <w:r>
        <w:rPr>
          <w:spacing w:val="34"/>
          <w:w w:val="110"/>
          <w:sz w:val="14"/>
        </w:rPr>
        <w:t> </w:t>
      </w:r>
      <w:r>
        <w:rPr>
          <w:w w:val="110"/>
          <w:sz w:val="14"/>
        </w:rPr>
        <w:t>bricks</w:t>
      </w:r>
      <w:r>
        <w:rPr>
          <w:rFonts w:ascii="STIX" w:hAnsi="STIX"/>
          <w:w w:val="110"/>
          <w:sz w:val="14"/>
        </w:rPr>
        <w:t>’</w:t>
      </w:r>
      <w:r>
        <w:rPr>
          <w:rFonts w:ascii="STIX" w:hAnsi="STIX"/>
          <w:spacing w:val="34"/>
          <w:w w:val="110"/>
          <w:sz w:val="14"/>
        </w:rPr>
        <w:t> </w:t>
      </w:r>
      <w:r>
        <w:rPr>
          <w:spacing w:val="-2"/>
          <w:w w:val="110"/>
          <w:sz w:val="14"/>
        </w:rPr>
        <w:t>compressive</w:t>
      </w:r>
    </w:p>
    <w:p>
      <w:pPr>
        <w:spacing w:line="285" w:lineRule="auto" w:before="0"/>
        <w:ind w:left="131" w:right="110" w:firstLine="0"/>
        <w:jc w:val="both"/>
        <w:rPr>
          <w:sz w:val="14"/>
        </w:rPr>
      </w:pPr>
      <w:r>
        <w:rPr>
          <w:spacing w:val="-2"/>
          <w:w w:val="115"/>
          <w:sz w:val="14"/>
        </w:rPr>
        <w:t>strength and thermal conductivity functions were generated using neuro-regression systematics. Multiple </w:t>
      </w:r>
      <w:r>
        <w:rPr>
          <w:spacing w:val="-2"/>
          <w:w w:val="115"/>
          <w:sz w:val="14"/>
        </w:rPr>
        <w:t>targets</w:t>
      </w:r>
      <w:r>
        <w:rPr>
          <w:w w:val="115"/>
          <w:sz w:val="14"/>
        </w:rPr>
        <w:t> were</w:t>
      </w:r>
      <w:r>
        <w:rPr>
          <w:w w:val="115"/>
          <w:sz w:val="14"/>
        </w:rPr>
        <w:t> defined,</w:t>
      </w:r>
      <w:r>
        <w:rPr>
          <w:w w:val="115"/>
          <w:sz w:val="14"/>
        </w:rPr>
        <w:t> including minimizing</w:t>
      </w:r>
      <w:r>
        <w:rPr>
          <w:w w:val="115"/>
          <w:sz w:val="14"/>
        </w:rPr>
        <w:t> the</w:t>
      </w:r>
      <w:r>
        <w:rPr>
          <w:w w:val="115"/>
          <w:sz w:val="14"/>
        </w:rPr>
        <w:t> thermal conductivity</w:t>
      </w:r>
      <w:r>
        <w:rPr>
          <w:w w:val="115"/>
          <w:sz w:val="14"/>
        </w:rPr>
        <w:t> and maximizing</w:t>
      </w:r>
      <w:r>
        <w:rPr>
          <w:w w:val="115"/>
          <w:sz w:val="14"/>
        </w:rPr>
        <w:t> the compressive</w:t>
      </w:r>
      <w:r>
        <w:rPr>
          <w:w w:val="115"/>
          <w:sz w:val="14"/>
        </w:rPr>
        <w:t> strength</w:t>
      </w:r>
      <w:r>
        <w:rPr>
          <w:w w:val="115"/>
          <w:sz w:val="14"/>
        </w:rPr>
        <w:t> of the bricks.</w:t>
      </w:r>
      <w:r>
        <w:rPr>
          <w:w w:val="115"/>
          <w:sz w:val="14"/>
        </w:rPr>
        <w:t> The</w:t>
      </w:r>
      <w:r>
        <w:rPr>
          <w:w w:val="115"/>
          <w:sz w:val="14"/>
        </w:rPr>
        <w:t> genetic</w:t>
      </w:r>
      <w:r>
        <w:rPr>
          <w:w w:val="115"/>
          <w:sz w:val="14"/>
        </w:rPr>
        <w:t> algorithm</w:t>
      </w:r>
      <w:r>
        <w:rPr>
          <w:w w:val="115"/>
          <w:sz w:val="14"/>
        </w:rPr>
        <w:t> was</w:t>
      </w:r>
      <w:r>
        <w:rPr>
          <w:w w:val="115"/>
          <w:sz w:val="14"/>
        </w:rPr>
        <w:t> employed</w:t>
      </w:r>
      <w:r>
        <w:rPr>
          <w:w w:val="115"/>
          <w:sz w:val="14"/>
        </w:rPr>
        <w:t> to</w:t>
      </w:r>
      <w:r>
        <w:rPr>
          <w:w w:val="115"/>
          <w:sz w:val="14"/>
        </w:rPr>
        <w:t> identify</w:t>
      </w:r>
      <w:r>
        <w:rPr>
          <w:w w:val="115"/>
          <w:sz w:val="14"/>
        </w:rPr>
        <w:t> Pareto-optimal</w:t>
      </w:r>
      <w:r>
        <w:rPr>
          <w:w w:val="115"/>
          <w:sz w:val="14"/>
        </w:rPr>
        <w:t> solutions,</w:t>
      </w:r>
      <w:r>
        <w:rPr>
          <w:w w:val="115"/>
          <w:sz w:val="14"/>
        </w:rPr>
        <w:t> and</w:t>
      </w:r>
      <w:r>
        <w:rPr>
          <w:w w:val="115"/>
          <w:sz w:val="14"/>
        </w:rPr>
        <w:t> the</w:t>
      </w:r>
      <w:r>
        <w:rPr>
          <w:w w:val="115"/>
          <w:sz w:val="14"/>
        </w:rPr>
        <w:t> final</w:t>
      </w:r>
      <w:r>
        <w:rPr>
          <w:w w:val="115"/>
          <w:sz w:val="14"/>
        </w:rPr>
        <w:t> sets</w:t>
      </w:r>
      <w:r>
        <w:rPr>
          <w:w w:val="115"/>
          <w:sz w:val="14"/>
        </w:rPr>
        <w:t> of</w:t>
      </w:r>
      <w:r>
        <w:rPr>
          <w:w w:val="115"/>
          <w:sz w:val="14"/>
        </w:rPr>
        <w:t> low thermal</w:t>
      </w:r>
      <w:r>
        <w:rPr>
          <w:spacing w:val="-6"/>
          <w:w w:val="115"/>
          <w:sz w:val="14"/>
        </w:rPr>
        <w:t> </w:t>
      </w:r>
      <w:r>
        <w:rPr>
          <w:w w:val="115"/>
          <w:sz w:val="14"/>
        </w:rPr>
        <w:t>conductive-strength</w:t>
      </w:r>
      <w:r>
        <w:rPr>
          <w:spacing w:val="-8"/>
          <w:w w:val="115"/>
          <w:sz w:val="14"/>
        </w:rPr>
        <w:t> </w:t>
      </w:r>
      <w:r>
        <w:rPr>
          <w:w w:val="115"/>
          <w:sz w:val="14"/>
        </w:rPr>
        <w:t>brick</w:t>
      </w:r>
      <w:r>
        <w:rPr>
          <w:spacing w:val="-7"/>
          <w:w w:val="115"/>
          <w:sz w:val="14"/>
        </w:rPr>
        <w:t> </w:t>
      </w:r>
      <w:r>
        <w:rPr>
          <w:w w:val="115"/>
          <w:sz w:val="14"/>
        </w:rPr>
        <w:t>production</w:t>
      </w:r>
      <w:r>
        <w:rPr>
          <w:spacing w:val="-6"/>
          <w:w w:val="115"/>
          <w:sz w:val="14"/>
        </w:rPr>
        <w:t> </w:t>
      </w:r>
      <w:r>
        <w:rPr>
          <w:w w:val="115"/>
          <w:sz w:val="14"/>
        </w:rPr>
        <w:t>were</w:t>
      </w:r>
      <w:r>
        <w:rPr>
          <w:spacing w:val="-7"/>
          <w:w w:val="115"/>
          <w:sz w:val="14"/>
        </w:rPr>
        <w:t> </w:t>
      </w:r>
      <w:r>
        <w:rPr>
          <w:w w:val="115"/>
          <w:sz w:val="14"/>
        </w:rPr>
        <w:t>chosen</w:t>
      </w:r>
      <w:r>
        <w:rPr>
          <w:spacing w:val="-7"/>
          <w:w w:val="115"/>
          <w:sz w:val="14"/>
        </w:rPr>
        <w:t> </w:t>
      </w:r>
      <w:r>
        <w:rPr>
          <w:w w:val="115"/>
          <w:sz w:val="14"/>
        </w:rPr>
        <w:t>based</w:t>
      </w:r>
      <w:r>
        <w:rPr>
          <w:spacing w:val="-7"/>
          <w:w w:val="115"/>
          <w:sz w:val="14"/>
        </w:rPr>
        <w:t> </w:t>
      </w:r>
      <w:r>
        <w:rPr>
          <w:w w:val="115"/>
          <w:sz w:val="14"/>
        </w:rPr>
        <w:t>on</w:t>
      </w:r>
      <w:r>
        <w:rPr>
          <w:spacing w:val="-7"/>
          <w:w w:val="115"/>
          <w:sz w:val="14"/>
        </w:rPr>
        <w:t> </w:t>
      </w:r>
      <w:r>
        <w:rPr>
          <w:w w:val="115"/>
          <w:sz w:val="14"/>
        </w:rPr>
        <w:t>these</w:t>
      </w:r>
      <w:r>
        <w:rPr>
          <w:spacing w:val="-6"/>
          <w:w w:val="115"/>
          <w:sz w:val="14"/>
        </w:rPr>
        <w:t> </w:t>
      </w:r>
      <w:r>
        <w:rPr>
          <w:w w:val="115"/>
          <w:sz w:val="14"/>
        </w:rPr>
        <w:t>solutions.</w:t>
      </w:r>
      <w:r>
        <w:rPr>
          <w:spacing w:val="-8"/>
          <w:w w:val="115"/>
          <w:sz w:val="14"/>
        </w:rPr>
        <w:t> </w:t>
      </w:r>
      <w:r>
        <w:rPr>
          <w:w w:val="115"/>
          <w:sz w:val="14"/>
        </w:rPr>
        <w:t>Two</w:t>
      </w:r>
      <w:r>
        <w:rPr>
          <w:spacing w:val="-6"/>
          <w:w w:val="115"/>
          <w:sz w:val="14"/>
        </w:rPr>
        <w:t> </w:t>
      </w:r>
      <w:r>
        <w:rPr>
          <w:w w:val="115"/>
          <w:sz w:val="14"/>
        </w:rPr>
        <w:t>sets</w:t>
      </w:r>
      <w:r>
        <w:rPr>
          <w:spacing w:val="-7"/>
          <w:w w:val="115"/>
          <w:sz w:val="14"/>
        </w:rPr>
        <w:t> </w:t>
      </w:r>
      <w:r>
        <w:rPr>
          <w:w w:val="115"/>
          <w:sz w:val="14"/>
        </w:rPr>
        <w:t>were</w:t>
      </w:r>
      <w:r>
        <w:rPr>
          <w:spacing w:val="-7"/>
          <w:w w:val="115"/>
          <w:sz w:val="14"/>
        </w:rPr>
        <w:t> </w:t>
      </w:r>
      <w:r>
        <w:rPr>
          <w:w w:val="115"/>
          <w:sz w:val="14"/>
        </w:rPr>
        <w:t>proposed</w:t>
      </w:r>
      <w:r>
        <w:rPr>
          <w:spacing w:val="-6"/>
          <w:w w:val="115"/>
          <w:sz w:val="14"/>
        </w:rPr>
        <w:t> </w:t>
      </w:r>
      <w:r>
        <w:rPr>
          <w:w w:val="115"/>
          <w:sz w:val="14"/>
        </w:rPr>
        <w:t>to </w:t>
      </w:r>
      <w:r>
        <w:rPr>
          <w:spacing w:val="-2"/>
          <w:w w:val="115"/>
          <w:sz w:val="14"/>
        </w:rPr>
        <w:t>achieve the lowest thermal conductivity, and the results confirmed the validity and feasibility of the optimization</w:t>
      </w:r>
      <w:r>
        <w:rPr>
          <w:spacing w:val="40"/>
          <w:w w:val="115"/>
          <w:sz w:val="14"/>
        </w:rPr>
        <w:t> </w:t>
      </w:r>
      <w:r>
        <w:rPr>
          <w:spacing w:val="-2"/>
          <w:w w:val="115"/>
          <w:sz w:val="14"/>
        </w:rPr>
        <w:t>study.</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spacing w:before="8"/>
        <w:ind w:left="0"/>
        <w:rPr>
          <w:sz w:val="8"/>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6"/>
        <w:ind w:left="0"/>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2"/>
      <w:bookmarkEnd w:id="2"/>
      <w:r>
        <w:rPr>
          <w:b w:val="0"/>
        </w:rPr>
      </w:r>
      <w:r>
        <w:rPr>
          <w:spacing w:val="-2"/>
          <w:w w:val="110"/>
        </w:rPr>
        <w:t>Introduction</w:t>
      </w:r>
    </w:p>
    <w:p>
      <w:pPr>
        <w:pStyle w:val="BodyText"/>
        <w:spacing w:before="50"/>
        <w:ind w:left="0"/>
        <w:rPr>
          <w:b/>
        </w:rPr>
      </w:pPr>
    </w:p>
    <w:p>
      <w:pPr>
        <w:pStyle w:val="BodyText"/>
        <w:spacing w:line="273" w:lineRule="auto"/>
        <w:ind w:right="38" w:firstLine="239"/>
        <w:jc w:val="both"/>
      </w:pPr>
      <w:r>
        <w:rPr>
          <w:w w:val="110"/>
        </w:rPr>
        <w:t>Over</w:t>
      </w:r>
      <w:r>
        <w:rPr>
          <w:spacing w:val="-9"/>
          <w:w w:val="110"/>
        </w:rPr>
        <w:t> </w:t>
      </w:r>
      <w:r>
        <w:rPr>
          <w:w w:val="110"/>
        </w:rPr>
        <w:t>the</w:t>
      </w:r>
      <w:r>
        <w:rPr>
          <w:spacing w:val="-8"/>
          <w:w w:val="110"/>
        </w:rPr>
        <w:t> </w:t>
      </w:r>
      <w:r>
        <w:rPr>
          <w:w w:val="110"/>
        </w:rPr>
        <w:t>past</w:t>
      </w:r>
      <w:r>
        <w:rPr>
          <w:spacing w:val="-9"/>
          <w:w w:val="110"/>
        </w:rPr>
        <w:t> </w:t>
      </w:r>
      <w:r>
        <w:rPr>
          <w:w w:val="110"/>
        </w:rPr>
        <w:t>two</w:t>
      </w:r>
      <w:r>
        <w:rPr>
          <w:spacing w:val="-9"/>
          <w:w w:val="110"/>
        </w:rPr>
        <w:t> </w:t>
      </w:r>
      <w:r>
        <w:rPr>
          <w:w w:val="110"/>
        </w:rPr>
        <w:t>decades,</w:t>
      </w:r>
      <w:r>
        <w:rPr>
          <w:spacing w:val="-9"/>
          <w:w w:val="110"/>
        </w:rPr>
        <w:t> </w:t>
      </w:r>
      <w:r>
        <w:rPr>
          <w:w w:val="110"/>
        </w:rPr>
        <w:t>the</w:t>
      </w:r>
      <w:r>
        <w:rPr>
          <w:spacing w:val="-9"/>
          <w:w w:val="110"/>
        </w:rPr>
        <w:t> </w:t>
      </w:r>
      <w:r>
        <w:rPr>
          <w:w w:val="110"/>
        </w:rPr>
        <w:t>global</w:t>
      </w:r>
      <w:r>
        <w:rPr>
          <w:spacing w:val="-9"/>
          <w:w w:val="110"/>
        </w:rPr>
        <w:t> </w:t>
      </w:r>
      <w:r>
        <w:rPr>
          <w:w w:val="110"/>
        </w:rPr>
        <w:t>population</w:t>
      </w:r>
      <w:r>
        <w:rPr>
          <w:spacing w:val="-8"/>
          <w:w w:val="110"/>
        </w:rPr>
        <w:t> </w:t>
      </w:r>
      <w:r>
        <w:rPr>
          <w:w w:val="110"/>
        </w:rPr>
        <w:t>has</w:t>
      </w:r>
      <w:r>
        <w:rPr>
          <w:spacing w:val="-9"/>
          <w:w w:val="110"/>
        </w:rPr>
        <w:t> </w:t>
      </w:r>
      <w:r>
        <w:rPr>
          <w:w w:val="110"/>
        </w:rPr>
        <w:t>grown</w:t>
      </w:r>
      <w:r>
        <w:rPr>
          <w:spacing w:val="-9"/>
          <w:w w:val="110"/>
        </w:rPr>
        <w:t> </w:t>
      </w:r>
      <w:r>
        <w:rPr>
          <w:w w:val="110"/>
        </w:rPr>
        <w:t>by</w:t>
      </w:r>
      <w:r>
        <w:rPr>
          <w:spacing w:val="-9"/>
          <w:w w:val="110"/>
        </w:rPr>
        <w:t> </w:t>
      </w:r>
      <w:r>
        <w:rPr>
          <w:w w:val="110"/>
        </w:rPr>
        <w:t>27%, projected to increase by 30% over the</w:t>
      </w:r>
      <w:r>
        <w:rPr>
          <w:spacing w:val="-1"/>
          <w:w w:val="110"/>
        </w:rPr>
        <w:t> </w:t>
      </w:r>
      <w:r>
        <w:rPr>
          <w:w w:val="110"/>
        </w:rPr>
        <w:t>next thirty years </w:t>
      </w:r>
      <w:hyperlink w:history="true" w:anchor="_bookmark19">
        <w:r>
          <w:rPr>
            <w:color w:val="2196D1"/>
            <w:w w:val="110"/>
          </w:rPr>
          <w:t>[1]</w:t>
        </w:r>
      </w:hyperlink>
      <w:r>
        <w:rPr>
          <w:w w:val="110"/>
        </w:rPr>
        <w:t>.</w:t>
      </w:r>
      <w:r>
        <w:rPr>
          <w:spacing w:val="-1"/>
          <w:w w:val="110"/>
        </w:rPr>
        <w:t> </w:t>
      </w:r>
      <w:r>
        <w:rPr>
          <w:w w:val="110"/>
        </w:rPr>
        <w:t>As a</w:t>
      </w:r>
      <w:r>
        <w:rPr>
          <w:spacing w:val="-1"/>
          <w:w w:val="110"/>
        </w:rPr>
        <w:t> </w:t>
      </w:r>
      <w:r>
        <w:rPr>
          <w:w w:val="110"/>
        </w:rPr>
        <w:t>result, the energy demand for heating and cooling in developed cities where 57% of the population lives has increased. Existing buildings </w:t>
      </w:r>
      <w:r>
        <w:rPr>
          <w:w w:val="110"/>
        </w:rPr>
        <w:t>typically lose</w:t>
      </w:r>
      <w:r>
        <w:rPr>
          <w:spacing w:val="-4"/>
          <w:w w:val="110"/>
        </w:rPr>
        <w:t> </w:t>
      </w:r>
      <w:r>
        <w:rPr>
          <w:w w:val="110"/>
        </w:rPr>
        <w:t>approximately</w:t>
      </w:r>
      <w:r>
        <w:rPr>
          <w:spacing w:val="-3"/>
          <w:w w:val="110"/>
        </w:rPr>
        <w:t> </w:t>
      </w:r>
      <w:r>
        <w:rPr>
          <w:w w:val="110"/>
        </w:rPr>
        <w:t>half</w:t>
      </w:r>
      <w:r>
        <w:rPr>
          <w:spacing w:val="-4"/>
          <w:w w:val="110"/>
        </w:rPr>
        <w:t> </w:t>
      </w:r>
      <w:r>
        <w:rPr>
          <w:w w:val="110"/>
        </w:rPr>
        <w:t>of</w:t>
      </w:r>
      <w:r>
        <w:rPr>
          <w:spacing w:val="-4"/>
          <w:w w:val="110"/>
        </w:rPr>
        <w:t> </w:t>
      </w:r>
      <w:r>
        <w:rPr>
          <w:w w:val="110"/>
        </w:rPr>
        <w:t>their</w:t>
      </w:r>
      <w:r>
        <w:rPr>
          <w:spacing w:val="-3"/>
          <w:w w:val="110"/>
        </w:rPr>
        <w:t> </w:t>
      </w:r>
      <w:r>
        <w:rPr>
          <w:w w:val="110"/>
        </w:rPr>
        <w:t>indoor</w:t>
      </w:r>
      <w:r>
        <w:rPr>
          <w:spacing w:val="-3"/>
          <w:w w:val="110"/>
        </w:rPr>
        <w:t> </w:t>
      </w:r>
      <w:r>
        <w:rPr>
          <w:w w:val="110"/>
        </w:rPr>
        <w:t>heat</w:t>
      </w:r>
      <w:r>
        <w:rPr>
          <w:spacing w:val="-3"/>
          <w:w w:val="110"/>
        </w:rPr>
        <w:t> </w:t>
      </w:r>
      <w:r>
        <w:rPr>
          <w:w w:val="110"/>
        </w:rPr>
        <w:t>to</w:t>
      </w:r>
      <w:r>
        <w:rPr>
          <w:spacing w:val="-4"/>
          <w:w w:val="110"/>
        </w:rPr>
        <w:t> </w:t>
      </w:r>
      <w:r>
        <w:rPr>
          <w:w w:val="110"/>
        </w:rPr>
        <w:t>the</w:t>
      </w:r>
      <w:r>
        <w:rPr>
          <w:spacing w:val="-4"/>
          <w:w w:val="110"/>
        </w:rPr>
        <w:t> </w:t>
      </w:r>
      <w:r>
        <w:rPr>
          <w:w w:val="110"/>
        </w:rPr>
        <w:t>outdoors.</w:t>
      </w:r>
      <w:r>
        <w:rPr>
          <w:spacing w:val="-4"/>
          <w:w w:val="110"/>
        </w:rPr>
        <w:t> </w:t>
      </w:r>
      <w:r>
        <w:rPr>
          <w:w w:val="110"/>
        </w:rPr>
        <w:t>To</w:t>
      </w:r>
      <w:r>
        <w:rPr>
          <w:spacing w:val="-3"/>
          <w:w w:val="110"/>
        </w:rPr>
        <w:t> </w:t>
      </w:r>
      <w:r>
        <w:rPr>
          <w:w w:val="110"/>
        </w:rPr>
        <w:t>address this</w:t>
      </w:r>
      <w:r>
        <w:rPr>
          <w:w w:val="110"/>
        </w:rPr>
        <w:t> issue,</w:t>
      </w:r>
      <w:r>
        <w:rPr>
          <w:w w:val="110"/>
        </w:rPr>
        <w:t> lightweight</w:t>
      </w:r>
      <w:r>
        <w:rPr>
          <w:w w:val="110"/>
        </w:rPr>
        <w:t> insulation</w:t>
      </w:r>
      <w:r>
        <w:rPr>
          <w:w w:val="110"/>
        </w:rPr>
        <w:t> materials</w:t>
      </w:r>
      <w:r>
        <w:rPr>
          <w:w w:val="110"/>
        </w:rPr>
        <w:t> with</w:t>
      </w:r>
      <w:r>
        <w:rPr>
          <w:w w:val="110"/>
        </w:rPr>
        <w:t> low</w:t>
      </w:r>
      <w:r>
        <w:rPr>
          <w:w w:val="110"/>
        </w:rPr>
        <w:t> thermal</w:t>
      </w:r>
      <w:r>
        <w:rPr>
          <w:w w:val="110"/>
        </w:rPr>
        <w:t> conduc- tivity</w:t>
      </w:r>
      <w:r>
        <w:rPr>
          <w:spacing w:val="-11"/>
          <w:w w:val="110"/>
        </w:rPr>
        <w:t> </w:t>
      </w:r>
      <w:r>
        <w:rPr>
          <w:w w:val="110"/>
        </w:rPr>
        <w:t>(TC)</w:t>
      </w:r>
      <w:r>
        <w:rPr>
          <w:spacing w:val="-10"/>
          <w:w w:val="110"/>
        </w:rPr>
        <w:t> </w:t>
      </w:r>
      <w:r>
        <w:rPr>
          <w:w w:val="110"/>
        </w:rPr>
        <w:t>are</w:t>
      </w:r>
      <w:r>
        <w:rPr>
          <w:spacing w:val="-11"/>
          <w:w w:val="110"/>
        </w:rPr>
        <w:t> </w:t>
      </w:r>
      <w:r>
        <w:rPr>
          <w:w w:val="110"/>
        </w:rPr>
        <w:t>a</w:t>
      </w:r>
      <w:r>
        <w:rPr>
          <w:spacing w:val="-10"/>
          <w:w w:val="110"/>
        </w:rPr>
        <w:t> </w:t>
      </w:r>
      <w:r>
        <w:rPr>
          <w:w w:val="110"/>
        </w:rPr>
        <w:t>popular</w:t>
      </w:r>
      <w:r>
        <w:rPr>
          <w:spacing w:val="-11"/>
          <w:w w:val="110"/>
        </w:rPr>
        <w:t> </w:t>
      </w:r>
      <w:r>
        <w:rPr>
          <w:w w:val="110"/>
        </w:rPr>
        <w:t>solution</w:t>
      </w:r>
      <w:r>
        <w:rPr>
          <w:spacing w:val="-11"/>
          <w:w w:val="110"/>
        </w:rPr>
        <w:t> </w:t>
      </w:r>
      <w:r>
        <w:rPr>
          <w:w w:val="110"/>
        </w:rPr>
        <w:t>to</w:t>
      </w:r>
      <w:r>
        <w:rPr>
          <w:spacing w:val="-11"/>
          <w:w w:val="110"/>
        </w:rPr>
        <w:t> </w:t>
      </w:r>
      <w:r>
        <w:rPr>
          <w:w w:val="110"/>
        </w:rPr>
        <w:t>improve</w:t>
      </w:r>
      <w:r>
        <w:rPr>
          <w:spacing w:val="-11"/>
          <w:w w:val="110"/>
        </w:rPr>
        <w:t> </w:t>
      </w:r>
      <w:r>
        <w:rPr>
          <w:w w:val="110"/>
        </w:rPr>
        <w:t>building</w:t>
      </w:r>
      <w:r>
        <w:rPr>
          <w:spacing w:val="-10"/>
          <w:w w:val="110"/>
        </w:rPr>
        <w:t> </w:t>
      </w:r>
      <w:r>
        <w:rPr>
          <w:w w:val="110"/>
        </w:rPr>
        <w:t>energy</w:t>
      </w:r>
      <w:r>
        <w:rPr>
          <w:spacing w:val="-10"/>
          <w:w w:val="110"/>
        </w:rPr>
        <w:t> </w:t>
      </w:r>
      <w:r>
        <w:rPr>
          <w:w w:val="110"/>
        </w:rPr>
        <w:t>efficiency. Thus,</w:t>
      </w:r>
      <w:r>
        <w:rPr>
          <w:spacing w:val="-10"/>
          <w:w w:val="110"/>
        </w:rPr>
        <w:t> </w:t>
      </w:r>
      <w:r>
        <w:rPr>
          <w:w w:val="110"/>
        </w:rPr>
        <w:t>incorporating</w:t>
      </w:r>
      <w:r>
        <w:rPr>
          <w:spacing w:val="-10"/>
          <w:w w:val="110"/>
        </w:rPr>
        <w:t> </w:t>
      </w:r>
      <w:r>
        <w:rPr>
          <w:w w:val="110"/>
        </w:rPr>
        <w:t>lightweight</w:t>
      </w:r>
      <w:r>
        <w:rPr>
          <w:spacing w:val="-11"/>
          <w:w w:val="110"/>
        </w:rPr>
        <w:t> </w:t>
      </w:r>
      <w:r>
        <w:rPr>
          <w:w w:val="110"/>
        </w:rPr>
        <w:t>construction</w:t>
      </w:r>
      <w:r>
        <w:rPr>
          <w:spacing w:val="-10"/>
          <w:w w:val="110"/>
        </w:rPr>
        <w:t> </w:t>
      </w:r>
      <w:r>
        <w:rPr>
          <w:w w:val="110"/>
        </w:rPr>
        <w:t>elements</w:t>
      </w:r>
      <w:r>
        <w:rPr>
          <w:spacing w:val="-11"/>
          <w:w w:val="110"/>
        </w:rPr>
        <w:t> </w:t>
      </w:r>
      <w:r>
        <w:rPr>
          <w:w w:val="110"/>
        </w:rPr>
        <w:t>with</w:t>
      </w:r>
      <w:r>
        <w:rPr>
          <w:spacing w:val="-11"/>
          <w:w w:val="110"/>
        </w:rPr>
        <w:t> </w:t>
      </w:r>
      <w:r>
        <w:rPr>
          <w:w w:val="110"/>
        </w:rPr>
        <w:t>low</w:t>
      </w:r>
      <w:r>
        <w:rPr>
          <w:spacing w:val="-10"/>
          <w:w w:val="110"/>
        </w:rPr>
        <w:t> </w:t>
      </w:r>
      <w:r>
        <w:rPr>
          <w:w w:val="110"/>
        </w:rPr>
        <w:t>TC</w:t>
      </w:r>
      <w:r>
        <w:rPr>
          <w:spacing w:val="-11"/>
          <w:w w:val="110"/>
        </w:rPr>
        <w:t> </w:t>
      </w:r>
      <w:r>
        <w:rPr>
          <w:w w:val="110"/>
        </w:rPr>
        <w:t>into building design is critical to achieving high energy efficiency </w:t>
      </w:r>
      <w:hyperlink w:history="true" w:anchor="_bookmark20">
        <w:r>
          <w:rPr>
            <w:color w:val="2196D1"/>
            <w:w w:val="110"/>
          </w:rPr>
          <w:t>[2,3]</w:t>
        </w:r>
      </w:hyperlink>
      <w:r>
        <w:rPr>
          <w:w w:val="110"/>
        </w:rPr>
        <w:t>.</w:t>
      </w:r>
    </w:p>
    <w:p>
      <w:pPr>
        <w:pStyle w:val="BodyText"/>
        <w:spacing w:line="273" w:lineRule="auto"/>
        <w:ind w:right="38" w:firstLine="239"/>
        <w:jc w:val="both"/>
      </w:pPr>
      <w:r>
        <w:rPr>
          <w:w w:val="110"/>
        </w:rPr>
        <w:t>Low-intensity</w:t>
      </w:r>
      <w:r>
        <w:rPr>
          <w:spacing w:val="-11"/>
          <w:w w:val="110"/>
        </w:rPr>
        <w:t> </w:t>
      </w:r>
      <w:r>
        <w:rPr>
          <w:w w:val="110"/>
        </w:rPr>
        <w:t>building</w:t>
      </w:r>
      <w:r>
        <w:rPr>
          <w:spacing w:val="-11"/>
          <w:w w:val="110"/>
        </w:rPr>
        <w:t> </w:t>
      </w:r>
      <w:r>
        <w:rPr>
          <w:w w:val="110"/>
        </w:rPr>
        <w:t>materials</w:t>
      </w:r>
      <w:r>
        <w:rPr>
          <w:spacing w:val="-11"/>
          <w:w w:val="110"/>
        </w:rPr>
        <w:t> </w:t>
      </w:r>
      <w:r>
        <w:rPr>
          <w:w w:val="110"/>
        </w:rPr>
        <w:t>such</w:t>
      </w:r>
      <w:r>
        <w:rPr>
          <w:spacing w:val="-11"/>
          <w:w w:val="110"/>
        </w:rPr>
        <w:t> </w:t>
      </w:r>
      <w:r>
        <w:rPr>
          <w:w w:val="110"/>
        </w:rPr>
        <w:t>as</w:t>
      </w:r>
      <w:r>
        <w:rPr>
          <w:spacing w:val="-11"/>
          <w:w w:val="110"/>
        </w:rPr>
        <w:t> </w:t>
      </w:r>
      <w:r>
        <w:rPr>
          <w:w w:val="110"/>
        </w:rPr>
        <w:t>hollow</w:t>
      </w:r>
      <w:r>
        <w:rPr>
          <w:spacing w:val="-11"/>
          <w:w w:val="110"/>
        </w:rPr>
        <w:t> </w:t>
      </w:r>
      <w:r>
        <w:rPr>
          <w:w w:val="110"/>
        </w:rPr>
        <w:t>clay</w:t>
      </w:r>
      <w:r>
        <w:rPr>
          <w:spacing w:val="-11"/>
          <w:w w:val="110"/>
        </w:rPr>
        <w:t> </w:t>
      </w:r>
      <w:r>
        <w:rPr>
          <w:w w:val="110"/>
        </w:rPr>
        <w:t>brick</w:t>
      </w:r>
      <w:r>
        <w:rPr>
          <w:spacing w:val="-11"/>
          <w:w w:val="110"/>
        </w:rPr>
        <w:t> </w:t>
      </w:r>
      <w:r>
        <w:rPr>
          <w:w w:val="110"/>
        </w:rPr>
        <w:t>and</w:t>
      </w:r>
      <w:r>
        <w:rPr>
          <w:spacing w:val="-10"/>
          <w:w w:val="110"/>
        </w:rPr>
        <w:t> </w:t>
      </w:r>
      <w:r>
        <w:rPr>
          <w:w w:val="110"/>
        </w:rPr>
        <w:t>foam concrete</w:t>
      </w:r>
      <w:r>
        <w:rPr>
          <w:w w:val="110"/>
        </w:rPr>
        <w:t> are</w:t>
      </w:r>
      <w:r>
        <w:rPr>
          <w:w w:val="110"/>
        </w:rPr>
        <w:t> well-known</w:t>
      </w:r>
      <w:r>
        <w:rPr>
          <w:w w:val="110"/>
        </w:rPr>
        <w:t> for</w:t>
      </w:r>
      <w:r>
        <w:rPr>
          <w:w w:val="110"/>
        </w:rPr>
        <w:t> their</w:t>
      </w:r>
      <w:r>
        <w:rPr>
          <w:w w:val="110"/>
        </w:rPr>
        <w:t> excellent</w:t>
      </w:r>
      <w:r>
        <w:rPr>
          <w:w w:val="110"/>
        </w:rPr>
        <w:t> insulation</w:t>
      </w:r>
      <w:r>
        <w:rPr>
          <w:w w:val="110"/>
        </w:rPr>
        <w:t> and</w:t>
      </w:r>
      <w:r>
        <w:rPr>
          <w:w w:val="110"/>
        </w:rPr>
        <w:t> thermal performance due to the air spaces that prevent heat flow through the wall by conduction </w:t>
      </w:r>
      <w:hyperlink w:history="true" w:anchor="_bookmark20">
        <w:r>
          <w:rPr>
            <w:color w:val="2196D1"/>
            <w:w w:val="110"/>
          </w:rPr>
          <w:t>[2]</w:t>
        </w:r>
      </w:hyperlink>
      <w:r>
        <w:rPr>
          <w:w w:val="110"/>
        </w:rPr>
        <w:t>. Closed pores can also be created as an alterna- tive to vertical holes for creating an air space in hollow or clinker clay bricks, which</w:t>
      </w:r>
      <w:r>
        <w:rPr>
          <w:w w:val="110"/>
        </w:rPr>
        <w:t> can</w:t>
      </w:r>
      <w:r>
        <w:rPr>
          <w:w w:val="110"/>
        </w:rPr>
        <w:t> be</w:t>
      </w:r>
      <w:r>
        <w:rPr>
          <w:w w:val="110"/>
        </w:rPr>
        <w:t> achieved</w:t>
      </w:r>
      <w:r>
        <w:rPr>
          <w:w w:val="110"/>
        </w:rPr>
        <w:t> by</w:t>
      </w:r>
      <w:r>
        <w:rPr>
          <w:w w:val="110"/>
        </w:rPr>
        <w:t> adding pore-forming</w:t>
      </w:r>
      <w:r>
        <w:rPr>
          <w:w w:val="110"/>
        </w:rPr>
        <w:t> organic</w:t>
      </w:r>
      <w:r>
        <w:rPr>
          <w:w w:val="110"/>
        </w:rPr>
        <w:t> and inorganic</w:t>
      </w:r>
      <w:r>
        <w:rPr>
          <w:spacing w:val="-10"/>
          <w:w w:val="110"/>
        </w:rPr>
        <w:t> </w:t>
      </w:r>
      <w:r>
        <w:rPr>
          <w:w w:val="110"/>
        </w:rPr>
        <w:t>additives</w:t>
      </w:r>
      <w:r>
        <w:rPr>
          <w:spacing w:val="-11"/>
          <w:w w:val="110"/>
        </w:rPr>
        <w:t> </w:t>
      </w:r>
      <w:r>
        <w:rPr>
          <w:w w:val="110"/>
        </w:rPr>
        <w:t>before</w:t>
      </w:r>
      <w:r>
        <w:rPr>
          <w:spacing w:val="-10"/>
          <w:w w:val="110"/>
        </w:rPr>
        <w:t> </w:t>
      </w:r>
      <w:r>
        <w:rPr>
          <w:w w:val="110"/>
        </w:rPr>
        <w:t>firing</w:t>
      </w:r>
      <w:r>
        <w:rPr>
          <w:spacing w:val="-11"/>
          <w:w w:val="110"/>
        </w:rPr>
        <w:t> </w:t>
      </w:r>
      <w:hyperlink w:history="true" w:anchor="_bookmark22">
        <w:r>
          <w:rPr>
            <w:color w:val="2196D1"/>
            <w:w w:val="110"/>
          </w:rPr>
          <w:t>[4,5]</w:t>
        </w:r>
      </w:hyperlink>
      <w:r>
        <w:rPr>
          <w:w w:val="110"/>
        </w:rPr>
        <w:t>.</w:t>
      </w:r>
      <w:r>
        <w:rPr>
          <w:spacing w:val="-11"/>
          <w:w w:val="110"/>
        </w:rPr>
        <w:t> </w:t>
      </w:r>
      <w:r>
        <w:rPr>
          <w:w w:val="110"/>
        </w:rPr>
        <w:t>Using</w:t>
      </w:r>
      <w:r>
        <w:rPr>
          <w:spacing w:val="-10"/>
          <w:w w:val="110"/>
        </w:rPr>
        <w:t> </w:t>
      </w:r>
      <w:r>
        <w:rPr>
          <w:w w:val="110"/>
        </w:rPr>
        <w:t>additives</w:t>
      </w:r>
      <w:r>
        <w:rPr>
          <w:spacing w:val="-11"/>
          <w:w w:val="110"/>
        </w:rPr>
        <w:t> </w:t>
      </w:r>
      <w:r>
        <w:rPr>
          <w:w w:val="110"/>
        </w:rPr>
        <w:t>in</w:t>
      </w:r>
      <w:r>
        <w:rPr>
          <w:spacing w:val="-10"/>
          <w:w w:val="110"/>
        </w:rPr>
        <w:t> </w:t>
      </w:r>
      <w:r>
        <w:rPr>
          <w:w w:val="110"/>
        </w:rPr>
        <w:t>bricks</w:t>
      </w:r>
      <w:r>
        <w:rPr>
          <w:spacing w:val="-11"/>
          <w:w w:val="110"/>
        </w:rPr>
        <w:t> </w:t>
      </w:r>
      <w:r>
        <w:rPr>
          <w:w w:val="110"/>
        </w:rPr>
        <w:t>reduces the amount of clay consumed while improving the physicomechanical properties</w:t>
      </w:r>
      <w:r>
        <w:rPr>
          <w:w w:val="110"/>
        </w:rPr>
        <w:t> of</w:t>
      </w:r>
      <w:r>
        <w:rPr>
          <w:w w:val="110"/>
        </w:rPr>
        <w:t> the</w:t>
      </w:r>
      <w:r>
        <w:rPr>
          <w:w w:val="110"/>
        </w:rPr>
        <w:t> brick.</w:t>
      </w:r>
      <w:r>
        <w:rPr>
          <w:w w:val="110"/>
        </w:rPr>
        <w:t> Sustainability</w:t>
      </w:r>
      <w:r>
        <w:rPr>
          <w:w w:val="110"/>
        </w:rPr>
        <w:t> is</w:t>
      </w:r>
      <w:r>
        <w:rPr>
          <w:w w:val="110"/>
        </w:rPr>
        <w:t> a</w:t>
      </w:r>
      <w:r>
        <w:rPr>
          <w:w w:val="110"/>
        </w:rPr>
        <w:t> crucial</w:t>
      </w:r>
      <w:r>
        <w:rPr>
          <w:w w:val="110"/>
        </w:rPr>
        <w:t> factor</w:t>
      </w:r>
      <w:r>
        <w:rPr>
          <w:w w:val="110"/>
        </w:rPr>
        <w:t> in</w:t>
      </w:r>
      <w:r>
        <w:rPr>
          <w:w w:val="110"/>
        </w:rPr>
        <w:t> selecting additives for the construction industry. Sustainable raw materials such as</w:t>
      </w:r>
      <w:r>
        <w:rPr>
          <w:w w:val="110"/>
        </w:rPr>
        <w:t> fly</w:t>
      </w:r>
      <w:r>
        <w:rPr>
          <w:w w:val="110"/>
        </w:rPr>
        <w:t> ash,</w:t>
      </w:r>
      <w:r>
        <w:rPr>
          <w:w w:val="110"/>
        </w:rPr>
        <w:t> waste</w:t>
      </w:r>
      <w:r>
        <w:rPr>
          <w:w w:val="110"/>
        </w:rPr>
        <w:t> marble,</w:t>
      </w:r>
      <w:r>
        <w:rPr>
          <w:w w:val="110"/>
        </w:rPr>
        <w:t> rice</w:t>
      </w:r>
      <w:r>
        <w:rPr>
          <w:w w:val="110"/>
        </w:rPr>
        <w:t> husk</w:t>
      </w:r>
      <w:r>
        <w:rPr>
          <w:w w:val="110"/>
        </w:rPr>
        <w:t> ash,</w:t>
      </w:r>
      <w:r>
        <w:rPr>
          <w:w w:val="110"/>
        </w:rPr>
        <w:t> waste</w:t>
      </w:r>
      <w:r>
        <w:rPr>
          <w:w w:val="110"/>
        </w:rPr>
        <w:t> glass,</w:t>
      </w:r>
      <w:r>
        <w:rPr>
          <w:w w:val="110"/>
        </w:rPr>
        <w:t> metal</w:t>
      </w:r>
      <w:r>
        <w:rPr>
          <w:w w:val="110"/>
        </w:rPr>
        <w:t> slags,</w:t>
      </w:r>
      <w:r>
        <w:rPr>
          <w:w w:val="110"/>
        </w:rPr>
        <w:t> rice </w:t>
      </w:r>
      <w:r>
        <w:rPr>
          <w:spacing w:val="2"/>
        </w:rPr>
        <w:t>husk,</w:t>
      </w:r>
      <w:r>
        <w:rPr>
          <w:spacing w:val="16"/>
        </w:rPr>
        <w:t> </w:t>
      </w:r>
      <w:r>
        <w:rPr>
          <w:spacing w:val="2"/>
        </w:rPr>
        <w:t>waste</w:t>
      </w:r>
      <w:r>
        <w:rPr>
          <w:spacing w:val="19"/>
        </w:rPr>
        <w:t> </w:t>
      </w:r>
      <w:r>
        <w:rPr>
          <w:spacing w:val="2"/>
        </w:rPr>
        <w:t>pomace,</w:t>
      </w:r>
      <w:r>
        <w:rPr>
          <w:spacing w:val="17"/>
        </w:rPr>
        <w:t> </w:t>
      </w:r>
      <w:r>
        <w:rPr>
          <w:spacing w:val="2"/>
        </w:rPr>
        <w:t>olive</w:t>
      </w:r>
      <w:r>
        <w:rPr>
          <w:spacing w:val="17"/>
        </w:rPr>
        <w:t> </w:t>
      </w:r>
      <w:r>
        <w:rPr>
          <w:spacing w:val="2"/>
        </w:rPr>
        <w:t>mill</w:t>
      </w:r>
      <w:r>
        <w:rPr>
          <w:spacing w:val="19"/>
        </w:rPr>
        <w:t> </w:t>
      </w:r>
      <w:r>
        <w:rPr>
          <w:spacing w:val="2"/>
        </w:rPr>
        <w:t>waste,</w:t>
      </w:r>
      <w:r>
        <w:rPr>
          <w:spacing w:val="17"/>
        </w:rPr>
        <w:t> </w:t>
      </w:r>
      <w:r>
        <w:rPr>
          <w:spacing w:val="2"/>
        </w:rPr>
        <w:t>tea</w:t>
      </w:r>
      <w:r>
        <w:rPr>
          <w:spacing w:val="18"/>
        </w:rPr>
        <w:t> </w:t>
      </w:r>
      <w:r>
        <w:rPr>
          <w:spacing w:val="2"/>
        </w:rPr>
        <w:t>waste,</w:t>
      </w:r>
      <w:r>
        <w:rPr>
          <w:spacing w:val="17"/>
        </w:rPr>
        <w:t> </w:t>
      </w:r>
      <w:r>
        <w:rPr>
          <w:spacing w:val="2"/>
        </w:rPr>
        <w:t>and</w:t>
      </w:r>
      <w:r>
        <w:rPr>
          <w:spacing w:val="19"/>
        </w:rPr>
        <w:t> </w:t>
      </w:r>
      <w:r>
        <w:rPr>
          <w:spacing w:val="2"/>
        </w:rPr>
        <w:t>wood</w:t>
      </w:r>
      <w:r>
        <w:rPr>
          <w:spacing w:val="17"/>
        </w:rPr>
        <w:t> </w:t>
      </w:r>
      <w:r>
        <w:rPr>
          <w:spacing w:val="2"/>
        </w:rPr>
        <w:t>sawdust</w:t>
      </w:r>
      <w:r>
        <w:rPr>
          <w:spacing w:val="17"/>
        </w:rPr>
        <w:t> </w:t>
      </w:r>
      <w:r>
        <w:rPr>
          <w:spacing w:val="-4"/>
        </w:rPr>
        <w:t>have</w:t>
      </w:r>
    </w:p>
    <w:p>
      <w:pPr>
        <w:pStyle w:val="BodyText"/>
        <w:spacing w:line="271" w:lineRule="auto" w:before="91"/>
      </w:pPr>
      <w:r>
        <w:rPr/>
        <w:br w:type="column"/>
      </w:r>
      <w:r>
        <w:rPr>
          <w:w w:val="110"/>
        </w:rPr>
        <w:t>been</w:t>
      </w:r>
      <w:r>
        <w:rPr>
          <w:spacing w:val="35"/>
          <w:w w:val="110"/>
        </w:rPr>
        <w:t> </w:t>
      </w:r>
      <w:r>
        <w:rPr>
          <w:w w:val="110"/>
        </w:rPr>
        <w:t>reported</w:t>
      </w:r>
      <w:r>
        <w:rPr>
          <w:spacing w:val="34"/>
          <w:w w:val="110"/>
        </w:rPr>
        <w:t> </w:t>
      </w:r>
      <w:r>
        <w:rPr>
          <w:w w:val="110"/>
        </w:rPr>
        <w:t>in</w:t>
      </w:r>
      <w:r>
        <w:rPr>
          <w:spacing w:val="35"/>
          <w:w w:val="110"/>
        </w:rPr>
        <w:t> </w:t>
      </w:r>
      <w:r>
        <w:rPr>
          <w:w w:val="110"/>
        </w:rPr>
        <w:t>the</w:t>
      </w:r>
      <w:r>
        <w:rPr>
          <w:spacing w:val="33"/>
          <w:w w:val="110"/>
        </w:rPr>
        <w:t> </w:t>
      </w:r>
      <w:r>
        <w:rPr>
          <w:w w:val="110"/>
        </w:rPr>
        <w:t>literature</w:t>
      </w:r>
      <w:r>
        <w:rPr>
          <w:spacing w:val="35"/>
          <w:w w:val="110"/>
        </w:rPr>
        <w:t> </w:t>
      </w:r>
      <w:r>
        <w:rPr>
          <w:w w:val="110"/>
        </w:rPr>
        <w:t>to</w:t>
      </w:r>
      <w:r>
        <w:rPr>
          <w:spacing w:val="34"/>
          <w:w w:val="110"/>
        </w:rPr>
        <w:t> </w:t>
      </w:r>
      <w:r>
        <w:rPr>
          <w:w w:val="110"/>
        </w:rPr>
        <w:t>improve</w:t>
      </w:r>
      <w:r>
        <w:rPr>
          <w:spacing w:val="35"/>
          <w:w w:val="110"/>
        </w:rPr>
        <w:t> </w:t>
      </w:r>
      <w:r>
        <w:rPr>
          <w:w w:val="110"/>
        </w:rPr>
        <w:t>the</w:t>
      </w:r>
      <w:r>
        <w:rPr>
          <w:spacing w:val="33"/>
          <w:w w:val="110"/>
        </w:rPr>
        <w:t> </w:t>
      </w:r>
      <w:r>
        <w:rPr>
          <w:w w:val="110"/>
        </w:rPr>
        <w:t>TC</w:t>
      </w:r>
      <w:r>
        <w:rPr>
          <w:spacing w:val="35"/>
          <w:w w:val="110"/>
        </w:rPr>
        <w:t> </w:t>
      </w:r>
      <w:r>
        <w:rPr>
          <w:w w:val="110"/>
        </w:rPr>
        <w:t>and</w:t>
      </w:r>
      <w:r>
        <w:rPr>
          <w:spacing w:val="34"/>
          <w:w w:val="110"/>
        </w:rPr>
        <w:t> </w:t>
      </w:r>
      <w:r>
        <w:rPr>
          <w:w w:val="110"/>
        </w:rPr>
        <w:t>compressive strength</w:t>
      </w:r>
      <w:r>
        <w:rPr>
          <w:spacing w:val="3"/>
          <w:w w:val="110"/>
        </w:rPr>
        <w:t> </w:t>
      </w:r>
      <w:r>
        <w:rPr>
          <w:w w:val="110"/>
        </w:rPr>
        <w:t>(CS)</w:t>
      </w:r>
      <w:r>
        <w:rPr>
          <w:spacing w:val="4"/>
          <w:w w:val="110"/>
        </w:rPr>
        <w:t> </w:t>
      </w:r>
      <w:r>
        <w:rPr>
          <w:w w:val="110"/>
        </w:rPr>
        <w:t>of</w:t>
      </w:r>
      <w:r>
        <w:rPr>
          <w:spacing w:val="2"/>
          <w:w w:val="110"/>
        </w:rPr>
        <w:t> </w:t>
      </w:r>
      <w:r>
        <w:rPr>
          <w:w w:val="110"/>
        </w:rPr>
        <w:t>bricks,</w:t>
      </w:r>
      <w:r>
        <w:rPr>
          <w:spacing w:val="4"/>
          <w:w w:val="110"/>
        </w:rPr>
        <w:t> </w:t>
      </w:r>
      <w:r>
        <w:rPr>
          <w:w w:val="110"/>
        </w:rPr>
        <w:t>depending</w:t>
      </w:r>
      <w:r>
        <w:rPr>
          <w:spacing w:val="4"/>
          <w:w w:val="110"/>
        </w:rPr>
        <w:t> </w:t>
      </w:r>
      <w:r>
        <w:rPr>
          <w:w w:val="110"/>
        </w:rPr>
        <w:t>on</w:t>
      </w:r>
      <w:r>
        <w:rPr>
          <w:spacing w:val="3"/>
          <w:w w:val="110"/>
        </w:rPr>
        <w:t> </w:t>
      </w:r>
      <w:r>
        <w:rPr>
          <w:w w:val="110"/>
        </w:rPr>
        <w:t>the</w:t>
      </w:r>
      <w:r>
        <w:rPr>
          <w:spacing w:val="4"/>
          <w:w w:val="110"/>
        </w:rPr>
        <w:t> </w:t>
      </w:r>
      <w:r>
        <w:rPr>
          <w:w w:val="110"/>
        </w:rPr>
        <w:t>additive</w:t>
      </w:r>
      <w:r>
        <w:rPr>
          <w:spacing w:val="3"/>
          <w:w w:val="110"/>
        </w:rPr>
        <w:t> </w:t>
      </w:r>
      <w:r>
        <w:rPr>
          <w:w w:val="110"/>
        </w:rPr>
        <w:t>ratio</w:t>
      </w:r>
      <w:r>
        <w:rPr>
          <w:spacing w:val="3"/>
          <w:w w:val="110"/>
        </w:rPr>
        <w:t> </w:t>
      </w:r>
      <w:r>
        <w:rPr>
          <w:w w:val="110"/>
        </w:rPr>
        <w:t>and</w:t>
      </w:r>
      <w:r>
        <w:rPr>
          <w:spacing w:val="4"/>
          <w:w w:val="110"/>
        </w:rPr>
        <w:t> </w:t>
      </w:r>
      <w:r>
        <w:rPr>
          <w:w w:val="110"/>
        </w:rPr>
        <w:t>firing</w:t>
      </w:r>
      <w:r>
        <w:rPr>
          <w:spacing w:val="4"/>
          <w:w w:val="110"/>
        </w:rPr>
        <w:t> </w:t>
      </w:r>
      <w:r>
        <w:rPr>
          <w:spacing w:val="-4"/>
          <w:w w:val="110"/>
        </w:rPr>
        <w:t>con-</w:t>
      </w:r>
    </w:p>
    <w:p>
      <w:pPr>
        <w:pStyle w:val="BodyText"/>
        <w:spacing w:line="220" w:lineRule="auto" w:before="1"/>
      </w:pPr>
      <w:r>
        <w:rPr>
          <w:w w:val="110"/>
        </w:rPr>
        <w:t>ditions </w:t>
      </w:r>
      <w:hyperlink w:history="true" w:anchor="_bookmark21">
        <w:r>
          <w:rPr>
            <w:color w:val="2196D1"/>
            <w:w w:val="110"/>
          </w:rPr>
          <w:t>[3,6</w:t>
        </w:r>
        <w:r>
          <w:rPr>
            <w:rFonts w:ascii="STIX" w:hAnsi="STIX"/>
            <w:color w:val="2196D1"/>
            <w:w w:val="110"/>
          </w:rPr>
          <w:t>–</w:t>
        </w:r>
        <w:r>
          <w:rPr>
            <w:color w:val="2196D1"/>
            <w:w w:val="110"/>
          </w:rPr>
          <w:t>17]</w:t>
        </w:r>
      </w:hyperlink>
      <w:r>
        <w:rPr>
          <w:w w:val="110"/>
        </w:rPr>
        <w:t>. Recent studies on brick production that have investi- gated</w:t>
      </w:r>
      <w:r>
        <w:rPr>
          <w:spacing w:val="11"/>
          <w:w w:val="110"/>
        </w:rPr>
        <w:t> </w:t>
      </w:r>
      <w:r>
        <w:rPr>
          <w:w w:val="110"/>
        </w:rPr>
        <w:t>different</w:t>
      </w:r>
      <w:r>
        <w:rPr>
          <w:spacing w:val="13"/>
          <w:w w:val="110"/>
        </w:rPr>
        <w:t> </w:t>
      </w:r>
      <w:r>
        <w:rPr>
          <w:w w:val="110"/>
        </w:rPr>
        <w:t>types</w:t>
      </w:r>
      <w:r>
        <w:rPr>
          <w:spacing w:val="12"/>
          <w:w w:val="110"/>
        </w:rPr>
        <w:t> </w:t>
      </w:r>
      <w:r>
        <w:rPr>
          <w:w w:val="110"/>
        </w:rPr>
        <w:t>of</w:t>
      </w:r>
      <w:r>
        <w:rPr>
          <w:spacing w:val="12"/>
          <w:w w:val="110"/>
        </w:rPr>
        <w:t> </w:t>
      </w:r>
      <w:r>
        <w:rPr>
          <w:w w:val="110"/>
        </w:rPr>
        <w:t>organic</w:t>
      </w:r>
      <w:r>
        <w:rPr>
          <w:spacing w:val="11"/>
          <w:w w:val="110"/>
        </w:rPr>
        <w:t> </w:t>
      </w:r>
      <w:r>
        <w:rPr>
          <w:w w:val="110"/>
        </w:rPr>
        <w:t>and</w:t>
      </w:r>
      <w:r>
        <w:rPr>
          <w:spacing w:val="12"/>
          <w:w w:val="110"/>
        </w:rPr>
        <w:t> </w:t>
      </w:r>
      <w:r>
        <w:rPr>
          <w:w w:val="110"/>
        </w:rPr>
        <w:t>inorganic</w:t>
      </w:r>
      <w:r>
        <w:rPr>
          <w:spacing w:val="12"/>
          <w:w w:val="110"/>
        </w:rPr>
        <w:t> </w:t>
      </w:r>
      <w:r>
        <w:rPr>
          <w:w w:val="110"/>
        </w:rPr>
        <w:t>additives,</w:t>
      </w:r>
      <w:r>
        <w:rPr>
          <w:spacing w:val="12"/>
          <w:w w:val="110"/>
        </w:rPr>
        <w:t> </w:t>
      </w:r>
      <w:r>
        <w:rPr>
          <w:spacing w:val="-2"/>
          <w:w w:val="110"/>
        </w:rPr>
        <w:t>experimental</w:t>
      </w:r>
    </w:p>
    <w:p>
      <w:pPr>
        <w:pStyle w:val="BodyText"/>
        <w:spacing w:before="28"/>
      </w:pPr>
      <w:r>
        <w:rPr>
          <w:w w:val="110"/>
        </w:rPr>
        <w:t>variables,</w:t>
      </w:r>
      <w:r>
        <w:rPr>
          <w:spacing w:val="3"/>
          <w:w w:val="110"/>
        </w:rPr>
        <w:t> </w:t>
      </w:r>
      <w:r>
        <w:rPr>
          <w:w w:val="110"/>
        </w:rPr>
        <w:t>targets,</w:t>
      </w:r>
      <w:r>
        <w:rPr>
          <w:spacing w:val="4"/>
          <w:w w:val="110"/>
        </w:rPr>
        <w:t> </w:t>
      </w:r>
      <w:r>
        <w:rPr>
          <w:w w:val="110"/>
        </w:rPr>
        <w:t>and</w:t>
      </w:r>
      <w:r>
        <w:rPr>
          <w:spacing w:val="4"/>
          <w:w w:val="110"/>
        </w:rPr>
        <w:t> </w:t>
      </w:r>
      <w:r>
        <w:rPr>
          <w:w w:val="110"/>
        </w:rPr>
        <w:t>optimal</w:t>
      </w:r>
      <w:r>
        <w:rPr>
          <w:spacing w:val="4"/>
          <w:w w:val="110"/>
        </w:rPr>
        <w:t> </w:t>
      </w:r>
      <w:r>
        <w:rPr>
          <w:w w:val="110"/>
        </w:rPr>
        <w:t>results</w:t>
      </w:r>
      <w:r>
        <w:rPr>
          <w:spacing w:val="3"/>
          <w:w w:val="110"/>
        </w:rPr>
        <w:t> </w:t>
      </w:r>
      <w:r>
        <w:rPr>
          <w:w w:val="110"/>
        </w:rPr>
        <w:t>are</w:t>
      </w:r>
      <w:r>
        <w:rPr>
          <w:spacing w:val="5"/>
          <w:w w:val="110"/>
        </w:rPr>
        <w:t> </w:t>
      </w:r>
      <w:r>
        <w:rPr>
          <w:w w:val="110"/>
        </w:rPr>
        <w:t>presented</w:t>
      </w:r>
      <w:r>
        <w:rPr>
          <w:spacing w:val="3"/>
          <w:w w:val="110"/>
        </w:rPr>
        <w:t> </w:t>
      </w:r>
      <w:r>
        <w:rPr>
          <w:w w:val="110"/>
        </w:rPr>
        <w:t>in</w:t>
      </w:r>
      <w:r>
        <w:rPr>
          <w:spacing w:val="4"/>
          <w:w w:val="110"/>
        </w:rPr>
        <w:t> </w:t>
      </w:r>
      <w:hyperlink w:history="true" w:anchor="_bookmark0">
        <w:r>
          <w:rPr>
            <w:color w:val="2196D1"/>
            <w:w w:val="110"/>
          </w:rPr>
          <w:t>Table</w:t>
        </w:r>
        <w:r>
          <w:rPr>
            <w:color w:val="2196D1"/>
            <w:spacing w:val="4"/>
            <w:w w:val="110"/>
          </w:rPr>
          <w:t> </w:t>
        </w:r>
        <w:r>
          <w:rPr>
            <w:color w:val="2196D1"/>
            <w:spacing w:val="-5"/>
            <w:w w:val="110"/>
          </w:rPr>
          <w:t>1</w:t>
        </w:r>
      </w:hyperlink>
      <w:r>
        <w:rPr>
          <w:spacing w:val="-5"/>
          <w:w w:val="110"/>
        </w:rPr>
        <w:t>.</w:t>
      </w:r>
    </w:p>
    <w:p>
      <w:pPr>
        <w:pStyle w:val="BodyText"/>
        <w:spacing w:line="273" w:lineRule="auto" w:before="25"/>
        <w:ind w:right="110" w:firstLine="239"/>
        <w:jc w:val="both"/>
      </w:pPr>
      <w:r>
        <w:rPr>
          <w:w w:val="110"/>
        </w:rPr>
        <w:t>Bricks</w:t>
      </w:r>
      <w:r>
        <w:rPr>
          <w:spacing w:val="-11"/>
          <w:w w:val="110"/>
        </w:rPr>
        <w:t> </w:t>
      </w:r>
      <w:r>
        <w:rPr>
          <w:w w:val="110"/>
        </w:rPr>
        <w:t>can</w:t>
      </w:r>
      <w:r>
        <w:rPr>
          <w:spacing w:val="-10"/>
          <w:w w:val="110"/>
        </w:rPr>
        <w:t> </w:t>
      </w:r>
      <w:r>
        <w:rPr>
          <w:w w:val="110"/>
        </w:rPr>
        <w:t>be</w:t>
      </w:r>
      <w:r>
        <w:rPr>
          <w:spacing w:val="-10"/>
          <w:w w:val="110"/>
        </w:rPr>
        <w:t> </w:t>
      </w:r>
      <w:r>
        <w:rPr>
          <w:w w:val="110"/>
        </w:rPr>
        <w:t>produced</w:t>
      </w:r>
      <w:r>
        <w:rPr>
          <w:spacing w:val="-10"/>
          <w:w w:val="110"/>
        </w:rPr>
        <w:t> </w:t>
      </w:r>
      <w:r>
        <w:rPr>
          <w:w w:val="110"/>
        </w:rPr>
        <w:t>with</w:t>
      </w:r>
      <w:r>
        <w:rPr>
          <w:spacing w:val="-11"/>
          <w:w w:val="110"/>
        </w:rPr>
        <w:t> </w:t>
      </w:r>
      <w:r>
        <w:rPr>
          <w:w w:val="110"/>
        </w:rPr>
        <w:t>various</w:t>
      </w:r>
      <w:r>
        <w:rPr>
          <w:spacing w:val="-10"/>
          <w:w w:val="110"/>
        </w:rPr>
        <w:t> </w:t>
      </w:r>
      <w:r>
        <w:rPr>
          <w:w w:val="110"/>
        </w:rPr>
        <w:t>pore-forming</w:t>
      </w:r>
      <w:r>
        <w:rPr>
          <w:spacing w:val="-10"/>
          <w:w w:val="110"/>
        </w:rPr>
        <w:t> </w:t>
      </w:r>
      <w:r>
        <w:rPr>
          <w:w w:val="110"/>
        </w:rPr>
        <w:t>additives,</w:t>
      </w:r>
      <w:r>
        <w:rPr>
          <w:spacing w:val="-10"/>
          <w:w w:val="110"/>
        </w:rPr>
        <w:t> </w:t>
      </w:r>
      <w:r>
        <w:rPr>
          <w:w w:val="110"/>
        </w:rPr>
        <w:t>such</w:t>
      </w:r>
      <w:r>
        <w:rPr>
          <w:spacing w:val="-11"/>
          <w:w w:val="110"/>
        </w:rPr>
        <w:t> </w:t>
      </w:r>
      <w:r>
        <w:rPr>
          <w:w w:val="110"/>
        </w:rPr>
        <w:t>as hazelnut</w:t>
      </w:r>
      <w:r>
        <w:rPr>
          <w:spacing w:val="-1"/>
          <w:w w:val="110"/>
        </w:rPr>
        <w:t> </w:t>
      </w:r>
      <w:r>
        <w:rPr>
          <w:w w:val="110"/>
        </w:rPr>
        <w:t>shell,</w:t>
      </w:r>
      <w:r>
        <w:rPr>
          <w:spacing w:val="-2"/>
          <w:w w:val="110"/>
        </w:rPr>
        <w:t> </w:t>
      </w:r>
      <w:r>
        <w:rPr>
          <w:w w:val="110"/>
        </w:rPr>
        <w:t>palm</w:t>
      </w:r>
      <w:r>
        <w:rPr>
          <w:spacing w:val="-1"/>
          <w:w w:val="110"/>
        </w:rPr>
        <w:t> </w:t>
      </w:r>
      <w:r>
        <w:rPr>
          <w:w w:val="110"/>
        </w:rPr>
        <w:t>shell,</w:t>
      </w:r>
      <w:r>
        <w:rPr>
          <w:spacing w:val="-2"/>
          <w:w w:val="110"/>
        </w:rPr>
        <w:t> </w:t>
      </w:r>
      <w:r>
        <w:rPr>
          <w:w w:val="110"/>
        </w:rPr>
        <w:t>and</w:t>
      </w:r>
      <w:r>
        <w:rPr>
          <w:spacing w:val="-1"/>
          <w:w w:val="110"/>
        </w:rPr>
        <w:t> </w:t>
      </w:r>
      <w:r>
        <w:rPr>
          <w:w w:val="110"/>
        </w:rPr>
        <w:t>walnut</w:t>
      </w:r>
      <w:r>
        <w:rPr>
          <w:spacing w:val="-1"/>
          <w:w w:val="110"/>
        </w:rPr>
        <w:t> </w:t>
      </w:r>
      <w:r>
        <w:rPr>
          <w:w w:val="110"/>
        </w:rPr>
        <w:t>shell,</w:t>
      </w:r>
      <w:r>
        <w:rPr>
          <w:spacing w:val="-2"/>
          <w:w w:val="110"/>
        </w:rPr>
        <w:t> </w:t>
      </w:r>
      <w:r>
        <w:rPr>
          <w:w w:val="110"/>
        </w:rPr>
        <w:t>which</w:t>
      </w:r>
      <w:r>
        <w:rPr>
          <w:spacing w:val="-1"/>
          <w:w w:val="110"/>
        </w:rPr>
        <w:t> </w:t>
      </w:r>
      <w:r>
        <w:rPr>
          <w:w w:val="110"/>
        </w:rPr>
        <w:t>help</w:t>
      </w:r>
      <w:r>
        <w:rPr>
          <w:spacing w:val="-1"/>
          <w:w w:val="110"/>
        </w:rPr>
        <w:t> </w:t>
      </w:r>
      <w:r>
        <w:rPr>
          <w:w w:val="110"/>
        </w:rPr>
        <w:t>in</w:t>
      </w:r>
      <w:r>
        <w:rPr>
          <w:spacing w:val="-1"/>
          <w:w w:val="110"/>
        </w:rPr>
        <w:t> </w:t>
      </w:r>
      <w:r>
        <w:rPr>
          <w:w w:val="110"/>
        </w:rPr>
        <w:t>the</w:t>
      </w:r>
      <w:r>
        <w:rPr>
          <w:spacing w:val="-2"/>
          <w:w w:val="110"/>
        </w:rPr>
        <w:t> </w:t>
      </w:r>
      <w:r>
        <w:rPr>
          <w:w w:val="110"/>
        </w:rPr>
        <w:t>sintering behavior</w:t>
      </w:r>
      <w:r>
        <w:rPr>
          <w:w w:val="110"/>
        </w:rPr>
        <w:t> of</w:t>
      </w:r>
      <w:r>
        <w:rPr>
          <w:w w:val="110"/>
        </w:rPr>
        <w:t> the</w:t>
      </w:r>
      <w:r>
        <w:rPr>
          <w:w w:val="110"/>
        </w:rPr>
        <w:t> brick</w:t>
      </w:r>
      <w:r>
        <w:rPr>
          <w:w w:val="110"/>
        </w:rPr>
        <w:t> during</w:t>
      </w:r>
      <w:r>
        <w:rPr>
          <w:w w:val="110"/>
        </w:rPr>
        <w:t> combustion,</w:t>
      </w:r>
      <w:r>
        <w:rPr>
          <w:w w:val="110"/>
        </w:rPr>
        <w:t> reducing</w:t>
      </w:r>
      <w:r>
        <w:rPr>
          <w:w w:val="110"/>
        </w:rPr>
        <w:t> both</w:t>
      </w:r>
      <w:r>
        <w:rPr>
          <w:w w:val="110"/>
        </w:rPr>
        <w:t> the</w:t>
      </w:r>
      <w:r>
        <w:rPr>
          <w:w w:val="110"/>
        </w:rPr>
        <w:t> sintering temperature</w:t>
      </w:r>
      <w:r>
        <w:rPr>
          <w:spacing w:val="-1"/>
          <w:w w:val="110"/>
        </w:rPr>
        <w:t> </w:t>
      </w:r>
      <w:r>
        <w:rPr>
          <w:w w:val="110"/>
        </w:rPr>
        <w:t>and</w:t>
      </w:r>
      <w:r>
        <w:rPr>
          <w:spacing w:val="-1"/>
          <w:w w:val="110"/>
        </w:rPr>
        <w:t> </w:t>
      </w:r>
      <w:r>
        <w:rPr>
          <w:w w:val="110"/>
        </w:rPr>
        <w:t>time </w:t>
      </w:r>
      <w:hyperlink w:history="true" w:anchor="_bookmark22">
        <w:r>
          <w:rPr>
            <w:color w:val="2196D1"/>
            <w:w w:val="110"/>
          </w:rPr>
          <w:t>[4,5]</w:t>
        </w:r>
      </w:hyperlink>
      <w:r>
        <w:rPr>
          <w:w w:val="110"/>
        </w:rPr>
        <w:t>.</w:t>
      </w:r>
      <w:r>
        <w:rPr>
          <w:spacing w:val="-1"/>
          <w:w w:val="110"/>
        </w:rPr>
        <w:t> </w:t>
      </w:r>
      <w:r>
        <w:rPr>
          <w:w w:val="110"/>
        </w:rPr>
        <w:t>In this</w:t>
      </w:r>
      <w:r>
        <w:rPr>
          <w:spacing w:val="-1"/>
          <w:w w:val="110"/>
        </w:rPr>
        <w:t> </w:t>
      </w:r>
      <w:r>
        <w:rPr>
          <w:w w:val="110"/>
        </w:rPr>
        <w:t>regard,</w:t>
      </w:r>
      <w:r>
        <w:rPr>
          <w:spacing w:val="-1"/>
          <w:w w:val="110"/>
        </w:rPr>
        <w:t> </w:t>
      </w:r>
      <w:r>
        <w:rPr>
          <w:w w:val="110"/>
        </w:rPr>
        <w:t>pine nutshell</w:t>
      </w:r>
      <w:r>
        <w:rPr>
          <w:spacing w:val="-1"/>
          <w:w w:val="110"/>
        </w:rPr>
        <w:t> </w:t>
      </w:r>
      <w:r>
        <w:rPr>
          <w:w w:val="110"/>
        </w:rPr>
        <w:t>(PNS)</w:t>
      </w:r>
      <w:r>
        <w:rPr>
          <w:spacing w:val="-1"/>
          <w:w w:val="110"/>
        </w:rPr>
        <w:t> </w:t>
      </w:r>
      <w:r>
        <w:rPr>
          <w:w w:val="110"/>
        </w:rPr>
        <w:t>is</w:t>
      </w:r>
      <w:r>
        <w:rPr>
          <w:spacing w:val="-1"/>
          <w:w w:val="110"/>
        </w:rPr>
        <w:t> </w:t>
      </w:r>
      <w:r>
        <w:rPr>
          <w:w w:val="110"/>
        </w:rPr>
        <w:t>also</w:t>
      </w:r>
      <w:r>
        <w:rPr>
          <w:spacing w:val="-1"/>
          <w:w w:val="110"/>
        </w:rPr>
        <w:t> </w:t>
      </w:r>
      <w:r>
        <w:rPr>
          <w:w w:val="110"/>
        </w:rPr>
        <w:t>a suitable</w:t>
      </w:r>
      <w:r>
        <w:rPr>
          <w:spacing w:val="-3"/>
          <w:w w:val="110"/>
        </w:rPr>
        <w:t> </w:t>
      </w:r>
      <w:r>
        <w:rPr>
          <w:w w:val="110"/>
        </w:rPr>
        <w:t>alternative</w:t>
      </w:r>
      <w:r>
        <w:rPr>
          <w:spacing w:val="-2"/>
          <w:w w:val="110"/>
        </w:rPr>
        <w:t> </w:t>
      </w:r>
      <w:r>
        <w:rPr>
          <w:w w:val="110"/>
        </w:rPr>
        <w:t>additive</w:t>
      </w:r>
      <w:r>
        <w:rPr>
          <w:spacing w:val="-4"/>
          <w:w w:val="110"/>
        </w:rPr>
        <w:t> </w:t>
      </w:r>
      <w:r>
        <w:rPr>
          <w:w w:val="110"/>
        </w:rPr>
        <w:t>to</w:t>
      </w:r>
      <w:r>
        <w:rPr>
          <w:spacing w:val="-3"/>
          <w:w w:val="110"/>
        </w:rPr>
        <w:t> </w:t>
      </w:r>
      <w:r>
        <w:rPr>
          <w:w w:val="110"/>
        </w:rPr>
        <w:t>facilitate</w:t>
      </w:r>
      <w:r>
        <w:rPr>
          <w:spacing w:val="-2"/>
          <w:w w:val="110"/>
        </w:rPr>
        <w:t> </w:t>
      </w:r>
      <w:r>
        <w:rPr>
          <w:w w:val="110"/>
        </w:rPr>
        <w:t>brick</w:t>
      </w:r>
      <w:r>
        <w:rPr>
          <w:spacing w:val="-4"/>
          <w:w w:val="110"/>
        </w:rPr>
        <w:t> </w:t>
      </w:r>
      <w:r>
        <w:rPr>
          <w:w w:val="110"/>
        </w:rPr>
        <w:t>sintering.</w:t>
      </w:r>
      <w:r>
        <w:rPr>
          <w:spacing w:val="-3"/>
          <w:w w:val="110"/>
        </w:rPr>
        <w:t> </w:t>
      </w:r>
      <w:r>
        <w:rPr>
          <w:w w:val="110"/>
        </w:rPr>
        <w:t>In</w:t>
      </w:r>
      <w:r>
        <w:rPr>
          <w:spacing w:val="-3"/>
          <w:w w:val="110"/>
        </w:rPr>
        <w:t> </w:t>
      </w:r>
      <w:r>
        <w:rPr>
          <w:w w:val="110"/>
        </w:rPr>
        <w:t>2022,</w:t>
      </w:r>
      <w:r>
        <w:rPr>
          <w:spacing w:val="-4"/>
          <w:w w:val="110"/>
        </w:rPr>
        <w:t> </w:t>
      </w:r>
      <w:r>
        <w:rPr>
          <w:w w:val="110"/>
        </w:rPr>
        <w:t>global pine nut production (kernel basis) has reached a total of 46,330 metric tons</w:t>
      </w:r>
      <w:r>
        <w:rPr>
          <w:spacing w:val="47"/>
          <w:w w:val="110"/>
        </w:rPr>
        <w:t> </w:t>
      </w:r>
      <w:hyperlink w:history="true" w:anchor="_bookmark33">
        <w:r>
          <w:rPr>
            <w:color w:val="2196D1"/>
            <w:w w:val="110"/>
          </w:rPr>
          <w:t>[19]</w:t>
        </w:r>
      </w:hyperlink>
      <w:r>
        <w:rPr>
          <w:w w:val="110"/>
        </w:rPr>
        <w:t>.</w:t>
      </w:r>
      <w:r>
        <w:rPr>
          <w:spacing w:val="47"/>
          <w:w w:val="110"/>
        </w:rPr>
        <w:t> </w:t>
      </w:r>
      <w:r>
        <w:rPr>
          <w:w w:val="110"/>
        </w:rPr>
        <w:t>As</w:t>
      </w:r>
      <w:r>
        <w:rPr>
          <w:spacing w:val="47"/>
          <w:w w:val="110"/>
        </w:rPr>
        <w:t> </w:t>
      </w:r>
      <w:r>
        <w:rPr>
          <w:w w:val="110"/>
        </w:rPr>
        <w:t>part</w:t>
      </w:r>
      <w:r>
        <w:rPr>
          <w:spacing w:val="47"/>
          <w:w w:val="110"/>
        </w:rPr>
        <w:t> </w:t>
      </w:r>
      <w:r>
        <w:rPr>
          <w:w w:val="110"/>
        </w:rPr>
        <w:t>of</w:t>
      </w:r>
      <w:r>
        <w:rPr>
          <w:spacing w:val="48"/>
          <w:w w:val="110"/>
        </w:rPr>
        <w:t> </w:t>
      </w:r>
      <w:r>
        <w:rPr>
          <w:w w:val="110"/>
        </w:rPr>
        <w:t>the</w:t>
      </w:r>
      <w:r>
        <w:rPr>
          <w:spacing w:val="46"/>
          <w:w w:val="110"/>
        </w:rPr>
        <w:t> </w:t>
      </w:r>
      <w:r>
        <w:rPr>
          <w:w w:val="110"/>
        </w:rPr>
        <w:t>agricultural</w:t>
      </w:r>
      <w:r>
        <w:rPr>
          <w:spacing w:val="48"/>
          <w:w w:val="110"/>
        </w:rPr>
        <w:t> </w:t>
      </w:r>
      <w:r>
        <w:rPr>
          <w:w w:val="110"/>
        </w:rPr>
        <w:t>processing</w:t>
      </w:r>
      <w:r>
        <w:rPr>
          <w:spacing w:val="46"/>
          <w:w w:val="110"/>
        </w:rPr>
        <w:t> </w:t>
      </w:r>
      <w:r>
        <w:rPr>
          <w:w w:val="110"/>
        </w:rPr>
        <w:t>of</w:t>
      </w:r>
      <w:r>
        <w:rPr>
          <w:spacing w:val="47"/>
          <w:w w:val="110"/>
        </w:rPr>
        <w:t> </w:t>
      </w:r>
      <w:r>
        <w:rPr>
          <w:w w:val="110"/>
        </w:rPr>
        <w:t>pinecones,</w:t>
      </w:r>
      <w:r>
        <w:rPr>
          <w:spacing w:val="47"/>
          <w:w w:val="110"/>
        </w:rPr>
        <w:t> </w:t>
      </w:r>
      <w:r>
        <w:rPr>
          <w:spacing w:val="-5"/>
          <w:w w:val="110"/>
        </w:rPr>
        <w:t>an</w:t>
      </w:r>
    </w:p>
    <w:p>
      <w:pPr>
        <w:pStyle w:val="BodyText"/>
        <w:spacing w:line="220" w:lineRule="auto"/>
        <w:ind w:right="110"/>
        <w:jc w:val="both"/>
      </w:pPr>
      <w:r>
        <w:rPr>
          <w:w w:val="110"/>
        </w:rPr>
        <w:t>approximate yield of 13</w:t>
      </w:r>
      <w:r>
        <w:rPr>
          <w:rFonts w:ascii="STIX" w:hAnsi="STIX"/>
          <w:w w:val="110"/>
        </w:rPr>
        <w:t>–</w:t>
      </w:r>
      <w:r>
        <w:rPr>
          <w:w w:val="110"/>
        </w:rPr>
        <w:t>20 g of pine nuts and 45</w:t>
      </w:r>
      <w:r>
        <w:rPr>
          <w:rFonts w:ascii="STIX" w:hAnsi="STIX"/>
          <w:w w:val="110"/>
        </w:rPr>
        <w:t>–</w:t>
      </w:r>
      <w:r>
        <w:rPr>
          <w:w w:val="110"/>
        </w:rPr>
        <w:t>55 g of PNS is </w:t>
      </w:r>
      <w:r>
        <w:rPr>
          <w:w w:val="110"/>
        </w:rPr>
        <w:t>ob- tained.</w:t>
      </w:r>
      <w:r>
        <w:rPr>
          <w:spacing w:val="22"/>
          <w:w w:val="110"/>
        </w:rPr>
        <w:t> </w:t>
      </w:r>
      <w:r>
        <w:rPr>
          <w:w w:val="110"/>
        </w:rPr>
        <w:t>Based</w:t>
      </w:r>
      <w:r>
        <w:rPr>
          <w:spacing w:val="22"/>
          <w:w w:val="110"/>
        </w:rPr>
        <w:t> </w:t>
      </w:r>
      <w:r>
        <w:rPr>
          <w:w w:val="110"/>
        </w:rPr>
        <w:t>on</w:t>
      </w:r>
      <w:r>
        <w:rPr>
          <w:spacing w:val="21"/>
          <w:w w:val="110"/>
        </w:rPr>
        <w:t> </w:t>
      </w:r>
      <w:r>
        <w:rPr>
          <w:w w:val="110"/>
        </w:rPr>
        <w:t>the</w:t>
      </w:r>
      <w:r>
        <w:rPr>
          <w:spacing w:val="24"/>
          <w:w w:val="110"/>
        </w:rPr>
        <w:t> </w:t>
      </w:r>
      <w:r>
        <w:rPr>
          <w:w w:val="110"/>
        </w:rPr>
        <w:t>pine</w:t>
      </w:r>
      <w:r>
        <w:rPr>
          <w:spacing w:val="21"/>
          <w:w w:val="110"/>
        </w:rPr>
        <w:t> </w:t>
      </w:r>
      <w:r>
        <w:rPr>
          <w:w w:val="110"/>
        </w:rPr>
        <w:t>nut/shell</w:t>
      </w:r>
      <w:r>
        <w:rPr>
          <w:spacing w:val="21"/>
          <w:w w:val="110"/>
        </w:rPr>
        <w:t> </w:t>
      </w:r>
      <w:r>
        <w:rPr>
          <w:w w:val="110"/>
        </w:rPr>
        <w:t>ratio,</w:t>
      </w:r>
      <w:r>
        <w:rPr>
          <w:spacing w:val="23"/>
          <w:w w:val="110"/>
        </w:rPr>
        <w:t> </w:t>
      </w:r>
      <w:r>
        <w:rPr>
          <w:w w:val="110"/>
        </w:rPr>
        <w:t>an</w:t>
      </w:r>
      <w:r>
        <w:rPr>
          <w:spacing w:val="22"/>
          <w:w w:val="110"/>
        </w:rPr>
        <w:t> </w:t>
      </w:r>
      <w:r>
        <w:rPr>
          <w:w w:val="110"/>
        </w:rPr>
        <w:t>estimated</w:t>
      </w:r>
      <w:r>
        <w:rPr>
          <w:spacing w:val="22"/>
          <w:w w:val="110"/>
        </w:rPr>
        <w:t> </w:t>
      </w:r>
      <w:r>
        <w:rPr>
          <w:w w:val="110"/>
        </w:rPr>
        <w:t>total</w:t>
      </w:r>
      <w:r>
        <w:rPr>
          <w:spacing w:val="21"/>
          <w:w w:val="110"/>
        </w:rPr>
        <w:t> </w:t>
      </w:r>
      <w:r>
        <w:rPr>
          <w:w w:val="110"/>
        </w:rPr>
        <w:t>of</w:t>
      </w:r>
      <w:r>
        <w:rPr>
          <w:spacing w:val="23"/>
          <w:w w:val="110"/>
        </w:rPr>
        <w:t> </w:t>
      </w:r>
      <w:r>
        <w:rPr>
          <w:spacing w:val="-2"/>
          <w:w w:val="110"/>
        </w:rPr>
        <w:t>about</w:t>
      </w:r>
    </w:p>
    <w:p>
      <w:pPr>
        <w:pStyle w:val="BodyText"/>
        <w:spacing w:line="273" w:lineRule="auto" w:before="24"/>
        <w:ind w:right="109"/>
        <w:jc w:val="both"/>
      </w:pPr>
      <w:r>
        <w:rPr>
          <w:w w:val="110"/>
        </w:rPr>
        <w:t>150,000</w:t>
      </w:r>
      <w:r>
        <w:rPr>
          <w:w w:val="110"/>
        </w:rPr>
        <w:t> metric</w:t>
      </w:r>
      <w:r>
        <w:rPr>
          <w:w w:val="110"/>
        </w:rPr>
        <w:t> tons</w:t>
      </w:r>
      <w:r>
        <w:rPr>
          <w:w w:val="110"/>
        </w:rPr>
        <w:t> of</w:t>
      </w:r>
      <w:r>
        <w:rPr>
          <w:w w:val="110"/>
        </w:rPr>
        <w:t> PNS</w:t>
      </w:r>
      <w:r>
        <w:rPr>
          <w:w w:val="110"/>
        </w:rPr>
        <w:t> can</w:t>
      </w:r>
      <w:r>
        <w:rPr>
          <w:w w:val="110"/>
        </w:rPr>
        <w:t> be</w:t>
      </w:r>
      <w:r>
        <w:rPr>
          <w:w w:val="110"/>
        </w:rPr>
        <w:t> inferred.</w:t>
      </w:r>
      <w:r>
        <w:rPr>
          <w:w w:val="110"/>
        </w:rPr>
        <w:t> The</w:t>
      </w:r>
      <w:r>
        <w:rPr>
          <w:w w:val="110"/>
        </w:rPr>
        <w:t> PNS,</w:t>
      </w:r>
      <w:r>
        <w:rPr>
          <w:w w:val="110"/>
        </w:rPr>
        <w:t> denoted</w:t>
      </w:r>
      <w:r>
        <w:rPr>
          <w:w w:val="110"/>
        </w:rPr>
        <w:t> as</w:t>
      </w:r>
      <w:r>
        <w:rPr>
          <w:w w:val="110"/>
        </w:rPr>
        <w:t> a smokeless fuel source </w:t>
      </w:r>
      <w:hyperlink w:history="true" w:anchor="_bookmark34">
        <w:r>
          <w:rPr>
            <w:color w:val="2196D1"/>
            <w:w w:val="110"/>
          </w:rPr>
          <w:t>[20]</w:t>
        </w:r>
      </w:hyperlink>
      <w:r>
        <w:rPr>
          <w:w w:val="110"/>
        </w:rPr>
        <w:t>, combusts with minimal residue (1.7% ash content) </w:t>
      </w:r>
      <w:hyperlink w:history="true" w:anchor="_bookmark35">
        <w:r>
          <w:rPr>
            <w:color w:val="2196D1"/>
            <w:w w:val="110"/>
          </w:rPr>
          <w:t>[21]</w:t>
        </w:r>
      </w:hyperlink>
      <w:r>
        <w:rPr>
          <w:color w:val="2196D1"/>
          <w:w w:val="110"/>
        </w:rPr>
        <w:t> </w:t>
      </w:r>
      <w:r>
        <w:rPr>
          <w:w w:val="110"/>
        </w:rPr>
        <w:t>and yields high calorific value (4912 Kcal/kg) </w:t>
      </w:r>
      <w:hyperlink w:history="true" w:anchor="_bookmark36">
        <w:r>
          <w:rPr>
            <w:color w:val="2196D1"/>
            <w:w w:val="110"/>
          </w:rPr>
          <w:t>[22]</w:t>
        </w:r>
      </w:hyperlink>
      <w:r>
        <w:rPr>
          <w:w w:val="110"/>
        </w:rPr>
        <w:t>. </w:t>
      </w:r>
      <w:r>
        <w:rPr>
          <w:w w:val="110"/>
        </w:rPr>
        <w:t>This makes</w:t>
      </w:r>
      <w:r>
        <w:rPr>
          <w:spacing w:val="-11"/>
          <w:w w:val="110"/>
        </w:rPr>
        <w:t> </w:t>
      </w:r>
      <w:r>
        <w:rPr>
          <w:w w:val="110"/>
        </w:rPr>
        <w:t>combustion</w:t>
      </w:r>
      <w:r>
        <w:rPr>
          <w:spacing w:val="-11"/>
          <w:w w:val="110"/>
        </w:rPr>
        <w:t> </w:t>
      </w:r>
      <w:r>
        <w:rPr>
          <w:w w:val="110"/>
        </w:rPr>
        <w:t>a</w:t>
      </w:r>
      <w:r>
        <w:rPr>
          <w:spacing w:val="-11"/>
          <w:w w:val="110"/>
        </w:rPr>
        <w:t> </w:t>
      </w:r>
      <w:r>
        <w:rPr>
          <w:w w:val="110"/>
        </w:rPr>
        <w:t>widely</w:t>
      </w:r>
      <w:r>
        <w:rPr>
          <w:spacing w:val="-11"/>
          <w:w w:val="110"/>
        </w:rPr>
        <w:t> </w:t>
      </w:r>
      <w:r>
        <w:rPr>
          <w:w w:val="110"/>
        </w:rPr>
        <w:t>preferred</w:t>
      </w:r>
      <w:r>
        <w:rPr>
          <w:spacing w:val="-11"/>
          <w:w w:val="110"/>
        </w:rPr>
        <w:t> </w:t>
      </w:r>
      <w:r>
        <w:rPr>
          <w:w w:val="110"/>
        </w:rPr>
        <w:t>method</w:t>
      </w:r>
      <w:r>
        <w:rPr>
          <w:spacing w:val="-11"/>
          <w:w w:val="110"/>
        </w:rPr>
        <w:t> </w:t>
      </w:r>
      <w:r>
        <w:rPr>
          <w:w w:val="110"/>
        </w:rPr>
        <w:t>for</w:t>
      </w:r>
      <w:r>
        <w:rPr>
          <w:spacing w:val="-11"/>
          <w:w w:val="110"/>
        </w:rPr>
        <w:t> </w:t>
      </w:r>
      <w:r>
        <w:rPr>
          <w:w w:val="110"/>
        </w:rPr>
        <w:t>the</w:t>
      </w:r>
      <w:r>
        <w:rPr>
          <w:spacing w:val="-11"/>
          <w:w w:val="110"/>
        </w:rPr>
        <w:t> </w:t>
      </w:r>
      <w:r>
        <w:rPr>
          <w:w w:val="110"/>
        </w:rPr>
        <w:t>disposal</w:t>
      </w:r>
      <w:r>
        <w:rPr>
          <w:spacing w:val="-11"/>
          <w:w w:val="110"/>
        </w:rPr>
        <w:t> </w:t>
      </w:r>
      <w:r>
        <w:rPr>
          <w:w w:val="110"/>
        </w:rPr>
        <w:t>of</w:t>
      </w:r>
      <w:r>
        <w:rPr>
          <w:spacing w:val="-11"/>
          <w:w w:val="110"/>
        </w:rPr>
        <w:t> </w:t>
      </w:r>
      <w:r>
        <w:rPr>
          <w:w w:val="110"/>
        </w:rPr>
        <w:t>organic waste</w:t>
      </w:r>
      <w:r>
        <w:rPr>
          <w:spacing w:val="-5"/>
          <w:w w:val="110"/>
        </w:rPr>
        <w:t> </w:t>
      </w:r>
      <w:r>
        <w:rPr>
          <w:w w:val="110"/>
        </w:rPr>
        <w:t>containing</w:t>
      </w:r>
      <w:r>
        <w:rPr>
          <w:spacing w:val="-4"/>
          <w:w w:val="110"/>
        </w:rPr>
        <w:t> </w:t>
      </w:r>
      <w:r>
        <w:rPr>
          <w:w w:val="110"/>
        </w:rPr>
        <w:t>PNS</w:t>
      </w:r>
      <w:r>
        <w:rPr>
          <w:spacing w:val="-5"/>
          <w:w w:val="110"/>
        </w:rPr>
        <w:t> </w:t>
      </w:r>
      <w:r>
        <w:rPr>
          <w:w w:val="110"/>
        </w:rPr>
        <w:t>due</w:t>
      </w:r>
      <w:r>
        <w:rPr>
          <w:spacing w:val="-5"/>
          <w:w w:val="110"/>
        </w:rPr>
        <w:t> </w:t>
      </w:r>
      <w:r>
        <w:rPr>
          <w:w w:val="110"/>
        </w:rPr>
        <w:t>to</w:t>
      </w:r>
      <w:r>
        <w:rPr>
          <w:spacing w:val="-4"/>
          <w:w w:val="110"/>
        </w:rPr>
        <w:t> </w:t>
      </w:r>
      <w:r>
        <w:rPr>
          <w:w w:val="110"/>
        </w:rPr>
        <w:t>its</w:t>
      </w:r>
      <w:r>
        <w:rPr>
          <w:spacing w:val="-5"/>
          <w:w w:val="110"/>
        </w:rPr>
        <w:t> </w:t>
      </w:r>
      <w:r>
        <w:rPr>
          <w:w w:val="110"/>
        </w:rPr>
        <w:t>favorable</w:t>
      </w:r>
      <w:r>
        <w:rPr>
          <w:spacing w:val="-5"/>
          <w:w w:val="110"/>
        </w:rPr>
        <w:t> </w:t>
      </w:r>
      <w:r>
        <w:rPr>
          <w:w w:val="110"/>
        </w:rPr>
        <w:t>characteristics.</w:t>
      </w:r>
      <w:r>
        <w:rPr>
          <w:spacing w:val="-5"/>
          <w:w w:val="110"/>
        </w:rPr>
        <w:t> </w:t>
      </w:r>
      <w:r>
        <w:rPr>
          <w:w w:val="110"/>
        </w:rPr>
        <w:t>Some</w:t>
      </w:r>
      <w:r>
        <w:rPr>
          <w:spacing w:val="-5"/>
          <w:w w:val="110"/>
        </w:rPr>
        <w:t> </w:t>
      </w:r>
      <w:r>
        <w:rPr>
          <w:w w:val="110"/>
        </w:rPr>
        <w:t>studies have</w:t>
      </w:r>
      <w:r>
        <w:rPr>
          <w:w w:val="110"/>
        </w:rPr>
        <w:t> focused</w:t>
      </w:r>
      <w:r>
        <w:rPr>
          <w:w w:val="110"/>
        </w:rPr>
        <w:t> on</w:t>
      </w:r>
      <w:r>
        <w:rPr>
          <w:w w:val="110"/>
        </w:rPr>
        <w:t> evaluating</w:t>
      </w:r>
      <w:r>
        <w:rPr>
          <w:w w:val="110"/>
        </w:rPr>
        <w:t> PNS</w:t>
      </w:r>
      <w:r>
        <w:rPr>
          <w:w w:val="110"/>
        </w:rPr>
        <w:t> using</w:t>
      </w:r>
      <w:r>
        <w:rPr>
          <w:w w:val="110"/>
        </w:rPr>
        <w:t> it</w:t>
      </w:r>
      <w:r>
        <w:rPr>
          <w:w w:val="110"/>
        </w:rPr>
        <w:t> as</w:t>
      </w:r>
      <w:r>
        <w:rPr>
          <w:w w:val="110"/>
        </w:rPr>
        <w:t> activated</w:t>
      </w:r>
      <w:r>
        <w:rPr>
          <w:w w:val="110"/>
        </w:rPr>
        <w:t> carbon</w:t>
      </w:r>
      <w:r>
        <w:rPr>
          <w:w w:val="110"/>
        </w:rPr>
        <w:t> </w:t>
      </w:r>
      <w:hyperlink w:history="true" w:anchor="_bookmark37">
        <w:r>
          <w:rPr>
            <w:color w:val="2196D1"/>
            <w:w w:val="110"/>
          </w:rPr>
          <w:t>[23]</w:t>
        </w:r>
      </w:hyperlink>
      <w:r>
        <w:rPr>
          <w:w w:val="110"/>
        </w:rPr>
        <w:t>,</w:t>
      </w:r>
      <w:r>
        <w:rPr>
          <w:w w:val="110"/>
        </w:rPr>
        <w:t> as supercapacitor electrode material </w:t>
      </w:r>
      <w:hyperlink w:history="true" w:anchor="_bookmark38">
        <w:r>
          <w:rPr>
            <w:color w:val="2196D1"/>
            <w:w w:val="110"/>
          </w:rPr>
          <w:t>[24]</w:t>
        </w:r>
      </w:hyperlink>
      <w:r>
        <w:rPr>
          <w:w w:val="110"/>
        </w:rPr>
        <w:t>, as biomass </w:t>
      </w:r>
      <w:hyperlink w:history="true" w:anchor="_bookmark39">
        <w:r>
          <w:rPr>
            <w:color w:val="2196D1"/>
            <w:w w:val="110"/>
          </w:rPr>
          <w:t>[25]</w:t>
        </w:r>
      </w:hyperlink>
      <w:r>
        <w:rPr>
          <w:w w:val="110"/>
        </w:rPr>
        <w:t>, as anode ma- terial for Na-ion batteries </w:t>
      </w:r>
      <w:hyperlink w:history="true" w:anchor="_bookmark40">
        <w:r>
          <w:rPr>
            <w:color w:val="2196D1"/>
            <w:w w:val="110"/>
          </w:rPr>
          <w:t>[26]</w:t>
        </w:r>
      </w:hyperlink>
      <w:r>
        <w:rPr>
          <w:w w:val="110"/>
        </w:rPr>
        <w:t>, and in Chromium(VI) adsorption </w:t>
      </w:r>
      <w:hyperlink w:history="true" w:anchor="_bookmark41">
        <w:r>
          <w:rPr>
            <w:color w:val="2196D1"/>
            <w:w w:val="110"/>
          </w:rPr>
          <w:t>[27]</w:t>
        </w:r>
      </w:hyperlink>
      <w:r>
        <w:rPr>
          <w:w w:val="110"/>
        </w:rPr>
        <w:t>. The</w:t>
      </w:r>
      <w:r>
        <w:rPr>
          <w:spacing w:val="9"/>
          <w:w w:val="110"/>
        </w:rPr>
        <w:t> </w:t>
      </w:r>
      <w:r>
        <w:rPr>
          <w:w w:val="110"/>
        </w:rPr>
        <w:t>chemical</w:t>
      </w:r>
      <w:r>
        <w:rPr>
          <w:spacing w:val="9"/>
          <w:w w:val="110"/>
        </w:rPr>
        <w:t> </w:t>
      </w:r>
      <w:r>
        <w:rPr>
          <w:w w:val="110"/>
        </w:rPr>
        <w:t>composition</w:t>
      </w:r>
      <w:r>
        <w:rPr>
          <w:spacing w:val="9"/>
          <w:w w:val="110"/>
        </w:rPr>
        <w:t> </w:t>
      </w:r>
      <w:r>
        <w:rPr>
          <w:w w:val="110"/>
        </w:rPr>
        <w:t>of</w:t>
      </w:r>
      <w:r>
        <w:rPr>
          <w:spacing w:val="9"/>
          <w:w w:val="110"/>
        </w:rPr>
        <w:t> </w:t>
      </w:r>
      <w:r>
        <w:rPr>
          <w:w w:val="110"/>
        </w:rPr>
        <w:t>PNS</w:t>
      </w:r>
      <w:r>
        <w:rPr>
          <w:spacing w:val="9"/>
          <w:w w:val="110"/>
        </w:rPr>
        <w:t> </w:t>
      </w:r>
      <w:r>
        <w:rPr>
          <w:w w:val="110"/>
        </w:rPr>
        <w:t>ash</w:t>
      </w:r>
      <w:r>
        <w:rPr>
          <w:spacing w:val="9"/>
          <w:w w:val="110"/>
        </w:rPr>
        <w:t> </w:t>
      </w:r>
      <w:r>
        <w:rPr>
          <w:w w:val="110"/>
        </w:rPr>
        <w:t>predominantly</w:t>
      </w:r>
      <w:r>
        <w:rPr>
          <w:spacing w:val="8"/>
          <w:w w:val="110"/>
        </w:rPr>
        <w:t> </w:t>
      </w:r>
      <w:r>
        <w:rPr>
          <w:w w:val="110"/>
        </w:rPr>
        <w:t>consists</w:t>
      </w:r>
      <w:r>
        <w:rPr>
          <w:spacing w:val="9"/>
          <w:w w:val="110"/>
        </w:rPr>
        <w:t> </w:t>
      </w:r>
      <w:r>
        <w:rPr>
          <w:w w:val="110"/>
        </w:rPr>
        <w:t>of</w:t>
      </w:r>
      <w:r>
        <w:rPr>
          <w:spacing w:val="10"/>
          <w:w w:val="110"/>
        </w:rPr>
        <w:t> </w:t>
      </w:r>
      <w:r>
        <w:rPr>
          <w:spacing w:val="-4"/>
          <w:w w:val="110"/>
        </w:rPr>
        <w:t>high</w:t>
      </w:r>
    </w:p>
    <w:p>
      <w:pPr>
        <w:spacing w:after="0" w:line="273" w:lineRule="auto"/>
        <w:jc w:val="both"/>
        <w:sectPr>
          <w:type w:val="continuous"/>
          <w:pgSz w:w="11910" w:h="15880"/>
          <w:pgMar w:top="620" w:bottom="280" w:left="620" w:right="640"/>
          <w:cols w:num="2" w:equalWidth="0">
            <w:col w:w="5195" w:space="186"/>
            <w:col w:w="5269"/>
          </w:cols>
        </w:sectPr>
      </w:pPr>
    </w:p>
    <w:p>
      <w:pPr>
        <w:pStyle w:val="BodyText"/>
        <w:spacing w:before="75"/>
        <w:ind w:left="0"/>
        <w:rPr>
          <w:sz w:val="14"/>
        </w:rPr>
      </w:pPr>
    </w:p>
    <w:p>
      <w:pPr>
        <w:spacing w:before="0"/>
        <w:ind w:left="131" w:right="0" w:firstLine="0"/>
        <w:jc w:val="left"/>
        <w:rPr>
          <w:sz w:val="14"/>
        </w:rPr>
      </w:pPr>
      <w:hyperlink r:id="rId9">
        <w:r>
          <w:rPr>
            <w:color w:val="2196D1"/>
            <w:spacing w:val="-2"/>
            <w:w w:val="120"/>
            <w:sz w:val="14"/>
          </w:rPr>
          <w:t>https://doi.org/10.1016/j.jestch.2023.101566</w:t>
        </w:r>
      </w:hyperlink>
    </w:p>
    <w:p>
      <w:pPr>
        <w:spacing w:before="29"/>
        <w:ind w:left="131" w:right="0" w:firstLine="0"/>
        <w:jc w:val="left"/>
        <w:rPr>
          <w:sz w:val="14"/>
        </w:rPr>
      </w:pPr>
      <w:r>
        <w:rPr>
          <w:w w:val="110"/>
          <w:sz w:val="14"/>
        </w:rPr>
        <w:t>Received</w:t>
      </w:r>
      <w:r>
        <w:rPr>
          <w:spacing w:val="13"/>
          <w:w w:val="110"/>
          <w:sz w:val="14"/>
        </w:rPr>
        <w:t> </w:t>
      </w:r>
      <w:r>
        <w:rPr>
          <w:w w:val="110"/>
          <w:sz w:val="14"/>
        </w:rPr>
        <w:t>30</w:t>
      </w:r>
      <w:r>
        <w:rPr>
          <w:spacing w:val="14"/>
          <w:w w:val="110"/>
          <w:sz w:val="14"/>
        </w:rPr>
        <w:t> </w:t>
      </w:r>
      <w:r>
        <w:rPr>
          <w:w w:val="110"/>
          <w:sz w:val="14"/>
        </w:rPr>
        <w:t>June</w:t>
      </w:r>
      <w:r>
        <w:rPr>
          <w:spacing w:val="12"/>
          <w:w w:val="110"/>
          <w:sz w:val="14"/>
        </w:rPr>
        <w:t> </w:t>
      </w:r>
      <w:r>
        <w:rPr>
          <w:w w:val="110"/>
          <w:sz w:val="14"/>
        </w:rPr>
        <w:t>2023;</w:t>
      </w:r>
      <w:r>
        <w:rPr>
          <w:spacing w:val="14"/>
          <w:w w:val="110"/>
          <w:sz w:val="14"/>
        </w:rPr>
        <w:t> </w:t>
      </w:r>
      <w:r>
        <w:rPr>
          <w:w w:val="110"/>
          <w:sz w:val="14"/>
        </w:rPr>
        <w:t>Received</w:t>
      </w:r>
      <w:r>
        <w:rPr>
          <w:spacing w:val="14"/>
          <w:w w:val="110"/>
          <w:sz w:val="14"/>
        </w:rPr>
        <w:t> </w:t>
      </w:r>
      <w:r>
        <w:rPr>
          <w:w w:val="110"/>
          <w:sz w:val="14"/>
        </w:rPr>
        <w:t>in</w:t>
      </w:r>
      <w:r>
        <w:rPr>
          <w:spacing w:val="12"/>
          <w:w w:val="110"/>
          <w:sz w:val="14"/>
        </w:rPr>
        <w:t> </w:t>
      </w:r>
      <w:r>
        <w:rPr>
          <w:w w:val="110"/>
          <w:sz w:val="14"/>
        </w:rPr>
        <w:t>revised</w:t>
      </w:r>
      <w:r>
        <w:rPr>
          <w:spacing w:val="14"/>
          <w:w w:val="110"/>
          <w:sz w:val="14"/>
        </w:rPr>
        <w:t> </w:t>
      </w:r>
      <w:r>
        <w:rPr>
          <w:w w:val="110"/>
          <w:sz w:val="14"/>
        </w:rPr>
        <w:t>form</w:t>
      </w:r>
      <w:r>
        <w:rPr>
          <w:spacing w:val="13"/>
          <w:w w:val="110"/>
          <w:sz w:val="14"/>
        </w:rPr>
        <w:t> </w:t>
      </w:r>
      <w:r>
        <w:rPr>
          <w:w w:val="110"/>
          <w:sz w:val="14"/>
        </w:rPr>
        <w:t>22</w:t>
      </w:r>
      <w:r>
        <w:rPr>
          <w:spacing w:val="13"/>
          <w:w w:val="110"/>
          <w:sz w:val="14"/>
        </w:rPr>
        <w:t> </w:t>
      </w:r>
      <w:r>
        <w:rPr>
          <w:w w:val="110"/>
          <w:sz w:val="14"/>
        </w:rPr>
        <w:t>August</w:t>
      </w:r>
      <w:r>
        <w:rPr>
          <w:spacing w:val="13"/>
          <w:w w:val="110"/>
          <w:sz w:val="14"/>
        </w:rPr>
        <w:t> </w:t>
      </w:r>
      <w:r>
        <w:rPr>
          <w:w w:val="110"/>
          <w:sz w:val="14"/>
        </w:rPr>
        <w:t>2023;</w:t>
      </w:r>
      <w:r>
        <w:rPr>
          <w:spacing w:val="13"/>
          <w:w w:val="110"/>
          <w:sz w:val="14"/>
        </w:rPr>
        <w:t> </w:t>
      </w:r>
      <w:r>
        <w:rPr>
          <w:w w:val="110"/>
          <w:sz w:val="14"/>
        </w:rPr>
        <w:t>Accepted</w:t>
      </w:r>
      <w:r>
        <w:rPr>
          <w:spacing w:val="13"/>
          <w:w w:val="110"/>
          <w:sz w:val="14"/>
        </w:rPr>
        <w:t> </w:t>
      </w:r>
      <w:r>
        <w:rPr>
          <w:w w:val="110"/>
          <w:sz w:val="14"/>
        </w:rPr>
        <w:t>30</w:t>
      </w:r>
      <w:r>
        <w:rPr>
          <w:spacing w:val="13"/>
          <w:w w:val="110"/>
          <w:sz w:val="14"/>
        </w:rPr>
        <w:t> </w:t>
      </w:r>
      <w:r>
        <w:rPr>
          <w:w w:val="110"/>
          <w:sz w:val="14"/>
        </w:rPr>
        <w:t>October</w:t>
      </w:r>
      <w:r>
        <w:rPr>
          <w:spacing w:val="13"/>
          <w:w w:val="110"/>
          <w:sz w:val="14"/>
        </w:rPr>
        <w:t> </w:t>
      </w:r>
      <w:r>
        <w:rPr>
          <w:spacing w:val="-4"/>
          <w:w w:val="110"/>
          <w:sz w:val="14"/>
        </w:rPr>
        <w:t>2023</w:t>
      </w:r>
    </w:p>
    <w:p>
      <w:pPr>
        <w:tabs>
          <w:tab w:pos="3340" w:val="left" w:leader="none"/>
        </w:tabs>
        <w:spacing w:line="288" w:lineRule="auto" w:before="35"/>
        <w:ind w:left="130" w:right="112" w:firstLine="0"/>
        <w:jc w:val="left"/>
        <w:rPr>
          <w:rFonts w:ascii="Georgia" w:hAnsi="Georgia"/>
          <w:sz w:val="14"/>
        </w:rPr>
      </w:pPr>
      <w:r>
        <w:rPr>
          <w:rFonts w:ascii="Georgia" w:hAnsi="Georgia"/>
          <w:sz w:val="14"/>
        </w:rPr>
        <w:t>2215-0986/©</w:t>
      </w:r>
      <w:r>
        <w:rPr>
          <w:rFonts w:ascii="Georgia" w:hAnsi="Georgia"/>
          <w:spacing w:val="80"/>
          <w:sz w:val="14"/>
        </w:rPr>
        <w:t> </w:t>
      </w:r>
      <w:r>
        <w:rPr>
          <w:rFonts w:ascii="Georgia" w:hAnsi="Georgia"/>
          <w:sz w:val="14"/>
        </w:rPr>
        <w:t>2023</w:t>
      </w:r>
      <w:r>
        <w:rPr>
          <w:rFonts w:ascii="Georgia" w:hAnsi="Georgia"/>
          <w:spacing w:val="80"/>
          <w:sz w:val="14"/>
        </w:rPr>
        <w:t> </w:t>
      </w:r>
      <w:r>
        <w:rPr>
          <w:rFonts w:ascii="Georgia" w:hAnsi="Georgia"/>
          <w:sz w:val="14"/>
        </w:rPr>
        <w:t>Karabuk</w:t>
      </w:r>
      <w:r>
        <w:rPr>
          <w:rFonts w:ascii="Georgia" w:hAnsi="Georgia"/>
          <w:spacing w:val="80"/>
          <w:sz w:val="14"/>
        </w:rPr>
        <w:t> </w:t>
      </w:r>
      <w:r>
        <w:rPr>
          <w:rFonts w:ascii="Georgia" w:hAnsi="Georgia"/>
          <w:sz w:val="14"/>
        </w:rPr>
        <w:t>University.</w:t>
        <w:tab/>
        <w:t>Publishing</w:t>
      </w:r>
      <w:r>
        <w:rPr>
          <w:rFonts w:ascii="Georgia" w:hAnsi="Georgia"/>
          <w:spacing w:val="80"/>
          <w:w w:val="150"/>
          <w:sz w:val="14"/>
        </w:rPr>
        <w:t> </w:t>
      </w:r>
      <w:r>
        <w:rPr>
          <w:rFonts w:ascii="Georgia" w:hAnsi="Georgia"/>
          <w:sz w:val="14"/>
        </w:rPr>
        <w:t>services</w:t>
      </w:r>
      <w:r>
        <w:rPr>
          <w:rFonts w:ascii="Georgia" w:hAnsi="Georgia"/>
          <w:spacing w:val="80"/>
          <w:w w:val="150"/>
          <w:sz w:val="14"/>
        </w:rPr>
        <w:t> </w:t>
      </w:r>
      <w:r>
        <w:rPr>
          <w:rFonts w:ascii="Georgia" w:hAnsi="Georgia"/>
          <w:sz w:val="14"/>
        </w:rPr>
        <w:t>by</w:t>
      </w:r>
      <w:r>
        <w:rPr>
          <w:rFonts w:ascii="Georgia" w:hAnsi="Georgia"/>
          <w:spacing w:val="80"/>
          <w:w w:val="150"/>
          <w:sz w:val="14"/>
        </w:rPr>
        <w:t> </w:t>
      </w:r>
      <w:r>
        <w:rPr>
          <w:rFonts w:ascii="Georgia" w:hAnsi="Georgia"/>
          <w:sz w:val="14"/>
        </w:rPr>
        <w:t>Elsevier</w:t>
      </w:r>
      <w:r>
        <w:rPr>
          <w:rFonts w:ascii="Georgia" w:hAnsi="Georgia"/>
          <w:spacing w:val="80"/>
          <w:w w:val="150"/>
          <w:sz w:val="14"/>
        </w:rPr>
        <w:t> </w:t>
      </w:r>
      <w:r>
        <w:rPr>
          <w:rFonts w:ascii="Georgia" w:hAnsi="Georgia"/>
          <w:sz w:val="14"/>
        </w:rPr>
        <w:t>B.V.</w:t>
      </w:r>
      <w:r>
        <w:rPr>
          <w:rFonts w:ascii="Georgia" w:hAnsi="Georgia"/>
          <w:spacing w:val="80"/>
          <w:w w:val="150"/>
          <w:sz w:val="14"/>
        </w:rPr>
        <w:t> </w:t>
      </w:r>
      <w:r>
        <w:rPr>
          <w:rFonts w:ascii="Georgia" w:hAnsi="Georgia"/>
          <w:sz w:val="14"/>
        </w:rPr>
        <w:t>This</w:t>
      </w:r>
      <w:r>
        <w:rPr>
          <w:rFonts w:ascii="Georgia" w:hAnsi="Georgia"/>
          <w:spacing w:val="80"/>
          <w:w w:val="150"/>
          <w:sz w:val="14"/>
        </w:rPr>
        <w:t> </w:t>
      </w:r>
      <w:r>
        <w:rPr>
          <w:rFonts w:ascii="Georgia" w:hAnsi="Georgia"/>
          <w:sz w:val="14"/>
        </w:rPr>
        <w:t>is</w:t>
      </w:r>
      <w:r>
        <w:rPr>
          <w:rFonts w:ascii="Georgia" w:hAnsi="Georgia"/>
          <w:spacing w:val="80"/>
          <w:w w:val="150"/>
          <w:sz w:val="14"/>
        </w:rPr>
        <w:t> </w:t>
      </w:r>
      <w:r>
        <w:rPr>
          <w:rFonts w:ascii="Georgia" w:hAnsi="Georgia"/>
          <w:sz w:val="14"/>
        </w:rPr>
        <w:t>an</w:t>
      </w:r>
      <w:r>
        <w:rPr>
          <w:rFonts w:ascii="Georgia" w:hAnsi="Georgia"/>
          <w:spacing w:val="80"/>
          <w:w w:val="150"/>
          <w:sz w:val="14"/>
        </w:rPr>
        <w:t> </w:t>
      </w:r>
      <w:r>
        <w:rPr>
          <w:rFonts w:ascii="Georgia" w:hAnsi="Georgia"/>
          <w:sz w:val="14"/>
        </w:rPr>
        <w:t>open</w:t>
      </w:r>
      <w:r>
        <w:rPr>
          <w:rFonts w:ascii="Georgia" w:hAnsi="Georgia"/>
          <w:spacing w:val="80"/>
          <w:w w:val="150"/>
          <w:sz w:val="14"/>
        </w:rPr>
        <w:t> </w:t>
      </w:r>
      <w:r>
        <w:rPr>
          <w:rFonts w:ascii="Georgia" w:hAnsi="Georgia"/>
          <w:sz w:val="14"/>
        </w:rPr>
        <w:t>access</w:t>
      </w:r>
      <w:r>
        <w:rPr>
          <w:rFonts w:ascii="Georgia" w:hAnsi="Georgia"/>
          <w:spacing w:val="80"/>
          <w:w w:val="150"/>
          <w:sz w:val="14"/>
        </w:rPr>
        <w:t> </w:t>
      </w:r>
      <w:r>
        <w:rPr>
          <w:rFonts w:ascii="Georgia" w:hAnsi="Georgia"/>
          <w:sz w:val="14"/>
        </w:rPr>
        <w:t>article</w:t>
      </w:r>
      <w:r>
        <w:rPr>
          <w:rFonts w:ascii="Georgia" w:hAnsi="Georgia"/>
          <w:spacing w:val="80"/>
          <w:w w:val="150"/>
          <w:sz w:val="14"/>
        </w:rPr>
        <w:t> </w:t>
      </w:r>
      <w:r>
        <w:rPr>
          <w:rFonts w:ascii="Georgia" w:hAnsi="Georgia"/>
          <w:sz w:val="14"/>
        </w:rPr>
        <w:t>under</w:t>
      </w:r>
      <w:r>
        <w:rPr>
          <w:rFonts w:ascii="Georgia" w:hAnsi="Georgia"/>
          <w:spacing w:val="80"/>
          <w:w w:val="150"/>
          <w:sz w:val="14"/>
        </w:rPr>
        <w:t> </w:t>
      </w:r>
      <w:r>
        <w:rPr>
          <w:rFonts w:ascii="Georgia" w:hAnsi="Georgia"/>
          <w:sz w:val="14"/>
        </w:rPr>
        <w:t>the</w:t>
      </w:r>
      <w:r>
        <w:rPr>
          <w:rFonts w:ascii="Georgia" w:hAnsi="Georgia"/>
          <w:spacing w:val="80"/>
          <w:w w:val="150"/>
          <w:sz w:val="14"/>
        </w:rPr>
        <w:t> </w:t>
      </w:r>
      <w:r>
        <w:rPr>
          <w:rFonts w:ascii="Georgia" w:hAnsi="Georgia"/>
          <w:sz w:val="14"/>
        </w:rPr>
        <w:t>CC</w:t>
      </w:r>
      <w:r>
        <w:rPr>
          <w:rFonts w:ascii="Georgia" w:hAnsi="Georgia"/>
          <w:spacing w:val="80"/>
          <w:w w:val="150"/>
          <w:sz w:val="14"/>
        </w:rPr>
        <w:t> </w:t>
      </w:r>
      <w:r>
        <w:rPr>
          <w:rFonts w:ascii="Georgia" w:hAnsi="Georgia"/>
          <w:sz w:val="14"/>
        </w:rPr>
        <w:t>BY</w:t>
      </w:r>
      <w:r>
        <w:rPr>
          <w:rFonts w:ascii="Georgia" w:hAnsi="Georgia"/>
          <w:spacing w:val="80"/>
          <w:w w:val="150"/>
          <w:sz w:val="14"/>
        </w:rPr>
        <w:t> </w:t>
      </w:r>
      <w:r>
        <w:rPr>
          <w:rFonts w:ascii="Georgia" w:hAnsi="Georgia"/>
          <w:sz w:val="14"/>
        </w:rPr>
        <w:t>license</w:t>
      </w:r>
      <w:r>
        <w:rPr>
          <w:rFonts w:ascii="Georgia" w:hAnsi="Georgia"/>
          <w:spacing w:val="80"/>
          <w:sz w:val="14"/>
        </w:rPr>
        <w:t> </w:t>
      </w:r>
      <w:r>
        <w:rPr>
          <w:rFonts w:ascii="Georgia" w:hAnsi="Georgia"/>
          <w:spacing w:val="-2"/>
          <w:sz w:val="14"/>
        </w:rPr>
        <w:t>(</w:t>
      </w:r>
      <w:hyperlink r:id="rId12">
        <w:r>
          <w:rPr>
            <w:rFonts w:ascii="Georgia" w:hAnsi="Georgia"/>
            <w:color w:val="00769F"/>
            <w:spacing w:val="-2"/>
            <w:sz w:val="14"/>
          </w:rPr>
          <w:t>http://creativecommons.org/licenses/by/4.0/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20" w:right="640"/>
        </w:sectPr>
      </w:pPr>
    </w:p>
    <w:p>
      <w:pPr>
        <w:spacing w:before="27"/>
        <w:ind w:left="131" w:right="0" w:firstLine="0"/>
        <w:jc w:val="left"/>
        <w:rPr>
          <w:sz w:val="14"/>
        </w:rPr>
      </w:pPr>
      <w:r>
        <w:rPr/>
        <mc:AlternateContent>
          <mc:Choice Requires="wps">
            <w:drawing>
              <wp:anchor distT="0" distB="0" distL="0" distR="0" allowOverlap="1" layoutInCell="1" locked="0" behindDoc="1" simplePos="0" relativeHeight="487592960">
                <wp:simplePos x="0" y="0"/>
                <wp:positionH relativeFrom="page">
                  <wp:posOffset>477683</wp:posOffset>
                </wp:positionH>
                <wp:positionV relativeFrom="paragraph">
                  <wp:posOffset>151108</wp:posOffset>
                </wp:positionV>
                <wp:extent cx="6604634" cy="635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6604634" cy="6350"/>
                        </a:xfrm>
                        <a:custGeom>
                          <a:avLst/>
                          <a:gdLst/>
                          <a:ahLst/>
                          <a:cxnLst/>
                          <a:rect l="l" t="t" r="r" b="b"/>
                          <a:pathLst>
                            <a:path w="6604634" h="6350">
                              <a:moveTo>
                                <a:pt x="6604623" y="0"/>
                              </a:moveTo>
                              <a:lnTo>
                                <a:pt x="0" y="0"/>
                              </a:lnTo>
                              <a:lnTo>
                                <a:pt x="0" y="6324"/>
                              </a:lnTo>
                              <a:lnTo>
                                <a:pt x="6604623" y="6324"/>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1.898345pt;width:520.049100pt;height:.498pt;mso-position-horizontal-relative:page;mso-position-vertical-relative:paragraph;z-index:-15723520;mso-wrap-distance-left:0;mso-wrap-distance-right:0" id="docshape13" filled="true" fillcolor="#000000" stroked="false">
                <v:fill type="solid"/>
                <w10:wrap type="topAndBottom"/>
              </v:rect>
            </w:pict>
          </mc:Fallback>
        </mc:AlternateContent>
      </w:r>
      <w:bookmarkStart w:name="_bookmark0" w:id="3"/>
      <w:bookmarkEnd w:id="3"/>
      <w:r>
        <w:rPr/>
      </w:r>
      <w:r>
        <w:rPr>
          <w:w w:val="110"/>
          <w:sz w:val="14"/>
        </w:rPr>
        <w:t>Recent</w:t>
      </w:r>
      <w:r>
        <w:rPr>
          <w:spacing w:val="8"/>
          <w:w w:val="110"/>
          <w:sz w:val="14"/>
        </w:rPr>
        <w:t> </w:t>
      </w:r>
      <w:r>
        <w:rPr>
          <w:w w:val="110"/>
          <w:sz w:val="14"/>
        </w:rPr>
        <w:t>studies</w:t>
      </w:r>
      <w:r>
        <w:rPr>
          <w:spacing w:val="9"/>
          <w:w w:val="110"/>
          <w:sz w:val="14"/>
        </w:rPr>
        <w:t> </w:t>
      </w:r>
      <w:r>
        <w:rPr>
          <w:w w:val="110"/>
          <w:sz w:val="14"/>
        </w:rPr>
        <w:t>on</w:t>
      </w:r>
      <w:r>
        <w:rPr>
          <w:spacing w:val="8"/>
          <w:w w:val="110"/>
          <w:sz w:val="14"/>
        </w:rPr>
        <w:t> </w:t>
      </w:r>
      <w:r>
        <w:rPr>
          <w:w w:val="110"/>
          <w:sz w:val="14"/>
        </w:rPr>
        <w:t>brick</w:t>
      </w:r>
      <w:r>
        <w:rPr>
          <w:spacing w:val="9"/>
          <w:w w:val="110"/>
          <w:sz w:val="14"/>
        </w:rPr>
        <w:t> </w:t>
      </w:r>
      <w:r>
        <w:rPr>
          <w:spacing w:val="-2"/>
          <w:w w:val="110"/>
          <w:sz w:val="14"/>
        </w:rPr>
        <w:t>productions.</w:t>
      </w:r>
    </w:p>
    <w:p>
      <w:pPr>
        <w:tabs>
          <w:tab w:pos="1890" w:val="left" w:leader="none"/>
          <w:tab w:pos="3657" w:val="left" w:leader="none"/>
          <w:tab w:pos="7416" w:val="left" w:leader="none"/>
        </w:tabs>
        <w:spacing w:before="61"/>
        <w:ind w:left="251" w:right="0" w:firstLine="0"/>
        <w:jc w:val="left"/>
        <w:rPr>
          <w:sz w:val="12"/>
        </w:rPr>
      </w:pPr>
      <w:r>
        <w:rPr>
          <w:spacing w:val="-2"/>
          <w:w w:val="115"/>
          <w:sz w:val="12"/>
        </w:rPr>
        <w:t>Additives</w:t>
      </w:r>
      <w:r>
        <w:rPr>
          <w:sz w:val="12"/>
        </w:rPr>
        <w:tab/>
      </w:r>
      <w:r>
        <w:rPr>
          <w:spacing w:val="-2"/>
          <w:w w:val="115"/>
          <w:sz w:val="12"/>
        </w:rPr>
        <w:t>Variables</w:t>
      </w:r>
      <w:r>
        <w:rPr>
          <w:sz w:val="12"/>
        </w:rPr>
        <w:tab/>
      </w:r>
      <w:r>
        <w:rPr>
          <w:spacing w:val="-2"/>
          <w:w w:val="115"/>
          <w:sz w:val="12"/>
        </w:rPr>
        <w:t>Objectives</w:t>
      </w:r>
      <w:r>
        <w:rPr>
          <w:sz w:val="12"/>
        </w:rPr>
        <w:tab/>
      </w:r>
      <w:r>
        <w:rPr>
          <w:w w:val="115"/>
          <w:sz w:val="12"/>
        </w:rPr>
        <w:t>Optimum</w:t>
      </w:r>
      <w:r>
        <w:rPr>
          <w:spacing w:val="8"/>
          <w:w w:val="115"/>
          <w:sz w:val="12"/>
        </w:rPr>
        <w:t> </w:t>
      </w:r>
      <w:r>
        <w:rPr>
          <w:spacing w:val="-2"/>
          <w:w w:val="115"/>
          <w:sz w:val="12"/>
        </w:rPr>
        <w:t>Results</w:t>
      </w:r>
    </w:p>
    <w:p>
      <w:pPr>
        <w:spacing w:after="0"/>
        <w:jc w:val="left"/>
        <w:rPr>
          <w:sz w:val="12"/>
        </w:rPr>
        <w:sectPr>
          <w:headerReference w:type="default" r:id="rId13"/>
          <w:footerReference w:type="default" r:id="rId14"/>
          <w:pgSz w:w="11910" w:h="15880"/>
          <w:pgMar w:header="713" w:footer="544" w:top="1240" w:bottom="740" w:left="620" w:right="640"/>
          <w:pgNumType w:start="2"/>
        </w:sectPr>
      </w:pPr>
    </w:p>
    <w:p>
      <w:pPr>
        <w:tabs>
          <w:tab w:pos="1890" w:val="left" w:leader="none"/>
        </w:tabs>
        <w:spacing w:before="125"/>
        <w:ind w:left="251" w:right="0" w:firstLine="0"/>
        <w:jc w:val="left"/>
        <w:rPr>
          <w:sz w:val="12"/>
        </w:rPr>
      </w:pPr>
      <w:r>
        <w:rPr/>
        <mc:AlternateContent>
          <mc:Choice Requires="wps">
            <w:drawing>
              <wp:anchor distT="0" distB="0" distL="0" distR="0" allowOverlap="1" layoutInCell="1" locked="0" behindDoc="0" simplePos="0" relativeHeight="15734784">
                <wp:simplePos x="0" y="0"/>
                <wp:positionH relativeFrom="page">
                  <wp:posOffset>477672</wp:posOffset>
                </wp:positionH>
                <wp:positionV relativeFrom="paragraph">
                  <wp:posOffset>34335</wp:posOffset>
                </wp:positionV>
                <wp:extent cx="6604634" cy="635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6604634" cy="6350"/>
                        </a:xfrm>
                        <a:custGeom>
                          <a:avLst/>
                          <a:gdLst/>
                          <a:ahLst/>
                          <a:cxnLst/>
                          <a:rect l="l" t="t" r="r" b="b"/>
                          <a:pathLst>
                            <a:path w="6604634" h="6350">
                              <a:moveTo>
                                <a:pt x="6604635" y="0"/>
                              </a:moveTo>
                              <a:lnTo>
                                <a:pt x="6604635" y="0"/>
                              </a:lnTo>
                              <a:lnTo>
                                <a:pt x="0" y="0"/>
                              </a:lnTo>
                              <a:lnTo>
                                <a:pt x="0" y="6324"/>
                              </a:lnTo>
                              <a:lnTo>
                                <a:pt x="6604635" y="6324"/>
                              </a:lnTo>
                              <a:lnTo>
                                <a:pt x="66046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003pt;margin-top:2.703552pt;width:520.050025pt;height:.498pt;mso-position-horizontal-relative:page;mso-position-vertical-relative:paragraph;z-index:15734784" id="docshape14" filled="true" fillcolor="#000000" stroked="false">
                <v:fill type="solid"/>
                <w10:wrap type="none"/>
              </v:rect>
            </w:pict>
          </mc:Fallback>
        </mc:AlternateContent>
      </w:r>
      <w:r>
        <w:rPr>
          <w:w w:val="115"/>
          <w:sz w:val="12"/>
        </w:rPr>
        <w:t>Iron</w:t>
      </w:r>
      <w:r>
        <w:rPr>
          <w:spacing w:val="7"/>
          <w:w w:val="115"/>
          <w:sz w:val="12"/>
        </w:rPr>
        <w:t> </w:t>
      </w:r>
      <w:r>
        <w:rPr>
          <w:w w:val="115"/>
          <w:sz w:val="12"/>
        </w:rPr>
        <w:t>mine</w:t>
      </w:r>
      <w:r>
        <w:rPr>
          <w:spacing w:val="7"/>
          <w:w w:val="115"/>
          <w:sz w:val="12"/>
        </w:rPr>
        <w:t> </w:t>
      </w:r>
      <w:r>
        <w:rPr>
          <w:w w:val="115"/>
          <w:sz w:val="12"/>
        </w:rPr>
        <w:t>waste</w:t>
      </w:r>
      <w:r>
        <w:rPr>
          <w:spacing w:val="7"/>
          <w:w w:val="115"/>
          <w:sz w:val="12"/>
        </w:rPr>
        <w:t> </w:t>
      </w:r>
      <w:hyperlink w:history="true" w:anchor="_bookmark27">
        <w:r>
          <w:rPr>
            <w:color w:val="2196D1"/>
            <w:spacing w:val="-4"/>
            <w:w w:val="115"/>
            <w:sz w:val="12"/>
          </w:rPr>
          <w:t>[12]</w:t>
        </w:r>
      </w:hyperlink>
      <w:r>
        <w:rPr>
          <w:color w:val="2196D1"/>
          <w:sz w:val="12"/>
        </w:rPr>
        <w:tab/>
      </w:r>
      <w:r>
        <w:rPr>
          <w:w w:val="115"/>
          <w:sz w:val="12"/>
        </w:rPr>
        <w:t>Firing</w:t>
      </w:r>
      <w:r>
        <w:rPr>
          <w:spacing w:val="4"/>
          <w:w w:val="115"/>
          <w:sz w:val="12"/>
        </w:rPr>
        <w:t> </w:t>
      </w:r>
      <w:r>
        <w:rPr>
          <w:w w:val="115"/>
          <w:sz w:val="12"/>
        </w:rPr>
        <w:t>time,</w:t>
      </w:r>
      <w:r>
        <w:rPr>
          <w:spacing w:val="7"/>
          <w:w w:val="115"/>
          <w:sz w:val="12"/>
        </w:rPr>
        <w:t> </w:t>
      </w:r>
      <w:r>
        <w:rPr>
          <w:spacing w:val="-2"/>
          <w:w w:val="115"/>
          <w:sz w:val="12"/>
        </w:rPr>
        <w:t>firing</w:t>
      </w:r>
    </w:p>
    <w:p>
      <w:pPr>
        <w:spacing w:before="34"/>
        <w:ind w:left="1890" w:right="0" w:firstLine="0"/>
        <w:jc w:val="left"/>
        <w:rPr>
          <w:sz w:val="12"/>
        </w:rPr>
      </w:pPr>
      <w:r>
        <w:rPr>
          <w:w w:val="120"/>
          <w:sz w:val="12"/>
        </w:rPr>
        <w:t>temperature,</w:t>
      </w:r>
      <w:r>
        <w:rPr>
          <w:spacing w:val="-3"/>
          <w:w w:val="120"/>
          <w:sz w:val="12"/>
        </w:rPr>
        <w:t> </w:t>
      </w:r>
      <w:r>
        <w:rPr>
          <w:w w:val="120"/>
          <w:sz w:val="12"/>
        </w:rPr>
        <w:t>particle</w:t>
      </w:r>
      <w:r>
        <w:rPr>
          <w:spacing w:val="-2"/>
          <w:w w:val="120"/>
          <w:sz w:val="12"/>
        </w:rPr>
        <w:t> </w:t>
      </w:r>
      <w:r>
        <w:rPr>
          <w:spacing w:val="-5"/>
          <w:w w:val="120"/>
          <w:sz w:val="12"/>
        </w:rPr>
        <w:t>size</w:t>
      </w:r>
    </w:p>
    <w:p>
      <w:pPr>
        <w:spacing w:line="297" w:lineRule="auto" w:before="125"/>
        <w:ind w:left="251" w:right="38" w:firstLine="0"/>
        <w:jc w:val="left"/>
        <w:rPr>
          <w:sz w:val="12"/>
        </w:rPr>
      </w:pPr>
      <w:r>
        <w:rPr/>
        <w:br w:type="column"/>
      </w:r>
      <w:r>
        <w:rPr>
          <w:w w:val="115"/>
          <w:sz w:val="12"/>
        </w:rPr>
        <w:t>Production of tailing porous bricks and industrial waste </w:t>
      </w:r>
      <w:r>
        <w:rPr>
          <w:w w:val="115"/>
          <w:sz w:val="12"/>
        </w:rPr>
        <w:t>gas</w:t>
      </w:r>
      <w:r>
        <w:rPr>
          <w:spacing w:val="40"/>
          <w:w w:val="115"/>
          <w:sz w:val="12"/>
        </w:rPr>
        <w:t> </w:t>
      </w:r>
      <w:r>
        <w:rPr>
          <w:spacing w:val="-2"/>
          <w:w w:val="115"/>
          <w:sz w:val="12"/>
        </w:rPr>
        <w:t>filter</w:t>
      </w:r>
    </w:p>
    <w:p>
      <w:pPr>
        <w:spacing w:line="256" w:lineRule="auto" w:before="114"/>
        <w:ind w:left="251" w:right="262" w:firstLine="0"/>
        <w:jc w:val="left"/>
        <w:rPr>
          <w:sz w:val="12"/>
        </w:rPr>
      </w:pPr>
      <w:r>
        <w:rPr/>
        <w:br w:type="column"/>
      </w:r>
      <w:r>
        <w:rPr>
          <w:w w:val="110"/>
          <w:sz w:val="12"/>
        </w:rPr>
        <w:t>Apparent Porosity 88.88%, CS: 0.38 MPa, TC: 0.036</w:t>
      </w:r>
      <w:r>
        <w:rPr>
          <w:spacing w:val="40"/>
          <w:w w:val="110"/>
          <w:sz w:val="12"/>
        </w:rPr>
        <w:t> </w:t>
      </w:r>
      <w:r>
        <w:rPr>
          <w:w w:val="110"/>
          <w:sz w:val="12"/>
        </w:rPr>
        <w:t>W/(m</w:t>
      </w:r>
      <w:r>
        <w:rPr>
          <w:rFonts w:ascii="STIX" w:hAnsi="STIX"/>
          <w:w w:val="110"/>
          <w:sz w:val="12"/>
        </w:rPr>
        <w:t>⋅</w:t>
      </w:r>
      <w:r>
        <w:rPr>
          <w:w w:val="110"/>
          <w:sz w:val="12"/>
        </w:rPr>
        <w:t>K)</w:t>
      </w:r>
      <w:r>
        <w:rPr>
          <w:spacing w:val="14"/>
          <w:w w:val="110"/>
          <w:sz w:val="12"/>
        </w:rPr>
        <w:t> </w:t>
      </w:r>
      <w:r>
        <w:rPr>
          <w:w w:val="110"/>
          <w:sz w:val="12"/>
        </w:rPr>
        <w:t>at</w:t>
      </w:r>
      <w:r>
        <w:rPr>
          <w:spacing w:val="14"/>
          <w:w w:val="110"/>
          <w:sz w:val="12"/>
        </w:rPr>
        <w:t> </w:t>
      </w:r>
      <w:r>
        <w:rPr>
          <w:w w:val="110"/>
          <w:sz w:val="12"/>
        </w:rPr>
        <w:t>1070</w:t>
      </w:r>
      <w:r>
        <w:rPr>
          <w:spacing w:val="15"/>
          <w:w w:val="110"/>
          <w:sz w:val="12"/>
        </w:rPr>
        <w:t> </w:t>
      </w:r>
      <w:r>
        <w:rPr>
          <w:rFonts w:ascii="LM Roman 10" w:hAnsi="LM Roman 10"/>
          <w:w w:val="110"/>
          <w:sz w:val="12"/>
          <w:vertAlign w:val="superscript"/>
        </w:rPr>
        <w:t>◦</w:t>
      </w:r>
      <w:r>
        <w:rPr>
          <w:rFonts w:ascii="LM Roman 10" w:hAnsi="LM Roman 10"/>
          <w:spacing w:val="-32"/>
          <w:w w:val="110"/>
          <w:sz w:val="12"/>
          <w:vertAlign w:val="baseline"/>
        </w:rPr>
        <w:t> </w:t>
      </w:r>
      <w:r>
        <w:rPr>
          <w:w w:val="110"/>
          <w:sz w:val="12"/>
          <w:vertAlign w:val="baseline"/>
        </w:rPr>
        <w:t>C</w:t>
      </w:r>
      <w:r>
        <w:rPr>
          <w:spacing w:val="13"/>
          <w:w w:val="110"/>
          <w:sz w:val="12"/>
          <w:vertAlign w:val="baseline"/>
        </w:rPr>
        <w:t> </w:t>
      </w:r>
      <w:r>
        <w:rPr>
          <w:w w:val="110"/>
          <w:sz w:val="12"/>
          <w:vertAlign w:val="baseline"/>
        </w:rPr>
        <w:t>for</w:t>
      </w:r>
      <w:r>
        <w:rPr>
          <w:spacing w:val="13"/>
          <w:w w:val="110"/>
          <w:sz w:val="12"/>
          <w:vertAlign w:val="baseline"/>
        </w:rPr>
        <w:t> </w:t>
      </w:r>
      <w:r>
        <w:rPr>
          <w:w w:val="110"/>
          <w:sz w:val="12"/>
          <w:vertAlign w:val="baseline"/>
        </w:rPr>
        <w:t>3</w:t>
      </w:r>
      <w:r>
        <w:rPr>
          <w:spacing w:val="15"/>
          <w:w w:val="110"/>
          <w:sz w:val="12"/>
          <w:vertAlign w:val="baseline"/>
        </w:rPr>
        <w:t> </w:t>
      </w:r>
      <w:r>
        <w:rPr>
          <w:w w:val="110"/>
          <w:sz w:val="12"/>
          <w:vertAlign w:val="baseline"/>
        </w:rPr>
        <w:t>h</w:t>
      </w:r>
      <w:r>
        <w:rPr>
          <w:spacing w:val="15"/>
          <w:w w:val="110"/>
          <w:sz w:val="12"/>
          <w:vertAlign w:val="baseline"/>
        </w:rPr>
        <w:t> </w:t>
      </w:r>
      <w:r>
        <w:rPr>
          <w:w w:val="110"/>
          <w:sz w:val="12"/>
          <w:vertAlign w:val="baseline"/>
        </w:rPr>
        <w:t>by</w:t>
      </w:r>
      <w:r>
        <w:rPr>
          <w:spacing w:val="13"/>
          <w:w w:val="110"/>
          <w:sz w:val="12"/>
          <w:vertAlign w:val="baseline"/>
        </w:rPr>
        <w:t> </w:t>
      </w:r>
      <w:r>
        <w:rPr>
          <w:w w:val="110"/>
          <w:sz w:val="12"/>
          <w:vertAlign w:val="baseline"/>
        </w:rPr>
        <w:t>15-hour</w:t>
      </w:r>
      <w:r>
        <w:rPr>
          <w:spacing w:val="15"/>
          <w:w w:val="110"/>
          <w:sz w:val="12"/>
          <w:vertAlign w:val="baseline"/>
        </w:rPr>
        <w:t> </w:t>
      </w:r>
      <w:r>
        <w:rPr>
          <w:w w:val="110"/>
          <w:sz w:val="12"/>
          <w:vertAlign w:val="baseline"/>
        </w:rPr>
        <w:t>milling</w:t>
      </w:r>
      <w:r>
        <w:rPr>
          <w:spacing w:val="15"/>
          <w:w w:val="110"/>
          <w:sz w:val="12"/>
          <w:vertAlign w:val="baseline"/>
        </w:rPr>
        <w:t> </w:t>
      </w:r>
      <w:r>
        <w:rPr>
          <w:spacing w:val="-4"/>
          <w:w w:val="110"/>
          <w:sz w:val="12"/>
          <w:vertAlign w:val="baseline"/>
        </w:rPr>
        <w:t>time</w:t>
      </w:r>
    </w:p>
    <w:p>
      <w:pPr>
        <w:spacing w:after="0" w:line="256" w:lineRule="auto"/>
        <w:jc w:val="left"/>
        <w:rPr>
          <w:sz w:val="12"/>
        </w:rPr>
        <w:sectPr>
          <w:type w:val="continuous"/>
          <w:pgSz w:w="11910" w:h="15880"/>
          <w:pgMar w:header="713" w:footer="544" w:top="620" w:bottom="280" w:left="620" w:right="640"/>
          <w:cols w:num="3" w:equalWidth="0">
            <w:col w:w="3332" w:space="74"/>
            <w:col w:w="3667" w:space="92"/>
            <w:col w:w="3485"/>
          </w:cols>
        </w:sectPr>
      </w:pPr>
    </w:p>
    <w:p>
      <w:pPr>
        <w:spacing w:line="297" w:lineRule="auto" w:before="0"/>
        <w:ind w:left="371" w:right="38" w:hanging="120"/>
        <w:jc w:val="left"/>
        <w:rPr>
          <w:sz w:val="12"/>
        </w:rPr>
      </w:pPr>
      <w:r>
        <w:rPr>
          <w:w w:val="115"/>
          <w:sz w:val="12"/>
        </w:rPr>
        <w:t>Bottom</w:t>
      </w:r>
      <w:r>
        <w:rPr>
          <w:spacing w:val="-4"/>
          <w:w w:val="115"/>
          <w:sz w:val="12"/>
        </w:rPr>
        <w:t> </w:t>
      </w:r>
      <w:r>
        <w:rPr>
          <w:w w:val="115"/>
          <w:sz w:val="12"/>
        </w:rPr>
        <w:t>ash</w:t>
      </w:r>
      <w:r>
        <w:rPr>
          <w:spacing w:val="-4"/>
          <w:w w:val="115"/>
          <w:sz w:val="12"/>
        </w:rPr>
        <w:t> </w:t>
      </w:r>
      <w:r>
        <w:rPr>
          <w:w w:val="115"/>
          <w:sz w:val="12"/>
        </w:rPr>
        <w:t>and</w:t>
      </w:r>
      <w:r>
        <w:rPr>
          <w:spacing w:val="-3"/>
          <w:w w:val="115"/>
          <w:sz w:val="12"/>
        </w:rPr>
        <w:t> </w:t>
      </w:r>
      <w:r>
        <w:rPr>
          <w:w w:val="115"/>
          <w:sz w:val="12"/>
        </w:rPr>
        <w:t>fly</w:t>
      </w:r>
      <w:r>
        <w:rPr>
          <w:spacing w:val="-3"/>
          <w:w w:val="115"/>
          <w:sz w:val="12"/>
        </w:rPr>
        <w:t> </w:t>
      </w:r>
      <w:r>
        <w:rPr>
          <w:w w:val="115"/>
          <w:sz w:val="12"/>
        </w:rPr>
        <w:t>ash</w:t>
      </w:r>
      <w:r>
        <w:rPr>
          <w:spacing w:val="40"/>
          <w:w w:val="115"/>
          <w:sz w:val="12"/>
        </w:rPr>
        <w:t> </w:t>
      </w:r>
      <w:hyperlink w:history="true" w:anchor="_bookmark30">
        <w:r>
          <w:rPr>
            <w:color w:val="2196D1"/>
            <w:spacing w:val="-4"/>
            <w:w w:val="115"/>
            <w:sz w:val="12"/>
          </w:rPr>
          <w:t>[15]</w:t>
        </w:r>
      </w:hyperlink>
    </w:p>
    <w:p>
      <w:pPr>
        <w:spacing w:line="297" w:lineRule="auto" w:before="0"/>
        <w:ind w:left="252" w:right="38" w:firstLine="0"/>
        <w:jc w:val="left"/>
        <w:rPr>
          <w:sz w:val="12"/>
        </w:rPr>
      </w:pPr>
      <w:r>
        <w:rPr/>
        <w:br w:type="column"/>
      </w:r>
      <w:r>
        <w:rPr>
          <w:w w:val="115"/>
          <w:sz w:val="12"/>
        </w:rPr>
        <w:t>Additive</w:t>
      </w:r>
      <w:r>
        <w:rPr>
          <w:spacing w:val="-9"/>
          <w:w w:val="115"/>
          <w:sz w:val="12"/>
        </w:rPr>
        <w:t> </w:t>
      </w:r>
      <w:r>
        <w:rPr>
          <w:w w:val="115"/>
          <w:sz w:val="12"/>
        </w:rPr>
        <w:t>ratio,</w:t>
      </w:r>
      <w:r>
        <w:rPr>
          <w:spacing w:val="-9"/>
          <w:w w:val="115"/>
          <w:sz w:val="12"/>
        </w:rPr>
        <w:t> </w:t>
      </w:r>
      <w:r>
        <w:rPr>
          <w:w w:val="115"/>
          <w:sz w:val="12"/>
        </w:rPr>
        <w:t>firing</w:t>
      </w:r>
      <w:r>
        <w:rPr>
          <w:spacing w:val="40"/>
          <w:w w:val="115"/>
          <w:sz w:val="12"/>
        </w:rPr>
        <w:t> </w:t>
      </w:r>
      <w:r>
        <w:rPr>
          <w:spacing w:val="-2"/>
          <w:w w:val="115"/>
          <w:sz w:val="12"/>
        </w:rPr>
        <w:t>temperature</w:t>
      </w:r>
    </w:p>
    <w:p>
      <w:pPr>
        <w:tabs>
          <w:tab w:pos="3779" w:val="left" w:leader="none"/>
        </w:tabs>
        <w:spacing w:line="159" w:lineRule="exact" w:before="0"/>
        <w:ind w:left="20" w:right="0" w:firstLine="0"/>
        <w:jc w:val="center"/>
        <w:rPr>
          <w:sz w:val="12"/>
        </w:rPr>
      </w:pPr>
      <w:r>
        <w:rPr/>
        <w:br w:type="column"/>
      </w:r>
      <w:r>
        <w:rPr>
          <w:w w:val="115"/>
          <w:sz w:val="12"/>
        </w:rPr>
        <w:t>Evaluation</w:t>
      </w:r>
      <w:r>
        <w:rPr>
          <w:spacing w:val="7"/>
          <w:w w:val="115"/>
          <w:sz w:val="12"/>
        </w:rPr>
        <w:t> </w:t>
      </w:r>
      <w:r>
        <w:rPr>
          <w:w w:val="115"/>
          <w:sz w:val="12"/>
        </w:rPr>
        <w:t>of</w:t>
      </w:r>
      <w:r>
        <w:rPr>
          <w:spacing w:val="9"/>
          <w:w w:val="115"/>
          <w:sz w:val="12"/>
        </w:rPr>
        <w:t> </w:t>
      </w:r>
      <w:r>
        <w:rPr>
          <w:w w:val="115"/>
          <w:sz w:val="12"/>
        </w:rPr>
        <w:t>industrial</w:t>
      </w:r>
      <w:r>
        <w:rPr>
          <w:spacing w:val="8"/>
          <w:w w:val="115"/>
          <w:sz w:val="12"/>
        </w:rPr>
        <w:t> </w:t>
      </w:r>
      <w:r>
        <w:rPr>
          <w:w w:val="115"/>
          <w:sz w:val="12"/>
        </w:rPr>
        <w:t>waste</w:t>
      </w:r>
      <w:r>
        <w:rPr>
          <w:spacing w:val="9"/>
          <w:w w:val="115"/>
          <w:sz w:val="12"/>
        </w:rPr>
        <w:t> </w:t>
      </w:r>
      <w:r>
        <w:rPr>
          <w:w w:val="115"/>
          <w:sz w:val="12"/>
        </w:rPr>
        <w:t>in</w:t>
      </w:r>
      <w:r>
        <w:rPr>
          <w:spacing w:val="7"/>
          <w:w w:val="115"/>
          <w:sz w:val="12"/>
        </w:rPr>
        <w:t> </w:t>
      </w:r>
      <w:r>
        <w:rPr>
          <w:w w:val="115"/>
          <w:sz w:val="12"/>
        </w:rPr>
        <w:t>ceramic</w:t>
      </w:r>
      <w:r>
        <w:rPr>
          <w:spacing w:val="9"/>
          <w:w w:val="115"/>
          <w:sz w:val="12"/>
        </w:rPr>
        <w:t> </w:t>
      </w:r>
      <w:r>
        <w:rPr>
          <w:spacing w:val="-2"/>
          <w:w w:val="115"/>
          <w:sz w:val="12"/>
        </w:rPr>
        <w:t>production</w:t>
      </w:r>
      <w:r>
        <w:rPr>
          <w:sz w:val="12"/>
        </w:rPr>
        <w:tab/>
      </w:r>
      <w:r>
        <w:rPr>
          <w:w w:val="115"/>
          <w:sz w:val="12"/>
        </w:rPr>
        <w:t>CS:</w:t>
      </w:r>
      <w:r>
        <w:rPr>
          <w:spacing w:val="-9"/>
          <w:w w:val="115"/>
          <w:sz w:val="12"/>
        </w:rPr>
        <w:t> </w:t>
      </w:r>
      <w:r>
        <w:rPr>
          <w:w w:val="115"/>
          <w:sz w:val="12"/>
        </w:rPr>
        <w:t>35.7</w:t>
      </w:r>
      <w:r>
        <w:rPr>
          <w:spacing w:val="-9"/>
          <w:w w:val="115"/>
          <w:sz w:val="12"/>
        </w:rPr>
        <w:t> </w:t>
      </w:r>
      <w:r>
        <w:rPr>
          <w:w w:val="115"/>
          <w:sz w:val="12"/>
        </w:rPr>
        <w:t>MPa,</w:t>
      </w:r>
      <w:r>
        <w:rPr>
          <w:spacing w:val="-8"/>
          <w:w w:val="115"/>
          <w:sz w:val="12"/>
        </w:rPr>
        <w:t> </w:t>
      </w:r>
      <w:r>
        <w:rPr>
          <w:w w:val="115"/>
          <w:sz w:val="12"/>
        </w:rPr>
        <w:t>TC:</w:t>
      </w:r>
      <w:r>
        <w:rPr>
          <w:spacing w:val="-9"/>
          <w:w w:val="115"/>
          <w:sz w:val="12"/>
        </w:rPr>
        <w:t> </w:t>
      </w:r>
      <w:r>
        <w:rPr>
          <w:w w:val="115"/>
          <w:sz w:val="12"/>
        </w:rPr>
        <w:t>0.427</w:t>
      </w:r>
      <w:r>
        <w:rPr>
          <w:spacing w:val="-9"/>
          <w:w w:val="115"/>
          <w:sz w:val="12"/>
        </w:rPr>
        <w:t> </w:t>
      </w:r>
      <w:r>
        <w:rPr>
          <w:w w:val="115"/>
          <w:sz w:val="12"/>
        </w:rPr>
        <w:t>W/(m</w:t>
      </w:r>
      <w:r>
        <w:rPr>
          <w:rFonts w:ascii="STIX" w:hAnsi="STIX"/>
          <w:w w:val="115"/>
          <w:sz w:val="12"/>
        </w:rPr>
        <w:t>⋅</w:t>
      </w:r>
      <w:r>
        <w:rPr>
          <w:w w:val="115"/>
          <w:sz w:val="12"/>
        </w:rPr>
        <w:t>K)</w:t>
      </w:r>
      <w:r>
        <w:rPr>
          <w:spacing w:val="-8"/>
          <w:w w:val="115"/>
          <w:sz w:val="12"/>
        </w:rPr>
        <w:t> </w:t>
      </w:r>
      <w:r>
        <w:rPr>
          <w:w w:val="115"/>
          <w:sz w:val="12"/>
        </w:rPr>
        <w:t>with</w:t>
      </w:r>
      <w:r>
        <w:rPr>
          <w:spacing w:val="-9"/>
          <w:w w:val="115"/>
          <w:sz w:val="12"/>
        </w:rPr>
        <w:t> </w:t>
      </w:r>
      <w:r>
        <w:rPr>
          <w:w w:val="115"/>
          <w:sz w:val="12"/>
        </w:rPr>
        <w:t>30</w:t>
      </w:r>
      <w:r>
        <w:rPr>
          <w:spacing w:val="-8"/>
          <w:w w:val="115"/>
          <w:sz w:val="12"/>
        </w:rPr>
        <w:t> </w:t>
      </w:r>
      <w:r>
        <w:rPr>
          <w:w w:val="115"/>
          <w:sz w:val="12"/>
        </w:rPr>
        <w:t>wt%</w:t>
      </w:r>
      <w:r>
        <w:rPr>
          <w:spacing w:val="-9"/>
          <w:w w:val="115"/>
          <w:sz w:val="12"/>
        </w:rPr>
        <w:t> </w:t>
      </w:r>
      <w:r>
        <w:rPr>
          <w:w w:val="115"/>
          <w:sz w:val="12"/>
        </w:rPr>
        <w:t>add</w:t>
      </w:r>
      <w:r>
        <w:rPr>
          <w:spacing w:val="-8"/>
          <w:w w:val="115"/>
          <w:sz w:val="12"/>
        </w:rPr>
        <w:t> </w:t>
      </w:r>
      <w:r>
        <w:rPr>
          <w:spacing w:val="-5"/>
          <w:w w:val="115"/>
          <w:sz w:val="12"/>
        </w:rPr>
        <w:t>at</w:t>
      </w:r>
    </w:p>
    <w:p>
      <w:pPr>
        <w:spacing w:line="159" w:lineRule="exact" w:before="0"/>
        <w:ind w:left="1170" w:right="0" w:firstLine="0"/>
        <w:jc w:val="center"/>
        <w:rPr>
          <w:sz w:val="12"/>
        </w:rPr>
      </w:pPr>
      <w:r>
        <w:rPr>
          <w:w w:val="105"/>
          <w:sz w:val="12"/>
        </w:rPr>
        <w:t>950</w:t>
      </w:r>
      <w:r>
        <w:rPr>
          <w:spacing w:val="31"/>
          <w:w w:val="105"/>
          <w:sz w:val="12"/>
        </w:rPr>
        <w:t> </w:t>
      </w:r>
      <w:r>
        <w:rPr>
          <w:rFonts w:ascii="LM Roman 10" w:hAnsi="LM Roman 10"/>
          <w:spacing w:val="-5"/>
          <w:w w:val="105"/>
          <w:sz w:val="12"/>
          <w:vertAlign w:val="superscript"/>
        </w:rPr>
        <w:t>◦</w:t>
      </w:r>
      <w:r>
        <w:rPr>
          <w:spacing w:val="-5"/>
          <w:w w:val="105"/>
          <w:sz w:val="12"/>
          <w:vertAlign w:val="baseline"/>
        </w:rPr>
        <w:t>C</w:t>
      </w:r>
    </w:p>
    <w:p>
      <w:pPr>
        <w:spacing w:after="0" w:line="159" w:lineRule="exact"/>
        <w:jc w:val="center"/>
        <w:rPr>
          <w:sz w:val="12"/>
        </w:rPr>
        <w:sectPr>
          <w:type w:val="continuous"/>
          <w:pgSz w:w="11910" w:h="15880"/>
          <w:pgMar w:header="713" w:footer="544" w:top="620" w:bottom="280" w:left="620" w:right="640"/>
          <w:cols w:num="3" w:equalWidth="0">
            <w:col w:w="1590" w:space="48"/>
            <w:col w:w="1459" w:space="309"/>
            <w:col w:w="7244"/>
          </w:cols>
        </w:sectPr>
      </w:pPr>
    </w:p>
    <w:p>
      <w:pPr>
        <w:tabs>
          <w:tab w:pos="1890" w:val="left" w:leader="none"/>
          <w:tab w:pos="3658" w:val="left" w:leader="none"/>
          <w:tab w:pos="7416" w:val="left" w:leader="none"/>
        </w:tabs>
        <w:spacing w:line="171" w:lineRule="exact" w:before="0"/>
        <w:ind w:left="252" w:right="0" w:firstLine="0"/>
        <w:jc w:val="left"/>
        <w:rPr>
          <w:sz w:val="12"/>
        </w:rPr>
      </w:pPr>
      <w:r>
        <w:rPr>
          <w:w w:val="115"/>
          <w:sz w:val="12"/>
        </w:rPr>
        <w:t>Rice</w:t>
      </w:r>
      <w:r>
        <w:rPr>
          <w:spacing w:val="1"/>
          <w:w w:val="115"/>
          <w:sz w:val="12"/>
        </w:rPr>
        <w:t> </w:t>
      </w:r>
      <w:r>
        <w:rPr>
          <w:w w:val="115"/>
          <w:sz w:val="12"/>
        </w:rPr>
        <w:t>husk</w:t>
      </w:r>
      <w:r>
        <w:rPr>
          <w:spacing w:val="2"/>
          <w:w w:val="115"/>
          <w:sz w:val="12"/>
        </w:rPr>
        <w:t> </w:t>
      </w:r>
      <w:r>
        <w:rPr>
          <w:w w:val="115"/>
          <w:sz w:val="12"/>
        </w:rPr>
        <w:t>ash</w:t>
      </w:r>
      <w:r>
        <w:rPr>
          <w:spacing w:val="3"/>
          <w:w w:val="115"/>
          <w:sz w:val="12"/>
        </w:rPr>
        <w:t> </w:t>
      </w:r>
      <w:hyperlink w:history="true" w:anchor="_bookmark25">
        <w:r>
          <w:rPr>
            <w:color w:val="2196D1"/>
            <w:spacing w:val="-5"/>
            <w:w w:val="115"/>
            <w:sz w:val="12"/>
          </w:rPr>
          <w:t>[9]</w:t>
        </w:r>
      </w:hyperlink>
      <w:r>
        <w:rPr>
          <w:color w:val="2196D1"/>
          <w:sz w:val="12"/>
        </w:rPr>
        <w:tab/>
      </w:r>
      <w:r>
        <w:rPr>
          <w:w w:val="115"/>
          <w:sz w:val="12"/>
        </w:rPr>
        <w:t>Additive</w:t>
      </w:r>
      <w:r>
        <w:rPr>
          <w:spacing w:val="-2"/>
          <w:w w:val="115"/>
          <w:sz w:val="12"/>
        </w:rPr>
        <w:t> </w:t>
      </w:r>
      <w:r>
        <w:rPr>
          <w:spacing w:val="-2"/>
          <w:w w:val="120"/>
          <w:sz w:val="12"/>
        </w:rPr>
        <w:t>ratio</w:t>
      </w:r>
      <w:r>
        <w:rPr>
          <w:sz w:val="12"/>
        </w:rPr>
        <w:tab/>
      </w:r>
      <w:r>
        <w:rPr>
          <w:w w:val="120"/>
          <w:sz w:val="12"/>
        </w:rPr>
        <w:t>Mechanical</w:t>
      </w:r>
      <w:r>
        <w:rPr>
          <w:spacing w:val="-6"/>
          <w:w w:val="120"/>
          <w:sz w:val="12"/>
        </w:rPr>
        <w:t> </w:t>
      </w:r>
      <w:r>
        <w:rPr>
          <w:w w:val="120"/>
          <w:sz w:val="12"/>
        </w:rPr>
        <w:t>and</w:t>
      </w:r>
      <w:r>
        <w:rPr>
          <w:spacing w:val="-5"/>
          <w:w w:val="120"/>
          <w:sz w:val="12"/>
        </w:rPr>
        <w:t> </w:t>
      </w:r>
      <w:r>
        <w:rPr>
          <w:w w:val="120"/>
          <w:sz w:val="12"/>
        </w:rPr>
        <w:t>thermal</w:t>
      </w:r>
      <w:r>
        <w:rPr>
          <w:spacing w:val="-5"/>
          <w:w w:val="120"/>
          <w:sz w:val="12"/>
        </w:rPr>
        <w:t> </w:t>
      </w:r>
      <w:r>
        <w:rPr>
          <w:w w:val="120"/>
          <w:sz w:val="12"/>
        </w:rPr>
        <w:t>characterization</w:t>
      </w:r>
      <w:r>
        <w:rPr>
          <w:spacing w:val="-6"/>
          <w:w w:val="120"/>
          <w:sz w:val="12"/>
        </w:rPr>
        <w:t> </w:t>
      </w:r>
      <w:r>
        <w:rPr>
          <w:w w:val="120"/>
          <w:sz w:val="12"/>
        </w:rPr>
        <w:t>of</w:t>
      </w:r>
      <w:r>
        <w:rPr>
          <w:spacing w:val="-4"/>
          <w:w w:val="120"/>
          <w:sz w:val="12"/>
        </w:rPr>
        <w:t> </w:t>
      </w:r>
      <w:r>
        <w:rPr>
          <w:w w:val="120"/>
          <w:sz w:val="12"/>
        </w:rPr>
        <w:t>earth</w:t>
      </w:r>
      <w:r>
        <w:rPr>
          <w:spacing w:val="-5"/>
          <w:w w:val="120"/>
          <w:sz w:val="12"/>
        </w:rPr>
        <w:t> </w:t>
      </w:r>
      <w:r>
        <w:rPr>
          <w:spacing w:val="-2"/>
          <w:w w:val="120"/>
          <w:sz w:val="12"/>
        </w:rPr>
        <w:t>bricks</w:t>
      </w:r>
      <w:r>
        <w:rPr>
          <w:sz w:val="12"/>
        </w:rPr>
        <w:tab/>
      </w:r>
      <w:r>
        <w:rPr>
          <w:w w:val="115"/>
          <w:sz w:val="12"/>
        </w:rPr>
        <w:t>CS:</w:t>
      </w:r>
      <w:r>
        <w:rPr>
          <w:spacing w:val="-1"/>
          <w:w w:val="115"/>
          <w:sz w:val="12"/>
        </w:rPr>
        <w:t> </w:t>
      </w:r>
      <w:r>
        <w:rPr>
          <w:w w:val="115"/>
          <w:sz w:val="12"/>
        </w:rPr>
        <w:t>30.3</w:t>
      </w:r>
      <w:r>
        <w:rPr>
          <w:spacing w:val="-1"/>
          <w:w w:val="115"/>
          <w:sz w:val="12"/>
        </w:rPr>
        <w:t> </w:t>
      </w:r>
      <w:r>
        <w:rPr>
          <w:w w:val="115"/>
          <w:sz w:val="12"/>
        </w:rPr>
        <w:t>MPa,</w:t>
      </w:r>
      <w:r>
        <w:rPr>
          <w:spacing w:val="-1"/>
          <w:w w:val="115"/>
          <w:sz w:val="12"/>
        </w:rPr>
        <w:t> </w:t>
      </w:r>
      <w:r>
        <w:rPr>
          <w:w w:val="115"/>
          <w:sz w:val="12"/>
        </w:rPr>
        <w:t>TC:</w:t>
      </w:r>
      <w:r>
        <w:rPr>
          <w:spacing w:val="-1"/>
          <w:w w:val="115"/>
          <w:sz w:val="12"/>
        </w:rPr>
        <w:t> </w:t>
      </w:r>
      <w:r>
        <w:rPr>
          <w:w w:val="115"/>
          <w:sz w:val="12"/>
        </w:rPr>
        <w:t>1.25 W/(m</w:t>
      </w:r>
      <w:r>
        <w:rPr>
          <w:rFonts w:ascii="STIX" w:hAnsi="STIX"/>
          <w:w w:val="115"/>
          <w:sz w:val="12"/>
        </w:rPr>
        <w:t>⋅</w:t>
      </w:r>
      <w:r>
        <w:rPr>
          <w:w w:val="115"/>
          <w:sz w:val="12"/>
        </w:rPr>
        <w:t>K)</w:t>
      </w:r>
      <w:r>
        <w:rPr>
          <w:spacing w:val="-1"/>
          <w:w w:val="115"/>
          <w:sz w:val="12"/>
        </w:rPr>
        <w:t> </w:t>
      </w:r>
      <w:r>
        <w:rPr>
          <w:w w:val="115"/>
          <w:sz w:val="12"/>
        </w:rPr>
        <w:t>with</w:t>
      </w:r>
      <w:r>
        <w:rPr>
          <w:spacing w:val="-1"/>
          <w:w w:val="115"/>
          <w:sz w:val="12"/>
        </w:rPr>
        <w:t> </w:t>
      </w:r>
      <w:r>
        <w:rPr>
          <w:w w:val="115"/>
          <w:sz w:val="12"/>
        </w:rPr>
        <w:t>10</w:t>
      </w:r>
      <w:r>
        <w:rPr>
          <w:spacing w:val="-2"/>
          <w:w w:val="115"/>
          <w:sz w:val="12"/>
        </w:rPr>
        <w:t> </w:t>
      </w:r>
      <w:r>
        <w:rPr>
          <w:w w:val="115"/>
          <w:sz w:val="12"/>
        </w:rPr>
        <w:t>wt% </w:t>
      </w:r>
      <w:r>
        <w:rPr>
          <w:spacing w:val="-5"/>
          <w:w w:val="115"/>
          <w:sz w:val="12"/>
        </w:rPr>
        <w:t>add</w:t>
      </w:r>
    </w:p>
    <w:p>
      <w:pPr>
        <w:spacing w:after="0" w:line="171" w:lineRule="exact"/>
        <w:jc w:val="left"/>
        <w:rPr>
          <w:sz w:val="12"/>
        </w:rPr>
        <w:sectPr>
          <w:type w:val="continuous"/>
          <w:pgSz w:w="11910" w:h="15880"/>
          <w:pgMar w:header="713" w:footer="544" w:top="620" w:bottom="280" w:left="620" w:right="640"/>
        </w:sectPr>
      </w:pPr>
    </w:p>
    <w:p>
      <w:pPr>
        <w:tabs>
          <w:tab w:pos="1890" w:val="left" w:leader="none"/>
        </w:tabs>
        <w:spacing w:before="1"/>
        <w:ind w:left="252" w:right="0" w:firstLine="0"/>
        <w:jc w:val="left"/>
        <w:rPr>
          <w:sz w:val="12"/>
        </w:rPr>
      </w:pPr>
      <w:r>
        <w:rPr>
          <w:w w:val="115"/>
          <w:sz w:val="12"/>
        </w:rPr>
        <w:t>Gypsum</w:t>
      </w:r>
      <w:r>
        <w:rPr>
          <w:spacing w:val="2"/>
          <w:w w:val="115"/>
          <w:sz w:val="12"/>
        </w:rPr>
        <w:t> </w:t>
      </w:r>
      <w:r>
        <w:rPr>
          <w:w w:val="115"/>
          <w:sz w:val="12"/>
        </w:rPr>
        <w:t>board</w:t>
      </w:r>
      <w:r>
        <w:rPr>
          <w:spacing w:val="3"/>
          <w:w w:val="115"/>
          <w:sz w:val="12"/>
        </w:rPr>
        <w:t> </w:t>
      </w:r>
      <w:hyperlink w:history="true" w:anchor="_bookmark26">
        <w:r>
          <w:rPr>
            <w:color w:val="2196D1"/>
            <w:spacing w:val="-4"/>
            <w:w w:val="115"/>
            <w:sz w:val="12"/>
          </w:rPr>
          <w:t>[11]</w:t>
        </w:r>
      </w:hyperlink>
      <w:r>
        <w:rPr>
          <w:color w:val="2196D1"/>
          <w:sz w:val="12"/>
        </w:rPr>
        <w:tab/>
      </w:r>
      <w:r>
        <w:rPr>
          <w:w w:val="115"/>
          <w:sz w:val="12"/>
        </w:rPr>
        <w:t>Additive</w:t>
      </w:r>
      <w:r>
        <w:rPr>
          <w:spacing w:val="6"/>
          <w:w w:val="115"/>
          <w:sz w:val="12"/>
        </w:rPr>
        <w:t> </w:t>
      </w:r>
      <w:r>
        <w:rPr>
          <w:w w:val="115"/>
          <w:sz w:val="12"/>
        </w:rPr>
        <w:t>ratio,</w:t>
      </w:r>
      <w:r>
        <w:rPr>
          <w:spacing w:val="8"/>
          <w:w w:val="115"/>
          <w:sz w:val="12"/>
        </w:rPr>
        <w:t> </w:t>
      </w:r>
      <w:r>
        <w:rPr>
          <w:spacing w:val="-2"/>
          <w:w w:val="115"/>
          <w:sz w:val="12"/>
        </w:rPr>
        <w:t>firing</w:t>
      </w:r>
    </w:p>
    <w:p>
      <w:pPr>
        <w:spacing w:before="34"/>
        <w:ind w:left="1890" w:right="0" w:firstLine="0"/>
        <w:jc w:val="left"/>
        <w:rPr>
          <w:sz w:val="12"/>
        </w:rPr>
      </w:pPr>
      <w:r>
        <w:rPr>
          <w:spacing w:val="-2"/>
          <w:w w:val="120"/>
          <w:sz w:val="12"/>
        </w:rPr>
        <w:t>temperature</w:t>
      </w:r>
    </w:p>
    <w:p>
      <w:pPr>
        <w:spacing w:line="300" w:lineRule="auto" w:before="0"/>
        <w:ind w:left="252" w:right="0" w:firstLine="0"/>
        <w:jc w:val="left"/>
        <w:rPr>
          <w:sz w:val="12"/>
        </w:rPr>
      </w:pPr>
      <w:r>
        <w:rPr/>
        <w:br w:type="column"/>
      </w:r>
      <w:r>
        <w:rPr>
          <w:w w:val="115"/>
          <w:sz w:val="12"/>
        </w:rPr>
        <w:t>Investigation</w:t>
      </w:r>
      <w:r>
        <w:rPr>
          <w:spacing w:val="-3"/>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firing</w:t>
      </w:r>
      <w:r>
        <w:rPr>
          <w:spacing w:val="-3"/>
          <w:w w:val="115"/>
          <w:sz w:val="12"/>
        </w:rPr>
        <w:t> </w:t>
      </w:r>
      <w:r>
        <w:rPr>
          <w:w w:val="115"/>
          <w:sz w:val="12"/>
        </w:rPr>
        <w:t>temperature</w:t>
      </w:r>
      <w:r>
        <w:rPr>
          <w:spacing w:val="-3"/>
          <w:w w:val="115"/>
          <w:sz w:val="12"/>
        </w:rPr>
        <w:t> </w:t>
      </w:r>
      <w:r>
        <w:rPr>
          <w:w w:val="115"/>
          <w:sz w:val="12"/>
        </w:rPr>
        <w:t>and</w:t>
      </w:r>
      <w:r>
        <w:rPr>
          <w:spacing w:val="-3"/>
          <w:w w:val="115"/>
          <w:sz w:val="12"/>
        </w:rPr>
        <w:t> </w:t>
      </w:r>
      <w:r>
        <w:rPr>
          <w:w w:val="115"/>
          <w:sz w:val="12"/>
        </w:rPr>
        <w:t>additive</w:t>
      </w:r>
      <w:r>
        <w:rPr>
          <w:spacing w:val="-2"/>
          <w:w w:val="115"/>
          <w:sz w:val="12"/>
        </w:rPr>
        <w:t> </w:t>
      </w:r>
      <w:r>
        <w:rPr>
          <w:w w:val="115"/>
          <w:sz w:val="12"/>
        </w:rPr>
        <w:t>ratio</w:t>
      </w:r>
      <w:r>
        <w:rPr>
          <w:spacing w:val="-3"/>
          <w:w w:val="115"/>
          <w:sz w:val="12"/>
        </w:rPr>
        <w:t> </w:t>
      </w:r>
      <w:r>
        <w:rPr>
          <w:w w:val="115"/>
          <w:sz w:val="12"/>
        </w:rPr>
        <w:t>effects</w:t>
      </w:r>
      <w:r>
        <w:rPr>
          <w:spacing w:val="40"/>
          <w:w w:val="120"/>
          <w:sz w:val="12"/>
        </w:rPr>
        <w:t> </w:t>
      </w:r>
      <w:r>
        <w:rPr>
          <w:w w:val="120"/>
          <w:sz w:val="12"/>
        </w:rPr>
        <w:t>on mechanical and thermal characterization of bricks</w:t>
      </w:r>
    </w:p>
    <w:p>
      <w:pPr>
        <w:spacing w:line="213" w:lineRule="auto" w:before="3"/>
        <w:ind w:left="186" w:right="229" w:firstLine="0"/>
        <w:jc w:val="left"/>
        <w:rPr>
          <w:sz w:val="12"/>
        </w:rPr>
      </w:pPr>
      <w:r>
        <w:rPr/>
        <w:br w:type="column"/>
      </w:r>
      <w:r>
        <w:rPr>
          <w:w w:val="110"/>
          <w:sz w:val="12"/>
        </w:rPr>
        <w:t>CS: 28,9 MPa, TC: 0.57 W/(m</w:t>
      </w:r>
      <w:r>
        <w:rPr>
          <w:rFonts w:ascii="STIX" w:hAnsi="STIX"/>
          <w:w w:val="110"/>
          <w:sz w:val="12"/>
        </w:rPr>
        <w:t>⋅</w:t>
      </w:r>
      <w:r>
        <w:rPr>
          <w:w w:val="110"/>
          <w:sz w:val="12"/>
        </w:rPr>
        <w:t>K) with 40 wt% add. at</w:t>
      </w:r>
      <w:r>
        <w:rPr>
          <w:spacing w:val="40"/>
          <w:w w:val="110"/>
          <w:sz w:val="12"/>
        </w:rPr>
        <w:t> </w:t>
      </w:r>
      <w:r>
        <w:rPr>
          <w:w w:val="110"/>
          <w:sz w:val="12"/>
        </w:rPr>
        <w:t>1050 </w:t>
      </w:r>
      <w:r>
        <w:rPr>
          <w:rFonts w:ascii="LM Roman 10" w:hAnsi="LM Roman 10"/>
          <w:w w:val="110"/>
          <w:sz w:val="12"/>
          <w:vertAlign w:val="superscript"/>
        </w:rPr>
        <w:t>◦</w:t>
      </w:r>
      <w:r>
        <w:rPr>
          <w:rFonts w:ascii="LM Roman 10" w:hAnsi="LM Roman 10"/>
          <w:spacing w:val="-33"/>
          <w:w w:val="110"/>
          <w:sz w:val="12"/>
          <w:vertAlign w:val="baseline"/>
        </w:rPr>
        <w:t> </w:t>
      </w:r>
      <w:r>
        <w:rPr>
          <w:w w:val="110"/>
          <w:sz w:val="12"/>
          <w:vertAlign w:val="baseline"/>
        </w:rPr>
        <w:t>C</w:t>
      </w:r>
    </w:p>
    <w:p>
      <w:pPr>
        <w:spacing w:after="0" w:line="213" w:lineRule="auto"/>
        <w:jc w:val="left"/>
        <w:rPr>
          <w:sz w:val="12"/>
        </w:rPr>
        <w:sectPr>
          <w:type w:val="continuous"/>
          <w:pgSz w:w="11910" w:h="15880"/>
          <w:pgMar w:header="713" w:footer="544" w:top="620" w:bottom="280" w:left="620" w:right="640"/>
          <w:cols w:num="3" w:equalWidth="0">
            <w:col w:w="3097" w:space="309"/>
            <w:col w:w="3784" w:space="40"/>
            <w:col w:w="3420"/>
          </w:cols>
        </w:sectPr>
      </w:pPr>
    </w:p>
    <w:p>
      <w:pPr>
        <w:spacing w:line="297" w:lineRule="auto" w:before="0"/>
        <w:ind w:left="371" w:right="0" w:hanging="120"/>
        <w:jc w:val="left"/>
        <w:rPr>
          <w:sz w:val="12"/>
        </w:rPr>
      </w:pPr>
      <w:r>
        <w:rPr>
          <w:w w:val="115"/>
          <w:sz w:val="12"/>
        </w:rPr>
        <w:t>Blast</w:t>
      </w:r>
      <w:r>
        <w:rPr>
          <w:spacing w:val="-9"/>
          <w:w w:val="115"/>
          <w:sz w:val="12"/>
        </w:rPr>
        <w:t> </w:t>
      </w:r>
      <w:r>
        <w:rPr>
          <w:w w:val="115"/>
          <w:sz w:val="12"/>
        </w:rPr>
        <w:t>furnace</w:t>
      </w:r>
      <w:r>
        <w:rPr>
          <w:spacing w:val="-9"/>
          <w:w w:val="115"/>
          <w:sz w:val="12"/>
        </w:rPr>
        <w:t> </w:t>
      </w:r>
      <w:r>
        <w:rPr>
          <w:w w:val="115"/>
          <w:sz w:val="12"/>
        </w:rPr>
        <w:t>slag,</w:t>
      </w:r>
      <w:r>
        <w:rPr>
          <w:spacing w:val="-8"/>
          <w:w w:val="115"/>
          <w:sz w:val="12"/>
        </w:rPr>
        <w:t> </w:t>
      </w:r>
      <w:r>
        <w:rPr>
          <w:w w:val="115"/>
          <w:sz w:val="12"/>
        </w:rPr>
        <w:t>fly</w:t>
      </w:r>
      <w:r>
        <w:rPr>
          <w:spacing w:val="-9"/>
          <w:w w:val="115"/>
          <w:sz w:val="12"/>
        </w:rPr>
        <w:t> </w:t>
      </w:r>
      <w:r>
        <w:rPr>
          <w:w w:val="115"/>
          <w:sz w:val="12"/>
        </w:rPr>
        <w:t>ash</w:t>
      </w:r>
      <w:r>
        <w:rPr>
          <w:spacing w:val="40"/>
          <w:w w:val="115"/>
          <w:sz w:val="12"/>
        </w:rPr>
        <w:t> </w:t>
      </w:r>
      <w:hyperlink w:history="true" w:anchor="_bookmark29">
        <w:r>
          <w:rPr>
            <w:color w:val="2196D1"/>
            <w:spacing w:val="-4"/>
            <w:w w:val="115"/>
            <w:sz w:val="12"/>
          </w:rPr>
          <w:t>[14]</w:t>
        </w:r>
      </w:hyperlink>
    </w:p>
    <w:p>
      <w:pPr>
        <w:spacing w:line="297" w:lineRule="auto" w:before="0"/>
        <w:ind w:left="187" w:right="38" w:firstLine="0"/>
        <w:jc w:val="left"/>
        <w:rPr>
          <w:sz w:val="12"/>
        </w:rPr>
      </w:pPr>
      <w:r>
        <w:rPr/>
        <w:br w:type="column"/>
      </w:r>
      <w:r>
        <w:rPr>
          <w:w w:val="115"/>
          <w:sz w:val="12"/>
        </w:rPr>
        <w:t>Additive</w:t>
      </w:r>
      <w:r>
        <w:rPr>
          <w:spacing w:val="-9"/>
          <w:w w:val="115"/>
          <w:sz w:val="12"/>
        </w:rPr>
        <w:t> </w:t>
      </w:r>
      <w:r>
        <w:rPr>
          <w:w w:val="115"/>
          <w:sz w:val="12"/>
        </w:rPr>
        <w:t>ratio,</w:t>
      </w:r>
      <w:r>
        <w:rPr>
          <w:spacing w:val="-9"/>
          <w:w w:val="115"/>
          <w:sz w:val="12"/>
        </w:rPr>
        <w:t> </w:t>
      </w:r>
      <w:r>
        <w:rPr>
          <w:w w:val="115"/>
          <w:sz w:val="12"/>
        </w:rPr>
        <w:t>firing</w:t>
      </w:r>
      <w:r>
        <w:rPr>
          <w:spacing w:val="40"/>
          <w:w w:val="115"/>
          <w:sz w:val="12"/>
        </w:rPr>
        <w:t> </w:t>
      </w:r>
      <w:r>
        <w:rPr>
          <w:spacing w:val="-2"/>
          <w:w w:val="115"/>
          <w:sz w:val="12"/>
        </w:rPr>
        <w:t>temperature</w:t>
      </w:r>
    </w:p>
    <w:p>
      <w:pPr>
        <w:tabs>
          <w:tab w:pos="3779" w:val="left" w:leader="none"/>
        </w:tabs>
        <w:spacing w:line="159" w:lineRule="exact" w:before="0"/>
        <w:ind w:left="20" w:right="0" w:firstLine="0"/>
        <w:jc w:val="center"/>
        <w:rPr>
          <w:sz w:val="12"/>
        </w:rPr>
      </w:pPr>
      <w:r>
        <w:rPr/>
        <w:br w:type="column"/>
      </w:r>
      <w:r>
        <w:rPr>
          <w:w w:val="115"/>
          <w:sz w:val="12"/>
        </w:rPr>
        <w:t>Evaluation</w:t>
      </w:r>
      <w:r>
        <w:rPr>
          <w:spacing w:val="7"/>
          <w:w w:val="115"/>
          <w:sz w:val="12"/>
        </w:rPr>
        <w:t> </w:t>
      </w:r>
      <w:r>
        <w:rPr>
          <w:w w:val="115"/>
          <w:sz w:val="12"/>
        </w:rPr>
        <w:t>of</w:t>
      </w:r>
      <w:r>
        <w:rPr>
          <w:spacing w:val="9"/>
          <w:w w:val="115"/>
          <w:sz w:val="12"/>
        </w:rPr>
        <w:t> </w:t>
      </w:r>
      <w:r>
        <w:rPr>
          <w:w w:val="115"/>
          <w:sz w:val="12"/>
        </w:rPr>
        <w:t>industrial</w:t>
      </w:r>
      <w:r>
        <w:rPr>
          <w:spacing w:val="8"/>
          <w:w w:val="115"/>
          <w:sz w:val="12"/>
        </w:rPr>
        <w:t> </w:t>
      </w:r>
      <w:r>
        <w:rPr>
          <w:w w:val="115"/>
          <w:sz w:val="12"/>
        </w:rPr>
        <w:t>waste</w:t>
      </w:r>
      <w:r>
        <w:rPr>
          <w:spacing w:val="9"/>
          <w:w w:val="115"/>
          <w:sz w:val="12"/>
        </w:rPr>
        <w:t> </w:t>
      </w:r>
      <w:r>
        <w:rPr>
          <w:w w:val="115"/>
          <w:sz w:val="12"/>
        </w:rPr>
        <w:t>in</w:t>
      </w:r>
      <w:r>
        <w:rPr>
          <w:spacing w:val="7"/>
          <w:w w:val="115"/>
          <w:sz w:val="12"/>
        </w:rPr>
        <w:t> </w:t>
      </w:r>
      <w:r>
        <w:rPr>
          <w:w w:val="115"/>
          <w:sz w:val="12"/>
        </w:rPr>
        <w:t>ceramic</w:t>
      </w:r>
      <w:r>
        <w:rPr>
          <w:spacing w:val="9"/>
          <w:w w:val="115"/>
          <w:sz w:val="12"/>
        </w:rPr>
        <w:t> </w:t>
      </w:r>
      <w:r>
        <w:rPr>
          <w:spacing w:val="-2"/>
          <w:w w:val="115"/>
          <w:sz w:val="12"/>
        </w:rPr>
        <w:t>production</w:t>
      </w:r>
      <w:r>
        <w:rPr>
          <w:sz w:val="12"/>
        </w:rPr>
        <w:tab/>
      </w:r>
      <w:r>
        <w:rPr>
          <w:w w:val="115"/>
          <w:sz w:val="12"/>
        </w:rPr>
        <w:t>CS:</w:t>
      </w:r>
      <w:r>
        <w:rPr>
          <w:spacing w:val="-9"/>
          <w:w w:val="115"/>
          <w:sz w:val="12"/>
        </w:rPr>
        <w:t> </w:t>
      </w:r>
      <w:r>
        <w:rPr>
          <w:w w:val="115"/>
          <w:sz w:val="12"/>
        </w:rPr>
        <w:t>401</w:t>
      </w:r>
      <w:r>
        <w:rPr>
          <w:spacing w:val="-9"/>
          <w:w w:val="115"/>
          <w:sz w:val="12"/>
        </w:rPr>
        <w:t> </w:t>
      </w:r>
      <w:r>
        <w:rPr>
          <w:w w:val="115"/>
          <w:sz w:val="12"/>
        </w:rPr>
        <w:t>W:</w:t>
      </w:r>
      <w:r>
        <w:rPr>
          <w:spacing w:val="-8"/>
          <w:w w:val="115"/>
          <w:sz w:val="12"/>
        </w:rPr>
        <w:t> </w:t>
      </w:r>
      <w:r>
        <w:rPr>
          <w:w w:val="115"/>
          <w:sz w:val="12"/>
        </w:rPr>
        <w:t>42.4</w:t>
      </w:r>
      <w:r>
        <w:rPr>
          <w:spacing w:val="-9"/>
          <w:w w:val="115"/>
          <w:sz w:val="12"/>
        </w:rPr>
        <w:t> </w:t>
      </w:r>
      <w:r>
        <w:rPr>
          <w:w w:val="115"/>
          <w:sz w:val="12"/>
        </w:rPr>
        <w:t>MPa,</w:t>
      </w:r>
      <w:r>
        <w:rPr>
          <w:spacing w:val="-9"/>
          <w:w w:val="115"/>
          <w:sz w:val="12"/>
        </w:rPr>
        <w:t> </w:t>
      </w:r>
      <w:r>
        <w:rPr>
          <w:w w:val="115"/>
          <w:sz w:val="12"/>
        </w:rPr>
        <w:t>TC:</w:t>
      </w:r>
      <w:r>
        <w:rPr>
          <w:spacing w:val="-8"/>
          <w:w w:val="115"/>
          <w:sz w:val="12"/>
        </w:rPr>
        <w:t> </w:t>
      </w:r>
      <w:r>
        <w:rPr>
          <w:w w:val="115"/>
          <w:sz w:val="12"/>
        </w:rPr>
        <w:t>0.</w:t>
      </w:r>
      <w:r>
        <w:rPr>
          <w:spacing w:val="-9"/>
          <w:w w:val="115"/>
          <w:sz w:val="12"/>
        </w:rPr>
        <w:t> </w:t>
      </w:r>
      <w:r>
        <w:rPr>
          <w:w w:val="115"/>
          <w:sz w:val="12"/>
        </w:rPr>
        <w:t>/(m</w:t>
      </w:r>
      <w:r>
        <w:rPr>
          <w:rFonts w:ascii="STIX" w:hAnsi="STIX"/>
          <w:w w:val="115"/>
          <w:sz w:val="12"/>
        </w:rPr>
        <w:t>⋅</w:t>
      </w:r>
      <w:r>
        <w:rPr>
          <w:w w:val="115"/>
          <w:sz w:val="12"/>
        </w:rPr>
        <w:t>K)</w:t>
      </w:r>
      <w:r>
        <w:rPr>
          <w:spacing w:val="-8"/>
          <w:w w:val="115"/>
          <w:sz w:val="12"/>
        </w:rPr>
        <w:t> </w:t>
      </w:r>
      <w:r>
        <w:rPr>
          <w:w w:val="115"/>
          <w:sz w:val="12"/>
        </w:rPr>
        <w:t>with</w:t>
      </w:r>
      <w:r>
        <w:rPr>
          <w:spacing w:val="-9"/>
          <w:w w:val="115"/>
          <w:sz w:val="12"/>
        </w:rPr>
        <w:t> </w:t>
      </w:r>
      <w:r>
        <w:rPr>
          <w:w w:val="115"/>
          <w:sz w:val="12"/>
        </w:rPr>
        <w:t>40</w:t>
      </w:r>
      <w:r>
        <w:rPr>
          <w:spacing w:val="-9"/>
          <w:w w:val="115"/>
          <w:sz w:val="12"/>
        </w:rPr>
        <w:t> </w:t>
      </w:r>
      <w:r>
        <w:rPr>
          <w:w w:val="115"/>
          <w:sz w:val="12"/>
        </w:rPr>
        <w:t>wt%</w:t>
      </w:r>
      <w:r>
        <w:rPr>
          <w:spacing w:val="-8"/>
          <w:w w:val="115"/>
          <w:sz w:val="12"/>
        </w:rPr>
        <w:t> </w:t>
      </w:r>
      <w:r>
        <w:rPr>
          <w:spacing w:val="-4"/>
          <w:w w:val="115"/>
          <w:sz w:val="12"/>
        </w:rPr>
        <w:t>add.</w:t>
      </w:r>
    </w:p>
    <w:p>
      <w:pPr>
        <w:spacing w:line="159" w:lineRule="exact" w:before="0"/>
        <w:ind w:left="1389" w:right="0" w:firstLine="0"/>
        <w:jc w:val="center"/>
        <w:rPr>
          <w:sz w:val="12"/>
        </w:rPr>
      </w:pPr>
      <w:r>
        <w:rPr>
          <w:w w:val="110"/>
          <w:sz w:val="12"/>
        </w:rPr>
        <w:t>at</w:t>
      </w:r>
      <w:r>
        <w:rPr>
          <w:spacing w:val="23"/>
          <w:w w:val="110"/>
          <w:sz w:val="12"/>
        </w:rPr>
        <w:t> </w:t>
      </w:r>
      <w:r>
        <w:rPr>
          <w:w w:val="110"/>
          <w:sz w:val="12"/>
        </w:rPr>
        <w:t>1050</w:t>
      </w:r>
      <w:r>
        <w:rPr>
          <w:spacing w:val="21"/>
          <w:w w:val="110"/>
          <w:sz w:val="12"/>
        </w:rPr>
        <w:t> </w:t>
      </w:r>
      <w:r>
        <w:rPr>
          <w:rFonts w:ascii="LM Roman 10" w:hAnsi="LM Roman 10"/>
          <w:spacing w:val="-5"/>
          <w:w w:val="110"/>
          <w:sz w:val="12"/>
          <w:vertAlign w:val="superscript"/>
        </w:rPr>
        <w:t>◦</w:t>
      </w:r>
      <w:r>
        <w:rPr>
          <w:spacing w:val="-5"/>
          <w:w w:val="110"/>
          <w:sz w:val="12"/>
          <w:vertAlign w:val="baseline"/>
        </w:rPr>
        <w:t>C</w:t>
      </w:r>
    </w:p>
    <w:p>
      <w:pPr>
        <w:spacing w:after="0" w:line="159" w:lineRule="exact"/>
        <w:jc w:val="center"/>
        <w:rPr>
          <w:sz w:val="12"/>
        </w:rPr>
        <w:sectPr>
          <w:type w:val="continuous"/>
          <w:pgSz w:w="11910" w:h="15880"/>
          <w:pgMar w:header="713" w:footer="544" w:top="620" w:bottom="280" w:left="620" w:right="640"/>
          <w:cols w:num="3" w:equalWidth="0">
            <w:col w:w="1664" w:space="40"/>
            <w:col w:w="1394" w:space="308"/>
            <w:col w:w="7244"/>
          </w:cols>
        </w:sectPr>
      </w:pPr>
    </w:p>
    <w:p>
      <w:pPr>
        <w:spacing w:line="297" w:lineRule="auto" w:before="0"/>
        <w:ind w:left="371" w:right="0" w:hanging="120"/>
        <w:jc w:val="left"/>
        <w:rPr>
          <w:sz w:val="12"/>
        </w:rPr>
      </w:pPr>
      <w:r>
        <w:rPr>
          <w:w w:val="115"/>
          <w:sz w:val="12"/>
        </w:rPr>
        <w:t>Sugarcane</w:t>
      </w:r>
      <w:r>
        <w:rPr>
          <w:spacing w:val="-9"/>
          <w:w w:val="115"/>
          <w:sz w:val="12"/>
        </w:rPr>
        <w:t> </w:t>
      </w:r>
      <w:r>
        <w:rPr>
          <w:w w:val="115"/>
          <w:sz w:val="12"/>
        </w:rPr>
        <w:t>bagasse</w:t>
      </w:r>
      <w:r>
        <w:rPr>
          <w:spacing w:val="-9"/>
          <w:w w:val="115"/>
          <w:sz w:val="12"/>
        </w:rPr>
        <w:t> </w:t>
      </w:r>
      <w:r>
        <w:rPr>
          <w:w w:val="115"/>
          <w:sz w:val="12"/>
        </w:rPr>
        <w:t>ash,</w:t>
      </w:r>
      <w:r>
        <w:rPr>
          <w:spacing w:val="40"/>
          <w:w w:val="115"/>
          <w:sz w:val="12"/>
        </w:rPr>
        <w:t> </w:t>
      </w:r>
      <w:r>
        <w:rPr>
          <w:w w:val="115"/>
          <w:sz w:val="12"/>
        </w:rPr>
        <w:t>rice husk ash </w:t>
      </w:r>
      <w:hyperlink w:history="true" w:anchor="_bookmark32">
        <w:r>
          <w:rPr>
            <w:color w:val="2196D1"/>
            <w:w w:val="115"/>
            <w:sz w:val="12"/>
          </w:rPr>
          <w:t>[18]</w:t>
        </w:r>
      </w:hyperlink>
    </w:p>
    <w:p>
      <w:pPr>
        <w:tabs>
          <w:tab w:pos="2019" w:val="left" w:leader="none"/>
          <w:tab w:pos="5778" w:val="left" w:leader="none"/>
        </w:tabs>
        <w:spacing w:line="170" w:lineRule="exact" w:before="0"/>
        <w:ind w:left="252" w:right="0" w:firstLine="0"/>
        <w:jc w:val="left"/>
        <w:rPr>
          <w:sz w:val="12"/>
        </w:rPr>
      </w:pPr>
      <w:r>
        <w:rPr/>
        <w:br w:type="column"/>
      </w:r>
      <w:r>
        <w:rPr>
          <w:w w:val="115"/>
          <w:sz w:val="12"/>
        </w:rPr>
        <w:t>Additive</w:t>
      </w:r>
      <w:r>
        <w:rPr>
          <w:spacing w:val="-2"/>
          <w:w w:val="115"/>
          <w:sz w:val="12"/>
        </w:rPr>
        <w:t> ratio</w:t>
      </w:r>
      <w:r>
        <w:rPr>
          <w:sz w:val="12"/>
        </w:rPr>
        <w:tab/>
      </w:r>
      <w:r>
        <w:rPr>
          <w:w w:val="120"/>
          <w:sz w:val="12"/>
        </w:rPr>
        <w:t>Evaluation</w:t>
      </w:r>
      <w:r>
        <w:rPr>
          <w:spacing w:val="-9"/>
          <w:w w:val="120"/>
          <w:sz w:val="12"/>
        </w:rPr>
        <w:t> </w:t>
      </w:r>
      <w:r>
        <w:rPr>
          <w:w w:val="120"/>
          <w:sz w:val="12"/>
        </w:rPr>
        <w:t>of</w:t>
      </w:r>
      <w:r>
        <w:rPr>
          <w:spacing w:val="-9"/>
          <w:w w:val="120"/>
          <w:sz w:val="12"/>
        </w:rPr>
        <w:t> </w:t>
      </w:r>
      <w:r>
        <w:rPr>
          <w:w w:val="120"/>
          <w:sz w:val="12"/>
        </w:rPr>
        <w:t>agricultural</w:t>
      </w:r>
      <w:r>
        <w:rPr>
          <w:spacing w:val="-8"/>
          <w:w w:val="120"/>
          <w:sz w:val="12"/>
        </w:rPr>
        <w:t> </w:t>
      </w:r>
      <w:r>
        <w:rPr>
          <w:w w:val="120"/>
          <w:sz w:val="12"/>
        </w:rPr>
        <w:t>waste</w:t>
      </w:r>
      <w:r>
        <w:rPr>
          <w:spacing w:val="-9"/>
          <w:w w:val="120"/>
          <w:sz w:val="12"/>
        </w:rPr>
        <w:t> </w:t>
      </w:r>
      <w:r>
        <w:rPr>
          <w:w w:val="120"/>
          <w:sz w:val="12"/>
        </w:rPr>
        <w:t>in</w:t>
      </w:r>
      <w:r>
        <w:rPr>
          <w:spacing w:val="-9"/>
          <w:w w:val="120"/>
          <w:sz w:val="12"/>
        </w:rPr>
        <w:t> </w:t>
      </w:r>
      <w:r>
        <w:rPr>
          <w:w w:val="120"/>
          <w:sz w:val="12"/>
        </w:rPr>
        <w:t>ceramic</w:t>
      </w:r>
      <w:r>
        <w:rPr>
          <w:spacing w:val="-8"/>
          <w:w w:val="120"/>
          <w:sz w:val="12"/>
        </w:rPr>
        <w:t> </w:t>
      </w:r>
      <w:r>
        <w:rPr>
          <w:spacing w:val="-2"/>
          <w:w w:val="115"/>
          <w:sz w:val="12"/>
        </w:rPr>
        <w:t>production</w:t>
      </w:r>
      <w:r>
        <w:rPr>
          <w:sz w:val="12"/>
        </w:rPr>
        <w:tab/>
      </w:r>
      <w:r>
        <w:rPr>
          <w:w w:val="115"/>
          <w:sz w:val="12"/>
        </w:rPr>
        <w:t>CS:</w:t>
      </w:r>
      <w:r>
        <w:rPr>
          <w:spacing w:val="-1"/>
          <w:w w:val="115"/>
          <w:sz w:val="12"/>
        </w:rPr>
        <w:t> </w:t>
      </w:r>
      <w:r>
        <w:rPr>
          <w:w w:val="115"/>
          <w:sz w:val="12"/>
        </w:rPr>
        <w:t>5.55</w:t>
      </w:r>
      <w:r>
        <w:rPr>
          <w:spacing w:val="-1"/>
          <w:w w:val="115"/>
          <w:sz w:val="12"/>
        </w:rPr>
        <w:t> </w:t>
      </w:r>
      <w:r>
        <w:rPr>
          <w:w w:val="115"/>
          <w:sz w:val="12"/>
        </w:rPr>
        <w:t>MPa,</w:t>
      </w:r>
      <w:r>
        <w:rPr>
          <w:spacing w:val="-1"/>
          <w:w w:val="115"/>
          <w:sz w:val="12"/>
        </w:rPr>
        <w:t> </w:t>
      </w:r>
      <w:r>
        <w:rPr>
          <w:w w:val="115"/>
          <w:sz w:val="12"/>
        </w:rPr>
        <w:t>TC:</w:t>
      </w:r>
      <w:r>
        <w:rPr>
          <w:spacing w:val="-1"/>
          <w:w w:val="115"/>
          <w:sz w:val="12"/>
        </w:rPr>
        <w:t> </w:t>
      </w:r>
      <w:r>
        <w:rPr>
          <w:w w:val="115"/>
          <w:sz w:val="12"/>
        </w:rPr>
        <w:t>0.35</w:t>
      </w:r>
      <w:r>
        <w:rPr>
          <w:spacing w:val="-1"/>
          <w:w w:val="115"/>
          <w:sz w:val="12"/>
        </w:rPr>
        <w:t> </w:t>
      </w:r>
      <w:r>
        <w:rPr>
          <w:w w:val="115"/>
          <w:sz w:val="12"/>
        </w:rPr>
        <w:t>W/(m</w:t>
      </w:r>
      <w:r>
        <w:rPr>
          <w:rFonts w:ascii="STIX" w:hAnsi="STIX"/>
          <w:w w:val="115"/>
          <w:sz w:val="12"/>
        </w:rPr>
        <w:t>⋅</w:t>
      </w:r>
      <w:r>
        <w:rPr>
          <w:w w:val="115"/>
          <w:sz w:val="12"/>
        </w:rPr>
        <w:t>K)</w:t>
      </w:r>
      <w:r>
        <w:rPr>
          <w:spacing w:val="-1"/>
          <w:w w:val="115"/>
          <w:sz w:val="12"/>
        </w:rPr>
        <w:t> </w:t>
      </w:r>
      <w:r>
        <w:rPr>
          <w:w w:val="115"/>
          <w:sz w:val="12"/>
        </w:rPr>
        <w:t>with</w:t>
      </w:r>
      <w:r>
        <w:rPr>
          <w:spacing w:val="-1"/>
          <w:w w:val="115"/>
          <w:sz w:val="12"/>
        </w:rPr>
        <w:t> </w:t>
      </w:r>
      <w:r>
        <w:rPr>
          <w:w w:val="115"/>
          <w:sz w:val="12"/>
        </w:rPr>
        <w:t>15</w:t>
      </w:r>
      <w:r>
        <w:rPr>
          <w:spacing w:val="-1"/>
          <w:w w:val="115"/>
          <w:sz w:val="12"/>
        </w:rPr>
        <w:t> </w:t>
      </w:r>
      <w:r>
        <w:rPr>
          <w:w w:val="115"/>
          <w:sz w:val="12"/>
        </w:rPr>
        <w:t>wt%</w:t>
      </w:r>
      <w:r>
        <w:rPr>
          <w:spacing w:val="-7"/>
          <w:w w:val="115"/>
          <w:sz w:val="12"/>
        </w:rPr>
        <w:t> </w:t>
      </w:r>
      <w:r>
        <w:rPr>
          <w:spacing w:val="-4"/>
          <w:w w:val="115"/>
          <w:sz w:val="12"/>
        </w:rPr>
        <w:t>add.</w:t>
      </w:r>
    </w:p>
    <w:p>
      <w:pPr>
        <w:spacing w:after="0" w:line="170" w:lineRule="exact"/>
        <w:jc w:val="left"/>
        <w:rPr>
          <w:sz w:val="12"/>
        </w:rPr>
        <w:sectPr>
          <w:type w:val="continuous"/>
          <w:pgSz w:w="11910" w:h="15880"/>
          <w:pgMar w:header="713" w:footer="544" w:top="620" w:bottom="280" w:left="620" w:right="640"/>
          <w:cols w:num="2" w:equalWidth="0">
            <w:col w:w="1564" w:space="74"/>
            <w:col w:w="9012"/>
          </w:cols>
        </w:sectPr>
      </w:pPr>
    </w:p>
    <w:p>
      <w:pPr>
        <w:tabs>
          <w:tab w:pos="1890" w:val="left" w:leader="none"/>
          <w:tab w:pos="3658" w:val="left" w:leader="none"/>
          <w:tab w:pos="7416" w:val="left" w:leader="none"/>
        </w:tabs>
        <w:spacing w:line="170" w:lineRule="exact" w:before="0"/>
        <w:ind w:left="252" w:right="0" w:firstLine="0"/>
        <w:jc w:val="left"/>
        <w:rPr>
          <w:sz w:val="12"/>
        </w:rPr>
      </w:pPr>
      <w:r>
        <w:rPr>
          <w:w w:val="115"/>
          <w:sz w:val="12"/>
        </w:rPr>
        <w:t>Coal</w:t>
      </w:r>
      <w:r>
        <w:rPr>
          <w:spacing w:val="6"/>
          <w:w w:val="115"/>
          <w:sz w:val="12"/>
        </w:rPr>
        <w:t> </w:t>
      </w:r>
      <w:r>
        <w:rPr>
          <w:w w:val="115"/>
          <w:sz w:val="12"/>
        </w:rPr>
        <w:t>and</w:t>
      </w:r>
      <w:r>
        <w:rPr>
          <w:spacing w:val="7"/>
          <w:w w:val="115"/>
          <w:sz w:val="12"/>
        </w:rPr>
        <w:t> </w:t>
      </w:r>
      <w:r>
        <w:rPr>
          <w:w w:val="115"/>
          <w:sz w:val="12"/>
        </w:rPr>
        <w:t>wheat</w:t>
      </w:r>
      <w:r>
        <w:rPr>
          <w:spacing w:val="7"/>
          <w:w w:val="115"/>
          <w:sz w:val="12"/>
        </w:rPr>
        <w:t> </w:t>
      </w:r>
      <w:r>
        <w:rPr>
          <w:w w:val="115"/>
          <w:sz w:val="12"/>
        </w:rPr>
        <w:t>husk</w:t>
      </w:r>
      <w:r>
        <w:rPr>
          <w:spacing w:val="7"/>
          <w:w w:val="115"/>
          <w:sz w:val="12"/>
        </w:rPr>
        <w:t> </w:t>
      </w:r>
      <w:hyperlink w:history="true" w:anchor="_bookmark24">
        <w:r>
          <w:rPr>
            <w:color w:val="2196D1"/>
            <w:spacing w:val="-5"/>
            <w:w w:val="115"/>
            <w:sz w:val="12"/>
          </w:rPr>
          <w:t>[8]</w:t>
        </w:r>
      </w:hyperlink>
      <w:r>
        <w:rPr>
          <w:color w:val="2196D1"/>
          <w:sz w:val="12"/>
        </w:rPr>
        <w:tab/>
      </w:r>
      <w:r>
        <w:rPr>
          <w:w w:val="115"/>
          <w:sz w:val="12"/>
        </w:rPr>
        <w:t>Additive</w:t>
      </w:r>
      <w:r>
        <w:rPr>
          <w:spacing w:val="-2"/>
          <w:w w:val="115"/>
          <w:sz w:val="12"/>
        </w:rPr>
        <w:t> ratio</w:t>
      </w:r>
      <w:r>
        <w:rPr>
          <w:sz w:val="12"/>
        </w:rPr>
        <w:tab/>
      </w:r>
      <w:r>
        <w:rPr>
          <w:w w:val="115"/>
          <w:sz w:val="12"/>
        </w:rPr>
        <w:t>Evaluation</w:t>
      </w:r>
      <w:r>
        <w:rPr>
          <w:spacing w:val="4"/>
          <w:w w:val="115"/>
          <w:sz w:val="12"/>
        </w:rPr>
        <w:t> </w:t>
      </w:r>
      <w:r>
        <w:rPr>
          <w:w w:val="115"/>
          <w:sz w:val="12"/>
        </w:rPr>
        <w:t>of</w:t>
      </w:r>
      <w:r>
        <w:rPr>
          <w:spacing w:val="6"/>
          <w:w w:val="115"/>
          <w:sz w:val="12"/>
        </w:rPr>
        <w:t> </w:t>
      </w:r>
      <w:r>
        <w:rPr>
          <w:w w:val="115"/>
          <w:sz w:val="12"/>
        </w:rPr>
        <w:t>waste</w:t>
      </w:r>
      <w:r>
        <w:rPr>
          <w:spacing w:val="6"/>
          <w:w w:val="115"/>
          <w:sz w:val="12"/>
        </w:rPr>
        <w:t> </w:t>
      </w:r>
      <w:r>
        <w:rPr>
          <w:w w:val="115"/>
          <w:sz w:val="12"/>
        </w:rPr>
        <w:t>in</w:t>
      </w:r>
      <w:r>
        <w:rPr>
          <w:spacing w:val="5"/>
          <w:w w:val="115"/>
          <w:sz w:val="12"/>
        </w:rPr>
        <w:t> </w:t>
      </w:r>
      <w:r>
        <w:rPr>
          <w:w w:val="115"/>
          <w:sz w:val="12"/>
        </w:rPr>
        <w:t>brick</w:t>
      </w:r>
      <w:r>
        <w:rPr>
          <w:spacing w:val="6"/>
          <w:w w:val="115"/>
          <w:sz w:val="12"/>
        </w:rPr>
        <w:t> </w:t>
      </w:r>
      <w:r>
        <w:rPr>
          <w:spacing w:val="-2"/>
          <w:w w:val="115"/>
          <w:sz w:val="12"/>
        </w:rPr>
        <w:t>production</w:t>
      </w:r>
      <w:r>
        <w:rPr>
          <w:sz w:val="12"/>
        </w:rPr>
        <w:tab/>
      </w:r>
      <w:r>
        <w:rPr>
          <w:w w:val="115"/>
          <w:sz w:val="12"/>
        </w:rPr>
        <w:t>CS:</w:t>
      </w:r>
      <w:r>
        <w:rPr>
          <w:spacing w:val="-2"/>
          <w:w w:val="115"/>
          <w:sz w:val="12"/>
        </w:rPr>
        <w:t> </w:t>
      </w:r>
      <w:r>
        <w:rPr>
          <w:w w:val="115"/>
          <w:sz w:val="12"/>
        </w:rPr>
        <w:t>20</w:t>
      </w:r>
      <w:r>
        <w:rPr>
          <w:spacing w:val="-2"/>
          <w:w w:val="115"/>
          <w:sz w:val="12"/>
        </w:rPr>
        <w:t> </w:t>
      </w:r>
      <w:r>
        <w:rPr>
          <w:w w:val="115"/>
          <w:sz w:val="12"/>
        </w:rPr>
        <w:t>MPa,</w:t>
      </w:r>
      <w:r>
        <w:rPr>
          <w:spacing w:val="-1"/>
          <w:w w:val="115"/>
          <w:sz w:val="12"/>
        </w:rPr>
        <w:t> </w:t>
      </w:r>
      <w:r>
        <w:rPr>
          <w:w w:val="115"/>
          <w:sz w:val="12"/>
        </w:rPr>
        <w:t>TC:</w:t>
      </w:r>
      <w:r>
        <w:rPr>
          <w:spacing w:val="-1"/>
          <w:w w:val="115"/>
          <w:sz w:val="12"/>
        </w:rPr>
        <w:t> </w:t>
      </w:r>
      <w:r>
        <w:rPr>
          <w:w w:val="115"/>
          <w:sz w:val="12"/>
        </w:rPr>
        <w:t>0.21</w:t>
      </w:r>
      <w:r>
        <w:rPr>
          <w:spacing w:val="-1"/>
          <w:w w:val="115"/>
          <w:sz w:val="12"/>
        </w:rPr>
        <w:t> </w:t>
      </w:r>
      <w:r>
        <w:rPr>
          <w:w w:val="115"/>
          <w:sz w:val="12"/>
        </w:rPr>
        <w:t>W/(m</w:t>
      </w:r>
      <w:r>
        <w:rPr>
          <w:rFonts w:ascii="STIX" w:hAnsi="STIX"/>
          <w:w w:val="115"/>
          <w:sz w:val="12"/>
        </w:rPr>
        <w:t>⋅</w:t>
      </w:r>
      <w:r>
        <w:rPr>
          <w:w w:val="115"/>
          <w:sz w:val="12"/>
        </w:rPr>
        <w:t>K)</w:t>
      </w:r>
      <w:r>
        <w:rPr>
          <w:spacing w:val="-2"/>
          <w:w w:val="115"/>
          <w:sz w:val="12"/>
        </w:rPr>
        <w:t> </w:t>
      </w:r>
      <w:r>
        <w:rPr>
          <w:w w:val="115"/>
          <w:sz w:val="12"/>
        </w:rPr>
        <w:t>with</w:t>
      </w:r>
      <w:r>
        <w:rPr>
          <w:spacing w:val="-1"/>
          <w:w w:val="115"/>
          <w:sz w:val="12"/>
        </w:rPr>
        <w:t> </w:t>
      </w:r>
      <w:r>
        <w:rPr>
          <w:w w:val="115"/>
          <w:sz w:val="12"/>
        </w:rPr>
        <w:t>40</w:t>
      </w:r>
      <w:r>
        <w:rPr>
          <w:spacing w:val="-2"/>
          <w:w w:val="115"/>
          <w:sz w:val="12"/>
        </w:rPr>
        <w:t> </w:t>
      </w:r>
      <w:r>
        <w:rPr>
          <w:w w:val="115"/>
          <w:sz w:val="12"/>
        </w:rPr>
        <w:t>wt%</w:t>
      </w:r>
      <w:r>
        <w:rPr>
          <w:spacing w:val="-1"/>
          <w:w w:val="115"/>
          <w:sz w:val="12"/>
        </w:rPr>
        <w:t> </w:t>
      </w:r>
      <w:r>
        <w:rPr>
          <w:spacing w:val="-4"/>
          <w:w w:val="115"/>
          <w:sz w:val="12"/>
        </w:rPr>
        <w:t>add.</w:t>
      </w:r>
    </w:p>
    <w:p>
      <w:pPr>
        <w:spacing w:after="0" w:line="170" w:lineRule="exact"/>
        <w:jc w:val="left"/>
        <w:rPr>
          <w:sz w:val="12"/>
        </w:rPr>
        <w:sectPr>
          <w:type w:val="continuous"/>
          <w:pgSz w:w="11910" w:h="15880"/>
          <w:pgMar w:header="713" w:footer="544" w:top="620" w:bottom="280" w:left="620" w:right="640"/>
        </w:sectPr>
      </w:pPr>
    </w:p>
    <w:p>
      <w:pPr>
        <w:spacing w:line="297" w:lineRule="auto" w:before="1"/>
        <w:ind w:left="371" w:right="38" w:hanging="120"/>
        <w:jc w:val="left"/>
        <w:rPr>
          <w:sz w:val="12"/>
        </w:rPr>
      </w:pPr>
      <w:r>
        <w:rPr>
          <w:w w:val="115"/>
          <w:sz w:val="12"/>
        </w:rPr>
        <w:t>Waste</w:t>
      </w:r>
      <w:r>
        <w:rPr>
          <w:spacing w:val="-9"/>
          <w:w w:val="115"/>
          <w:sz w:val="12"/>
        </w:rPr>
        <w:t> </w:t>
      </w:r>
      <w:r>
        <w:rPr>
          <w:w w:val="115"/>
          <w:sz w:val="12"/>
        </w:rPr>
        <w:t>micro</w:t>
      </w:r>
      <w:r>
        <w:rPr>
          <w:spacing w:val="-9"/>
          <w:w w:val="115"/>
          <w:sz w:val="12"/>
        </w:rPr>
        <w:t> </w:t>
      </w:r>
      <w:r>
        <w:rPr>
          <w:w w:val="115"/>
          <w:sz w:val="12"/>
        </w:rPr>
        <w:t>cellulosic</w:t>
      </w:r>
      <w:r>
        <w:rPr>
          <w:spacing w:val="40"/>
          <w:w w:val="115"/>
          <w:sz w:val="12"/>
        </w:rPr>
        <w:t> </w:t>
      </w:r>
      <w:r>
        <w:rPr>
          <w:w w:val="115"/>
          <w:sz w:val="12"/>
        </w:rPr>
        <w:t>fiber </w:t>
      </w:r>
      <w:hyperlink w:history="true" w:anchor="_bookmark31">
        <w:r>
          <w:rPr>
            <w:color w:val="2196D1"/>
            <w:w w:val="115"/>
            <w:sz w:val="12"/>
          </w:rPr>
          <w:t>[17]</w:t>
        </w:r>
      </w:hyperlink>
    </w:p>
    <w:p>
      <w:pPr>
        <w:tabs>
          <w:tab w:pos="2019" w:val="left" w:leader="none"/>
          <w:tab w:pos="5778" w:val="left" w:leader="none"/>
        </w:tabs>
        <w:spacing w:line="171" w:lineRule="exact" w:before="0"/>
        <w:ind w:left="252" w:right="0" w:firstLine="0"/>
        <w:jc w:val="left"/>
        <w:rPr>
          <w:sz w:val="12"/>
        </w:rPr>
      </w:pPr>
      <w:r>
        <w:rPr/>
        <w:br w:type="column"/>
      </w:r>
      <w:r>
        <w:rPr>
          <w:w w:val="115"/>
          <w:sz w:val="12"/>
        </w:rPr>
        <w:t>Additive</w:t>
      </w:r>
      <w:r>
        <w:rPr>
          <w:spacing w:val="-2"/>
          <w:w w:val="115"/>
          <w:sz w:val="12"/>
        </w:rPr>
        <w:t> ratio</w:t>
      </w:r>
      <w:r>
        <w:rPr>
          <w:sz w:val="12"/>
        </w:rPr>
        <w:tab/>
      </w:r>
      <w:r>
        <w:rPr>
          <w:w w:val="115"/>
          <w:sz w:val="12"/>
        </w:rPr>
        <w:t>Evaluation</w:t>
      </w:r>
      <w:r>
        <w:rPr>
          <w:spacing w:val="4"/>
          <w:w w:val="115"/>
          <w:sz w:val="12"/>
        </w:rPr>
        <w:t> </w:t>
      </w:r>
      <w:r>
        <w:rPr>
          <w:w w:val="115"/>
          <w:sz w:val="12"/>
        </w:rPr>
        <w:t>of</w:t>
      </w:r>
      <w:r>
        <w:rPr>
          <w:spacing w:val="6"/>
          <w:w w:val="115"/>
          <w:sz w:val="12"/>
        </w:rPr>
        <w:t> </w:t>
      </w:r>
      <w:r>
        <w:rPr>
          <w:w w:val="115"/>
          <w:sz w:val="12"/>
        </w:rPr>
        <w:t>waste</w:t>
      </w:r>
      <w:r>
        <w:rPr>
          <w:spacing w:val="6"/>
          <w:w w:val="115"/>
          <w:sz w:val="12"/>
        </w:rPr>
        <w:t> </w:t>
      </w:r>
      <w:r>
        <w:rPr>
          <w:w w:val="115"/>
          <w:sz w:val="12"/>
        </w:rPr>
        <w:t>in</w:t>
      </w:r>
      <w:r>
        <w:rPr>
          <w:spacing w:val="5"/>
          <w:w w:val="115"/>
          <w:sz w:val="12"/>
        </w:rPr>
        <w:t> </w:t>
      </w:r>
      <w:r>
        <w:rPr>
          <w:w w:val="115"/>
          <w:sz w:val="12"/>
        </w:rPr>
        <w:t>brick</w:t>
      </w:r>
      <w:r>
        <w:rPr>
          <w:spacing w:val="6"/>
          <w:w w:val="115"/>
          <w:sz w:val="12"/>
        </w:rPr>
        <w:t> </w:t>
      </w:r>
      <w:r>
        <w:rPr>
          <w:spacing w:val="-2"/>
          <w:w w:val="115"/>
          <w:sz w:val="12"/>
        </w:rPr>
        <w:t>production</w:t>
      </w:r>
      <w:r>
        <w:rPr>
          <w:sz w:val="12"/>
        </w:rPr>
        <w:tab/>
      </w:r>
      <w:r>
        <w:rPr>
          <w:w w:val="115"/>
          <w:sz w:val="12"/>
        </w:rPr>
        <w:t>CS:</w:t>
      </w:r>
      <w:r>
        <w:rPr>
          <w:spacing w:val="-1"/>
          <w:w w:val="115"/>
          <w:sz w:val="12"/>
        </w:rPr>
        <w:t> </w:t>
      </w:r>
      <w:r>
        <w:rPr>
          <w:w w:val="115"/>
          <w:sz w:val="12"/>
        </w:rPr>
        <w:t>14</w:t>
      </w:r>
      <w:r>
        <w:rPr>
          <w:spacing w:val="-2"/>
          <w:w w:val="115"/>
          <w:sz w:val="12"/>
        </w:rPr>
        <w:t> </w:t>
      </w:r>
      <w:r>
        <w:rPr>
          <w:w w:val="115"/>
          <w:sz w:val="12"/>
        </w:rPr>
        <w:t>MPa,</w:t>
      </w:r>
      <w:r>
        <w:rPr>
          <w:spacing w:val="-1"/>
          <w:w w:val="115"/>
          <w:sz w:val="12"/>
        </w:rPr>
        <w:t> </w:t>
      </w:r>
      <w:r>
        <w:rPr>
          <w:w w:val="115"/>
          <w:sz w:val="12"/>
        </w:rPr>
        <w:t>TC:</w:t>
      </w:r>
      <w:r>
        <w:rPr>
          <w:spacing w:val="-1"/>
          <w:w w:val="115"/>
          <w:sz w:val="12"/>
        </w:rPr>
        <w:t> </w:t>
      </w:r>
      <w:r>
        <w:rPr>
          <w:w w:val="115"/>
          <w:sz w:val="12"/>
        </w:rPr>
        <w:t>0.574</w:t>
      </w:r>
      <w:r>
        <w:rPr>
          <w:spacing w:val="-1"/>
          <w:w w:val="115"/>
          <w:sz w:val="12"/>
        </w:rPr>
        <w:t> </w:t>
      </w:r>
      <w:r>
        <w:rPr>
          <w:w w:val="115"/>
          <w:sz w:val="12"/>
        </w:rPr>
        <w:t>W/(m</w:t>
      </w:r>
      <w:r>
        <w:rPr>
          <w:rFonts w:ascii="STIX" w:hAnsi="STIX"/>
          <w:w w:val="115"/>
          <w:sz w:val="12"/>
        </w:rPr>
        <w:t>⋅</w:t>
      </w:r>
      <w:r>
        <w:rPr>
          <w:w w:val="115"/>
          <w:sz w:val="12"/>
        </w:rPr>
        <w:t>K)</w:t>
      </w:r>
      <w:r>
        <w:rPr>
          <w:spacing w:val="-2"/>
          <w:w w:val="115"/>
          <w:sz w:val="12"/>
        </w:rPr>
        <w:t> </w:t>
      </w:r>
      <w:r>
        <w:rPr>
          <w:w w:val="115"/>
          <w:sz w:val="12"/>
        </w:rPr>
        <w:t>with 2.5</w:t>
      </w:r>
      <w:r>
        <w:rPr>
          <w:spacing w:val="-1"/>
          <w:w w:val="115"/>
          <w:sz w:val="12"/>
        </w:rPr>
        <w:t> </w:t>
      </w:r>
      <w:r>
        <w:rPr>
          <w:w w:val="115"/>
          <w:sz w:val="12"/>
        </w:rPr>
        <w:t>wt%</w:t>
      </w:r>
      <w:r>
        <w:rPr>
          <w:spacing w:val="-7"/>
          <w:w w:val="115"/>
          <w:sz w:val="12"/>
        </w:rPr>
        <w:t> </w:t>
      </w:r>
      <w:r>
        <w:rPr>
          <w:spacing w:val="-4"/>
          <w:w w:val="115"/>
          <w:sz w:val="12"/>
        </w:rPr>
        <w:t>add.</w:t>
      </w:r>
    </w:p>
    <w:p>
      <w:pPr>
        <w:spacing w:after="0" w:line="171" w:lineRule="exact"/>
        <w:jc w:val="left"/>
        <w:rPr>
          <w:sz w:val="12"/>
        </w:rPr>
        <w:sectPr>
          <w:type w:val="continuous"/>
          <w:pgSz w:w="11910" w:h="15880"/>
          <w:pgMar w:header="713" w:footer="544" w:top="620" w:bottom="280" w:left="620" w:right="640"/>
          <w:cols w:num="2" w:equalWidth="0">
            <w:col w:w="1562" w:space="77"/>
            <w:col w:w="9011"/>
          </w:cols>
        </w:sectPr>
      </w:pPr>
    </w:p>
    <w:p>
      <w:pPr>
        <w:tabs>
          <w:tab w:pos="1890" w:val="left" w:leader="none"/>
        </w:tabs>
        <w:spacing w:line="297" w:lineRule="auto" w:before="1"/>
        <w:ind w:left="1890" w:right="38" w:hanging="1639"/>
        <w:jc w:val="left"/>
        <w:rPr>
          <w:sz w:val="12"/>
        </w:rPr>
      </w:pPr>
      <w:r>
        <w:rPr>
          <w:w w:val="120"/>
          <w:sz w:val="12"/>
        </w:rPr>
        <w:t>Tea waste </w:t>
      </w:r>
      <w:hyperlink w:history="true" w:anchor="_bookmark28">
        <w:r>
          <w:rPr>
            <w:color w:val="2196D1"/>
            <w:w w:val="120"/>
            <w:sz w:val="12"/>
          </w:rPr>
          <w:t>[13]</w:t>
        </w:r>
      </w:hyperlink>
      <w:r>
        <w:rPr>
          <w:color w:val="2196D1"/>
          <w:sz w:val="12"/>
        </w:rPr>
        <w:tab/>
      </w:r>
      <w:r>
        <w:rPr>
          <w:spacing w:val="-2"/>
          <w:w w:val="120"/>
          <w:sz w:val="12"/>
        </w:rPr>
        <w:t>Additive</w:t>
      </w:r>
      <w:r>
        <w:rPr>
          <w:spacing w:val="-7"/>
          <w:w w:val="120"/>
          <w:sz w:val="12"/>
        </w:rPr>
        <w:t> </w:t>
      </w:r>
      <w:r>
        <w:rPr>
          <w:spacing w:val="-2"/>
          <w:w w:val="120"/>
          <w:sz w:val="12"/>
        </w:rPr>
        <w:t>ratio,</w:t>
      </w:r>
      <w:r>
        <w:rPr>
          <w:spacing w:val="-7"/>
          <w:w w:val="120"/>
          <w:sz w:val="12"/>
        </w:rPr>
        <w:t> </w:t>
      </w:r>
      <w:r>
        <w:rPr>
          <w:spacing w:val="-2"/>
          <w:w w:val="120"/>
          <w:sz w:val="12"/>
        </w:rPr>
        <w:t>firing</w:t>
      </w:r>
      <w:r>
        <w:rPr>
          <w:spacing w:val="40"/>
          <w:w w:val="120"/>
          <w:sz w:val="12"/>
        </w:rPr>
        <w:t> </w:t>
      </w:r>
      <w:r>
        <w:rPr>
          <w:spacing w:val="-2"/>
          <w:w w:val="120"/>
          <w:sz w:val="12"/>
        </w:rPr>
        <w:t>temperature</w:t>
      </w:r>
    </w:p>
    <w:p>
      <w:pPr>
        <w:tabs>
          <w:tab w:pos="1890" w:val="left" w:leader="none"/>
        </w:tabs>
        <w:spacing w:before="0"/>
        <w:ind w:left="252" w:right="0" w:firstLine="0"/>
        <w:jc w:val="left"/>
        <w:rPr>
          <w:sz w:val="12"/>
        </w:rPr>
      </w:pPr>
      <w:r>
        <w:rPr>
          <w:w w:val="115"/>
          <w:sz w:val="12"/>
        </w:rPr>
        <w:t>Olive</w:t>
      </w:r>
      <w:r>
        <w:rPr>
          <w:spacing w:val="2"/>
          <w:w w:val="115"/>
          <w:sz w:val="12"/>
        </w:rPr>
        <w:t> </w:t>
      </w:r>
      <w:r>
        <w:rPr>
          <w:w w:val="115"/>
          <w:sz w:val="12"/>
        </w:rPr>
        <w:t>mill</w:t>
      </w:r>
      <w:r>
        <w:rPr>
          <w:spacing w:val="3"/>
          <w:w w:val="115"/>
          <w:sz w:val="12"/>
        </w:rPr>
        <w:t> </w:t>
      </w:r>
      <w:r>
        <w:rPr>
          <w:w w:val="115"/>
          <w:sz w:val="12"/>
        </w:rPr>
        <w:t>waste</w:t>
      </w:r>
      <w:r>
        <w:rPr>
          <w:spacing w:val="2"/>
          <w:w w:val="115"/>
          <w:sz w:val="12"/>
        </w:rPr>
        <w:t> </w:t>
      </w:r>
      <w:hyperlink w:history="true" w:anchor="_bookmark23">
        <w:r>
          <w:rPr>
            <w:color w:val="2196D1"/>
            <w:spacing w:val="-5"/>
            <w:w w:val="115"/>
            <w:sz w:val="12"/>
          </w:rPr>
          <w:t>[7]</w:t>
        </w:r>
      </w:hyperlink>
      <w:r>
        <w:rPr>
          <w:color w:val="2196D1"/>
          <w:sz w:val="12"/>
        </w:rPr>
        <w:tab/>
      </w:r>
      <w:r>
        <w:rPr>
          <w:w w:val="115"/>
          <w:sz w:val="12"/>
        </w:rPr>
        <w:t>Additive</w:t>
      </w:r>
      <w:r>
        <w:rPr>
          <w:spacing w:val="6"/>
          <w:w w:val="115"/>
          <w:sz w:val="12"/>
        </w:rPr>
        <w:t> </w:t>
      </w:r>
      <w:r>
        <w:rPr>
          <w:w w:val="115"/>
          <w:sz w:val="12"/>
        </w:rPr>
        <w:t>ratio,</w:t>
      </w:r>
      <w:r>
        <w:rPr>
          <w:spacing w:val="8"/>
          <w:w w:val="115"/>
          <w:sz w:val="12"/>
        </w:rPr>
        <w:t> </w:t>
      </w:r>
      <w:r>
        <w:rPr>
          <w:spacing w:val="-2"/>
          <w:w w:val="115"/>
          <w:sz w:val="12"/>
        </w:rPr>
        <w:t>firing</w:t>
      </w:r>
    </w:p>
    <w:p>
      <w:pPr>
        <w:spacing w:before="33"/>
        <w:ind w:left="1890" w:right="0" w:firstLine="0"/>
        <w:jc w:val="left"/>
        <w:rPr>
          <w:sz w:val="12"/>
        </w:rPr>
      </w:pPr>
      <w:r>
        <w:rPr>
          <w:spacing w:val="-2"/>
          <w:w w:val="120"/>
          <w:sz w:val="12"/>
        </w:rPr>
        <w:t>temperature</w:t>
      </w:r>
    </w:p>
    <w:p>
      <w:pPr>
        <w:spacing w:line="297" w:lineRule="auto" w:before="1"/>
        <w:ind w:left="252" w:right="0" w:firstLine="0"/>
        <w:jc w:val="left"/>
        <w:rPr>
          <w:sz w:val="12"/>
        </w:rPr>
      </w:pPr>
      <w:r>
        <w:rPr/>
        <w:br w:type="column"/>
      </w:r>
      <w:r>
        <w:rPr>
          <w:w w:val="115"/>
          <w:sz w:val="12"/>
        </w:rPr>
        <w:t>Investigation</w:t>
      </w:r>
      <w:r>
        <w:rPr>
          <w:spacing w:val="-3"/>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firing</w:t>
      </w:r>
      <w:r>
        <w:rPr>
          <w:spacing w:val="-3"/>
          <w:w w:val="115"/>
          <w:sz w:val="12"/>
        </w:rPr>
        <w:t> </w:t>
      </w:r>
      <w:r>
        <w:rPr>
          <w:w w:val="115"/>
          <w:sz w:val="12"/>
        </w:rPr>
        <w:t>temperature</w:t>
      </w:r>
      <w:r>
        <w:rPr>
          <w:spacing w:val="-3"/>
          <w:w w:val="115"/>
          <w:sz w:val="12"/>
        </w:rPr>
        <w:t> </w:t>
      </w:r>
      <w:r>
        <w:rPr>
          <w:w w:val="115"/>
          <w:sz w:val="12"/>
        </w:rPr>
        <w:t>and</w:t>
      </w:r>
      <w:r>
        <w:rPr>
          <w:spacing w:val="-3"/>
          <w:w w:val="115"/>
          <w:sz w:val="12"/>
        </w:rPr>
        <w:t> </w:t>
      </w:r>
      <w:r>
        <w:rPr>
          <w:w w:val="115"/>
          <w:sz w:val="12"/>
        </w:rPr>
        <w:t>additive</w:t>
      </w:r>
      <w:r>
        <w:rPr>
          <w:spacing w:val="-2"/>
          <w:w w:val="115"/>
          <w:sz w:val="12"/>
        </w:rPr>
        <w:t> </w:t>
      </w:r>
      <w:r>
        <w:rPr>
          <w:w w:val="115"/>
          <w:sz w:val="12"/>
        </w:rPr>
        <w:t>ratio</w:t>
      </w:r>
      <w:r>
        <w:rPr>
          <w:spacing w:val="-3"/>
          <w:w w:val="115"/>
          <w:sz w:val="12"/>
        </w:rPr>
        <w:t> </w:t>
      </w:r>
      <w:r>
        <w:rPr>
          <w:w w:val="115"/>
          <w:sz w:val="12"/>
        </w:rPr>
        <w:t>effects</w:t>
      </w:r>
      <w:r>
        <w:rPr>
          <w:spacing w:val="40"/>
          <w:w w:val="120"/>
          <w:sz w:val="12"/>
        </w:rPr>
        <w:t> </w:t>
      </w:r>
      <w:r>
        <w:rPr>
          <w:w w:val="120"/>
          <w:sz w:val="12"/>
        </w:rPr>
        <w:t>on mechanical and thermal characterization of bricks</w:t>
      </w:r>
      <w:r>
        <w:rPr>
          <w:spacing w:val="40"/>
          <w:w w:val="120"/>
          <w:sz w:val="12"/>
        </w:rPr>
        <w:t> </w:t>
      </w:r>
      <w:r>
        <w:rPr>
          <w:w w:val="115"/>
          <w:sz w:val="12"/>
        </w:rPr>
        <w:t>Investigation</w:t>
      </w:r>
      <w:r>
        <w:rPr>
          <w:spacing w:val="-3"/>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firing</w:t>
      </w:r>
      <w:r>
        <w:rPr>
          <w:spacing w:val="-3"/>
          <w:w w:val="115"/>
          <w:sz w:val="12"/>
        </w:rPr>
        <w:t> </w:t>
      </w:r>
      <w:r>
        <w:rPr>
          <w:w w:val="115"/>
          <w:sz w:val="12"/>
        </w:rPr>
        <w:t>temperature</w:t>
      </w:r>
      <w:r>
        <w:rPr>
          <w:spacing w:val="-3"/>
          <w:w w:val="115"/>
          <w:sz w:val="12"/>
        </w:rPr>
        <w:t> </w:t>
      </w:r>
      <w:r>
        <w:rPr>
          <w:w w:val="115"/>
          <w:sz w:val="12"/>
        </w:rPr>
        <w:t>and</w:t>
      </w:r>
      <w:r>
        <w:rPr>
          <w:spacing w:val="-3"/>
          <w:w w:val="115"/>
          <w:sz w:val="12"/>
        </w:rPr>
        <w:t> </w:t>
      </w:r>
      <w:r>
        <w:rPr>
          <w:w w:val="115"/>
          <w:sz w:val="12"/>
        </w:rPr>
        <w:t>additive</w:t>
      </w:r>
      <w:r>
        <w:rPr>
          <w:spacing w:val="-2"/>
          <w:w w:val="115"/>
          <w:sz w:val="12"/>
        </w:rPr>
        <w:t> </w:t>
      </w:r>
      <w:r>
        <w:rPr>
          <w:w w:val="115"/>
          <w:sz w:val="12"/>
        </w:rPr>
        <w:t>ratio</w:t>
      </w:r>
      <w:r>
        <w:rPr>
          <w:spacing w:val="-3"/>
          <w:w w:val="115"/>
          <w:sz w:val="12"/>
        </w:rPr>
        <w:t> </w:t>
      </w:r>
      <w:r>
        <w:rPr>
          <w:w w:val="115"/>
          <w:sz w:val="12"/>
        </w:rPr>
        <w:t>effects</w:t>
      </w:r>
      <w:r>
        <w:rPr>
          <w:spacing w:val="40"/>
          <w:w w:val="120"/>
          <w:sz w:val="12"/>
        </w:rPr>
        <w:t> </w:t>
      </w:r>
      <w:r>
        <w:rPr>
          <w:w w:val="120"/>
          <w:sz w:val="12"/>
        </w:rPr>
        <w:t>on mechanical and thermal characterization of bricks</w:t>
      </w:r>
    </w:p>
    <w:p>
      <w:pPr>
        <w:spacing w:line="172" w:lineRule="exact" w:before="0"/>
        <w:ind w:left="186" w:right="0" w:firstLine="0"/>
        <w:jc w:val="left"/>
        <w:rPr>
          <w:sz w:val="12"/>
        </w:rPr>
      </w:pPr>
      <w:r>
        <w:rPr/>
        <w:br w:type="column"/>
      </w:r>
      <w:r>
        <w:rPr>
          <w:w w:val="115"/>
          <w:sz w:val="12"/>
        </w:rPr>
        <w:t>CS:</w:t>
      </w:r>
      <w:r>
        <w:rPr>
          <w:spacing w:val="-2"/>
          <w:w w:val="115"/>
          <w:sz w:val="12"/>
        </w:rPr>
        <w:t> </w:t>
      </w:r>
      <w:r>
        <w:rPr>
          <w:w w:val="115"/>
          <w:sz w:val="12"/>
        </w:rPr>
        <w:t>11</w:t>
      </w:r>
      <w:r>
        <w:rPr>
          <w:spacing w:val="-1"/>
          <w:w w:val="115"/>
          <w:sz w:val="12"/>
        </w:rPr>
        <w:t> </w:t>
      </w:r>
      <w:r>
        <w:rPr>
          <w:w w:val="115"/>
          <w:sz w:val="12"/>
        </w:rPr>
        <w:t>MPa,</w:t>
      </w:r>
      <w:r>
        <w:rPr>
          <w:spacing w:val="-1"/>
          <w:w w:val="115"/>
          <w:sz w:val="12"/>
        </w:rPr>
        <w:t> </w:t>
      </w:r>
      <w:r>
        <w:rPr>
          <w:w w:val="115"/>
          <w:sz w:val="12"/>
        </w:rPr>
        <w:t>TC:</w:t>
      </w:r>
      <w:r>
        <w:rPr>
          <w:spacing w:val="-1"/>
          <w:w w:val="115"/>
          <w:sz w:val="12"/>
        </w:rPr>
        <w:t> </w:t>
      </w:r>
      <w:r>
        <w:rPr>
          <w:w w:val="115"/>
          <w:sz w:val="12"/>
        </w:rPr>
        <w:t>0.574</w:t>
      </w:r>
      <w:r>
        <w:rPr>
          <w:spacing w:val="-1"/>
          <w:w w:val="115"/>
          <w:sz w:val="12"/>
        </w:rPr>
        <w:t> </w:t>
      </w:r>
      <w:r>
        <w:rPr>
          <w:w w:val="115"/>
          <w:sz w:val="12"/>
        </w:rPr>
        <w:t>W/(m</w:t>
      </w:r>
      <w:r>
        <w:rPr>
          <w:rFonts w:ascii="STIX" w:hAnsi="STIX"/>
          <w:w w:val="115"/>
          <w:sz w:val="12"/>
        </w:rPr>
        <w:t>⋅</w:t>
      </w:r>
      <w:r>
        <w:rPr>
          <w:w w:val="115"/>
          <w:sz w:val="12"/>
        </w:rPr>
        <w:t>K)</w:t>
      </w:r>
      <w:r>
        <w:rPr>
          <w:spacing w:val="-2"/>
          <w:w w:val="115"/>
          <w:sz w:val="12"/>
        </w:rPr>
        <w:t> </w:t>
      </w:r>
      <w:r>
        <w:rPr>
          <w:w w:val="115"/>
          <w:sz w:val="12"/>
        </w:rPr>
        <w:t>with</w:t>
      </w:r>
      <w:r>
        <w:rPr>
          <w:spacing w:val="-1"/>
          <w:w w:val="115"/>
          <w:sz w:val="12"/>
        </w:rPr>
        <w:t> </w:t>
      </w:r>
      <w:r>
        <w:rPr>
          <w:w w:val="115"/>
          <w:sz w:val="12"/>
        </w:rPr>
        <w:t>10</w:t>
      </w:r>
      <w:r>
        <w:rPr>
          <w:spacing w:val="-1"/>
          <w:w w:val="115"/>
          <w:sz w:val="12"/>
        </w:rPr>
        <w:t> </w:t>
      </w:r>
      <w:r>
        <w:rPr>
          <w:w w:val="115"/>
          <w:sz w:val="12"/>
        </w:rPr>
        <w:t>wt%</w:t>
      </w:r>
      <w:r>
        <w:rPr>
          <w:spacing w:val="-8"/>
          <w:w w:val="115"/>
          <w:sz w:val="12"/>
        </w:rPr>
        <w:t> </w:t>
      </w:r>
      <w:r>
        <w:rPr>
          <w:spacing w:val="-4"/>
          <w:w w:val="115"/>
          <w:sz w:val="12"/>
        </w:rPr>
        <w:t>add.</w:t>
      </w:r>
    </w:p>
    <w:p>
      <w:pPr>
        <w:pStyle w:val="BodyText"/>
        <w:spacing w:before="23"/>
        <w:ind w:left="0"/>
        <w:rPr>
          <w:sz w:val="12"/>
        </w:rPr>
      </w:pPr>
    </w:p>
    <w:p>
      <w:pPr>
        <w:spacing w:before="0"/>
        <w:ind w:left="186" w:right="0" w:firstLine="0"/>
        <w:jc w:val="left"/>
        <w:rPr>
          <w:sz w:val="12"/>
        </w:rPr>
      </w:pPr>
      <w:r>
        <w:rPr>
          <w:w w:val="110"/>
          <w:sz w:val="12"/>
        </w:rPr>
        <w:t>CS:</w:t>
      </w:r>
      <w:r>
        <w:rPr>
          <w:spacing w:val="3"/>
          <w:w w:val="110"/>
          <w:sz w:val="12"/>
        </w:rPr>
        <w:t> </w:t>
      </w:r>
      <w:r>
        <w:rPr>
          <w:w w:val="110"/>
          <w:sz w:val="12"/>
        </w:rPr>
        <w:t>16.99</w:t>
      </w:r>
      <w:r>
        <w:rPr>
          <w:spacing w:val="2"/>
          <w:w w:val="110"/>
          <w:sz w:val="12"/>
        </w:rPr>
        <w:t> </w:t>
      </w:r>
      <w:r>
        <w:rPr>
          <w:w w:val="110"/>
          <w:sz w:val="12"/>
        </w:rPr>
        <w:t>MPa,</w:t>
      </w:r>
      <w:r>
        <w:rPr>
          <w:spacing w:val="3"/>
          <w:w w:val="110"/>
          <w:sz w:val="12"/>
        </w:rPr>
        <w:t> </w:t>
      </w:r>
      <w:r>
        <w:rPr>
          <w:w w:val="110"/>
          <w:sz w:val="12"/>
        </w:rPr>
        <w:t>TC:</w:t>
      </w:r>
      <w:r>
        <w:rPr>
          <w:spacing w:val="2"/>
          <w:w w:val="110"/>
          <w:sz w:val="12"/>
        </w:rPr>
        <w:t> </w:t>
      </w:r>
      <w:r>
        <w:rPr>
          <w:w w:val="110"/>
          <w:sz w:val="12"/>
        </w:rPr>
        <w:t>0.477</w:t>
      </w:r>
      <w:r>
        <w:rPr>
          <w:spacing w:val="2"/>
          <w:w w:val="110"/>
          <w:sz w:val="12"/>
        </w:rPr>
        <w:t> </w:t>
      </w:r>
      <w:r>
        <w:rPr>
          <w:w w:val="110"/>
          <w:sz w:val="12"/>
        </w:rPr>
        <w:t>W/(m</w:t>
      </w:r>
      <w:r>
        <w:rPr>
          <w:rFonts w:ascii="STIX" w:hAnsi="STIX"/>
          <w:w w:val="110"/>
          <w:sz w:val="12"/>
        </w:rPr>
        <w:t>⋅</w:t>
      </w:r>
      <w:r>
        <w:rPr>
          <w:w w:val="110"/>
          <w:sz w:val="12"/>
        </w:rPr>
        <w:t>K)</w:t>
      </w:r>
      <w:r>
        <w:rPr>
          <w:spacing w:val="4"/>
          <w:w w:val="110"/>
          <w:sz w:val="12"/>
        </w:rPr>
        <w:t> </w:t>
      </w:r>
      <w:r>
        <w:rPr>
          <w:w w:val="110"/>
          <w:sz w:val="12"/>
        </w:rPr>
        <w:t>with</w:t>
      </w:r>
      <w:r>
        <w:rPr>
          <w:spacing w:val="3"/>
          <w:w w:val="110"/>
          <w:sz w:val="12"/>
        </w:rPr>
        <w:t> </w:t>
      </w:r>
      <w:r>
        <w:rPr>
          <w:w w:val="110"/>
          <w:sz w:val="12"/>
        </w:rPr>
        <w:t>2.5</w:t>
      </w:r>
      <w:r>
        <w:rPr>
          <w:spacing w:val="3"/>
          <w:w w:val="110"/>
          <w:sz w:val="12"/>
        </w:rPr>
        <w:t> </w:t>
      </w:r>
      <w:r>
        <w:rPr>
          <w:w w:val="110"/>
          <w:sz w:val="12"/>
        </w:rPr>
        <w:t>wt%</w:t>
      </w:r>
      <w:r>
        <w:rPr>
          <w:spacing w:val="9"/>
          <w:w w:val="110"/>
          <w:sz w:val="12"/>
        </w:rPr>
        <w:t> </w:t>
      </w:r>
      <w:r>
        <w:rPr>
          <w:spacing w:val="-4"/>
          <w:w w:val="110"/>
          <w:sz w:val="12"/>
        </w:rPr>
        <w:t>add.</w:t>
      </w:r>
    </w:p>
    <w:p>
      <w:pPr>
        <w:spacing w:after="0"/>
        <w:jc w:val="left"/>
        <w:rPr>
          <w:sz w:val="12"/>
        </w:rPr>
        <w:sectPr>
          <w:type w:val="continuous"/>
          <w:pgSz w:w="11910" w:h="15880"/>
          <w:pgMar w:header="713" w:footer="544" w:top="620" w:bottom="280" w:left="620" w:right="640"/>
          <w:cols w:num="3" w:equalWidth="0">
            <w:col w:w="3097" w:space="309"/>
            <w:col w:w="3784" w:space="40"/>
            <w:col w:w="3420"/>
          </w:cols>
        </w:sectPr>
      </w:pPr>
    </w:p>
    <w:p>
      <w:pPr>
        <w:pStyle w:val="BodyText"/>
        <w:spacing w:line="20" w:lineRule="exact"/>
        <w:ind w:left="132"/>
        <w:rPr>
          <w:sz w:val="2"/>
        </w:rPr>
      </w:pPr>
      <w:r>
        <w:rPr>
          <w:sz w:val="2"/>
        </w:rPr>
        <mc:AlternateContent>
          <mc:Choice Requires="wps">
            <w:drawing>
              <wp:inline distT="0" distB="0" distL="0" distR="0">
                <wp:extent cx="6604634" cy="6350"/>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6350"/>
                          <a:chExt cx="6604634" cy="6350"/>
                        </a:xfrm>
                      </wpg:grpSpPr>
                      <wps:wsp>
                        <wps:cNvPr id="19" name="Graphic 19"/>
                        <wps:cNvSpPr/>
                        <wps:spPr>
                          <a:xfrm>
                            <a:off x="0" y="0"/>
                            <a:ext cx="6604634" cy="6350"/>
                          </a:xfrm>
                          <a:custGeom>
                            <a:avLst/>
                            <a:gdLst/>
                            <a:ahLst/>
                            <a:cxnLst/>
                            <a:rect l="l" t="t" r="r" b="b"/>
                            <a:pathLst>
                              <a:path w="6604634" h="6350">
                                <a:moveTo>
                                  <a:pt x="6604623" y="0"/>
                                </a:moveTo>
                                <a:lnTo>
                                  <a:pt x="0" y="0"/>
                                </a:lnTo>
                                <a:lnTo>
                                  <a:pt x="0" y="6324"/>
                                </a:lnTo>
                                <a:lnTo>
                                  <a:pt x="6604623" y="6324"/>
                                </a:lnTo>
                                <a:lnTo>
                                  <a:pt x="66046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pt;mso-position-horizontal-relative:char;mso-position-vertical-relative:line" id="docshapegroup15" coordorigin="0,0" coordsize="10401,10">
                <v:rect style="position:absolute;left:0;top:0;width:10401;height:10" id="docshape16" filled="true" fillcolor="#000000" stroked="false">
                  <v:fill type="solid"/>
                </v:rect>
              </v:group>
            </w:pict>
          </mc:Fallback>
        </mc:AlternateContent>
      </w:r>
      <w:r>
        <w:rPr>
          <w:sz w:val="2"/>
        </w:rPr>
      </w:r>
    </w:p>
    <w:p>
      <w:pPr>
        <w:pStyle w:val="BodyText"/>
        <w:spacing w:before="148"/>
        <w:ind w:left="0"/>
        <w:rPr>
          <w:sz w:val="20"/>
        </w:rPr>
      </w:pPr>
    </w:p>
    <w:p>
      <w:pPr>
        <w:spacing w:after="0"/>
        <w:rPr>
          <w:sz w:val="20"/>
        </w:rPr>
        <w:sectPr>
          <w:type w:val="continuous"/>
          <w:pgSz w:w="11910" w:h="15880"/>
          <w:pgMar w:header="713" w:footer="544" w:top="620" w:bottom="280" w:left="620" w:right="640"/>
        </w:sectPr>
      </w:pPr>
    </w:p>
    <w:p>
      <w:pPr>
        <w:pStyle w:val="BodyText"/>
        <w:spacing w:line="273" w:lineRule="auto" w:before="91"/>
        <w:ind w:right="38"/>
        <w:jc w:val="both"/>
      </w:pPr>
      <w:r>
        <w:rPr/>
        <w:t>levels of potassium oxide, magnesium oxide, and calcium oxide, with </w:t>
      </w:r>
      <w:r>
        <w:rPr/>
        <w:t>the</w:t>
      </w:r>
      <w:r>
        <w:rPr>
          <w:w w:val="110"/>
        </w:rPr>
        <w:t> remaining</w:t>
      </w:r>
      <w:r>
        <w:rPr>
          <w:w w:val="110"/>
        </w:rPr>
        <w:t> portion</w:t>
      </w:r>
      <w:r>
        <w:rPr>
          <w:w w:val="110"/>
        </w:rPr>
        <w:t> comprising</w:t>
      </w:r>
      <w:r>
        <w:rPr>
          <w:w w:val="110"/>
        </w:rPr>
        <w:t> oxide</w:t>
      </w:r>
      <w:r>
        <w:rPr>
          <w:w w:val="110"/>
        </w:rPr>
        <w:t> phases</w:t>
      </w:r>
      <w:r>
        <w:rPr>
          <w:w w:val="110"/>
        </w:rPr>
        <w:t> of</w:t>
      </w:r>
      <w:r>
        <w:rPr>
          <w:w w:val="110"/>
        </w:rPr>
        <w:t> soil</w:t>
      </w:r>
      <w:r>
        <w:rPr>
          <w:w w:val="110"/>
        </w:rPr>
        <w:t> elements</w:t>
      </w:r>
      <w:r>
        <w:rPr>
          <w:w w:val="110"/>
        </w:rPr>
        <w:t> </w:t>
      </w:r>
      <w:hyperlink w:history="true" w:anchor="_bookmark36">
        <w:r>
          <w:rPr>
            <w:color w:val="2196D1"/>
            <w:w w:val="110"/>
          </w:rPr>
          <w:t>[22]</w:t>
        </w:r>
      </w:hyperlink>
      <w:r>
        <w:rPr>
          <w:w w:val="110"/>
        </w:rPr>
        <w:t>. Despite</w:t>
      </w:r>
      <w:r>
        <w:rPr>
          <w:w w:val="110"/>
        </w:rPr>
        <w:t> the</w:t>
      </w:r>
      <w:r>
        <w:rPr>
          <w:w w:val="110"/>
        </w:rPr>
        <w:t> similarity</w:t>
      </w:r>
      <w:r>
        <w:rPr>
          <w:w w:val="110"/>
        </w:rPr>
        <w:t> in</w:t>
      </w:r>
      <w:r>
        <w:rPr>
          <w:w w:val="110"/>
        </w:rPr>
        <w:t> composition</w:t>
      </w:r>
      <w:r>
        <w:rPr>
          <w:w w:val="110"/>
        </w:rPr>
        <w:t> between</w:t>
      </w:r>
      <w:r>
        <w:rPr>
          <w:w w:val="110"/>
        </w:rPr>
        <w:t> the</w:t>
      </w:r>
      <w:r>
        <w:rPr>
          <w:w w:val="110"/>
        </w:rPr>
        <w:t> ash</w:t>
      </w:r>
      <w:r>
        <w:rPr>
          <w:w w:val="110"/>
        </w:rPr>
        <w:t> and</w:t>
      </w:r>
      <w:r>
        <w:rPr>
          <w:w w:val="110"/>
        </w:rPr>
        <w:t> clay</w:t>
      </w:r>
      <w:r>
        <w:rPr>
          <w:w w:val="110"/>
        </w:rPr>
        <w:t> raw material, PNS has not been employed in direct or ash-based brick pro- duction. Nevertheless, the incorporation of PNS into the clay matrix at low</w:t>
      </w:r>
      <w:r>
        <w:rPr>
          <w:w w:val="110"/>
        </w:rPr>
        <w:t> proportions</w:t>
      </w:r>
      <w:r>
        <w:rPr>
          <w:w w:val="110"/>
        </w:rPr>
        <w:t> is</w:t>
      </w:r>
      <w:r>
        <w:rPr>
          <w:w w:val="110"/>
        </w:rPr>
        <w:t> anticipated</w:t>
      </w:r>
      <w:r>
        <w:rPr>
          <w:w w:val="110"/>
        </w:rPr>
        <w:t> to</w:t>
      </w:r>
      <w:r>
        <w:rPr>
          <w:w w:val="110"/>
        </w:rPr>
        <w:t> result</w:t>
      </w:r>
      <w:r>
        <w:rPr>
          <w:w w:val="110"/>
        </w:rPr>
        <w:t> in</w:t>
      </w:r>
      <w:r>
        <w:rPr>
          <w:w w:val="110"/>
        </w:rPr>
        <w:t> low</w:t>
      </w:r>
      <w:r>
        <w:rPr>
          <w:w w:val="110"/>
        </w:rPr>
        <w:t> CO</w:t>
      </w:r>
      <w:r>
        <w:rPr>
          <w:w w:val="110"/>
          <w:vertAlign w:val="subscript"/>
        </w:rPr>
        <w:t>2</w:t>
      </w:r>
      <w:r>
        <w:rPr>
          <w:w w:val="110"/>
          <w:vertAlign w:val="baseline"/>
        </w:rPr>
        <w:t> emissions</w:t>
      </w:r>
      <w:r>
        <w:rPr>
          <w:w w:val="110"/>
          <w:vertAlign w:val="baseline"/>
        </w:rPr>
        <w:t> and negligible adverse environmental effects during the sintering process.</w:t>
      </w:r>
    </w:p>
    <w:p>
      <w:pPr>
        <w:pStyle w:val="BodyText"/>
        <w:spacing w:line="273" w:lineRule="auto"/>
        <w:ind w:right="38" w:firstLine="239"/>
        <w:jc w:val="both"/>
      </w:pPr>
      <w:r>
        <w:rPr>
          <w:w w:val="110"/>
        </w:rPr>
        <w:t>In porous brick production, the type, size, shape, thermal behavior, and proportion of the additive material determine the form and density of the resulting pores. These pore characteristics directly influence the density,</w:t>
      </w:r>
      <w:r>
        <w:rPr>
          <w:spacing w:val="-2"/>
          <w:w w:val="110"/>
        </w:rPr>
        <w:t> </w:t>
      </w:r>
      <w:r>
        <w:rPr>
          <w:w w:val="110"/>
        </w:rPr>
        <w:t>TC,</w:t>
      </w:r>
      <w:r>
        <w:rPr>
          <w:spacing w:val="-2"/>
          <w:w w:val="110"/>
        </w:rPr>
        <w:t> </w:t>
      </w:r>
      <w:r>
        <w:rPr>
          <w:w w:val="110"/>
        </w:rPr>
        <w:t>and</w:t>
      </w:r>
      <w:r>
        <w:rPr>
          <w:spacing w:val="-2"/>
          <w:w w:val="110"/>
        </w:rPr>
        <w:t> </w:t>
      </w:r>
      <w:r>
        <w:rPr>
          <w:w w:val="110"/>
        </w:rPr>
        <w:t>CS</w:t>
      </w:r>
      <w:r>
        <w:rPr>
          <w:spacing w:val="-2"/>
          <w:w w:val="110"/>
        </w:rPr>
        <w:t> </w:t>
      </w:r>
      <w:r>
        <w:rPr>
          <w:w w:val="110"/>
        </w:rPr>
        <w:t>properties</w:t>
      </w:r>
      <w:r>
        <w:rPr>
          <w:spacing w:val="-2"/>
          <w:w w:val="110"/>
        </w:rPr>
        <w:t> </w:t>
      </w:r>
      <w:r>
        <w:rPr>
          <w:w w:val="110"/>
        </w:rPr>
        <w:t>of</w:t>
      </w:r>
      <w:r>
        <w:rPr>
          <w:spacing w:val="-2"/>
          <w:w w:val="110"/>
        </w:rPr>
        <w:t> </w:t>
      </w:r>
      <w:r>
        <w:rPr>
          <w:w w:val="110"/>
        </w:rPr>
        <w:t>the</w:t>
      </w:r>
      <w:r>
        <w:rPr>
          <w:spacing w:val="-2"/>
          <w:w w:val="110"/>
        </w:rPr>
        <w:t> </w:t>
      </w:r>
      <w:r>
        <w:rPr>
          <w:w w:val="110"/>
        </w:rPr>
        <w:t>fired</w:t>
      </w:r>
      <w:r>
        <w:rPr>
          <w:spacing w:val="-2"/>
          <w:w w:val="110"/>
        </w:rPr>
        <w:t> </w:t>
      </w:r>
      <w:r>
        <w:rPr>
          <w:w w:val="110"/>
        </w:rPr>
        <w:t>clay</w:t>
      </w:r>
      <w:r>
        <w:rPr>
          <w:spacing w:val="-2"/>
          <w:w w:val="110"/>
        </w:rPr>
        <w:t> </w:t>
      </w:r>
      <w:r>
        <w:rPr>
          <w:w w:val="110"/>
        </w:rPr>
        <w:t>brick</w:t>
      </w:r>
      <w:r>
        <w:rPr>
          <w:spacing w:val="-2"/>
          <w:w w:val="110"/>
        </w:rPr>
        <w:t> </w:t>
      </w:r>
      <w:hyperlink w:history="true" w:anchor="_bookmark21">
        <w:r>
          <w:rPr>
            <w:color w:val="2196D1"/>
            <w:w w:val="110"/>
          </w:rPr>
          <w:t>[3]</w:t>
        </w:r>
      </w:hyperlink>
      <w:r>
        <w:rPr>
          <w:w w:val="110"/>
        </w:rPr>
        <w:t>.</w:t>
      </w:r>
      <w:r>
        <w:rPr>
          <w:spacing w:val="-2"/>
          <w:w w:val="110"/>
        </w:rPr>
        <w:t> </w:t>
      </w:r>
      <w:r>
        <w:rPr>
          <w:w w:val="110"/>
        </w:rPr>
        <w:t>Organic</w:t>
      </w:r>
      <w:r>
        <w:rPr>
          <w:spacing w:val="-2"/>
          <w:w w:val="110"/>
        </w:rPr>
        <w:t> </w:t>
      </w:r>
      <w:r>
        <w:rPr>
          <w:w w:val="110"/>
        </w:rPr>
        <w:t>resi- dues like PNS</w:t>
      </w:r>
      <w:r>
        <w:rPr>
          <w:spacing w:val="-1"/>
          <w:w w:val="110"/>
        </w:rPr>
        <w:t> </w:t>
      </w:r>
      <w:r>
        <w:rPr>
          <w:w w:val="110"/>
        </w:rPr>
        <w:t>create pores</w:t>
      </w:r>
      <w:r>
        <w:rPr>
          <w:spacing w:val="-1"/>
          <w:w w:val="110"/>
        </w:rPr>
        <w:t> </w:t>
      </w:r>
      <w:r>
        <w:rPr>
          <w:w w:val="110"/>
        </w:rPr>
        <w:t>within the brick structure</w:t>
      </w:r>
      <w:r>
        <w:rPr>
          <w:spacing w:val="-1"/>
          <w:w w:val="110"/>
        </w:rPr>
        <w:t> </w:t>
      </w:r>
      <w:r>
        <w:rPr>
          <w:w w:val="110"/>
        </w:rPr>
        <w:t>after</w:t>
      </w:r>
      <w:r>
        <w:rPr>
          <w:spacing w:val="-1"/>
          <w:w w:val="110"/>
        </w:rPr>
        <w:t> </w:t>
      </w:r>
      <w:r>
        <w:rPr>
          <w:w w:val="110"/>
        </w:rPr>
        <w:t>the combus- tion</w:t>
      </w:r>
      <w:r>
        <w:rPr>
          <w:w w:val="110"/>
        </w:rPr>
        <w:t> process,</w:t>
      </w:r>
      <w:r>
        <w:rPr>
          <w:w w:val="110"/>
        </w:rPr>
        <w:t> varying</w:t>
      </w:r>
      <w:r>
        <w:rPr>
          <w:w w:val="110"/>
        </w:rPr>
        <w:t> in</w:t>
      </w:r>
      <w:r>
        <w:rPr>
          <w:w w:val="110"/>
        </w:rPr>
        <w:t> size</w:t>
      </w:r>
      <w:r>
        <w:rPr>
          <w:w w:val="110"/>
        </w:rPr>
        <w:t> and</w:t>
      </w:r>
      <w:r>
        <w:rPr>
          <w:w w:val="110"/>
        </w:rPr>
        <w:t> shape</w:t>
      </w:r>
      <w:r>
        <w:rPr>
          <w:w w:val="110"/>
        </w:rPr>
        <w:t> based</w:t>
      </w:r>
      <w:r>
        <w:rPr>
          <w:w w:val="110"/>
        </w:rPr>
        <w:t> on</w:t>
      </w:r>
      <w:r>
        <w:rPr>
          <w:w w:val="110"/>
        </w:rPr>
        <w:t> their</w:t>
      </w:r>
      <w:r>
        <w:rPr>
          <w:w w:val="110"/>
        </w:rPr>
        <w:t> </w:t>
      </w:r>
      <w:r>
        <w:rPr>
          <w:w w:val="110"/>
        </w:rPr>
        <w:t>dimensions. Materials</w:t>
      </w:r>
      <w:r>
        <w:rPr>
          <w:w w:val="110"/>
        </w:rPr>
        <w:t> such</w:t>
      </w:r>
      <w:r>
        <w:rPr>
          <w:w w:val="110"/>
        </w:rPr>
        <w:t> as</w:t>
      </w:r>
      <w:r>
        <w:rPr>
          <w:w w:val="110"/>
        </w:rPr>
        <w:t> rice</w:t>
      </w:r>
      <w:r>
        <w:rPr>
          <w:w w:val="110"/>
        </w:rPr>
        <w:t> husk</w:t>
      </w:r>
      <w:r>
        <w:rPr>
          <w:w w:val="110"/>
        </w:rPr>
        <w:t> and</w:t>
      </w:r>
      <w:r>
        <w:rPr>
          <w:w w:val="110"/>
        </w:rPr>
        <w:t> wood</w:t>
      </w:r>
      <w:r>
        <w:rPr>
          <w:w w:val="110"/>
        </w:rPr>
        <w:t> chips</w:t>
      </w:r>
      <w:r>
        <w:rPr>
          <w:w w:val="110"/>
        </w:rPr>
        <w:t> tend</w:t>
      </w:r>
      <w:r>
        <w:rPr>
          <w:w w:val="110"/>
        </w:rPr>
        <w:t> to</w:t>
      </w:r>
      <w:r>
        <w:rPr>
          <w:w w:val="110"/>
        </w:rPr>
        <w:t> create</w:t>
      </w:r>
      <w:r>
        <w:rPr>
          <w:w w:val="110"/>
        </w:rPr>
        <w:t> long</w:t>
      </w:r>
      <w:r>
        <w:rPr>
          <w:w w:val="110"/>
        </w:rPr>
        <w:t> and slender</w:t>
      </w:r>
      <w:r>
        <w:rPr>
          <w:w w:val="110"/>
        </w:rPr>
        <w:t> pores, while</w:t>
      </w:r>
      <w:r>
        <w:rPr>
          <w:w w:val="110"/>
        </w:rPr>
        <w:t> those like</w:t>
      </w:r>
      <w:r>
        <w:rPr>
          <w:w w:val="110"/>
        </w:rPr>
        <w:t> palm,</w:t>
      </w:r>
      <w:r>
        <w:rPr>
          <w:w w:val="110"/>
        </w:rPr>
        <w:t> walnut, and</w:t>
      </w:r>
      <w:r>
        <w:rPr>
          <w:w w:val="110"/>
        </w:rPr>
        <w:t> hazelnut</w:t>
      </w:r>
      <w:r>
        <w:rPr>
          <w:w w:val="110"/>
        </w:rPr>
        <w:t> tend</w:t>
      </w:r>
      <w:r>
        <w:rPr>
          <w:w w:val="110"/>
        </w:rPr>
        <w:t> to generate more spherical pores </w:t>
      </w:r>
      <w:hyperlink w:history="true" w:anchor="_bookmark21">
        <w:r>
          <w:rPr>
            <w:color w:val="2196D1"/>
            <w:w w:val="110"/>
          </w:rPr>
          <w:t>[3,28]</w:t>
        </w:r>
      </w:hyperlink>
      <w:r>
        <w:rPr>
          <w:w w:val="110"/>
        </w:rPr>
        <w:t>. The dimensions and densities of these pores are contingent upon the additive amount and sintering pa- rameters.</w:t>
      </w:r>
      <w:r>
        <w:rPr>
          <w:spacing w:val="18"/>
          <w:w w:val="110"/>
        </w:rPr>
        <w:t> </w:t>
      </w:r>
      <w:r>
        <w:rPr>
          <w:w w:val="110"/>
        </w:rPr>
        <w:t>Barnabas</w:t>
      </w:r>
      <w:r>
        <w:rPr>
          <w:spacing w:val="17"/>
          <w:w w:val="110"/>
        </w:rPr>
        <w:t> </w:t>
      </w:r>
      <w:r>
        <w:rPr>
          <w:w w:val="110"/>
        </w:rPr>
        <w:t>et</w:t>
      </w:r>
      <w:r>
        <w:rPr>
          <w:spacing w:val="17"/>
          <w:w w:val="110"/>
        </w:rPr>
        <w:t> </w:t>
      </w:r>
      <w:r>
        <w:rPr>
          <w:w w:val="110"/>
        </w:rPr>
        <w:t>al.</w:t>
      </w:r>
      <w:r>
        <w:rPr>
          <w:spacing w:val="19"/>
          <w:w w:val="110"/>
        </w:rPr>
        <w:t> </w:t>
      </w:r>
      <w:hyperlink w:history="true" w:anchor="_bookmark42">
        <w:r>
          <w:rPr>
            <w:color w:val="2196D1"/>
            <w:w w:val="110"/>
          </w:rPr>
          <w:t>[28]</w:t>
        </w:r>
      </w:hyperlink>
      <w:r>
        <w:rPr>
          <w:color w:val="2196D1"/>
          <w:spacing w:val="17"/>
          <w:w w:val="110"/>
        </w:rPr>
        <w:t> </w:t>
      </w:r>
      <w:r>
        <w:rPr>
          <w:w w:val="110"/>
        </w:rPr>
        <w:t>incorporated</w:t>
      </w:r>
      <w:r>
        <w:rPr>
          <w:spacing w:val="17"/>
          <w:w w:val="110"/>
        </w:rPr>
        <w:t> </w:t>
      </w:r>
      <w:r>
        <w:rPr>
          <w:w w:val="110"/>
        </w:rPr>
        <w:t>walnut</w:t>
      </w:r>
      <w:r>
        <w:rPr>
          <w:spacing w:val="19"/>
          <w:w w:val="110"/>
        </w:rPr>
        <w:t> </w:t>
      </w:r>
      <w:r>
        <w:rPr>
          <w:w w:val="110"/>
        </w:rPr>
        <w:t>shell</w:t>
      </w:r>
      <w:r>
        <w:rPr>
          <w:spacing w:val="16"/>
          <w:w w:val="110"/>
        </w:rPr>
        <w:t> </w:t>
      </w:r>
      <w:r>
        <w:rPr>
          <w:w w:val="110"/>
        </w:rPr>
        <w:t>powder</w:t>
      </w:r>
      <w:r>
        <w:rPr>
          <w:spacing w:val="18"/>
          <w:w w:val="110"/>
        </w:rPr>
        <w:t> </w:t>
      </w:r>
      <w:r>
        <w:rPr>
          <w:spacing w:val="-4"/>
          <w:w w:val="110"/>
        </w:rPr>
        <w:t>with</w:t>
      </w:r>
    </w:p>
    <w:p>
      <w:pPr>
        <w:pStyle w:val="BodyText"/>
        <w:spacing w:line="194" w:lineRule="auto" w:before="7"/>
        <w:ind w:right="38"/>
        <w:jc w:val="both"/>
      </w:pPr>
      <w:r>
        <w:rPr>
          <w:w w:val="110"/>
        </w:rPr>
        <w:t>dimensions</w:t>
      </w:r>
      <w:r>
        <w:rPr>
          <w:w w:val="110"/>
        </w:rPr>
        <w:t> below</w:t>
      </w:r>
      <w:r>
        <w:rPr>
          <w:w w:val="110"/>
        </w:rPr>
        <w:t> 75</w:t>
      </w:r>
      <w:r>
        <w:rPr>
          <w:w w:val="110"/>
        </w:rPr>
        <w:t> </w:t>
      </w:r>
      <w:r>
        <w:rPr>
          <w:rFonts w:ascii="STIX" w:hAnsi="STIX"/>
          <w:w w:val="110"/>
        </w:rPr>
        <w:t>µ</w:t>
      </w:r>
      <w:r>
        <w:rPr>
          <w:w w:val="110"/>
        </w:rPr>
        <w:t>m</w:t>
      </w:r>
      <w:r>
        <w:rPr>
          <w:w w:val="110"/>
        </w:rPr>
        <w:t> into</w:t>
      </w:r>
      <w:r>
        <w:rPr>
          <w:w w:val="110"/>
        </w:rPr>
        <w:t> clay</w:t>
      </w:r>
      <w:r>
        <w:rPr>
          <w:w w:val="110"/>
        </w:rPr>
        <w:t> mixtures</w:t>
      </w:r>
      <w:r>
        <w:rPr>
          <w:w w:val="110"/>
        </w:rPr>
        <w:t> at</w:t>
      </w:r>
      <w:r>
        <w:rPr>
          <w:w w:val="110"/>
        </w:rPr>
        <w:t> a</w:t>
      </w:r>
      <w:r>
        <w:rPr>
          <w:w w:val="110"/>
        </w:rPr>
        <w:t> maximum</w:t>
      </w:r>
      <w:r>
        <w:rPr>
          <w:w w:val="110"/>
        </w:rPr>
        <w:t> </w:t>
      </w:r>
      <w:r>
        <w:rPr>
          <w:w w:val="110"/>
        </w:rPr>
        <w:t>weight </w:t>
      </w:r>
      <w:r>
        <w:rPr/>
        <w:t>fraction</w:t>
      </w:r>
      <w:r>
        <w:rPr>
          <w:spacing w:val="12"/>
        </w:rPr>
        <w:t> </w:t>
      </w:r>
      <w:r>
        <w:rPr/>
        <w:t>of</w:t>
      </w:r>
      <w:r>
        <w:rPr>
          <w:spacing w:val="12"/>
        </w:rPr>
        <w:t> </w:t>
      </w:r>
      <w:r>
        <w:rPr/>
        <w:t>10%</w:t>
      </w:r>
      <w:r>
        <w:rPr>
          <w:spacing w:val="12"/>
        </w:rPr>
        <w:t> </w:t>
      </w:r>
      <w:r>
        <w:rPr/>
        <w:t>and</w:t>
      </w:r>
      <w:r>
        <w:rPr>
          <w:spacing w:val="12"/>
        </w:rPr>
        <w:t> </w:t>
      </w:r>
      <w:r>
        <w:rPr/>
        <w:t>fired</w:t>
      </w:r>
      <w:r>
        <w:rPr>
          <w:spacing w:val="12"/>
        </w:rPr>
        <w:t> </w:t>
      </w:r>
      <w:r>
        <w:rPr/>
        <w:t>them</w:t>
      </w:r>
      <w:r>
        <w:rPr>
          <w:spacing w:val="13"/>
        </w:rPr>
        <w:t> </w:t>
      </w:r>
      <w:r>
        <w:rPr/>
        <w:t>at</w:t>
      </w:r>
      <w:r>
        <w:rPr>
          <w:spacing w:val="12"/>
        </w:rPr>
        <w:t> </w:t>
      </w:r>
      <w:r>
        <w:rPr/>
        <w:t>950</w:t>
      </w:r>
      <w:r>
        <w:rPr>
          <w:spacing w:val="10"/>
        </w:rPr>
        <w:t> </w:t>
      </w:r>
      <w:r>
        <w:rPr>
          <w:rFonts w:ascii="LM Roman 10" w:hAnsi="LM Roman 10"/>
          <w:vertAlign w:val="superscript"/>
        </w:rPr>
        <w:t>◦</w:t>
      </w:r>
      <w:r>
        <w:rPr>
          <w:vertAlign w:val="baseline"/>
        </w:rPr>
        <w:t>C</w:t>
      </w:r>
      <w:r>
        <w:rPr>
          <w:spacing w:val="12"/>
          <w:vertAlign w:val="baseline"/>
        </w:rPr>
        <w:t> </w:t>
      </w:r>
      <w:r>
        <w:rPr>
          <w:vertAlign w:val="baseline"/>
        </w:rPr>
        <w:t>and</w:t>
      </w:r>
      <w:r>
        <w:rPr>
          <w:spacing w:val="13"/>
          <w:vertAlign w:val="baseline"/>
        </w:rPr>
        <w:t> </w:t>
      </w:r>
      <w:r>
        <w:rPr>
          <w:vertAlign w:val="baseline"/>
        </w:rPr>
        <w:t>1100</w:t>
      </w:r>
      <w:r>
        <w:rPr>
          <w:spacing w:val="12"/>
          <w:vertAlign w:val="baseline"/>
        </w:rPr>
        <w:t> </w:t>
      </w:r>
      <w:r>
        <w:rPr>
          <w:rFonts w:ascii="LM Roman 10" w:hAnsi="LM Roman 10"/>
          <w:vertAlign w:val="superscript"/>
        </w:rPr>
        <w:t>◦</w:t>
      </w:r>
      <w:r>
        <w:rPr>
          <w:vertAlign w:val="baseline"/>
        </w:rPr>
        <w:t>C</w:t>
      </w:r>
      <w:r>
        <w:rPr>
          <w:spacing w:val="10"/>
          <w:vertAlign w:val="baseline"/>
        </w:rPr>
        <w:t> </w:t>
      </w:r>
      <w:r>
        <w:rPr>
          <w:vertAlign w:val="baseline"/>
        </w:rPr>
        <w:t>for</w:t>
      </w:r>
      <w:r>
        <w:rPr>
          <w:spacing w:val="13"/>
          <w:vertAlign w:val="baseline"/>
        </w:rPr>
        <w:t> </w:t>
      </w:r>
      <w:r>
        <w:rPr>
          <w:vertAlign w:val="baseline"/>
        </w:rPr>
        <w:t>2</w:t>
      </w:r>
      <w:r>
        <w:rPr>
          <w:spacing w:val="10"/>
          <w:vertAlign w:val="baseline"/>
        </w:rPr>
        <w:t> </w:t>
      </w:r>
      <w:r>
        <w:rPr>
          <w:vertAlign w:val="baseline"/>
        </w:rPr>
        <w:t>h.</w:t>
      </w:r>
      <w:r>
        <w:rPr>
          <w:spacing w:val="14"/>
          <w:vertAlign w:val="baseline"/>
        </w:rPr>
        <w:t> </w:t>
      </w:r>
      <w:r>
        <w:rPr>
          <w:vertAlign w:val="baseline"/>
        </w:rPr>
        <w:t>They</w:t>
      </w:r>
      <w:r>
        <w:rPr>
          <w:spacing w:val="12"/>
          <w:vertAlign w:val="baseline"/>
        </w:rPr>
        <w:t> </w:t>
      </w:r>
      <w:r>
        <w:rPr>
          <w:spacing w:val="-2"/>
          <w:vertAlign w:val="baseline"/>
        </w:rPr>
        <w:t>noted</w:t>
      </w:r>
    </w:p>
    <w:p>
      <w:pPr>
        <w:pStyle w:val="BodyText"/>
        <w:spacing w:line="266" w:lineRule="auto" w:before="22"/>
        <w:ind w:right="38"/>
        <w:jc w:val="both"/>
      </w:pPr>
      <w:r>
        <w:rPr>
          <w:w w:val="110"/>
        </w:rPr>
        <w:t>that among the bricks produced for both temperatures, only those </w:t>
      </w:r>
      <w:r>
        <w:rPr>
          <w:w w:val="110"/>
        </w:rPr>
        <w:t>with 10%</w:t>
      </w:r>
      <w:r>
        <w:rPr>
          <w:spacing w:val="-6"/>
          <w:w w:val="110"/>
        </w:rPr>
        <w:t> </w:t>
      </w:r>
      <w:r>
        <w:rPr>
          <w:w w:val="110"/>
        </w:rPr>
        <w:t>walnut</w:t>
      </w:r>
      <w:r>
        <w:rPr>
          <w:spacing w:val="-5"/>
          <w:w w:val="110"/>
        </w:rPr>
        <w:t> </w:t>
      </w:r>
      <w:r>
        <w:rPr>
          <w:w w:val="110"/>
        </w:rPr>
        <w:t>shell</w:t>
      </w:r>
      <w:r>
        <w:rPr>
          <w:spacing w:val="-5"/>
          <w:w w:val="110"/>
        </w:rPr>
        <w:t> </w:t>
      </w:r>
      <w:r>
        <w:rPr>
          <w:w w:val="110"/>
        </w:rPr>
        <w:t>exhibited</w:t>
      </w:r>
      <w:r>
        <w:rPr>
          <w:spacing w:val="-5"/>
          <w:w w:val="110"/>
        </w:rPr>
        <w:t> </w:t>
      </w:r>
      <w:r>
        <w:rPr>
          <w:w w:val="110"/>
        </w:rPr>
        <w:t>the</w:t>
      </w:r>
      <w:r>
        <w:rPr>
          <w:spacing w:val="-6"/>
          <w:w w:val="110"/>
        </w:rPr>
        <w:t> </w:t>
      </w:r>
      <w:r>
        <w:rPr>
          <w:w w:val="110"/>
        </w:rPr>
        <w:t>lowest</w:t>
      </w:r>
      <w:r>
        <w:rPr>
          <w:spacing w:val="-5"/>
          <w:w w:val="110"/>
        </w:rPr>
        <w:t> </w:t>
      </w:r>
      <w:r>
        <w:rPr>
          <w:w w:val="110"/>
        </w:rPr>
        <w:t>TC</w:t>
      </w:r>
      <w:r>
        <w:rPr>
          <w:spacing w:val="-6"/>
          <w:w w:val="110"/>
        </w:rPr>
        <w:t> </w:t>
      </w:r>
      <w:r>
        <w:rPr>
          <w:w w:val="110"/>
        </w:rPr>
        <w:t>values,</w:t>
      </w:r>
      <w:r>
        <w:rPr>
          <w:spacing w:val="-5"/>
          <w:w w:val="110"/>
        </w:rPr>
        <w:t> </w:t>
      </w:r>
      <w:r>
        <w:rPr>
          <w:w w:val="110"/>
        </w:rPr>
        <w:t>although</w:t>
      </w:r>
      <w:r>
        <w:rPr>
          <w:spacing w:val="-6"/>
          <w:w w:val="110"/>
        </w:rPr>
        <w:t> </w:t>
      </w:r>
      <w:r>
        <w:rPr>
          <w:w w:val="110"/>
        </w:rPr>
        <w:t>they</w:t>
      </w:r>
      <w:r>
        <w:rPr>
          <w:spacing w:val="-5"/>
          <w:w w:val="110"/>
        </w:rPr>
        <w:t> </w:t>
      </w:r>
      <w:r>
        <w:rPr>
          <w:w w:val="110"/>
        </w:rPr>
        <w:t>did</w:t>
      </w:r>
      <w:r>
        <w:rPr>
          <w:spacing w:val="-6"/>
          <w:w w:val="110"/>
        </w:rPr>
        <w:t> </w:t>
      </w:r>
      <w:r>
        <w:rPr>
          <w:w w:val="110"/>
        </w:rPr>
        <w:t>not meet</w:t>
      </w:r>
      <w:r>
        <w:rPr>
          <w:spacing w:val="-2"/>
          <w:w w:val="110"/>
        </w:rPr>
        <w:t> </w:t>
      </w:r>
      <w:r>
        <w:rPr>
          <w:w w:val="110"/>
        </w:rPr>
        <w:t>mechanical</w:t>
      </w:r>
      <w:r>
        <w:rPr>
          <w:spacing w:val="-1"/>
          <w:w w:val="110"/>
        </w:rPr>
        <w:t> </w:t>
      </w:r>
      <w:r>
        <w:rPr>
          <w:w w:val="110"/>
        </w:rPr>
        <w:t>standards.</w:t>
      </w:r>
      <w:r>
        <w:rPr>
          <w:spacing w:val="-2"/>
          <w:w w:val="110"/>
        </w:rPr>
        <w:t> </w:t>
      </w:r>
      <w:r>
        <w:rPr>
          <w:w w:val="110"/>
        </w:rPr>
        <w:t>Moumni</w:t>
      </w:r>
      <w:r>
        <w:rPr>
          <w:spacing w:val="-2"/>
          <w:w w:val="110"/>
        </w:rPr>
        <w:t> </w:t>
      </w:r>
      <w:r>
        <w:rPr>
          <w:w w:val="110"/>
        </w:rPr>
        <w:t>et</w:t>
      </w:r>
      <w:r>
        <w:rPr>
          <w:spacing w:val="-1"/>
          <w:w w:val="110"/>
        </w:rPr>
        <w:t> </w:t>
      </w:r>
      <w:r>
        <w:rPr>
          <w:w w:val="110"/>
        </w:rPr>
        <w:t>al.</w:t>
      </w:r>
      <w:r>
        <w:rPr>
          <w:spacing w:val="-2"/>
          <w:w w:val="110"/>
        </w:rPr>
        <w:t> </w:t>
      </w:r>
      <w:hyperlink w:history="true" w:anchor="_bookmark43">
        <w:r>
          <w:rPr>
            <w:color w:val="2196D1"/>
            <w:w w:val="110"/>
          </w:rPr>
          <w:t>[29]</w:t>
        </w:r>
      </w:hyperlink>
      <w:r>
        <w:rPr>
          <w:color w:val="2196D1"/>
          <w:spacing w:val="-2"/>
          <w:w w:val="110"/>
        </w:rPr>
        <w:t> </w:t>
      </w:r>
      <w:r>
        <w:rPr>
          <w:w w:val="110"/>
        </w:rPr>
        <w:t>blended</w:t>
      </w:r>
      <w:r>
        <w:rPr>
          <w:spacing w:val="-1"/>
          <w:w w:val="110"/>
        </w:rPr>
        <w:t> </w:t>
      </w:r>
      <w:r>
        <w:rPr>
          <w:w w:val="110"/>
        </w:rPr>
        <w:t>argan</w:t>
      </w:r>
      <w:r>
        <w:rPr>
          <w:spacing w:val="-2"/>
          <w:w w:val="110"/>
        </w:rPr>
        <w:t> </w:t>
      </w:r>
      <w:r>
        <w:rPr>
          <w:w w:val="110"/>
        </w:rPr>
        <w:t>nut</w:t>
      </w:r>
      <w:r>
        <w:rPr>
          <w:spacing w:val="-1"/>
          <w:w w:val="110"/>
        </w:rPr>
        <w:t> </w:t>
      </w:r>
      <w:r>
        <w:rPr>
          <w:w w:val="110"/>
        </w:rPr>
        <w:t>shell and</w:t>
      </w:r>
      <w:r>
        <w:rPr>
          <w:spacing w:val="-2"/>
          <w:w w:val="110"/>
        </w:rPr>
        <w:t> </w:t>
      </w:r>
      <w:r>
        <w:rPr>
          <w:w w:val="110"/>
        </w:rPr>
        <w:t>wheat straw</w:t>
      </w:r>
      <w:r>
        <w:rPr>
          <w:spacing w:val="-3"/>
          <w:w w:val="110"/>
        </w:rPr>
        <w:t> </w:t>
      </w:r>
      <w:r>
        <w:rPr>
          <w:w w:val="110"/>
        </w:rPr>
        <w:t>with dimensions</w:t>
      </w:r>
      <w:r>
        <w:rPr>
          <w:spacing w:val="-2"/>
          <w:w w:val="110"/>
        </w:rPr>
        <w:t> </w:t>
      </w:r>
      <w:r>
        <w:rPr>
          <w:w w:val="110"/>
        </w:rPr>
        <w:t>below</w:t>
      </w:r>
      <w:r>
        <w:rPr>
          <w:spacing w:val="-1"/>
          <w:w w:val="110"/>
        </w:rPr>
        <w:t> </w:t>
      </w:r>
      <w:r>
        <w:rPr>
          <w:w w:val="110"/>
        </w:rPr>
        <w:t>800</w:t>
      </w:r>
      <w:r>
        <w:rPr>
          <w:spacing w:val="-2"/>
          <w:w w:val="110"/>
        </w:rPr>
        <w:t> </w:t>
      </w:r>
      <w:r>
        <w:rPr>
          <w:rFonts w:ascii="STIX" w:hAnsi="STIX"/>
          <w:w w:val="110"/>
        </w:rPr>
        <w:t>µ</w:t>
      </w:r>
      <w:r>
        <w:rPr>
          <w:w w:val="110"/>
        </w:rPr>
        <w:t>m into</w:t>
      </w:r>
      <w:r>
        <w:rPr>
          <w:spacing w:val="-2"/>
          <w:w w:val="110"/>
        </w:rPr>
        <w:t> </w:t>
      </w:r>
      <w:r>
        <w:rPr>
          <w:w w:val="110"/>
        </w:rPr>
        <w:t>clay</w:t>
      </w:r>
      <w:r>
        <w:rPr>
          <w:spacing w:val="-1"/>
          <w:w w:val="110"/>
        </w:rPr>
        <w:t> </w:t>
      </w:r>
      <w:r>
        <w:rPr>
          <w:w w:val="110"/>
        </w:rPr>
        <w:t>mixtures</w:t>
      </w:r>
      <w:r>
        <w:rPr>
          <w:spacing w:val="-1"/>
          <w:w w:val="110"/>
        </w:rPr>
        <w:t> </w:t>
      </w:r>
      <w:r>
        <w:rPr>
          <w:w w:val="110"/>
        </w:rPr>
        <w:t>at</w:t>
      </w:r>
      <w:r>
        <w:rPr>
          <w:spacing w:val="-2"/>
          <w:w w:val="110"/>
        </w:rPr>
        <w:t> </w:t>
      </w:r>
      <w:r>
        <w:rPr>
          <w:spacing w:val="-12"/>
          <w:w w:val="110"/>
        </w:rPr>
        <w:t>a</w:t>
      </w:r>
    </w:p>
    <w:p>
      <w:pPr>
        <w:pStyle w:val="BodyText"/>
        <w:spacing w:line="153" w:lineRule="exact"/>
        <w:jc w:val="both"/>
      </w:pPr>
      <w:r>
        <w:rPr>
          <w:w w:val="110"/>
        </w:rPr>
        <w:t>maximum</w:t>
      </w:r>
      <w:r>
        <w:rPr>
          <w:spacing w:val="-9"/>
          <w:w w:val="110"/>
        </w:rPr>
        <w:t> </w:t>
      </w:r>
      <w:r>
        <w:rPr>
          <w:w w:val="110"/>
        </w:rPr>
        <w:t>weight</w:t>
      </w:r>
      <w:r>
        <w:rPr>
          <w:spacing w:val="-9"/>
          <w:w w:val="110"/>
        </w:rPr>
        <w:t> </w:t>
      </w:r>
      <w:r>
        <w:rPr>
          <w:w w:val="110"/>
        </w:rPr>
        <w:t>fraction</w:t>
      </w:r>
      <w:r>
        <w:rPr>
          <w:spacing w:val="-10"/>
          <w:w w:val="110"/>
        </w:rPr>
        <w:t> </w:t>
      </w:r>
      <w:r>
        <w:rPr>
          <w:w w:val="110"/>
        </w:rPr>
        <w:t>of</w:t>
      </w:r>
      <w:r>
        <w:rPr>
          <w:spacing w:val="-9"/>
          <w:w w:val="110"/>
        </w:rPr>
        <w:t> </w:t>
      </w:r>
      <w:r>
        <w:rPr>
          <w:w w:val="110"/>
        </w:rPr>
        <w:t>10%</w:t>
      </w:r>
      <w:r>
        <w:rPr>
          <w:spacing w:val="-9"/>
          <w:w w:val="110"/>
        </w:rPr>
        <w:t> </w:t>
      </w:r>
      <w:r>
        <w:rPr>
          <w:w w:val="110"/>
        </w:rPr>
        <w:t>and</w:t>
      </w:r>
      <w:r>
        <w:rPr>
          <w:spacing w:val="-9"/>
          <w:w w:val="110"/>
        </w:rPr>
        <w:t> </w:t>
      </w:r>
      <w:r>
        <w:rPr>
          <w:w w:val="110"/>
        </w:rPr>
        <w:t>fired</w:t>
      </w:r>
      <w:r>
        <w:rPr>
          <w:spacing w:val="-9"/>
          <w:w w:val="110"/>
        </w:rPr>
        <w:t> </w:t>
      </w:r>
      <w:r>
        <w:rPr>
          <w:w w:val="110"/>
        </w:rPr>
        <w:t>them</w:t>
      </w:r>
      <w:r>
        <w:rPr>
          <w:spacing w:val="-10"/>
          <w:w w:val="110"/>
        </w:rPr>
        <w:t> </w:t>
      </w:r>
      <w:r>
        <w:rPr>
          <w:w w:val="110"/>
        </w:rPr>
        <w:t>at</w:t>
      </w:r>
      <w:r>
        <w:rPr>
          <w:spacing w:val="-9"/>
          <w:w w:val="110"/>
        </w:rPr>
        <w:t> </w:t>
      </w:r>
      <w:r>
        <w:rPr>
          <w:w w:val="110"/>
        </w:rPr>
        <w:t>900</w:t>
      </w:r>
      <w:r>
        <w:rPr>
          <w:spacing w:val="-10"/>
          <w:w w:val="110"/>
        </w:rPr>
        <w:t> </w:t>
      </w:r>
      <w:r>
        <w:rPr>
          <w:rFonts w:ascii="LM Roman 10" w:hAnsi="LM Roman 10"/>
          <w:w w:val="110"/>
          <w:vertAlign w:val="superscript"/>
        </w:rPr>
        <w:t>◦</w:t>
      </w:r>
      <w:r>
        <w:rPr>
          <w:w w:val="110"/>
          <w:vertAlign w:val="baseline"/>
        </w:rPr>
        <w:t>C</w:t>
      </w:r>
      <w:r>
        <w:rPr>
          <w:spacing w:val="-9"/>
          <w:w w:val="110"/>
          <w:vertAlign w:val="baseline"/>
        </w:rPr>
        <w:t> </w:t>
      </w:r>
      <w:r>
        <w:rPr>
          <w:w w:val="110"/>
          <w:vertAlign w:val="baseline"/>
        </w:rPr>
        <w:t>for</w:t>
      </w:r>
      <w:r>
        <w:rPr>
          <w:spacing w:val="-10"/>
          <w:w w:val="110"/>
          <w:vertAlign w:val="baseline"/>
        </w:rPr>
        <w:t> </w:t>
      </w:r>
      <w:r>
        <w:rPr>
          <w:w w:val="110"/>
          <w:vertAlign w:val="baseline"/>
        </w:rPr>
        <w:t>2</w:t>
      </w:r>
      <w:r>
        <w:rPr>
          <w:spacing w:val="-9"/>
          <w:w w:val="110"/>
          <w:vertAlign w:val="baseline"/>
        </w:rPr>
        <w:t> </w:t>
      </w:r>
      <w:r>
        <w:rPr>
          <w:w w:val="110"/>
          <w:vertAlign w:val="baseline"/>
        </w:rPr>
        <w:t>h.</w:t>
      </w:r>
      <w:r>
        <w:rPr>
          <w:spacing w:val="-10"/>
          <w:w w:val="110"/>
          <w:vertAlign w:val="baseline"/>
        </w:rPr>
        <w:t> </w:t>
      </w:r>
      <w:r>
        <w:rPr>
          <w:spacing w:val="-4"/>
          <w:w w:val="110"/>
          <w:vertAlign w:val="baseline"/>
        </w:rPr>
        <w:t>They</w:t>
      </w:r>
    </w:p>
    <w:p>
      <w:pPr>
        <w:pStyle w:val="BodyText"/>
        <w:spacing w:line="273" w:lineRule="auto" w:before="13"/>
        <w:ind w:right="38"/>
        <w:jc w:val="both"/>
      </w:pPr>
      <w:r>
        <w:rPr>
          <w:w w:val="110"/>
        </w:rPr>
        <w:t>achieved</w:t>
      </w:r>
      <w:r>
        <w:rPr>
          <w:w w:val="110"/>
        </w:rPr>
        <w:t> the</w:t>
      </w:r>
      <w:r>
        <w:rPr>
          <w:w w:val="110"/>
        </w:rPr>
        <w:t> lowest</w:t>
      </w:r>
      <w:r>
        <w:rPr>
          <w:w w:val="110"/>
        </w:rPr>
        <w:t> TC</w:t>
      </w:r>
      <w:r>
        <w:rPr>
          <w:w w:val="110"/>
        </w:rPr>
        <w:t> values</w:t>
      </w:r>
      <w:r>
        <w:rPr>
          <w:w w:val="110"/>
        </w:rPr>
        <w:t> in</w:t>
      </w:r>
      <w:r>
        <w:rPr>
          <w:w w:val="110"/>
        </w:rPr>
        <w:t> bricks</w:t>
      </w:r>
      <w:r>
        <w:rPr>
          <w:w w:val="110"/>
        </w:rPr>
        <w:t> with</w:t>
      </w:r>
      <w:r>
        <w:rPr>
          <w:w w:val="110"/>
        </w:rPr>
        <w:t> individual</w:t>
      </w:r>
      <w:r>
        <w:rPr>
          <w:w w:val="110"/>
        </w:rPr>
        <w:t> or</w:t>
      </w:r>
      <w:r>
        <w:rPr>
          <w:w w:val="110"/>
        </w:rPr>
        <w:t> </w:t>
      </w:r>
      <w:r>
        <w:rPr>
          <w:w w:val="110"/>
        </w:rPr>
        <w:t>combined 10% weight fraction additives. However, none of the wheat straw pro- portions</w:t>
      </w:r>
      <w:r>
        <w:rPr>
          <w:spacing w:val="-2"/>
          <w:w w:val="110"/>
        </w:rPr>
        <w:t> </w:t>
      </w:r>
      <w:r>
        <w:rPr>
          <w:w w:val="110"/>
        </w:rPr>
        <w:t>and</w:t>
      </w:r>
      <w:r>
        <w:rPr>
          <w:spacing w:val="-3"/>
          <w:w w:val="110"/>
        </w:rPr>
        <w:t> </w:t>
      </w:r>
      <w:r>
        <w:rPr>
          <w:w w:val="110"/>
        </w:rPr>
        <w:t>argan</w:t>
      </w:r>
      <w:r>
        <w:rPr>
          <w:spacing w:val="-4"/>
          <w:w w:val="110"/>
        </w:rPr>
        <w:t> </w:t>
      </w:r>
      <w:r>
        <w:rPr>
          <w:w w:val="110"/>
        </w:rPr>
        <w:t>nutshell</w:t>
      </w:r>
      <w:r>
        <w:rPr>
          <w:spacing w:val="-2"/>
          <w:w w:val="110"/>
        </w:rPr>
        <w:t> </w:t>
      </w:r>
      <w:r>
        <w:rPr>
          <w:w w:val="110"/>
        </w:rPr>
        <w:t>proportions</w:t>
      </w:r>
      <w:r>
        <w:rPr>
          <w:spacing w:val="-3"/>
          <w:w w:val="110"/>
        </w:rPr>
        <w:t> </w:t>
      </w:r>
      <w:r>
        <w:rPr>
          <w:w w:val="110"/>
        </w:rPr>
        <w:t>exceeding</w:t>
      </w:r>
      <w:r>
        <w:rPr>
          <w:spacing w:val="-4"/>
          <w:w w:val="110"/>
        </w:rPr>
        <w:t> </w:t>
      </w:r>
      <w:r>
        <w:rPr>
          <w:w w:val="110"/>
        </w:rPr>
        <w:t>5%</w:t>
      </w:r>
      <w:r>
        <w:rPr>
          <w:spacing w:val="-3"/>
          <w:w w:val="110"/>
        </w:rPr>
        <w:t> </w:t>
      </w:r>
      <w:r>
        <w:rPr>
          <w:w w:val="110"/>
        </w:rPr>
        <w:t>met</w:t>
      </w:r>
      <w:r>
        <w:rPr>
          <w:spacing w:val="-4"/>
          <w:w w:val="110"/>
        </w:rPr>
        <w:t> </w:t>
      </w:r>
      <w:r>
        <w:rPr>
          <w:w w:val="110"/>
        </w:rPr>
        <w:t>the</w:t>
      </w:r>
      <w:r>
        <w:rPr>
          <w:spacing w:val="-3"/>
          <w:w w:val="110"/>
        </w:rPr>
        <w:t> </w:t>
      </w:r>
      <w:r>
        <w:rPr>
          <w:w w:val="110"/>
        </w:rPr>
        <w:t>standard for compressive strength.</w:t>
      </w:r>
    </w:p>
    <w:p>
      <w:pPr>
        <w:pStyle w:val="BodyText"/>
        <w:spacing w:line="264" w:lineRule="auto"/>
        <w:ind w:right="38" w:firstLine="239"/>
        <w:jc w:val="both"/>
      </w:pPr>
      <w:r>
        <w:rPr>
          <w:w w:val="110"/>
        </w:rPr>
        <w:t>The</w:t>
      </w:r>
      <w:r>
        <w:rPr>
          <w:w w:val="110"/>
        </w:rPr>
        <w:t> optimal</w:t>
      </w:r>
      <w:r>
        <w:rPr>
          <w:w w:val="110"/>
        </w:rPr>
        <w:t> use</w:t>
      </w:r>
      <w:r>
        <w:rPr>
          <w:w w:val="110"/>
        </w:rPr>
        <w:t> of</w:t>
      </w:r>
      <w:r>
        <w:rPr>
          <w:w w:val="110"/>
        </w:rPr>
        <w:t> waste</w:t>
      </w:r>
      <w:r>
        <w:rPr>
          <w:w w:val="110"/>
        </w:rPr>
        <w:t> materials</w:t>
      </w:r>
      <w:r>
        <w:rPr>
          <w:w w:val="110"/>
        </w:rPr>
        <w:t> in</w:t>
      </w:r>
      <w:r>
        <w:rPr>
          <w:w w:val="110"/>
        </w:rPr>
        <w:t> fired</w:t>
      </w:r>
      <w:r>
        <w:rPr>
          <w:w w:val="110"/>
        </w:rPr>
        <w:t> brick</w:t>
      </w:r>
      <w:r>
        <w:rPr>
          <w:w w:val="110"/>
        </w:rPr>
        <w:t> production</w:t>
      </w:r>
      <w:r>
        <w:rPr>
          <w:w w:val="110"/>
        </w:rPr>
        <w:t> is</w:t>
      </w:r>
      <w:r>
        <w:rPr>
          <w:w w:val="110"/>
        </w:rPr>
        <w:t> </w:t>
      </w:r>
      <w:r>
        <w:rPr>
          <w:w w:val="110"/>
        </w:rPr>
        <w:t>of great importance, and many studies have been conducted to model and optimize</w:t>
      </w:r>
      <w:r>
        <w:rPr>
          <w:spacing w:val="38"/>
          <w:w w:val="110"/>
        </w:rPr>
        <w:t> </w:t>
      </w:r>
      <w:r>
        <w:rPr>
          <w:w w:val="110"/>
        </w:rPr>
        <w:t>their</w:t>
      </w:r>
      <w:r>
        <w:rPr>
          <w:spacing w:val="37"/>
          <w:w w:val="110"/>
        </w:rPr>
        <w:t> </w:t>
      </w:r>
      <w:r>
        <w:rPr>
          <w:w w:val="110"/>
        </w:rPr>
        <w:t>performance</w:t>
      </w:r>
      <w:r>
        <w:rPr>
          <w:spacing w:val="37"/>
          <w:w w:val="110"/>
        </w:rPr>
        <w:t> </w:t>
      </w:r>
      <w:hyperlink w:history="true" w:anchor="_bookmark20">
        <w:r>
          <w:rPr>
            <w:color w:val="2196D1"/>
            <w:w w:val="110"/>
          </w:rPr>
          <w:t>[2,30</w:t>
        </w:r>
        <w:r>
          <w:rPr>
            <w:rFonts w:ascii="STIX" w:hAnsi="STIX"/>
            <w:color w:val="2196D1"/>
            <w:w w:val="110"/>
          </w:rPr>
          <w:t>–</w:t>
        </w:r>
        <w:r>
          <w:rPr>
            <w:color w:val="2196D1"/>
            <w:w w:val="110"/>
          </w:rPr>
          <w:t>35]</w:t>
        </w:r>
      </w:hyperlink>
      <w:r>
        <w:rPr>
          <w:w w:val="110"/>
        </w:rPr>
        <w:t>.</w:t>
      </w:r>
      <w:r>
        <w:rPr>
          <w:spacing w:val="38"/>
          <w:w w:val="110"/>
        </w:rPr>
        <w:t> </w:t>
      </w:r>
      <w:r>
        <w:rPr>
          <w:w w:val="110"/>
        </w:rPr>
        <w:t>Different</w:t>
      </w:r>
      <w:r>
        <w:rPr>
          <w:spacing w:val="37"/>
          <w:w w:val="110"/>
        </w:rPr>
        <w:t> </w:t>
      </w:r>
      <w:r>
        <w:rPr>
          <w:w w:val="110"/>
        </w:rPr>
        <w:t>methods,</w:t>
      </w:r>
      <w:r>
        <w:rPr>
          <w:spacing w:val="37"/>
          <w:w w:val="110"/>
        </w:rPr>
        <w:t> </w:t>
      </w:r>
      <w:r>
        <w:rPr>
          <w:spacing w:val="-2"/>
          <w:w w:val="110"/>
        </w:rPr>
        <w:t>including</w:t>
      </w:r>
    </w:p>
    <w:p>
      <w:pPr>
        <w:pStyle w:val="BodyText"/>
        <w:spacing w:line="142" w:lineRule="exact"/>
        <w:jc w:val="both"/>
      </w:pPr>
      <w:r>
        <w:rPr>
          <w:w w:val="105"/>
        </w:rPr>
        <w:t>Response</w:t>
      </w:r>
      <w:r>
        <w:rPr>
          <w:spacing w:val="72"/>
          <w:w w:val="105"/>
        </w:rPr>
        <w:t> </w:t>
      </w:r>
      <w:r>
        <w:rPr>
          <w:w w:val="105"/>
        </w:rPr>
        <w:t>Surface</w:t>
      </w:r>
      <w:r>
        <w:rPr>
          <w:spacing w:val="72"/>
          <w:w w:val="105"/>
        </w:rPr>
        <w:t> </w:t>
      </w:r>
      <w:r>
        <w:rPr>
          <w:w w:val="105"/>
        </w:rPr>
        <w:t>Methodology</w:t>
      </w:r>
      <w:r>
        <w:rPr>
          <w:spacing w:val="71"/>
          <w:w w:val="105"/>
        </w:rPr>
        <w:t> </w:t>
      </w:r>
      <w:r>
        <w:rPr>
          <w:w w:val="105"/>
        </w:rPr>
        <w:t>(RSM),</w:t>
      </w:r>
      <w:r>
        <w:rPr>
          <w:spacing w:val="73"/>
          <w:w w:val="105"/>
        </w:rPr>
        <w:t> </w:t>
      </w:r>
      <w:r>
        <w:rPr>
          <w:w w:val="105"/>
        </w:rPr>
        <w:t>Artificial</w:t>
      </w:r>
      <w:r>
        <w:rPr>
          <w:spacing w:val="73"/>
          <w:w w:val="105"/>
        </w:rPr>
        <w:t> </w:t>
      </w:r>
      <w:r>
        <w:rPr>
          <w:w w:val="105"/>
        </w:rPr>
        <w:t>Neural</w:t>
      </w:r>
      <w:r>
        <w:rPr>
          <w:spacing w:val="71"/>
          <w:w w:val="105"/>
        </w:rPr>
        <w:t> </w:t>
      </w:r>
      <w:r>
        <w:rPr>
          <w:spacing w:val="-2"/>
          <w:w w:val="105"/>
        </w:rPr>
        <w:t>Networks</w:t>
      </w:r>
    </w:p>
    <w:p>
      <w:pPr>
        <w:pStyle w:val="BodyText"/>
        <w:spacing w:line="273" w:lineRule="auto" w:before="23"/>
        <w:ind w:right="38"/>
        <w:jc w:val="both"/>
      </w:pPr>
      <w:r>
        <w:rPr>
          <w:w w:val="110"/>
        </w:rPr>
        <w:t>(ANN),</w:t>
      </w:r>
      <w:r>
        <w:rPr>
          <w:spacing w:val="-10"/>
          <w:w w:val="110"/>
        </w:rPr>
        <w:t> </w:t>
      </w:r>
      <w:r>
        <w:rPr>
          <w:w w:val="110"/>
        </w:rPr>
        <w:t>and</w:t>
      </w:r>
      <w:r>
        <w:rPr>
          <w:spacing w:val="-10"/>
          <w:w w:val="110"/>
        </w:rPr>
        <w:t> </w:t>
      </w:r>
      <w:r>
        <w:rPr>
          <w:w w:val="110"/>
        </w:rPr>
        <w:t>Regression</w:t>
      </w:r>
      <w:r>
        <w:rPr>
          <w:spacing w:val="-10"/>
          <w:w w:val="110"/>
        </w:rPr>
        <w:t> </w:t>
      </w:r>
      <w:r>
        <w:rPr>
          <w:w w:val="110"/>
        </w:rPr>
        <w:t>Analysis</w:t>
      </w:r>
      <w:r>
        <w:rPr>
          <w:spacing w:val="-11"/>
          <w:w w:val="110"/>
        </w:rPr>
        <w:t> </w:t>
      </w:r>
      <w:r>
        <w:rPr>
          <w:w w:val="110"/>
        </w:rPr>
        <w:t>(RA),</w:t>
      </w:r>
      <w:r>
        <w:rPr>
          <w:spacing w:val="-10"/>
          <w:w w:val="110"/>
        </w:rPr>
        <w:t> </w:t>
      </w:r>
      <w:r>
        <w:rPr>
          <w:w w:val="110"/>
        </w:rPr>
        <w:t>have</w:t>
      </w:r>
      <w:r>
        <w:rPr>
          <w:spacing w:val="-11"/>
          <w:w w:val="110"/>
        </w:rPr>
        <w:t> </w:t>
      </w:r>
      <w:r>
        <w:rPr>
          <w:w w:val="110"/>
        </w:rPr>
        <w:t>been</w:t>
      </w:r>
      <w:r>
        <w:rPr>
          <w:spacing w:val="-10"/>
          <w:w w:val="110"/>
        </w:rPr>
        <w:t> </w:t>
      </w:r>
      <w:r>
        <w:rPr>
          <w:w w:val="110"/>
        </w:rPr>
        <w:t>used</w:t>
      </w:r>
      <w:r>
        <w:rPr>
          <w:spacing w:val="-10"/>
          <w:w w:val="110"/>
        </w:rPr>
        <w:t> </w:t>
      </w:r>
      <w:r>
        <w:rPr>
          <w:w w:val="110"/>
        </w:rPr>
        <w:t>to</w:t>
      </w:r>
      <w:r>
        <w:rPr>
          <w:spacing w:val="-10"/>
          <w:w w:val="110"/>
        </w:rPr>
        <w:t> </w:t>
      </w:r>
      <w:r>
        <w:rPr>
          <w:w w:val="110"/>
        </w:rPr>
        <w:t>determine</w:t>
      </w:r>
      <w:r>
        <w:rPr>
          <w:spacing w:val="-11"/>
          <w:w w:val="110"/>
        </w:rPr>
        <w:t> </w:t>
      </w:r>
      <w:r>
        <w:rPr>
          <w:w w:val="110"/>
        </w:rPr>
        <w:t>the effects of</w:t>
      </w:r>
      <w:r>
        <w:rPr>
          <w:spacing w:val="-1"/>
          <w:w w:val="110"/>
        </w:rPr>
        <w:t> </w:t>
      </w:r>
      <w:r>
        <w:rPr>
          <w:w w:val="110"/>
        </w:rPr>
        <w:t>process parameters such</w:t>
      </w:r>
      <w:r>
        <w:rPr>
          <w:spacing w:val="-1"/>
          <w:w w:val="110"/>
        </w:rPr>
        <w:t> </w:t>
      </w:r>
      <w:r>
        <w:rPr>
          <w:w w:val="110"/>
        </w:rPr>
        <w:t>as</w:t>
      </w:r>
      <w:r>
        <w:rPr>
          <w:spacing w:val="-2"/>
          <w:w w:val="110"/>
        </w:rPr>
        <w:t> </w:t>
      </w:r>
      <w:r>
        <w:rPr>
          <w:w w:val="110"/>
        </w:rPr>
        <w:t>additive</w:t>
      </w:r>
      <w:r>
        <w:rPr>
          <w:spacing w:val="-1"/>
          <w:w w:val="110"/>
        </w:rPr>
        <w:t> </w:t>
      </w:r>
      <w:r>
        <w:rPr>
          <w:w w:val="110"/>
        </w:rPr>
        <w:t>ratio,</w:t>
      </w:r>
      <w:r>
        <w:rPr>
          <w:spacing w:val="-1"/>
          <w:w w:val="110"/>
        </w:rPr>
        <w:t> </w:t>
      </w:r>
      <w:r>
        <w:rPr>
          <w:w w:val="110"/>
        </w:rPr>
        <w:t>firing </w:t>
      </w:r>
      <w:r>
        <w:rPr>
          <w:w w:val="110"/>
        </w:rPr>
        <w:t>temperature, and</w:t>
      </w:r>
      <w:r>
        <w:rPr>
          <w:w w:val="110"/>
        </w:rPr>
        <w:t> firing</w:t>
      </w:r>
      <w:r>
        <w:rPr>
          <w:w w:val="110"/>
        </w:rPr>
        <w:t> time</w:t>
      </w:r>
      <w:r>
        <w:rPr>
          <w:w w:val="110"/>
        </w:rPr>
        <w:t> on</w:t>
      </w:r>
      <w:r>
        <w:rPr>
          <w:w w:val="110"/>
        </w:rPr>
        <w:t> the</w:t>
      </w:r>
      <w:r>
        <w:rPr>
          <w:w w:val="110"/>
        </w:rPr>
        <w:t> production</w:t>
      </w:r>
      <w:r>
        <w:rPr>
          <w:w w:val="110"/>
        </w:rPr>
        <w:t> of</w:t>
      </w:r>
      <w:r>
        <w:rPr>
          <w:w w:val="110"/>
        </w:rPr>
        <w:t> fired</w:t>
      </w:r>
      <w:r>
        <w:rPr>
          <w:w w:val="110"/>
        </w:rPr>
        <w:t> bricks.</w:t>
      </w:r>
      <w:r>
        <w:rPr>
          <w:w w:val="110"/>
        </w:rPr>
        <w:t> Optimization</w:t>
      </w:r>
      <w:r>
        <w:rPr>
          <w:w w:val="110"/>
        </w:rPr>
        <w:t> algo- rithms,</w:t>
      </w:r>
      <w:r>
        <w:rPr>
          <w:spacing w:val="-13"/>
          <w:w w:val="110"/>
        </w:rPr>
        <w:t> </w:t>
      </w:r>
      <w:r>
        <w:rPr>
          <w:w w:val="110"/>
        </w:rPr>
        <w:t>such</w:t>
      </w:r>
      <w:r>
        <w:rPr>
          <w:spacing w:val="-11"/>
          <w:w w:val="110"/>
        </w:rPr>
        <w:t> </w:t>
      </w:r>
      <w:r>
        <w:rPr>
          <w:w w:val="110"/>
        </w:rPr>
        <w:t>as</w:t>
      </w:r>
      <w:r>
        <w:rPr>
          <w:spacing w:val="-11"/>
          <w:w w:val="110"/>
        </w:rPr>
        <w:t> </w:t>
      </w:r>
      <w:r>
        <w:rPr>
          <w:w w:val="110"/>
        </w:rPr>
        <w:t>Random</w:t>
      </w:r>
      <w:r>
        <w:rPr>
          <w:spacing w:val="-11"/>
          <w:w w:val="110"/>
        </w:rPr>
        <w:t> </w:t>
      </w:r>
      <w:r>
        <w:rPr>
          <w:w w:val="110"/>
        </w:rPr>
        <w:t>Forest,</w:t>
      </w:r>
      <w:r>
        <w:rPr>
          <w:spacing w:val="-11"/>
          <w:w w:val="110"/>
        </w:rPr>
        <w:t> </w:t>
      </w:r>
      <w:r>
        <w:rPr>
          <w:w w:val="110"/>
        </w:rPr>
        <w:t>LPNORM,</w:t>
      </w:r>
      <w:r>
        <w:rPr>
          <w:spacing w:val="-11"/>
          <w:w w:val="110"/>
        </w:rPr>
        <w:t> </w:t>
      </w:r>
      <w:r>
        <w:rPr>
          <w:w w:val="110"/>
        </w:rPr>
        <w:t>and</w:t>
      </w:r>
      <w:r>
        <w:rPr>
          <w:spacing w:val="-11"/>
          <w:w w:val="110"/>
        </w:rPr>
        <w:t> </w:t>
      </w:r>
      <w:r>
        <w:rPr>
          <w:w w:val="110"/>
        </w:rPr>
        <w:t>Fuzzy</w:t>
      </w:r>
      <w:r>
        <w:rPr>
          <w:spacing w:val="-11"/>
          <w:w w:val="110"/>
        </w:rPr>
        <w:t> </w:t>
      </w:r>
      <w:r>
        <w:rPr>
          <w:w w:val="110"/>
        </w:rPr>
        <w:t>Synthetic</w:t>
      </w:r>
      <w:r>
        <w:rPr>
          <w:spacing w:val="-11"/>
          <w:w w:val="110"/>
        </w:rPr>
        <w:t> </w:t>
      </w:r>
      <w:r>
        <w:rPr>
          <w:w w:val="110"/>
        </w:rPr>
        <w:t>Evalua- tion</w:t>
      </w:r>
      <w:r>
        <w:rPr>
          <w:spacing w:val="56"/>
          <w:w w:val="110"/>
        </w:rPr>
        <w:t> </w:t>
      </w:r>
      <w:r>
        <w:rPr>
          <w:w w:val="110"/>
        </w:rPr>
        <w:t>Algorithms,</w:t>
      </w:r>
      <w:r>
        <w:rPr>
          <w:spacing w:val="56"/>
          <w:w w:val="110"/>
        </w:rPr>
        <w:t> </w:t>
      </w:r>
      <w:r>
        <w:rPr>
          <w:w w:val="110"/>
        </w:rPr>
        <w:t>have</w:t>
      </w:r>
      <w:r>
        <w:rPr>
          <w:spacing w:val="56"/>
          <w:w w:val="110"/>
        </w:rPr>
        <w:t> </w:t>
      </w:r>
      <w:r>
        <w:rPr>
          <w:w w:val="110"/>
        </w:rPr>
        <w:t>also</w:t>
      </w:r>
      <w:r>
        <w:rPr>
          <w:spacing w:val="55"/>
          <w:w w:val="110"/>
        </w:rPr>
        <w:t> </w:t>
      </w:r>
      <w:r>
        <w:rPr>
          <w:w w:val="110"/>
        </w:rPr>
        <w:t>been</w:t>
      </w:r>
      <w:r>
        <w:rPr>
          <w:spacing w:val="56"/>
          <w:w w:val="110"/>
        </w:rPr>
        <w:t> </w:t>
      </w:r>
      <w:r>
        <w:rPr>
          <w:w w:val="110"/>
        </w:rPr>
        <w:t>employed</w:t>
      </w:r>
      <w:r>
        <w:rPr>
          <w:spacing w:val="57"/>
          <w:w w:val="110"/>
        </w:rPr>
        <w:t> </w:t>
      </w:r>
      <w:r>
        <w:rPr>
          <w:w w:val="110"/>
        </w:rPr>
        <w:t>to</w:t>
      </w:r>
      <w:r>
        <w:rPr>
          <w:spacing w:val="55"/>
          <w:w w:val="110"/>
        </w:rPr>
        <w:t> </w:t>
      </w:r>
      <w:r>
        <w:rPr>
          <w:w w:val="110"/>
        </w:rPr>
        <w:t>determine</w:t>
      </w:r>
      <w:r>
        <w:rPr>
          <w:spacing w:val="56"/>
          <w:w w:val="110"/>
        </w:rPr>
        <w:t> </w:t>
      </w:r>
      <w:r>
        <w:rPr>
          <w:w w:val="110"/>
        </w:rPr>
        <w:t>the</w:t>
      </w:r>
      <w:r>
        <w:rPr>
          <w:spacing w:val="56"/>
          <w:w w:val="110"/>
        </w:rPr>
        <w:t> </w:t>
      </w:r>
      <w:r>
        <w:rPr>
          <w:spacing w:val="-4"/>
          <w:w w:val="110"/>
        </w:rPr>
        <w:t>best</w:t>
      </w:r>
    </w:p>
    <w:p>
      <w:pPr>
        <w:pStyle w:val="BodyText"/>
        <w:spacing w:line="220" w:lineRule="auto"/>
        <w:ind w:right="38"/>
        <w:jc w:val="both"/>
      </w:pPr>
      <w:r>
        <w:rPr>
          <w:w w:val="110"/>
        </w:rPr>
        <w:t>combination</w:t>
      </w:r>
      <w:r>
        <w:rPr>
          <w:w w:val="110"/>
        </w:rPr>
        <w:t> of</w:t>
      </w:r>
      <w:r>
        <w:rPr>
          <w:w w:val="110"/>
        </w:rPr>
        <w:t> process</w:t>
      </w:r>
      <w:r>
        <w:rPr>
          <w:w w:val="110"/>
        </w:rPr>
        <w:t> parameters</w:t>
      </w:r>
      <w:r>
        <w:rPr>
          <w:w w:val="110"/>
        </w:rPr>
        <w:t> </w:t>
      </w:r>
      <w:hyperlink w:history="true" w:anchor="_bookmark44">
        <w:r>
          <w:rPr>
            <w:color w:val="2196D1"/>
            <w:w w:val="110"/>
          </w:rPr>
          <w:t>[32,36</w:t>
        </w:r>
        <w:r>
          <w:rPr>
            <w:rFonts w:ascii="STIX" w:hAnsi="STIX"/>
            <w:color w:val="2196D1"/>
            <w:w w:val="110"/>
          </w:rPr>
          <w:t>–</w:t>
        </w:r>
        <w:r>
          <w:rPr>
            <w:color w:val="2196D1"/>
            <w:w w:val="110"/>
          </w:rPr>
          <w:t>42]</w:t>
        </w:r>
      </w:hyperlink>
      <w:r>
        <w:rPr>
          <w:w w:val="110"/>
        </w:rPr>
        <w:t>.</w:t>
      </w:r>
      <w:r>
        <w:rPr>
          <w:w w:val="110"/>
        </w:rPr>
        <w:t> </w:t>
      </w:r>
      <w:hyperlink w:history="true" w:anchor="_bookmark1">
        <w:r>
          <w:rPr>
            <w:color w:val="2196D1"/>
            <w:w w:val="110"/>
          </w:rPr>
          <w:t>Table</w:t>
        </w:r>
        <w:r>
          <w:rPr>
            <w:color w:val="2196D1"/>
            <w:w w:val="110"/>
          </w:rPr>
          <w:t> 2</w:t>
        </w:r>
      </w:hyperlink>
      <w:r>
        <w:rPr>
          <w:color w:val="2196D1"/>
          <w:w w:val="110"/>
        </w:rPr>
        <w:t> </w:t>
      </w:r>
      <w:r>
        <w:rPr>
          <w:w w:val="110"/>
        </w:rPr>
        <w:t>lists</w:t>
      </w:r>
      <w:r>
        <w:rPr>
          <w:w w:val="110"/>
        </w:rPr>
        <w:t> recent studies</w:t>
      </w:r>
      <w:r>
        <w:rPr>
          <w:spacing w:val="-7"/>
          <w:w w:val="110"/>
        </w:rPr>
        <w:t> </w:t>
      </w:r>
      <w:r>
        <w:rPr>
          <w:w w:val="110"/>
        </w:rPr>
        <w:t>on</w:t>
      </w:r>
      <w:r>
        <w:rPr>
          <w:spacing w:val="-8"/>
          <w:w w:val="110"/>
        </w:rPr>
        <w:t> </w:t>
      </w:r>
      <w:r>
        <w:rPr>
          <w:w w:val="110"/>
        </w:rPr>
        <w:t>modeling</w:t>
      </w:r>
      <w:r>
        <w:rPr>
          <w:spacing w:val="-8"/>
          <w:w w:val="110"/>
        </w:rPr>
        <w:t> </w:t>
      </w:r>
      <w:r>
        <w:rPr>
          <w:w w:val="110"/>
        </w:rPr>
        <w:t>and</w:t>
      </w:r>
      <w:r>
        <w:rPr>
          <w:spacing w:val="-8"/>
          <w:w w:val="110"/>
        </w:rPr>
        <w:t> </w:t>
      </w:r>
      <w:r>
        <w:rPr>
          <w:w w:val="110"/>
        </w:rPr>
        <w:t>optimization</w:t>
      </w:r>
      <w:r>
        <w:rPr>
          <w:spacing w:val="-9"/>
          <w:w w:val="110"/>
        </w:rPr>
        <w:t> </w:t>
      </w:r>
      <w:r>
        <w:rPr>
          <w:w w:val="110"/>
        </w:rPr>
        <w:t>in</w:t>
      </w:r>
      <w:r>
        <w:rPr>
          <w:spacing w:val="-7"/>
          <w:w w:val="110"/>
        </w:rPr>
        <w:t> </w:t>
      </w:r>
      <w:r>
        <w:rPr>
          <w:w w:val="110"/>
        </w:rPr>
        <w:t>brick</w:t>
      </w:r>
      <w:r>
        <w:rPr>
          <w:spacing w:val="-7"/>
          <w:w w:val="110"/>
        </w:rPr>
        <w:t> </w:t>
      </w:r>
      <w:r>
        <w:rPr>
          <w:w w:val="110"/>
        </w:rPr>
        <w:t>production,</w:t>
      </w:r>
      <w:r>
        <w:rPr>
          <w:spacing w:val="-8"/>
          <w:w w:val="110"/>
        </w:rPr>
        <w:t> </w:t>
      </w:r>
      <w:r>
        <w:rPr>
          <w:w w:val="110"/>
        </w:rPr>
        <w:t>including</w:t>
      </w:r>
      <w:r>
        <w:rPr>
          <w:spacing w:val="-9"/>
          <w:w w:val="110"/>
        </w:rPr>
        <w:t> </w:t>
      </w:r>
      <w:r>
        <w:rPr>
          <w:spacing w:val="-5"/>
          <w:w w:val="110"/>
        </w:rPr>
        <w:t>the</w:t>
      </w:r>
    </w:p>
    <w:p>
      <w:pPr>
        <w:pStyle w:val="BodyText"/>
        <w:spacing w:line="271" w:lineRule="auto" w:before="25"/>
        <w:ind w:right="39"/>
        <w:jc w:val="both"/>
      </w:pPr>
      <w:r>
        <w:rPr>
          <w:w w:val="110"/>
        </w:rPr>
        <w:t>types</w:t>
      </w:r>
      <w:r>
        <w:rPr>
          <w:w w:val="110"/>
        </w:rPr>
        <w:t> of</w:t>
      </w:r>
      <w:r>
        <w:rPr>
          <w:w w:val="110"/>
        </w:rPr>
        <w:t> additives,</w:t>
      </w:r>
      <w:r>
        <w:rPr>
          <w:w w:val="110"/>
        </w:rPr>
        <w:t> objectives,</w:t>
      </w:r>
      <w:r>
        <w:rPr>
          <w:w w:val="110"/>
        </w:rPr>
        <w:t> variables,</w:t>
      </w:r>
      <w:r>
        <w:rPr>
          <w:w w:val="110"/>
        </w:rPr>
        <w:t> modeling</w:t>
      </w:r>
      <w:r>
        <w:rPr>
          <w:w w:val="110"/>
        </w:rPr>
        <w:t> methods,</w:t>
      </w:r>
      <w:r>
        <w:rPr>
          <w:w w:val="110"/>
        </w:rPr>
        <w:t> and</w:t>
      </w:r>
      <w:r>
        <w:rPr>
          <w:w w:val="110"/>
        </w:rPr>
        <w:t> </w:t>
      </w:r>
      <w:r>
        <w:rPr>
          <w:w w:val="110"/>
        </w:rPr>
        <w:t>opti- mization algorithms used.</w:t>
      </w:r>
    </w:p>
    <w:p>
      <w:pPr>
        <w:pStyle w:val="BodyText"/>
        <w:spacing w:line="273" w:lineRule="auto" w:before="2"/>
        <w:ind w:right="38" w:firstLine="239"/>
        <w:jc w:val="both"/>
      </w:pPr>
      <w:r>
        <w:rPr>
          <w:w w:val="110"/>
        </w:rPr>
        <w:t>Optimizing</w:t>
      </w:r>
      <w:r>
        <w:rPr>
          <w:w w:val="110"/>
        </w:rPr>
        <w:t> multiple</w:t>
      </w:r>
      <w:r>
        <w:rPr>
          <w:w w:val="110"/>
        </w:rPr>
        <w:t> purposes</w:t>
      </w:r>
      <w:r>
        <w:rPr>
          <w:w w:val="110"/>
        </w:rPr>
        <w:t> has</w:t>
      </w:r>
      <w:r>
        <w:rPr>
          <w:w w:val="110"/>
        </w:rPr>
        <w:t> been</w:t>
      </w:r>
      <w:r>
        <w:rPr>
          <w:w w:val="110"/>
        </w:rPr>
        <w:t> very</w:t>
      </w:r>
      <w:r>
        <w:rPr>
          <w:w w:val="110"/>
        </w:rPr>
        <w:t> beneficial</w:t>
      </w:r>
      <w:r>
        <w:rPr>
          <w:w w:val="110"/>
        </w:rPr>
        <w:t> for</w:t>
      </w:r>
      <w:r>
        <w:rPr>
          <w:w w:val="110"/>
        </w:rPr>
        <w:t> </w:t>
      </w:r>
      <w:r>
        <w:rPr>
          <w:w w:val="110"/>
        </w:rPr>
        <w:t>engi- neering</w:t>
      </w:r>
      <w:r>
        <w:rPr>
          <w:w w:val="110"/>
        </w:rPr>
        <w:t> applications.</w:t>
      </w:r>
      <w:r>
        <w:rPr>
          <w:w w:val="110"/>
        </w:rPr>
        <w:t> For</w:t>
      </w:r>
      <w:r>
        <w:rPr>
          <w:w w:val="110"/>
        </w:rPr>
        <w:t> example,</w:t>
      </w:r>
      <w:r>
        <w:rPr>
          <w:w w:val="110"/>
        </w:rPr>
        <w:t> the</w:t>
      </w:r>
      <w:r>
        <w:rPr>
          <w:w w:val="110"/>
        </w:rPr>
        <w:t> Multi</w:t>
      </w:r>
      <w:r>
        <w:rPr>
          <w:w w:val="110"/>
        </w:rPr>
        <w:t> Objective</w:t>
      </w:r>
      <w:r>
        <w:rPr>
          <w:w w:val="110"/>
        </w:rPr>
        <w:t> Genetic</w:t>
      </w:r>
      <w:r>
        <w:rPr>
          <w:w w:val="110"/>
        </w:rPr>
        <w:t> Algo- rithm</w:t>
      </w:r>
      <w:r>
        <w:rPr>
          <w:spacing w:val="32"/>
          <w:w w:val="110"/>
        </w:rPr>
        <w:t> </w:t>
      </w:r>
      <w:r>
        <w:rPr>
          <w:w w:val="110"/>
        </w:rPr>
        <w:t>(MOGA)</w:t>
      </w:r>
      <w:r>
        <w:rPr>
          <w:spacing w:val="33"/>
          <w:w w:val="110"/>
        </w:rPr>
        <w:t> </w:t>
      </w:r>
      <w:r>
        <w:rPr>
          <w:w w:val="110"/>
        </w:rPr>
        <w:t>has</w:t>
      </w:r>
      <w:r>
        <w:rPr>
          <w:spacing w:val="33"/>
          <w:w w:val="110"/>
        </w:rPr>
        <w:t> </w:t>
      </w:r>
      <w:r>
        <w:rPr>
          <w:w w:val="110"/>
        </w:rPr>
        <w:t>been</w:t>
      </w:r>
      <w:r>
        <w:rPr>
          <w:spacing w:val="32"/>
          <w:w w:val="110"/>
        </w:rPr>
        <w:t> </w:t>
      </w:r>
      <w:r>
        <w:rPr>
          <w:w w:val="110"/>
        </w:rPr>
        <w:t>successfully</w:t>
      </w:r>
      <w:r>
        <w:rPr>
          <w:spacing w:val="32"/>
          <w:w w:val="110"/>
        </w:rPr>
        <w:t> </w:t>
      </w:r>
      <w:r>
        <w:rPr>
          <w:w w:val="110"/>
        </w:rPr>
        <w:t>applied</w:t>
      </w:r>
      <w:r>
        <w:rPr>
          <w:spacing w:val="33"/>
          <w:w w:val="110"/>
        </w:rPr>
        <w:t> </w:t>
      </w:r>
      <w:r>
        <w:rPr>
          <w:w w:val="110"/>
        </w:rPr>
        <w:t>in</w:t>
      </w:r>
      <w:r>
        <w:rPr>
          <w:spacing w:val="33"/>
          <w:w w:val="110"/>
        </w:rPr>
        <w:t> </w:t>
      </w:r>
      <w:r>
        <w:rPr>
          <w:w w:val="110"/>
        </w:rPr>
        <w:t>many</w:t>
      </w:r>
      <w:r>
        <w:rPr>
          <w:spacing w:val="33"/>
          <w:w w:val="110"/>
        </w:rPr>
        <w:t> </w:t>
      </w:r>
      <w:r>
        <w:rPr>
          <w:spacing w:val="-2"/>
          <w:w w:val="110"/>
        </w:rPr>
        <w:t>construction</w:t>
      </w:r>
    </w:p>
    <w:p>
      <w:pPr>
        <w:pStyle w:val="BodyText"/>
        <w:spacing w:line="273" w:lineRule="auto" w:before="91"/>
        <w:ind w:right="109"/>
        <w:jc w:val="both"/>
      </w:pPr>
      <w:r>
        <w:rPr/>
        <w:br w:type="column"/>
      </w:r>
      <w:r>
        <w:rPr>
          <w:w w:val="110"/>
        </w:rPr>
        <w:t>applications, energy</w:t>
      </w:r>
      <w:r>
        <w:rPr>
          <w:w w:val="110"/>
        </w:rPr>
        <w:t> and</w:t>
      </w:r>
      <w:r>
        <w:rPr>
          <w:w w:val="110"/>
        </w:rPr>
        <w:t> sensors. Holland</w:t>
      </w:r>
      <w:r>
        <w:rPr>
          <w:w w:val="110"/>
        </w:rPr>
        <w:t> developed the concept </w:t>
      </w:r>
      <w:r>
        <w:rPr>
          <w:w w:val="110"/>
        </w:rPr>
        <w:t>of Genetic</w:t>
      </w:r>
      <w:r>
        <w:rPr>
          <w:spacing w:val="-8"/>
          <w:w w:val="110"/>
        </w:rPr>
        <w:t> </w:t>
      </w:r>
      <w:r>
        <w:rPr>
          <w:w w:val="110"/>
        </w:rPr>
        <w:t>Algorithm</w:t>
      </w:r>
      <w:r>
        <w:rPr>
          <w:spacing w:val="-7"/>
          <w:w w:val="110"/>
        </w:rPr>
        <w:t> </w:t>
      </w:r>
      <w:r>
        <w:rPr>
          <w:w w:val="110"/>
        </w:rPr>
        <w:t>and</w:t>
      </w:r>
      <w:r>
        <w:rPr>
          <w:spacing w:val="-8"/>
          <w:w w:val="110"/>
        </w:rPr>
        <w:t> </w:t>
      </w:r>
      <w:r>
        <w:rPr>
          <w:w w:val="110"/>
        </w:rPr>
        <w:t>his</w:t>
      </w:r>
      <w:r>
        <w:rPr>
          <w:spacing w:val="-7"/>
          <w:w w:val="110"/>
        </w:rPr>
        <w:t> </w:t>
      </w:r>
      <w:r>
        <w:rPr>
          <w:w w:val="110"/>
        </w:rPr>
        <w:t>colleagues</w:t>
      </w:r>
      <w:r>
        <w:rPr>
          <w:spacing w:val="-8"/>
          <w:w w:val="110"/>
        </w:rPr>
        <w:t> </w:t>
      </w:r>
      <w:r>
        <w:rPr>
          <w:w w:val="110"/>
        </w:rPr>
        <w:t>in</w:t>
      </w:r>
      <w:r>
        <w:rPr>
          <w:spacing w:val="-7"/>
          <w:w w:val="110"/>
        </w:rPr>
        <w:t> </w:t>
      </w:r>
      <w:r>
        <w:rPr>
          <w:w w:val="110"/>
        </w:rPr>
        <w:t>the</w:t>
      </w:r>
      <w:r>
        <w:rPr>
          <w:spacing w:val="-8"/>
          <w:w w:val="110"/>
        </w:rPr>
        <w:t> </w:t>
      </w:r>
      <w:r>
        <w:rPr>
          <w:w w:val="110"/>
        </w:rPr>
        <w:t>1960</w:t>
      </w:r>
      <w:r>
        <w:rPr>
          <w:spacing w:val="-7"/>
          <w:w w:val="110"/>
        </w:rPr>
        <w:t> </w:t>
      </w:r>
      <w:r>
        <w:rPr>
          <w:w w:val="110"/>
        </w:rPr>
        <w:t>s</w:t>
      </w:r>
      <w:r>
        <w:rPr>
          <w:spacing w:val="-8"/>
          <w:w w:val="110"/>
        </w:rPr>
        <w:t> </w:t>
      </w:r>
      <w:r>
        <w:rPr>
          <w:w w:val="110"/>
        </w:rPr>
        <w:t>and</w:t>
      </w:r>
      <w:r>
        <w:rPr>
          <w:spacing w:val="-7"/>
          <w:w w:val="110"/>
        </w:rPr>
        <w:t> </w:t>
      </w:r>
      <w:r>
        <w:rPr>
          <w:w w:val="110"/>
        </w:rPr>
        <w:t>1970</w:t>
      </w:r>
      <w:r>
        <w:rPr>
          <w:spacing w:val="-8"/>
          <w:w w:val="110"/>
        </w:rPr>
        <w:t> </w:t>
      </w:r>
      <w:r>
        <w:rPr>
          <w:w w:val="110"/>
        </w:rPr>
        <w:t>s,</w:t>
      </w:r>
      <w:r>
        <w:rPr>
          <w:spacing w:val="-7"/>
          <w:w w:val="110"/>
        </w:rPr>
        <w:t> </w:t>
      </w:r>
      <w:r>
        <w:rPr>
          <w:w w:val="110"/>
        </w:rPr>
        <w:t>inspired by the evolutionist theory of the origin of species </w:t>
      </w:r>
      <w:hyperlink w:history="true" w:anchor="_bookmark51">
        <w:r>
          <w:rPr>
            <w:color w:val="2196D1"/>
            <w:w w:val="110"/>
          </w:rPr>
          <w:t>[43,44]</w:t>
        </w:r>
      </w:hyperlink>
      <w:r>
        <w:rPr>
          <w:w w:val="110"/>
        </w:rPr>
        <w:t>. The evolu- tionist</w:t>
      </w:r>
      <w:r>
        <w:rPr>
          <w:w w:val="110"/>
        </w:rPr>
        <w:t> theory</w:t>
      </w:r>
      <w:r>
        <w:rPr>
          <w:w w:val="110"/>
        </w:rPr>
        <w:t> elucidates</w:t>
      </w:r>
      <w:r>
        <w:rPr>
          <w:w w:val="110"/>
        </w:rPr>
        <w:t> the</w:t>
      </w:r>
      <w:r>
        <w:rPr>
          <w:w w:val="110"/>
        </w:rPr>
        <w:t> natural</w:t>
      </w:r>
      <w:r>
        <w:rPr>
          <w:w w:val="110"/>
        </w:rPr>
        <w:t> selection</w:t>
      </w:r>
      <w:r>
        <w:rPr>
          <w:w w:val="110"/>
        </w:rPr>
        <w:t> process</w:t>
      </w:r>
      <w:r>
        <w:rPr>
          <w:w w:val="110"/>
        </w:rPr>
        <w:t> leading</w:t>
      </w:r>
      <w:r>
        <w:rPr>
          <w:w w:val="110"/>
        </w:rPr>
        <w:t> to</w:t>
      </w:r>
      <w:r>
        <w:rPr>
          <w:w w:val="110"/>
        </w:rPr>
        <w:t> the survival</w:t>
      </w:r>
      <w:r>
        <w:rPr>
          <w:w w:val="110"/>
        </w:rPr>
        <w:t> of</w:t>
      </w:r>
      <w:r>
        <w:rPr>
          <w:w w:val="110"/>
        </w:rPr>
        <w:t> adaptable</w:t>
      </w:r>
      <w:r>
        <w:rPr>
          <w:w w:val="110"/>
        </w:rPr>
        <w:t> species</w:t>
      </w:r>
      <w:r>
        <w:rPr>
          <w:w w:val="110"/>
        </w:rPr>
        <w:t> and</w:t>
      </w:r>
      <w:r>
        <w:rPr>
          <w:w w:val="110"/>
        </w:rPr>
        <w:t> the</w:t>
      </w:r>
      <w:r>
        <w:rPr>
          <w:w w:val="110"/>
        </w:rPr>
        <w:t> fading</w:t>
      </w:r>
      <w:r>
        <w:rPr>
          <w:w w:val="110"/>
        </w:rPr>
        <w:t> of</w:t>
      </w:r>
      <w:r>
        <w:rPr>
          <w:w w:val="110"/>
        </w:rPr>
        <w:t> weaker</w:t>
      </w:r>
      <w:r>
        <w:rPr>
          <w:w w:val="110"/>
        </w:rPr>
        <w:t> ones.</w:t>
      </w:r>
      <w:r>
        <w:rPr>
          <w:w w:val="110"/>
        </w:rPr>
        <w:t> Robust species</w:t>
      </w:r>
      <w:r>
        <w:rPr>
          <w:spacing w:val="-5"/>
          <w:w w:val="110"/>
        </w:rPr>
        <w:t> </w:t>
      </w:r>
      <w:r>
        <w:rPr>
          <w:w w:val="110"/>
        </w:rPr>
        <w:t>pass</w:t>
      </w:r>
      <w:r>
        <w:rPr>
          <w:spacing w:val="-6"/>
          <w:w w:val="110"/>
        </w:rPr>
        <w:t> </w:t>
      </w:r>
      <w:r>
        <w:rPr>
          <w:w w:val="110"/>
        </w:rPr>
        <w:t>on</w:t>
      </w:r>
      <w:r>
        <w:rPr>
          <w:spacing w:val="-5"/>
          <w:w w:val="110"/>
        </w:rPr>
        <w:t> </w:t>
      </w:r>
      <w:r>
        <w:rPr>
          <w:w w:val="110"/>
        </w:rPr>
        <w:t>their</w:t>
      </w:r>
      <w:r>
        <w:rPr>
          <w:spacing w:val="-6"/>
          <w:w w:val="110"/>
        </w:rPr>
        <w:t> </w:t>
      </w:r>
      <w:r>
        <w:rPr>
          <w:w w:val="110"/>
        </w:rPr>
        <w:t>genes,</w:t>
      </w:r>
      <w:r>
        <w:rPr>
          <w:spacing w:val="-5"/>
          <w:w w:val="110"/>
        </w:rPr>
        <w:t> </w:t>
      </w:r>
      <w:r>
        <w:rPr>
          <w:w w:val="110"/>
        </w:rPr>
        <w:t>gradually</w:t>
      </w:r>
      <w:r>
        <w:rPr>
          <w:spacing w:val="-6"/>
          <w:w w:val="110"/>
        </w:rPr>
        <w:t> </w:t>
      </w:r>
      <w:r>
        <w:rPr>
          <w:w w:val="110"/>
        </w:rPr>
        <w:t>leading</w:t>
      </w:r>
      <w:r>
        <w:rPr>
          <w:spacing w:val="-5"/>
          <w:w w:val="110"/>
        </w:rPr>
        <w:t> </w:t>
      </w:r>
      <w:r>
        <w:rPr>
          <w:w w:val="110"/>
        </w:rPr>
        <w:t>to</w:t>
      </w:r>
      <w:r>
        <w:rPr>
          <w:spacing w:val="-5"/>
          <w:w w:val="110"/>
        </w:rPr>
        <w:t> </w:t>
      </w:r>
      <w:r>
        <w:rPr>
          <w:w w:val="110"/>
        </w:rPr>
        <w:t>populations</w:t>
      </w:r>
      <w:r>
        <w:rPr>
          <w:spacing w:val="-6"/>
          <w:w w:val="110"/>
        </w:rPr>
        <w:t> </w:t>
      </w:r>
      <w:r>
        <w:rPr>
          <w:w w:val="110"/>
        </w:rPr>
        <w:t>dominated by</w:t>
      </w:r>
      <w:r>
        <w:rPr>
          <w:w w:val="110"/>
        </w:rPr>
        <w:t> ideal</w:t>
      </w:r>
      <w:r>
        <w:rPr>
          <w:w w:val="110"/>
        </w:rPr>
        <w:t> gene</w:t>
      </w:r>
      <w:r>
        <w:rPr>
          <w:w w:val="110"/>
        </w:rPr>
        <w:t> combinations.</w:t>
      </w:r>
      <w:r>
        <w:rPr>
          <w:w w:val="110"/>
        </w:rPr>
        <w:t> Over</w:t>
      </w:r>
      <w:r>
        <w:rPr>
          <w:w w:val="110"/>
        </w:rPr>
        <w:t> time,</w:t>
      </w:r>
      <w:r>
        <w:rPr>
          <w:w w:val="110"/>
        </w:rPr>
        <w:t> slow</w:t>
      </w:r>
      <w:r>
        <w:rPr>
          <w:w w:val="110"/>
        </w:rPr>
        <w:t> evolution</w:t>
      </w:r>
      <w:r>
        <w:rPr>
          <w:w w:val="110"/>
        </w:rPr>
        <w:t> introduces random genetic changes, fostering the emergence of new species with better</w:t>
      </w:r>
      <w:r>
        <w:rPr>
          <w:w w:val="110"/>
        </w:rPr>
        <w:t> chances</w:t>
      </w:r>
      <w:r>
        <w:rPr>
          <w:w w:val="110"/>
        </w:rPr>
        <w:t> of</w:t>
      </w:r>
      <w:r>
        <w:rPr>
          <w:w w:val="110"/>
        </w:rPr>
        <w:t> survival.</w:t>
      </w:r>
      <w:r>
        <w:rPr>
          <w:w w:val="110"/>
        </w:rPr>
        <w:t> This</w:t>
      </w:r>
      <w:r>
        <w:rPr>
          <w:w w:val="110"/>
        </w:rPr>
        <w:t> process</w:t>
      </w:r>
      <w:r>
        <w:rPr>
          <w:w w:val="110"/>
        </w:rPr>
        <w:t> might</w:t>
      </w:r>
      <w:r>
        <w:rPr>
          <w:w w:val="110"/>
        </w:rPr>
        <w:t> result</w:t>
      </w:r>
      <w:r>
        <w:rPr>
          <w:w w:val="110"/>
        </w:rPr>
        <w:t> in</w:t>
      </w:r>
      <w:r>
        <w:rPr>
          <w:w w:val="110"/>
        </w:rPr>
        <w:t> the</w:t>
      </w:r>
      <w:r>
        <w:rPr>
          <w:w w:val="110"/>
        </w:rPr>
        <w:t> decline</w:t>
      </w:r>
      <w:r>
        <w:rPr>
          <w:w w:val="110"/>
        </w:rPr>
        <w:t> of weaker</w:t>
      </w:r>
      <w:r>
        <w:rPr>
          <w:w w:val="110"/>
        </w:rPr>
        <w:t> species</w:t>
      </w:r>
      <w:r>
        <w:rPr>
          <w:w w:val="110"/>
        </w:rPr>
        <w:t> in</w:t>
      </w:r>
      <w:r>
        <w:rPr>
          <w:w w:val="110"/>
        </w:rPr>
        <w:t> favor</w:t>
      </w:r>
      <w:r>
        <w:rPr>
          <w:w w:val="110"/>
        </w:rPr>
        <w:t> of</w:t>
      </w:r>
      <w:r>
        <w:rPr>
          <w:w w:val="110"/>
        </w:rPr>
        <w:t> stronger</w:t>
      </w:r>
      <w:r>
        <w:rPr>
          <w:w w:val="110"/>
        </w:rPr>
        <w:t> ones.</w:t>
      </w:r>
      <w:r>
        <w:rPr>
          <w:w w:val="110"/>
        </w:rPr>
        <w:t> The</w:t>
      </w:r>
      <w:r>
        <w:rPr>
          <w:w w:val="110"/>
        </w:rPr>
        <w:t> most</w:t>
      </w:r>
      <w:r>
        <w:rPr>
          <w:w w:val="110"/>
        </w:rPr>
        <w:t> important</w:t>
      </w:r>
      <w:r>
        <w:rPr>
          <w:w w:val="110"/>
        </w:rPr>
        <w:t> genetic operators that make up the Genetic Algorithm and significantly impact its</w:t>
      </w:r>
      <w:r>
        <w:rPr>
          <w:w w:val="110"/>
        </w:rPr>
        <w:t> performance</w:t>
      </w:r>
      <w:r>
        <w:rPr>
          <w:w w:val="110"/>
        </w:rPr>
        <w:t> are</w:t>
      </w:r>
      <w:r>
        <w:rPr>
          <w:w w:val="110"/>
        </w:rPr>
        <w:t> selection,</w:t>
      </w:r>
      <w:r>
        <w:rPr>
          <w:w w:val="110"/>
        </w:rPr>
        <w:t> crossover,</w:t>
      </w:r>
      <w:r>
        <w:rPr>
          <w:w w:val="110"/>
        </w:rPr>
        <w:t> and</w:t>
      </w:r>
      <w:r>
        <w:rPr>
          <w:w w:val="110"/>
        </w:rPr>
        <w:t> mutation</w:t>
      </w:r>
      <w:r>
        <w:rPr>
          <w:w w:val="110"/>
        </w:rPr>
        <w:t> </w:t>
      </w:r>
      <w:hyperlink w:history="true" w:anchor="_bookmark52">
        <w:r>
          <w:rPr>
            <w:color w:val="2196D1"/>
            <w:w w:val="110"/>
          </w:rPr>
          <w:t>[45]</w:t>
        </w:r>
      </w:hyperlink>
      <w:r>
        <w:rPr>
          <w:w w:val="110"/>
        </w:rPr>
        <w:t>.</w:t>
      </w:r>
      <w:r>
        <w:rPr>
          <w:w w:val="110"/>
        </w:rPr>
        <w:t> Genetic algorithm,</w:t>
      </w:r>
      <w:r>
        <w:rPr>
          <w:spacing w:val="-11"/>
          <w:w w:val="110"/>
        </w:rPr>
        <w:t> </w:t>
      </w:r>
      <w:r>
        <w:rPr>
          <w:w w:val="110"/>
        </w:rPr>
        <w:t>whose</w:t>
      </w:r>
      <w:r>
        <w:rPr>
          <w:spacing w:val="-11"/>
          <w:w w:val="110"/>
        </w:rPr>
        <w:t> </w:t>
      </w:r>
      <w:r>
        <w:rPr>
          <w:w w:val="110"/>
        </w:rPr>
        <w:t>main</w:t>
      </w:r>
      <w:r>
        <w:rPr>
          <w:spacing w:val="-11"/>
          <w:w w:val="110"/>
        </w:rPr>
        <w:t> </w:t>
      </w:r>
      <w:r>
        <w:rPr>
          <w:w w:val="110"/>
        </w:rPr>
        <w:t>character</w:t>
      </w:r>
      <w:r>
        <w:rPr>
          <w:spacing w:val="-11"/>
          <w:w w:val="110"/>
        </w:rPr>
        <w:t> </w:t>
      </w:r>
      <w:r>
        <w:rPr>
          <w:w w:val="110"/>
        </w:rPr>
        <w:t>is</w:t>
      </w:r>
      <w:r>
        <w:rPr>
          <w:spacing w:val="-11"/>
          <w:w w:val="110"/>
        </w:rPr>
        <w:t> </w:t>
      </w:r>
      <w:r>
        <w:rPr>
          <w:w w:val="110"/>
        </w:rPr>
        <w:t>internal</w:t>
      </w:r>
      <w:r>
        <w:rPr>
          <w:spacing w:val="-11"/>
          <w:w w:val="110"/>
        </w:rPr>
        <w:t> </w:t>
      </w:r>
      <w:r>
        <w:rPr>
          <w:w w:val="110"/>
        </w:rPr>
        <w:t>parallelism</w:t>
      </w:r>
      <w:r>
        <w:rPr>
          <w:spacing w:val="-11"/>
          <w:w w:val="110"/>
        </w:rPr>
        <w:t> </w:t>
      </w:r>
      <w:r>
        <w:rPr>
          <w:w w:val="110"/>
        </w:rPr>
        <w:t>and</w:t>
      </w:r>
      <w:r>
        <w:rPr>
          <w:spacing w:val="-11"/>
          <w:w w:val="110"/>
        </w:rPr>
        <w:t> </w:t>
      </w:r>
      <w:r>
        <w:rPr>
          <w:w w:val="110"/>
        </w:rPr>
        <w:t>effective</w:t>
      </w:r>
      <w:r>
        <w:rPr>
          <w:spacing w:val="-11"/>
          <w:w w:val="110"/>
        </w:rPr>
        <w:t> </w:t>
      </w:r>
      <w:r>
        <w:rPr>
          <w:w w:val="110"/>
        </w:rPr>
        <w:t>use of global information, has been used successfully in many engineering applications.</w:t>
      </w:r>
      <w:r>
        <w:rPr>
          <w:spacing w:val="4"/>
          <w:w w:val="110"/>
        </w:rPr>
        <w:t> </w:t>
      </w:r>
      <w:r>
        <w:rPr>
          <w:w w:val="110"/>
        </w:rPr>
        <w:t>One</w:t>
      </w:r>
      <w:r>
        <w:rPr>
          <w:spacing w:val="6"/>
          <w:w w:val="110"/>
        </w:rPr>
        <w:t> </w:t>
      </w:r>
      <w:r>
        <w:rPr>
          <w:w w:val="110"/>
        </w:rPr>
        <w:t>of</w:t>
      </w:r>
      <w:r>
        <w:rPr>
          <w:spacing w:val="5"/>
          <w:w w:val="110"/>
        </w:rPr>
        <w:t> </w:t>
      </w:r>
      <w:r>
        <w:rPr>
          <w:w w:val="110"/>
        </w:rPr>
        <w:t>the</w:t>
      </w:r>
      <w:r>
        <w:rPr>
          <w:spacing w:val="6"/>
          <w:w w:val="110"/>
        </w:rPr>
        <w:t> </w:t>
      </w:r>
      <w:r>
        <w:rPr>
          <w:w w:val="110"/>
        </w:rPr>
        <w:t>applications</w:t>
      </w:r>
      <w:r>
        <w:rPr>
          <w:spacing w:val="5"/>
          <w:w w:val="110"/>
        </w:rPr>
        <w:t> </w:t>
      </w:r>
      <w:r>
        <w:rPr>
          <w:w w:val="110"/>
        </w:rPr>
        <w:t>of</w:t>
      </w:r>
      <w:r>
        <w:rPr>
          <w:spacing w:val="5"/>
          <w:w w:val="110"/>
        </w:rPr>
        <w:t> </w:t>
      </w:r>
      <w:r>
        <w:rPr>
          <w:w w:val="110"/>
        </w:rPr>
        <w:t>this</w:t>
      </w:r>
      <w:r>
        <w:rPr>
          <w:spacing w:val="6"/>
          <w:w w:val="110"/>
        </w:rPr>
        <w:t> </w:t>
      </w:r>
      <w:r>
        <w:rPr>
          <w:w w:val="110"/>
        </w:rPr>
        <w:t>algorithm</w:t>
      </w:r>
      <w:r>
        <w:rPr>
          <w:spacing w:val="5"/>
          <w:w w:val="110"/>
        </w:rPr>
        <w:t> </w:t>
      </w:r>
      <w:r>
        <w:rPr>
          <w:w w:val="110"/>
        </w:rPr>
        <w:t>is</w:t>
      </w:r>
      <w:r>
        <w:rPr>
          <w:spacing w:val="6"/>
          <w:w w:val="110"/>
        </w:rPr>
        <w:t> </w:t>
      </w:r>
      <w:r>
        <w:rPr>
          <w:w w:val="110"/>
        </w:rPr>
        <w:t>to</w:t>
      </w:r>
      <w:r>
        <w:rPr>
          <w:spacing w:val="5"/>
          <w:w w:val="110"/>
        </w:rPr>
        <w:t> </w:t>
      </w:r>
      <w:r>
        <w:rPr>
          <w:w w:val="110"/>
        </w:rPr>
        <w:t>reach</w:t>
      </w:r>
      <w:r>
        <w:rPr>
          <w:spacing w:val="6"/>
          <w:w w:val="110"/>
        </w:rPr>
        <w:t> </w:t>
      </w:r>
      <w:r>
        <w:rPr>
          <w:spacing w:val="-2"/>
          <w:w w:val="110"/>
        </w:rPr>
        <w:t>opti-</w:t>
      </w:r>
    </w:p>
    <w:p>
      <w:pPr>
        <w:pStyle w:val="BodyText"/>
        <w:spacing w:line="220" w:lineRule="auto"/>
        <w:ind w:right="110"/>
        <w:jc w:val="both"/>
      </w:pPr>
      <w:r>
        <w:rPr>
          <w:w w:val="110"/>
        </w:rPr>
        <w:t>mum</w:t>
      </w:r>
      <w:r>
        <w:rPr>
          <w:spacing w:val="-4"/>
          <w:w w:val="110"/>
        </w:rPr>
        <w:t> </w:t>
      </w:r>
      <w:r>
        <w:rPr>
          <w:w w:val="110"/>
        </w:rPr>
        <w:t>solutions</w:t>
      </w:r>
      <w:r>
        <w:rPr>
          <w:spacing w:val="-4"/>
          <w:w w:val="110"/>
        </w:rPr>
        <w:t> </w:t>
      </w:r>
      <w:r>
        <w:rPr>
          <w:w w:val="110"/>
        </w:rPr>
        <w:t>to</w:t>
      </w:r>
      <w:r>
        <w:rPr>
          <w:spacing w:val="-5"/>
          <w:w w:val="110"/>
        </w:rPr>
        <w:t> </w:t>
      </w:r>
      <w:r>
        <w:rPr>
          <w:w w:val="110"/>
        </w:rPr>
        <w:t>building</w:t>
      </w:r>
      <w:r>
        <w:rPr>
          <w:spacing w:val="-5"/>
          <w:w w:val="110"/>
        </w:rPr>
        <w:t> </w:t>
      </w:r>
      <w:r>
        <w:rPr>
          <w:w w:val="110"/>
        </w:rPr>
        <w:t>design</w:t>
      </w:r>
      <w:r>
        <w:rPr>
          <w:spacing w:val="-4"/>
          <w:w w:val="110"/>
        </w:rPr>
        <w:t> </w:t>
      </w:r>
      <w:r>
        <w:rPr>
          <w:w w:val="110"/>
        </w:rPr>
        <w:t>problems</w:t>
      </w:r>
      <w:r>
        <w:rPr>
          <w:spacing w:val="-4"/>
          <w:w w:val="110"/>
        </w:rPr>
        <w:t> </w:t>
      </w:r>
      <w:hyperlink w:history="true" w:anchor="_bookmark53">
        <w:r>
          <w:rPr>
            <w:color w:val="2196D1"/>
            <w:w w:val="110"/>
          </w:rPr>
          <w:t>[46</w:t>
        </w:r>
        <w:r>
          <w:rPr>
            <w:rFonts w:ascii="STIX" w:hAnsi="STIX"/>
            <w:color w:val="2196D1"/>
            <w:w w:val="110"/>
          </w:rPr>
          <w:t>–</w:t>
        </w:r>
        <w:r>
          <w:rPr>
            <w:color w:val="2196D1"/>
            <w:w w:val="110"/>
          </w:rPr>
          <w:t>49]</w:t>
        </w:r>
      </w:hyperlink>
      <w:r>
        <w:rPr>
          <w:w w:val="110"/>
        </w:rPr>
        <w:t>.</w:t>
      </w:r>
      <w:r>
        <w:rPr>
          <w:spacing w:val="-4"/>
          <w:w w:val="110"/>
        </w:rPr>
        <w:t> </w:t>
      </w:r>
      <w:r>
        <w:rPr>
          <w:w w:val="110"/>
        </w:rPr>
        <w:t>Genetic</w:t>
      </w:r>
      <w:r>
        <w:rPr>
          <w:spacing w:val="-4"/>
          <w:w w:val="110"/>
        </w:rPr>
        <w:t> </w:t>
      </w:r>
      <w:r>
        <w:rPr>
          <w:w w:val="110"/>
        </w:rPr>
        <w:t>algorithm has</w:t>
      </w:r>
      <w:r>
        <w:rPr>
          <w:spacing w:val="7"/>
          <w:w w:val="110"/>
        </w:rPr>
        <w:t> </w:t>
      </w:r>
      <w:r>
        <w:rPr>
          <w:w w:val="110"/>
        </w:rPr>
        <w:t>been</w:t>
      </w:r>
      <w:r>
        <w:rPr>
          <w:spacing w:val="7"/>
          <w:w w:val="110"/>
        </w:rPr>
        <w:t> </w:t>
      </w:r>
      <w:r>
        <w:rPr>
          <w:w w:val="110"/>
        </w:rPr>
        <w:t>used</w:t>
      </w:r>
      <w:r>
        <w:rPr>
          <w:spacing w:val="8"/>
          <w:w w:val="110"/>
        </w:rPr>
        <w:t> </w:t>
      </w:r>
      <w:r>
        <w:rPr>
          <w:w w:val="110"/>
        </w:rPr>
        <w:t>in</w:t>
      </w:r>
      <w:r>
        <w:rPr>
          <w:spacing w:val="7"/>
          <w:w w:val="110"/>
        </w:rPr>
        <w:t> </w:t>
      </w:r>
      <w:r>
        <w:rPr>
          <w:w w:val="110"/>
        </w:rPr>
        <w:t>building</w:t>
      </w:r>
      <w:r>
        <w:rPr>
          <w:spacing w:val="7"/>
          <w:w w:val="110"/>
        </w:rPr>
        <w:t> </w:t>
      </w:r>
      <w:r>
        <w:rPr>
          <w:w w:val="110"/>
        </w:rPr>
        <w:t>optimization</w:t>
      </w:r>
      <w:r>
        <w:rPr>
          <w:spacing w:val="8"/>
          <w:w w:val="110"/>
        </w:rPr>
        <w:t> </w:t>
      </w:r>
      <w:r>
        <w:rPr>
          <w:w w:val="110"/>
        </w:rPr>
        <w:t>studies</w:t>
      </w:r>
      <w:r>
        <w:rPr>
          <w:spacing w:val="7"/>
          <w:w w:val="110"/>
        </w:rPr>
        <w:t> </w:t>
      </w:r>
      <w:r>
        <w:rPr>
          <w:w w:val="110"/>
        </w:rPr>
        <w:t>with</w:t>
      </w:r>
      <w:r>
        <w:rPr>
          <w:spacing w:val="8"/>
          <w:w w:val="110"/>
        </w:rPr>
        <w:t> </w:t>
      </w:r>
      <w:r>
        <w:rPr>
          <w:w w:val="110"/>
        </w:rPr>
        <w:t>one</w:t>
      </w:r>
      <w:r>
        <w:rPr>
          <w:spacing w:val="6"/>
          <w:w w:val="110"/>
        </w:rPr>
        <w:t> </w:t>
      </w:r>
      <w:r>
        <w:rPr>
          <w:w w:val="110"/>
        </w:rPr>
        <w:t>or</w:t>
      </w:r>
      <w:r>
        <w:rPr>
          <w:spacing w:val="8"/>
          <w:w w:val="110"/>
        </w:rPr>
        <w:t> </w:t>
      </w:r>
      <w:r>
        <w:rPr>
          <w:w w:val="110"/>
        </w:rPr>
        <w:t>more</w:t>
      </w:r>
      <w:r>
        <w:rPr>
          <w:spacing w:val="7"/>
          <w:w w:val="110"/>
        </w:rPr>
        <w:t> </w:t>
      </w:r>
      <w:r>
        <w:rPr>
          <w:spacing w:val="-2"/>
          <w:w w:val="110"/>
        </w:rPr>
        <w:t>goals</w:t>
      </w:r>
    </w:p>
    <w:p>
      <w:pPr>
        <w:pStyle w:val="BodyText"/>
        <w:spacing w:line="273" w:lineRule="auto" w:before="20"/>
        <w:ind w:right="109"/>
        <w:jc w:val="both"/>
      </w:pPr>
      <w:r>
        <w:rPr>
          <w:w w:val="110"/>
        </w:rPr>
        <w:t>such</w:t>
      </w:r>
      <w:r>
        <w:rPr>
          <w:w w:val="110"/>
        </w:rPr>
        <w:t> as</w:t>
      </w:r>
      <w:r>
        <w:rPr>
          <w:w w:val="110"/>
        </w:rPr>
        <w:t> low</w:t>
      </w:r>
      <w:r>
        <w:rPr>
          <w:w w:val="110"/>
        </w:rPr>
        <w:t> emission</w:t>
      </w:r>
      <w:r>
        <w:rPr>
          <w:w w:val="110"/>
        </w:rPr>
        <w:t> and</w:t>
      </w:r>
      <w:r>
        <w:rPr>
          <w:w w:val="110"/>
        </w:rPr>
        <w:t> economical</w:t>
      </w:r>
      <w:r>
        <w:rPr>
          <w:w w:val="110"/>
        </w:rPr>
        <w:t> green</w:t>
      </w:r>
      <w:r>
        <w:rPr>
          <w:w w:val="110"/>
        </w:rPr>
        <w:t> building</w:t>
      </w:r>
      <w:r>
        <w:rPr>
          <w:w w:val="110"/>
        </w:rPr>
        <w:t> production,</w:t>
      </w:r>
      <w:r>
        <w:rPr>
          <w:w w:val="110"/>
        </w:rPr>
        <w:t> low energy</w:t>
      </w:r>
      <w:r>
        <w:rPr>
          <w:w w:val="110"/>
        </w:rPr>
        <w:t> consumption</w:t>
      </w:r>
      <w:r>
        <w:rPr>
          <w:w w:val="110"/>
        </w:rPr>
        <w:t> and</w:t>
      </w:r>
      <w:r>
        <w:rPr>
          <w:w w:val="110"/>
        </w:rPr>
        <w:t> thermal</w:t>
      </w:r>
      <w:r>
        <w:rPr>
          <w:w w:val="110"/>
        </w:rPr>
        <w:t> comfort</w:t>
      </w:r>
      <w:r>
        <w:rPr>
          <w:w w:val="110"/>
        </w:rPr>
        <w:t> dormitory</w:t>
      </w:r>
      <w:r>
        <w:rPr>
          <w:w w:val="110"/>
        </w:rPr>
        <w:t> design</w:t>
      </w:r>
      <w:r>
        <w:rPr>
          <w:w w:val="110"/>
        </w:rPr>
        <w:t> </w:t>
      </w:r>
      <w:hyperlink w:history="true" w:anchor="_bookmark56">
        <w:r>
          <w:rPr>
            <w:color w:val="2196D1"/>
            <w:w w:val="110"/>
          </w:rPr>
          <w:t>[49]</w:t>
        </w:r>
      </w:hyperlink>
      <w:r>
        <w:rPr>
          <w:w w:val="110"/>
        </w:rPr>
        <w:t>, reduction</w:t>
      </w:r>
      <w:r>
        <w:rPr>
          <w:spacing w:val="-3"/>
          <w:w w:val="110"/>
        </w:rPr>
        <w:t> </w:t>
      </w:r>
      <w:r>
        <w:rPr>
          <w:w w:val="110"/>
        </w:rPr>
        <w:t>of</w:t>
      </w:r>
      <w:r>
        <w:rPr>
          <w:spacing w:val="-2"/>
          <w:w w:val="110"/>
        </w:rPr>
        <w:t> </w:t>
      </w:r>
      <w:r>
        <w:rPr>
          <w:w w:val="110"/>
        </w:rPr>
        <w:t>life</w:t>
      </w:r>
      <w:r>
        <w:rPr>
          <w:spacing w:val="-3"/>
          <w:w w:val="110"/>
        </w:rPr>
        <w:t> </w:t>
      </w:r>
      <w:r>
        <w:rPr>
          <w:w w:val="110"/>
        </w:rPr>
        <w:t>cycle</w:t>
      </w:r>
      <w:r>
        <w:rPr>
          <w:spacing w:val="-3"/>
          <w:w w:val="110"/>
        </w:rPr>
        <w:t> </w:t>
      </w:r>
      <w:r>
        <w:rPr>
          <w:w w:val="110"/>
        </w:rPr>
        <w:t>carbon</w:t>
      </w:r>
      <w:r>
        <w:rPr>
          <w:spacing w:val="-2"/>
          <w:w w:val="110"/>
        </w:rPr>
        <w:t> </w:t>
      </w:r>
      <w:r>
        <w:rPr>
          <w:w w:val="110"/>
        </w:rPr>
        <w:t>footprint</w:t>
      </w:r>
      <w:r>
        <w:rPr>
          <w:spacing w:val="-3"/>
          <w:w w:val="110"/>
        </w:rPr>
        <w:t> </w:t>
      </w:r>
      <w:r>
        <w:rPr>
          <w:w w:val="110"/>
        </w:rPr>
        <w:t>and</w:t>
      </w:r>
      <w:r>
        <w:rPr>
          <w:spacing w:val="-3"/>
          <w:w w:val="110"/>
        </w:rPr>
        <w:t> </w:t>
      </w:r>
      <w:r>
        <w:rPr>
          <w:w w:val="110"/>
        </w:rPr>
        <w:t>cost</w:t>
      </w:r>
      <w:r>
        <w:rPr>
          <w:spacing w:val="-4"/>
          <w:w w:val="110"/>
        </w:rPr>
        <w:t> </w:t>
      </w:r>
      <w:r>
        <w:rPr>
          <w:w w:val="110"/>
        </w:rPr>
        <w:t>in</w:t>
      </w:r>
      <w:r>
        <w:rPr>
          <w:spacing w:val="-2"/>
          <w:w w:val="110"/>
        </w:rPr>
        <w:t> </w:t>
      </w:r>
      <w:r>
        <w:rPr>
          <w:w w:val="110"/>
        </w:rPr>
        <w:t>building</w:t>
      </w:r>
      <w:r>
        <w:rPr>
          <w:spacing w:val="-3"/>
          <w:w w:val="110"/>
        </w:rPr>
        <w:t> </w:t>
      </w:r>
      <w:r>
        <w:rPr>
          <w:w w:val="110"/>
        </w:rPr>
        <w:t>renovation, reduction</w:t>
      </w:r>
      <w:r>
        <w:rPr>
          <w:w w:val="110"/>
        </w:rPr>
        <w:t> of</w:t>
      </w:r>
      <w:r>
        <w:rPr>
          <w:w w:val="110"/>
        </w:rPr>
        <w:t> energy</w:t>
      </w:r>
      <w:r>
        <w:rPr>
          <w:w w:val="110"/>
        </w:rPr>
        <w:t> consumption</w:t>
      </w:r>
      <w:r>
        <w:rPr>
          <w:w w:val="110"/>
        </w:rPr>
        <w:t> </w:t>
      </w:r>
      <w:hyperlink w:history="true" w:anchor="_bookmark54">
        <w:r>
          <w:rPr>
            <w:color w:val="2196D1"/>
            <w:w w:val="110"/>
          </w:rPr>
          <w:t>[47]</w:t>
        </w:r>
      </w:hyperlink>
      <w:r>
        <w:rPr>
          <w:w w:val="110"/>
        </w:rPr>
        <w:t>,</w:t>
      </w:r>
      <w:r>
        <w:rPr>
          <w:w w:val="110"/>
        </w:rPr>
        <w:t> reduction</w:t>
      </w:r>
      <w:r>
        <w:rPr>
          <w:w w:val="110"/>
        </w:rPr>
        <w:t> of</w:t>
      </w:r>
      <w:r>
        <w:rPr>
          <w:w w:val="110"/>
        </w:rPr>
        <w:t> external</w:t>
      </w:r>
      <w:r>
        <w:rPr>
          <w:w w:val="110"/>
        </w:rPr>
        <w:t> thermal load </w:t>
      </w:r>
      <w:hyperlink w:history="true" w:anchor="_bookmark55">
        <w:r>
          <w:rPr>
            <w:color w:val="2196D1"/>
            <w:w w:val="110"/>
          </w:rPr>
          <w:t>[48]</w:t>
        </w:r>
      </w:hyperlink>
      <w:r>
        <w:rPr>
          <w:w w:val="110"/>
        </w:rPr>
        <w:t>.</w:t>
      </w:r>
    </w:p>
    <w:p>
      <w:pPr>
        <w:pStyle w:val="BodyText"/>
        <w:spacing w:line="273" w:lineRule="auto"/>
        <w:ind w:right="109" w:firstLine="239"/>
        <w:jc w:val="both"/>
      </w:pPr>
      <w:r>
        <w:rPr>
          <w:w w:val="110"/>
        </w:rPr>
        <w:t>For</w:t>
      </w:r>
      <w:r>
        <w:rPr>
          <w:w w:val="110"/>
        </w:rPr>
        <w:t> many</w:t>
      </w:r>
      <w:r>
        <w:rPr>
          <w:w w:val="110"/>
        </w:rPr>
        <w:t> problems</w:t>
      </w:r>
      <w:r>
        <w:rPr>
          <w:w w:val="110"/>
        </w:rPr>
        <w:t> in</w:t>
      </w:r>
      <w:r>
        <w:rPr>
          <w:w w:val="110"/>
        </w:rPr>
        <w:t> real</w:t>
      </w:r>
      <w:r>
        <w:rPr>
          <w:w w:val="110"/>
        </w:rPr>
        <w:t> life</w:t>
      </w:r>
      <w:r>
        <w:rPr>
          <w:w w:val="110"/>
        </w:rPr>
        <w:t> and</w:t>
      </w:r>
      <w:r>
        <w:rPr>
          <w:w w:val="110"/>
        </w:rPr>
        <w:t> engineering</w:t>
      </w:r>
      <w:r>
        <w:rPr>
          <w:w w:val="110"/>
        </w:rPr>
        <w:t> applications,</w:t>
      </w:r>
      <w:r>
        <w:rPr>
          <w:w w:val="110"/>
        </w:rPr>
        <w:t> </w:t>
      </w:r>
      <w:r>
        <w:rPr>
          <w:w w:val="110"/>
        </w:rPr>
        <w:t>opti- mizing</w:t>
      </w:r>
      <w:r>
        <w:rPr>
          <w:w w:val="110"/>
        </w:rPr>
        <w:t> for</w:t>
      </w:r>
      <w:r>
        <w:rPr>
          <w:w w:val="110"/>
        </w:rPr>
        <w:t> a</w:t>
      </w:r>
      <w:r>
        <w:rPr>
          <w:w w:val="110"/>
        </w:rPr>
        <w:t> single</w:t>
      </w:r>
      <w:r>
        <w:rPr>
          <w:w w:val="110"/>
        </w:rPr>
        <w:t> goal</w:t>
      </w:r>
      <w:r>
        <w:rPr>
          <w:w w:val="110"/>
        </w:rPr>
        <w:t> can</w:t>
      </w:r>
      <w:r>
        <w:rPr>
          <w:w w:val="110"/>
        </w:rPr>
        <w:t> yield</w:t>
      </w:r>
      <w:r>
        <w:rPr>
          <w:w w:val="110"/>
        </w:rPr>
        <w:t> undesirable</w:t>
      </w:r>
      <w:r>
        <w:rPr>
          <w:w w:val="110"/>
        </w:rPr>
        <w:t> results</w:t>
      </w:r>
      <w:r>
        <w:rPr>
          <w:w w:val="110"/>
        </w:rPr>
        <w:t> for</w:t>
      </w:r>
      <w:r>
        <w:rPr>
          <w:w w:val="110"/>
        </w:rPr>
        <w:t> other</w:t>
      </w:r>
      <w:r>
        <w:rPr>
          <w:w w:val="110"/>
        </w:rPr>
        <w:t> goals. Therefore,</w:t>
      </w:r>
      <w:r>
        <w:rPr>
          <w:w w:val="110"/>
        </w:rPr>
        <w:t> there</w:t>
      </w:r>
      <w:r>
        <w:rPr>
          <w:w w:val="110"/>
        </w:rPr>
        <w:t> is</w:t>
      </w:r>
      <w:r>
        <w:rPr>
          <w:w w:val="110"/>
        </w:rPr>
        <w:t> a</w:t>
      </w:r>
      <w:r>
        <w:rPr>
          <w:w w:val="110"/>
        </w:rPr>
        <w:t> common</w:t>
      </w:r>
      <w:r>
        <w:rPr>
          <w:w w:val="110"/>
        </w:rPr>
        <w:t> phenomenon</w:t>
      </w:r>
      <w:r>
        <w:rPr>
          <w:w w:val="110"/>
        </w:rPr>
        <w:t> of</w:t>
      </w:r>
      <w:r>
        <w:rPr>
          <w:w w:val="110"/>
        </w:rPr>
        <w:t> combining</w:t>
      </w:r>
      <w:r>
        <w:rPr>
          <w:w w:val="110"/>
        </w:rPr>
        <w:t> several objective</w:t>
      </w:r>
      <w:r>
        <w:rPr>
          <w:spacing w:val="-4"/>
          <w:w w:val="110"/>
        </w:rPr>
        <w:t> </w:t>
      </w:r>
      <w:r>
        <w:rPr>
          <w:w w:val="110"/>
        </w:rPr>
        <w:t>functions</w:t>
      </w:r>
      <w:r>
        <w:rPr>
          <w:spacing w:val="-5"/>
          <w:w w:val="110"/>
        </w:rPr>
        <w:t> </w:t>
      </w:r>
      <w:r>
        <w:rPr>
          <w:w w:val="110"/>
        </w:rPr>
        <w:t>into</w:t>
      </w:r>
      <w:r>
        <w:rPr>
          <w:spacing w:val="-4"/>
          <w:w w:val="110"/>
        </w:rPr>
        <w:t> </w:t>
      </w:r>
      <w:r>
        <w:rPr>
          <w:w w:val="110"/>
        </w:rPr>
        <w:t>a</w:t>
      </w:r>
      <w:r>
        <w:rPr>
          <w:spacing w:val="-5"/>
          <w:w w:val="110"/>
        </w:rPr>
        <w:t> </w:t>
      </w:r>
      <w:r>
        <w:rPr>
          <w:w w:val="110"/>
        </w:rPr>
        <w:t>single</w:t>
      </w:r>
      <w:r>
        <w:rPr>
          <w:spacing w:val="-4"/>
          <w:w w:val="110"/>
        </w:rPr>
        <w:t> </w:t>
      </w:r>
      <w:r>
        <w:rPr>
          <w:w w:val="110"/>
        </w:rPr>
        <w:t>function.</w:t>
      </w:r>
      <w:r>
        <w:rPr>
          <w:spacing w:val="-5"/>
          <w:w w:val="110"/>
        </w:rPr>
        <w:t> </w:t>
      </w:r>
      <w:r>
        <w:rPr>
          <w:w w:val="110"/>
        </w:rPr>
        <w:t>However,</w:t>
      </w:r>
      <w:r>
        <w:rPr>
          <w:spacing w:val="-4"/>
          <w:w w:val="110"/>
        </w:rPr>
        <w:t> </w:t>
      </w:r>
      <w:r>
        <w:rPr>
          <w:w w:val="110"/>
        </w:rPr>
        <w:t>preparing</w:t>
      </w:r>
      <w:r>
        <w:rPr>
          <w:spacing w:val="-4"/>
          <w:w w:val="110"/>
        </w:rPr>
        <w:t> </w:t>
      </w:r>
      <w:r>
        <w:rPr>
          <w:w w:val="110"/>
        </w:rPr>
        <w:t>a</w:t>
      </w:r>
      <w:r>
        <w:rPr>
          <w:spacing w:val="-5"/>
          <w:w w:val="110"/>
        </w:rPr>
        <w:t> </w:t>
      </w:r>
      <w:r>
        <w:rPr>
          <w:w w:val="110"/>
        </w:rPr>
        <w:t>perfect </w:t>
      </w:r>
      <w:r>
        <w:rPr>
          <w:spacing w:val="-2"/>
          <w:w w:val="110"/>
        </w:rPr>
        <w:t>objective function that optimizes each objective simultaneously is nearly </w:t>
      </w:r>
      <w:r>
        <w:rPr>
          <w:w w:val="110"/>
        </w:rPr>
        <w:t>impossible.</w:t>
      </w:r>
      <w:r>
        <w:rPr>
          <w:spacing w:val="-7"/>
          <w:w w:val="110"/>
        </w:rPr>
        <w:t> </w:t>
      </w:r>
      <w:r>
        <w:rPr>
          <w:w w:val="110"/>
        </w:rPr>
        <w:t>Hence,</w:t>
      </w:r>
      <w:r>
        <w:rPr>
          <w:spacing w:val="-7"/>
          <w:w w:val="110"/>
        </w:rPr>
        <w:t> </w:t>
      </w:r>
      <w:r>
        <w:rPr>
          <w:w w:val="110"/>
        </w:rPr>
        <w:t>for</w:t>
      </w:r>
      <w:r>
        <w:rPr>
          <w:spacing w:val="-7"/>
          <w:w w:val="110"/>
        </w:rPr>
        <w:t> </w:t>
      </w:r>
      <w:r>
        <w:rPr>
          <w:w w:val="110"/>
        </w:rPr>
        <w:t>multi-objective</w:t>
      </w:r>
      <w:r>
        <w:rPr>
          <w:spacing w:val="-8"/>
          <w:w w:val="110"/>
        </w:rPr>
        <w:t> </w:t>
      </w:r>
      <w:r>
        <w:rPr>
          <w:w w:val="110"/>
        </w:rPr>
        <w:t>problems,</w:t>
      </w:r>
      <w:r>
        <w:rPr>
          <w:spacing w:val="-7"/>
          <w:w w:val="110"/>
        </w:rPr>
        <w:t> </w:t>
      </w:r>
      <w:r>
        <w:rPr>
          <w:w w:val="110"/>
        </w:rPr>
        <w:t>it</w:t>
      </w:r>
      <w:r>
        <w:rPr>
          <w:spacing w:val="-7"/>
          <w:w w:val="110"/>
        </w:rPr>
        <w:t> </w:t>
      </w:r>
      <w:r>
        <w:rPr>
          <w:w w:val="110"/>
        </w:rPr>
        <w:t>is</w:t>
      </w:r>
      <w:r>
        <w:rPr>
          <w:spacing w:val="-8"/>
          <w:w w:val="110"/>
        </w:rPr>
        <w:t> </w:t>
      </w:r>
      <w:r>
        <w:rPr>
          <w:w w:val="110"/>
        </w:rPr>
        <w:t>better</w:t>
      </w:r>
      <w:r>
        <w:rPr>
          <w:spacing w:val="-7"/>
          <w:w w:val="110"/>
        </w:rPr>
        <w:t> </w:t>
      </w:r>
      <w:r>
        <w:rPr>
          <w:w w:val="110"/>
        </w:rPr>
        <w:t>to</w:t>
      </w:r>
      <w:r>
        <w:rPr>
          <w:spacing w:val="-7"/>
          <w:w w:val="110"/>
        </w:rPr>
        <w:t> </w:t>
      </w:r>
      <w:r>
        <w:rPr>
          <w:w w:val="110"/>
        </w:rPr>
        <w:t>create</w:t>
      </w:r>
      <w:r>
        <w:rPr>
          <w:spacing w:val="-8"/>
          <w:w w:val="110"/>
        </w:rPr>
        <w:t> </w:t>
      </w:r>
      <w:r>
        <w:rPr>
          <w:w w:val="110"/>
        </w:rPr>
        <w:t>an acceptable</w:t>
      </w:r>
      <w:r>
        <w:rPr>
          <w:spacing w:val="-6"/>
          <w:w w:val="110"/>
        </w:rPr>
        <w:t> </w:t>
      </w:r>
      <w:r>
        <w:rPr>
          <w:w w:val="110"/>
        </w:rPr>
        <w:t>range</w:t>
      </w:r>
      <w:r>
        <w:rPr>
          <w:spacing w:val="-6"/>
          <w:w w:val="110"/>
        </w:rPr>
        <w:t> </w:t>
      </w:r>
      <w:r>
        <w:rPr>
          <w:w w:val="110"/>
        </w:rPr>
        <w:t>of</w:t>
      </w:r>
      <w:r>
        <w:rPr>
          <w:spacing w:val="-5"/>
          <w:w w:val="110"/>
        </w:rPr>
        <w:t> </w:t>
      </w:r>
      <w:r>
        <w:rPr>
          <w:w w:val="110"/>
        </w:rPr>
        <w:t>solutions</w:t>
      </w:r>
      <w:r>
        <w:rPr>
          <w:spacing w:val="-5"/>
          <w:w w:val="110"/>
        </w:rPr>
        <w:t> </w:t>
      </w:r>
      <w:r>
        <w:rPr>
          <w:w w:val="110"/>
        </w:rPr>
        <w:t>for</w:t>
      </w:r>
      <w:r>
        <w:rPr>
          <w:spacing w:val="-6"/>
          <w:w w:val="110"/>
        </w:rPr>
        <w:t> </w:t>
      </w:r>
      <w:r>
        <w:rPr>
          <w:w w:val="110"/>
        </w:rPr>
        <w:t>each</w:t>
      </w:r>
      <w:r>
        <w:rPr>
          <w:spacing w:val="-5"/>
          <w:w w:val="110"/>
        </w:rPr>
        <w:t> </w:t>
      </w:r>
      <w:r>
        <w:rPr>
          <w:w w:val="110"/>
        </w:rPr>
        <w:t>objective.</w:t>
      </w:r>
      <w:r>
        <w:rPr>
          <w:spacing w:val="-6"/>
          <w:w w:val="110"/>
        </w:rPr>
        <w:t> </w:t>
      </w:r>
      <w:r>
        <w:rPr>
          <w:w w:val="110"/>
        </w:rPr>
        <w:t>Multi-objective</w:t>
      </w:r>
      <w:r>
        <w:rPr>
          <w:spacing w:val="-6"/>
          <w:w w:val="110"/>
        </w:rPr>
        <w:t> </w:t>
      </w:r>
      <w:r>
        <w:rPr>
          <w:w w:val="110"/>
        </w:rPr>
        <w:t>evolu- tionary</w:t>
      </w:r>
      <w:r>
        <w:rPr>
          <w:w w:val="110"/>
        </w:rPr>
        <w:t> algorithms</w:t>
      </w:r>
      <w:r>
        <w:rPr>
          <w:w w:val="110"/>
        </w:rPr>
        <w:t> are</w:t>
      </w:r>
      <w:r>
        <w:rPr>
          <w:w w:val="110"/>
        </w:rPr>
        <w:t> generalized</w:t>
      </w:r>
      <w:r>
        <w:rPr>
          <w:w w:val="110"/>
        </w:rPr>
        <w:t> approaches</w:t>
      </w:r>
      <w:r>
        <w:rPr>
          <w:w w:val="110"/>
        </w:rPr>
        <w:t> to</w:t>
      </w:r>
      <w:r>
        <w:rPr>
          <w:w w:val="110"/>
        </w:rPr>
        <w:t> construct</w:t>
      </w:r>
      <w:r>
        <w:rPr>
          <w:w w:val="110"/>
        </w:rPr>
        <w:t> a</w:t>
      </w:r>
      <w:r>
        <w:rPr>
          <w:w w:val="110"/>
        </w:rPr>
        <w:t> Pareto optimal</w:t>
      </w:r>
      <w:r>
        <w:rPr>
          <w:w w:val="110"/>
        </w:rPr>
        <w:t> solution</w:t>
      </w:r>
      <w:r>
        <w:rPr>
          <w:w w:val="110"/>
        </w:rPr>
        <w:t> set</w:t>
      </w:r>
      <w:r>
        <w:rPr>
          <w:w w:val="110"/>
        </w:rPr>
        <w:t> </w:t>
      </w:r>
      <w:hyperlink w:history="true" w:anchor="_bookmark51">
        <w:r>
          <w:rPr>
            <w:color w:val="2196D1"/>
            <w:w w:val="110"/>
          </w:rPr>
          <w:t>[43,44]</w:t>
        </w:r>
      </w:hyperlink>
      <w:r>
        <w:rPr>
          <w:w w:val="110"/>
        </w:rPr>
        <w:t>.</w:t>
      </w:r>
      <w:r>
        <w:rPr>
          <w:w w:val="110"/>
        </w:rPr>
        <w:t> The</w:t>
      </w:r>
      <w:r>
        <w:rPr>
          <w:w w:val="110"/>
        </w:rPr>
        <w:t> advantages</w:t>
      </w:r>
      <w:r>
        <w:rPr>
          <w:w w:val="110"/>
        </w:rPr>
        <w:t> of</w:t>
      </w:r>
      <w:r>
        <w:rPr>
          <w:w w:val="110"/>
        </w:rPr>
        <w:t> multi-objective</w:t>
      </w:r>
      <w:r>
        <w:rPr>
          <w:w w:val="110"/>
        </w:rPr>
        <w:t> opti- mization</w:t>
      </w:r>
      <w:r>
        <w:rPr>
          <w:spacing w:val="-11"/>
          <w:w w:val="110"/>
        </w:rPr>
        <w:t> </w:t>
      </w:r>
      <w:r>
        <w:rPr>
          <w:w w:val="110"/>
        </w:rPr>
        <w:t>over</w:t>
      </w:r>
      <w:r>
        <w:rPr>
          <w:spacing w:val="-11"/>
          <w:w w:val="110"/>
        </w:rPr>
        <w:t> </w:t>
      </w:r>
      <w:r>
        <w:rPr>
          <w:w w:val="110"/>
        </w:rPr>
        <w:t>single-objective</w:t>
      </w:r>
      <w:r>
        <w:rPr>
          <w:spacing w:val="-11"/>
          <w:w w:val="110"/>
        </w:rPr>
        <w:t> </w:t>
      </w:r>
      <w:r>
        <w:rPr>
          <w:w w:val="110"/>
        </w:rPr>
        <w:t>optimization</w:t>
      </w:r>
      <w:r>
        <w:rPr>
          <w:spacing w:val="-10"/>
          <w:w w:val="110"/>
        </w:rPr>
        <w:t> </w:t>
      </w:r>
      <w:r>
        <w:rPr>
          <w:w w:val="110"/>
        </w:rPr>
        <w:t>can</w:t>
      </w:r>
      <w:r>
        <w:rPr>
          <w:spacing w:val="-11"/>
          <w:w w:val="110"/>
        </w:rPr>
        <w:t> </w:t>
      </w:r>
      <w:r>
        <w:rPr>
          <w:w w:val="110"/>
        </w:rPr>
        <w:t>be</w:t>
      </w:r>
      <w:r>
        <w:rPr>
          <w:spacing w:val="-11"/>
          <w:w w:val="110"/>
        </w:rPr>
        <w:t> </w:t>
      </w:r>
      <w:r>
        <w:rPr>
          <w:w w:val="110"/>
        </w:rPr>
        <w:t>expressed</w:t>
      </w:r>
      <w:r>
        <w:rPr>
          <w:spacing w:val="-10"/>
          <w:w w:val="110"/>
        </w:rPr>
        <w:t> </w:t>
      </w:r>
      <w:r>
        <w:rPr>
          <w:w w:val="110"/>
        </w:rPr>
        <w:t>as</w:t>
      </w:r>
      <w:r>
        <w:rPr>
          <w:spacing w:val="-11"/>
          <w:w w:val="110"/>
        </w:rPr>
        <w:t> </w:t>
      </w:r>
      <w:r>
        <w:rPr>
          <w:w w:val="110"/>
        </w:rPr>
        <w:t>follows </w:t>
      </w:r>
      <w:hyperlink w:history="true" w:anchor="_bookmark51">
        <w:r>
          <w:rPr>
            <w:color w:val="2196D1"/>
            <w:spacing w:val="-2"/>
            <w:w w:val="110"/>
          </w:rPr>
          <w:t>[43,50]</w:t>
        </w:r>
      </w:hyperlink>
      <w:r>
        <w:rPr>
          <w:spacing w:val="-2"/>
          <w:w w:val="110"/>
        </w:rPr>
        <w:t>.</w:t>
      </w:r>
    </w:p>
    <w:p>
      <w:pPr>
        <w:pStyle w:val="ListParagraph"/>
        <w:numPr>
          <w:ilvl w:val="0"/>
          <w:numId w:val="2"/>
        </w:numPr>
        <w:tabs>
          <w:tab w:pos="367" w:val="left" w:leader="none"/>
          <w:tab w:pos="369" w:val="left" w:leader="none"/>
        </w:tabs>
        <w:spacing w:line="264" w:lineRule="auto" w:before="170" w:after="0"/>
        <w:ind w:left="369" w:right="109" w:hanging="151"/>
        <w:jc w:val="both"/>
        <w:rPr>
          <w:sz w:val="16"/>
        </w:rPr>
      </w:pPr>
      <w:r>
        <w:rPr>
          <w:w w:val="110"/>
          <w:sz w:val="16"/>
        </w:rPr>
        <w:t>Multi-objective</w:t>
      </w:r>
      <w:r>
        <w:rPr>
          <w:w w:val="110"/>
          <w:sz w:val="16"/>
        </w:rPr>
        <w:t> optimization</w:t>
      </w:r>
      <w:r>
        <w:rPr>
          <w:w w:val="110"/>
          <w:sz w:val="16"/>
        </w:rPr>
        <w:t> considers</w:t>
      </w:r>
      <w:r>
        <w:rPr>
          <w:w w:val="110"/>
          <w:sz w:val="16"/>
        </w:rPr>
        <w:t> multiple</w:t>
      </w:r>
      <w:r>
        <w:rPr>
          <w:w w:val="110"/>
          <w:sz w:val="16"/>
        </w:rPr>
        <w:t> conflicting</w:t>
      </w:r>
      <w:r>
        <w:rPr>
          <w:w w:val="110"/>
          <w:sz w:val="16"/>
        </w:rPr>
        <w:t> </w:t>
      </w:r>
      <w:r>
        <w:rPr>
          <w:w w:val="110"/>
          <w:sz w:val="16"/>
        </w:rPr>
        <w:t>objec- tives</w:t>
      </w:r>
      <w:r>
        <w:rPr>
          <w:spacing w:val="-10"/>
          <w:w w:val="110"/>
          <w:sz w:val="16"/>
        </w:rPr>
        <w:t> </w:t>
      </w:r>
      <w:r>
        <w:rPr>
          <w:w w:val="110"/>
          <w:sz w:val="16"/>
        </w:rPr>
        <w:t>simultaneously.</w:t>
      </w:r>
      <w:r>
        <w:rPr>
          <w:spacing w:val="-11"/>
          <w:w w:val="110"/>
          <w:sz w:val="16"/>
        </w:rPr>
        <w:t> </w:t>
      </w:r>
      <w:r>
        <w:rPr>
          <w:w w:val="110"/>
          <w:sz w:val="16"/>
        </w:rPr>
        <w:t>This</w:t>
      </w:r>
      <w:r>
        <w:rPr>
          <w:spacing w:val="-11"/>
          <w:w w:val="110"/>
          <w:sz w:val="16"/>
        </w:rPr>
        <w:t> </w:t>
      </w:r>
      <w:r>
        <w:rPr>
          <w:w w:val="110"/>
          <w:sz w:val="16"/>
        </w:rPr>
        <w:t>approach</w:t>
      </w:r>
      <w:r>
        <w:rPr>
          <w:spacing w:val="-11"/>
          <w:w w:val="110"/>
          <w:sz w:val="16"/>
        </w:rPr>
        <w:t> </w:t>
      </w:r>
      <w:r>
        <w:rPr>
          <w:w w:val="110"/>
          <w:sz w:val="16"/>
        </w:rPr>
        <w:t>allows</w:t>
      </w:r>
      <w:r>
        <w:rPr>
          <w:spacing w:val="-10"/>
          <w:w w:val="110"/>
          <w:sz w:val="16"/>
        </w:rPr>
        <w:t> </w:t>
      </w:r>
      <w:r>
        <w:rPr>
          <w:w w:val="110"/>
          <w:sz w:val="16"/>
        </w:rPr>
        <w:t>for</w:t>
      </w:r>
      <w:r>
        <w:rPr>
          <w:spacing w:val="-11"/>
          <w:w w:val="110"/>
          <w:sz w:val="16"/>
        </w:rPr>
        <w:t> </w:t>
      </w:r>
      <w:r>
        <w:rPr>
          <w:w w:val="110"/>
          <w:sz w:val="16"/>
        </w:rPr>
        <w:t>a</w:t>
      </w:r>
      <w:r>
        <w:rPr>
          <w:spacing w:val="-11"/>
          <w:w w:val="110"/>
          <w:sz w:val="16"/>
        </w:rPr>
        <w:t> </w:t>
      </w:r>
      <w:r>
        <w:rPr>
          <w:w w:val="110"/>
          <w:sz w:val="16"/>
        </w:rPr>
        <w:t>broader</w:t>
      </w:r>
      <w:r>
        <w:rPr>
          <w:spacing w:val="-11"/>
          <w:w w:val="110"/>
          <w:sz w:val="16"/>
        </w:rPr>
        <w:t> </w:t>
      </w:r>
      <w:r>
        <w:rPr>
          <w:w w:val="110"/>
          <w:sz w:val="16"/>
        </w:rPr>
        <w:t>exploration of the solution space.</w:t>
      </w:r>
    </w:p>
    <w:p>
      <w:pPr>
        <w:pStyle w:val="ListParagraph"/>
        <w:numPr>
          <w:ilvl w:val="0"/>
          <w:numId w:val="2"/>
        </w:numPr>
        <w:tabs>
          <w:tab w:pos="368" w:val="left" w:leader="none"/>
        </w:tabs>
        <w:spacing w:line="200" w:lineRule="exact" w:before="0" w:after="0"/>
        <w:ind w:left="368" w:right="0" w:hanging="149"/>
        <w:jc w:val="both"/>
        <w:rPr>
          <w:sz w:val="16"/>
        </w:rPr>
      </w:pPr>
      <w:r>
        <w:rPr>
          <w:w w:val="110"/>
          <w:sz w:val="16"/>
        </w:rPr>
        <w:t>Unlike</w:t>
      </w:r>
      <w:r>
        <w:rPr>
          <w:spacing w:val="20"/>
          <w:w w:val="110"/>
          <w:sz w:val="16"/>
        </w:rPr>
        <w:t> </w:t>
      </w:r>
      <w:r>
        <w:rPr>
          <w:w w:val="110"/>
          <w:sz w:val="16"/>
        </w:rPr>
        <w:t>single-objective</w:t>
      </w:r>
      <w:r>
        <w:rPr>
          <w:spacing w:val="20"/>
          <w:w w:val="110"/>
          <w:sz w:val="16"/>
        </w:rPr>
        <w:t> </w:t>
      </w:r>
      <w:r>
        <w:rPr>
          <w:w w:val="110"/>
          <w:sz w:val="16"/>
        </w:rPr>
        <w:t>optimization,</w:t>
      </w:r>
      <w:r>
        <w:rPr>
          <w:spacing w:val="19"/>
          <w:w w:val="110"/>
          <w:sz w:val="16"/>
        </w:rPr>
        <w:t> </w:t>
      </w:r>
      <w:r>
        <w:rPr>
          <w:w w:val="110"/>
          <w:sz w:val="16"/>
        </w:rPr>
        <w:t>multi-objective</w:t>
      </w:r>
      <w:r>
        <w:rPr>
          <w:spacing w:val="21"/>
          <w:w w:val="110"/>
          <w:sz w:val="16"/>
        </w:rPr>
        <w:t> </w:t>
      </w:r>
      <w:r>
        <w:rPr>
          <w:spacing w:val="-2"/>
          <w:w w:val="110"/>
          <w:sz w:val="16"/>
        </w:rPr>
        <w:t>optimization</w:t>
      </w:r>
    </w:p>
    <w:p>
      <w:pPr>
        <w:pStyle w:val="BodyText"/>
        <w:spacing w:line="273" w:lineRule="auto" w:before="14"/>
        <w:ind w:left="369" w:right="109"/>
        <w:jc w:val="both"/>
      </w:pPr>
      <w:r>
        <w:rPr>
          <w:w w:val="110"/>
        </w:rPr>
        <w:t>considers trade-offs among different objectives. This aids in </w:t>
      </w:r>
      <w:r>
        <w:rPr>
          <w:w w:val="110"/>
        </w:rPr>
        <w:t>identi- fying</w:t>
      </w:r>
      <w:r>
        <w:rPr>
          <w:w w:val="110"/>
        </w:rPr>
        <w:t> Pareto</w:t>
      </w:r>
      <w:r>
        <w:rPr>
          <w:w w:val="110"/>
        </w:rPr>
        <w:t> optimal</w:t>
      </w:r>
      <w:r>
        <w:rPr>
          <w:w w:val="110"/>
        </w:rPr>
        <w:t> solutions,</w:t>
      </w:r>
      <w:r>
        <w:rPr>
          <w:w w:val="110"/>
        </w:rPr>
        <w:t> a</w:t>
      </w:r>
      <w:r>
        <w:rPr>
          <w:w w:val="110"/>
        </w:rPr>
        <w:t> group</w:t>
      </w:r>
      <w:r>
        <w:rPr>
          <w:w w:val="110"/>
        </w:rPr>
        <w:t> of</w:t>
      </w:r>
      <w:r>
        <w:rPr>
          <w:w w:val="110"/>
        </w:rPr>
        <w:t> solutions</w:t>
      </w:r>
      <w:r>
        <w:rPr>
          <w:w w:val="110"/>
        </w:rPr>
        <w:t> optimal</w:t>
      </w:r>
      <w:r>
        <w:rPr>
          <w:w w:val="110"/>
        </w:rPr>
        <w:t> for various objectives.</w:t>
      </w:r>
    </w:p>
    <w:p>
      <w:pPr>
        <w:pStyle w:val="ListParagraph"/>
        <w:numPr>
          <w:ilvl w:val="0"/>
          <w:numId w:val="2"/>
        </w:numPr>
        <w:tabs>
          <w:tab w:pos="368" w:val="left" w:leader="none"/>
        </w:tabs>
        <w:spacing w:line="194" w:lineRule="exact" w:before="0" w:after="0"/>
        <w:ind w:left="368" w:right="0" w:hanging="149"/>
        <w:jc w:val="both"/>
        <w:rPr>
          <w:sz w:val="16"/>
        </w:rPr>
      </w:pPr>
      <w:r>
        <w:rPr>
          <w:w w:val="110"/>
          <w:sz w:val="16"/>
        </w:rPr>
        <w:t>Multi-objective</w:t>
      </w:r>
      <w:r>
        <w:rPr>
          <w:spacing w:val="1"/>
          <w:w w:val="110"/>
          <w:sz w:val="16"/>
        </w:rPr>
        <w:t> </w:t>
      </w:r>
      <w:r>
        <w:rPr>
          <w:w w:val="110"/>
          <w:sz w:val="16"/>
        </w:rPr>
        <w:t>optimization</w:t>
      </w:r>
      <w:r>
        <w:rPr>
          <w:spacing w:val="3"/>
          <w:w w:val="110"/>
          <w:sz w:val="16"/>
        </w:rPr>
        <w:t> </w:t>
      </w:r>
      <w:r>
        <w:rPr>
          <w:w w:val="110"/>
          <w:sz w:val="16"/>
        </w:rPr>
        <w:t>provides</w:t>
      </w:r>
      <w:r>
        <w:rPr>
          <w:spacing w:val="2"/>
          <w:w w:val="110"/>
          <w:sz w:val="16"/>
        </w:rPr>
        <w:t> </w:t>
      </w:r>
      <w:r>
        <w:rPr>
          <w:w w:val="110"/>
          <w:sz w:val="16"/>
        </w:rPr>
        <w:t>decision-makers</w:t>
      </w:r>
      <w:r>
        <w:rPr>
          <w:spacing w:val="3"/>
          <w:w w:val="110"/>
          <w:sz w:val="16"/>
        </w:rPr>
        <w:t> </w:t>
      </w:r>
      <w:r>
        <w:rPr>
          <w:w w:val="110"/>
          <w:sz w:val="16"/>
        </w:rPr>
        <w:t>with</w:t>
      </w:r>
      <w:r>
        <w:rPr>
          <w:spacing w:val="2"/>
          <w:w w:val="110"/>
          <w:sz w:val="16"/>
        </w:rPr>
        <w:t> </w:t>
      </w:r>
      <w:r>
        <w:rPr>
          <w:spacing w:val="-2"/>
          <w:w w:val="110"/>
          <w:sz w:val="16"/>
        </w:rPr>
        <w:t>deeper</w:t>
      </w:r>
    </w:p>
    <w:p>
      <w:pPr>
        <w:pStyle w:val="BodyText"/>
        <w:spacing w:line="271" w:lineRule="auto" w:before="14"/>
        <w:ind w:left="369" w:right="110"/>
        <w:jc w:val="both"/>
      </w:pPr>
      <w:r>
        <w:rPr>
          <w:w w:val="110"/>
        </w:rPr>
        <w:t>insights</w:t>
      </w:r>
      <w:r>
        <w:rPr>
          <w:w w:val="110"/>
        </w:rPr>
        <w:t> into</w:t>
      </w:r>
      <w:r>
        <w:rPr>
          <w:w w:val="110"/>
        </w:rPr>
        <w:t> inherent</w:t>
      </w:r>
      <w:r>
        <w:rPr>
          <w:w w:val="110"/>
        </w:rPr>
        <w:t> trade-offs</w:t>
      </w:r>
      <w:r>
        <w:rPr>
          <w:w w:val="110"/>
        </w:rPr>
        <w:t> among</w:t>
      </w:r>
      <w:r>
        <w:rPr>
          <w:w w:val="110"/>
        </w:rPr>
        <w:t> objectives.</w:t>
      </w:r>
      <w:r>
        <w:rPr>
          <w:w w:val="110"/>
        </w:rPr>
        <w:t> This</w:t>
      </w:r>
      <w:r>
        <w:rPr>
          <w:w w:val="110"/>
        </w:rPr>
        <w:t> </w:t>
      </w:r>
      <w:r>
        <w:rPr>
          <w:w w:val="110"/>
        </w:rPr>
        <w:t>empowers them to make informed choices from a range of optimal solutions.</w:t>
      </w:r>
    </w:p>
    <w:p>
      <w:pPr>
        <w:spacing w:after="0" w:line="271" w:lineRule="auto"/>
        <w:jc w:val="both"/>
        <w:sectPr>
          <w:type w:val="continuous"/>
          <w:pgSz w:w="11910" w:h="15880"/>
          <w:pgMar w:header="713" w:footer="544" w:top="620" w:bottom="280" w:left="620" w:right="640"/>
          <w:cols w:num="2" w:equalWidth="0">
            <w:col w:w="5194" w:space="186"/>
            <w:col w:w="5270"/>
          </w:cols>
        </w:sectPr>
      </w:pPr>
    </w:p>
    <w:p>
      <w:pPr>
        <w:pStyle w:val="BodyText"/>
        <w:spacing w:before="75"/>
        <w:ind w:left="0"/>
        <w:rPr>
          <w:sz w:val="14"/>
        </w:rPr>
      </w:pPr>
    </w:p>
    <w:p>
      <w:pPr>
        <w:spacing w:before="0"/>
        <w:ind w:left="131" w:right="0" w:firstLine="0"/>
        <w:jc w:val="left"/>
        <w:rPr>
          <w:b/>
          <w:sz w:val="14"/>
        </w:rPr>
      </w:pPr>
      <w:bookmarkStart w:name="_bookmark1" w:id="4"/>
      <w:bookmarkEnd w:id="4"/>
      <w:r>
        <w:rPr/>
      </w:r>
      <w:r>
        <w:rPr>
          <w:b/>
          <w:w w:val="110"/>
          <w:sz w:val="14"/>
        </w:rPr>
        <w:t>Table</w:t>
      </w:r>
      <w:r>
        <w:rPr>
          <w:b/>
          <w:spacing w:val="1"/>
          <w:w w:val="110"/>
          <w:sz w:val="14"/>
        </w:rPr>
        <w:t> </w:t>
      </w:r>
      <w:r>
        <w:rPr>
          <w:b/>
          <w:spacing w:val="-10"/>
          <w:w w:val="110"/>
          <w:sz w:val="14"/>
        </w:rPr>
        <w:t>2</w:t>
      </w:r>
    </w:p>
    <w:p>
      <w:pPr>
        <w:spacing w:before="31" w:after="55"/>
        <w:ind w:left="131" w:right="0" w:firstLine="0"/>
        <w:jc w:val="left"/>
        <w:rPr>
          <w:sz w:val="14"/>
        </w:rPr>
      </w:pPr>
      <w:r>
        <w:rPr>
          <w:w w:val="115"/>
          <w:sz w:val="14"/>
        </w:rPr>
        <w:t>Recent</w:t>
      </w:r>
      <w:r>
        <w:rPr>
          <w:spacing w:val="-7"/>
          <w:w w:val="115"/>
          <w:sz w:val="14"/>
        </w:rPr>
        <w:t> </w:t>
      </w:r>
      <w:r>
        <w:rPr>
          <w:w w:val="115"/>
          <w:sz w:val="14"/>
        </w:rPr>
        <w:t>studies</w:t>
      </w:r>
      <w:r>
        <w:rPr>
          <w:spacing w:val="-6"/>
          <w:w w:val="115"/>
          <w:sz w:val="14"/>
        </w:rPr>
        <w:t> </w:t>
      </w:r>
      <w:r>
        <w:rPr>
          <w:w w:val="115"/>
          <w:sz w:val="14"/>
        </w:rPr>
        <w:t>on</w:t>
      </w:r>
      <w:r>
        <w:rPr>
          <w:spacing w:val="-7"/>
          <w:w w:val="115"/>
          <w:sz w:val="14"/>
        </w:rPr>
        <w:t> </w:t>
      </w:r>
      <w:r>
        <w:rPr>
          <w:w w:val="115"/>
          <w:sz w:val="14"/>
        </w:rPr>
        <w:t>brick</w:t>
      </w:r>
      <w:r>
        <w:rPr>
          <w:spacing w:val="-6"/>
          <w:w w:val="115"/>
          <w:sz w:val="14"/>
        </w:rPr>
        <w:t> </w:t>
      </w:r>
      <w:r>
        <w:rPr>
          <w:w w:val="115"/>
          <w:sz w:val="14"/>
        </w:rPr>
        <w:t>productions</w:t>
      </w:r>
      <w:r>
        <w:rPr>
          <w:spacing w:val="-7"/>
          <w:w w:val="115"/>
          <w:sz w:val="14"/>
        </w:rPr>
        <w:t> </w:t>
      </w:r>
      <w:r>
        <w:rPr>
          <w:w w:val="115"/>
          <w:sz w:val="14"/>
        </w:rPr>
        <w:t>with</w:t>
      </w:r>
      <w:r>
        <w:rPr>
          <w:spacing w:val="-6"/>
          <w:w w:val="115"/>
          <w:sz w:val="14"/>
        </w:rPr>
        <w:t> </w:t>
      </w:r>
      <w:r>
        <w:rPr>
          <w:w w:val="115"/>
          <w:sz w:val="14"/>
        </w:rPr>
        <w:t>modelling</w:t>
      </w:r>
      <w:r>
        <w:rPr>
          <w:spacing w:val="-6"/>
          <w:w w:val="115"/>
          <w:sz w:val="14"/>
        </w:rPr>
        <w:t> </w:t>
      </w:r>
      <w:r>
        <w:rPr>
          <w:w w:val="115"/>
          <w:sz w:val="14"/>
        </w:rPr>
        <w:t>and</w:t>
      </w:r>
      <w:r>
        <w:rPr>
          <w:spacing w:val="-7"/>
          <w:w w:val="115"/>
          <w:sz w:val="14"/>
        </w:rPr>
        <w:t> </w:t>
      </w:r>
      <w:r>
        <w:rPr>
          <w:spacing w:val="-2"/>
          <w:w w:val="115"/>
          <w:sz w:val="14"/>
        </w:rPr>
        <w:t>optimizations.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00"/>
        <w:gridCol w:w="3211"/>
        <w:gridCol w:w="1796"/>
        <w:gridCol w:w="850"/>
        <w:gridCol w:w="1544"/>
      </w:tblGrid>
      <w:tr>
        <w:trPr>
          <w:trHeight w:val="424" w:hRule="atLeast"/>
        </w:trPr>
        <w:tc>
          <w:tcPr>
            <w:tcW w:w="3000" w:type="dxa"/>
            <w:tcBorders>
              <w:top w:val="single" w:sz="4" w:space="0" w:color="000000"/>
              <w:bottom w:val="single" w:sz="4" w:space="0" w:color="000000"/>
            </w:tcBorders>
          </w:tcPr>
          <w:p>
            <w:pPr>
              <w:pStyle w:val="TableParagraph"/>
              <w:spacing w:before="61"/>
              <w:ind w:left="119"/>
              <w:rPr>
                <w:sz w:val="12"/>
              </w:rPr>
            </w:pPr>
            <w:r>
              <w:rPr>
                <w:spacing w:val="-2"/>
                <w:w w:val="115"/>
                <w:sz w:val="12"/>
              </w:rPr>
              <w:t>Additives</w:t>
            </w:r>
          </w:p>
        </w:tc>
        <w:tc>
          <w:tcPr>
            <w:tcW w:w="3211" w:type="dxa"/>
            <w:tcBorders>
              <w:top w:val="single" w:sz="4" w:space="0" w:color="000000"/>
              <w:bottom w:val="single" w:sz="4" w:space="0" w:color="000000"/>
            </w:tcBorders>
          </w:tcPr>
          <w:p>
            <w:pPr>
              <w:pStyle w:val="TableParagraph"/>
              <w:spacing w:before="61"/>
              <w:ind w:left="113"/>
              <w:rPr>
                <w:sz w:val="12"/>
              </w:rPr>
            </w:pPr>
            <w:r>
              <w:rPr>
                <w:spacing w:val="-2"/>
                <w:w w:val="115"/>
                <w:sz w:val="12"/>
              </w:rPr>
              <w:t>Objectives</w:t>
            </w:r>
          </w:p>
        </w:tc>
        <w:tc>
          <w:tcPr>
            <w:tcW w:w="1796" w:type="dxa"/>
            <w:tcBorders>
              <w:top w:val="single" w:sz="4" w:space="0" w:color="000000"/>
              <w:bottom w:val="single" w:sz="4" w:space="0" w:color="000000"/>
            </w:tcBorders>
          </w:tcPr>
          <w:p>
            <w:pPr>
              <w:pStyle w:val="TableParagraph"/>
              <w:spacing w:before="61"/>
              <w:ind w:left="113"/>
              <w:rPr>
                <w:sz w:val="12"/>
              </w:rPr>
            </w:pPr>
            <w:r>
              <w:rPr>
                <w:spacing w:val="-2"/>
                <w:w w:val="115"/>
                <w:sz w:val="12"/>
              </w:rPr>
              <w:t>Variables</w:t>
            </w:r>
          </w:p>
        </w:tc>
        <w:tc>
          <w:tcPr>
            <w:tcW w:w="850" w:type="dxa"/>
            <w:tcBorders>
              <w:top w:val="single" w:sz="4" w:space="0" w:color="000000"/>
              <w:bottom w:val="single" w:sz="4" w:space="0" w:color="000000"/>
            </w:tcBorders>
          </w:tcPr>
          <w:p>
            <w:pPr>
              <w:pStyle w:val="TableParagraph"/>
              <w:spacing w:line="297" w:lineRule="auto" w:before="61"/>
              <w:ind w:left="116"/>
              <w:rPr>
                <w:sz w:val="12"/>
              </w:rPr>
            </w:pPr>
            <w:r>
              <w:rPr>
                <w:spacing w:val="-2"/>
                <w:w w:val="110"/>
                <w:sz w:val="12"/>
              </w:rPr>
              <w:t>Modeling</w:t>
            </w:r>
            <w:r>
              <w:rPr>
                <w:spacing w:val="40"/>
                <w:w w:val="115"/>
                <w:sz w:val="12"/>
              </w:rPr>
              <w:t> </w:t>
            </w:r>
            <w:r>
              <w:rPr>
                <w:spacing w:val="-2"/>
                <w:w w:val="115"/>
                <w:sz w:val="12"/>
              </w:rPr>
              <w:t>method</w:t>
            </w:r>
          </w:p>
        </w:tc>
        <w:tc>
          <w:tcPr>
            <w:tcW w:w="1544" w:type="dxa"/>
            <w:tcBorders>
              <w:top w:val="single" w:sz="4" w:space="0" w:color="000000"/>
              <w:bottom w:val="single" w:sz="4" w:space="0" w:color="000000"/>
            </w:tcBorders>
          </w:tcPr>
          <w:p>
            <w:pPr>
              <w:pStyle w:val="TableParagraph"/>
              <w:spacing w:line="297" w:lineRule="auto" w:before="61"/>
              <w:ind w:left="203" w:right="138"/>
              <w:rPr>
                <w:sz w:val="12"/>
              </w:rPr>
            </w:pPr>
            <w:r>
              <w:rPr>
                <w:spacing w:val="-2"/>
                <w:w w:val="115"/>
                <w:sz w:val="12"/>
              </w:rPr>
              <w:t>Optimization</w:t>
            </w:r>
            <w:r>
              <w:rPr>
                <w:spacing w:val="40"/>
                <w:w w:val="115"/>
                <w:sz w:val="12"/>
              </w:rPr>
              <w:t> </w:t>
            </w:r>
            <w:r>
              <w:rPr>
                <w:spacing w:val="-2"/>
                <w:w w:val="115"/>
                <w:sz w:val="12"/>
              </w:rPr>
              <w:t>algorithm</w:t>
            </w:r>
          </w:p>
        </w:tc>
      </w:tr>
      <w:tr>
        <w:trPr>
          <w:trHeight w:val="220" w:hRule="atLeast"/>
        </w:trPr>
        <w:tc>
          <w:tcPr>
            <w:tcW w:w="3000" w:type="dxa"/>
            <w:tcBorders>
              <w:top w:val="single" w:sz="4" w:space="0" w:color="000000"/>
            </w:tcBorders>
          </w:tcPr>
          <w:p>
            <w:pPr>
              <w:pStyle w:val="TableParagraph"/>
              <w:spacing w:before="61"/>
              <w:ind w:left="119"/>
              <w:rPr>
                <w:sz w:val="12"/>
              </w:rPr>
            </w:pPr>
            <w:r>
              <w:rPr>
                <w:w w:val="115"/>
                <w:sz w:val="12"/>
              </w:rPr>
              <w:t>Charcoal</w:t>
            </w:r>
            <w:r>
              <w:rPr>
                <w:spacing w:val="2"/>
                <w:w w:val="120"/>
                <w:sz w:val="12"/>
              </w:rPr>
              <w:t> </w:t>
            </w:r>
            <w:hyperlink w:history="true" w:anchor="_bookmark48">
              <w:r>
                <w:rPr>
                  <w:color w:val="2196D1"/>
                  <w:spacing w:val="-4"/>
                  <w:w w:val="120"/>
                  <w:sz w:val="12"/>
                </w:rPr>
                <w:t>[40]</w:t>
              </w:r>
            </w:hyperlink>
          </w:p>
        </w:tc>
        <w:tc>
          <w:tcPr>
            <w:tcW w:w="3211" w:type="dxa"/>
            <w:tcBorders>
              <w:top w:val="single" w:sz="4" w:space="0" w:color="000000"/>
            </w:tcBorders>
          </w:tcPr>
          <w:p>
            <w:pPr>
              <w:pStyle w:val="TableParagraph"/>
              <w:spacing w:before="61"/>
              <w:ind w:left="113"/>
              <w:rPr>
                <w:sz w:val="12"/>
              </w:rPr>
            </w:pPr>
            <w:r>
              <w:rPr>
                <w:w w:val="115"/>
                <w:sz w:val="12"/>
              </w:rPr>
              <w:t>Production</w:t>
            </w:r>
            <w:r>
              <w:rPr>
                <w:spacing w:val="8"/>
                <w:w w:val="115"/>
                <w:sz w:val="12"/>
              </w:rPr>
              <w:t> </w:t>
            </w:r>
            <w:r>
              <w:rPr>
                <w:w w:val="115"/>
                <w:sz w:val="12"/>
              </w:rPr>
              <w:t>of</w:t>
            </w:r>
            <w:r>
              <w:rPr>
                <w:spacing w:val="8"/>
                <w:w w:val="115"/>
                <w:sz w:val="12"/>
              </w:rPr>
              <w:t> </w:t>
            </w:r>
            <w:r>
              <w:rPr>
                <w:w w:val="115"/>
                <w:sz w:val="12"/>
              </w:rPr>
              <w:t>thermal-acoustic</w:t>
            </w:r>
            <w:r>
              <w:rPr>
                <w:spacing w:val="9"/>
                <w:w w:val="115"/>
                <w:sz w:val="12"/>
              </w:rPr>
              <w:t> </w:t>
            </w:r>
            <w:r>
              <w:rPr>
                <w:w w:val="115"/>
                <w:sz w:val="12"/>
              </w:rPr>
              <w:t>clay</w:t>
            </w:r>
            <w:r>
              <w:rPr>
                <w:spacing w:val="7"/>
                <w:w w:val="115"/>
                <w:sz w:val="12"/>
              </w:rPr>
              <w:t> </w:t>
            </w:r>
            <w:r>
              <w:rPr>
                <w:spacing w:val="-2"/>
                <w:w w:val="115"/>
                <w:sz w:val="12"/>
              </w:rPr>
              <w:t>bricks</w:t>
            </w:r>
          </w:p>
        </w:tc>
        <w:tc>
          <w:tcPr>
            <w:tcW w:w="1796" w:type="dxa"/>
            <w:tcBorders>
              <w:top w:val="single" w:sz="4" w:space="0" w:color="000000"/>
            </w:tcBorders>
          </w:tcPr>
          <w:p>
            <w:pPr>
              <w:pStyle w:val="TableParagraph"/>
              <w:spacing w:before="61"/>
              <w:ind w:left="113"/>
              <w:rPr>
                <w:sz w:val="12"/>
              </w:rPr>
            </w:pPr>
            <w:r>
              <w:rPr>
                <w:w w:val="115"/>
                <w:sz w:val="12"/>
              </w:rPr>
              <w:t>Firing</w:t>
            </w:r>
            <w:r>
              <w:rPr>
                <w:spacing w:val="17"/>
                <w:w w:val="115"/>
                <w:sz w:val="12"/>
              </w:rPr>
              <w:t> </w:t>
            </w:r>
            <w:r>
              <w:rPr>
                <w:w w:val="115"/>
                <w:sz w:val="12"/>
              </w:rPr>
              <w:t>temperature,</w:t>
            </w:r>
            <w:r>
              <w:rPr>
                <w:spacing w:val="17"/>
                <w:w w:val="115"/>
                <w:sz w:val="12"/>
              </w:rPr>
              <w:t> </w:t>
            </w:r>
            <w:r>
              <w:rPr>
                <w:spacing w:val="-2"/>
                <w:w w:val="115"/>
                <w:sz w:val="12"/>
              </w:rPr>
              <w:t>particle</w:t>
            </w:r>
          </w:p>
        </w:tc>
        <w:tc>
          <w:tcPr>
            <w:tcW w:w="850" w:type="dxa"/>
            <w:tcBorders>
              <w:top w:val="single" w:sz="4" w:space="0" w:color="000000"/>
            </w:tcBorders>
          </w:tcPr>
          <w:p>
            <w:pPr>
              <w:pStyle w:val="TableParagraph"/>
              <w:spacing w:before="61"/>
              <w:ind w:left="116"/>
              <w:rPr>
                <w:sz w:val="12"/>
              </w:rPr>
            </w:pPr>
            <w:r>
              <w:rPr>
                <w:spacing w:val="-5"/>
                <w:sz w:val="12"/>
              </w:rPr>
              <w:t>RA</w:t>
            </w:r>
          </w:p>
        </w:tc>
        <w:tc>
          <w:tcPr>
            <w:tcW w:w="1544" w:type="dxa"/>
            <w:tcBorders>
              <w:top w:val="single" w:sz="4" w:space="0" w:color="000000"/>
            </w:tcBorders>
          </w:tcPr>
          <w:p>
            <w:pPr>
              <w:pStyle w:val="TableParagraph"/>
              <w:spacing w:line="150" w:lineRule="exact" w:before="50"/>
              <w:ind w:left="203"/>
              <w:rPr>
                <w:rFonts w:ascii="STIX" w:hAnsi="STIX"/>
                <w:sz w:val="12"/>
              </w:rPr>
            </w:pPr>
            <w:r>
              <w:rPr>
                <w:rFonts w:ascii="STIX" w:hAnsi="STIX"/>
                <w:spacing w:val="-10"/>
                <w:w w:val="105"/>
                <w:sz w:val="12"/>
              </w:rPr>
              <w:t>–</w:t>
            </w:r>
          </w:p>
        </w:tc>
      </w:tr>
      <w:tr>
        <w:trPr>
          <w:trHeight w:val="342" w:hRule="atLeast"/>
        </w:trPr>
        <w:tc>
          <w:tcPr>
            <w:tcW w:w="3000" w:type="dxa"/>
          </w:tcPr>
          <w:p>
            <w:pPr>
              <w:pStyle w:val="TableParagraph"/>
              <w:spacing w:before="45"/>
              <w:ind w:left="0"/>
              <w:rPr>
                <w:sz w:val="12"/>
              </w:rPr>
            </w:pPr>
          </w:p>
          <w:p>
            <w:pPr>
              <w:pStyle w:val="TableParagraph"/>
              <w:spacing w:before="0"/>
              <w:ind w:left="119"/>
              <w:rPr>
                <w:sz w:val="12"/>
              </w:rPr>
            </w:pPr>
            <w:r>
              <w:rPr>
                <w:w w:val="115"/>
                <w:sz w:val="12"/>
              </w:rPr>
              <w:t>Petrochemical</w:t>
            </w:r>
            <w:r>
              <w:rPr>
                <w:spacing w:val="1"/>
                <w:w w:val="115"/>
                <w:sz w:val="12"/>
              </w:rPr>
              <w:t> </w:t>
            </w:r>
            <w:r>
              <w:rPr>
                <w:w w:val="115"/>
                <w:sz w:val="12"/>
              </w:rPr>
              <w:t>Wastes</w:t>
            </w:r>
            <w:r>
              <w:rPr>
                <w:spacing w:val="2"/>
                <w:w w:val="115"/>
                <w:sz w:val="12"/>
              </w:rPr>
              <w:t> </w:t>
            </w:r>
            <w:hyperlink w:history="true" w:anchor="_bookmark46">
              <w:r>
                <w:rPr>
                  <w:color w:val="2196D1"/>
                  <w:spacing w:val="-4"/>
                  <w:w w:val="115"/>
                  <w:sz w:val="12"/>
                </w:rPr>
                <w:t>[38]</w:t>
              </w:r>
            </w:hyperlink>
          </w:p>
        </w:tc>
        <w:tc>
          <w:tcPr>
            <w:tcW w:w="3211" w:type="dxa"/>
          </w:tcPr>
          <w:p>
            <w:pPr>
              <w:pStyle w:val="TableParagraph"/>
              <w:spacing w:before="45"/>
              <w:ind w:left="0"/>
              <w:rPr>
                <w:sz w:val="12"/>
              </w:rPr>
            </w:pPr>
          </w:p>
          <w:p>
            <w:pPr>
              <w:pStyle w:val="TableParagraph"/>
              <w:spacing w:before="0"/>
              <w:ind w:left="113"/>
              <w:rPr>
                <w:sz w:val="12"/>
              </w:rPr>
            </w:pPr>
            <w:r>
              <w:rPr>
                <w:w w:val="115"/>
                <w:sz w:val="12"/>
              </w:rPr>
              <w:t>Production</w:t>
            </w:r>
            <w:r>
              <w:rPr>
                <w:spacing w:val="1"/>
                <w:w w:val="115"/>
                <w:sz w:val="12"/>
              </w:rPr>
              <w:t> </w:t>
            </w:r>
            <w:r>
              <w:rPr>
                <w:w w:val="115"/>
                <w:sz w:val="12"/>
              </w:rPr>
              <w:t>of</w:t>
            </w:r>
            <w:r>
              <w:rPr>
                <w:spacing w:val="2"/>
                <w:w w:val="115"/>
                <w:sz w:val="12"/>
              </w:rPr>
              <w:t> </w:t>
            </w:r>
            <w:r>
              <w:rPr>
                <w:w w:val="115"/>
                <w:sz w:val="12"/>
              </w:rPr>
              <w:t>clinker</w:t>
            </w:r>
            <w:r>
              <w:rPr>
                <w:spacing w:val="1"/>
                <w:w w:val="115"/>
                <w:sz w:val="12"/>
              </w:rPr>
              <w:t> </w:t>
            </w:r>
            <w:r>
              <w:rPr>
                <w:w w:val="115"/>
                <w:sz w:val="12"/>
              </w:rPr>
              <w:t>bricks</w:t>
            </w:r>
            <w:r>
              <w:rPr>
                <w:spacing w:val="2"/>
                <w:w w:val="115"/>
                <w:sz w:val="12"/>
              </w:rPr>
              <w:t> </w:t>
            </w:r>
            <w:r>
              <w:rPr>
                <w:w w:val="115"/>
                <w:sz w:val="12"/>
              </w:rPr>
              <w:t>with</w:t>
            </w:r>
            <w:r>
              <w:rPr>
                <w:spacing w:val="2"/>
                <w:w w:val="115"/>
                <w:sz w:val="12"/>
              </w:rPr>
              <w:t> </w:t>
            </w:r>
            <w:r>
              <w:rPr>
                <w:w w:val="115"/>
                <w:sz w:val="12"/>
              </w:rPr>
              <w:t>high</w:t>
            </w:r>
            <w:r>
              <w:rPr>
                <w:spacing w:val="1"/>
                <w:w w:val="115"/>
                <w:sz w:val="12"/>
              </w:rPr>
              <w:t> </w:t>
            </w:r>
            <w:r>
              <w:rPr>
                <w:w w:val="115"/>
                <w:sz w:val="12"/>
              </w:rPr>
              <w:t>heat</w:t>
            </w:r>
            <w:r>
              <w:rPr>
                <w:spacing w:val="2"/>
                <w:w w:val="115"/>
                <w:sz w:val="12"/>
              </w:rPr>
              <w:t> </w:t>
            </w:r>
            <w:r>
              <w:rPr>
                <w:spacing w:val="-2"/>
                <w:w w:val="115"/>
                <w:sz w:val="12"/>
              </w:rPr>
              <w:t>resistance</w:t>
            </w:r>
          </w:p>
        </w:tc>
        <w:tc>
          <w:tcPr>
            <w:tcW w:w="1796" w:type="dxa"/>
          </w:tcPr>
          <w:p>
            <w:pPr>
              <w:pStyle w:val="TableParagraph"/>
              <w:ind w:left="113"/>
              <w:rPr>
                <w:sz w:val="12"/>
              </w:rPr>
            </w:pPr>
            <w:r>
              <w:rPr>
                <w:spacing w:val="-4"/>
                <w:w w:val="110"/>
                <w:sz w:val="12"/>
              </w:rPr>
              <w:t>size</w:t>
            </w:r>
          </w:p>
          <w:p>
            <w:pPr>
              <w:pStyle w:val="TableParagraph"/>
              <w:spacing w:before="33"/>
              <w:ind w:left="113"/>
              <w:rPr>
                <w:sz w:val="12"/>
              </w:rPr>
            </w:pPr>
            <w:r>
              <w:rPr>
                <w:w w:val="115"/>
                <w:sz w:val="12"/>
              </w:rPr>
              <w:t>Additive</w:t>
            </w:r>
            <w:r>
              <w:rPr>
                <w:spacing w:val="-1"/>
                <w:w w:val="115"/>
                <w:sz w:val="12"/>
              </w:rPr>
              <w:t> </w:t>
            </w:r>
            <w:r>
              <w:rPr>
                <w:spacing w:val="-2"/>
                <w:w w:val="115"/>
                <w:sz w:val="12"/>
              </w:rPr>
              <w:t>ratio</w:t>
            </w:r>
          </w:p>
        </w:tc>
        <w:tc>
          <w:tcPr>
            <w:tcW w:w="850" w:type="dxa"/>
          </w:tcPr>
          <w:p>
            <w:pPr>
              <w:pStyle w:val="TableParagraph"/>
              <w:spacing w:before="45"/>
              <w:ind w:left="0"/>
              <w:rPr>
                <w:sz w:val="12"/>
              </w:rPr>
            </w:pPr>
          </w:p>
          <w:p>
            <w:pPr>
              <w:pStyle w:val="TableParagraph"/>
              <w:spacing w:before="0"/>
              <w:ind w:left="116"/>
              <w:rPr>
                <w:sz w:val="12"/>
              </w:rPr>
            </w:pPr>
            <w:r>
              <w:rPr>
                <w:spacing w:val="-5"/>
                <w:sz w:val="12"/>
              </w:rPr>
              <w:t>RA</w:t>
            </w:r>
          </w:p>
        </w:tc>
        <w:tc>
          <w:tcPr>
            <w:tcW w:w="1544" w:type="dxa"/>
          </w:tcPr>
          <w:p>
            <w:pPr>
              <w:pStyle w:val="TableParagraph"/>
              <w:spacing w:before="34"/>
              <w:ind w:left="0"/>
              <w:rPr>
                <w:sz w:val="12"/>
              </w:rPr>
            </w:pPr>
          </w:p>
          <w:p>
            <w:pPr>
              <w:pStyle w:val="TableParagraph"/>
              <w:spacing w:line="150" w:lineRule="exact" w:before="0"/>
              <w:ind w:left="203"/>
              <w:rPr>
                <w:rFonts w:ascii="STIX" w:hAnsi="STIX"/>
                <w:sz w:val="12"/>
              </w:rPr>
            </w:pPr>
            <w:r>
              <w:rPr>
                <w:rFonts w:ascii="STIX" w:hAnsi="STIX"/>
                <w:spacing w:val="-10"/>
                <w:w w:val="105"/>
                <w:sz w:val="12"/>
              </w:rPr>
              <w:t>–</w:t>
            </w:r>
          </w:p>
        </w:tc>
      </w:tr>
      <w:tr>
        <w:trPr>
          <w:trHeight w:val="342" w:hRule="atLeast"/>
        </w:trPr>
        <w:tc>
          <w:tcPr>
            <w:tcW w:w="3000" w:type="dxa"/>
          </w:tcPr>
          <w:p>
            <w:pPr>
              <w:pStyle w:val="TableParagraph"/>
              <w:ind w:left="119"/>
              <w:rPr>
                <w:sz w:val="12"/>
              </w:rPr>
            </w:pPr>
            <w:r>
              <w:rPr>
                <w:w w:val="115"/>
                <w:sz w:val="12"/>
              </w:rPr>
              <w:t>Fly</w:t>
            </w:r>
            <w:r>
              <w:rPr>
                <w:spacing w:val="-4"/>
                <w:w w:val="115"/>
                <w:sz w:val="12"/>
              </w:rPr>
              <w:t> </w:t>
            </w:r>
            <w:r>
              <w:rPr>
                <w:w w:val="115"/>
                <w:sz w:val="12"/>
              </w:rPr>
              <w:t>ash,</w:t>
            </w:r>
            <w:r>
              <w:rPr>
                <w:spacing w:val="-3"/>
                <w:w w:val="115"/>
                <w:sz w:val="12"/>
              </w:rPr>
              <w:t> </w:t>
            </w:r>
            <w:r>
              <w:rPr>
                <w:w w:val="115"/>
                <w:sz w:val="12"/>
              </w:rPr>
              <w:t>sugarcane</w:t>
            </w:r>
            <w:r>
              <w:rPr>
                <w:spacing w:val="-5"/>
                <w:w w:val="115"/>
                <w:sz w:val="12"/>
              </w:rPr>
              <w:t> </w:t>
            </w:r>
            <w:r>
              <w:rPr>
                <w:w w:val="115"/>
                <w:sz w:val="12"/>
              </w:rPr>
              <w:t>bagasse</w:t>
            </w:r>
            <w:r>
              <w:rPr>
                <w:spacing w:val="-4"/>
                <w:w w:val="115"/>
                <w:sz w:val="12"/>
              </w:rPr>
              <w:t> </w:t>
            </w:r>
            <w:r>
              <w:rPr>
                <w:w w:val="115"/>
                <w:sz w:val="12"/>
              </w:rPr>
              <w:t>ash,</w:t>
            </w:r>
            <w:r>
              <w:rPr>
                <w:spacing w:val="-3"/>
                <w:w w:val="115"/>
                <w:sz w:val="12"/>
              </w:rPr>
              <w:t> </w:t>
            </w:r>
            <w:r>
              <w:rPr>
                <w:w w:val="115"/>
                <w:sz w:val="12"/>
              </w:rPr>
              <w:t>waste</w:t>
            </w:r>
            <w:r>
              <w:rPr>
                <w:spacing w:val="-4"/>
                <w:w w:val="115"/>
                <w:sz w:val="12"/>
              </w:rPr>
              <w:t> </w:t>
            </w:r>
            <w:r>
              <w:rPr>
                <w:w w:val="115"/>
                <w:sz w:val="12"/>
              </w:rPr>
              <w:t>marble</w:t>
            </w:r>
            <w:r>
              <w:rPr>
                <w:spacing w:val="-4"/>
                <w:w w:val="115"/>
                <w:sz w:val="12"/>
              </w:rPr>
              <w:t> dust</w:t>
            </w:r>
          </w:p>
          <w:p>
            <w:pPr>
              <w:pStyle w:val="TableParagraph"/>
              <w:spacing w:before="33"/>
              <w:ind w:left="238"/>
              <w:rPr>
                <w:sz w:val="12"/>
              </w:rPr>
            </w:pPr>
            <w:hyperlink w:history="true" w:anchor="_bookmark49">
              <w:r>
                <w:rPr>
                  <w:color w:val="2196D1"/>
                  <w:spacing w:val="-4"/>
                  <w:w w:val="125"/>
                  <w:sz w:val="12"/>
                </w:rPr>
                <w:t>[41]</w:t>
              </w:r>
            </w:hyperlink>
          </w:p>
        </w:tc>
        <w:tc>
          <w:tcPr>
            <w:tcW w:w="3211" w:type="dxa"/>
          </w:tcPr>
          <w:p>
            <w:pPr>
              <w:pStyle w:val="TableParagraph"/>
              <w:ind w:left="113"/>
              <w:rPr>
                <w:sz w:val="12"/>
              </w:rPr>
            </w:pPr>
            <w:r>
              <w:rPr>
                <w:w w:val="115"/>
                <w:sz w:val="12"/>
              </w:rPr>
              <w:t>Investigation</w:t>
            </w:r>
            <w:r>
              <w:rPr>
                <w:spacing w:val="8"/>
                <w:w w:val="115"/>
                <w:sz w:val="12"/>
              </w:rPr>
              <w:t> </w:t>
            </w:r>
            <w:r>
              <w:rPr>
                <w:w w:val="115"/>
                <w:sz w:val="12"/>
              </w:rPr>
              <w:t>of</w:t>
            </w:r>
            <w:r>
              <w:rPr>
                <w:spacing w:val="7"/>
                <w:w w:val="115"/>
                <w:sz w:val="12"/>
              </w:rPr>
              <w:t> </w:t>
            </w:r>
            <w:r>
              <w:rPr>
                <w:w w:val="115"/>
                <w:sz w:val="12"/>
              </w:rPr>
              <w:t>utilization</w:t>
            </w:r>
            <w:r>
              <w:rPr>
                <w:spacing w:val="9"/>
                <w:w w:val="115"/>
                <w:sz w:val="12"/>
              </w:rPr>
              <w:t> </w:t>
            </w:r>
            <w:r>
              <w:rPr>
                <w:w w:val="115"/>
                <w:sz w:val="12"/>
              </w:rPr>
              <w:t>of</w:t>
            </w:r>
            <w:r>
              <w:rPr>
                <w:spacing w:val="8"/>
                <w:w w:val="115"/>
                <w:sz w:val="12"/>
              </w:rPr>
              <w:t> </w:t>
            </w:r>
            <w:r>
              <w:rPr>
                <w:w w:val="115"/>
                <w:sz w:val="12"/>
              </w:rPr>
              <w:t>the</w:t>
            </w:r>
            <w:r>
              <w:rPr>
                <w:spacing w:val="8"/>
                <w:w w:val="115"/>
                <w:sz w:val="12"/>
              </w:rPr>
              <w:t> </w:t>
            </w:r>
            <w:r>
              <w:rPr>
                <w:w w:val="115"/>
                <w:sz w:val="12"/>
              </w:rPr>
              <w:t>agro</w:t>
            </w:r>
            <w:r>
              <w:rPr>
                <w:spacing w:val="9"/>
                <w:w w:val="115"/>
                <w:sz w:val="12"/>
              </w:rPr>
              <w:t> </w:t>
            </w:r>
            <w:r>
              <w:rPr>
                <w:w w:val="115"/>
                <w:sz w:val="12"/>
              </w:rPr>
              <w:t>and</w:t>
            </w:r>
            <w:r>
              <w:rPr>
                <w:spacing w:val="8"/>
                <w:w w:val="115"/>
                <w:sz w:val="12"/>
              </w:rPr>
              <w:t> </w:t>
            </w:r>
            <w:r>
              <w:rPr>
                <w:spacing w:val="-2"/>
                <w:w w:val="115"/>
                <w:sz w:val="12"/>
              </w:rPr>
              <w:t>industrial</w:t>
            </w:r>
          </w:p>
          <w:p>
            <w:pPr>
              <w:pStyle w:val="TableParagraph"/>
              <w:spacing w:before="33"/>
              <w:ind w:left="113"/>
              <w:rPr>
                <w:sz w:val="12"/>
              </w:rPr>
            </w:pPr>
            <w:r>
              <w:rPr>
                <w:w w:val="115"/>
                <w:sz w:val="12"/>
              </w:rPr>
              <w:t>wastes</w:t>
            </w:r>
            <w:r>
              <w:rPr>
                <w:spacing w:val="-4"/>
                <w:w w:val="115"/>
                <w:sz w:val="12"/>
              </w:rPr>
              <w:t> </w:t>
            </w:r>
            <w:r>
              <w:rPr>
                <w:w w:val="115"/>
                <w:sz w:val="12"/>
              </w:rPr>
              <w:t>for</w:t>
            </w:r>
            <w:r>
              <w:rPr>
                <w:spacing w:val="-5"/>
                <w:w w:val="115"/>
                <w:sz w:val="12"/>
              </w:rPr>
              <w:t> </w:t>
            </w:r>
            <w:r>
              <w:rPr>
                <w:w w:val="115"/>
                <w:sz w:val="12"/>
              </w:rPr>
              <w:t>brick</w:t>
            </w:r>
            <w:r>
              <w:rPr>
                <w:spacing w:val="-3"/>
                <w:w w:val="115"/>
                <w:sz w:val="12"/>
              </w:rPr>
              <w:t> </w:t>
            </w:r>
            <w:r>
              <w:rPr>
                <w:w w:val="115"/>
                <w:sz w:val="12"/>
              </w:rPr>
              <w:t>with</w:t>
            </w:r>
            <w:r>
              <w:rPr>
                <w:spacing w:val="-5"/>
                <w:w w:val="115"/>
                <w:sz w:val="12"/>
              </w:rPr>
              <w:t> </w:t>
            </w:r>
            <w:r>
              <w:rPr>
                <w:w w:val="115"/>
                <w:sz w:val="12"/>
              </w:rPr>
              <w:t>acceptable</w:t>
            </w:r>
            <w:r>
              <w:rPr>
                <w:spacing w:val="-5"/>
                <w:w w:val="115"/>
                <w:sz w:val="12"/>
              </w:rPr>
              <w:t> </w:t>
            </w:r>
            <w:r>
              <w:rPr>
                <w:w w:val="115"/>
                <w:sz w:val="12"/>
              </w:rPr>
              <w:t>compressive</w:t>
            </w:r>
            <w:r>
              <w:rPr>
                <w:spacing w:val="-5"/>
                <w:w w:val="115"/>
                <w:sz w:val="12"/>
              </w:rPr>
              <w:t> </w:t>
            </w:r>
            <w:r>
              <w:rPr>
                <w:spacing w:val="-2"/>
                <w:w w:val="115"/>
                <w:sz w:val="12"/>
              </w:rPr>
              <w:t>strength</w:t>
            </w:r>
          </w:p>
        </w:tc>
        <w:tc>
          <w:tcPr>
            <w:tcW w:w="1796" w:type="dxa"/>
          </w:tcPr>
          <w:p>
            <w:pPr>
              <w:pStyle w:val="TableParagraph"/>
              <w:ind w:left="113"/>
              <w:rPr>
                <w:sz w:val="12"/>
              </w:rPr>
            </w:pPr>
            <w:r>
              <w:rPr>
                <w:w w:val="115"/>
                <w:sz w:val="12"/>
              </w:rPr>
              <w:t>Additive</w:t>
            </w:r>
            <w:r>
              <w:rPr>
                <w:spacing w:val="-1"/>
                <w:w w:val="115"/>
                <w:sz w:val="12"/>
              </w:rPr>
              <w:t> </w:t>
            </w:r>
            <w:r>
              <w:rPr>
                <w:spacing w:val="-2"/>
                <w:w w:val="115"/>
                <w:sz w:val="12"/>
              </w:rPr>
              <w:t>ratio</w:t>
            </w:r>
          </w:p>
        </w:tc>
        <w:tc>
          <w:tcPr>
            <w:tcW w:w="850" w:type="dxa"/>
          </w:tcPr>
          <w:p>
            <w:pPr>
              <w:pStyle w:val="TableParagraph"/>
              <w:ind w:left="116"/>
              <w:rPr>
                <w:sz w:val="12"/>
              </w:rPr>
            </w:pPr>
            <w:r>
              <w:rPr>
                <w:spacing w:val="-5"/>
                <w:sz w:val="12"/>
              </w:rPr>
              <w:t>RA</w:t>
            </w:r>
          </w:p>
        </w:tc>
        <w:tc>
          <w:tcPr>
            <w:tcW w:w="1544" w:type="dxa"/>
          </w:tcPr>
          <w:p>
            <w:pPr>
              <w:pStyle w:val="TableParagraph"/>
              <w:spacing w:before="1"/>
              <w:ind w:left="203"/>
              <w:rPr>
                <w:rFonts w:ascii="STIX" w:hAnsi="STIX"/>
                <w:sz w:val="12"/>
              </w:rPr>
            </w:pPr>
            <w:r>
              <w:rPr>
                <w:rFonts w:ascii="STIX" w:hAnsi="STIX"/>
                <w:spacing w:val="-10"/>
                <w:w w:val="105"/>
                <w:sz w:val="12"/>
              </w:rPr>
              <w:t>–</w:t>
            </w:r>
          </w:p>
        </w:tc>
      </w:tr>
      <w:tr>
        <w:trPr>
          <w:trHeight w:val="171" w:hRule="atLeast"/>
        </w:trPr>
        <w:tc>
          <w:tcPr>
            <w:tcW w:w="3000" w:type="dxa"/>
          </w:tcPr>
          <w:p>
            <w:pPr>
              <w:pStyle w:val="TableParagraph"/>
              <w:ind w:left="119"/>
              <w:rPr>
                <w:sz w:val="12"/>
              </w:rPr>
            </w:pPr>
            <w:r>
              <w:rPr>
                <w:w w:val="115"/>
                <w:sz w:val="12"/>
              </w:rPr>
              <w:t>Plastic</w:t>
            </w:r>
            <w:r>
              <w:rPr>
                <w:spacing w:val="5"/>
                <w:w w:val="115"/>
                <w:sz w:val="12"/>
              </w:rPr>
              <w:t> </w:t>
            </w:r>
            <w:r>
              <w:rPr>
                <w:w w:val="115"/>
                <w:sz w:val="12"/>
              </w:rPr>
              <w:t>wastes</w:t>
            </w:r>
            <w:r>
              <w:rPr>
                <w:spacing w:val="5"/>
                <w:w w:val="115"/>
                <w:sz w:val="12"/>
              </w:rPr>
              <w:t> </w:t>
            </w:r>
            <w:hyperlink w:history="true" w:anchor="_bookmark50">
              <w:r>
                <w:rPr>
                  <w:color w:val="2196D1"/>
                  <w:spacing w:val="-4"/>
                  <w:w w:val="115"/>
                  <w:sz w:val="12"/>
                </w:rPr>
                <w:t>[42]</w:t>
              </w:r>
            </w:hyperlink>
          </w:p>
        </w:tc>
        <w:tc>
          <w:tcPr>
            <w:tcW w:w="3211" w:type="dxa"/>
          </w:tcPr>
          <w:p>
            <w:pPr>
              <w:pStyle w:val="TableParagraph"/>
              <w:ind w:left="113"/>
              <w:rPr>
                <w:sz w:val="12"/>
              </w:rPr>
            </w:pPr>
            <w:r>
              <w:rPr>
                <w:w w:val="115"/>
                <w:sz w:val="12"/>
              </w:rPr>
              <w:t>Investigation</w:t>
            </w:r>
            <w:r>
              <w:rPr>
                <w:spacing w:val="6"/>
                <w:w w:val="115"/>
                <w:sz w:val="12"/>
              </w:rPr>
              <w:t> </w:t>
            </w:r>
            <w:r>
              <w:rPr>
                <w:w w:val="115"/>
                <w:sz w:val="12"/>
              </w:rPr>
              <w:t>of</w:t>
            </w:r>
            <w:r>
              <w:rPr>
                <w:spacing w:val="6"/>
                <w:w w:val="115"/>
                <w:sz w:val="12"/>
              </w:rPr>
              <w:t> </w:t>
            </w:r>
            <w:r>
              <w:rPr>
                <w:w w:val="115"/>
                <w:sz w:val="12"/>
              </w:rPr>
              <w:t>the</w:t>
            </w:r>
            <w:r>
              <w:rPr>
                <w:spacing w:val="7"/>
                <w:w w:val="115"/>
                <w:sz w:val="12"/>
              </w:rPr>
              <w:t> </w:t>
            </w:r>
            <w:r>
              <w:rPr>
                <w:w w:val="115"/>
                <w:sz w:val="12"/>
              </w:rPr>
              <w:t>usability</w:t>
            </w:r>
            <w:r>
              <w:rPr>
                <w:spacing w:val="7"/>
                <w:w w:val="115"/>
                <w:sz w:val="12"/>
              </w:rPr>
              <w:t> </w:t>
            </w:r>
            <w:r>
              <w:rPr>
                <w:w w:val="115"/>
                <w:sz w:val="12"/>
              </w:rPr>
              <w:t>of</w:t>
            </w:r>
            <w:r>
              <w:rPr>
                <w:spacing w:val="6"/>
                <w:w w:val="115"/>
                <w:sz w:val="12"/>
              </w:rPr>
              <w:t> </w:t>
            </w:r>
            <w:r>
              <w:rPr>
                <w:w w:val="115"/>
                <w:sz w:val="12"/>
              </w:rPr>
              <w:t>plastic</w:t>
            </w:r>
            <w:r>
              <w:rPr>
                <w:spacing w:val="7"/>
                <w:w w:val="115"/>
                <w:sz w:val="12"/>
              </w:rPr>
              <w:t> </w:t>
            </w:r>
            <w:r>
              <w:rPr>
                <w:w w:val="115"/>
                <w:sz w:val="12"/>
              </w:rPr>
              <w:t>waste</w:t>
            </w:r>
            <w:r>
              <w:rPr>
                <w:spacing w:val="6"/>
                <w:w w:val="115"/>
                <w:sz w:val="12"/>
              </w:rPr>
              <w:t> </w:t>
            </w:r>
            <w:r>
              <w:rPr>
                <w:spacing w:val="-5"/>
                <w:w w:val="115"/>
                <w:sz w:val="12"/>
              </w:rPr>
              <w:t>in</w:t>
            </w:r>
          </w:p>
        </w:tc>
        <w:tc>
          <w:tcPr>
            <w:tcW w:w="1796" w:type="dxa"/>
          </w:tcPr>
          <w:p>
            <w:pPr>
              <w:pStyle w:val="TableParagraph"/>
              <w:ind w:left="113"/>
              <w:rPr>
                <w:sz w:val="12"/>
              </w:rPr>
            </w:pPr>
            <w:r>
              <w:rPr>
                <w:w w:val="115"/>
                <w:sz w:val="12"/>
              </w:rPr>
              <w:t>Additive</w:t>
            </w:r>
            <w:r>
              <w:rPr>
                <w:spacing w:val="-1"/>
                <w:w w:val="115"/>
                <w:sz w:val="12"/>
              </w:rPr>
              <w:t> </w:t>
            </w:r>
            <w:r>
              <w:rPr>
                <w:spacing w:val="-2"/>
                <w:w w:val="115"/>
                <w:sz w:val="12"/>
              </w:rPr>
              <w:t>ratio</w:t>
            </w:r>
          </w:p>
        </w:tc>
        <w:tc>
          <w:tcPr>
            <w:tcW w:w="850" w:type="dxa"/>
          </w:tcPr>
          <w:p>
            <w:pPr>
              <w:pStyle w:val="TableParagraph"/>
              <w:ind w:left="116"/>
              <w:rPr>
                <w:sz w:val="12"/>
              </w:rPr>
            </w:pPr>
            <w:r>
              <w:rPr>
                <w:spacing w:val="-5"/>
                <w:sz w:val="12"/>
              </w:rPr>
              <w:t>RSM</w:t>
            </w:r>
          </w:p>
        </w:tc>
        <w:tc>
          <w:tcPr>
            <w:tcW w:w="1544" w:type="dxa"/>
          </w:tcPr>
          <w:p>
            <w:pPr>
              <w:pStyle w:val="TableParagraph"/>
              <w:spacing w:line="150" w:lineRule="exact" w:before="2"/>
              <w:ind w:left="203"/>
              <w:rPr>
                <w:rFonts w:ascii="STIX" w:hAnsi="STIX"/>
                <w:sz w:val="12"/>
              </w:rPr>
            </w:pPr>
            <w:r>
              <w:rPr>
                <w:rFonts w:ascii="STIX" w:hAnsi="STIX"/>
                <w:spacing w:val="-10"/>
                <w:w w:val="105"/>
                <w:sz w:val="12"/>
              </w:rPr>
              <w:t>–</w:t>
            </w:r>
          </w:p>
        </w:tc>
      </w:tr>
      <w:tr>
        <w:trPr>
          <w:trHeight w:val="342" w:hRule="atLeast"/>
        </w:trPr>
        <w:tc>
          <w:tcPr>
            <w:tcW w:w="3000" w:type="dxa"/>
          </w:tcPr>
          <w:p>
            <w:pPr>
              <w:pStyle w:val="TableParagraph"/>
              <w:spacing w:before="45"/>
              <w:ind w:left="0"/>
              <w:rPr>
                <w:sz w:val="12"/>
              </w:rPr>
            </w:pPr>
          </w:p>
          <w:p>
            <w:pPr>
              <w:pStyle w:val="TableParagraph"/>
              <w:spacing w:before="0"/>
              <w:ind w:left="119"/>
              <w:rPr>
                <w:sz w:val="12"/>
              </w:rPr>
            </w:pPr>
            <w:r>
              <w:rPr>
                <w:w w:val="115"/>
                <w:sz w:val="12"/>
              </w:rPr>
              <w:t>Municipal</w:t>
            </w:r>
            <w:r>
              <w:rPr>
                <w:spacing w:val="5"/>
                <w:w w:val="115"/>
                <w:sz w:val="12"/>
              </w:rPr>
              <w:t> </w:t>
            </w:r>
            <w:r>
              <w:rPr>
                <w:w w:val="115"/>
                <w:sz w:val="12"/>
              </w:rPr>
              <w:t>solid</w:t>
            </w:r>
            <w:r>
              <w:rPr>
                <w:spacing w:val="5"/>
                <w:w w:val="115"/>
                <w:sz w:val="12"/>
              </w:rPr>
              <w:t> </w:t>
            </w:r>
            <w:r>
              <w:rPr>
                <w:w w:val="115"/>
                <w:sz w:val="12"/>
              </w:rPr>
              <w:t>waste,</w:t>
            </w:r>
            <w:r>
              <w:rPr>
                <w:spacing w:val="5"/>
                <w:w w:val="115"/>
                <w:sz w:val="12"/>
              </w:rPr>
              <w:t> </w:t>
            </w:r>
            <w:r>
              <w:rPr>
                <w:w w:val="115"/>
                <w:sz w:val="12"/>
              </w:rPr>
              <w:t>paper</w:t>
            </w:r>
            <w:r>
              <w:rPr>
                <w:spacing w:val="5"/>
                <w:w w:val="115"/>
                <w:sz w:val="12"/>
              </w:rPr>
              <w:t> </w:t>
            </w:r>
            <w:r>
              <w:rPr>
                <w:w w:val="115"/>
                <w:sz w:val="12"/>
              </w:rPr>
              <w:t>mill</w:t>
            </w:r>
            <w:r>
              <w:rPr>
                <w:spacing w:val="6"/>
                <w:w w:val="115"/>
                <w:sz w:val="12"/>
              </w:rPr>
              <w:t> </w:t>
            </w:r>
            <w:r>
              <w:rPr>
                <w:w w:val="115"/>
                <w:sz w:val="12"/>
              </w:rPr>
              <w:t>sludge,</w:t>
            </w:r>
            <w:r>
              <w:rPr>
                <w:spacing w:val="5"/>
                <w:w w:val="115"/>
                <w:sz w:val="12"/>
              </w:rPr>
              <w:t> </w:t>
            </w:r>
            <w:r>
              <w:rPr>
                <w:spacing w:val="-2"/>
                <w:w w:val="115"/>
                <w:sz w:val="12"/>
              </w:rPr>
              <w:t>water</w:t>
            </w:r>
          </w:p>
        </w:tc>
        <w:tc>
          <w:tcPr>
            <w:tcW w:w="3211" w:type="dxa"/>
          </w:tcPr>
          <w:p>
            <w:pPr>
              <w:pStyle w:val="TableParagraph"/>
              <w:ind w:left="113"/>
              <w:rPr>
                <w:sz w:val="12"/>
              </w:rPr>
            </w:pPr>
            <w:r>
              <w:rPr>
                <w:w w:val="115"/>
                <w:sz w:val="12"/>
              </w:rPr>
              <w:t>different</w:t>
            </w:r>
            <w:r>
              <w:rPr>
                <w:spacing w:val="12"/>
                <w:w w:val="115"/>
                <w:sz w:val="12"/>
              </w:rPr>
              <w:t> </w:t>
            </w:r>
            <w:r>
              <w:rPr>
                <w:w w:val="115"/>
                <w:sz w:val="12"/>
              </w:rPr>
              <w:t>proportions</w:t>
            </w:r>
            <w:r>
              <w:rPr>
                <w:spacing w:val="12"/>
                <w:w w:val="115"/>
                <w:sz w:val="12"/>
              </w:rPr>
              <w:t> </w:t>
            </w:r>
            <w:r>
              <w:rPr>
                <w:w w:val="115"/>
                <w:sz w:val="12"/>
              </w:rPr>
              <w:t>in</w:t>
            </w:r>
            <w:r>
              <w:rPr>
                <w:spacing w:val="11"/>
                <w:w w:val="115"/>
                <w:sz w:val="12"/>
              </w:rPr>
              <w:t> </w:t>
            </w:r>
            <w:r>
              <w:rPr>
                <w:w w:val="115"/>
                <w:sz w:val="12"/>
              </w:rPr>
              <w:t>cement</w:t>
            </w:r>
            <w:r>
              <w:rPr>
                <w:spacing w:val="12"/>
                <w:w w:val="115"/>
                <w:sz w:val="12"/>
              </w:rPr>
              <w:t> </w:t>
            </w:r>
            <w:r>
              <w:rPr>
                <w:spacing w:val="-2"/>
                <w:w w:val="115"/>
                <w:sz w:val="12"/>
              </w:rPr>
              <w:t>brick</w:t>
            </w:r>
          </w:p>
          <w:p>
            <w:pPr>
              <w:pStyle w:val="TableParagraph"/>
              <w:spacing w:before="33"/>
              <w:ind w:left="113"/>
              <w:rPr>
                <w:sz w:val="12"/>
              </w:rPr>
            </w:pPr>
            <w:r>
              <w:rPr>
                <w:w w:val="115"/>
                <w:sz w:val="12"/>
              </w:rPr>
              <w:t>Investigation</w:t>
            </w:r>
            <w:r>
              <w:rPr>
                <w:spacing w:val="4"/>
                <w:w w:val="115"/>
                <w:sz w:val="12"/>
              </w:rPr>
              <w:t> </w:t>
            </w:r>
            <w:r>
              <w:rPr>
                <w:w w:val="115"/>
                <w:sz w:val="12"/>
              </w:rPr>
              <w:t>of</w:t>
            </w:r>
            <w:r>
              <w:rPr>
                <w:spacing w:val="3"/>
                <w:w w:val="115"/>
                <w:sz w:val="12"/>
              </w:rPr>
              <w:t> </w:t>
            </w:r>
            <w:r>
              <w:rPr>
                <w:w w:val="115"/>
                <w:sz w:val="12"/>
              </w:rPr>
              <w:t>the</w:t>
            </w:r>
            <w:r>
              <w:rPr>
                <w:spacing w:val="4"/>
                <w:w w:val="115"/>
                <w:sz w:val="12"/>
              </w:rPr>
              <w:t> </w:t>
            </w:r>
            <w:r>
              <w:rPr>
                <w:w w:val="115"/>
                <w:sz w:val="12"/>
              </w:rPr>
              <w:t>effects</w:t>
            </w:r>
            <w:r>
              <w:rPr>
                <w:spacing w:val="4"/>
                <w:w w:val="115"/>
                <w:sz w:val="12"/>
              </w:rPr>
              <w:t> </w:t>
            </w:r>
            <w:r>
              <w:rPr>
                <w:w w:val="115"/>
                <w:sz w:val="12"/>
              </w:rPr>
              <w:t>of</w:t>
            </w:r>
            <w:r>
              <w:rPr>
                <w:spacing w:val="3"/>
                <w:w w:val="115"/>
                <w:sz w:val="12"/>
              </w:rPr>
              <w:t> </w:t>
            </w:r>
            <w:r>
              <w:rPr>
                <w:w w:val="115"/>
                <w:sz w:val="12"/>
              </w:rPr>
              <w:t>additives,</w:t>
            </w:r>
            <w:r>
              <w:rPr>
                <w:spacing w:val="5"/>
                <w:w w:val="115"/>
                <w:sz w:val="12"/>
              </w:rPr>
              <w:t> </w:t>
            </w:r>
            <w:r>
              <w:rPr>
                <w:w w:val="115"/>
                <w:sz w:val="12"/>
              </w:rPr>
              <w:t>soils,</w:t>
            </w:r>
            <w:r>
              <w:rPr>
                <w:spacing w:val="3"/>
                <w:w w:val="115"/>
                <w:sz w:val="12"/>
              </w:rPr>
              <w:t> </w:t>
            </w:r>
            <w:r>
              <w:rPr>
                <w:spacing w:val="-2"/>
                <w:w w:val="115"/>
                <w:sz w:val="12"/>
              </w:rPr>
              <w:t>firing</w:t>
            </w:r>
          </w:p>
        </w:tc>
        <w:tc>
          <w:tcPr>
            <w:tcW w:w="1796" w:type="dxa"/>
          </w:tcPr>
          <w:p>
            <w:pPr>
              <w:pStyle w:val="TableParagraph"/>
              <w:spacing w:before="45"/>
              <w:ind w:left="0"/>
              <w:rPr>
                <w:sz w:val="12"/>
              </w:rPr>
            </w:pPr>
          </w:p>
          <w:p>
            <w:pPr>
              <w:pStyle w:val="TableParagraph"/>
              <w:spacing w:before="0"/>
              <w:ind w:left="113"/>
              <w:rPr>
                <w:sz w:val="12"/>
              </w:rPr>
            </w:pPr>
            <w:r>
              <w:rPr>
                <w:w w:val="115"/>
                <w:sz w:val="12"/>
              </w:rPr>
              <w:t>Firing </w:t>
            </w:r>
            <w:r>
              <w:rPr>
                <w:spacing w:val="-2"/>
                <w:w w:val="115"/>
                <w:sz w:val="12"/>
              </w:rPr>
              <w:t>temperature,</w:t>
            </w:r>
          </w:p>
        </w:tc>
        <w:tc>
          <w:tcPr>
            <w:tcW w:w="850" w:type="dxa"/>
          </w:tcPr>
          <w:p>
            <w:pPr>
              <w:pStyle w:val="TableParagraph"/>
              <w:spacing w:before="45"/>
              <w:ind w:left="0"/>
              <w:rPr>
                <w:sz w:val="12"/>
              </w:rPr>
            </w:pPr>
          </w:p>
          <w:p>
            <w:pPr>
              <w:pStyle w:val="TableParagraph"/>
              <w:spacing w:before="0"/>
              <w:ind w:left="116"/>
              <w:rPr>
                <w:sz w:val="12"/>
              </w:rPr>
            </w:pPr>
            <w:r>
              <w:rPr>
                <w:spacing w:val="-5"/>
                <w:sz w:val="12"/>
              </w:rPr>
              <w:t>RA</w:t>
            </w:r>
          </w:p>
        </w:tc>
        <w:tc>
          <w:tcPr>
            <w:tcW w:w="1544" w:type="dxa"/>
          </w:tcPr>
          <w:p>
            <w:pPr>
              <w:pStyle w:val="TableParagraph"/>
              <w:spacing w:before="45"/>
              <w:ind w:left="0"/>
              <w:rPr>
                <w:sz w:val="12"/>
              </w:rPr>
            </w:pPr>
          </w:p>
          <w:p>
            <w:pPr>
              <w:pStyle w:val="TableParagraph"/>
              <w:spacing w:before="0"/>
              <w:ind w:left="203"/>
              <w:rPr>
                <w:sz w:val="12"/>
              </w:rPr>
            </w:pPr>
            <w:r>
              <w:rPr>
                <w:w w:val="115"/>
                <w:sz w:val="12"/>
              </w:rPr>
              <w:t>Random</w:t>
            </w:r>
            <w:r>
              <w:rPr>
                <w:spacing w:val="3"/>
                <w:w w:val="115"/>
                <w:sz w:val="12"/>
              </w:rPr>
              <w:t> </w:t>
            </w:r>
            <w:r>
              <w:rPr>
                <w:spacing w:val="-2"/>
                <w:w w:val="115"/>
                <w:sz w:val="12"/>
              </w:rPr>
              <w:t>Forest</w:t>
            </w:r>
          </w:p>
        </w:tc>
      </w:tr>
      <w:tr>
        <w:trPr>
          <w:trHeight w:val="513" w:hRule="atLeast"/>
        </w:trPr>
        <w:tc>
          <w:tcPr>
            <w:tcW w:w="3000" w:type="dxa"/>
          </w:tcPr>
          <w:p>
            <w:pPr>
              <w:pStyle w:val="TableParagraph"/>
              <w:spacing w:line="297" w:lineRule="auto"/>
              <w:ind w:left="238" w:right="104"/>
              <w:rPr>
                <w:sz w:val="12"/>
              </w:rPr>
            </w:pPr>
            <w:r>
              <w:rPr>
                <w:w w:val="120"/>
                <w:sz w:val="12"/>
              </w:rPr>
              <w:t>hyacinth,</w:t>
            </w:r>
            <w:r>
              <w:rPr>
                <w:spacing w:val="-9"/>
                <w:w w:val="120"/>
                <w:sz w:val="12"/>
              </w:rPr>
              <w:t> </w:t>
            </w:r>
            <w:r>
              <w:rPr>
                <w:w w:val="120"/>
                <w:sz w:val="12"/>
              </w:rPr>
              <w:t>paper</w:t>
            </w:r>
            <w:r>
              <w:rPr>
                <w:spacing w:val="-9"/>
                <w:w w:val="120"/>
                <w:sz w:val="12"/>
              </w:rPr>
              <w:t> </w:t>
            </w:r>
            <w:r>
              <w:rPr>
                <w:w w:val="120"/>
                <w:sz w:val="12"/>
              </w:rPr>
              <w:t>mill</w:t>
            </w:r>
            <w:r>
              <w:rPr>
                <w:spacing w:val="-9"/>
                <w:w w:val="120"/>
                <w:sz w:val="12"/>
              </w:rPr>
              <w:t> </w:t>
            </w:r>
            <w:r>
              <w:rPr>
                <w:w w:val="120"/>
                <w:sz w:val="12"/>
              </w:rPr>
              <w:t>sludge</w:t>
            </w:r>
            <w:r>
              <w:rPr>
                <w:spacing w:val="-9"/>
                <w:w w:val="120"/>
                <w:sz w:val="12"/>
              </w:rPr>
              <w:t> </w:t>
            </w:r>
            <w:r>
              <w:rPr>
                <w:w w:val="120"/>
                <w:sz w:val="12"/>
              </w:rPr>
              <w:t>compost</w:t>
            </w:r>
            <w:r>
              <w:rPr>
                <w:spacing w:val="-9"/>
                <w:w w:val="120"/>
                <w:sz w:val="12"/>
              </w:rPr>
              <w:t> </w:t>
            </w:r>
            <w:r>
              <w:rPr>
                <w:w w:val="120"/>
                <w:sz w:val="12"/>
              </w:rPr>
              <w:t>and</w:t>
            </w:r>
            <w:r>
              <w:rPr>
                <w:spacing w:val="-9"/>
                <w:w w:val="120"/>
                <w:sz w:val="12"/>
              </w:rPr>
              <w:t> </w:t>
            </w:r>
            <w:r>
              <w:rPr>
                <w:w w:val="120"/>
                <w:sz w:val="12"/>
              </w:rPr>
              <w:t>water</w:t>
            </w:r>
            <w:r>
              <w:rPr>
                <w:spacing w:val="40"/>
                <w:w w:val="120"/>
                <w:sz w:val="12"/>
              </w:rPr>
              <w:t> </w:t>
            </w:r>
            <w:r>
              <w:rPr>
                <w:w w:val="120"/>
                <w:sz w:val="12"/>
              </w:rPr>
              <w:t>hyacinth compost </w:t>
            </w:r>
            <w:hyperlink w:history="true" w:anchor="_bookmark47">
              <w:r>
                <w:rPr>
                  <w:color w:val="2196D1"/>
                  <w:w w:val="120"/>
                  <w:sz w:val="12"/>
                </w:rPr>
                <w:t>[39]</w:t>
              </w:r>
            </w:hyperlink>
          </w:p>
          <w:p>
            <w:pPr>
              <w:pStyle w:val="TableParagraph"/>
              <w:spacing w:before="0"/>
              <w:ind w:left="119"/>
              <w:rPr>
                <w:sz w:val="12"/>
              </w:rPr>
            </w:pPr>
            <w:r>
              <w:rPr>
                <w:w w:val="115"/>
                <w:sz w:val="12"/>
              </w:rPr>
              <w:t>Heavy</w:t>
            </w:r>
            <w:r>
              <w:rPr>
                <w:spacing w:val="-3"/>
                <w:w w:val="115"/>
                <w:sz w:val="12"/>
              </w:rPr>
              <w:t> </w:t>
            </w:r>
            <w:r>
              <w:rPr>
                <w:w w:val="115"/>
                <w:sz w:val="12"/>
              </w:rPr>
              <w:t>clays</w:t>
            </w:r>
            <w:r>
              <w:rPr>
                <w:spacing w:val="-2"/>
                <w:w w:val="115"/>
                <w:sz w:val="12"/>
              </w:rPr>
              <w:t> </w:t>
            </w:r>
            <w:hyperlink w:history="true" w:anchor="_bookmark45">
              <w:r>
                <w:rPr>
                  <w:color w:val="2196D1"/>
                  <w:spacing w:val="-4"/>
                  <w:w w:val="115"/>
                  <w:sz w:val="12"/>
                </w:rPr>
                <w:t>[37]</w:t>
              </w:r>
            </w:hyperlink>
          </w:p>
        </w:tc>
        <w:tc>
          <w:tcPr>
            <w:tcW w:w="3211" w:type="dxa"/>
          </w:tcPr>
          <w:p>
            <w:pPr>
              <w:pStyle w:val="TableParagraph"/>
              <w:ind w:left="113"/>
              <w:rPr>
                <w:sz w:val="12"/>
              </w:rPr>
            </w:pPr>
            <w:r>
              <w:rPr>
                <w:w w:val="120"/>
                <w:sz w:val="12"/>
              </w:rPr>
              <w:t>temperature</w:t>
            </w:r>
            <w:r>
              <w:rPr>
                <w:spacing w:val="-4"/>
                <w:w w:val="120"/>
                <w:sz w:val="12"/>
              </w:rPr>
              <w:t> </w:t>
            </w:r>
            <w:r>
              <w:rPr>
                <w:w w:val="120"/>
                <w:sz w:val="12"/>
              </w:rPr>
              <w:t>and</w:t>
            </w:r>
            <w:r>
              <w:rPr>
                <w:spacing w:val="-3"/>
                <w:w w:val="120"/>
                <w:sz w:val="12"/>
              </w:rPr>
              <w:t> </w:t>
            </w:r>
            <w:r>
              <w:rPr>
                <w:w w:val="120"/>
                <w:sz w:val="12"/>
              </w:rPr>
              <w:t>mixing</w:t>
            </w:r>
            <w:r>
              <w:rPr>
                <w:spacing w:val="-4"/>
                <w:w w:val="120"/>
                <w:sz w:val="12"/>
              </w:rPr>
              <w:t> </w:t>
            </w:r>
            <w:r>
              <w:rPr>
                <w:w w:val="120"/>
                <w:sz w:val="12"/>
              </w:rPr>
              <w:t>ratio</w:t>
            </w:r>
            <w:r>
              <w:rPr>
                <w:spacing w:val="-3"/>
                <w:w w:val="120"/>
                <w:sz w:val="12"/>
              </w:rPr>
              <w:t> </w:t>
            </w:r>
            <w:r>
              <w:rPr>
                <w:w w:val="120"/>
                <w:sz w:val="12"/>
              </w:rPr>
              <w:t>on</w:t>
            </w:r>
            <w:r>
              <w:rPr>
                <w:spacing w:val="-5"/>
                <w:w w:val="120"/>
                <w:sz w:val="12"/>
              </w:rPr>
              <w:t> </w:t>
            </w:r>
            <w:r>
              <w:rPr>
                <w:w w:val="120"/>
                <w:sz w:val="12"/>
              </w:rPr>
              <w:t>brick</w:t>
            </w:r>
            <w:r>
              <w:rPr>
                <w:spacing w:val="-3"/>
                <w:w w:val="120"/>
                <w:sz w:val="12"/>
              </w:rPr>
              <w:t> </w:t>
            </w:r>
            <w:r>
              <w:rPr>
                <w:spacing w:val="-2"/>
                <w:w w:val="120"/>
                <w:sz w:val="12"/>
              </w:rPr>
              <w:t>performance.</w:t>
            </w:r>
          </w:p>
          <w:p>
            <w:pPr>
              <w:pStyle w:val="TableParagraph"/>
              <w:spacing w:before="66"/>
              <w:ind w:left="0"/>
              <w:rPr>
                <w:sz w:val="12"/>
              </w:rPr>
            </w:pPr>
          </w:p>
          <w:p>
            <w:pPr>
              <w:pStyle w:val="TableParagraph"/>
              <w:spacing w:before="0"/>
              <w:ind w:left="113"/>
              <w:rPr>
                <w:sz w:val="12"/>
              </w:rPr>
            </w:pPr>
            <w:r>
              <w:rPr>
                <w:w w:val="115"/>
                <w:sz w:val="12"/>
              </w:rPr>
              <w:t>Investigate</w:t>
            </w:r>
            <w:r>
              <w:rPr>
                <w:spacing w:val="8"/>
                <w:w w:val="115"/>
                <w:sz w:val="12"/>
              </w:rPr>
              <w:t> </w:t>
            </w:r>
            <w:r>
              <w:rPr>
                <w:w w:val="115"/>
                <w:sz w:val="12"/>
              </w:rPr>
              <w:t>the</w:t>
            </w:r>
            <w:r>
              <w:rPr>
                <w:spacing w:val="9"/>
                <w:w w:val="115"/>
                <w:sz w:val="12"/>
              </w:rPr>
              <w:t> </w:t>
            </w:r>
            <w:r>
              <w:rPr>
                <w:w w:val="115"/>
                <w:sz w:val="12"/>
              </w:rPr>
              <w:t>effect</w:t>
            </w:r>
            <w:r>
              <w:rPr>
                <w:spacing w:val="8"/>
                <w:w w:val="115"/>
                <w:sz w:val="12"/>
              </w:rPr>
              <w:t> </w:t>
            </w:r>
            <w:r>
              <w:rPr>
                <w:w w:val="115"/>
                <w:sz w:val="12"/>
              </w:rPr>
              <w:t>of</w:t>
            </w:r>
            <w:r>
              <w:rPr>
                <w:spacing w:val="8"/>
                <w:w w:val="115"/>
                <w:sz w:val="12"/>
              </w:rPr>
              <w:t> </w:t>
            </w:r>
            <w:r>
              <w:rPr>
                <w:w w:val="115"/>
                <w:sz w:val="12"/>
              </w:rPr>
              <w:t>calculated</w:t>
            </w:r>
            <w:r>
              <w:rPr>
                <w:spacing w:val="9"/>
                <w:w w:val="115"/>
                <w:sz w:val="12"/>
              </w:rPr>
              <w:t> </w:t>
            </w:r>
            <w:r>
              <w:rPr>
                <w:w w:val="115"/>
                <w:sz w:val="12"/>
              </w:rPr>
              <w:t>mineral</w:t>
            </w:r>
            <w:r>
              <w:rPr>
                <w:spacing w:val="8"/>
                <w:w w:val="115"/>
                <w:sz w:val="12"/>
              </w:rPr>
              <w:t> </w:t>
            </w:r>
            <w:r>
              <w:rPr>
                <w:spacing w:val="-2"/>
                <w:w w:val="115"/>
                <w:sz w:val="12"/>
              </w:rPr>
              <w:t>content</w:t>
            </w:r>
          </w:p>
        </w:tc>
        <w:tc>
          <w:tcPr>
            <w:tcW w:w="1796" w:type="dxa"/>
          </w:tcPr>
          <w:p>
            <w:pPr>
              <w:pStyle w:val="TableParagraph"/>
              <w:spacing w:line="297" w:lineRule="auto"/>
              <w:ind w:left="113" w:right="170"/>
              <w:rPr>
                <w:sz w:val="12"/>
              </w:rPr>
            </w:pPr>
            <w:r>
              <w:rPr>
                <w:w w:val="115"/>
                <w:sz w:val="12"/>
              </w:rPr>
              <w:t>additive ratio, </w:t>
            </w:r>
            <w:r>
              <w:rPr>
                <w:w w:val="115"/>
                <w:sz w:val="12"/>
              </w:rPr>
              <w:t>different</w:t>
            </w:r>
            <w:r>
              <w:rPr>
                <w:spacing w:val="40"/>
                <w:w w:val="115"/>
                <w:sz w:val="12"/>
              </w:rPr>
              <w:t> </w:t>
            </w:r>
            <w:r>
              <w:rPr>
                <w:w w:val="115"/>
                <w:sz w:val="12"/>
              </w:rPr>
              <w:t>types of soils</w:t>
            </w:r>
          </w:p>
          <w:p>
            <w:pPr>
              <w:pStyle w:val="TableParagraph"/>
              <w:spacing w:before="0"/>
              <w:ind w:left="113"/>
              <w:rPr>
                <w:sz w:val="12"/>
              </w:rPr>
            </w:pPr>
            <w:r>
              <w:rPr>
                <w:w w:val="115"/>
                <w:sz w:val="12"/>
              </w:rPr>
              <w:t>Mineral</w:t>
            </w:r>
            <w:r>
              <w:rPr>
                <w:spacing w:val="11"/>
                <w:w w:val="115"/>
                <w:sz w:val="12"/>
              </w:rPr>
              <w:t> </w:t>
            </w:r>
            <w:r>
              <w:rPr>
                <w:w w:val="115"/>
                <w:sz w:val="12"/>
              </w:rPr>
              <w:t>content</w:t>
            </w:r>
            <w:r>
              <w:rPr>
                <w:spacing w:val="11"/>
                <w:w w:val="115"/>
                <w:sz w:val="12"/>
              </w:rPr>
              <w:t> </w:t>
            </w:r>
            <w:r>
              <w:rPr>
                <w:w w:val="115"/>
                <w:sz w:val="12"/>
              </w:rPr>
              <w:t>and</w:t>
            </w:r>
            <w:r>
              <w:rPr>
                <w:spacing w:val="11"/>
                <w:w w:val="115"/>
                <w:sz w:val="12"/>
              </w:rPr>
              <w:t> </w:t>
            </w:r>
            <w:r>
              <w:rPr>
                <w:spacing w:val="-2"/>
                <w:w w:val="115"/>
                <w:sz w:val="12"/>
              </w:rPr>
              <w:t>firing</w:t>
            </w:r>
          </w:p>
        </w:tc>
        <w:tc>
          <w:tcPr>
            <w:tcW w:w="850" w:type="dxa"/>
          </w:tcPr>
          <w:p>
            <w:pPr>
              <w:pStyle w:val="TableParagraph"/>
              <w:spacing w:before="0"/>
              <w:ind w:left="0"/>
              <w:rPr>
                <w:sz w:val="12"/>
              </w:rPr>
            </w:pPr>
          </w:p>
          <w:p>
            <w:pPr>
              <w:pStyle w:val="TableParagraph"/>
              <w:spacing w:before="78"/>
              <w:ind w:left="0"/>
              <w:rPr>
                <w:sz w:val="12"/>
              </w:rPr>
            </w:pPr>
          </w:p>
          <w:p>
            <w:pPr>
              <w:pStyle w:val="TableParagraph"/>
              <w:spacing w:before="0"/>
              <w:ind w:left="116"/>
              <w:rPr>
                <w:sz w:val="12"/>
              </w:rPr>
            </w:pPr>
            <w:r>
              <w:rPr>
                <w:spacing w:val="-5"/>
                <w:w w:val="105"/>
                <w:sz w:val="12"/>
              </w:rPr>
              <w:t>ANN</w:t>
            </w:r>
          </w:p>
        </w:tc>
        <w:tc>
          <w:tcPr>
            <w:tcW w:w="1544" w:type="dxa"/>
          </w:tcPr>
          <w:p>
            <w:pPr>
              <w:pStyle w:val="TableParagraph"/>
              <w:ind w:left="203"/>
              <w:rPr>
                <w:sz w:val="12"/>
              </w:rPr>
            </w:pPr>
            <w:r>
              <w:rPr>
                <w:spacing w:val="-2"/>
                <w:w w:val="120"/>
                <w:sz w:val="12"/>
              </w:rPr>
              <w:t>algorithm</w:t>
            </w:r>
          </w:p>
          <w:p>
            <w:pPr>
              <w:pStyle w:val="TableParagraph"/>
              <w:spacing w:before="66"/>
              <w:ind w:left="0"/>
              <w:rPr>
                <w:sz w:val="12"/>
              </w:rPr>
            </w:pPr>
          </w:p>
          <w:p>
            <w:pPr>
              <w:pStyle w:val="TableParagraph"/>
              <w:spacing w:before="0"/>
              <w:ind w:left="203"/>
              <w:rPr>
                <w:sz w:val="12"/>
              </w:rPr>
            </w:pPr>
            <w:r>
              <w:rPr>
                <w:w w:val="105"/>
                <w:sz w:val="12"/>
              </w:rPr>
              <w:t>LPNORM</w:t>
            </w:r>
            <w:r>
              <w:rPr>
                <w:spacing w:val="-1"/>
                <w:w w:val="115"/>
                <w:sz w:val="12"/>
              </w:rPr>
              <w:t> </w:t>
            </w:r>
            <w:r>
              <w:rPr>
                <w:spacing w:val="-2"/>
                <w:w w:val="115"/>
                <w:sz w:val="12"/>
              </w:rPr>
              <w:t>algorithm</w:t>
            </w:r>
          </w:p>
        </w:tc>
      </w:tr>
      <w:tr>
        <w:trPr>
          <w:trHeight w:val="342" w:hRule="atLeast"/>
        </w:trPr>
        <w:tc>
          <w:tcPr>
            <w:tcW w:w="3000" w:type="dxa"/>
          </w:tcPr>
          <w:p>
            <w:pPr>
              <w:pStyle w:val="TableParagraph"/>
              <w:spacing w:before="0"/>
              <w:ind w:left="0"/>
              <w:rPr>
                <w:sz w:val="14"/>
              </w:rPr>
            </w:pPr>
          </w:p>
        </w:tc>
        <w:tc>
          <w:tcPr>
            <w:tcW w:w="3211" w:type="dxa"/>
          </w:tcPr>
          <w:p>
            <w:pPr>
              <w:pStyle w:val="TableParagraph"/>
              <w:ind w:left="113"/>
              <w:rPr>
                <w:sz w:val="12"/>
              </w:rPr>
            </w:pPr>
            <w:r>
              <w:rPr>
                <w:w w:val="120"/>
                <w:sz w:val="12"/>
              </w:rPr>
              <w:t>and</w:t>
            </w:r>
            <w:r>
              <w:rPr>
                <w:spacing w:val="-7"/>
                <w:w w:val="120"/>
                <w:sz w:val="12"/>
              </w:rPr>
              <w:t> </w:t>
            </w:r>
            <w:r>
              <w:rPr>
                <w:w w:val="120"/>
                <w:sz w:val="12"/>
              </w:rPr>
              <w:t>firing</w:t>
            </w:r>
            <w:r>
              <w:rPr>
                <w:spacing w:val="-5"/>
                <w:w w:val="120"/>
                <w:sz w:val="12"/>
              </w:rPr>
              <w:t> </w:t>
            </w:r>
            <w:r>
              <w:rPr>
                <w:w w:val="120"/>
                <w:sz w:val="12"/>
              </w:rPr>
              <w:t>temperature</w:t>
            </w:r>
            <w:r>
              <w:rPr>
                <w:spacing w:val="-7"/>
                <w:w w:val="120"/>
                <w:sz w:val="12"/>
              </w:rPr>
              <w:t> </w:t>
            </w:r>
            <w:r>
              <w:rPr>
                <w:w w:val="120"/>
                <w:sz w:val="12"/>
              </w:rPr>
              <w:t>on</w:t>
            </w:r>
            <w:r>
              <w:rPr>
                <w:spacing w:val="-7"/>
                <w:w w:val="120"/>
                <w:sz w:val="12"/>
              </w:rPr>
              <w:t> </w:t>
            </w:r>
            <w:r>
              <w:rPr>
                <w:w w:val="120"/>
                <w:sz w:val="12"/>
              </w:rPr>
              <w:t>compressive</w:t>
            </w:r>
            <w:r>
              <w:rPr>
                <w:spacing w:val="-5"/>
                <w:w w:val="120"/>
                <w:sz w:val="12"/>
              </w:rPr>
              <w:t> </w:t>
            </w:r>
            <w:r>
              <w:rPr>
                <w:w w:val="120"/>
                <w:sz w:val="12"/>
              </w:rPr>
              <w:t>strength,</w:t>
            </w:r>
            <w:r>
              <w:rPr>
                <w:spacing w:val="-7"/>
                <w:w w:val="120"/>
                <w:sz w:val="12"/>
              </w:rPr>
              <w:t> </w:t>
            </w:r>
            <w:r>
              <w:rPr>
                <w:spacing w:val="-5"/>
                <w:w w:val="120"/>
                <w:sz w:val="12"/>
              </w:rPr>
              <w:t>and</w:t>
            </w:r>
          </w:p>
          <w:p>
            <w:pPr>
              <w:pStyle w:val="TableParagraph"/>
              <w:spacing w:before="33"/>
              <w:ind w:left="113"/>
              <w:rPr>
                <w:sz w:val="12"/>
              </w:rPr>
            </w:pPr>
            <w:r>
              <w:rPr>
                <w:w w:val="115"/>
                <w:sz w:val="12"/>
              </w:rPr>
              <w:t>physical</w:t>
            </w:r>
            <w:r>
              <w:rPr>
                <w:spacing w:val="6"/>
                <w:w w:val="115"/>
                <w:sz w:val="12"/>
              </w:rPr>
              <w:t> </w:t>
            </w:r>
            <w:r>
              <w:rPr>
                <w:w w:val="115"/>
                <w:sz w:val="12"/>
              </w:rPr>
              <w:t>properties</w:t>
            </w:r>
            <w:r>
              <w:rPr>
                <w:spacing w:val="7"/>
                <w:w w:val="115"/>
                <w:sz w:val="12"/>
              </w:rPr>
              <w:t> </w:t>
            </w:r>
            <w:r>
              <w:rPr>
                <w:w w:val="115"/>
                <w:sz w:val="12"/>
              </w:rPr>
              <w:t>of</w:t>
            </w:r>
            <w:r>
              <w:rPr>
                <w:spacing w:val="5"/>
                <w:w w:val="115"/>
                <w:sz w:val="12"/>
              </w:rPr>
              <w:t> </w:t>
            </w:r>
            <w:r>
              <w:rPr>
                <w:spacing w:val="-2"/>
                <w:w w:val="115"/>
                <w:sz w:val="12"/>
              </w:rPr>
              <w:t>bricks</w:t>
            </w:r>
          </w:p>
        </w:tc>
        <w:tc>
          <w:tcPr>
            <w:tcW w:w="1796" w:type="dxa"/>
          </w:tcPr>
          <w:p>
            <w:pPr>
              <w:pStyle w:val="TableParagraph"/>
              <w:ind w:left="113"/>
              <w:rPr>
                <w:sz w:val="12"/>
              </w:rPr>
            </w:pPr>
            <w:r>
              <w:rPr>
                <w:spacing w:val="-2"/>
                <w:w w:val="120"/>
                <w:sz w:val="12"/>
              </w:rPr>
              <w:t>temperature</w:t>
            </w:r>
          </w:p>
        </w:tc>
        <w:tc>
          <w:tcPr>
            <w:tcW w:w="850" w:type="dxa"/>
          </w:tcPr>
          <w:p>
            <w:pPr>
              <w:pStyle w:val="TableParagraph"/>
              <w:spacing w:before="0"/>
              <w:ind w:left="0"/>
              <w:rPr>
                <w:sz w:val="14"/>
              </w:rPr>
            </w:pPr>
          </w:p>
        </w:tc>
        <w:tc>
          <w:tcPr>
            <w:tcW w:w="1544" w:type="dxa"/>
          </w:tcPr>
          <w:p>
            <w:pPr>
              <w:pStyle w:val="TableParagraph"/>
              <w:spacing w:before="0"/>
              <w:ind w:left="0"/>
              <w:rPr>
                <w:sz w:val="14"/>
              </w:rPr>
            </w:pPr>
          </w:p>
        </w:tc>
      </w:tr>
      <w:tr>
        <w:trPr>
          <w:trHeight w:val="546" w:hRule="atLeast"/>
        </w:trPr>
        <w:tc>
          <w:tcPr>
            <w:tcW w:w="3000" w:type="dxa"/>
            <w:tcBorders>
              <w:bottom w:val="single" w:sz="4" w:space="0" w:color="000000"/>
            </w:tcBorders>
          </w:tcPr>
          <w:p>
            <w:pPr>
              <w:pStyle w:val="TableParagraph"/>
              <w:spacing w:line="297" w:lineRule="auto"/>
              <w:ind w:left="238" w:right="216" w:hanging="120"/>
              <w:jc w:val="both"/>
              <w:rPr>
                <w:sz w:val="12"/>
              </w:rPr>
            </w:pPr>
            <w:r>
              <w:rPr>
                <w:w w:val="115"/>
                <w:sz w:val="12"/>
              </w:rPr>
              <w:t>Waste sludges, coal dust, fly and landfill ashes,</w:t>
            </w:r>
            <w:r>
              <w:rPr>
                <w:spacing w:val="40"/>
                <w:w w:val="115"/>
                <w:sz w:val="12"/>
              </w:rPr>
              <w:t> </w:t>
            </w:r>
            <w:r>
              <w:rPr>
                <w:w w:val="115"/>
                <w:sz w:val="12"/>
              </w:rPr>
              <w:t>soybean crust, sawdust, sunflower flakes </w:t>
            </w:r>
            <w:r>
              <w:rPr>
                <w:w w:val="115"/>
                <w:sz w:val="12"/>
              </w:rPr>
              <w:t>and</w:t>
            </w:r>
            <w:r>
              <w:rPr>
                <w:spacing w:val="40"/>
                <w:w w:val="115"/>
                <w:sz w:val="12"/>
              </w:rPr>
              <w:t> </w:t>
            </w:r>
            <w:r>
              <w:rPr>
                <w:w w:val="115"/>
                <w:sz w:val="12"/>
              </w:rPr>
              <w:t>their ashes </w:t>
            </w:r>
            <w:hyperlink w:history="true" w:anchor="_bookmark44">
              <w:r>
                <w:rPr>
                  <w:color w:val="2196D1"/>
                  <w:w w:val="115"/>
                  <w:sz w:val="12"/>
                </w:rPr>
                <w:t>[32]</w:t>
              </w:r>
            </w:hyperlink>
          </w:p>
        </w:tc>
        <w:tc>
          <w:tcPr>
            <w:tcW w:w="3211" w:type="dxa"/>
            <w:tcBorders>
              <w:bottom w:val="single" w:sz="4" w:space="0" w:color="000000"/>
            </w:tcBorders>
          </w:tcPr>
          <w:p>
            <w:pPr>
              <w:pStyle w:val="TableParagraph"/>
              <w:spacing w:line="297" w:lineRule="auto"/>
              <w:ind w:left="113" w:right="86"/>
              <w:rPr>
                <w:sz w:val="12"/>
              </w:rPr>
            </w:pPr>
            <w:r>
              <w:rPr>
                <w:w w:val="115"/>
                <w:sz w:val="12"/>
              </w:rPr>
              <w:t>Investigation of the effect of adding organic and</w:t>
            </w:r>
            <w:r>
              <w:rPr>
                <w:spacing w:val="40"/>
                <w:w w:val="115"/>
                <w:sz w:val="12"/>
              </w:rPr>
              <w:t> </w:t>
            </w:r>
            <w:r>
              <w:rPr>
                <w:w w:val="115"/>
                <w:sz w:val="12"/>
              </w:rPr>
              <w:t>inorganic industrial waste on shaping, drying </w:t>
            </w:r>
            <w:r>
              <w:rPr>
                <w:w w:val="115"/>
                <w:sz w:val="12"/>
              </w:rPr>
              <w:t>and</w:t>
            </w:r>
            <w:r>
              <w:rPr>
                <w:spacing w:val="40"/>
                <w:w w:val="115"/>
                <w:sz w:val="12"/>
              </w:rPr>
              <w:t> </w:t>
            </w:r>
            <w:r>
              <w:rPr>
                <w:w w:val="115"/>
                <w:sz w:val="12"/>
              </w:rPr>
              <w:t>firing of heavy clay bricks</w:t>
            </w:r>
          </w:p>
        </w:tc>
        <w:tc>
          <w:tcPr>
            <w:tcW w:w="1796" w:type="dxa"/>
            <w:tcBorders>
              <w:bottom w:val="single" w:sz="4" w:space="0" w:color="000000"/>
            </w:tcBorders>
          </w:tcPr>
          <w:p>
            <w:pPr>
              <w:pStyle w:val="TableParagraph"/>
              <w:spacing w:line="297" w:lineRule="auto"/>
              <w:ind w:left="113" w:right="170"/>
              <w:rPr>
                <w:sz w:val="12"/>
              </w:rPr>
            </w:pPr>
            <w:r>
              <w:rPr>
                <w:spacing w:val="-2"/>
                <w:w w:val="120"/>
                <w:sz w:val="12"/>
              </w:rPr>
              <w:t>Firing</w:t>
            </w:r>
            <w:r>
              <w:rPr>
                <w:spacing w:val="-7"/>
                <w:w w:val="120"/>
                <w:sz w:val="12"/>
              </w:rPr>
              <w:t> </w:t>
            </w:r>
            <w:r>
              <w:rPr>
                <w:spacing w:val="-2"/>
                <w:w w:val="120"/>
                <w:sz w:val="12"/>
              </w:rPr>
              <w:t>temperature,</w:t>
            </w:r>
            <w:r>
              <w:rPr>
                <w:spacing w:val="40"/>
                <w:w w:val="120"/>
                <w:sz w:val="12"/>
              </w:rPr>
              <w:t> </w:t>
            </w:r>
            <w:r>
              <w:rPr>
                <w:w w:val="120"/>
                <w:sz w:val="12"/>
              </w:rPr>
              <w:t>additive</w:t>
            </w:r>
            <w:r>
              <w:rPr>
                <w:spacing w:val="-1"/>
                <w:w w:val="120"/>
                <w:sz w:val="12"/>
              </w:rPr>
              <w:t> </w:t>
            </w:r>
            <w:r>
              <w:rPr>
                <w:w w:val="120"/>
                <w:sz w:val="12"/>
              </w:rPr>
              <w:t>ratio</w:t>
            </w:r>
          </w:p>
        </w:tc>
        <w:tc>
          <w:tcPr>
            <w:tcW w:w="850" w:type="dxa"/>
            <w:tcBorders>
              <w:bottom w:val="single" w:sz="4" w:space="0" w:color="000000"/>
            </w:tcBorders>
          </w:tcPr>
          <w:p>
            <w:pPr>
              <w:pStyle w:val="TableParagraph"/>
              <w:ind w:left="116"/>
              <w:rPr>
                <w:sz w:val="12"/>
              </w:rPr>
            </w:pPr>
            <w:r>
              <w:rPr>
                <w:spacing w:val="-5"/>
                <w:sz w:val="12"/>
              </w:rPr>
              <w:t>RSM</w:t>
            </w:r>
          </w:p>
        </w:tc>
        <w:tc>
          <w:tcPr>
            <w:tcW w:w="1544" w:type="dxa"/>
            <w:tcBorders>
              <w:bottom w:val="single" w:sz="4" w:space="0" w:color="000000"/>
            </w:tcBorders>
          </w:tcPr>
          <w:p>
            <w:pPr>
              <w:pStyle w:val="TableParagraph"/>
              <w:spacing w:line="297" w:lineRule="auto"/>
              <w:ind w:left="203" w:right="138"/>
              <w:rPr>
                <w:sz w:val="12"/>
              </w:rPr>
            </w:pPr>
            <w:r>
              <w:rPr>
                <w:w w:val="115"/>
                <w:sz w:val="12"/>
              </w:rPr>
              <w:t>Fuzzy Synthetic</w:t>
            </w:r>
            <w:r>
              <w:rPr>
                <w:spacing w:val="40"/>
                <w:w w:val="115"/>
                <w:sz w:val="12"/>
              </w:rPr>
              <w:t> </w:t>
            </w:r>
            <w:r>
              <w:rPr>
                <w:w w:val="115"/>
                <w:sz w:val="12"/>
              </w:rPr>
              <w:t>Evaluation</w:t>
            </w:r>
            <w:r>
              <w:rPr>
                <w:spacing w:val="-9"/>
                <w:w w:val="115"/>
                <w:sz w:val="12"/>
              </w:rPr>
              <w:t> </w:t>
            </w:r>
            <w:r>
              <w:rPr>
                <w:w w:val="115"/>
                <w:sz w:val="12"/>
              </w:rPr>
              <w:t>algorithm</w:t>
            </w:r>
          </w:p>
        </w:tc>
      </w:tr>
    </w:tbl>
    <w:p>
      <w:pPr>
        <w:pStyle w:val="BodyText"/>
        <w:spacing w:before="3"/>
        <w:ind w:left="0"/>
        <w:rPr>
          <w:sz w:val="18"/>
        </w:rPr>
      </w:pPr>
    </w:p>
    <w:p>
      <w:pPr>
        <w:spacing w:after="0"/>
        <w:rPr>
          <w:sz w:val="18"/>
        </w:rPr>
        <w:sectPr>
          <w:headerReference w:type="default" r:id="rId15"/>
          <w:footerReference w:type="default" r:id="rId16"/>
          <w:pgSz w:w="11910" w:h="15880"/>
          <w:pgMar w:header="655" w:footer="544" w:top="840" w:bottom="740" w:left="620" w:right="640"/>
        </w:sectPr>
      </w:pPr>
    </w:p>
    <w:p>
      <w:pPr>
        <w:pStyle w:val="ListParagraph"/>
        <w:numPr>
          <w:ilvl w:val="0"/>
          <w:numId w:val="2"/>
        </w:numPr>
        <w:tabs>
          <w:tab w:pos="367" w:val="left" w:leader="none"/>
          <w:tab w:pos="369" w:val="left" w:leader="none"/>
        </w:tabs>
        <w:spacing w:line="266" w:lineRule="auto" w:before="60" w:after="0"/>
        <w:ind w:left="369" w:right="38" w:hanging="151"/>
        <w:jc w:val="both"/>
        <w:rPr>
          <w:sz w:val="16"/>
        </w:rPr>
      </w:pPr>
      <w:r>
        <w:rPr>
          <w:w w:val="110"/>
          <w:sz w:val="16"/>
        </w:rPr>
        <w:t>By</w:t>
      </w:r>
      <w:r>
        <w:rPr>
          <w:w w:val="110"/>
          <w:sz w:val="16"/>
        </w:rPr>
        <w:t> employing</w:t>
      </w:r>
      <w:r>
        <w:rPr>
          <w:w w:val="110"/>
          <w:sz w:val="16"/>
        </w:rPr>
        <w:t> multi-objective</w:t>
      </w:r>
      <w:r>
        <w:rPr>
          <w:w w:val="110"/>
          <w:sz w:val="16"/>
        </w:rPr>
        <w:t> optimization,</w:t>
      </w:r>
      <w:r>
        <w:rPr>
          <w:w w:val="110"/>
          <w:sz w:val="16"/>
        </w:rPr>
        <w:t> decision-makers</w:t>
      </w:r>
      <w:r>
        <w:rPr>
          <w:w w:val="110"/>
          <w:sz w:val="16"/>
        </w:rPr>
        <w:t> </w:t>
      </w:r>
      <w:r>
        <w:rPr>
          <w:w w:val="110"/>
          <w:sz w:val="16"/>
        </w:rPr>
        <w:t>gain enhanced insight into</w:t>
      </w:r>
      <w:r>
        <w:rPr>
          <w:spacing w:val="-1"/>
          <w:w w:val="110"/>
          <w:sz w:val="16"/>
        </w:rPr>
        <w:t> </w:t>
      </w:r>
      <w:r>
        <w:rPr>
          <w:w w:val="110"/>
          <w:sz w:val="16"/>
        </w:rPr>
        <w:t>the trade-offs inherent in different objectives, empowering</w:t>
      </w:r>
      <w:r>
        <w:rPr>
          <w:w w:val="110"/>
          <w:sz w:val="16"/>
        </w:rPr>
        <w:t> them</w:t>
      </w:r>
      <w:r>
        <w:rPr>
          <w:w w:val="110"/>
          <w:sz w:val="16"/>
        </w:rPr>
        <w:t> to</w:t>
      </w:r>
      <w:r>
        <w:rPr>
          <w:w w:val="110"/>
          <w:sz w:val="16"/>
        </w:rPr>
        <w:t> make</w:t>
      </w:r>
      <w:r>
        <w:rPr>
          <w:w w:val="110"/>
          <w:sz w:val="16"/>
        </w:rPr>
        <w:t> well-informed</w:t>
      </w:r>
      <w:r>
        <w:rPr>
          <w:w w:val="110"/>
          <w:sz w:val="16"/>
        </w:rPr>
        <w:t> decisions</w:t>
      </w:r>
      <w:r>
        <w:rPr>
          <w:w w:val="110"/>
          <w:sz w:val="16"/>
        </w:rPr>
        <w:t> based</w:t>
      </w:r>
      <w:r>
        <w:rPr>
          <w:w w:val="110"/>
          <w:sz w:val="16"/>
        </w:rPr>
        <w:t> on</w:t>
      </w:r>
      <w:r>
        <w:rPr>
          <w:w w:val="110"/>
          <w:sz w:val="16"/>
        </w:rPr>
        <w:t> a spectrum of optimal solutions.</w:t>
      </w:r>
    </w:p>
    <w:p>
      <w:pPr>
        <w:pStyle w:val="ListParagraph"/>
        <w:numPr>
          <w:ilvl w:val="0"/>
          <w:numId w:val="2"/>
        </w:numPr>
        <w:tabs>
          <w:tab w:pos="368" w:val="left" w:leader="none"/>
        </w:tabs>
        <w:spacing w:line="199" w:lineRule="exact" w:before="0" w:after="0"/>
        <w:ind w:left="368" w:right="0" w:hanging="149"/>
        <w:jc w:val="both"/>
        <w:rPr>
          <w:sz w:val="16"/>
        </w:rPr>
      </w:pPr>
      <w:r>
        <w:rPr>
          <w:w w:val="110"/>
          <w:sz w:val="16"/>
        </w:rPr>
        <w:t>Multi-objective</w:t>
      </w:r>
      <w:r>
        <w:rPr>
          <w:spacing w:val="27"/>
          <w:w w:val="110"/>
          <w:sz w:val="16"/>
        </w:rPr>
        <w:t> </w:t>
      </w:r>
      <w:r>
        <w:rPr>
          <w:w w:val="110"/>
          <w:sz w:val="16"/>
        </w:rPr>
        <w:t>optimization</w:t>
      </w:r>
      <w:r>
        <w:rPr>
          <w:spacing w:val="29"/>
          <w:w w:val="110"/>
          <w:sz w:val="16"/>
        </w:rPr>
        <w:t> </w:t>
      </w:r>
      <w:r>
        <w:rPr>
          <w:w w:val="110"/>
          <w:sz w:val="16"/>
        </w:rPr>
        <w:t>offers</w:t>
      </w:r>
      <w:r>
        <w:rPr>
          <w:spacing w:val="28"/>
          <w:w w:val="110"/>
          <w:sz w:val="16"/>
        </w:rPr>
        <w:t> </w:t>
      </w:r>
      <w:r>
        <w:rPr>
          <w:w w:val="110"/>
          <w:sz w:val="16"/>
        </w:rPr>
        <w:t>decision-makers</w:t>
      </w:r>
      <w:r>
        <w:rPr>
          <w:spacing w:val="29"/>
          <w:w w:val="110"/>
          <w:sz w:val="16"/>
        </w:rPr>
        <w:t> </w:t>
      </w:r>
      <w:r>
        <w:rPr>
          <w:w w:val="110"/>
          <w:sz w:val="16"/>
        </w:rPr>
        <w:t>a</w:t>
      </w:r>
      <w:r>
        <w:rPr>
          <w:spacing w:val="28"/>
          <w:w w:val="110"/>
          <w:sz w:val="16"/>
        </w:rPr>
        <w:t> </w:t>
      </w:r>
      <w:r>
        <w:rPr>
          <w:w w:val="110"/>
          <w:sz w:val="16"/>
        </w:rPr>
        <w:t>deeper</w:t>
      </w:r>
      <w:r>
        <w:rPr>
          <w:spacing w:val="28"/>
          <w:w w:val="110"/>
          <w:sz w:val="16"/>
        </w:rPr>
        <w:t> </w:t>
      </w:r>
      <w:r>
        <w:rPr>
          <w:spacing w:val="-5"/>
          <w:w w:val="110"/>
          <w:sz w:val="16"/>
        </w:rPr>
        <w:t>un-</w:t>
      </w:r>
    </w:p>
    <w:p>
      <w:pPr>
        <w:pStyle w:val="BodyText"/>
        <w:spacing w:line="273" w:lineRule="auto" w:before="14"/>
        <w:ind w:left="369" w:right="38"/>
        <w:jc w:val="both"/>
      </w:pPr>
      <w:r>
        <w:rPr>
          <w:w w:val="110"/>
        </w:rPr>
        <w:t>derstanding</w:t>
      </w:r>
      <w:r>
        <w:rPr>
          <w:spacing w:val="-4"/>
          <w:w w:val="110"/>
        </w:rPr>
        <w:t> </w:t>
      </w:r>
      <w:r>
        <w:rPr>
          <w:w w:val="110"/>
        </w:rPr>
        <w:t>of</w:t>
      </w:r>
      <w:r>
        <w:rPr>
          <w:spacing w:val="-5"/>
          <w:w w:val="110"/>
        </w:rPr>
        <w:t> </w:t>
      </w:r>
      <w:r>
        <w:rPr>
          <w:w w:val="110"/>
        </w:rPr>
        <w:t>trade-offs</w:t>
      </w:r>
      <w:r>
        <w:rPr>
          <w:spacing w:val="-5"/>
          <w:w w:val="110"/>
        </w:rPr>
        <w:t> </w:t>
      </w:r>
      <w:r>
        <w:rPr>
          <w:w w:val="110"/>
        </w:rPr>
        <w:t>between</w:t>
      </w:r>
      <w:r>
        <w:rPr>
          <w:spacing w:val="-5"/>
          <w:w w:val="110"/>
        </w:rPr>
        <w:t> </w:t>
      </w:r>
      <w:r>
        <w:rPr>
          <w:w w:val="110"/>
        </w:rPr>
        <w:t>various</w:t>
      </w:r>
      <w:r>
        <w:rPr>
          <w:spacing w:val="-5"/>
          <w:w w:val="110"/>
        </w:rPr>
        <w:t> </w:t>
      </w:r>
      <w:r>
        <w:rPr>
          <w:w w:val="110"/>
        </w:rPr>
        <w:t>objectives.</w:t>
      </w:r>
      <w:r>
        <w:rPr>
          <w:spacing w:val="-5"/>
          <w:w w:val="110"/>
        </w:rPr>
        <w:t> </w:t>
      </w:r>
      <w:r>
        <w:rPr>
          <w:w w:val="110"/>
        </w:rPr>
        <w:t>This</w:t>
      </w:r>
      <w:r>
        <w:rPr>
          <w:spacing w:val="-5"/>
          <w:w w:val="110"/>
        </w:rPr>
        <w:t> </w:t>
      </w:r>
      <w:r>
        <w:rPr>
          <w:w w:val="110"/>
        </w:rPr>
        <w:t>approach enables</w:t>
      </w:r>
      <w:r>
        <w:rPr>
          <w:w w:val="110"/>
        </w:rPr>
        <w:t> informed</w:t>
      </w:r>
      <w:r>
        <w:rPr>
          <w:w w:val="110"/>
        </w:rPr>
        <w:t> decisions</w:t>
      </w:r>
      <w:r>
        <w:rPr>
          <w:w w:val="110"/>
        </w:rPr>
        <w:t> by</w:t>
      </w:r>
      <w:r>
        <w:rPr>
          <w:w w:val="110"/>
        </w:rPr>
        <w:t> presenting</w:t>
      </w:r>
      <w:r>
        <w:rPr>
          <w:w w:val="110"/>
        </w:rPr>
        <w:t> a</w:t>
      </w:r>
      <w:r>
        <w:rPr>
          <w:w w:val="110"/>
        </w:rPr>
        <w:t> range</w:t>
      </w:r>
      <w:r>
        <w:rPr>
          <w:w w:val="110"/>
        </w:rPr>
        <w:t> of</w:t>
      </w:r>
      <w:r>
        <w:rPr>
          <w:w w:val="110"/>
        </w:rPr>
        <w:t> optimal </w:t>
      </w:r>
      <w:r>
        <w:rPr>
          <w:spacing w:val="-2"/>
          <w:w w:val="110"/>
        </w:rPr>
        <w:t>solutions.</w:t>
      </w:r>
    </w:p>
    <w:p>
      <w:pPr>
        <w:pStyle w:val="ListParagraph"/>
        <w:numPr>
          <w:ilvl w:val="0"/>
          <w:numId w:val="2"/>
        </w:numPr>
        <w:tabs>
          <w:tab w:pos="368" w:val="left" w:leader="none"/>
        </w:tabs>
        <w:spacing w:line="194" w:lineRule="exact" w:before="0" w:after="0"/>
        <w:ind w:left="368" w:right="0" w:hanging="149"/>
        <w:jc w:val="both"/>
        <w:rPr>
          <w:sz w:val="16"/>
        </w:rPr>
      </w:pPr>
      <w:r>
        <w:rPr>
          <w:w w:val="110"/>
          <w:sz w:val="16"/>
        </w:rPr>
        <w:t>Multi-objective</w:t>
      </w:r>
      <w:r>
        <w:rPr>
          <w:spacing w:val="1"/>
          <w:w w:val="110"/>
          <w:sz w:val="16"/>
        </w:rPr>
        <w:t> </w:t>
      </w:r>
      <w:r>
        <w:rPr>
          <w:w w:val="110"/>
          <w:sz w:val="16"/>
        </w:rPr>
        <w:t>optimization</w:t>
      </w:r>
      <w:r>
        <w:rPr>
          <w:spacing w:val="1"/>
          <w:w w:val="110"/>
          <w:sz w:val="16"/>
        </w:rPr>
        <w:t> </w:t>
      </w:r>
      <w:r>
        <w:rPr>
          <w:w w:val="110"/>
          <w:sz w:val="16"/>
        </w:rPr>
        <w:t>promotes</w:t>
      </w:r>
      <w:r>
        <w:rPr>
          <w:spacing w:val="2"/>
          <w:w w:val="110"/>
          <w:sz w:val="16"/>
        </w:rPr>
        <w:t> </w:t>
      </w:r>
      <w:r>
        <w:rPr>
          <w:w w:val="110"/>
          <w:sz w:val="16"/>
        </w:rPr>
        <w:t>diversity</w:t>
      </w:r>
      <w:r>
        <w:rPr>
          <w:spacing w:val="1"/>
          <w:w w:val="110"/>
          <w:sz w:val="16"/>
        </w:rPr>
        <w:t> </w:t>
      </w:r>
      <w:r>
        <w:rPr>
          <w:w w:val="110"/>
          <w:sz w:val="16"/>
        </w:rPr>
        <w:t>within</w:t>
      </w:r>
      <w:r>
        <w:rPr>
          <w:spacing w:val="1"/>
          <w:w w:val="110"/>
          <w:sz w:val="16"/>
        </w:rPr>
        <w:t> </w:t>
      </w:r>
      <w:r>
        <w:rPr>
          <w:w w:val="110"/>
          <w:sz w:val="16"/>
        </w:rPr>
        <w:t>the</w:t>
      </w:r>
      <w:r>
        <w:rPr>
          <w:spacing w:val="1"/>
          <w:w w:val="110"/>
          <w:sz w:val="16"/>
        </w:rPr>
        <w:t> </w:t>
      </w:r>
      <w:r>
        <w:rPr>
          <w:spacing w:val="-2"/>
          <w:w w:val="110"/>
          <w:sz w:val="16"/>
        </w:rPr>
        <w:t>solution</w:t>
      </w:r>
    </w:p>
    <w:p>
      <w:pPr>
        <w:pStyle w:val="BodyText"/>
        <w:spacing w:line="273" w:lineRule="auto" w:before="14"/>
        <w:ind w:left="369" w:right="38"/>
        <w:jc w:val="both"/>
      </w:pPr>
      <w:r>
        <w:rPr>
          <w:w w:val="110"/>
        </w:rPr>
        <w:t>space,</w:t>
      </w:r>
      <w:r>
        <w:rPr>
          <w:w w:val="110"/>
        </w:rPr>
        <w:t> preventing</w:t>
      </w:r>
      <w:r>
        <w:rPr>
          <w:w w:val="110"/>
        </w:rPr>
        <w:t> early</w:t>
      </w:r>
      <w:r>
        <w:rPr>
          <w:w w:val="110"/>
        </w:rPr>
        <w:t> convergence</w:t>
      </w:r>
      <w:r>
        <w:rPr>
          <w:w w:val="110"/>
        </w:rPr>
        <w:t> to</w:t>
      </w:r>
      <w:r>
        <w:rPr>
          <w:w w:val="110"/>
        </w:rPr>
        <w:t> a</w:t>
      </w:r>
      <w:r>
        <w:rPr>
          <w:w w:val="110"/>
        </w:rPr>
        <w:t> single</w:t>
      </w:r>
      <w:r>
        <w:rPr>
          <w:w w:val="110"/>
        </w:rPr>
        <w:t> solution.</w:t>
      </w:r>
      <w:r>
        <w:rPr>
          <w:w w:val="110"/>
        </w:rPr>
        <w:t> </w:t>
      </w:r>
      <w:r>
        <w:rPr>
          <w:w w:val="110"/>
        </w:rPr>
        <w:t>This method</w:t>
      </w:r>
      <w:r>
        <w:rPr>
          <w:spacing w:val="-10"/>
          <w:w w:val="110"/>
        </w:rPr>
        <w:t> </w:t>
      </w:r>
      <w:r>
        <w:rPr>
          <w:w w:val="110"/>
        </w:rPr>
        <w:t>encourages</w:t>
      </w:r>
      <w:r>
        <w:rPr>
          <w:spacing w:val="-10"/>
          <w:w w:val="110"/>
        </w:rPr>
        <w:t> </w:t>
      </w:r>
      <w:r>
        <w:rPr>
          <w:w w:val="110"/>
        </w:rPr>
        <w:t>the</w:t>
      </w:r>
      <w:r>
        <w:rPr>
          <w:spacing w:val="-10"/>
          <w:w w:val="110"/>
        </w:rPr>
        <w:t> </w:t>
      </w:r>
      <w:r>
        <w:rPr>
          <w:w w:val="110"/>
        </w:rPr>
        <w:t>identification</w:t>
      </w:r>
      <w:r>
        <w:rPr>
          <w:spacing w:val="-10"/>
          <w:w w:val="110"/>
        </w:rPr>
        <w:t> </w:t>
      </w:r>
      <w:r>
        <w:rPr>
          <w:w w:val="110"/>
        </w:rPr>
        <w:t>of</w:t>
      </w:r>
      <w:r>
        <w:rPr>
          <w:spacing w:val="-10"/>
          <w:w w:val="110"/>
        </w:rPr>
        <w:t> </w:t>
      </w:r>
      <w:r>
        <w:rPr>
          <w:w w:val="110"/>
        </w:rPr>
        <w:t>a</w:t>
      </w:r>
      <w:r>
        <w:rPr>
          <w:spacing w:val="-11"/>
          <w:w w:val="110"/>
        </w:rPr>
        <w:t> </w:t>
      </w:r>
      <w:r>
        <w:rPr>
          <w:w w:val="110"/>
        </w:rPr>
        <w:t>wide</w:t>
      </w:r>
      <w:r>
        <w:rPr>
          <w:spacing w:val="-10"/>
          <w:w w:val="110"/>
        </w:rPr>
        <w:t> </w:t>
      </w:r>
      <w:r>
        <w:rPr>
          <w:w w:val="110"/>
        </w:rPr>
        <w:t>range</w:t>
      </w:r>
      <w:r>
        <w:rPr>
          <w:spacing w:val="-10"/>
          <w:w w:val="110"/>
        </w:rPr>
        <w:t> </w:t>
      </w:r>
      <w:r>
        <w:rPr>
          <w:w w:val="110"/>
        </w:rPr>
        <w:t>of</w:t>
      </w:r>
      <w:r>
        <w:rPr>
          <w:spacing w:val="-10"/>
          <w:w w:val="110"/>
        </w:rPr>
        <w:t> </w:t>
      </w:r>
      <w:r>
        <w:rPr>
          <w:w w:val="110"/>
        </w:rPr>
        <w:t>high-quality solutions by avoiding fixation on a single outcome.</w:t>
      </w:r>
    </w:p>
    <w:p>
      <w:pPr>
        <w:pStyle w:val="ListParagraph"/>
        <w:numPr>
          <w:ilvl w:val="0"/>
          <w:numId w:val="2"/>
        </w:numPr>
        <w:tabs>
          <w:tab w:pos="368" w:val="left" w:leader="none"/>
        </w:tabs>
        <w:spacing w:line="194" w:lineRule="exact" w:before="0" w:after="0"/>
        <w:ind w:left="368" w:right="0" w:hanging="149"/>
        <w:jc w:val="both"/>
        <w:rPr>
          <w:sz w:val="16"/>
        </w:rPr>
      </w:pPr>
      <w:r>
        <w:rPr>
          <w:w w:val="110"/>
          <w:sz w:val="16"/>
        </w:rPr>
        <w:t>Multi-objective</w:t>
      </w:r>
      <w:r>
        <w:rPr>
          <w:spacing w:val="7"/>
          <w:w w:val="110"/>
          <w:sz w:val="16"/>
        </w:rPr>
        <w:t> </w:t>
      </w:r>
      <w:r>
        <w:rPr>
          <w:w w:val="110"/>
          <w:sz w:val="16"/>
        </w:rPr>
        <w:t>optimization</w:t>
      </w:r>
      <w:r>
        <w:rPr>
          <w:spacing w:val="8"/>
          <w:w w:val="110"/>
          <w:sz w:val="16"/>
        </w:rPr>
        <w:t> </w:t>
      </w:r>
      <w:r>
        <w:rPr>
          <w:w w:val="110"/>
          <w:sz w:val="16"/>
        </w:rPr>
        <w:t>enables</w:t>
      </w:r>
      <w:r>
        <w:rPr>
          <w:spacing w:val="8"/>
          <w:w w:val="110"/>
          <w:sz w:val="16"/>
        </w:rPr>
        <w:t> </w:t>
      </w:r>
      <w:r>
        <w:rPr>
          <w:w w:val="110"/>
          <w:sz w:val="16"/>
        </w:rPr>
        <w:t>the</w:t>
      </w:r>
      <w:r>
        <w:rPr>
          <w:spacing w:val="7"/>
          <w:w w:val="110"/>
          <w:sz w:val="16"/>
        </w:rPr>
        <w:t> </w:t>
      </w:r>
      <w:r>
        <w:rPr>
          <w:w w:val="110"/>
          <w:sz w:val="16"/>
        </w:rPr>
        <w:t>exploration</w:t>
      </w:r>
      <w:r>
        <w:rPr>
          <w:spacing w:val="8"/>
          <w:w w:val="110"/>
          <w:sz w:val="16"/>
        </w:rPr>
        <w:t> </w:t>
      </w:r>
      <w:r>
        <w:rPr>
          <w:w w:val="110"/>
          <w:sz w:val="16"/>
        </w:rPr>
        <w:t>of</w:t>
      </w:r>
      <w:r>
        <w:rPr>
          <w:spacing w:val="8"/>
          <w:w w:val="110"/>
          <w:sz w:val="16"/>
        </w:rPr>
        <w:t> </w:t>
      </w:r>
      <w:r>
        <w:rPr>
          <w:w w:val="110"/>
          <w:sz w:val="16"/>
        </w:rPr>
        <w:t>various</w:t>
      </w:r>
      <w:r>
        <w:rPr>
          <w:spacing w:val="6"/>
          <w:w w:val="110"/>
          <w:sz w:val="16"/>
        </w:rPr>
        <w:t> </w:t>
      </w:r>
      <w:r>
        <w:rPr>
          <w:spacing w:val="-5"/>
          <w:w w:val="110"/>
          <w:sz w:val="16"/>
        </w:rPr>
        <w:t>so-</w:t>
      </w:r>
    </w:p>
    <w:p>
      <w:pPr>
        <w:pStyle w:val="BodyText"/>
        <w:spacing w:line="273" w:lineRule="auto" w:before="14"/>
        <w:ind w:left="369" w:right="38"/>
        <w:jc w:val="both"/>
      </w:pPr>
      <w:r>
        <w:rPr>
          <w:w w:val="110"/>
        </w:rPr>
        <w:t>lutions</w:t>
      </w:r>
      <w:r>
        <w:rPr>
          <w:spacing w:val="-9"/>
          <w:w w:val="110"/>
        </w:rPr>
        <w:t> </w:t>
      </w:r>
      <w:r>
        <w:rPr>
          <w:w w:val="110"/>
        </w:rPr>
        <w:t>that</w:t>
      </w:r>
      <w:r>
        <w:rPr>
          <w:spacing w:val="-10"/>
          <w:w w:val="110"/>
        </w:rPr>
        <w:t> </w:t>
      </w:r>
      <w:r>
        <w:rPr>
          <w:w w:val="110"/>
        </w:rPr>
        <w:t>might</w:t>
      </w:r>
      <w:r>
        <w:rPr>
          <w:spacing w:val="-9"/>
          <w:w w:val="110"/>
        </w:rPr>
        <w:t> </w:t>
      </w:r>
      <w:r>
        <w:rPr>
          <w:w w:val="110"/>
        </w:rPr>
        <w:t>not</w:t>
      </w:r>
      <w:r>
        <w:rPr>
          <w:spacing w:val="-9"/>
          <w:w w:val="110"/>
        </w:rPr>
        <w:t> </w:t>
      </w:r>
      <w:r>
        <w:rPr>
          <w:w w:val="110"/>
        </w:rPr>
        <w:t>be</w:t>
      </w:r>
      <w:r>
        <w:rPr>
          <w:spacing w:val="-10"/>
          <w:w w:val="110"/>
        </w:rPr>
        <w:t> </w:t>
      </w:r>
      <w:r>
        <w:rPr>
          <w:w w:val="110"/>
        </w:rPr>
        <w:t>obvious</w:t>
      </w:r>
      <w:r>
        <w:rPr>
          <w:spacing w:val="-9"/>
          <w:w w:val="110"/>
        </w:rPr>
        <w:t> </w:t>
      </w:r>
      <w:r>
        <w:rPr>
          <w:w w:val="110"/>
        </w:rPr>
        <w:t>in</w:t>
      </w:r>
      <w:r>
        <w:rPr>
          <w:spacing w:val="-10"/>
          <w:w w:val="110"/>
        </w:rPr>
        <w:t> </w:t>
      </w:r>
      <w:r>
        <w:rPr>
          <w:w w:val="110"/>
        </w:rPr>
        <w:t>single-objective</w:t>
      </w:r>
      <w:r>
        <w:rPr>
          <w:spacing w:val="-9"/>
          <w:w w:val="110"/>
        </w:rPr>
        <w:t> </w:t>
      </w:r>
      <w:r>
        <w:rPr>
          <w:w w:val="110"/>
        </w:rPr>
        <w:t>optimization</w:t>
      </w:r>
      <w:r>
        <w:rPr>
          <w:spacing w:val="-9"/>
          <w:w w:val="110"/>
        </w:rPr>
        <w:t> </w:t>
      </w:r>
      <w:r>
        <w:rPr>
          <w:w w:val="110"/>
        </w:rPr>
        <w:t>by </w:t>
      </w:r>
      <w:r>
        <w:rPr>
          <w:spacing w:val="-2"/>
          <w:w w:val="110"/>
        </w:rPr>
        <w:t>considering multiple goals. This approach fosters the development of </w:t>
      </w:r>
      <w:r>
        <w:rPr>
          <w:w w:val="110"/>
        </w:rPr>
        <w:t>innovative</w:t>
      </w:r>
      <w:r>
        <w:rPr>
          <w:w w:val="110"/>
        </w:rPr>
        <w:t> and</w:t>
      </w:r>
      <w:r>
        <w:rPr>
          <w:w w:val="110"/>
        </w:rPr>
        <w:t> resilient</w:t>
      </w:r>
      <w:r>
        <w:rPr>
          <w:w w:val="110"/>
        </w:rPr>
        <w:t> solutions</w:t>
      </w:r>
      <w:r>
        <w:rPr>
          <w:w w:val="110"/>
        </w:rPr>
        <w:t> by</w:t>
      </w:r>
      <w:r>
        <w:rPr>
          <w:w w:val="110"/>
        </w:rPr>
        <w:t> incorporating</w:t>
      </w:r>
      <w:r>
        <w:rPr>
          <w:w w:val="110"/>
        </w:rPr>
        <w:t> different </w:t>
      </w:r>
      <w:r>
        <w:rPr>
          <w:spacing w:val="-2"/>
          <w:w w:val="110"/>
        </w:rPr>
        <w:t>objectives.</w:t>
      </w:r>
    </w:p>
    <w:p>
      <w:pPr>
        <w:pStyle w:val="BodyText"/>
        <w:spacing w:before="24"/>
        <w:ind w:left="0"/>
      </w:pPr>
    </w:p>
    <w:p>
      <w:pPr>
        <w:pStyle w:val="BodyText"/>
        <w:spacing w:line="273" w:lineRule="auto"/>
        <w:ind w:right="38" w:firstLine="239"/>
        <w:jc w:val="both"/>
      </w:pPr>
      <w:r>
        <w:rPr/>
        <w:t>Clay bricks have a wide range of applications for insulation purposes.</w:t>
      </w:r>
      <w:r>
        <w:rPr>
          <w:spacing w:val="80"/>
          <w:w w:val="110"/>
        </w:rPr>
        <w:t> </w:t>
      </w:r>
      <w:r>
        <w:rPr>
          <w:w w:val="110"/>
        </w:rPr>
        <w:t>The TC properties are an essential factor that influences the </w:t>
      </w:r>
      <w:r>
        <w:rPr>
          <w:w w:val="110"/>
        </w:rPr>
        <w:t>insulation performance</w:t>
      </w:r>
      <w:r>
        <w:rPr>
          <w:spacing w:val="-5"/>
          <w:w w:val="110"/>
        </w:rPr>
        <w:t> </w:t>
      </w:r>
      <w:r>
        <w:rPr>
          <w:w w:val="110"/>
        </w:rPr>
        <w:t>of</w:t>
      </w:r>
      <w:r>
        <w:rPr>
          <w:spacing w:val="-6"/>
          <w:w w:val="110"/>
        </w:rPr>
        <w:t> </w:t>
      </w:r>
      <w:r>
        <w:rPr>
          <w:w w:val="110"/>
        </w:rPr>
        <w:t>these</w:t>
      </w:r>
      <w:r>
        <w:rPr>
          <w:spacing w:val="-6"/>
          <w:w w:val="110"/>
        </w:rPr>
        <w:t> </w:t>
      </w:r>
      <w:r>
        <w:rPr>
          <w:w w:val="110"/>
        </w:rPr>
        <w:t>bricks.</w:t>
      </w:r>
      <w:r>
        <w:rPr>
          <w:spacing w:val="-6"/>
          <w:w w:val="110"/>
        </w:rPr>
        <w:t> </w:t>
      </w:r>
      <w:r>
        <w:rPr>
          <w:w w:val="110"/>
        </w:rPr>
        <w:t>TC</w:t>
      </w:r>
      <w:r>
        <w:rPr>
          <w:spacing w:val="-6"/>
          <w:w w:val="110"/>
        </w:rPr>
        <w:t> </w:t>
      </w:r>
      <w:r>
        <w:rPr>
          <w:w w:val="110"/>
        </w:rPr>
        <w:t>refers</w:t>
      </w:r>
      <w:r>
        <w:rPr>
          <w:spacing w:val="-6"/>
          <w:w w:val="110"/>
        </w:rPr>
        <w:t> </w:t>
      </w:r>
      <w:r>
        <w:rPr>
          <w:w w:val="110"/>
        </w:rPr>
        <w:t>to</w:t>
      </w:r>
      <w:r>
        <w:rPr>
          <w:spacing w:val="-6"/>
          <w:w w:val="110"/>
        </w:rPr>
        <w:t> </w:t>
      </w:r>
      <w:r>
        <w:rPr>
          <w:w w:val="110"/>
        </w:rPr>
        <w:t>how</w:t>
      </w:r>
      <w:r>
        <w:rPr>
          <w:spacing w:val="-6"/>
          <w:w w:val="110"/>
        </w:rPr>
        <w:t> </w:t>
      </w:r>
      <w:r>
        <w:rPr>
          <w:w w:val="110"/>
        </w:rPr>
        <w:t>a</w:t>
      </w:r>
      <w:r>
        <w:rPr>
          <w:spacing w:val="-5"/>
          <w:w w:val="110"/>
        </w:rPr>
        <w:t> </w:t>
      </w:r>
      <w:r>
        <w:rPr>
          <w:w w:val="110"/>
        </w:rPr>
        <w:t>material</w:t>
      </w:r>
      <w:r>
        <w:rPr>
          <w:spacing w:val="-6"/>
          <w:w w:val="110"/>
        </w:rPr>
        <w:t> </w:t>
      </w:r>
      <w:r>
        <w:rPr>
          <w:w w:val="110"/>
        </w:rPr>
        <w:t>conducts</w:t>
      </w:r>
      <w:r>
        <w:rPr>
          <w:spacing w:val="-5"/>
          <w:w w:val="110"/>
        </w:rPr>
        <w:t> </w:t>
      </w:r>
      <w:r>
        <w:rPr>
          <w:w w:val="110"/>
        </w:rPr>
        <w:t>heat, and</w:t>
      </w:r>
      <w:r>
        <w:rPr>
          <w:spacing w:val="-4"/>
          <w:w w:val="110"/>
        </w:rPr>
        <w:t> </w:t>
      </w:r>
      <w:r>
        <w:rPr>
          <w:w w:val="110"/>
        </w:rPr>
        <w:t>high</w:t>
      </w:r>
      <w:r>
        <w:rPr>
          <w:spacing w:val="-4"/>
          <w:w w:val="110"/>
        </w:rPr>
        <w:t> </w:t>
      </w:r>
      <w:r>
        <w:rPr>
          <w:w w:val="110"/>
        </w:rPr>
        <w:t>TC</w:t>
      </w:r>
      <w:r>
        <w:rPr>
          <w:spacing w:val="-3"/>
          <w:w w:val="110"/>
        </w:rPr>
        <w:t> </w:t>
      </w:r>
      <w:r>
        <w:rPr>
          <w:w w:val="110"/>
        </w:rPr>
        <w:t>facilitates</w:t>
      </w:r>
      <w:r>
        <w:rPr>
          <w:spacing w:val="-4"/>
          <w:w w:val="110"/>
        </w:rPr>
        <w:t> </w:t>
      </w:r>
      <w:r>
        <w:rPr>
          <w:w w:val="110"/>
        </w:rPr>
        <w:t>heat</w:t>
      </w:r>
      <w:r>
        <w:rPr>
          <w:spacing w:val="-4"/>
          <w:w w:val="110"/>
        </w:rPr>
        <w:t> </w:t>
      </w:r>
      <w:r>
        <w:rPr>
          <w:w w:val="110"/>
        </w:rPr>
        <w:t>transfer</w:t>
      </w:r>
      <w:r>
        <w:rPr>
          <w:spacing w:val="-4"/>
          <w:w w:val="110"/>
        </w:rPr>
        <w:t> </w:t>
      </w:r>
      <w:hyperlink w:history="true" w:anchor="_bookmark57">
        <w:r>
          <w:rPr>
            <w:color w:val="2196D1"/>
            <w:w w:val="110"/>
          </w:rPr>
          <w:t>[51]</w:t>
        </w:r>
      </w:hyperlink>
      <w:r>
        <w:rPr>
          <w:w w:val="110"/>
        </w:rPr>
        <w:t>.</w:t>
      </w:r>
      <w:r>
        <w:rPr>
          <w:spacing w:val="-4"/>
          <w:w w:val="110"/>
        </w:rPr>
        <w:t> </w:t>
      </w:r>
      <w:r>
        <w:rPr>
          <w:w w:val="110"/>
        </w:rPr>
        <w:t>However,</w:t>
      </w:r>
      <w:r>
        <w:rPr>
          <w:spacing w:val="-3"/>
          <w:w w:val="110"/>
        </w:rPr>
        <w:t> </w:t>
      </w:r>
      <w:r>
        <w:rPr>
          <w:w w:val="110"/>
        </w:rPr>
        <w:t>the</w:t>
      </w:r>
      <w:r>
        <w:rPr>
          <w:spacing w:val="-3"/>
          <w:w w:val="110"/>
        </w:rPr>
        <w:t> </w:t>
      </w:r>
      <w:r>
        <w:rPr>
          <w:w w:val="110"/>
        </w:rPr>
        <w:t>high</w:t>
      </w:r>
      <w:r>
        <w:rPr>
          <w:spacing w:val="-4"/>
          <w:w w:val="110"/>
        </w:rPr>
        <w:t> </w:t>
      </w:r>
      <w:r>
        <w:rPr>
          <w:w w:val="110"/>
        </w:rPr>
        <w:t>TC</w:t>
      </w:r>
      <w:r>
        <w:rPr>
          <w:spacing w:val="-4"/>
          <w:w w:val="110"/>
        </w:rPr>
        <w:t> </w:t>
      </w:r>
      <w:r>
        <w:rPr>
          <w:w w:val="110"/>
        </w:rPr>
        <w:t>values of clay bricks can adversely affect insulation performance </w:t>
      </w:r>
      <w:hyperlink w:history="true" w:anchor="_bookmark58">
        <w:r>
          <w:rPr>
            <w:color w:val="2196D1"/>
            <w:w w:val="110"/>
          </w:rPr>
          <w:t>[52]</w:t>
        </w:r>
      </w:hyperlink>
      <w:r>
        <w:rPr>
          <w:w w:val="110"/>
        </w:rPr>
        <w:t>. There- fore,</w:t>
      </w:r>
      <w:r>
        <w:rPr>
          <w:spacing w:val="-3"/>
          <w:w w:val="110"/>
        </w:rPr>
        <w:t> </w:t>
      </w:r>
      <w:r>
        <w:rPr>
          <w:w w:val="110"/>
        </w:rPr>
        <w:t>special</w:t>
      </w:r>
      <w:r>
        <w:rPr>
          <w:spacing w:val="-3"/>
          <w:w w:val="110"/>
        </w:rPr>
        <w:t> </w:t>
      </w:r>
      <w:r>
        <w:rPr>
          <w:w w:val="110"/>
        </w:rPr>
        <w:t>design</w:t>
      </w:r>
      <w:r>
        <w:rPr>
          <w:spacing w:val="-2"/>
          <w:w w:val="110"/>
        </w:rPr>
        <w:t> </w:t>
      </w:r>
      <w:r>
        <w:rPr>
          <w:w w:val="110"/>
        </w:rPr>
        <w:t>and</w:t>
      </w:r>
      <w:r>
        <w:rPr>
          <w:spacing w:val="-3"/>
          <w:w w:val="110"/>
        </w:rPr>
        <w:t> </w:t>
      </w:r>
      <w:r>
        <w:rPr>
          <w:w w:val="110"/>
        </w:rPr>
        <w:t>material</w:t>
      </w:r>
      <w:r>
        <w:rPr>
          <w:spacing w:val="-3"/>
          <w:w w:val="110"/>
        </w:rPr>
        <w:t> </w:t>
      </w:r>
      <w:r>
        <w:rPr>
          <w:w w:val="110"/>
        </w:rPr>
        <w:t>selection</w:t>
      </w:r>
      <w:r>
        <w:rPr>
          <w:spacing w:val="-4"/>
          <w:w w:val="110"/>
        </w:rPr>
        <w:t> </w:t>
      </w:r>
      <w:r>
        <w:rPr>
          <w:w w:val="110"/>
        </w:rPr>
        <w:t>are</w:t>
      </w:r>
      <w:r>
        <w:rPr>
          <w:spacing w:val="-3"/>
          <w:w w:val="110"/>
        </w:rPr>
        <w:t> </w:t>
      </w:r>
      <w:r>
        <w:rPr>
          <w:w w:val="110"/>
        </w:rPr>
        <w:t>necessary</w:t>
      </w:r>
      <w:r>
        <w:rPr>
          <w:spacing w:val="-3"/>
          <w:w w:val="110"/>
        </w:rPr>
        <w:t> </w:t>
      </w:r>
      <w:r>
        <w:rPr>
          <w:w w:val="110"/>
        </w:rPr>
        <w:t>to</w:t>
      </w:r>
      <w:r>
        <w:rPr>
          <w:spacing w:val="-2"/>
          <w:w w:val="110"/>
        </w:rPr>
        <w:t> </w:t>
      </w:r>
      <w:r>
        <w:rPr>
          <w:w w:val="110"/>
        </w:rPr>
        <w:t>improve</w:t>
      </w:r>
      <w:r>
        <w:rPr>
          <w:spacing w:val="-4"/>
          <w:w w:val="110"/>
        </w:rPr>
        <w:t> </w:t>
      </w:r>
      <w:r>
        <w:rPr>
          <w:w w:val="110"/>
        </w:rPr>
        <w:t>the insulation</w:t>
      </w:r>
      <w:r>
        <w:rPr>
          <w:w w:val="110"/>
        </w:rPr>
        <w:t> properties</w:t>
      </w:r>
      <w:r>
        <w:rPr>
          <w:w w:val="110"/>
        </w:rPr>
        <w:t> of</w:t>
      </w:r>
      <w:r>
        <w:rPr>
          <w:w w:val="110"/>
        </w:rPr>
        <w:t> bricks</w:t>
      </w:r>
      <w:r>
        <w:rPr>
          <w:w w:val="110"/>
        </w:rPr>
        <w:t> with</w:t>
      </w:r>
      <w:r>
        <w:rPr>
          <w:w w:val="110"/>
        </w:rPr>
        <w:t> low</w:t>
      </w:r>
      <w:r>
        <w:rPr>
          <w:w w:val="110"/>
        </w:rPr>
        <w:t> TC</w:t>
      </w:r>
      <w:r>
        <w:rPr>
          <w:w w:val="110"/>
        </w:rPr>
        <w:t> values.</w:t>
      </w:r>
      <w:r>
        <w:rPr>
          <w:w w:val="110"/>
        </w:rPr>
        <w:t> In</w:t>
      </w:r>
      <w:r>
        <w:rPr>
          <w:w w:val="110"/>
        </w:rPr>
        <w:t> this</w:t>
      </w:r>
      <w:r>
        <w:rPr>
          <w:w w:val="110"/>
        </w:rPr>
        <w:t> regard,</w:t>
      </w:r>
      <w:r>
        <w:rPr>
          <w:w w:val="110"/>
        </w:rPr>
        <w:t> CS emerges as</w:t>
      </w:r>
      <w:r>
        <w:rPr>
          <w:spacing w:val="-1"/>
          <w:w w:val="110"/>
        </w:rPr>
        <w:t> </w:t>
      </w:r>
      <w:r>
        <w:rPr>
          <w:w w:val="110"/>
        </w:rPr>
        <w:t>a</w:t>
      </w:r>
      <w:r>
        <w:rPr>
          <w:spacing w:val="-1"/>
          <w:w w:val="110"/>
        </w:rPr>
        <w:t> </w:t>
      </w:r>
      <w:r>
        <w:rPr>
          <w:w w:val="110"/>
        </w:rPr>
        <w:t>significant factor.</w:t>
      </w:r>
      <w:r>
        <w:rPr>
          <w:spacing w:val="-1"/>
          <w:w w:val="110"/>
        </w:rPr>
        <w:t> </w:t>
      </w:r>
      <w:r>
        <w:rPr>
          <w:w w:val="110"/>
        </w:rPr>
        <w:t>The</w:t>
      </w:r>
      <w:r>
        <w:rPr>
          <w:spacing w:val="-1"/>
          <w:w w:val="110"/>
        </w:rPr>
        <w:t> </w:t>
      </w:r>
      <w:r>
        <w:rPr>
          <w:w w:val="110"/>
        </w:rPr>
        <w:t>CS</w:t>
      </w:r>
      <w:r>
        <w:rPr>
          <w:spacing w:val="-1"/>
          <w:w w:val="110"/>
        </w:rPr>
        <w:t> </w:t>
      </w:r>
      <w:r>
        <w:rPr>
          <w:w w:val="110"/>
        </w:rPr>
        <w:t>of</w:t>
      </w:r>
      <w:r>
        <w:rPr>
          <w:spacing w:val="-1"/>
          <w:w w:val="110"/>
        </w:rPr>
        <w:t> </w:t>
      </w:r>
      <w:r>
        <w:rPr>
          <w:w w:val="110"/>
        </w:rPr>
        <w:t>clay</w:t>
      </w:r>
      <w:r>
        <w:rPr>
          <w:spacing w:val="-1"/>
          <w:w w:val="110"/>
        </w:rPr>
        <w:t> </w:t>
      </w:r>
      <w:r>
        <w:rPr>
          <w:w w:val="110"/>
        </w:rPr>
        <w:t>bricks is</w:t>
      </w:r>
      <w:r>
        <w:rPr>
          <w:spacing w:val="-1"/>
          <w:w w:val="110"/>
        </w:rPr>
        <w:t> </w:t>
      </w:r>
      <w:r>
        <w:rPr>
          <w:w w:val="110"/>
        </w:rPr>
        <w:t>a</w:t>
      </w:r>
      <w:r>
        <w:rPr>
          <w:spacing w:val="-1"/>
          <w:w w:val="110"/>
        </w:rPr>
        <w:t> </w:t>
      </w:r>
      <w:r>
        <w:rPr>
          <w:w w:val="110"/>
        </w:rPr>
        <w:t>critical char- acteristic</w:t>
      </w:r>
      <w:r>
        <w:rPr>
          <w:w w:val="110"/>
        </w:rPr>
        <w:t> for</w:t>
      </w:r>
      <w:r>
        <w:rPr>
          <w:w w:val="110"/>
        </w:rPr>
        <w:t> ensuring</w:t>
      </w:r>
      <w:r>
        <w:rPr>
          <w:w w:val="110"/>
        </w:rPr>
        <w:t> structural</w:t>
      </w:r>
      <w:r>
        <w:rPr>
          <w:w w:val="110"/>
        </w:rPr>
        <w:t> durability.</w:t>
      </w:r>
      <w:r>
        <w:rPr>
          <w:w w:val="110"/>
        </w:rPr>
        <w:t> As</w:t>
      </w:r>
      <w:r>
        <w:rPr>
          <w:w w:val="110"/>
        </w:rPr>
        <w:t> CS</w:t>
      </w:r>
      <w:r>
        <w:rPr>
          <w:w w:val="110"/>
        </w:rPr>
        <w:t> increases,</w:t>
      </w:r>
      <w:r>
        <w:rPr>
          <w:w w:val="110"/>
        </w:rPr>
        <w:t> bricks enhance</w:t>
      </w:r>
      <w:r>
        <w:rPr>
          <w:w w:val="110"/>
        </w:rPr>
        <w:t> their</w:t>
      </w:r>
      <w:r>
        <w:rPr>
          <w:w w:val="110"/>
        </w:rPr>
        <w:t> load-bearing</w:t>
      </w:r>
      <w:r>
        <w:rPr>
          <w:w w:val="110"/>
        </w:rPr>
        <w:t> capacity,</w:t>
      </w:r>
      <w:r>
        <w:rPr>
          <w:w w:val="110"/>
        </w:rPr>
        <w:t> contributing</w:t>
      </w:r>
      <w:r>
        <w:rPr>
          <w:w w:val="110"/>
        </w:rPr>
        <w:t> to</w:t>
      </w:r>
      <w:r>
        <w:rPr>
          <w:w w:val="110"/>
        </w:rPr>
        <w:t> the</w:t>
      </w:r>
      <w:r>
        <w:rPr>
          <w:w w:val="110"/>
        </w:rPr>
        <w:t> structural resilience</w:t>
      </w:r>
      <w:r>
        <w:rPr>
          <w:spacing w:val="-9"/>
          <w:w w:val="110"/>
        </w:rPr>
        <w:t> </w:t>
      </w:r>
      <w:hyperlink w:history="true" w:anchor="_bookmark59">
        <w:r>
          <w:rPr>
            <w:color w:val="2196D1"/>
            <w:w w:val="110"/>
          </w:rPr>
          <w:t>[53]</w:t>
        </w:r>
      </w:hyperlink>
      <w:r>
        <w:rPr>
          <w:w w:val="110"/>
        </w:rPr>
        <w:t>.</w:t>
      </w:r>
      <w:r>
        <w:rPr>
          <w:spacing w:val="-8"/>
          <w:w w:val="110"/>
        </w:rPr>
        <w:t> </w:t>
      </w:r>
      <w:r>
        <w:rPr>
          <w:w w:val="110"/>
        </w:rPr>
        <w:t>In</w:t>
      </w:r>
      <w:r>
        <w:rPr>
          <w:spacing w:val="-9"/>
          <w:w w:val="110"/>
        </w:rPr>
        <w:t> </w:t>
      </w:r>
      <w:r>
        <w:rPr>
          <w:w w:val="110"/>
        </w:rPr>
        <w:t>this</w:t>
      </w:r>
      <w:r>
        <w:rPr>
          <w:spacing w:val="-8"/>
          <w:w w:val="110"/>
        </w:rPr>
        <w:t> </w:t>
      </w:r>
      <w:r>
        <w:rPr>
          <w:w w:val="110"/>
        </w:rPr>
        <w:t>context,</w:t>
      </w:r>
      <w:r>
        <w:rPr>
          <w:spacing w:val="-9"/>
          <w:w w:val="110"/>
        </w:rPr>
        <w:t> </w:t>
      </w:r>
      <w:r>
        <w:rPr>
          <w:w w:val="110"/>
        </w:rPr>
        <w:t>using</w:t>
      </w:r>
      <w:r>
        <w:rPr>
          <w:spacing w:val="-9"/>
          <w:w w:val="110"/>
        </w:rPr>
        <w:t> </w:t>
      </w:r>
      <w:r>
        <w:rPr>
          <w:w w:val="110"/>
        </w:rPr>
        <w:t>bricks</w:t>
      </w:r>
      <w:r>
        <w:rPr>
          <w:spacing w:val="-9"/>
          <w:w w:val="110"/>
        </w:rPr>
        <w:t> </w:t>
      </w:r>
      <w:r>
        <w:rPr>
          <w:w w:val="110"/>
        </w:rPr>
        <w:t>for</w:t>
      </w:r>
      <w:r>
        <w:rPr>
          <w:spacing w:val="-8"/>
          <w:w w:val="110"/>
        </w:rPr>
        <w:t> </w:t>
      </w:r>
      <w:r>
        <w:rPr>
          <w:w w:val="110"/>
        </w:rPr>
        <w:t>insulation</w:t>
      </w:r>
      <w:r>
        <w:rPr>
          <w:spacing w:val="-9"/>
          <w:w w:val="110"/>
        </w:rPr>
        <w:t> </w:t>
      </w:r>
      <w:r>
        <w:rPr>
          <w:w w:val="110"/>
        </w:rPr>
        <w:t>purposes</w:t>
      </w:r>
      <w:r>
        <w:rPr>
          <w:spacing w:val="-8"/>
          <w:w w:val="110"/>
        </w:rPr>
        <w:t> </w:t>
      </w:r>
      <w:r>
        <w:rPr>
          <w:w w:val="110"/>
        </w:rPr>
        <w:t>with both</w:t>
      </w:r>
      <w:r>
        <w:rPr>
          <w:spacing w:val="-6"/>
          <w:w w:val="110"/>
        </w:rPr>
        <w:t> </w:t>
      </w:r>
      <w:r>
        <w:rPr>
          <w:w w:val="110"/>
        </w:rPr>
        <w:t>low</w:t>
      </w:r>
      <w:r>
        <w:rPr>
          <w:spacing w:val="-7"/>
          <w:w w:val="110"/>
        </w:rPr>
        <w:t> </w:t>
      </w:r>
      <w:r>
        <w:rPr>
          <w:w w:val="110"/>
        </w:rPr>
        <w:t>TC</w:t>
      </w:r>
      <w:r>
        <w:rPr>
          <w:spacing w:val="-6"/>
          <w:w w:val="110"/>
        </w:rPr>
        <w:t> </w:t>
      </w:r>
      <w:r>
        <w:rPr>
          <w:w w:val="110"/>
        </w:rPr>
        <w:t>values</w:t>
      </w:r>
      <w:r>
        <w:rPr>
          <w:spacing w:val="-7"/>
          <w:w w:val="110"/>
        </w:rPr>
        <w:t> </w:t>
      </w:r>
      <w:r>
        <w:rPr>
          <w:w w:val="110"/>
        </w:rPr>
        <w:t>and</w:t>
      </w:r>
      <w:r>
        <w:rPr>
          <w:spacing w:val="-7"/>
          <w:w w:val="110"/>
        </w:rPr>
        <w:t> </w:t>
      </w:r>
      <w:r>
        <w:rPr>
          <w:w w:val="110"/>
        </w:rPr>
        <w:t>adequate</w:t>
      </w:r>
      <w:r>
        <w:rPr>
          <w:spacing w:val="-6"/>
          <w:w w:val="110"/>
        </w:rPr>
        <w:t> </w:t>
      </w:r>
      <w:r>
        <w:rPr>
          <w:w w:val="110"/>
        </w:rPr>
        <w:t>CS</w:t>
      </w:r>
      <w:r>
        <w:rPr>
          <w:spacing w:val="-7"/>
          <w:w w:val="110"/>
        </w:rPr>
        <w:t> </w:t>
      </w:r>
      <w:r>
        <w:rPr>
          <w:w w:val="110"/>
        </w:rPr>
        <w:t>provides</w:t>
      </w:r>
      <w:r>
        <w:rPr>
          <w:spacing w:val="-6"/>
          <w:w w:val="110"/>
        </w:rPr>
        <w:t> </w:t>
      </w:r>
      <w:r>
        <w:rPr>
          <w:w w:val="110"/>
        </w:rPr>
        <w:t>an</w:t>
      </w:r>
      <w:r>
        <w:rPr>
          <w:spacing w:val="-7"/>
          <w:w w:val="110"/>
        </w:rPr>
        <w:t> </w:t>
      </w:r>
      <w:r>
        <w:rPr>
          <w:w w:val="110"/>
        </w:rPr>
        <w:t>effective</w:t>
      </w:r>
      <w:r>
        <w:rPr>
          <w:spacing w:val="-6"/>
          <w:w w:val="110"/>
        </w:rPr>
        <w:t> </w:t>
      </w:r>
      <w:r>
        <w:rPr>
          <w:w w:val="110"/>
        </w:rPr>
        <w:t>solution</w:t>
      </w:r>
      <w:r>
        <w:rPr>
          <w:spacing w:val="-7"/>
          <w:w w:val="110"/>
        </w:rPr>
        <w:t> </w:t>
      </w:r>
      <w:r>
        <w:rPr>
          <w:w w:val="110"/>
        </w:rPr>
        <w:t>that combines insulation performance and structural integrity.</w:t>
      </w:r>
    </w:p>
    <w:p>
      <w:pPr>
        <w:pStyle w:val="BodyText"/>
        <w:spacing w:line="273" w:lineRule="auto"/>
        <w:ind w:right="38" w:firstLine="239"/>
        <w:jc w:val="both"/>
      </w:pPr>
      <w:r>
        <w:rPr>
          <w:w w:val="110"/>
        </w:rPr>
        <w:t>In</w:t>
      </w:r>
      <w:r>
        <w:rPr>
          <w:w w:val="110"/>
        </w:rPr>
        <w:t> the</w:t>
      </w:r>
      <w:r>
        <w:rPr>
          <w:w w:val="110"/>
        </w:rPr>
        <w:t> literature,</w:t>
      </w:r>
      <w:r>
        <w:rPr>
          <w:w w:val="110"/>
        </w:rPr>
        <w:t> various</w:t>
      </w:r>
      <w:r>
        <w:rPr>
          <w:w w:val="110"/>
        </w:rPr>
        <w:t> additives</w:t>
      </w:r>
      <w:r>
        <w:rPr>
          <w:w w:val="110"/>
        </w:rPr>
        <w:t> have</w:t>
      </w:r>
      <w:r>
        <w:rPr>
          <w:w w:val="110"/>
        </w:rPr>
        <w:t> been</w:t>
      </w:r>
      <w:r>
        <w:rPr>
          <w:w w:val="110"/>
        </w:rPr>
        <w:t> employed</w:t>
      </w:r>
      <w:r>
        <w:rPr>
          <w:w w:val="110"/>
        </w:rPr>
        <w:t> in</w:t>
      </w:r>
      <w:r>
        <w:rPr>
          <w:w w:val="110"/>
        </w:rPr>
        <w:t> </w:t>
      </w:r>
      <w:r>
        <w:rPr>
          <w:w w:val="110"/>
        </w:rPr>
        <w:t>brick production using a similar experimental approach. In these studies, the results obtained</w:t>
      </w:r>
      <w:r>
        <w:rPr>
          <w:spacing w:val="-1"/>
          <w:w w:val="110"/>
        </w:rPr>
        <w:t> </w:t>
      </w:r>
      <w:r>
        <w:rPr>
          <w:w w:val="110"/>
        </w:rPr>
        <w:t>have generally</w:t>
      </w:r>
      <w:r>
        <w:rPr>
          <w:spacing w:val="-1"/>
          <w:w w:val="110"/>
        </w:rPr>
        <w:t> </w:t>
      </w:r>
      <w:r>
        <w:rPr>
          <w:w w:val="110"/>
        </w:rPr>
        <w:t>been evaluated based on</w:t>
      </w:r>
      <w:r>
        <w:rPr>
          <w:spacing w:val="-1"/>
          <w:w w:val="110"/>
        </w:rPr>
        <w:t> </w:t>
      </w:r>
      <w:r>
        <w:rPr>
          <w:w w:val="110"/>
        </w:rPr>
        <w:t>their ability to meet specific brick standards. However, there has not been an experi- mental</w:t>
      </w:r>
      <w:r>
        <w:rPr>
          <w:w w:val="110"/>
        </w:rPr>
        <w:t> arrangement</w:t>
      </w:r>
      <w:r>
        <w:rPr>
          <w:w w:val="110"/>
        </w:rPr>
        <w:t> aimed</w:t>
      </w:r>
      <w:r>
        <w:rPr>
          <w:w w:val="110"/>
        </w:rPr>
        <w:t> at</w:t>
      </w:r>
      <w:r>
        <w:rPr>
          <w:w w:val="110"/>
        </w:rPr>
        <w:t> simultaneously</w:t>
      </w:r>
      <w:r>
        <w:rPr>
          <w:w w:val="110"/>
        </w:rPr>
        <w:t> optimizing</w:t>
      </w:r>
      <w:r>
        <w:rPr>
          <w:w w:val="110"/>
        </w:rPr>
        <w:t> multiple properties of the bricks. In this context, this study aimed to develop a genetically</w:t>
      </w:r>
      <w:r>
        <w:rPr>
          <w:w w:val="110"/>
        </w:rPr>
        <w:t> based</w:t>
      </w:r>
      <w:r>
        <w:rPr>
          <w:w w:val="110"/>
        </w:rPr>
        <w:t> design</w:t>
      </w:r>
      <w:r>
        <w:rPr>
          <w:w w:val="110"/>
        </w:rPr>
        <w:t> method</w:t>
      </w:r>
      <w:r>
        <w:rPr>
          <w:w w:val="110"/>
        </w:rPr>
        <w:t> to</w:t>
      </w:r>
      <w:r>
        <w:rPr>
          <w:w w:val="110"/>
        </w:rPr>
        <w:t> optimize</w:t>
      </w:r>
      <w:r>
        <w:rPr>
          <w:w w:val="110"/>
        </w:rPr>
        <w:t> the</w:t>
      </w:r>
      <w:r>
        <w:rPr>
          <w:w w:val="110"/>
        </w:rPr>
        <w:t> thermo-mechanical properties of fired clay bricks. The objective was to achieve maximum CS</w:t>
      </w:r>
      <w:r>
        <w:rPr>
          <w:spacing w:val="-7"/>
          <w:w w:val="110"/>
        </w:rPr>
        <w:t> </w:t>
      </w:r>
      <w:r>
        <w:rPr>
          <w:w w:val="110"/>
        </w:rPr>
        <w:t>and</w:t>
      </w:r>
      <w:r>
        <w:rPr>
          <w:spacing w:val="-8"/>
          <w:w w:val="110"/>
        </w:rPr>
        <w:t> </w:t>
      </w:r>
      <w:r>
        <w:rPr>
          <w:w w:val="110"/>
        </w:rPr>
        <w:t>minimum</w:t>
      </w:r>
      <w:r>
        <w:rPr>
          <w:spacing w:val="-8"/>
          <w:w w:val="110"/>
        </w:rPr>
        <w:t> </w:t>
      </w:r>
      <w:r>
        <w:rPr>
          <w:w w:val="110"/>
        </w:rPr>
        <w:t>TC</w:t>
      </w:r>
      <w:r>
        <w:rPr>
          <w:spacing w:val="-8"/>
          <w:w w:val="110"/>
        </w:rPr>
        <w:t> </w:t>
      </w:r>
      <w:r>
        <w:rPr>
          <w:w w:val="110"/>
        </w:rPr>
        <w:t>simultaneously.</w:t>
      </w:r>
      <w:r>
        <w:rPr>
          <w:spacing w:val="-7"/>
          <w:w w:val="110"/>
        </w:rPr>
        <w:t> </w:t>
      </w:r>
      <w:r>
        <w:rPr>
          <w:w w:val="110"/>
        </w:rPr>
        <w:t>The</w:t>
      </w:r>
      <w:r>
        <w:rPr>
          <w:spacing w:val="-8"/>
          <w:w w:val="110"/>
        </w:rPr>
        <w:t> </w:t>
      </w:r>
      <w:r>
        <w:rPr>
          <w:w w:val="110"/>
        </w:rPr>
        <w:t>multi-objective</w:t>
      </w:r>
      <w:r>
        <w:rPr>
          <w:spacing w:val="-8"/>
          <w:w w:val="110"/>
        </w:rPr>
        <w:t> </w:t>
      </w:r>
      <w:r>
        <w:rPr>
          <w:w w:val="110"/>
        </w:rPr>
        <w:t>optimization process involved several steps, including determining brick</w:t>
      </w:r>
      <w:r>
        <w:rPr>
          <w:spacing w:val="-1"/>
          <w:w w:val="110"/>
        </w:rPr>
        <w:t> </w:t>
      </w:r>
      <w:r>
        <w:rPr>
          <w:w w:val="110"/>
        </w:rPr>
        <w:t>production parameters</w:t>
      </w:r>
      <w:r>
        <w:rPr>
          <w:spacing w:val="-11"/>
          <w:w w:val="110"/>
        </w:rPr>
        <w:t> </w:t>
      </w:r>
      <w:r>
        <w:rPr>
          <w:w w:val="110"/>
        </w:rPr>
        <w:t>using</w:t>
      </w:r>
      <w:r>
        <w:rPr>
          <w:spacing w:val="-11"/>
          <w:w w:val="110"/>
        </w:rPr>
        <w:t> </w:t>
      </w:r>
      <w:r>
        <w:rPr>
          <w:w w:val="110"/>
        </w:rPr>
        <w:t>Box-Behnken</w:t>
      </w:r>
      <w:r>
        <w:rPr>
          <w:spacing w:val="-11"/>
          <w:w w:val="110"/>
        </w:rPr>
        <w:t> </w:t>
      </w:r>
      <w:r>
        <w:rPr>
          <w:w w:val="110"/>
        </w:rPr>
        <w:t>design</w:t>
      </w:r>
      <w:r>
        <w:rPr>
          <w:spacing w:val="-11"/>
          <w:w w:val="110"/>
        </w:rPr>
        <w:t> </w:t>
      </w:r>
      <w:r>
        <w:rPr>
          <w:w w:val="110"/>
        </w:rPr>
        <w:t>of</w:t>
      </w:r>
      <w:r>
        <w:rPr>
          <w:spacing w:val="-11"/>
          <w:w w:val="110"/>
        </w:rPr>
        <w:t> </w:t>
      </w:r>
      <w:r>
        <w:rPr>
          <w:w w:val="110"/>
        </w:rPr>
        <w:t>experiment</w:t>
      </w:r>
      <w:r>
        <w:rPr>
          <w:spacing w:val="-11"/>
          <w:w w:val="110"/>
        </w:rPr>
        <w:t> </w:t>
      </w:r>
      <w:r>
        <w:rPr>
          <w:w w:val="110"/>
        </w:rPr>
        <w:t>(DOE),</w:t>
      </w:r>
      <w:r>
        <w:rPr>
          <w:spacing w:val="-11"/>
          <w:w w:val="110"/>
        </w:rPr>
        <w:t> </w:t>
      </w:r>
      <w:r>
        <w:rPr>
          <w:w w:val="110"/>
        </w:rPr>
        <w:t>producing and</w:t>
      </w:r>
      <w:r>
        <w:rPr>
          <w:w w:val="110"/>
        </w:rPr>
        <w:t> testing</w:t>
      </w:r>
      <w:r>
        <w:rPr>
          <w:w w:val="110"/>
        </w:rPr>
        <w:t> bricks,</w:t>
      </w:r>
      <w:r>
        <w:rPr>
          <w:w w:val="110"/>
        </w:rPr>
        <w:t> analyzing</w:t>
      </w:r>
      <w:r>
        <w:rPr>
          <w:w w:val="110"/>
        </w:rPr>
        <w:t> their</w:t>
      </w:r>
      <w:r>
        <w:rPr>
          <w:w w:val="110"/>
        </w:rPr>
        <w:t> physical,</w:t>
      </w:r>
      <w:r>
        <w:rPr>
          <w:w w:val="110"/>
        </w:rPr>
        <w:t> mechanical,</w:t>
      </w:r>
      <w:r>
        <w:rPr>
          <w:w w:val="110"/>
        </w:rPr>
        <w:t> and</w:t>
      </w:r>
      <w:r>
        <w:rPr>
          <w:w w:val="110"/>
        </w:rPr>
        <w:t> thermal properties,</w:t>
      </w:r>
      <w:r>
        <w:rPr>
          <w:w w:val="110"/>
        </w:rPr>
        <w:t> preparing</w:t>
      </w:r>
      <w:r>
        <w:rPr>
          <w:w w:val="110"/>
        </w:rPr>
        <w:t> objective</w:t>
      </w:r>
      <w:r>
        <w:rPr>
          <w:w w:val="110"/>
        </w:rPr>
        <w:t> functions</w:t>
      </w:r>
      <w:r>
        <w:rPr>
          <w:w w:val="110"/>
        </w:rPr>
        <w:t> for</w:t>
      </w:r>
      <w:r>
        <w:rPr>
          <w:w w:val="110"/>
        </w:rPr>
        <w:t> CS</w:t>
      </w:r>
      <w:r>
        <w:rPr>
          <w:w w:val="110"/>
        </w:rPr>
        <w:t> and</w:t>
      </w:r>
      <w:r>
        <w:rPr>
          <w:w w:val="110"/>
        </w:rPr>
        <w:t> TC</w:t>
      </w:r>
      <w:r>
        <w:rPr>
          <w:w w:val="110"/>
        </w:rPr>
        <w:t> using</w:t>
      </w:r>
      <w:r>
        <w:rPr>
          <w:w w:val="110"/>
        </w:rPr>
        <w:t> neuro- regression</w:t>
      </w:r>
      <w:r>
        <w:rPr>
          <w:spacing w:val="-2"/>
          <w:w w:val="110"/>
        </w:rPr>
        <w:t> </w:t>
      </w:r>
      <w:r>
        <w:rPr>
          <w:w w:val="110"/>
        </w:rPr>
        <w:t>analysis,</w:t>
      </w:r>
      <w:r>
        <w:rPr>
          <w:spacing w:val="-4"/>
          <w:w w:val="110"/>
        </w:rPr>
        <w:t> </w:t>
      </w:r>
      <w:r>
        <w:rPr>
          <w:w w:val="110"/>
        </w:rPr>
        <w:t>conducting</w:t>
      </w:r>
      <w:r>
        <w:rPr>
          <w:spacing w:val="-4"/>
          <w:w w:val="110"/>
        </w:rPr>
        <w:t> </w:t>
      </w:r>
      <w:r>
        <w:rPr>
          <w:w w:val="110"/>
        </w:rPr>
        <w:t>multi-objective</w:t>
      </w:r>
      <w:r>
        <w:rPr>
          <w:spacing w:val="-4"/>
          <w:w w:val="110"/>
        </w:rPr>
        <w:t> </w:t>
      </w:r>
      <w:r>
        <w:rPr>
          <w:w w:val="110"/>
        </w:rPr>
        <w:t>optimization</w:t>
      </w:r>
      <w:r>
        <w:rPr>
          <w:spacing w:val="-3"/>
          <w:w w:val="110"/>
        </w:rPr>
        <w:t> </w:t>
      </w:r>
      <w:r>
        <w:rPr>
          <w:w w:val="110"/>
        </w:rPr>
        <w:t>of</w:t>
      </w:r>
      <w:r>
        <w:rPr>
          <w:spacing w:val="-4"/>
          <w:w w:val="110"/>
        </w:rPr>
        <w:t> </w:t>
      </w:r>
      <w:r>
        <w:rPr>
          <w:w w:val="110"/>
        </w:rPr>
        <w:t>CS</w:t>
      </w:r>
      <w:r>
        <w:rPr>
          <w:spacing w:val="-4"/>
          <w:w w:val="110"/>
        </w:rPr>
        <w:t> </w:t>
      </w:r>
      <w:r>
        <w:rPr>
          <w:w w:val="110"/>
        </w:rPr>
        <w:t>and TC</w:t>
      </w:r>
      <w:r>
        <w:rPr>
          <w:spacing w:val="5"/>
          <w:w w:val="110"/>
        </w:rPr>
        <w:t> </w:t>
      </w:r>
      <w:r>
        <w:rPr>
          <w:w w:val="110"/>
        </w:rPr>
        <w:t>simultaneously</w:t>
      </w:r>
      <w:r>
        <w:rPr>
          <w:spacing w:val="4"/>
          <w:w w:val="110"/>
        </w:rPr>
        <w:t> </w:t>
      </w:r>
      <w:r>
        <w:rPr>
          <w:w w:val="110"/>
        </w:rPr>
        <w:t>using</w:t>
      </w:r>
      <w:r>
        <w:rPr>
          <w:spacing w:val="5"/>
          <w:w w:val="110"/>
        </w:rPr>
        <w:t> </w:t>
      </w:r>
      <w:r>
        <w:rPr>
          <w:w w:val="110"/>
        </w:rPr>
        <w:t>genetic</w:t>
      </w:r>
      <w:r>
        <w:rPr>
          <w:spacing w:val="4"/>
          <w:w w:val="110"/>
        </w:rPr>
        <w:t> </w:t>
      </w:r>
      <w:r>
        <w:rPr>
          <w:w w:val="110"/>
        </w:rPr>
        <w:t>algorithms,</w:t>
      </w:r>
      <w:r>
        <w:rPr>
          <w:spacing w:val="4"/>
          <w:w w:val="110"/>
        </w:rPr>
        <w:t> </w:t>
      </w:r>
      <w:r>
        <w:rPr>
          <w:w w:val="110"/>
        </w:rPr>
        <w:t>and</w:t>
      </w:r>
      <w:r>
        <w:rPr>
          <w:spacing w:val="5"/>
          <w:w w:val="110"/>
        </w:rPr>
        <w:t> </w:t>
      </w:r>
      <w:r>
        <w:rPr>
          <w:w w:val="110"/>
        </w:rPr>
        <w:t>validating</w:t>
      </w:r>
      <w:r>
        <w:rPr>
          <w:spacing w:val="4"/>
          <w:w w:val="110"/>
        </w:rPr>
        <w:t> </w:t>
      </w:r>
      <w:r>
        <w:rPr>
          <w:w w:val="110"/>
        </w:rPr>
        <w:t>the</w:t>
      </w:r>
      <w:r>
        <w:rPr>
          <w:spacing w:val="5"/>
          <w:w w:val="110"/>
        </w:rPr>
        <w:t> </w:t>
      </w:r>
      <w:r>
        <w:rPr>
          <w:spacing w:val="-2"/>
          <w:w w:val="110"/>
        </w:rPr>
        <w:t>results</w:t>
      </w:r>
    </w:p>
    <w:p>
      <w:pPr>
        <w:pStyle w:val="BodyText"/>
        <w:spacing w:line="273" w:lineRule="auto" w:before="91"/>
        <w:ind w:right="110"/>
        <w:jc w:val="both"/>
      </w:pPr>
      <w:r>
        <w:rPr/>
        <w:br w:type="column"/>
      </w:r>
      <w:r>
        <w:rPr>
          <w:w w:val="110"/>
        </w:rPr>
        <w:t>through</w:t>
      </w:r>
      <w:r>
        <w:rPr>
          <w:spacing w:val="-4"/>
          <w:w w:val="110"/>
        </w:rPr>
        <w:t> </w:t>
      </w:r>
      <w:r>
        <w:rPr>
          <w:w w:val="110"/>
        </w:rPr>
        <w:t>testing.</w:t>
      </w:r>
      <w:r>
        <w:rPr>
          <w:spacing w:val="-5"/>
          <w:w w:val="110"/>
        </w:rPr>
        <w:t> </w:t>
      </w:r>
      <w:r>
        <w:rPr>
          <w:w w:val="110"/>
        </w:rPr>
        <w:t>This</w:t>
      </w:r>
      <w:r>
        <w:rPr>
          <w:spacing w:val="-5"/>
          <w:w w:val="110"/>
        </w:rPr>
        <w:t> </w:t>
      </w:r>
      <w:r>
        <w:rPr>
          <w:w w:val="110"/>
        </w:rPr>
        <w:t>study</w:t>
      </w:r>
      <w:r>
        <w:rPr>
          <w:spacing w:val="-4"/>
          <w:w w:val="110"/>
        </w:rPr>
        <w:t> </w:t>
      </w:r>
      <w:r>
        <w:rPr>
          <w:w w:val="110"/>
        </w:rPr>
        <w:t>investigates</w:t>
      </w:r>
      <w:r>
        <w:rPr>
          <w:spacing w:val="-4"/>
          <w:w w:val="110"/>
        </w:rPr>
        <w:t> </w:t>
      </w:r>
      <w:r>
        <w:rPr>
          <w:w w:val="110"/>
        </w:rPr>
        <w:t>the</w:t>
      </w:r>
      <w:r>
        <w:rPr>
          <w:spacing w:val="-5"/>
          <w:w w:val="110"/>
        </w:rPr>
        <w:t> </w:t>
      </w:r>
      <w:r>
        <w:rPr>
          <w:w w:val="110"/>
        </w:rPr>
        <w:t>effects</w:t>
      </w:r>
      <w:r>
        <w:rPr>
          <w:spacing w:val="-4"/>
          <w:w w:val="110"/>
        </w:rPr>
        <w:t> </w:t>
      </w:r>
      <w:r>
        <w:rPr>
          <w:w w:val="110"/>
        </w:rPr>
        <w:t>of</w:t>
      </w:r>
      <w:r>
        <w:rPr>
          <w:spacing w:val="-5"/>
          <w:w w:val="110"/>
        </w:rPr>
        <w:t> </w:t>
      </w:r>
      <w:r>
        <w:rPr>
          <w:w w:val="110"/>
        </w:rPr>
        <w:t>using</w:t>
      </w:r>
      <w:r>
        <w:rPr>
          <w:spacing w:val="-5"/>
          <w:w w:val="110"/>
        </w:rPr>
        <w:t> </w:t>
      </w:r>
      <w:r>
        <w:rPr>
          <w:w w:val="110"/>
        </w:rPr>
        <w:t>PNS</w:t>
      </w:r>
      <w:r>
        <w:rPr>
          <w:spacing w:val="-5"/>
          <w:w w:val="110"/>
        </w:rPr>
        <w:t> </w:t>
      </w:r>
      <w:r>
        <w:rPr>
          <w:w w:val="110"/>
        </w:rPr>
        <w:t>wastes as</w:t>
      </w:r>
      <w:r>
        <w:rPr>
          <w:w w:val="110"/>
        </w:rPr>
        <w:t> a</w:t>
      </w:r>
      <w:r>
        <w:rPr>
          <w:w w:val="110"/>
        </w:rPr>
        <w:t> pore</w:t>
      </w:r>
      <w:r>
        <w:rPr>
          <w:w w:val="110"/>
        </w:rPr>
        <w:t> forming</w:t>
      </w:r>
      <w:r>
        <w:rPr>
          <w:w w:val="110"/>
        </w:rPr>
        <w:t> additive</w:t>
      </w:r>
      <w:r>
        <w:rPr>
          <w:w w:val="110"/>
        </w:rPr>
        <w:t> in</w:t>
      </w:r>
      <w:r>
        <w:rPr>
          <w:w w:val="110"/>
        </w:rPr>
        <w:t> brick</w:t>
      </w:r>
      <w:r>
        <w:rPr>
          <w:w w:val="110"/>
        </w:rPr>
        <w:t> production</w:t>
      </w:r>
      <w:r>
        <w:rPr>
          <w:w w:val="110"/>
        </w:rPr>
        <w:t> on</w:t>
      </w:r>
      <w:r>
        <w:rPr>
          <w:w w:val="110"/>
        </w:rPr>
        <w:t> mechanical</w:t>
      </w:r>
      <w:r>
        <w:rPr>
          <w:w w:val="110"/>
        </w:rPr>
        <w:t> and thermal</w:t>
      </w:r>
      <w:r>
        <w:rPr>
          <w:spacing w:val="-5"/>
          <w:w w:val="110"/>
        </w:rPr>
        <w:t> </w:t>
      </w:r>
      <w:r>
        <w:rPr>
          <w:w w:val="110"/>
        </w:rPr>
        <w:t>properties.</w:t>
      </w:r>
      <w:r>
        <w:rPr>
          <w:spacing w:val="-5"/>
          <w:w w:val="110"/>
        </w:rPr>
        <w:t> </w:t>
      </w:r>
      <w:r>
        <w:rPr>
          <w:w w:val="110"/>
        </w:rPr>
        <w:t>It</w:t>
      </w:r>
      <w:r>
        <w:rPr>
          <w:spacing w:val="-5"/>
          <w:w w:val="110"/>
        </w:rPr>
        <w:t> </w:t>
      </w:r>
      <w:r>
        <w:rPr>
          <w:w w:val="110"/>
        </w:rPr>
        <w:t>also</w:t>
      </w:r>
      <w:r>
        <w:rPr>
          <w:spacing w:val="-5"/>
          <w:w w:val="110"/>
        </w:rPr>
        <w:t> </w:t>
      </w:r>
      <w:r>
        <w:rPr>
          <w:w w:val="110"/>
        </w:rPr>
        <w:t>presents</w:t>
      </w:r>
      <w:r>
        <w:rPr>
          <w:spacing w:val="-5"/>
          <w:w w:val="110"/>
        </w:rPr>
        <w:t> </w:t>
      </w:r>
      <w:r>
        <w:rPr>
          <w:w w:val="110"/>
        </w:rPr>
        <w:t>the</w:t>
      </w:r>
      <w:r>
        <w:rPr>
          <w:spacing w:val="-5"/>
          <w:w w:val="110"/>
        </w:rPr>
        <w:t> </w:t>
      </w:r>
      <w:r>
        <w:rPr>
          <w:w w:val="110"/>
        </w:rPr>
        <w:t>first</w:t>
      </w:r>
      <w:r>
        <w:rPr>
          <w:spacing w:val="-5"/>
          <w:w w:val="110"/>
        </w:rPr>
        <w:t> </w:t>
      </w:r>
      <w:r>
        <w:rPr>
          <w:w w:val="110"/>
        </w:rPr>
        <w:t>study</w:t>
      </w:r>
      <w:r>
        <w:rPr>
          <w:spacing w:val="-5"/>
          <w:w w:val="110"/>
        </w:rPr>
        <w:t> </w:t>
      </w:r>
      <w:r>
        <w:rPr>
          <w:w w:val="110"/>
        </w:rPr>
        <w:t>in</w:t>
      </w:r>
      <w:r>
        <w:rPr>
          <w:spacing w:val="-5"/>
          <w:w w:val="110"/>
        </w:rPr>
        <w:t> </w:t>
      </w:r>
      <w:r>
        <w:rPr>
          <w:w w:val="110"/>
        </w:rPr>
        <w:t>the</w:t>
      </w:r>
      <w:r>
        <w:rPr>
          <w:spacing w:val="-5"/>
          <w:w w:val="110"/>
        </w:rPr>
        <w:t> </w:t>
      </w:r>
      <w:r>
        <w:rPr>
          <w:w w:val="110"/>
        </w:rPr>
        <w:t>literature</w:t>
      </w:r>
      <w:r>
        <w:rPr>
          <w:spacing w:val="-5"/>
          <w:w w:val="110"/>
        </w:rPr>
        <w:t> </w:t>
      </w:r>
      <w:r>
        <w:rPr>
          <w:w w:val="110"/>
        </w:rPr>
        <w:t>in</w:t>
      </w:r>
      <w:r>
        <w:rPr>
          <w:spacing w:val="-5"/>
          <w:w w:val="110"/>
        </w:rPr>
        <w:t> </w:t>
      </w:r>
      <w:r>
        <w:rPr>
          <w:w w:val="110"/>
        </w:rPr>
        <w:t>this field by</w:t>
      </w:r>
      <w:r>
        <w:rPr>
          <w:w w:val="110"/>
        </w:rPr>
        <w:t> optimizing the multiple properties</w:t>
      </w:r>
      <w:r>
        <w:rPr>
          <w:w w:val="110"/>
        </w:rPr>
        <w:t> of bricks using</w:t>
      </w:r>
      <w:r>
        <w:rPr>
          <w:w w:val="110"/>
        </w:rPr>
        <w:t> a</w:t>
      </w:r>
      <w:r>
        <w:rPr>
          <w:w w:val="110"/>
        </w:rPr>
        <w:t> multi- objective optimization approach.</w:t>
      </w:r>
    </w:p>
    <w:p>
      <w:pPr>
        <w:pStyle w:val="BodyText"/>
        <w:spacing w:before="60"/>
        <w:ind w:left="0"/>
      </w:pPr>
    </w:p>
    <w:p>
      <w:pPr>
        <w:pStyle w:val="Heading1"/>
        <w:numPr>
          <w:ilvl w:val="0"/>
          <w:numId w:val="1"/>
        </w:numPr>
        <w:tabs>
          <w:tab w:pos="374" w:val="left" w:leader="none"/>
        </w:tabs>
        <w:spacing w:line="240" w:lineRule="auto" w:before="0" w:after="0"/>
        <w:ind w:left="374" w:right="0" w:hanging="243"/>
        <w:jc w:val="left"/>
      </w:pPr>
      <w:bookmarkStart w:name="2 Experimental" w:id="5"/>
      <w:bookmarkEnd w:id="5"/>
      <w:r>
        <w:rPr>
          <w:b w:val="0"/>
        </w:rPr>
      </w:r>
      <w:r>
        <w:rPr>
          <w:spacing w:val="-2"/>
          <w:w w:val="110"/>
        </w:rPr>
        <w:t>Experimental</w:t>
      </w:r>
    </w:p>
    <w:p>
      <w:pPr>
        <w:pStyle w:val="BodyText"/>
        <w:spacing w:before="51"/>
        <w:ind w:left="0"/>
        <w:rPr>
          <w:b/>
        </w:rPr>
      </w:pPr>
    </w:p>
    <w:p>
      <w:pPr>
        <w:pStyle w:val="ListParagraph"/>
        <w:numPr>
          <w:ilvl w:val="1"/>
          <w:numId w:val="1"/>
        </w:numPr>
        <w:tabs>
          <w:tab w:pos="496" w:val="left" w:leader="none"/>
        </w:tabs>
        <w:spacing w:line="240" w:lineRule="auto" w:before="0" w:after="0"/>
        <w:ind w:left="496" w:right="0" w:hanging="365"/>
        <w:jc w:val="left"/>
        <w:rPr>
          <w:i/>
          <w:sz w:val="16"/>
        </w:rPr>
      </w:pPr>
      <w:bookmarkStart w:name="2.1 Materials and method" w:id="6"/>
      <w:bookmarkEnd w:id="6"/>
      <w:r>
        <w:rPr/>
      </w:r>
      <w:r>
        <w:rPr>
          <w:i/>
          <w:sz w:val="16"/>
        </w:rPr>
        <w:t>Materials</w:t>
      </w:r>
      <w:r>
        <w:rPr>
          <w:i/>
          <w:spacing w:val="17"/>
          <w:sz w:val="16"/>
        </w:rPr>
        <w:t> </w:t>
      </w:r>
      <w:r>
        <w:rPr>
          <w:i/>
          <w:sz w:val="16"/>
        </w:rPr>
        <w:t>and</w:t>
      </w:r>
      <w:r>
        <w:rPr>
          <w:i/>
          <w:spacing w:val="18"/>
          <w:sz w:val="16"/>
        </w:rPr>
        <w:t> </w:t>
      </w:r>
      <w:r>
        <w:rPr>
          <w:i/>
          <w:spacing w:val="-2"/>
          <w:sz w:val="16"/>
        </w:rPr>
        <w:t>method</w:t>
      </w:r>
    </w:p>
    <w:p>
      <w:pPr>
        <w:pStyle w:val="BodyText"/>
        <w:spacing w:before="50"/>
        <w:ind w:left="0"/>
        <w:rPr>
          <w:i/>
        </w:rPr>
      </w:pPr>
    </w:p>
    <w:p>
      <w:pPr>
        <w:pStyle w:val="BodyText"/>
        <w:spacing w:line="273" w:lineRule="auto"/>
        <w:ind w:right="110" w:firstLine="239"/>
        <w:jc w:val="both"/>
      </w:pPr>
      <w:r>
        <w:rPr>
          <w:w w:val="110"/>
        </w:rPr>
        <w:t>Raw</w:t>
      </w:r>
      <w:r>
        <w:rPr>
          <w:spacing w:val="-7"/>
          <w:w w:val="110"/>
        </w:rPr>
        <w:t> </w:t>
      </w:r>
      <w:r>
        <w:rPr>
          <w:w w:val="110"/>
        </w:rPr>
        <w:t>clay</w:t>
      </w:r>
      <w:r>
        <w:rPr>
          <w:spacing w:val="-8"/>
          <w:w w:val="110"/>
        </w:rPr>
        <w:t> </w:t>
      </w:r>
      <w:r>
        <w:rPr>
          <w:w w:val="110"/>
        </w:rPr>
        <w:t>was</w:t>
      </w:r>
      <w:r>
        <w:rPr>
          <w:spacing w:val="-6"/>
          <w:w w:val="110"/>
        </w:rPr>
        <w:t> </w:t>
      </w:r>
      <w:r>
        <w:rPr>
          <w:w w:val="110"/>
        </w:rPr>
        <w:t>sourced</w:t>
      </w:r>
      <w:r>
        <w:rPr>
          <w:spacing w:val="-7"/>
          <w:w w:val="110"/>
        </w:rPr>
        <w:t> </w:t>
      </w:r>
      <w:r>
        <w:rPr>
          <w:w w:val="110"/>
        </w:rPr>
        <w:t>from</w:t>
      </w:r>
      <w:r>
        <w:rPr>
          <w:spacing w:val="-8"/>
          <w:w w:val="110"/>
        </w:rPr>
        <w:t> </w:t>
      </w:r>
      <w:r>
        <w:rPr>
          <w:w w:val="110"/>
        </w:rPr>
        <w:t>a</w:t>
      </w:r>
      <w:r>
        <w:rPr>
          <w:spacing w:val="-8"/>
          <w:w w:val="110"/>
        </w:rPr>
        <w:t> </w:t>
      </w:r>
      <w:r>
        <w:rPr>
          <w:w w:val="110"/>
        </w:rPr>
        <w:t>local</w:t>
      </w:r>
      <w:r>
        <w:rPr>
          <w:spacing w:val="-7"/>
          <w:w w:val="110"/>
        </w:rPr>
        <w:t> </w:t>
      </w:r>
      <w:r>
        <w:rPr>
          <w:w w:val="110"/>
        </w:rPr>
        <w:t>brick-producing</w:t>
      </w:r>
      <w:r>
        <w:rPr>
          <w:spacing w:val="-7"/>
          <w:w w:val="110"/>
        </w:rPr>
        <w:t> </w:t>
      </w:r>
      <w:r>
        <w:rPr>
          <w:w w:val="110"/>
        </w:rPr>
        <w:t>company,</w:t>
      </w:r>
      <w:r>
        <w:rPr>
          <w:spacing w:val="-8"/>
          <w:w w:val="110"/>
        </w:rPr>
        <w:t> </w:t>
      </w:r>
      <w:r>
        <w:rPr>
          <w:w w:val="110"/>
        </w:rPr>
        <w:t>while </w:t>
      </w:r>
      <w:r>
        <w:rPr/>
        <w:t>PNS was obtained as a byproduct from a commercial pine nut processing</w:t>
      </w:r>
      <w:r>
        <w:rPr>
          <w:w w:val="110"/>
        </w:rPr>
        <w:t> factory</w:t>
      </w:r>
      <w:r>
        <w:rPr>
          <w:spacing w:val="1"/>
          <w:w w:val="110"/>
        </w:rPr>
        <w:t> </w:t>
      </w:r>
      <w:r>
        <w:rPr>
          <w:w w:val="110"/>
        </w:rPr>
        <w:t>(see</w:t>
      </w:r>
      <w:r>
        <w:rPr>
          <w:spacing w:val="1"/>
          <w:w w:val="110"/>
        </w:rPr>
        <w:t> </w:t>
      </w:r>
      <w:hyperlink w:history="true" w:anchor="_bookmark2">
        <w:r>
          <w:rPr>
            <w:color w:val="2196D1"/>
            <w:w w:val="110"/>
          </w:rPr>
          <w:t>Fig.</w:t>
        </w:r>
        <w:r>
          <w:rPr>
            <w:color w:val="2196D1"/>
            <w:spacing w:val="3"/>
            <w:w w:val="110"/>
          </w:rPr>
          <w:t> </w:t>
        </w:r>
        <w:r>
          <w:rPr>
            <w:color w:val="2196D1"/>
            <w:w w:val="110"/>
          </w:rPr>
          <w:t>1</w:t>
        </w:r>
      </w:hyperlink>
      <w:r>
        <w:rPr>
          <w:w w:val="110"/>
        </w:rPr>
        <w:t>).</w:t>
      </w:r>
      <w:r>
        <w:rPr>
          <w:spacing w:val="1"/>
          <w:w w:val="110"/>
        </w:rPr>
        <w:t> </w:t>
      </w:r>
      <w:r>
        <w:rPr>
          <w:w w:val="110"/>
        </w:rPr>
        <w:t>To</w:t>
      </w:r>
      <w:r>
        <w:rPr>
          <w:spacing w:val="2"/>
          <w:w w:val="110"/>
        </w:rPr>
        <w:t> </w:t>
      </w:r>
      <w:r>
        <w:rPr>
          <w:w w:val="110"/>
        </w:rPr>
        <w:t>eliminate</w:t>
      </w:r>
      <w:r>
        <w:rPr>
          <w:spacing w:val="1"/>
          <w:w w:val="110"/>
        </w:rPr>
        <w:t> </w:t>
      </w:r>
      <w:r>
        <w:rPr>
          <w:w w:val="110"/>
        </w:rPr>
        <w:t>physically</w:t>
      </w:r>
      <w:r>
        <w:rPr>
          <w:spacing w:val="1"/>
          <w:w w:val="110"/>
        </w:rPr>
        <w:t> </w:t>
      </w:r>
      <w:r>
        <w:rPr>
          <w:w w:val="110"/>
        </w:rPr>
        <w:t>bound</w:t>
      </w:r>
      <w:r>
        <w:rPr>
          <w:spacing w:val="1"/>
          <w:w w:val="110"/>
        </w:rPr>
        <w:t> </w:t>
      </w:r>
      <w:r>
        <w:rPr>
          <w:w w:val="110"/>
        </w:rPr>
        <w:t>water,</w:t>
      </w:r>
      <w:r>
        <w:rPr>
          <w:spacing w:val="3"/>
          <w:w w:val="110"/>
        </w:rPr>
        <w:t> </w:t>
      </w:r>
      <w:r>
        <w:rPr>
          <w:w w:val="110"/>
        </w:rPr>
        <w:t>the PNS</w:t>
      </w:r>
      <w:r>
        <w:rPr>
          <w:spacing w:val="3"/>
          <w:w w:val="110"/>
        </w:rPr>
        <w:t> </w:t>
      </w:r>
      <w:r>
        <w:rPr>
          <w:spacing w:val="-5"/>
          <w:w w:val="110"/>
        </w:rPr>
        <w:t>and</w:t>
      </w:r>
    </w:p>
    <w:p>
      <w:pPr>
        <w:pStyle w:val="BodyText"/>
        <w:spacing w:line="194" w:lineRule="exact"/>
        <w:jc w:val="both"/>
      </w:pPr>
      <w:r>
        <w:rPr>
          <w:w w:val="110"/>
        </w:rPr>
        <w:t>clay</w:t>
      </w:r>
      <w:r>
        <w:rPr>
          <w:spacing w:val="-8"/>
          <w:w w:val="110"/>
        </w:rPr>
        <w:t> </w:t>
      </w:r>
      <w:r>
        <w:rPr>
          <w:w w:val="110"/>
        </w:rPr>
        <w:t>underwent</w:t>
      </w:r>
      <w:r>
        <w:rPr>
          <w:spacing w:val="-7"/>
          <w:w w:val="110"/>
        </w:rPr>
        <w:t> </w:t>
      </w:r>
      <w:r>
        <w:rPr>
          <w:w w:val="110"/>
        </w:rPr>
        <w:t>an</w:t>
      </w:r>
      <w:r>
        <w:rPr>
          <w:spacing w:val="-7"/>
          <w:w w:val="110"/>
        </w:rPr>
        <w:t> </w:t>
      </w:r>
      <w:r>
        <w:rPr>
          <w:w w:val="110"/>
        </w:rPr>
        <w:t>oven-drying</w:t>
      </w:r>
      <w:r>
        <w:rPr>
          <w:spacing w:val="-8"/>
          <w:w w:val="110"/>
        </w:rPr>
        <w:t> </w:t>
      </w:r>
      <w:r>
        <w:rPr>
          <w:w w:val="110"/>
        </w:rPr>
        <w:t>process</w:t>
      </w:r>
      <w:r>
        <w:rPr>
          <w:spacing w:val="-7"/>
          <w:w w:val="110"/>
        </w:rPr>
        <w:t> </w:t>
      </w:r>
      <w:r>
        <w:rPr>
          <w:w w:val="110"/>
        </w:rPr>
        <w:t>at</w:t>
      </w:r>
      <w:r>
        <w:rPr>
          <w:spacing w:val="-6"/>
          <w:w w:val="110"/>
        </w:rPr>
        <w:t> </w:t>
      </w:r>
      <w:r>
        <w:rPr>
          <w:w w:val="110"/>
        </w:rPr>
        <w:t>80</w:t>
      </w:r>
      <w:r>
        <w:rPr>
          <w:spacing w:val="-8"/>
          <w:w w:val="110"/>
        </w:rPr>
        <w:t> </w:t>
      </w:r>
      <w:r>
        <w:rPr>
          <w:rFonts w:ascii="LM Roman 10" w:hAnsi="LM Roman 10"/>
          <w:w w:val="110"/>
          <w:vertAlign w:val="superscript"/>
        </w:rPr>
        <w:t>◦</w:t>
      </w:r>
      <w:r>
        <w:rPr>
          <w:w w:val="110"/>
          <w:vertAlign w:val="baseline"/>
        </w:rPr>
        <w:t>C</w:t>
      </w:r>
      <w:r>
        <w:rPr>
          <w:spacing w:val="-7"/>
          <w:w w:val="110"/>
          <w:vertAlign w:val="baseline"/>
        </w:rPr>
        <w:t> </w:t>
      </w:r>
      <w:r>
        <w:rPr>
          <w:w w:val="110"/>
          <w:vertAlign w:val="baseline"/>
        </w:rPr>
        <w:t>for</w:t>
      </w:r>
      <w:r>
        <w:rPr>
          <w:spacing w:val="-7"/>
          <w:w w:val="110"/>
          <w:vertAlign w:val="baseline"/>
        </w:rPr>
        <w:t> </w:t>
      </w:r>
      <w:r>
        <w:rPr>
          <w:w w:val="110"/>
          <w:vertAlign w:val="baseline"/>
        </w:rPr>
        <w:t>12</w:t>
      </w:r>
      <w:r>
        <w:rPr>
          <w:spacing w:val="-7"/>
          <w:w w:val="110"/>
          <w:vertAlign w:val="baseline"/>
        </w:rPr>
        <w:t> </w:t>
      </w:r>
      <w:r>
        <w:rPr>
          <w:w w:val="110"/>
          <w:vertAlign w:val="baseline"/>
        </w:rPr>
        <w:t>h.</w:t>
      </w:r>
      <w:r>
        <w:rPr>
          <w:spacing w:val="-8"/>
          <w:w w:val="110"/>
          <w:vertAlign w:val="baseline"/>
        </w:rPr>
        <w:t> </w:t>
      </w:r>
      <w:r>
        <w:rPr>
          <w:spacing w:val="-2"/>
          <w:w w:val="110"/>
          <w:vertAlign w:val="baseline"/>
        </w:rPr>
        <w:t>Subsequently,</w:t>
      </w:r>
    </w:p>
    <w:p>
      <w:pPr>
        <w:pStyle w:val="BodyText"/>
        <w:spacing w:line="256" w:lineRule="auto" w:before="14"/>
        <w:ind w:right="110"/>
        <w:jc w:val="both"/>
      </w:pPr>
      <w:r>
        <w:rPr>
          <w:w w:val="110"/>
        </w:rPr>
        <w:t>they</w:t>
      </w:r>
      <w:r>
        <w:rPr>
          <w:w w:val="110"/>
        </w:rPr>
        <w:t> were</w:t>
      </w:r>
      <w:r>
        <w:rPr>
          <w:w w:val="110"/>
        </w:rPr>
        <w:t> milled</w:t>
      </w:r>
      <w:r>
        <w:rPr>
          <w:w w:val="110"/>
        </w:rPr>
        <w:t> using</w:t>
      </w:r>
      <w:r>
        <w:rPr>
          <w:w w:val="110"/>
        </w:rPr>
        <w:t> a</w:t>
      </w:r>
      <w:r>
        <w:rPr>
          <w:w w:val="110"/>
        </w:rPr>
        <w:t> ring</w:t>
      </w:r>
      <w:r>
        <w:rPr>
          <w:w w:val="110"/>
        </w:rPr>
        <w:t> mill.</w:t>
      </w:r>
      <w:r>
        <w:rPr>
          <w:w w:val="110"/>
        </w:rPr>
        <w:t> After</w:t>
      </w:r>
      <w:r>
        <w:rPr>
          <w:w w:val="110"/>
        </w:rPr>
        <w:t> milling,</w:t>
      </w:r>
      <w:r>
        <w:rPr>
          <w:w w:val="110"/>
        </w:rPr>
        <w:t> both</w:t>
      </w:r>
      <w:r>
        <w:rPr>
          <w:w w:val="110"/>
        </w:rPr>
        <w:t> raw</w:t>
      </w:r>
      <w:r>
        <w:rPr>
          <w:w w:val="110"/>
        </w:rPr>
        <w:t> materials underwent</w:t>
      </w:r>
      <w:r>
        <w:rPr>
          <w:w w:val="110"/>
        </w:rPr>
        <w:t> sieving</w:t>
      </w:r>
      <w:r>
        <w:rPr>
          <w:w w:val="110"/>
        </w:rPr>
        <w:t> to</w:t>
      </w:r>
      <w:r>
        <w:rPr>
          <w:w w:val="110"/>
        </w:rPr>
        <w:t> achieve</w:t>
      </w:r>
      <w:r>
        <w:rPr>
          <w:w w:val="110"/>
        </w:rPr>
        <w:t> the</w:t>
      </w:r>
      <w:r>
        <w:rPr>
          <w:w w:val="110"/>
        </w:rPr>
        <w:t> desired</w:t>
      </w:r>
      <w:r>
        <w:rPr>
          <w:w w:val="110"/>
        </w:rPr>
        <w:t> particle</w:t>
      </w:r>
      <w:r>
        <w:rPr>
          <w:w w:val="110"/>
        </w:rPr>
        <w:t> size.</w:t>
      </w:r>
      <w:r>
        <w:rPr>
          <w:w w:val="110"/>
        </w:rPr>
        <w:t> The</w:t>
      </w:r>
      <w:r>
        <w:rPr>
          <w:w w:val="110"/>
        </w:rPr>
        <w:t> </w:t>
      </w:r>
      <w:r>
        <w:rPr>
          <w:w w:val="110"/>
        </w:rPr>
        <w:t>powders utilized</w:t>
      </w:r>
      <w:r>
        <w:rPr>
          <w:spacing w:val="8"/>
          <w:w w:val="110"/>
        </w:rPr>
        <w:t> </w:t>
      </w:r>
      <w:r>
        <w:rPr>
          <w:w w:val="110"/>
        </w:rPr>
        <w:t>in</w:t>
      </w:r>
      <w:r>
        <w:rPr>
          <w:spacing w:val="8"/>
          <w:w w:val="110"/>
        </w:rPr>
        <w:t> </w:t>
      </w:r>
      <w:r>
        <w:rPr>
          <w:w w:val="110"/>
        </w:rPr>
        <w:t>brick</w:t>
      </w:r>
      <w:r>
        <w:rPr>
          <w:spacing w:val="9"/>
          <w:w w:val="110"/>
        </w:rPr>
        <w:t> </w:t>
      </w:r>
      <w:r>
        <w:rPr>
          <w:w w:val="110"/>
        </w:rPr>
        <w:t>production</w:t>
      </w:r>
      <w:r>
        <w:rPr>
          <w:spacing w:val="8"/>
          <w:w w:val="110"/>
        </w:rPr>
        <w:t> </w:t>
      </w:r>
      <w:r>
        <w:rPr>
          <w:w w:val="110"/>
        </w:rPr>
        <w:t>had</w:t>
      </w:r>
      <w:r>
        <w:rPr>
          <w:spacing w:val="8"/>
          <w:w w:val="110"/>
        </w:rPr>
        <w:t> </w:t>
      </w:r>
      <w:r>
        <w:rPr>
          <w:w w:val="110"/>
        </w:rPr>
        <w:t>particle</w:t>
      </w:r>
      <w:r>
        <w:rPr>
          <w:spacing w:val="8"/>
          <w:w w:val="110"/>
        </w:rPr>
        <w:t> </w:t>
      </w:r>
      <w:r>
        <w:rPr>
          <w:w w:val="110"/>
        </w:rPr>
        <w:t>sizes</w:t>
      </w:r>
      <w:r>
        <w:rPr>
          <w:spacing w:val="8"/>
          <w:w w:val="110"/>
        </w:rPr>
        <w:t> </w:t>
      </w:r>
      <w:r>
        <w:rPr>
          <w:w w:val="110"/>
        </w:rPr>
        <w:t>below</w:t>
      </w:r>
      <w:r>
        <w:rPr>
          <w:spacing w:val="9"/>
          <w:w w:val="110"/>
        </w:rPr>
        <w:t> </w:t>
      </w:r>
      <w:r>
        <w:rPr>
          <w:w w:val="110"/>
        </w:rPr>
        <w:t>150</w:t>
      </w:r>
      <w:r>
        <w:rPr>
          <w:spacing w:val="7"/>
          <w:w w:val="110"/>
        </w:rPr>
        <w:t> </w:t>
      </w:r>
      <w:r>
        <w:rPr>
          <w:rFonts w:ascii="STIX" w:hAnsi="STIX"/>
          <w:w w:val="110"/>
          <w:sz w:val="17"/>
        </w:rPr>
        <w:t>μ</w:t>
      </w:r>
      <w:r>
        <w:rPr>
          <w:w w:val="110"/>
        </w:rPr>
        <w:t>m,</w:t>
      </w:r>
      <w:r>
        <w:rPr>
          <w:spacing w:val="8"/>
          <w:w w:val="110"/>
        </w:rPr>
        <w:t> </w:t>
      </w:r>
      <w:r>
        <w:rPr>
          <w:w w:val="110"/>
        </w:rPr>
        <w:t>with</w:t>
      </w:r>
      <w:r>
        <w:rPr>
          <w:spacing w:val="8"/>
          <w:w w:val="110"/>
        </w:rPr>
        <w:t> </w:t>
      </w:r>
      <w:r>
        <w:rPr>
          <w:spacing w:val="-5"/>
          <w:w w:val="110"/>
        </w:rPr>
        <w:t>the</w:t>
      </w:r>
    </w:p>
    <w:p>
      <w:pPr>
        <w:pStyle w:val="BodyText"/>
        <w:spacing w:line="168" w:lineRule="exact"/>
        <w:jc w:val="both"/>
      </w:pPr>
      <w:r>
        <w:rPr>
          <w:w w:val="110"/>
        </w:rPr>
        <w:t>average</w:t>
      </w:r>
      <w:r>
        <w:rPr>
          <w:spacing w:val="5"/>
          <w:w w:val="110"/>
        </w:rPr>
        <w:t> </w:t>
      </w:r>
      <w:r>
        <w:rPr>
          <w:w w:val="110"/>
        </w:rPr>
        <w:t>particle</w:t>
      </w:r>
      <w:r>
        <w:rPr>
          <w:spacing w:val="5"/>
          <w:w w:val="110"/>
        </w:rPr>
        <w:t> </w:t>
      </w:r>
      <w:r>
        <w:rPr>
          <w:w w:val="110"/>
        </w:rPr>
        <w:t>size</w:t>
      </w:r>
      <w:r>
        <w:rPr>
          <w:spacing w:val="4"/>
          <w:w w:val="110"/>
        </w:rPr>
        <w:t> </w:t>
      </w:r>
      <w:r>
        <w:rPr>
          <w:w w:val="110"/>
        </w:rPr>
        <w:t>of</w:t>
      </w:r>
      <w:r>
        <w:rPr>
          <w:spacing w:val="6"/>
          <w:w w:val="110"/>
        </w:rPr>
        <w:t> </w:t>
      </w:r>
      <w:r>
        <w:rPr>
          <w:w w:val="110"/>
        </w:rPr>
        <w:t>PNS</w:t>
      </w:r>
      <w:r>
        <w:rPr>
          <w:spacing w:val="5"/>
          <w:w w:val="110"/>
        </w:rPr>
        <w:t> </w:t>
      </w:r>
      <w:r>
        <w:rPr>
          <w:w w:val="110"/>
        </w:rPr>
        <w:t>and</w:t>
      </w:r>
      <w:r>
        <w:rPr>
          <w:spacing w:val="5"/>
          <w:w w:val="110"/>
        </w:rPr>
        <w:t> </w:t>
      </w:r>
      <w:r>
        <w:rPr>
          <w:w w:val="110"/>
        </w:rPr>
        <w:t>clay</w:t>
      </w:r>
      <w:r>
        <w:rPr>
          <w:spacing w:val="5"/>
          <w:w w:val="110"/>
        </w:rPr>
        <w:t> </w:t>
      </w:r>
      <w:r>
        <w:rPr>
          <w:w w:val="110"/>
        </w:rPr>
        <w:t>measuring</w:t>
      </w:r>
      <w:r>
        <w:rPr>
          <w:spacing w:val="6"/>
          <w:w w:val="110"/>
        </w:rPr>
        <w:t> </w:t>
      </w:r>
      <w:r>
        <w:rPr>
          <w:w w:val="110"/>
        </w:rPr>
        <w:t>approximately</w:t>
      </w:r>
      <w:r>
        <w:rPr>
          <w:spacing w:val="4"/>
          <w:w w:val="110"/>
        </w:rPr>
        <w:t> </w:t>
      </w:r>
      <w:r>
        <w:rPr>
          <w:w w:val="110"/>
        </w:rPr>
        <w:t>79</w:t>
      </w:r>
      <w:r>
        <w:rPr>
          <w:spacing w:val="6"/>
          <w:w w:val="110"/>
        </w:rPr>
        <w:t> </w:t>
      </w:r>
      <w:r>
        <w:rPr>
          <w:rFonts w:ascii="STIX" w:hAnsi="STIX"/>
          <w:spacing w:val="-5"/>
          <w:w w:val="110"/>
          <w:sz w:val="17"/>
        </w:rPr>
        <w:t>μ</w:t>
      </w:r>
      <w:r>
        <w:rPr>
          <w:spacing w:val="-5"/>
          <w:w w:val="110"/>
        </w:rPr>
        <w:t>m</w:t>
      </w:r>
    </w:p>
    <w:p>
      <w:pPr>
        <w:pStyle w:val="BodyText"/>
        <w:spacing w:line="216" w:lineRule="auto"/>
        <w:ind w:right="110"/>
        <w:jc w:val="both"/>
      </w:pPr>
      <w:r>
        <w:rPr>
          <w:w w:val="110"/>
        </w:rPr>
        <w:t>and</w:t>
      </w:r>
      <w:r>
        <w:rPr>
          <w:spacing w:val="-8"/>
          <w:w w:val="110"/>
        </w:rPr>
        <w:t> </w:t>
      </w:r>
      <w:r>
        <w:rPr>
          <w:w w:val="110"/>
        </w:rPr>
        <w:t>68</w:t>
      </w:r>
      <w:r>
        <w:rPr>
          <w:spacing w:val="-8"/>
          <w:w w:val="110"/>
        </w:rPr>
        <w:t> </w:t>
      </w:r>
      <w:r>
        <w:rPr>
          <w:rFonts w:ascii="STIX" w:hAnsi="STIX"/>
          <w:w w:val="110"/>
          <w:sz w:val="17"/>
        </w:rPr>
        <w:t>μ</w:t>
      </w:r>
      <w:r>
        <w:rPr>
          <w:w w:val="110"/>
        </w:rPr>
        <w:t>m,</w:t>
      </w:r>
      <w:r>
        <w:rPr>
          <w:spacing w:val="-8"/>
          <w:w w:val="110"/>
        </w:rPr>
        <w:t> </w:t>
      </w:r>
      <w:r>
        <w:rPr>
          <w:w w:val="110"/>
        </w:rPr>
        <w:t>respectively.</w:t>
      </w:r>
      <w:r>
        <w:rPr>
          <w:spacing w:val="-8"/>
          <w:w w:val="110"/>
        </w:rPr>
        <w:t> </w:t>
      </w:r>
      <w:r>
        <w:rPr>
          <w:w w:val="110"/>
        </w:rPr>
        <w:t>The</w:t>
      </w:r>
      <w:r>
        <w:rPr>
          <w:spacing w:val="-8"/>
          <w:w w:val="110"/>
        </w:rPr>
        <w:t> </w:t>
      </w:r>
      <w:r>
        <w:rPr>
          <w:w w:val="110"/>
        </w:rPr>
        <w:t>mixing</w:t>
      </w:r>
      <w:r>
        <w:rPr>
          <w:spacing w:val="-8"/>
          <w:w w:val="110"/>
        </w:rPr>
        <w:t> </w:t>
      </w:r>
      <w:r>
        <w:rPr>
          <w:w w:val="110"/>
        </w:rPr>
        <w:t>and</w:t>
      </w:r>
      <w:r>
        <w:rPr>
          <w:spacing w:val="-8"/>
          <w:w w:val="110"/>
        </w:rPr>
        <w:t> </w:t>
      </w:r>
      <w:r>
        <w:rPr>
          <w:w w:val="110"/>
        </w:rPr>
        <w:t>firing</w:t>
      </w:r>
      <w:r>
        <w:rPr>
          <w:spacing w:val="-8"/>
          <w:w w:val="110"/>
        </w:rPr>
        <w:t> </w:t>
      </w:r>
      <w:r>
        <w:rPr>
          <w:w w:val="110"/>
        </w:rPr>
        <w:t>conditions</w:t>
      </w:r>
      <w:r>
        <w:rPr>
          <w:spacing w:val="-7"/>
          <w:w w:val="110"/>
        </w:rPr>
        <w:t> </w:t>
      </w:r>
      <w:r>
        <w:rPr>
          <w:w w:val="110"/>
        </w:rPr>
        <w:t>for</w:t>
      </w:r>
      <w:r>
        <w:rPr>
          <w:spacing w:val="-8"/>
          <w:w w:val="110"/>
        </w:rPr>
        <w:t> </w:t>
      </w:r>
      <w:r>
        <w:rPr>
          <w:w w:val="110"/>
        </w:rPr>
        <w:t>17</w:t>
      </w:r>
      <w:r>
        <w:rPr>
          <w:spacing w:val="-8"/>
          <w:w w:val="110"/>
        </w:rPr>
        <w:t> </w:t>
      </w:r>
      <w:r>
        <w:rPr>
          <w:w w:val="110"/>
        </w:rPr>
        <w:t>sets</w:t>
      </w:r>
      <w:r>
        <w:rPr>
          <w:spacing w:val="-8"/>
          <w:w w:val="110"/>
        </w:rPr>
        <w:t> </w:t>
      </w:r>
      <w:r>
        <w:rPr>
          <w:w w:val="110"/>
        </w:rPr>
        <w:t>of brick</w:t>
      </w:r>
      <w:r>
        <w:rPr>
          <w:spacing w:val="-5"/>
          <w:w w:val="110"/>
        </w:rPr>
        <w:t> </w:t>
      </w:r>
      <w:r>
        <w:rPr>
          <w:w w:val="110"/>
        </w:rPr>
        <w:t>samples</w:t>
      </w:r>
      <w:r>
        <w:rPr>
          <w:spacing w:val="-5"/>
          <w:w w:val="110"/>
        </w:rPr>
        <w:t> </w:t>
      </w:r>
      <w:r>
        <w:rPr>
          <w:w w:val="110"/>
        </w:rPr>
        <w:t>were</w:t>
      </w:r>
      <w:r>
        <w:rPr>
          <w:spacing w:val="-3"/>
          <w:w w:val="110"/>
        </w:rPr>
        <w:t> </w:t>
      </w:r>
      <w:r>
        <w:rPr>
          <w:w w:val="110"/>
        </w:rPr>
        <w:t>established</w:t>
      </w:r>
      <w:r>
        <w:rPr>
          <w:spacing w:val="-6"/>
          <w:w w:val="110"/>
        </w:rPr>
        <w:t> </w:t>
      </w:r>
      <w:r>
        <w:rPr>
          <w:w w:val="110"/>
        </w:rPr>
        <w:t>based</w:t>
      </w:r>
      <w:r>
        <w:rPr>
          <w:spacing w:val="-3"/>
          <w:w w:val="110"/>
        </w:rPr>
        <w:t> </w:t>
      </w:r>
      <w:r>
        <w:rPr>
          <w:w w:val="110"/>
        </w:rPr>
        <w:t>on</w:t>
      </w:r>
      <w:r>
        <w:rPr>
          <w:spacing w:val="-5"/>
          <w:w w:val="110"/>
        </w:rPr>
        <w:t> </w:t>
      </w:r>
      <w:r>
        <w:rPr>
          <w:w w:val="110"/>
        </w:rPr>
        <w:t>a</w:t>
      </w:r>
      <w:r>
        <w:rPr>
          <w:spacing w:val="-5"/>
          <w:w w:val="110"/>
        </w:rPr>
        <w:t> </w:t>
      </w:r>
      <w:r>
        <w:rPr>
          <w:w w:val="110"/>
        </w:rPr>
        <w:t>three-factor,</w:t>
      </w:r>
      <w:r>
        <w:rPr>
          <w:spacing w:val="-4"/>
          <w:w w:val="110"/>
        </w:rPr>
        <w:t> </w:t>
      </w:r>
      <w:r>
        <w:rPr>
          <w:w w:val="110"/>
        </w:rPr>
        <w:t>three-level</w:t>
      </w:r>
      <w:r>
        <w:rPr>
          <w:spacing w:val="-4"/>
          <w:w w:val="110"/>
        </w:rPr>
        <w:t> </w:t>
      </w:r>
      <w:r>
        <w:rPr>
          <w:spacing w:val="-5"/>
          <w:w w:val="110"/>
        </w:rPr>
        <w:t>Box-</w:t>
      </w:r>
    </w:p>
    <w:p>
      <w:pPr>
        <w:pStyle w:val="BodyText"/>
        <w:spacing w:line="273" w:lineRule="auto" w:before="23"/>
        <w:ind w:right="110"/>
        <w:jc w:val="both"/>
      </w:pPr>
      <w:r>
        <w:rPr>
          <w:w w:val="110"/>
        </w:rPr>
        <w:t>Behnken</w:t>
      </w:r>
      <w:r>
        <w:rPr>
          <w:spacing w:val="-6"/>
          <w:w w:val="110"/>
        </w:rPr>
        <w:t> </w:t>
      </w:r>
      <w:r>
        <w:rPr>
          <w:w w:val="110"/>
        </w:rPr>
        <w:t>DOE</w:t>
      </w:r>
      <w:r>
        <w:rPr>
          <w:spacing w:val="-5"/>
          <w:w w:val="110"/>
        </w:rPr>
        <w:t> </w:t>
      </w:r>
      <w:r>
        <w:rPr>
          <w:w w:val="110"/>
        </w:rPr>
        <w:t>design.</w:t>
      </w:r>
      <w:r>
        <w:rPr>
          <w:spacing w:val="-6"/>
          <w:w w:val="110"/>
        </w:rPr>
        <w:t> </w:t>
      </w:r>
      <w:r>
        <w:rPr>
          <w:w w:val="110"/>
        </w:rPr>
        <w:t>The</w:t>
      </w:r>
      <w:r>
        <w:rPr>
          <w:spacing w:val="-5"/>
          <w:w w:val="110"/>
        </w:rPr>
        <w:t> </w:t>
      </w:r>
      <w:r>
        <w:rPr>
          <w:w w:val="110"/>
        </w:rPr>
        <w:t>semi-dry</w:t>
      </w:r>
      <w:r>
        <w:rPr>
          <w:spacing w:val="-5"/>
          <w:w w:val="110"/>
        </w:rPr>
        <w:t> </w:t>
      </w:r>
      <w:r>
        <w:rPr>
          <w:w w:val="110"/>
        </w:rPr>
        <w:t>mixtures</w:t>
      </w:r>
      <w:r>
        <w:rPr>
          <w:spacing w:val="-6"/>
          <w:w w:val="110"/>
        </w:rPr>
        <w:t> </w:t>
      </w:r>
      <w:r>
        <w:rPr>
          <w:w w:val="110"/>
        </w:rPr>
        <w:t>were</w:t>
      </w:r>
      <w:r>
        <w:rPr>
          <w:spacing w:val="-5"/>
          <w:w w:val="110"/>
        </w:rPr>
        <w:t> </w:t>
      </w:r>
      <w:r>
        <w:rPr>
          <w:w w:val="110"/>
        </w:rPr>
        <w:t>molded</w:t>
      </w:r>
      <w:r>
        <w:rPr>
          <w:spacing w:val="-5"/>
          <w:w w:val="110"/>
        </w:rPr>
        <w:t> </w:t>
      </w:r>
      <w:r>
        <w:rPr>
          <w:w w:val="110"/>
        </w:rPr>
        <w:t>into</w:t>
      </w:r>
      <w:r>
        <w:rPr>
          <w:spacing w:val="-6"/>
          <w:w w:val="110"/>
        </w:rPr>
        <w:t> </w:t>
      </w:r>
      <w:r>
        <w:rPr>
          <w:w w:val="110"/>
        </w:rPr>
        <w:t>20</w:t>
      </w:r>
      <w:r>
        <w:rPr>
          <w:spacing w:val="-6"/>
          <w:w w:val="110"/>
        </w:rPr>
        <w:t> </w:t>
      </w:r>
      <w:r>
        <w:rPr>
          <w:w w:val="110"/>
        </w:rPr>
        <w:t>mm pellets under a pressure of 20 MPa. Following drying and settling, the </w:t>
      </w:r>
      <w:r>
        <w:rPr/>
        <w:t>cylindrical pellets were fired in an electric oven. The firing process of the</w:t>
      </w:r>
      <w:r>
        <w:rPr>
          <w:w w:val="110"/>
        </w:rPr>
        <w:t> bricks</w:t>
      </w:r>
      <w:r>
        <w:rPr>
          <w:w w:val="110"/>
        </w:rPr>
        <w:t> involved</w:t>
      </w:r>
      <w:r>
        <w:rPr>
          <w:w w:val="110"/>
        </w:rPr>
        <w:t> a</w:t>
      </w:r>
      <w:r>
        <w:rPr>
          <w:w w:val="110"/>
        </w:rPr>
        <w:t> two-stage</w:t>
      </w:r>
      <w:r>
        <w:rPr>
          <w:w w:val="110"/>
        </w:rPr>
        <w:t> heat</w:t>
      </w:r>
      <w:r>
        <w:rPr>
          <w:w w:val="110"/>
        </w:rPr>
        <w:t> treatment,</w:t>
      </w:r>
      <w:r>
        <w:rPr>
          <w:w w:val="110"/>
        </w:rPr>
        <w:t> determined</w:t>
      </w:r>
      <w:r>
        <w:rPr>
          <w:w w:val="110"/>
        </w:rPr>
        <w:t> based</w:t>
      </w:r>
      <w:r>
        <w:rPr>
          <w:w w:val="110"/>
        </w:rPr>
        <w:t> on</w:t>
      </w:r>
      <w:r>
        <w:rPr>
          <w:w w:val="110"/>
        </w:rPr>
        <w:t> the thermal</w:t>
      </w:r>
      <w:r>
        <w:rPr>
          <w:spacing w:val="22"/>
          <w:w w:val="110"/>
        </w:rPr>
        <w:t> </w:t>
      </w:r>
      <w:r>
        <w:rPr>
          <w:w w:val="110"/>
        </w:rPr>
        <w:t>gravimetric</w:t>
      </w:r>
      <w:r>
        <w:rPr>
          <w:spacing w:val="23"/>
          <w:w w:val="110"/>
        </w:rPr>
        <w:t> </w:t>
      </w:r>
      <w:r>
        <w:rPr>
          <w:w w:val="110"/>
        </w:rPr>
        <w:t>analysis</w:t>
      </w:r>
      <w:r>
        <w:rPr>
          <w:spacing w:val="24"/>
          <w:w w:val="110"/>
        </w:rPr>
        <w:t> </w:t>
      </w:r>
      <w:r>
        <w:rPr>
          <w:w w:val="110"/>
        </w:rPr>
        <w:t>results</w:t>
      </w:r>
      <w:r>
        <w:rPr>
          <w:spacing w:val="22"/>
          <w:w w:val="110"/>
        </w:rPr>
        <w:t> </w:t>
      </w:r>
      <w:r>
        <w:rPr>
          <w:w w:val="110"/>
        </w:rPr>
        <w:t>of</w:t>
      </w:r>
      <w:r>
        <w:rPr>
          <w:spacing w:val="22"/>
          <w:w w:val="110"/>
        </w:rPr>
        <w:t> </w:t>
      </w:r>
      <w:r>
        <w:rPr>
          <w:w w:val="110"/>
        </w:rPr>
        <w:t>the</w:t>
      </w:r>
      <w:r>
        <w:rPr>
          <w:spacing w:val="24"/>
          <w:w w:val="110"/>
        </w:rPr>
        <w:t> </w:t>
      </w:r>
      <w:r>
        <w:rPr>
          <w:w w:val="110"/>
        </w:rPr>
        <w:t>raw</w:t>
      </w:r>
      <w:r>
        <w:rPr>
          <w:spacing w:val="23"/>
          <w:w w:val="110"/>
        </w:rPr>
        <w:t> </w:t>
      </w:r>
      <w:r>
        <w:rPr>
          <w:w w:val="110"/>
        </w:rPr>
        <w:t>materials.</w:t>
      </w:r>
      <w:r>
        <w:rPr>
          <w:spacing w:val="24"/>
          <w:w w:val="110"/>
        </w:rPr>
        <w:t> </w:t>
      </w:r>
      <w:r>
        <w:rPr>
          <w:w w:val="110"/>
        </w:rPr>
        <w:t>In</w:t>
      </w:r>
      <w:r>
        <w:rPr>
          <w:spacing w:val="21"/>
          <w:w w:val="110"/>
        </w:rPr>
        <w:t> </w:t>
      </w:r>
      <w:r>
        <w:rPr>
          <w:w w:val="110"/>
        </w:rPr>
        <w:t>the</w:t>
      </w:r>
      <w:r>
        <w:rPr>
          <w:spacing w:val="23"/>
          <w:w w:val="110"/>
        </w:rPr>
        <w:t> </w:t>
      </w:r>
      <w:r>
        <w:rPr>
          <w:spacing w:val="-4"/>
          <w:w w:val="110"/>
        </w:rPr>
        <w:t>first</w:t>
      </w:r>
    </w:p>
    <w:p>
      <w:pPr>
        <w:pStyle w:val="BodyText"/>
        <w:spacing w:line="185" w:lineRule="exact"/>
        <w:jc w:val="both"/>
      </w:pPr>
      <w:r>
        <w:rPr>
          <w:w w:val="110"/>
        </w:rPr>
        <w:t>stage,</w:t>
      </w:r>
      <w:r>
        <w:rPr>
          <w:spacing w:val="-10"/>
          <w:w w:val="110"/>
        </w:rPr>
        <w:t> </w:t>
      </w:r>
      <w:r>
        <w:rPr>
          <w:w w:val="110"/>
        </w:rPr>
        <w:t>the</w:t>
      </w:r>
      <w:r>
        <w:rPr>
          <w:spacing w:val="-11"/>
          <w:w w:val="110"/>
        </w:rPr>
        <w:t> </w:t>
      </w:r>
      <w:r>
        <w:rPr>
          <w:w w:val="110"/>
        </w:rPr>
        <w:t>bricks</w:t>
      </w:r>
      <w:r>
        <w:rPr>
          <w:spacing w:val="-9"/>
          <w:w w:val="110"/>
        </w:rPr>
        <w:t> </w:t>
      </w:r>
      <w:r>
        <w:rPr>
          <w:w w:val="110"/>
        </w:rPr>
        <w:t>were</w:t>
      </w:r>
      <w:r>
        <w:rPr>
          <w:spacing w:val="-10"/>
          <w:w w:val="110"/>
        </w:rPr>
        <w:t> </w:t>
      </w:r>
      <w:r>
        <w:rPr>
          <w:w w:val="110"/>
        </w:rPr>
        <w:t>gradually</w:t>
      </w:r>
      <w:r>
        <w:rPr>
          <w:spacing w:val="-11"/>
          <w:w w:val="110"/>
        </w:rPr>
        <w:t> </w:t>
      </w:r>
      <w:r>
        <w:rPr>
          <w:w w:val="110"/>
        </w:rPr>
        <w:t>heated</w:t>
      </w:r>
      <w:r>
        <w:rPr>
          <w:spacing w:val="-9"/>
          <w:w w:val="110"/>
        </w:rPr>
        <w:t> </w:t>
      </w:r>
      <w:r>
        <w:rPr>
          <w:w w:val="110"/>
        </w:rPr>
        <w:t>to</w:t>
      </w:r>
      <w:r>
        <w:rPr>
          <w:spacing w:val="-10"/>
          <w:w w:val="110"/>
        </w:rPr>
        <w:t> </w:t>
      </w:r>
      <w:r>
        <w:rPr>
          <w:w w:val="110"/>
        </w:rPr>
        <w:t>600</w:t>
      </w:r>
      <w:r>
        <w:rPr>
          <w:spacing w:val="-10"/>
          <w:w w:val="110"/>
        </w:rPr>
        <w:t> </w:t>
      </w:r>
      <w:r>
        <w:rPr>
          <w:rFonts w:ascii="LM Roman 10" w:hAnsi="LM Roman 10"/>
          <w:w w:val="110"/>
          <w:vertAlign w:val="superscript"/>
        </w:rPr>
        <w:t>◦</w:t>
      </w:r>
      <w:r>
        <w:rPr>
          <w:w w:val="110"/>
          <w:vertAlign w:val="baseline"/>
        </w:rPr>
        <w:t>C</w:t>
      </w:r>
      <w:r>
        <w:rPr>
          <w:spacing w:val="-11"/>
          <w:w w:val="110"/>
          <w:vertAlign w:val="baseline"/>
        </w:rPr>
        <w:t> </w:t>
      </w:r>
      <w:r>
        <w:rPr>
          <w:w w:val="110"/>
          <w:vertAlign w:val="baseline"/>
        </w:rPr>
        <w:t>at</w:t>
      </w:r>
      <w:r>
        <w:rPr>
          <w:spacing w:val="-10"/>
          <w:w w:val="110"/>
          <w:vertAlign w:val="baseline"/>
        </w:rPr>
        <w:t> </w:t>
      </w:r>
      <w:r>
        <w:rPr>
          <w:w w:val="110"/>
          <w:vertAlign w:val="baseline"/>
        </w:rPr>
        <w:t>a</w:t>
      </w:r>
      <w:r>
        <w:rPr>
          <w:spacing w:val="-10"/>
          <w:w w:val="110"/>
          <w:vertAlign w:val="baseline"/>
        </w:rPr>
        <w:t> </w:t>
      </w:r>
      <w:r>
        <w:rPr>
          <w:w w:val="110"/>
          <w:vertAlign w:val="baseline"/>
        </w:rPr>
        <w:t>rate</w:t>
      </w:r>
      <w:r>
        <w:rPr>
          <w:spacing w:val="-11"/>
          <w:w w:val="110"/>
          <w:vertAlign w:val="baseline"/>
        </w:rPr>
        <w:t> </w:t>
      </w:r>
      <w:r>
        <w:rPr>
          <w:w w:val="110"/>
          <w:vertAlign w:val="baseline"/>
        </w:rPr>
        <w:t>of</w:t>
      </w:r>
      <w:r>
        <w:rPr>
          <w:spacing w:val="-10"/>
          <w:w w:val="110"/>
          <w:vertAlign w:val="baseline"/>
        </w:rPr>
        <w:t> </w:t>
      </w:r>
      <w:r>
        <w:rPr>
          <w:w w:val="110"/>
          <w:vertAlign w:val="baseline"/>
        </w:rPr>
        <w:t>2.5</w:t>
      </w:r>
      <w:r>
        <w:rPr>
          <w:spacing w:val="-9"/>
          <w:w w:val="110"/>
          <w:vertAlign w:val="baseline"/>
        </w:rPr>
        <w:t> </w:t>
      </w:r>
      <w:r>
        <w:rPr>
          <w:rFonts w:ascii="LM Roman 10" w:hAnsi="LM Roman 10"/>
          <w:spacing w:val="-2"/>
          <w:w w:val="110"/>
          <w:vertAlign w:val="superscript"/>
        </w:rPr>
        <w:t>◦</w:t>
      </w:r>
      <w:r>
        <w:rPr>
          <w:spacing w:val="-2"/>
          <w:w w:val="110"/>
          <w:vertAlign w:val="baseline"/>
        </w:rPr>
        <w:t>C/min,</w:t>
      </w:r>
    </w:p>
    <w:p>
      <w:pPr>
        <w:pStyle w:val="BodyText"/>
        <w:spacing w:line="237" w:lineRule="auto"/>
        <w:ind w:right="110"/>
        <w:jc w:val="both"/>
      </w:pPr>
      <w:r>
        <w:rPr>
          <w:w w:val="110"/>
        </w:rPr>
        <w:t>followed</w:t>
      </w:r>
      <w:r>
        <w:rPr>
          <w:spacing w:val="-11"/>
          <w:w w:val="110"/>
        </w:rPr>
        <w:t> </w:t>
      </w:r>
      <w:r>
        <w:rPr>
          <w:w w:val="110"/>
        </w:rPr>
        <w:t>by</w:t>
      </w:r>
      <w:r>
        <w:rPr>
          <w:spacing w:val="-11"/>
          <w:w w:val="110"/>
        </w:rPr>
        <w:t> </w:t>
      </w:r>
      <w:r>
        <w:rPr>
          <w:w w:val="110"/>
        </w:rPr>
        <w:t>further</w:t>
      </w:r>
      <w:r>
        <w:rPr>
          <w:spacing w:val="-11"/>
          <w:w w:val="110"/>
        </w:rPr>
        <w:t> </w:t>
      </w:r>
      <w:r>
        <w:rPr>
          <w:w w:val="110"/>
        </w:rPr>
        <w:t>heating</w:t>
      </w:r>
      <w:r>
        <w:rPr>
          <w:spacing w:val="-11"/>
          <w:w w:val="110"/>
        </w:rPr>
        <w:t> </w:t>
      </w:r>
      <w:r>
        <w:rPr>
          <w:w w:val="110"/>
        </w:rPr>
        <w:t>to</w:t>
      </w:r>
      <w:r>
        <w:rPr>
          <w:spacing w:val="-11"/>
          <w:w w:val="110"/>
        </w:rPr>
        <w:t> </w:t>
      </w:r>
      <w:r>
        <w:rPr>
          <w:w w:val="110"/>
        </w:rPr>
        <w:t>firing</w:t>
      </w:r>
      <w:r>
        <w:rPr>
          <w:spacing w:val="-11"/>
          <w:w w:val="110"/>
        </w:rPr>
        <w:t> </w:t>
      </w:r>
      <w:r>
        <w:rPr>
          <w:w w:val="110"/>
        </w:rPr>
        <w:t>temperatures</w:t>
      </w:r>
      <w:r>
        <w:rPr>
          <w:spacing w:val="-11"/>
          <w:w w:val="110"/>
        </w:rPr>
        <w:t> </w:t>
      </w:r>
      <w:r>
        <w:rPr>
          <w:w w:val="110"/>
        </w:rPr>
        <w:t>of</w:t>
      </w:r>
      <w:r>
        <w:rPr>
          <w:spacing w:val="-11"/>
          <w:w w:val="110"/>
        </w:rPr>
        <w:t> </w:t>
      </w:r>
      <w:r>
        <w:rPr>
          <w:w w:val="110"/>
        </w:rPr>
        <w:t>850</w:t>
      </w:r>
      <w:r>
        <w:rPr>
          <w:spacing w:val="-11"/>
          <w:w w:val="110"/>
        </w:rPr>
        <w:t> </w:t>
      </w:r>
      <w:r>
        <w:rPr>
          <w:rFonts w:ascii="LM Roman 10" w:hAnsi="LM Roman 10"/>
          <w:w w:val="110"/>
          <w:vertAlign w:val="superscript"/>
        </w:rPr>
        <w:t>◦</w:t>
      </w:r>
      <w:r>
        <w:rPr>
          <w:w w:val="110"/>
          <w:vertAlign w:val="baseline"/>
        </w:rPr>
        <w:t>C,</w:t>
      </w:r>
      <w:r>
        <w:rPr>
          <w:spacing w:val="-11"/>
          <w:w w:val="110"/>
          <w:vertAlign w:val="baseline"/>
        </w:rPr>
        <w:t> </w:t>
      </w:r>
      <w:r>
        <w:rPr>
          <w:w w:val="110"/>
          <w:vertAlign w:val="baseline"/>
        </w:rPr>
        <w:t>950</w:t>
      </w:r>
      <w:r>
        <w:rPr>
          <w:spacing w:val="-11"/>
          <w:w w:val="110"/>
          <w:vertAlign w:val="baseline"/>
        </w:rPr>
        <w:t> </w:t>
      </w:r>
      <w:r>
        <w:rPr>
          <w:rFonts w:ascii="LM Roman 10" w:hAnsi="LM Roman 10"/>
          <w:w w:val="110"/>
          <w:vertAlign w:val="superscript"/>
        </w:rPr>
        <w:t>◦</w:t>
      </w:r>
      <w:r>
        <w:rPr>
          <w:w w:val="110"/>
          <w:vertAlign w:val="baseline"/>
        </w:rPr>
        <w:t>C</w:t>
      </w:r>
      <w:r>
        <w:rPr>
          <w:spacing w:val="-11"/>
          <w:w w:val="110"/>
          <w:vertAlign w:val="baseline"/>
        </w:rPr>
        <w:t> </w:t>
      </w:r>
      <w:r>
        <w:rPr>
          <w:w w:val="110"/>
          <w:vertAlign w:val="baseline"/>
        </w:rPr>
        <w:t>and 1050</w:t>
      </w:r>
      <w:r>
        <w:rPr>
          <w:w w:val="110"/>
          <w:vertAlign w:val="baseline"/>
        </w:rPr>
        <w:t> </w:t>
      </w:r>
      <w:r>
        <w:rPr>
          <w:rFonts w:ascii="LM Roman 10" w:hAnsi="LM Roman 10"/>
          <w:w w:val="110"/>
          <w:vertAlign w:val="superscript"/>
        </w:rPr>
        <w:t>◦</w:t>
      </w:r>
      <w:r>
        <w:rPr>
          <w:w w:val="110"/>
          <w:vertAlign w:val="baseline"/>
        </w:rPr>
        <w:t>C</w:t>
      </w:r>
      <w:r>
        <w:rPr>
          <w:w w:val="110"/>
          <w:vertAlign w:val="baseline"/>
        </w:rPr>
        <w:t> at</w:t>
      </w:r>
      <w:r>
        <w:rPr>
          <w:w w:val="110"/>
          <w:vertAlign w:val="baseline"/>
        </w:rPr>
        <w:t> a</w:t>
      </w:r>
      <w:r>
        <w:rPr>
          <w:w w:val="110"/>
          <w:vertAlign w:val="baseline"/>
        </w:rPr>
        <w:t> rate</w:t>
      </w:r>
      <w:r>
        <w:rPr>
          <w:w w:val="110"/>
          <w:vertAlign w:val="baseline"/>
        </w:rPr>
        <w:t> of</w:t>
      </w:r>
      <w:r>
        <w:rPr>
          <w:w w:val="110"/>
          <w:vertAlign w:val="baseline"/>
        </w:rPr>
        <w:t> 5</w:t>
      </w:r>
      <w:r>
        <w:rPr>
          <w:w w:val="110"/>
          <w:vertAlign w:val="baseline"/>
        </w:rPr>
        <w:t> </w:t>
      </w:r>
      <w:r>
        <w:rPr>
          <w:rFonts w:ascii="LM Roman 10" w:hAnsi="LM Roman 10"/>
          <w:w w:val="110"/>
          <w:vertAlign w:val="superscript"/>
        </w:rPr>
        <w:t>◦</w:t>
      </w:r>
      <w:r>
        <w:rPr>
          <w:w w:val="110"/>
          <w:vertAlign w:val="baseline"/>
        </w:rPr>
        <w:t>C/min.</w:t>
      </w:r>
      <w:r>
        <w:rPr>
          <w:w w:val="110"/>
          <w:vertAlign w:val="baseline"/>
        </w:rPr>
        <w:t> For</w:t>
      </w:r>
      <w:r>
        <w:rPr>
          <w:w w:val="110"/>
          <w:vertAlign w:val="baseline"/>
        </w:rPr>
        <w:t> a</w:t>
      </w:r>
      <w:r>
        <w:rPr>
          <w:w w:val="110"/>
          <w:vertAlign w:val="baseline"/>
        </w:rPr>
        <w:t> visual</w:t>
      </w:r>
      <w:r>
        <w:rPr>
          <w:w w:val="110"/>
          <w:vertAlign w:val="baseline"/>
        </w:rPr>
        <w:t> representation</w:t>
      </w:r>
      <w:r>
        <w:rPr>
          <w:w w:val="110"/>
          <w:vertAlign w:val="baseline"/>
        </w:rPr>
        <w:t> of</w:t>
      </w:r>
      <w:r>
        <w:rPr>
          <w:w w:val="110"/>
          <w:vertAlign w:val="baseline"/>
        </w:rPr>
        <w:t> the experimental setup, please refer to </w:t>
      </w:r>
      <w:hyperlink w:history="true" w:anchor="_bookmark5">
        <w:r>
          <w:rPr>
            <w:color w:val="2196D1"/>
            <w:w w:val="110"/>
            <w:vertAlign w:val="baseline"/>
          </w:rPr>
          <w:t>Fig. 2</w:t>
        </w:r>
      </w:hyperlink>
      <w:r>
        <w:rPr>
          <w:w w:val="110"/>
          <w:vertAlign w:val="baseline"/>
        </w:rPr>
        <w:t>.</w:t>
      </w:r>
    </w:p>
    <w:p>
      <w:pPr>
        <w:pStyle w:val="BodyText"/>
        <w:spacing w:line="273" w:lineRule="auto" w:before="19"/>
        <w:ind w:right="109" w:firstLine="239"/>
        <w:jc w:val="both"/>
      </w:pPr>
      <w:r>
        <w:rPr>
          <w:w w:val="110"/>
        </w:rPr>
        <w:t>Physical</w:t>
      </w:r>
      <w:r>
        <w:rPr>
          <w:w w:val="110"/>
        </w:rPr>
        <w:t> properties</w:t>
      </w:r>
      <w:r>
        <w:rPr>
          <w:w w:val="110"/>
        </w:rPr>
        <w:t> of</w:t>
      </w:r>
      <w:r>
        <w:rPr>
          <w:w w:val="110"/>
        </w:rPr>
        <w:t> fired</w:t>
      </w:r>
      <w:r>
        <w:rPr>
          <w:w w:val="110"/>
        </w:rPr>
        <w:t> bricks,</w:t>
      </w:r>
      <w:r>
        <w:rPr>
          <w:w w:val="110"/>
        </w:rPr>
        <w:t> such</w:t>
      </w:r>
      <w:r>
        <w:rPr>
          <w:w w:val="110"/>
        </w:rPr>
        <w:t> as</w:t>
      </w:r>
      <w:r>
        <w:rPr>
          <w:w w:val="110"/>
        </w:rPr>
        <w:t> bulk</w:t>
      </w:r>
      <w:r>
        <w:rPr>
          <w:w w:val="110"/>
        </w:rPr>
        <w:t> density</w:t>
      </w:r>
      <w:r>
        <w:rPr>
          <w:w w:val="110"/>
        </w:rPr>
        <w:t> </w:t>
      </w:r>
      <w:r>
        <w:rPr>
          <w:w w:val="110"/>
        </w:rPr>
        <w:t>(BD), apparent porosity (AP), apparent specific gravity (ASG) and water ab- sorption</w:t>
      </w:r>
      <w:r>
        <w:rPr>
          <w:spacing w:val="-5"/>
          <w:w w:val="110"/>
        </w:rPr>
        <w:t> </w:t>
      </w:r>
      <w:r>
        <w:rPr>
          <w:w w:val="110"/>
        </w:rPr>
        <w:t>(WA),</w:t>
      </w:r>
      <w:r>
        <w:rPr>
          <w:spacing w:val="-5"/>
          <w:w w:val="110"/>
        </w:rPr>
        <w:t> </w:t>
      </w:r>
      <w:r>
        <w:rPr>
          <w:w w:val="110"/>
        </w:rPr>
        <w:t>were</w:t>
      </w:r>
      <w:r>
        <w:rPr>
          <w:spacing w:val="-4"/>
          <w:w w:val="110"/>
        </w:rPr>
        <w:t> </w:t>
      </w:r>
      <w:r>
        <w:rPr>
          <w:w w:val="110"/>
        </w:rPr>
        <w:t>measured</w:t>
      </w:r>
      <w:r>
        <w:rPr>
          <w:spacing w:val="-5"/>
          <w:w w:val="110"/>
        </w:rPr>
        <w:t> </w:t>
      </w:r>
      <w:r>
        <w:rPr>
          <w:w w:val="110"/>
        </w:rPr>
        <w:t>according</w:t>
      </w:r>
      <w:r>
        <w:rPr>
          <w:spacing w:val="-4"/>
          <w:w w:val="110"/>
        </w:rPr>
        <w:t> </w:t>
      </w:r>
      <w:r>
        <w:rPr>
          <w:w w:val="110"/>
        </w:rPr>
        <w:t>to</w:t>
      </w:r>
      <w:r>
        <w:rPr>
          <w:spacing w:val="-4"/>
          <w:w w:val="110"/>
        </w:rPr>
        <w:t> </w:t>
      </w:r>
      <w:r>
        <w:rPr>
          <w:w w:val="110"/>
        </w:rPr>
        <w:t>ASTM</w:t>
      </w:r>
      <w:r>
        <w:rPr>
          <w:spacing w:val="-4"/>
          <w:w w:val="110"/>
        </w:rPr>
        <w:t> </w:t>
      </w:r>
      <w:r>
        <w:rPr>
          <w:w w:val="110"/>
        </w:rPr>
        <w:t>C20</w:t>
      </w:r>
      <w:r>
        <w:rPr>
          <w:spacing w:val="-6"/>
          <w:w w:val="110"/>
        </w:rPr>
        <w:t> </w:t>
      </w:r>
      <w:hyperlink w:history="true" w:anchor="_bookmark60">
        <w:r>
          <w:rPr>
            <w:color w:val="2196D1"/>
            <w:w w:val="110"/>
          </w:rPr>
          <w:t>[54]</w:t>
        </w:r>
      </w:hyperlink>
      <w:r>
        <w:rPr>
          <w:color w:val="2196D1"/>
          <w:spacing w:val="-4"/>
          <w:w w:val="110"/>
        </w:rPr>
        <w:t> </w:t>
      </w:r>
      <w:r>
        <w:rPr>
          <w:w w:val="110"/>
        </w:rPr>
        <w:t>by</w:t>
      </w:r>
      <w:r>
        <w:rPr>
          <w:spacing w:val="-5"/>
          <w:w w:val="110"/>
        </w:rPr>
        <w:t> </w:t>
      </w:r>
      <w:r>
        <w:rPr>
          <w:w w:val="110"/>
        </w:rPr>
        <w:t>Archi- medes method. In addition, mechanical properties were measured by a </w:t>
      </w:r>
      <w:r>
        <w:rPr>
          <w:spacing w:val="-2"/>
          <w:w w:val="110"/>
        </w:rPr>
        <w:t>compression testing machine (Shimadzu AGS-X) with ASTM C-67 </w:t>
      </w:r>
      <w:hyperlink w:history="true" w:anchor="_bookmark61">
        <w:r>
          <w:rPr>
            <w:color w:val="2196D1"/>
            <w:spacing w:val="-2"/>
            <w:w w:val="110"/>
          </w:rPr>
          <w:t>[55]</w:t>
        </w:r>
      </w:hyperlink>
      <w:r>
        <w:rPr>
          <w:color w:val="2196D1"/>
          <w:spacing w:val="-2"/>
          <w:w w:val="110"/>
        </w:rPr>
        <w:t> </w:t>
      </w:r>
      <w:r>
        <w:rPr>
          <w:w w:val="110"/>
        </w:rPr>
        <w:t>and</w:t>
      </w:r>
      <w:r>
        <w:rPr>
          <w:spacing w:val="-2"/>
          <w:w w:val="110"/>
        </w:rPr>
        <w:t> </w:t>
      </w:r>
      <w:r>
        <w:rPr>
          <w:w w:val="110"/>
        </w:rPr>
        <w:t>TC</w:t>
      </w:r>
      <w:r>
        <w:rPr>
          <w:spacing w:val="-1"/>
          <w:w w:val="110"/>
        </w:rPr>
        <w:t> </w:t>
      </w:r>
      <w:r>
        <w:rPr>
          <w:w w:val="110"/>
        </w:rPr>
        <w:t>was</w:t>
      </w:r>
      <w:r>
        <w:rPr>
          <w:spacing w:val="-2"/>
          <w:w w:val="110"/>
        </w:rPr>
        <w:t> </w:t>
      </w:r>
      <w:r>
        <w:rPr>
          <w:w w:val="110"/>
        </w:rPr>
        <w:t>measured</w:t>
      </w:r>
      <w:r>
        <w:rPr>
          <w:spacing w:val="-2"/>
          <w:w w:val="110"/>
        </w:rPr>
        <w:t> </w:t>
      </w:r>
      <w:r>
        <w:rPr>
          <w:w w:val="110"/>
        </w:rPr>
        <w:t>with</w:t>
      </w:r>
      <w:r>
        <w:rPr>
          <w:spacing w:val="-1"/>
          <w:w w:val="110"/>
        </w:rPr>
        <w:t> </w:t>
      </w:r>
      <w:r>
        <w:rPr>
          <w:w w:val="110"/>
        </w:rPr>
        <w:t>the</w:t>
      </w:r>
      <w:r>
        <w:rPr>
          <w:spacing w:val="-1"/>
          <w:w w:val="110"/>
        </w:rPr>
        <w:t> </w:t>
      </w:r>
      <w:r>
        <w:rPr>
          <w:w w:val="110"/>
        </w:rPr>
        <w:t>C-Therm</w:t>
      </w:r>
      <w:r>
        <w:rPr>
          <w:spacing w:val="-2"/>
          <w:w w:val="110"/>
        </w:rPr>
        <w:t> </w:t>
      </w:r>
      <w:r>
        <w:rPr>
          <w:w w:val="110"/>
        </w:rPr>
        <w:t>TCi</w:t>
      </w:r>
      <w:r>
        <w:rPr>
          <w:spacing w:val="-2"/>
          <w:w w:val="110"/>
        </w:rPr>
        <w:t> </w:t>
      </w:r>
      <w:r>
        <w:rPr>
          <w:w w:val="110"/>
        </w:rPr>
        <w:t>TC</w:t>
      </w:r>
      <w:r>
        <w:rPr>
          <w:spacing w:val="-1"/>
          <w:w w:val="110"/>
        </w:rPr>
        <w:t> </w:t>
      </w:r>
      <w:r>
        <w:rPr>
          <w:w w:val="110"/>
        </w:rPr>
        <w:t>analyzer</w:t>
      </w:r>
      <w:r>
        <w:rPr>
          <w:spacing w:val="-2"/>
          <w:w w:val="110"/>
        </w:rPr>
        <w:t> </w:t>
      </w:r>
      <w:r>
        <w:rPr>
          <w:w w:val="110"/>
        </w:rPr>
        <w:t>using</w:t>
      </w:r>
      <w:r>
        <w:rPr>
          <w:spacing w:val="-2"/>
          <w:w w:val="110"/>
        </w:rPr>
        <w:t> </w:t>
      </w:r>
      <w:r>
        <w:rPr>
          <w:w w:val="110"/>
        </w:rPr>
        <w:t>a</w:t>
      </w:r>
      <w:r>
        <w:rPr>
          <w:spacing w:val="-2"/>
          <w:w w:val="110"/>
        </w:rPr>
        <w:t> </w:t>
      </w:r>
      <w:r>
        <w:rPr>
          <w:w w:val="110"/>
        </w:rPr>
        <w:t>tem- porary plane welding method </w:t>
      </w:r>
      <w:hyperlink w:history="true" w:anchor="_bookmark62">
        <w:r>
          <w:rPr>
            <w:color w:val="2196D1"/>
            <w:w w:val="110"/>
          </w:rPr>
          <w:t>[56]</w:t>
        </w:r>
      </w:hyperlink>
      <w:r>
        <w:rPr>
          <w:w w:val="110"/>
        </w:rPr>
        <w:t>.</w:t>
      </w:r>
    </w:p>
    <w:p>
      <w:pPr>
        <w:pStyle w:val="BodyText"/>
        <w:spacing w:before="176"/>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2 Box- Behnken experimental design" w:id="7"/>
      <w:bookmarkEnd w:id="7"/>
      <w:r>
        <w:rPr/>
      </w:r>
      <w:r>
        <w:rPr>
          <w:i/>
          <w:sz w:val="16"/>
        </w:rPr>
        <w:t>Box-</w:t>
      </w:r>
      <w:r>
        <w:rPr>
          <w:i/>
          <w:spacing w:val="25"/>
          <w:sz w:val="16"/>
        </w:rPr>
        <w:t> </w:t>
      </w:r>
      <w:r>
        <w:rPr>
          <w:i/>
          <w:sz w:val="16"/>
        </w:rPr>
        <w:t>Behnken</w:t>
      </w:r>
      <w:r>
        <w:rPr>
          <w:i/>
          <w:spacing w:val="28"/>
          <w:sz w:val="16"/>
        </w:rPr>
        <w:t> </w:t>
      </w:r>
      <w:r>
        <w:rPr>
          <w:i/>
          <w:sz w:val="16"/>
        </w:rPr>
        <w:t>experimental</w:t>
      </w:r>
      <w:r>
        <w:rPr>
          <w:i/>
          <w:spacing w:val="27"/>
          <w:sz w:val="16"/>
        </w:rPr>
        <w:t> </w:t>
      </w:r>
      <w:r>
        <w:rPr>
          <w:i/>
          <w:spacing w:val="-2"/>
          <w:sz w:val="16"/>
        </w:rPr>
        <w:t>design</w:t>
      </w:r>
    </w:p>
    <w:p>
      <w:pPr>
        <w:pStyle w:val="BodyText"/>
        <w:spacing w:before="51"/>
        <w:ind w:left="0"/>
        <w:rPr>
          <w:i/>
        </w:rPr>
      </w:pPr>
    </w:p>
    <w:p>
      <w:pPr>
        <w:pStyle w:val="BodyText"/>
        <w:spacing w:line="273" w:lineRule="auto"/>
        <w:ind w:right="110" w:firstLine="239"/>
        <w:jc w:val="both"/>
      </w:pPr>
      <w:r>
        <w:rPr>
          <w:w w:val="110"/>
        </w:rPr>
        <w:t>To</w:t>
      </w:r>
      <w:r>
        <w:rPr>
          <w:spacing w:val="-11"/>
          <w:w w:val="110"/>
        </w:rPr>
        <w:t> </w:t>
      </w:r>
      <w:r>
        <w:rPr>
          <w:w w:val="110"/>
        </w:rPr>
        <w:t>investigate</w:t>
      </w:r>
      <w:r>
        <w:rPr>
          <w:spacing w:val="-11"/>
          <w:w w:val="110"/>
        </w:rPr>
        <w:t> </w:t>
      </w:r>
      <w:r>
        <w:rPr>
          <w:w w:val="110"/>
        </w:rPr>
        <w:t>the</w:t>
      </w:r>
      <w:r>
        <w:rPr>
          <w:spacing w:val="-11"/>
          <w:w w:val="110"/>
        </w:rPr>
        <w:t> </w:t>
      </w:r>
      <w:r>
        <w:rPr>
          <w:w w:val="110"/>
        </w:rPr>
        <w:t>impact</w:t>
      </w:r>
      <w:r>
        <w:rPr>
          <w:spacing w:val="-11"/>
          <w:w w:val="110"/>
        </w:rPr>
        <w:t> </w:t>
      </w:r>
      <w:r>
        <w:rPr>
          <w:w w:val="110"/>
        </w:rPr>
        <w:t>of</w:t>
      </w:r>
      <w:r>
        <w:rPr>
          <w:spacing w:val="-11"/>
          <w:w w:val="110"/>
        </w:rPr>
        <w:t> </w:t>
      </w:r>
      <w:r>
        <w:rPr>
          <w:w w:val="110"/>
        </w:rPr>
        <w:t>additive</w:t>
      </w:r>
      <w:r>
        <w:rPr>
          <w:spacing w:val="-11"/>
          <w:w w:val="110"/>
        </w:rPr>
        <w:t> </w:t>
      </w:r>
      <w:r>
        <w:rPr>
          <w:w w:val="110"/>
        </w:rPr>
        <w:t>content,</w:t>
      </w:r>
      <w:r>
        <w:rPr>
          <w:spacing w:val="-11"/>
          <w:w w:val="110"/>
        </w:rPr>
        <w:t> </w:t>
      </w:r>
      <w:r>
        <w:rPr>
          <w:w w:val="110"/>
        </w:rPr>
        <w:t>firing</w:t>
      </w:r>
      <w:r>
        <w:rPr>
          <w:spacing w:val="-11"/>
          <w:w w:val="110"/>
        </w:rPr>
        <w:t> </w:t>
      </w:r>
      <w:r>
        <w:rPr>
          <w:w w:val="110"/>
        </w:rPr>
        <w:t>temperature,</w:t>
      </w:r>
      <w:r>
        <w:rPr>
          <w:spacing w:val="-11"/>
          <w:w w:val="110"/>
        </w:rPr>
        <w:t> </w:t>
      </w:r>
      <w:r>
        <w:rPr>
          <w:w w:val="110"/>
        </w:rPr>
        <w:t>and firing</w:t>
      </w:r>
      <w:r>
        <w:rPr>
          <w:spacing w:val="-10"/>
          <w:w w:val="110"/>
        </w:rPr>
        <w:t> </w:t>
      </w:r>
      <w:r>
        <w:rPr>
          <w:w w:val="110"/>
        </w:rPr>
        <w:t>time</w:t>
      </w:r>
      <w:r>
        <w:rPr>
          <w:spacing w:val="-9"/>
          <w:w w:val="110"/>
        </w:rPr>
        <w:t> </w:t>
      </w:r>
      <w:r>
        <w:rPr>
          <w:w w:val="110"/>
        </w:rPr>
        <w:t>on</w:t>
      </w:r>
      <w:r>
        <w:rPr>
          <w:spacing w:val="-11"/>
          <w:w w:val="110"/>
        </w:rPr>
        <w:t> </w:t>
      </w:r>
      <w:r>
        <w:rPr>
          <w:w w:val="110"/>
        </w:rPr>
        <w:t>the</w:t>
      </w:r>
      <w:r>
        <w:rPr>
          <w:spacing w:val="-9"/>
          <w:w w:val="110"/>
        </w:rPr>
        <w:t> </w:t>
      </w:r>
      <w:r>
        <w:rPr>
          <w:w w:val="110"/>
        </w:rPr>
        <w:t>mechanical</w:t>
      </w:r>
      <w:r>
        <w:rPr>
          <w:spacing w:val="-11"/>
          <w:w w:val="110"/>
        </w:rPr>
        <w:t> </w:t>
      </w:r>
      <w:r>
        <w:rPr>
          <w:w w:val="110"/>
        </w:rPr>
        <w:t>and</w:t>
      </w:r>
      <w:r>
        <w:rPr>
          <w:spacing w:val="-10"/>
          <w:w w:val="110"/>
        </w:rPr>
        <w:t> </w:t>
      </w:r>
      <w:r>
        <w:rPr>
          <w:w w:val="110"/>
        </w:rPr>
        <w:t>thermal</w:t>
      </w:r>
      <w:r>
        <w:rPr>
          <w:spacing w:val="-9"/>
          <w:w w:val="110"/>
        </w:rPr>
        <w:t> </w:t>
      </w:r>
      <w:r>
        <w:rPr>
          <w:w w:val="110"/>
        </w:rPr>
        <w:t>properties</w:t>
      </w:r>
      <w:r>
        <w:rPr>
          <w:spacing w:val="-9"/>
          <w:w w:val="110"/>
        </w:rPr>
        <w:t> </w:t>
      </w:r>
      <w:r>
        <w:rPr>
          <w:w w:val="110"/>
        </w:rPr>
        <w:t>of</w:t>
      </w:r>
      <w:r>
        <w:rPr>
          <w:spacing w:val="-10"/>
          <w:w w:val="110"/>
        </w:rPr>
        <w:t> </w:t>
      </w:r>
      <w:r>
        <w:rPr>
          <w:w w:val="110"/>
        </w:rPr>
        <w:t>the</w:t>
      </w:r>
      <w:r>
        <w:rPr>
          <w:spacing w:val="-10"/>
          <w:w w:val="110"/>
        </w:rPr>
        <w:t> </w:t>
      </w:r>
      <w:r>
        <w:rPr>
          <w:w w:val="110"/>
        </w:rPr>
        <w:t>fired</w:t>
      </w:r>
      <w:r>
        <w:rPr>
          <w:spacing w:val="-10"/>
          <w:w w:val="110"/>
        </w:rPr>
        <w:t> </w:t>
      </w:r>
      <w:r>
        <w:rPr>
          <w:w w:val="110"/>
        </w:rPr>
        <w:t>brick,</w:t>
      </w:r>
      <w:r>
        <w:rPr>
          <w:spacing w:val="-10"/>
          <w:w w:val="110"/>
        </w:rPr>
        <w:t> </w:t>
      </w:r>
      <w:r>
        <w:rPr>
          <w:w w:val="110"/>
        </w:rPr>
        <w:t>a Box-Behnken</w:t>
      </w:r>
      <w:r>
        <w:rPr>
          <w:w w:val="110"/>
        </w:rPr>
        <w:t> DOE</w:t>
      </w:r>
      <w:r>
        <w:rPr>
          <w:w w:val="110"/>
        </w:rPr>
        <w:t> set</w:t>
      </w:r>
      <w:r>
        <w:rPr>
          <w:w w:val="110"/>
        </w:rPr>
        <w:t> was</w:t>
      </w:r>
      <w:r>
        <w:rPr>
          <w:w w:val="110"/>
        </w:rPr>
        <w:t> employed.</w:t>
      </w:r>
      <w:r>
        <w:rPr>
          <w:w w:val="110"/>
        </w:rPr>
        <w:t> The</w:t>
      </w:r>
      <w:r>
        <w:rPr>
          <w:w w:val="110"/>
        </w:rPr>
        <w:t> DOE</w:t>
      </w:r>
      <w:r>
        <w:rPr>
          <w:w w:val="110"/>
        </w:rPr>
        <w:t> set</w:t>
      </w:r>
      <w:r>
        <w:rPr>
          <w:w w:val="110"/>
        </w:rPr>
        <w:t> consisted</w:t>
      </w:r>
      <w:r>
        <w:rPr>
          <w:w w:val="110"/>
        </w:rPr>
        <w:t> of</w:t>
      </w:r>
      <w:r>
        <w:rPr>
          <w:w w:val="110"/>
        </w:rPr>
        <w:t> three numerical factors, namely PNS wt% (X</w:t>
      </w:r>
      <w:r>
        <w:rPr>
          <w:w w:val="110"/>
          <w:vertAlign w:val="subscript"/>
        </w:rPr>
        <w:t>1</w:t>
      </w:r>
      <w:r>
        <w:rPr>
          <w:w w:val="110"/>
          <w:vertAlign w:val="baseline"/>
        </w:rPr>
        <w:t>), firing temperature (X</w:t>
      </w:r>
      <w:r>
        <w:rPr>
          <w:w w:val="110"/>
          <w:vertAlign w:val="subscript"/>
        </w:rPr>
        <w:t>2</w:t>
      </w:r>
      <w:r>
        <w:rPr>
          <w:w w:val="110"/>
          <w:vertAlign w:val="baseline"/>
        </w:rPr>
        <w:t>), and firing</w:t>
      </w:r>
      <w:r>
        <w:rPr>
          <w:spacing w:val="-1"/>
          <w:w w:val="110"/>
          <w:vertAlign w:val="baseline"/>
        </w:rPr>
        <w:t> </w:t>
      </w:r>
      <w:r>
        <w:rPr>
          <w:w w:val="110"/>
          <w:vertAlign w:val="baseline"/>
        </w:rPr>
        <w:t>time (X</w:t>
      </w:r>
      <w:r>
        <w:rPr>
          <w:w w:val="110"/>
          <w:vertAlign w:val="subscript"/>
        </w:rPr>
        <w:t>3</w:t>
      </w:r>
      <w:r>
        <w:rPr>
          <w:w w:val="110"/>
          <w:vertAlign w:val="baseline"/>
        </w:rPr>
        <w:t>),</w:t>
      </w:r>
      <w:r>
        <w:rPr>
          <w:spacing w:val="-1"/>
          <w:w w:val="110"/>
          <w:vertAlign w:val="baseline"/>
        </w:rPr>
        <w:t> </w:t>
      </w:r>
      <w:r>
        <w:rPr>
          <w:w w:val="110"/>
          <w:vertAlign w:val="baseline"/>
        </w:rPr>
        <w:t>which</w:t>
      </w:r>
      <w:r>
        <w:rPr>
          <w:spacing w:val="-1"/>
          <w:w w:val="110"/>
          <w:vertAlign w:val="baseline"/>
        </w:rPr>
        <w:t> </w:t>
      </w:r>
      <w:r>
        <w:rPr>
          <w:w w:val="110"/>
          <w:vertAlign w:val="baseline"/>
        </w:rPr>
        <w:t>were varied</w:t>
      </w:r>
      <w:r>
        <w:rPr>
          <w:spacing w:val="-1"/>
          <w:w w:val="110"/>
          <w:vertAlign w:val="baseline"/>
        </w:rPr>
        <w:t> </w:t>
      </w:r>
      <w:r>
        <w:rPr>
          <w:w w:val="110"/>
          <w:vertAlign w:val="baseline"/>
        </w:rPr>
        <w:t>at</w:t>
      </w:r>
      <w:r>
        <w:rPr>
          <w:spacing w:val="-1"/>
          <w:w w:val="110"/>
          <w:vertAlign w:val="baseline"/>
        </w:rPr>
        <w:t> </w:t>
      </w:r>
      <w:r>
        <w:rPr>
          <w:w w:val="110"/>
          <w:vertAlign w:val="baseline"/>
        </w:rPr>
        <w:t>low, medium,</w:t>
      </w:r>
      <w:r>
        <w:rPr>
          <w:spacing w:val="-2"/>
          <w:w w:val="110"/>
          <w:vertAlign w:val="baseline"/>
        </w:rPr>
        <w:t> </w:t>
      </w:r>
      <w:r>
        <w:rPr>
          <w:w w:val="110"/>
          <w:vertAlign w:val="baseline"/>
        </w:rPr>
        <w:t>and high</w:t>
      </w:r>
      <w:r>
        <w:rPr>
          <w:spacing w:val="-2"/>
          <w:w w:val="110"/>
          <w:vertAlign w:val="baseline"/>
        </w:rPr>
        <w:t> </w:t>
      </w:r>
      <w:r>
        <w:rPr>
          <w:w w:val="110"/>
          <w:vertAlign w:val="baseline"/>
        </w:rPr>
        <w:t>levels.</w:t>
      </w:r>
      <w:r>
        <w:rPr>
          <w:spacing w:val="-1"/>
          <w:w w:val="110"/>
          <w:vertAlign w:val="baseline"/>
        </w:rPr>
        <w:t> </w:t>
      </w:r>
      <w:r>
        <w:rPr>
          <w:w w:val="110"/>
          <w:vertAlign w:val="baseline"/>
        </w:rPr>
        <w:t>A total of 17 experiments were conducted with five replicates at the in- termediate</w:t>
      </w:r>
      <w:r>
        <w:rPr>
          <w:spacing w:val="4"/>
          <w:w w:val="110"/>
          <w:vertAlign w:val="baseline"/>
        </w:rPr>
        <w:t> </w:t>
      </w:r>
      <w:r>
        <w:rPr>
          <w:w w:val="110"/>
          <w:vertAlign w:val="baseline"/>
        </w:rPr>
        <w:t>level,</w:t>
      </w:r>
      <w:r>
        <w:rPr>
          <w:spacing w:val="4"/>
          <w:w w:val="110"/>
          <w:vertAlign w:val="baseline"/>
        </w:rPr>
        <w:t> </w:t>
      </w:r>
      <w:r>
        <w:rPr>
          <w:w w:val="110"/>
          <w:vertAlign w:val="baseline"/>
        </w:rPr>
        <w:t>resulting</w:t>
      </w:r>
      <w:r>
        <w:rPr>
          <w:spacing w:val="5"/>
          <w:w w:val="110"/>
          <w:vertAlign w:val="baseline"/>
        </w:rPr>
        <w:t> </w:t>
      </w:r>
      <w:r>
        <w:rPr>
          <w:w w:val="110"/>
          <w:vertAlign w:val="baseline"/>
        </w:rPr>
        <w:t>in</w:t>
      </w:r>
      <w:r>
        <w:rPr>
          <w:spacing w:val="4"/>
          <w:w w:val="110"/>
          <w:vertAlign w:val="baseline"/>
        </w:rPr>
        <w:t> </w:t>
      </w:r>
      <w:r>
        <w:rPr>
          <w:w w:val="110"/>
          <w:vertAlign w:val="baseline"/>
        </w:rPr>
        <w:t>a</w:t>
      </w:r>
      <w:r>
        <w:rPr>
          <w:spacing w:val="5"/>
          <w:w w:val="110"/>
          <w:vertAlign w:val="baseline"/>
        </w:rPr>
        <w:t> </w:t>
      </w:r>
      <w:r>
        <w:rPr>
          <w:w w:val="110"/>
          <w:vertAlign w:val="baseline"/>
        </w:rPr>
        <w:t>DOE</w:t>
      </w:r>
      <w:r>
        <w:rPr>
          <w:spacing w:val="4"/>
          <w:w w:val="110"/>
          <w:vertAlign w:val="baseline"/>
        </w:rPr>
        <w:t> </w:t>
      </w:r>
      <w:r>
        <w:rPr>
          <w:w w:val="110"/>
          <w:vertAlign w:val="baseline"/>
        </w:rPr>
        <w:t>matrix</w:t>
      </w:r>
      <w:r>
        <w:rPr>
          <w:spacing w:val="4"/>
          <w:w w:val="110"/>
          <w:vertAlign w:val="baseline"/>
        </w:rPr>
        <w:t> </w:t>
      </w:r>
      <w:r>
        <w:rPr>
          <w:w w:val="110"/>
          <w:vertAlign w:val="baseline"/>
        </w:rPr>
        <w:t>that</w:t>
      </w:r>
      <w:r>
        <w:rPr>
          <w:spacing w:val="4"/>
          <w:w w:val="110"/>
          <w:vertAlign w:val="baseline"/>
        </w:rPr>
        <w:t> </w:t>
      </w:r>
      <w:r>
        <w:rPr>
          <w:w w:val="110"/>
          <w:vertAlign w:val="baseline"/>
        </w:rPr>
        <w:t>incorporated</w:t>
      </w:r>
      <w:r>
        <w:rPr>
          <w:spacing w:val="5"/>
          <w:w w:val="110"/>
          <w:vertAlign w:val="baseline"/>
        </w:rPr>
        <w:t> </w:t>
      </w:r>
      <w:r>
        <w:rPr>
          <w:w w:val="110"/>
          <w:vertAlign w:val="baseline"/>
        </w:rPr>
        <w:t>the</w:t>
      </w:r>
      <w:r>
        <w:rPr>
          <w:spacing w:val="4"/>
          <w:w w:val="110"/>
          <w:vertAlign w:val="baseline"/>
        </w:rPr>
        <w:t> </w:t>
      </w:r>
      <w:r>
        <w:rPr>
          <w:spacing w:val="-4"/>
          <w:w w:val="110"/>
          <w:vertAlign w:val="baseline"/>
        </w:rPr>
        <w:t>three</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24"/>
        <w:ind w:left="0"/>
        <w:rPr>
          <w:sz w:val="20"/>
        </w:rPr>
      </w:pPr>
    </w:p>
    <w:p>
      <w:pPr>
        <w:pStyle w:val="BodyText"/>
        <w:ind w:left="1335"/>
        <w:rPr>
          <w:sz w:val="20"/>
        </w:rPr>
      </w:pPr>
      <w:r>
        <w:rPr>
          <w:sz w:val="20"/>
        </w:rPr>
        <w:drawing>
          <wp:inline distT="0" distB="0" distL="0" distR="0">
            <wp:extent cx="5075453" cy="145084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5075453" cy="1450848"/>
                    </a:xfrm>
                    <a:prstGeom prst="rect">
                      <a:avLst/>
                    </a:prstGeom>
                  </pic:spPr>
                </pic:pic>
              </a:graphicData>
            </a:graphic>
          </wp:inline>
        </w:drawing>
      </w:r>
      <w:r>
        <w:rPr>
          <w:sz w:val="20"/>
        </w:rPr>
      </w:r>
    </w:p>
    <w:p>
      <w:pPr>
        <w:pStyle w:val="BodyText"/>
        <w:spacing w:before="10"/>
        <w:ind w:left="0"/>
        <w:rPr>
          <w:sz w:val="14"/>
        </w:rPr>
      </w:pPr>
    </w:p>
    <w:p>
      <w:pPr>
        <w:spacing w:before="0"/>
        <w:ind w:left="21" w:right="2" w:firstLine="0"/>
        <w:jc w:val="center"/>
        <w:rPr>
          <w:sz w:val="14"/>
        </w:rPr>
      </w:pPr>
      <w:bookmarkStart w:name="_bookmark2" w:id="8"/>
      <w:bookmarkEnd w:id="8"/>
      <w:r>
        <w:rPr/>
      </w:r>
      <w:r>
        <w:rPr>
          <w:b/>
          <w:w w:val="115"/>
          <w:sz w:val="14"/>
        </w:rPr>
        <w:t>Fig. 1.</w:t>
      </w:r>
      <w:r>
        <w:rPr>
          <w:b/>
          <w:spacing w:val="21"/>
          <w:w w:val="115"/>
          <w:sz w:val="14"/>
        </w:rPr>
        <w:t> </w:t>
      </w:r>
      <w:r>
        <w:rPr>
          <w:w w:val="115"/>
          <w:sz w:val="14"/>
        </w:rPr>
        <w:t>Raw</w:t>
      </w:r>
      <w:r>
        <w:rPr>
          <w:spacing w:val="-1"/>
          <w:w w:val="115"/>
          <w:sz w:val="14"/>
        </w:rPr>
        <w:t> </w:t>
      </w:r>
      <w:r>
        <w:rPr>
          <w:w w:val="115"/>
          <w:sz w:val="14"/>
        </w:rPr>
        <w:t>materials; a) raw clay, b) ground clay,</w:t>
      </w:r>
      <w:r>
        <w:rPr>
          <w:spacing w:val="-1"/>
          <w:w w:val="115"/>
          <w:sz w:val="14"/>
        </w:rPr>
        <w:t> </w:t>
      </w:r>
      <w:r>
        <w:rPr>
          <w:w w:val="115"/>
          <w:sz w:val="14"/>
        </w:rPr>
        <w:t>c)</w:t>
      </w:r>
      <w:r>
        <w:rPr>
          <w:spacing w:val="1"/>
          <w:w w:val="115"/>
          <w:sz w:val="14"/>
        </w:rPr>
        <w:t> </w:t>
      </w:r>
      <w:r>
        <w:rPr>
          <w:w w:val="115"/>
          <w:sz w:val="14"/>
        </w:rPr>
        <w:t>PNS, d)</w:t>
      </w:r>
      <w:r>
        <w:rPr>
          <w:spacing w:val="-1"/>
          <w:w w:val="115"/>
          <w:sz w:val="14"/>
        </w:rPr>
        <w:t> </w:t>
      </w:r>
      <w:r>
        <w:rPr>
          <w:w w:val="115"/>
          <w:sz w:val="14"/>
        </w:rPr>
        <w:t>ground </w:t>
      </w:r>
      <w:r>
        <w:rPr>
          <w:spacing w:val="-4"/>
          <w:w w:val="115"/>
          <w:sz w:val="14"/>
        </w:rPr>
        <w:t>PNS.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33" w:lineRule="exact" w:before="77"/>
        <w:jc w:val="both"/>
      </w:pPr>
      <w:r>
        <w:rPr>
          <w:w w:val="110"/>
        </w:rPr>
        <w:t>independent</w:t>
      </w:r>
      <w:r>
        <w:rPr>
          <w:spacing w:val="-8"/>
          <w:w w:val="110"/>
        </w:rPr>
        <w:t> </w:t>
      </w:r>
      <w:r>
        <w:rPr>
          <w:w w:val="110"/>
        </w:rPr>
        <w:t>variables</w:t>
      </w:r>
      <w:r>
        <w:rPr>
          <w:rFonts w:ascii="STIX" w:hAnsi="STIX"/>
          <w:w w:val="110"/>
        </w:rPr>
        <w:t>’</w:t>
      </w:r>
      <w:r>
        <w:rPr>
          <w:rFonts w:ascii="STIX" w:hAnsi="STIX"/>
          <w:spacing w:val="-9"/>
          <w:w w:val="110"/>
        </w:rPr>
        <w:t> </w:t>
      </w:r>
      <w:r>
        <w:rPr>
          <w:w w:val="110"/>
        </w:rPr>
        <w:t>three-level</w:t>
      </w:r>
      <w:r>
        <w:rPr>
          <w:spacing w:val="-10"/>
          <w:w w:val="110"/>
        </w:rPr>
        <w:t> </w:t>
      </w:r>
      <w:r>
        <w:rPr>
          <w:w w:val="110"/>
        </w:rPr>
        <w:t>values</w:t>
      </w:r>
      <w:r>
        <w:rPr>
          <w:spacing w:val="-7"/>
          <w:w w:val="110"/>
        </w:rPr>
        <w:t> </w:t>
      </w:r>
      <w:r>
        <w:rPr>
          <w:w w:val="110"/>
        </w:rPr>
        <w:t>(as</w:t>
      </w:r>
      <w:r>
        <w:rPr>
          <w:spacing w:val="-9"/>
          <w:w w:val="110"/>
        </w:rPr>
        <w:t> </w:t>
      </w:r>
      <w:r>
        <w:rPr>
          <w:w w:val="110"/>
        </w:rPr>
        <w:t>presented</w:t>
      </w:r>
      <w:r>
        <w:rPr>
          <w:spacing w:val="-9"/>
          <w:w w:val="110"/>
        </w:rPr>
        <w:t> </w:t>
      </w:r>
      <w:r>
        <w:rPr>
          <w:w w:val="110"/>
        </w:rPr>
        <w:t>in</w:t>
      </w:r>
      <w:r>
        <w:rPr>
          <w:spacing w:val="-9"/>
          <w:w w:val="110"/>
        </w:rPr>
        <w:t> </w:t>
      </w:r>
      <w:hyperlink w:history="true" w:anchor="_bookmark3">
        <w:r>
          <w:rPr>
            <w:color w:val="2196D1"/>
            <w:w w:val="110"/>
          </w:rPr>
          <w:t>Table</w:t>
        </w:r>
        <w:r>
          <w:rPr>
            <w:color w:val="2196D1"/>
            <w:spacing w:val="-7"/>
            <w:w w:val="110"/>
          </w:rPr>
          <w:t> </w:t>
        </w:r>
        <w:r>
          <w:rPr>
            <w:color w:val="2196D1"/>
            <w:w w:val="110"/>
          </w:rPr>
          <w:t>3</w:t>
        </w:r>
      </w:hyperlink>
      <w:r>
        <w:rPr>
          <w:w w:val="110"/>
        </w:rPr>
        <w:t>).</w:t>
      </w:r>
      <w:r>
        <w:rPr>
          <w:spacing w:val="-8"/>
          <w:w w:val="110"/>
        </w:rPr>
        <w:t> </w:t>
      </w:r>
      <w:r>
        <w:rPr>
          <w:spacing w:val="-4"/>
          <w:w w:val="110"/>
        </w:rPr>
        <w:t>Box-</w:t>
      </w:r>
    </w:p>
    <w:p>
      <w:pPr>
        <w:pStyle w:val="BodyText"/>
        <w:spacing w:line="273" w:lineRule="auto"/>
        <w:ind w:right="38"/>
        <w:jc w:val="both"/>
      </w:pPr>
      <w:r>
        <w:rPr>
          <w:w w:val="110"/>
        </w:rPr>
        <w:t>Behnken</w:t>
      </w:r>
      <w:r>
        <w:rPr>
          <w:w w:val="110"/>
        </w:rPr>
        <w:t> DOE</w:t>
      </w:r>
      <w:r>
        <w:rPr>
          <w:w w:val="110"/>
        </w:rPr>
        <w:t> methodology</w:t>
      </w:r>
      <w:r>
        <w:rPr>
          <w:w w:val="110"/>
        </w:rPr>
        <w:t> involves</w:t>
      </w:r>
      <w:r>
        <w:rPr>
          <w:w w:val="110"/>
        </w:rPr>
        <w:t> replicating</w:t>
      </w:r>
      <w:r>
        <w:rPr>
          <w:w w:val="110"/>
        </w:rPr>
        <w:t> the</w:t>
      </w:r>
      <w:r>
        <w:rPr>
          <w:w w:val="110"/>
        </w:rPr>
        <w:t> central</w:t>
      </w:r>
      <w:r>
        <w:rPr>
          <w:w w:val="110"/>
        </w:rPr>
        <w:t> levels</w:t>
      </w:r>
      <w:r>
        <w:rPr>
          <w:w w:val="110"/>
        </w:rPr>
        <w:t> </w:t>
      </w:r>
      <w:r>
        <w:rPr>
          <w:w w:val="110"/>
        </w:rPr>
        <w:t>of variables, which is particularly useful in identifying and homogeneity issues that</w:t>
      </w:r>
      <w:r>
        <w:rPr>
          <w:spacing w:val="-2"/>
          <w:w w:val="110"/>
        </w:rPr>
        <w:t> </w:t>
      </w:r>
      <w:r>
        <w:rPr>
          <w:w w:val="110"/>
        </w:rPr>
        <w:t>may arise</w:t>
      </w:r>
      <w:r>
        <w:rPr>
          <w:spacing w:val="-2"/>
          <w:w w:val="110"/>
        </w:rPr>
        <w:t> </w:t>
      </w:r>
      <w:r>
        <w:rPr>
          <w:w w:val="110"/>
        </w:rPr>
        <w:t>due</w:t>
      </w:r>
      <w:r>
        <w:rPr>
          <w:spacing w:val="-1"/>
          <w:w w:val="110"/>
        </w:rPr>
        <w:t> </w:t>
      </w:r>
      <w:r>
        <w:rPr>
          <w:w w:val="110"/>
        </w:rPr>
        <w:t>to</w:t>
      </w:r>
      <w:r>
        <w:rPr>
          <w:spacing w:val="-1"/>
          <w:w w:val="110"/>
        </w:rPr>
        <w:t> </w:t>
      </w:r>
      <w:r>
        <w:rPr>
          <w:w w:val="110"/>
        </w:rPr>
        <w:t>the mixed</w:t>
      </w:r>
      <w:r>
        <w:rPr>
          <w:spacing w:val="-2"/>
          <w:w w:val="110"/>
        </w:rPr>
        <w:t> </w:t>
      </w:r>
      <w:r>
        <w:rPr>
          <w:w w:val="110"/>
        </w:rPr>
        <w:t>oxide</w:t>
      </w:r>
      <w:r>
        <w:rPr>
          <w:spacing w:val="-1"/>
          <w:w w:val="110"/>
        </w:rPr>
        <w:t> </w:t>
      </w:r>
      <w:r>
        <w:rPr>
          <w:w w:val="110"/>
        </w:rPr>
        <w:t>content</w:t>
      </w:r>
      <w:r>
        <w:rPr>
          <w:spacing w:val="-1"/>
          <w:w w:val="110"/>
        </w:rPr>
        <w:t> </w:t>
      </w:r>
      <w:r>
        <w:rPr>
          <w:w w:val="110"/>
        </w:rPr>
        <w:t>of</w:t>
      </w:r>
      <w:r>
        <w:rPr>
          <w:spacing w:val="-1"/>
          <w:w w:val="110"/>
        </w:rPr>
        <w:t> </w:t>
      </w:r>
      <w:r>
        <w:rPr>
          <w:w w:val="110"/>
        </w:rPr>
        <w:t>the</w:t>
      </w:r>
      <w:r>
        <w:rPr>
          <w:spacing w:val="-1"/>
          <w:w w:val="110"/>
        </w:rPr>
        <w:t> </w:t>
      </w:r>
      <w:r>
        <w:rPr>
          <w:w w:val="110"/>
        </w:rPr>
        <w:t>bricks.</w:t>
      </w:r>
      <w:r>
        <w:rPr>
          <w:spacing w:val="-1"/>
          <w:w w:val="110"/>
        </w:rPr>
        <w:t> </w:t>
      </w:r>
      <w:r>
        <w:rPr>
          <w:w w:val="110"/>
        </w:rPr>
        <w:t>This aspect</w:t>
      </w:r>
      <w:r>
        <w:rPr>
          <w:spacing w:val="-9"/>
          <w:w w:val="110"/>
        </w:rPr>
        <w:t> </w:t>
      </w:r>
      <w:r>
        <w:rPr>
          <w:w w:val="110"/>
        </w:rPr>
        <w:t>contributes</w:t>
      </w:r>
      <w:r>
        <w:rPr>
          <w:spacing w:val="-10"/>
          <w:w w:val="110"/>
        </w:rPr>
        <w:t> </w:t>
      </w:r>
      <w:r>
        <w:rPr>
          <w:w w:val="110"/>
        </w:rPr>
        <w:t>to</w:t>
      </w:r>
      <w:r>
        <w:rPr>
          <w:spacing w:val="-10"/>
          <w:w w:val="110"/>
        </w:rPr>
        <w:t> </w:t>
      </w:r>
      <w:r>
        <w:rPr>
          <w:w w:val="110"/>
        </w:rPr>
        <w:t>enhancing</w:t>
      </w:r>
      <w:r>
        <w:rPr>
          <w:spacing w:val="-10"/>
          <w:w w:val="110"/>
        </w:rPr>
        <w:t> </w:t>
      </w:r>
      <w:r>
        <w:rPr>
          <w:w w:val="110"/>
        </w:rPr>
        <w:t>the</w:t>
      </w:r>
      <w:r>
        <w:rPr>
          <w:spacing w:val="-9"/>
          <w:w w:val="110"/>
        </w:rPr>
        <w:t> </w:t>
      </w:r>
      <w:r>
        <w:rPr>
          <w:w w:val="110"/>
        </w:rPr>
        <w:t>reliability</w:t>
      </w:r>
      <w:r>
        <w:rPr>
          <w:spacing w:val="-10"/>
          <w:w w:val="110"/>
        </w:rPr>
        <w:t> </w:t>
      </w:r>
      <w:r>
        <w:rPr>
          <w:w w:val="110"/>
        </w:rPr>
        <w:t>of</w:t>
      </w:r>
      <w:r>
        <w:rPr>
          <w:spacing w:val="-10"/>
          <w:w w:val="110"/>
        </w:rPr>
        <w:t> </w:t>
      </w:r>
      <w:r>
        <w:rPr>
          <w:w w:val="110"/>
        </w:rPr>
        <w:t>the</w:t>
      </w:r>
      <w:r>
        <w:rPr>
          <w:spacing w:val="-10"/>
          <w:w w:val="110"/>
        </w:rPr>
        <w:t> </w:t>
      </w:r>
      <w:r>
        <w:rPr>
          <w:w w:val="110"/>
        </w:rPr>
        <w:t>experimental</w:t>
      </w:r>
      <w:r>
        <w:rPr>
          <w:spacing w:val="-9"/>
          <w:w w:val="110"/>
        </w:rPr>
        <w:t> </w:t>
      </w:r>
      <w:r>
        <w:rPr>
          <w:spacing w:val="-2"/>
          <w:w w:val="110"/>
        </w:rPr>
        <w:t>study.</w:t>
      </w:r>
    </w:p>
    <w:p>
      <w:pPr>
        <w:pStyle w:val="BodyText"/>
        <w:spacing w:before="152"/>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3 Optimization" w:id="9"/>
      <w:bookmarkEnd w:id="9"/>
      <w:r>
        <w:rPr/>
      </w:r>
      <w:r>
        <w:rPr>
          <w:i/>
          <w:spacing w:val="-2"/>
          <w:sz w:val="16"/>
        </w:rPr>
        <w:t>Optimization</w:t>
      </w:r>
    </w:p>
    <w:p>
      <w:pPr>
        <w:pStyle w:val="BodyText"/>
        <w:spacing w:before="52"/>
        <w:ind w:left="0"/>
        <w:rPr>
          <w:i/>
        </w:rPr>
      </w:pPr>
    </w:p>
    <w:p>
      <w:pPr>
        <w:pStyle w:val="BodyText"/>
        <w:spacing w:line="273" w:lineRule="auto"/>
        <w:ind w:right="38" w:firstLine="239"/>
        <w:jc w:val="both"/>
      </w:pPr>
      <w:r>
        <w:rPr>
          <w:w w:val="110"/>
        </w:rPr>
        <w:t>This study aims to find optimum production parameters that </w:t>
      </w:r>
      <w:r>
        <w:rPr>
          <w:w w:val="110"/>
        </w:rPr>
        <w:t>mini- mize heat conduction and maximize CS in the same fired clay brick. A MOGA was used to optimize the two targets described above for fired clay</w:t>
      </w:r>
      <w:r>
        <w:rPr>
          <w:w w:val="110"/>
        </w:rPr>
        <w:t> bricks.</w:t>
      </w:r>
      <w:r>
        <w:rPr>
          <w:w w:val="110"/>
        </w:rPr>
        <w:t> The</w:t>
      </w:r>
      <w:r>
        <w:rPr>
          <w:w w:val="110"/>
        </w:rPr>
        <w:t> ratio</w:t>
      </w:r>
      <w:r>
        <w:rPr>
          <w:w w:val="110"/>
        </w:rPr>
        <w:t> of</w:t>
      </w:r>
      <w:r>
        <w:rPr>
          <w:w w:val="110"/>
        </w:rPr>
        <w:t> pore-forming</w:t>
      </w:r>
      <w:r>
        <w:rPr>
          <w:w w:val="110"/>
        </w:rPr>
        <w:t> additive,</w:t>
      </w:r>
      <w:r>
        <w:rPr>
          <w:w w:val="110"/>
        </w:rPr>
        <w:t> firing</w:t>
      </w:r>
      <w:r>
        <w:rPr>
          <w:w w:val="110"/>
        </w:rPr>
        <w:t> time</w:t>
      </w:r>
      <w:r>
        <w:rPr>
          <w:w w:val="110"/>
        </w:rPr>
        <w:t> and</w:t>
      </w:r>
      <w:r>
        <w:rPr>
          <w:w w:val="110"/>
        </w:rPr>
        <w:t> firing temperature</w:t>
      </w:r>
      <w:r>
        <w:rPr>
          <w:spacing w:val="-6"/>
          <w:w w:val="110"/>
        </w:rPr>
        <w:t> </w:t>
      </w:r>
      <w:r>
        <w:rPr>
          <w:w w:val="110"/>
        </w:rPr>
        <w:t>are</w:t>
      </w:r>
      <w:r>
        <w:rPr>
          <w:spacing w:val="-5"/>
          <w:w w:val="110"/>
        </w:rPr>
        <w:t> </w:t>
      </w:r>
      <w:r>
        <w:rPr>
          <w:w w:val="110"/>
        </w:rPr>
        <w:t>defined</w:t>
      </w:r>
      <w:r>
        <w:rPr>
          <w:spacing w:val="-6"/>
          <w:w w:val="110"/>
        </w:rPr>
        <w:t> </w:t>
      </w:r>
      <w:r>
        <w:rPr>
          <w:w w:val="110"/>
        </w:rPr>
        <w:t>as</w:t>
      </w:r>
      <w:r>
        <w:rPr>
          <w:spacing w:val="-6"/>
          <w:w w:val="110"/>
        </w:rPr>
        <w:t> </w:t>
      </w:r>
      <w:r>
        <w:rPr>
          <w:w w:val="110"/>
        </w:rPr>
        <w:t>three</w:t>
      </w:r>
      <w:r>
        <w:rPr>
          <w:spacing w:val="-5"/>
          <w:w w:val="110"/>
        </w:rPr>
        <w:t> </w:t>
      </w:r>
      <w:r>
        <w:rPr>
          <w:w w:val="110"/>
        </w:rPr>
        <w:t>variables</w:t>
      </w:r>
      <w:r>
        <w:rPr>
          <w:spacing w:val="-6"/>
          <w:w w:val="110"/>
        </w:rPr>
        <w:t> </w:t>
      </w:r>
      <w:r>
        <w:rPr>
          <w:w w:val="110"/>
        </w:rPr>
        <w:t>to</w:t>
      </w:r>
      <w:r>
        <w:rPr>
          <w:spacing w:val="-6"/>
          <w:w w:val="110"/>
        </w:rPr>
        <w:t> </w:t>
      </w:r>
      <w:r>
        <w:rPr>
          <w:w w:val="110"/>
        </w:rPr>
        <w:t>be</w:t>
      </w:r>
      <w:r>
        <w:rPr>
          <w:spacing w:val="-6"/>
          <w:w w:val="110"/>
        </w:rPr>
        <w:t> </w:t>
      </w:r>
      <w:r>
        <w:rPr>
          <w:w w:val="110"/>
        </w:rPr>
        <w:t>optimized</w:t>
      </w:r>
      <w:r>
        <w:rPr>
          <w:spacing w:val="-5"/>
          <w:w w:val="110"/>
        </w:rPr>
        <w:t> </w:t>
      </w:r>
      <w:r>
        <w:rPr>
          <w:w w:val="110"/>
        </w:rPr>
        <w:t>for</w:t>
      </w:r>
      <w:r>
        <w:rPr>
          <w:spacing w:val="-6"/>
          <w:w w:val="110"/>
        </w:rPr>
        <w:t> </w:t>
      </w:r>
      <w:r>
        <w:rPr>
          <w:w w:val="110"/>
        </w:rPr>
        <w:t>fired</w:t>
      </w:r>
      <w:r>
        <w:rPr>
          <w:spacing w:val="-5"/>
          <w:w w:val="110"/>
        </w:rPr>
        <w:t> </w:t>
      </w:r>
      <w:r>
        <w:rPr>
          <w:w w:val="110"/>
        </w:rPr>
        <w:t>clay </w:t>
      </w:r>
      <w:r>
        <w:rPr>
          <w:spacing w:val="-2"/>
          <w:w w:val="110"/>
        </w:rPr>
        <w:t>bricks.</w:t>
      </w:r>
    </w:p>
    <w:p>
      <w:pPr>
        <w:pStyle w:val="BodyText"/>
        <w:spacing w:line="273" w:lineRule="auto"/>
        <w:ind w:right="38" w:firstLine="239"/>
        <w:jc w:val="both"/>
      </w:pPr>
      <w:r>
        <w:rPr>
          <w:w w:val="110"/>
        </w:rPr>
        <w:t>The</w:t>
      </w:r>
      <w:r>
        <w:rPr>
          <w:w w:val="110"/>
        </w:rPr>
        <w:t> optimization</w:t>
      </w:r>
      <w:r>
        <w:rPr>
          <w:w w:val="110"/>
        </w:rPr>
        <w:t> procedure</w:t>
      </w:r>
      <w:r>
        <w:rPr>
          <w:w w:val="110"/>
        </w:rPr>
        <w:t> was</w:t>
      </w:r>
      <w:r>
        <w:rPr>
          <w:w w:val="110"/>
        </w:rPr>
        <w:t> carried</w:t>
      </w:r>
      <w:r>
        <w:rPr>
          <w:w w:val="110"/>
        </w:rPr>
        <w:t> out</w:t>
      </w:r>
      <w:r>
        <w:rPr>
          <w:w w:val="110"/>
        </w:rPr>
        <w:t> by</w:t>
      </w:r>
      <w:r>
        <w:rPr>
          <w:w w:val="110"/>
        </w:rPr>
        <w:t> preparing</w:t>
      </w:r>
      <w:r>
        <w:rPr>
          <w:w w:val="110"/>
        </w:rPr>
        <w:t> the objective</w:t>
      </w:r>
      <w:r>
        <w:rPr>
          <w:w w:val="110"/>
        </w:rPr>
        <w:t> functions</w:t>
      </w:r>
      <w:r>
        <w:rPr>
          <w:w w:val="110"/>
        </w:rPr>
        <w:t> for</w:t>
      </w:r>
      <w:r>
        <w:rPr>
          <w:w w:val="110"/>
        </w:rPr>
        <w:t> the</w:t>
      </w:r>
      <w:r>
        <w:rPr>
          <w:w w:val="110"/>
        </w:rPr>
        <w:t> TC</w:t>
      </w:r>
      <w:r>
        <w:rPr>
          <w:w w:val="110"/>
        </w:rPr>
        <w:t> and</w:t>
      </w:r>
      <w:r>
        <w:rPr>
          <w:w w:val="110"/>
        </w:rPr>
        <w:t> CS</w:t>
      </w:r>
      <w:r>
        <w:rPr>
          <w:w w:val="110"/>
        </w:rPr>
        <w:t> of</w:t>
      </w:r>
      <w:r>
        <w:rPr>
          <w:w w:val="110"/>
        </w:rPr>
        <w:t> the</w:t>
      </w:r>
      <w:r>
        <w:rPr>
          <w:w w:val="110"/>
        </w:rPr>
        <w:t> fired</w:t>
      </w:r>
      <w:r>
        <w:rPr>
          <w:w w:val="110"/>
        </w:rPr>
        <w:t> clay</w:t>
      </w:r>
      <w:r>
        <w:rPr>
          <w:w w:val="110"/>
        </w:rPr>
        <w:t> bricks</w:t>
      </w:r>
      <w:r>
        <w:rPr>
          <w:w w:val="110"/>
        </w:rPr>
        <w:t> and </w:t>
      </w:r>
      <w:r>
        <w:rPr/>
        <w:t>obtaining Pareto optimal results with MOGA. The data used to derive the</w:t>
      </w:r>
      <w:r>
        <w:rPr>
          <w:w w:val="110"/>
        </w:rPr>
        <w:t> objective</w:t>
      </w:r>
      <w:r>
        <w:rPr>
          <w:spacing w:val="-5"/>
          <w:w w:val="110"/>
        </w:rPr>
        <w:t> </w:t>
      </w:r>
      <w:r>
        <w:rPr>
          <w:w w:val="110"/>
        </w:rPr>
        <w:t>functions</w:t>
      </w:r>
      <w:r>
        <w:rPr>
          <w:spacing w:val="-7"/>
          <w:w w:val="110"/>
        </w:rPr>
        <w:t> </w:t>
      </w:r>
      <w:r>
        <w:rPr>
          <w:w w:val="110"/>
        </w:rPr>
        <w:t>were</w:t>
      </w:r>
      <w:r>
        <w:rPr>
          <w:spacing w:val="-5"/>
          <w:w w:val="110"/>
        </w:rPr>
        <w:t> </w:t>
      </w:r>
      <w:r>
        <w:rPr>
          <w:w w:val="110"/>
        </w:rPr>
        <w:t>obtained</w:t>
      </w:r>
      <w:r>
        <w:rPr>
          <w:spacing w:val="-5"/>
          <w:w w:val="110"/>
        </w:rPr>
        <w:t> </w:t>
      </w:r>
      <w:r>
        <w:rPr>
          <w:w w:val="110"/>
        </w:rPr>
        <w:t>from</w:t>
      </w:r>
      <w:r>
        <w:rPr>
          <w:spacing w:val="-6"/>
          <w:w w:val="110"/>
        </w:rPr>
        <w:t> </w:t>
      </w:r>
      <w:r>
        <w:rPr>
          <w:w w:val="110"/>
        </w:rPr>
        <w:t>samples</w:t>
      </w:r>
      <w:r>
        <w:rPr>
          <w:spacing w:val="-5"/>
          <w:w w:val="110"/>
        </w:rPr>
        <w:t> </w:t>
      </w:r>
      <w:r>
        <w:rPr>
          <w:w w:val="110"/>
        </w:rPr>
        <w:t>generated</w:t>
      </w:r>
      <w:r>
        <w:rPr>
          <w:spacing w:val="-6"/>
          <w:w w:val="110"/>
        </w:rPr>
        <w:t> </w:t>
      </w:r>
      <w:r>
        <w:rPr>
          <w:w w:val="110"/>
        </w:rPr>
        <w:t>according</w:t>
      </w:r>
      <w:r>
        <w:rPr>
          <w:spacing w:val="-6"/>
          <w:w w:val="110"/>
        </w:rPr>
        <w:t> </w:t>
      </w:r>
      <w:r>
        <w:rPr>
          <w:w w:val="110"/>
        </w:rPr>
        <w:t>to the</w:t>
      </w:r>
      <w:r>
        <w:rPr>
          <w:spacing w:val="-6"/>
          <w:w w:val="110"/>
        </w:rPr>
        <w:t> </w:t>
      </w:r>
      <w:r>
        <w:rPr>
          <w:w w:val="110"/>
        </w:rPr>
        <w:t>Box-Behnken</w:t>
      </w:r>
      <w:r>
        <w:rPr>
          <w:spacing w:val="-7"/>
          <w:w w:val="110"/>
        </w:rPr>
        <w:t> </w:t>
      </w:r>
      <w:r>
        <w:rPr>
          <w:w w:val="110"/>
        </w:rPr>
        <w:t>DOE.</w:t>
      </w:r>
      <w:r>
        <w:rPr>
          <w:spacing w:val="-7"/>
          <w:w w:val="110"/>
        </w:rPr>
        <w:t> </w:t>
      </w:r>
      <w:r>
        <w:rPr>
          <w:w w:val="110"/>
        </w:rPr>
        <w:t>The</w:t>
      </w:r>
      <w:r>
        <w:rPr>
          <w:spacing w:val="-7"/>
          <w:w w:val="110"/>
        </w:rPr>
        <w:t> </w:t>
      </w:r>
      <w:r>
        <w:rPr>
          <w:w w:val="110"/>
        </w:rPr>
        <w:t>data</w:t>
      </w:r>
      <w:r>
        <w:rPr>
          <w:spacing w:val="-7"/>
          <w:w w:val="110"/>
        </w:rPr>
        <w:t> </w:t>
      </w:r>
      <w:r>
        <w:rPr>
          <w:w w:val="110"/>
        </w:rPr>
        <w:t>were</w:t>
      </w:r>
      <w:r>
        <w:rPr>
          <w:spacing w:val="-7"/>
          <w:w w:val="110"/>
        </w:rPr>
        <w:t> </w:t>
      </w:r>
      <w:r>
        <w:rPr>
          <w:w w:val="110"/>
        </w:rPr>
        <w:t>divided</w:t>
      </w:r>
      <w:r>
        <w:rPr>
          <w:spacing w:val="-6"/>
          <w:w w:val="110"/>
        </w:rPr>
        <w:t> </w:t>
      </w:r>
      <w:r>
        <w:rPr>
          <w:w w:val="110"/>
        </w:rPr>
        <w:t>into</w:t>
      </w:r>
      <w:r>
        <w:rPr>
          <w:spacing w:val="-7"/>
          <w:w w:val="110"/>
        </w:rPr>
        <w:t> </w:t>
      </w:r>
      <w:r>
        <w:rPr>
          <w:w w:val="110"/>
        </w:rPr>
        <w:t>two</w:t>
      </w:r>
      <w:r>
        <w:rPr>
          <w:spacing w:val="-6"/>
          <w:w w:val="110"/>
        </w:rPr>
        <w:t> </w:t>
      </w:r>
      <w:r>
        <w:rPr>
          <w:w w:val="110"/>
        </w:rPr>
        <w:t>parts</w:t>
      </w:r>
      <w:r>
        <w:rPr>
          <w:spacing w:val="-7"/>
          <w:w w:val="110"/>
        </w:rPr>
        <w:t> </w:t>
      </w:r>
      <w:r>
        <w:rPr>
          <w:w w:val="110"/>
        </w:rPr>
        <w:t>according to</w:t>
      </w:r>
      <w:r>
        <w:rPr>
          <w:spacing w:val="31"/>
          <w:w w:val="110"/>
        </w:rPr>
        <w:t> </w:t>
      </w:r>
      <w:r>
        <w:rPr>
          <w:w w:val="110"/>
        </w:rPr>
        <w:t>the</w:t>
      </w:r>
      <w:r>
        <w:rPr>
          <w:spacing w:val="31"/>
          <w:w w:val="110"/>
        </w:rPr>
        <w:t> </w:t>
      </w:r>
      <w:r>
        <w:rPr>
          <w:w w:val="110"/>
        </w:rPr>
        <w:t>neuro-regression</w:t>
      </w:r>
      <w:r>
        <w:rPr>
          <w:spacing w:val="32"/>
          <w:w w:val="110"/>
        </w:rPr>
        <w:t> </w:t>
      </w:r>
      <w:r>
        <w:rPr>
          <w:w w:val="110"/>
        </w:rPr>
        <w:t>approach</w:t>
      </w:r>
      <w:r>
        <w:rPr>
          <w:spacing w:val="30"/>
          <w:w w:val="110"/>
        </w:rPr>
        <w:t> </w:t>
      </w:r>
      <w:hyperlink w:history="true" w:anchor="_bookmark63">
        <w:r>
          <w:rPr>
            <w:color w:val="2196D1"/>
            <w:w w:val="110"/>
          </w:rPr>
          <w:t>[57]</w:t>
        </w:r>
      </w:hyperlink>
      <w:r>
        <w:rPr>
          <w:w w:val="110"/>
        </w:rPr>
        <w:t>.</w:t>
      </w:r>
      <w:r>
        <w:rPr>
          <w:spacing w:val="31"/>
          <w:w w:val="110"/>
        </w:rPr>
        <w:t> </w:t>
      </w:r>
      <w:r>
        <w:rPr>
          <w:w w:val="110"/>
        </w:rPr>
        <w:t>First,</w:t>
      </w:r>
      <w:r>
        <w:rPr>
          <w:spacing w:val="32"/>
          <w:w w:val="110"/>
        </w:rPr>
        <w:t> </w:t>
      </w:r>
      <w:r>
        <w:rPr>
          <w:w w:val="110"/>
        </w:rPr>
        <w:t>the</w:t>
      </w:r>
      <w:r>
        <w:rPr>
          <w:spacing w:val="31"/>
          <w:w w:val="110"/>
        </w:rPr>
        <w:t> </w:t>
      </w:r>
      <w:r>
        <w:rPr>
          <w:w w:val="110"/>
        </w:rPr>
        <w:t>objective</w:t>
      </w:r>
      <w:r>
        <w:rPr>
          <w:spacing w:val="31"/>
          <w:w w:val="110"/>
        </w:rPr>
        <w:t> </w:t>
      </w:r>
      <w:r>
        <w:rPr>
          <w:spacing w:val="-2"/>
          <w:w w:val="110"/>
        </w:rPr>
        <w:t>functions</w:t>
      </w:r>
    </w:p>
    <w:p>
      <w:pPr>
        <w:pStyle w:val="BodyText"/>
        <w:spacing w:line="84" w:lineRule="exact"/>
        <w:jc w:val="both"/>
      </w:pPr>
      <w:r>
        <w:rPr/>
        <mc:AlternateContent>
          <mc:Choice Requires="wps">
            <w:drawing>
              <wp:anchor distT="0" distB="0" distL="0" distR="0" allowOverlap="1" layoutInCell="1" locked="0" behindDoc="0" simplePos="0" relativeHeight="15750144">
                <wp:simplePos x="0" y="0"/>
                <wp:positionH relativeFrom="page">
                  <wp:posOffset>4182467</wp:posOffset>
                </wp:positionH>
                <wp:positionV relativeFrom="paragraph">
                  <wp:posOffset>226406</wp:posOffset>
                </wp:positionV>
                <wp:extent cx="78105" cy="1016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78105" cy="101600"/>
                        </a:xfrm>
                        <a:prstGeom prst="rect">
                          <a:avLst/>
                        </a:prstGeom>
                      </wps:spPr>
                      <wps:txbx>
                        <w:txbxContent>
                          <w:p>
                            <w:pPr>
                              <w:spacing w:line="159" w:lineRule="exact" w:before="0"/>
                              <w:ind w:left="0" w:right="0" w:firstLine="0"/>
                              <w:jc w:val="left"/>
                              <w:rPr>
                                <w:rFonts w:ascii="LM Roman 10"/>
                                <w:sz w:val="16"/>
                              </w:rPr>
                            </w:pPr>
                            <w:r>
                              <w:rPr>
                                <w:rFonts w:ascii="LM Roman 10"/>
                                <w:spacing w:val="-13"/>
                                <w:sz w:val="16"/>
                              </w:rPr>
                              <w:t>=</w:t>
                            </w:r>
                          </w:p>
                        </w:txbxContent>
                      </wps:txbx>
                      <wps:bodyPr wrap="square" lIns="0" tIns="0" rIns="0" bIns="0" rtlCol="0">
                        <a:noAutofit/>
                      </wps:bodyPr>
                    </wps:wsp>
                  </a:graphicData>
                </a:graphic>
              </wp:anchor>
            </w:drawing>
          </mc:Choice>
          <mc:Fallback>
            <w:pict>
              <v:shape style="position:absolute;margin-left:329.328156pt;margin-top:17.827257pt;width:6.15pt;height:8pt;mso-position-horizontal-relative:page;mso-position-vertical-relative:paragraph;z-index:15750144" type="#_x0000_t202" id="docshape20" filled="false" stroked="false">
                <v:textbox inset="0,0,0,0">
                  <w:txbxContent>
                    <w:p>
                      <w:pPr>
                        <w:spacing w:line="159" w:lineRule="exact" w:before="0"/>
                        <w:ind w:left="0" w:right="0" w:firstLine="0"/>
                        <w:jc w:val="left"/>
                        <w:rPr>
                          <w:rFonts w:ascii="LM Roman 10"/>
                          <w:sz w:val="16"/>
                        </w:rPr>
                      </w:pPr>
                      <w:r>
                        <w:rPr>
                          <w:rFonts w:ascii="LM Roman 10"/>
                          <w:spacing w:val="-13"/>
                          <w:sz w:val="16"/>
                        </w:rPr>
                        <w:t>=</w:t>
                      </w:r>
                    </w:p>
                  </w:txbxContent>
                </v:textbox>
                <w10:wrap type="none"/>
              </v:shape>
            </w:pict>
          </mc:Fallback>
        </mc:AlternateContent>
      </w:r>
      <w:r>
        <w:rPr>
          <w:w w:val="110"/>
        </w:rPr>
        <w:t>were</w:t>
      </w:r>
      <w:r>
        <w:rPr>
          <w:spacing w:val="27"/>
          <w:w w:val="110"/>
        </w:rPr>
        <w:t> </w:t>
      </w:r>
      <w:r>
        <w:rPr>
          <w:w w:val="110"/>
        </w:rPr>
        <w:t>obtained</w:t>
      </w:r>
      <w:r>
        <w:rPr>
          <w:spacing w:val="27"/>
          <w:w w:val="110"/>
        </w:rPr>
        <w:t> </w:t>
      </w:r>
      <w:r>
        <w:rPr>
          <w:w w:val="110"/>
        </w:rPr>
        <w:t>by</w:t>
      </w:r>
      <w:r>
        <w:rPr>
          <w:spacing w:val="26"/>
          <w:w w:val="110"/>
        </w:rPr>
        <w:t> </w:t>
      </w:r>
      <w:r>
        <w:rPr>
          <w:w w:val="110"/>
        </w:rPr>
        <w:t>fitting</w:t>
      </w:r>
      <w:r>
        <w:rPr>
          <w:spacing w:val="26"/>
          <w:w w:val="110"/>
        </w:rPr>
        <w:t> </w:t>
      </w:r>
      <w:r>
        <w:rPr>
          <w:w w:val="110"/>
        </w:rPr>
        <w:t>the</w:t>
      </w:r>
      <w:r>
        <w:rPr>
          <w:spacing w:val="27"/>
          <w:w w:val="110"/>
        </w:rPr>
        <w:t> </w:t>
      </w:r>
      <w:r>
        <w:rPr>
          <w:w w:val="110"/>
        </w:rPr>
        <w:t>train</w:t>
      </w:r>
      <w:r>
        <w:rPr>
          <w:spacing w:val="27"/>
          <w:w w:val="110"/>
        </w:rPr>
        <w:t> </w:t>
      </w:r>
      <w:r>
        <w:rPr>
          <w:w w:val="110"/>
        </w:rPr>
        <w:t>data</w:t>
      </w:r>
      <w:r>
        <w:rPr>
          <w:spacing w:val="26"/>
          <w:w w:val="110"/>
        </w:rPr>
        <w:t> </w:t>
      </w:r>
      <w:r>
        <w:rPr>
          <w:w w:val="110"/>
        </w:rPr>
        <w:t>to</w:t>
      </w:r>
      <w:r>
        <w:rPr>
          <w:spacing w:val="26"/>
          <w:w w:val="110"/>
        </w:rPr>
        <w:t> </w:t>
      </w:r>
      <w:r>
        <w:rPr>
          <w:w w:val="110"/>
        </w:rPr>
        <w:t>the</w:t>
      </w:r>
      <w:r>
        <w:rPr>
          <w:spacing w:val="27"/>
          <w:w w:val="110"/>
        </w:rPr>
        <w:t> </w:t>
      </w:r>
      <w:r>
        <w:rPr>
          <w:w w:val="110"/>
        </w:rPr>
        <w:t>function</w:t>
      </w:r>
      <w:r>
        <w:rPr>
          <w:spacing w:val="27"/>
          <w:w w:val="110"/>
        </w:rPr>
        <w:t> </w:t>
      </w:r>
      <w:r>
        <w:rPr>
          <w:w w:val="110"/>
        </w:rPr>
        <w:t>in</w:t>
      </w:r>
      <w:r>
        <w:rPr>
          <w:spacing w:val="26"/>
          <w:w w:val="110"/>
        </w:rPr>
        <w:t> </w:t>
      </w:r>
      <w:r>
        <w:rPr>
          <w:w w:val="110"/>
        </w:rPr>
        <w:t>Eq.</w:t>
      </w:r>
      <w:r>
        <w:rPr>
          <w:spacing w:val="27"/>
          <w:w w:val="110"/>
        </w:rPr>
        <w:t> </w:t>
      </w:r>
      <w:hyperlink w:history="true" w:anchor="_bookmark4">
        <w:r>
          <w:rPr>
            <w:color w:val="2196D1"/>
            <w:w w:val="110"/>
          </w:rPr>
          <w:t>(1)</w:t>
        </w:r>
      </w:hyperlink>
      <w:r>
        <w:rPr>
          <w:color w:val="2196D1"/>
          <w:spacing w:val="26"/>
          <w:w w:val="110"/>
        </w:rPr>
        <w:t> </w:t>
      </w:r>
      <w:r>
        <w:rPr>
          <w:spacing w:val="-5"/>
          <w:w w:val="110"/>
        </w:rPr>
        <w:t>by</w:t>
      </w:r>
    </w:p>
    <w:p>
      <w:pPr>
        <w:spacing w:line="240" w:lineRule="auto" w:before="75"/>
        <w:rPr>
          <w:sz w:val="14"/>
        </w:rPr>
      </w:pPr>
      <w:r>
        <w:rPr/>
        <w:br w:type="column"/>
      </w:r>
      <w:r>
        <w:rPr>
          <w:sz w:val="14"/>
        </w:rPr>
      </w:r>
    </w:p>
    <w:p>
      <w:pPr>
        <w:spacing w:before="0"/>
        <w:ind w:left="131" w:right="0" w:firstLine="0"/>
        <w:jc w:val="left"/>
        <w:rPr>
          <w:b/>
          <w:sz w:val="14"/>
        </w:rPr>
      </w:pPr>
      <w:bookmarkStart w:name="_bookmark3" w:id="10"/>
      <w:bookmarkEnd w:id="10"/>
      <w:r>
        <w:rPr/>
      </w:r>
      <w:r>
        <w:rPr>
          <w:b/>
          <w:w w:val="110"/>
          <w:sz w:val="14"/>
        </w:rPr>
        <w:t>Table</w:t>
      </w:r>
      <w:r>
        <w:rPr>
          <w:b/>
          <w:spacing w:val="1"/>
          <w:w w:val="110"/>
          <w:sz w:val="14"/>
        </w:rPr>
        <w:t> </w:t>
      </w:r>
      <w:r>
        <w:rPr>
          <w:b/>
          <w:spacing w:val="-10"/>
          <w:w w:val="110"/>
          <w:sz w:val="14"/>
        </w:rPr>
        <w:t>3</w:t>
      </w:r>
    </w:p>
    <w:p>
      <w:pPr>
        <w:spacing w:before="31"/>
        <w:ind w:left="131" w:right="0" w:firstLine="0"/>
        <w:jc w:val="left"/>
        <w:rPr>
          <w:sz w:val="14"/>
        </w:rPr>
      </w:pPr>
      <w:r>
        <w:rPr>
          <w:w w:val="110"/>
          <w:sz w:val="14"/>
        </w:rPr>
        <w:t>Variables</w:t>
      </w:r>
      <w:r>
        <w:rPr>
          <w:spacing w:val="8"/>
          <w:w w:val="110"/>
          <w:sz w:val="14"/>
        </w:rPr>
        <w:t> </w:t>
      </w:r>
      <w:r>
        <w:rPr>
          <w:w w:val="110"/>
          <w:sz w:val="14"/>
        </w:rPr>
        <w:t>and</w:t>
      </w:r>
      <w:r>
        <w:rPr>
          <w:spacing w:val="9"/>
          <w:w w:val="110"/>
          <w:sz w:val="14"/>
        </w:rPr>
        <w:t> </w:t>
      </w:r>
      <w:r>
        <w:rPr>
          <w:w w:val="110"/>
          <w:sz w:val="14"/>
        </w:rPr>
        <w:t>their</w:t>
      </w:r>
      <w:r>
        <w:rPr>
          <w:spacing w:val="8"/>
          <w:w w:val="110"/>
          <w:sz w:val="14"/>
        </w:rPr>
        <w:t> </w:t>
      </w:r>
      <w:r>
        <w:rPr>
          <w:w w:val="110"/>
          <w:sz w:val="14"/>
        </w:rPr>
        <w:t>experimental</w:t>
      </w:r>
      <w:r>
        <w:rPr>
          <w:spacing w:val="8"/>
          <w:w w:val="110"/>
          <w:sz w:val="14"/>
        </w:rPr>
        <w:t> </w:t>
      </w:r>
      <w:r>
        <w:rPr>
          <w:w w:val="110"/>
          <w:sz w:val="14"/>
        </w:rPr>
        <w:t>design</w:t>
      </w:r>
      <w:r>
        <w:rPr>
          <w:spacing w:val="9"/>
          <w:w w:val="110"/>
          <w:sz w:val="14"/>
        </w:rPr>
        <w:t> </w:t>
      </w:r>
      <w:r>
        <w:rPr>
          <w:w w:val="110"/>
          <w:sz w:val="14"/>
        </w:rPr>
        <w:t>levels</w:t>
      </w:r>
      <w:r>
        <w:rPr>
          <w:spacing w:val="8"/>
          <w:w w:val="110"/>
          <w:sz w:val="14"/>
        </w:rPr>
        <w:t> </w:t>
      </w:r>
      <w:r>
        <w:rPr>
          <w:w w:val="110"/>
          <w:sz w:val="14"/>
        </w:rPr>
        <w:t>used</w:t>
      </w:r>
      <w:r>
        <w:rPr>
          <w:spacing w:val="9"/>
          <w:w w:val="110"/>
          <w:sz w:val="14"/>
        </w:rPr>
        <w:t> </w:t>
      </w:r>
      <w:r>
        <w:rPr>
          <w:w w:val="110"/>
          <w:sz w:val="14"/>
        </w:rPr>
        <w:t>in</w:t>
      </w:r>
      <w:r>
        <w:rPr>
          <w:spacing w:val="9"/>
          <w:w w:val="110"/>
          <w:sz w:val="14"/>
        </w:rPr>
        <w:t> </w:t>
      </w:r>
      <w:r>
        <w:rPr>
          <w:w w:val="110"/>
          <w:sz w:val="14"/>
        </w:rPr>
        <w:t>Box-Behnken</w:t>
      </w:r>
      <w:r>
        <w:rPr>
          <w:spacing w:val="8"/>
          <w:w w:val="110"/>
          <w:sz w:val="14"/>
        </w:rPr>
        <w:t> </w:t>
      </w:r>
      <w:r>
        <w:rPr>
          <w:spacing w:val="-4"/>
          <w:w w:val="110"/>
          <w:sz w:val="14"/>
        </w:rPr>
        <w:t>DOE.</w:t>
      </w:r>
    </w:p>
    <w:p>
      <w:pPr>
        <w:pStyle w:val="BodyText"/>
        <w:spacing w:before="7"/>
        <w:ind w:left="0"/>
        <w:rPr>
          <w:sz w:val="4"/>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10"/>
        <w:gridCol w:w="469"/>
        <w:gridCol w:w="469"/>
        <w:gridCol w:w="469"/>
        <w:gridCol w:w="918"/>
        <w:gridCol w:w="921"/>
        <w:gridCol w:w="762"/>
      </w:tblGrid>
      <w:tr>
        <w:trPr>
          <w:trHeight w:val="253" w:hRule="atLeast"/>
        </w:trPr>
        <w:tc>
          <w:tcPr>
            <w:tcW w:w="1010" w:type="dxa"/>
            <w:tcBorders>
              <w:top w:val="single" w:sz="4" w:space="0" w:color="000000"/>
              <w:bottom w:val="single" w:sz="4" w:space="0" w:color="000000"/>
            </w:tcBorders>
          </w:tcPr>
          <w:p>
            <w:pPr>
              <w:pStyle w:val="TableParagraph"/>
              <w:spacing w:before="61"/>
              <w:ind w:left="120"/>
              <w:rPr>
                <w:sz w:val="12"/>
              </w:rPr>
            </w:pPr>
            <w:r>
              <w:rPr>
                <w:w w:val="115"/>
                <w:sz w:val="12"/>
              </w:rPr>
              <w:t>Exp.</w:t>
            </w:r>
            <w:r>
              <w:rPr>
                <w:spacing w:val="-8"/>
                <w:w w:val="115"/>
                <w:sz w:val="12"/>
              </w:rPr>
              <w:t> </w:t>
            </w:r>
            <w:r>
              <w:rPr>
                <w:spacing w:val="-2"/>
                <w:w w:val="115"/>
                <w:sz w:val="12"/>
              </w:rPr>
              <w:t>Number</w:t>
            </w:r>
          </w:p>
        </w:tc>
        <w:tc>
          <w:tcPr>
            <w:tcW w:w="469" w:type="dxa"/>
            <w:tcBorders>
              <w:top w:val="single" w:sz="4" w:space="0" w:color="000000"/>
              <w:bottom w:val="single" w:sz="4" w:space="0" w:color="000000"/>
            </w:tcBorders>
          </w:tcPr>
          <w:p>
            <w:pPr>
              <w:pStyle w:val="TableParagraph"/>
              <w:spacing w:before="61"/>
              <w:ind w:left="62" w:right="95"/>
              <w:jc w:val="center"/>
              <w:rPr>
                <w:sz w:val="12"/>
              </w:rPr>
            </w:pPr>
            <w:r>
              <w:rPr>
                <w:spacing w:val="-5"/>
                <w:w w:val="115"/>
                <w:sz w:val="12"/>
              </w:rPr>
              <w:t>X</w:t>
            </w:r>
            <w:r>
              <w:rPr>
                <w:spacing w:val="-5"/>
                <w:w w:val="115"/>
                <w:sz w:val="12"/>
                <w:vertAlign w:val="subscript"/>
              </w:rPr>
              <w:t>1</w:t>
            </w:r>
          </w:p>
        </w:tc>
        <w:tc>
          <w:tcPr>
            <w:tcW w:w="469" w:type="dxa"/>
            <w:tcBorders>
              <w:top w:val="single" w:sz="4" w:space="0" w:color="000000"/>
              <w:bottom w:val="single" w:sz="4" w:space="0" w:color="000000"/>
            </w:tcBorders>
          </w:tcPr>
          <w:p>
            <w:pPr>
              <w:pStyle w:val="TableParagraph"/>
              <w:spacing w:before="61"/>
              <w:ind w:left="150"/>
              <w:rPr>
                <w:sz w:val="12"/>
              </w:rPr>
            </w:pPr>
            <w:r>
              <w:rPr>
                <w:spacing w:val="-5"/>
                <w:w w:val="115"/>
                <w:sz w:val="12"/>
              </w:rPr>
              <w:t>X</w:t>
            </w:r>
            <w:r>
              <w:rPr>
                <w:spacing w:val="-5"/>
                <w:w w:val="115"/>
                <w:sz w:val="12"/>
                <w:vertAlign w:val="subscript"/>
              </w:rPr>
              <w:t>2</w:t>
            </w:r>
          </w:p>
        </w:tc>
        <w:tc>
          <w:tcPr>
            <w:tcW w:w="469" w:type="dxa"/>
            <w:tcBorders>
              <w:top w:val="single" w:sz="4" w:space="0" w:color="000000"/>
              <w:bottom w:val="single" w:sz="4" w:space="0" w:color="000000"/>
            </w:tcBorders>
          </w:tcPr>
          <w:p>
            <w:pPr>
              <w:pStyle w:val="TableParagraph"/>
              <w:spacing w:before="61"/>
              <w:ind w:left="64" w:right="95"/>
              <w:jc w:val="center"/>
              <w:rPr>
                <w:sz w:val="12"/>
              </w:rPr>
            </w:pPr>
            <w:r>
              <w:rPr>
                <w:spacing w:val="-5"/>
                <w:w w:val="115"/>
                <w:sz w:val="12"/>
              </w:rPr>
              <w:t>X</w:t>
            </w:r>
            <w:r>
              <w:rPr>
                <w:spacing w:val="-5"/>
                <w:w w:val="115"/>
                <w:sz w:val="12"/>
                <w:vertAlign w:val="subscript"/>
              </w:rPr>
              <w:t>3</w:t>
            </w:r>
          </w:p>
        </w:tc>
        <w:tc>
          <w:tcPr>
            <w:tcW w:w="918" w:type="dxa"/>
            <w:tcBorders>
              <w:top w:val="single" w:sz="4" w:space="0" w:color="000000"/>
              <w:bottom w:val="single" w:sz="4" w:space="0" w:color="000000"/>
            </w:tcBorders>
          </w:tcPr>
          <w:p>
            <w:pPr>
              <w:pStyle w:val="TableParagraph"/>
              <w:spacing w:before="61"/>
              <w:rPr>
                <w:sz w:val="12"/>
              </w:rPr>
            </w:pPr>
            <w:r>
              <w:rPr>
                <w:w w:val="110"/>
                <w:sz w:val="12"/>
              </w:rPr>
              <w:t>PNS</w:t>
            </w:r>
            <w:r>
              <w:rPr>
                <w:spacing w:val="-9"/>
                <w:w w:val="110"/>
                <w:sz w:val="12"/>
              </w:rPr>
              <w:t> </w:t>
            </w:r>
            <w:r>
              <w:rPr>
                <w:spacing w:val="-4"/>
                <w:w w:val="115"/>
                <w:sz w:val="12"/>
              </w:rPr>
              <w:t>(wt%)</w:t>
            </w:r>
          </w:p>
        </w:tc>
        <w:tc>
          <w:tcPr>
            <w:tcW w:w="921" w:type="dxa"/>
            <w:tcBorders>
              <w:top w:val="single" w:sz="4" w:space="0" w:color="000000"/>
              <w:bottom w:val="single" w:sz="4" w:space="0" w:color="000000"/>
            </w:tcBorders>
          </w:tcPr>
          <w:p>
            <w:pPr>
              <w:pStyle w:val="TableParagraph"/>
              <w:spacing w:before="38"/>
              <w:rPr>
                <w:sz w:val="12"/>
              </w:rPr>
            </w:pPr>
            <w:r>
              <w:rPr>
                <w:w w:val="110"/>
                <w:sz w:val="12"/>
              </w:rPr>
              <w:t>Temp.</w:t>
            </w:r>
            <w:r>
              <w:rPr>
                <w:spacing w:val="17"/>
                <w:w w:val="110"/>
                <w:sz w:val="12"/>
              </w:rPr>
              <w:t> </w:t>
            </w:r>
            <w:r>
              <w:rPr>
                <w:spacing w:val="-4"/>
                <w:w w:val="110"/>
                <w:sz w:val="12"/>
              </w:rPr>
              <w:t>(</w:t>
            </w:r>
            <w:r>
              <w:rPr>
                <w:rFonts w:ascii="LM Roman 10" w:hAnsi="LM Roman 10"/>
                <w:spacing w:val="-4"/>
                <w:w w:val="110"/>
                <w:sz w:val="12"/>
                <w:vertAlign w:val="superscript"/>
              </w:rPr>
              <w:t>◦</w:t>
            </w:r>
            <w:r>
              <w:rPr>
                <w:spacing w:val="-4"/>
                <w:w w:val="110"/>
                <w:sz w:val="12"/>
                <w:vertAlign w:val="baseline"/>
              </w:rPr>
              <w:t>C)</w:t>
            </w:r>
          </w:p>
        </w:tc>
        <w:tc>
          <w:tcPr>
            <w:tcW w:w="762" w:type="dxa"/>
            <w:tcBorders>
              <w:top w:val="single" w:sz="4" w:space="0" w:color="000000"/>
              <w:bottom w:val="single" w:sz="4" w:space="0" w:color="000000"/>
            </w:tcBorders>
          </w:tcPr>
          <w:p>
            <w:pPr>
              <w:pStyle w:val="TableParagraph"/>
              <w:spacing w:before="61"/>
              <w:ind w:left="152"/>
              <w:rPr>
                <w:sz w:val="12"/>
              </w:rPr>
            </w:pPr>
            <w:r>
              <w:rPr>
                <w:w w:val="115"/>
                <w:sz w:val="12"/>
              </w:rPr>
              <w:t>Time</w:t>
            </w:r>
            <w:r>
              <w:rPr>
                <w:spacing w:val="-5"/>
                <w:w w:val="115"/>
                <w:sz w:val="12"/>
              </w:rPr>
              <w:t> (h)</w:t>
            </w:r>
          </w:p>
        </w:tc>
      </w:tr>
      <w:tr>
        <w:trPr>
          <w:trHeight w:val="220" w:hRule="atLeast"/>
        </w:trPr>
        <w:tc>
          <w:tcPr>
            <w:tcW w:w="1010" w:type="dxa"/>
            <w:tcBorders>
              <w:top w:val="single" w:sz="4" w:space="0" w:color="000000"/>
            </w:tcBorders>
          </w:tcPr>
          <w:p>
            <w:pPr>
              <w:pStyle w:val="TableParagraph"/>
              <w:spacing w:before="61"/>
              <w:ind w:left="120"/>
              <w:rPr>
                <w:sz w:val="12"/>
              </w:rPr>
            </w:pPr>
            <w:r>
              <w:rPr>
                <w:spacing w:val="-10"/>
                <w:w w:val="120"/>
                <w:sz w:val="12"/>
              </w:rPr>
              <w:t>1</w:t>
            </w:r>
          </w:p>
        </w:tc>
        <w:tc>
          <w:tcPr>
            <w:tcW w:w="469" w:type="dxa"/>
            <w:tcBorders>
              <w:top w:val="single" w:sz="4" w:space="0" w:color="000000"/>
            </w:tcBorders>
          </w:tcPr>
          <w:p>
            <w:pPr>
              <w:pStyle w:val="TableParagraph"/>
              <w:spacing w:before="61"/>
              <w:ind w:left="1" w:right="96"/>
              <w:jc w:val="center"/>
              <w:rPr>
                <w:sz w:val="12"/>
              </w:rPr>
            </w:pPr>
            <w:r>
              <w:rPr>
                <w:spacing w:val="-10"/>
                <w:w w:val="120"/>
                <w:sz w:val="12"/>
              </w:rPr>
              <w:t>1</w:t>
            </w:r>
          </w:p>
        </w:tc>
        <w:tc>
          <w:tcPr>
            <w:tcW w:w="469" w:type="dxa"/>
            <w:tcBorders>
              <w:top w:val="single" w:sz="4" w:space="0" w:color="000000"/>
            </w:tcBorders>
          </w:tcPr>
          <w:p>
            <w:pPr>
              <w:pStyle w:val="TableParagraph"/>
              <w:spacing w:before="61"/>
              <w:ind w:left="150"/>
              <w:rPr>
                <w:sz w:val="12"/>
              </w:rPr>
            </w:pPr>
            <w:r>
              <w:rPr>
                <w:spacing w:val="-10"/>
                <w:w w:val="120"/>
                <w:sz w:val="12"/>
              </w:rPr>
              <w:t>0</w:t>
            </w:r>
          </w:p>
        </w:tc>
        <w:tc>
          <w:tcPr>
            <w:tcW w:w="469" w:type="dxa"/>
            <w:tcBorders>
              <w:top w:val="single" w:sz="4" w:space="0" w:color="000000"/>
            </w:tcBorders>
          </w:tcPr>
          <w:p>
            <w:pPr>
              <w:pStyle w:val="TableParagraph"/>
              <w:spacing w:line="162" w:lineRule="exact" w:before="38"/>
              <w:ind w:left="96" w:right="95"/>
              <w:jc w:val="center"/>
              <w:rPr>
                <w:sz w:val="12"/>
              </w:rPr>
            </w:pPr>
            <w:r>
              <w:rPr>
                <w:rFonts w:ascii="LM Roman 10" w:hAnsi="LM Roman 10"/>
                <w:w w:val="80"/>
                <w:sz w:val="12"/>
              </w:rPr>
              <w:t>—</w:t>
            </w:r>
            <w:r>
              <w:rPr>
                <w:spacing w:val="-10"/>
                <w:w w:val="95"/>
                <w:sz w:val="12"/>
              </w:rPr>
              <w:t>1</w:t>
            </w:r>
          </w:p>
        </w:tc>
        <w:tc>
          <w:tcPr>
            <w:tcW w:w="918" w:type="dxa"/>
            <w:tcBorders>
              <w:top w:val="single" w:sz="4" w:space="0" w:color="000000"/>
            </w:tcBorders>
          </w:tcPr>
          <w:p>
            <w:pPr>
              <w:pStyle w:val="TableParagraph"/>
              <w:spacing w:before="61"/>
              <w:rPr>
                <w:sz w:val="12"/>
              </w:rPr>
            </w:pPr>
            <w:r>
              <w:rPr>
                <w:spacing w:val="-5"/>
                <w:w w:val="120"/>
                <w:sz w:val="12"/>
              </w:rPr>
              <w:t>10</w:t>
            </w:r>
          </w:p>
        </w:tc>
        <w:tc>
          <w:tcPr>
            <w:tcW w:w="921" w:type="dxa"/>
            <w:tcBorders>
              <w:top w:val="single" w:sz="4" w:space="0" w:color="000000"/>
            </w:tcBorders>
          </w:tcPr>
          <w:p>
            <w:pPr>
              <w:pStyle w:val="TableParagraph"/>
              <w:spacing w:before="61"/>
              <w:rPr>
                <w:sz w:val="12"/>
              </w:rPr>
            </w:pPr>
            <w:r>
              <w:rPr>
                <w:spacing w:val="-5"/>
                <w:w w:val="120"/>
                <w:sz w:val="12"/>
              </w:rPr>
              <w:t>950</w:t>
            </w:r>
          </w:p>
        </w:tc>
        <w:tc>
          <w:tcPr>
            <w:tcW w:w="762" w:type="dxa"/>
            <w:tcBorders>
              <w:top w:val="single" w:sz="4" w:space="0" w:color="000000"/>
            </w:tcBorders>
          </w:tcPr>
          <w:p>
            <w:pPr>
              <w:pStyle w:val="TableParagraph"/>
              <w:spacing w:before="61"/>
              <w:ind w:left="152"/>
              <w:rPr>
                <w:sz w:val="12"/>
              </w:rPr>
            </w:pPr>
            <w:r>
              <w:rPr>
                <w:spacing w:val="-10"/>
                <w:w w:val="120"/>
                <w:sz w:val="12"/>
              </w:rPr>
              <w:t>2</w:t>
            </w:r>
          </w:p>
        </w:tc>
      </w:tr>
      <w:tr>
        <w:trPr>
          <w:trHeight w:val="171" w:hRule="atLeast"/>
        </w:trPr>
        <w:tc>
          <w:tcPr>
            <w:tcW w:w="1010" w:type="dxa"/>
          </w:tcPr>
          <w:p>
            <w:pPr>
              <w:pStyle w:val="TableParagraph"/>
              <w:ind w:left="120"/>
              <w:rPr>
                <w:sz w:val="12"/>
              </w:rPr>
            </w:pPr>
            <w:r>
              <w:rPr>
                <w:spacing w:val="-10"/>
                <w:w w:val="120"/>
                <w:sz w:val="12"/>
              </w:rPr>
              <w:t>2</w:t>
            </w:r>
          </w:p>
        </w:tc>
        <w:tc>
          <w:tcPr>
            <w:tcW w:w="469" w:type="dxa"/>
          </w:tcPr>
          <w:p>
            <w:pPr>
              <w:pStyle w:val="TableParagraph"/>
              <w:ind w:left="1" w:right="96"/>
              <w:jc w:val="center"/>
              <w:rPr>
                <w:sz w:val="12"/>
              </w:rPr>
            </w:pPr>
            <w:r>
              <w:rPr>
                <w:spacing w:val="-10"/>
                <w:w w:val="120"/>
                <w:sz w:val="12"/>
              </w:rPr>
              <w:t>1</w:t>
            </w:r>
          </w:p>
        </w:tc>
        <w:tc>
          <w:tcPr>
            <w:tcW w:w="469" w:type="dxa"/>
          </w:tcPr>
          <w:p>
            <w:pPr>
              <w:pStyle w:val="TableParagraph"/>
              <w:spacing w:line="151" w:lineRule="exact" w:before="0"/>
              <w:ind w:left="150"/>
              <w:rPr>
                <w:sz w:val="12"/>
              </w:rPr>
            </w:pPr>
            <w:r>
              <w:rPr>
                <w:rFonts w:ascii="LM Roman 10" w:hAnsi="LM Roman 10"/>
                <w:w w:val="80"/>
                <w:sz w:val="12"/>
              </w:rPr>
              <w:t>—</w:t>
            </w:r>
            <w:r>
              <w:rPr>
                <w:spacing w:val="-10"/>
                <w:w w:val="95"/>
                <w:sz w:val="12"/>
              </w:rPr>
              <w:t>1</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5"/>
                <w:w w:val="120"/>
                <w:sz w:val="12"/>
              </w:rPr>
              <w:t>10</w:t>
            </w:r>
          </w:p>
        </w:tc>
        <w:tc>
          <w:tcPr>
            <w:tcW w:w="921" w:type="dxa"/>
          </w:tcPr>
          <w:p>
            <w:pPr>
              <w:pStyle w:val="TableParagraph"/>
              <w:rPr>
                <w:sz w:val="12"/>
              </w:rPr>
            </w:pPr>
            <w:r>
              <w:rPr>
                <w:spacing w:val="-5"/>
                <w:w w:val="120"/>
                <w:sz w:val="12"/>
              </w:rPr>
              <w:t>850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10"/>
                <w:w w:val="120"/>
                <w:sz w:val="12"/>
              </w:rPr>
              <w:t>3</w:t>
            </w:r>
          </w:p>
        </w:tc>
        <w:tc>
          <w:tcPr>
            <w:tcW w:w="469" w:type="dxa"/>
          </w:tcPr>
          <w:p>
            <w:pPr>
              <w:pStyle w:val="TableParagraph"/>
              <w:ind w:left="1" w:right="96"/>
              <w:jc w:val="center"/>
              <w:rPr>
                <w:sz w:val="12"/>
              </w:rPr>
            </w:pPr>
            <w:r>
              <w:rPr>
                <w:spacing w:val="-10"/>
                <w:w w:val="120"/>
                <w:sz w:val="12"/>
              </w:rPr>
              <w:t>1</w:t>
            </w:r>
          </w:p>
        </w:tc>
        <w:tc>
          <w:tcPr>
            <w:tcW w:w="469" w:type="dxa"/>
          </w:tcPr>
          <w:p>
            <w:pPr>
              <w:pStyle w:val="TableParagraph"/>
              <w:ind w:left="150"/>
              <w:rPr>
                <w:sz w:val="12"/>
              </w:rPr>
            </w:pPr>
            <w:r>
              <w:rPr>
                <w:spacing w:val="-10"/>
                <w:w w:val="120"/>
                <w:sz w:val="12"/>
              </w:rPr>
              <w:t>1</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5"/>
                <w:w w:val="120"/>
                <w:sz w:val="12"/>
              </w:rPr>
              <w:t>10</w:t>
            </w:r>
          </w:p>
        </w:tc>
        <w:tc>
          <w:tcPr>
            <w:tcW w:w="921" w:type="dxa"/>
          </w:tcPr>
          <w:p>
            <w:pPr>
              <w:pStyle w:val="TableParagraph"/>
              <w:rPr>
                <w:sz w:val="12"/>
              </w:rPr>
            </w:pPr>
            <w:r>
              <w:rPr>
                <w:spacing w:val="-4"/>
                <w:w w:val="120"/>
                <w:sz w:val="12"/>
              </w:rPr>
              <w:t>1050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5"/>
                <w:w w:val="110"/>
                <w:sz w:val="12"/>
              </w:rPr>
              <w:t>*4</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ind w:left="150"/>
              <w:rPr>
                <w:sz w:val="12"/>
              </w:rPr>
            </w:pPr>
            <w:r>
              <w:rPr>
                <w:spacing w:val="-10"/>
                <w:w w:val="120"/>
                <w:sz w:val="12"/>
              </w:rPr>
              <w:t>0</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10"/>
                <w:w w:val="120"/>
                <w:sz w:val="12"/>
              </w:rPr>
              <w:t>5</w:t>
            </w:r>
          </w:p>
        </w:tc>
        <w:tc>
          <w:tcPr>
            <w:tcW w:w="469" w:type="dxa"/>
          </w:tcPr>
          <w:p>
            <w:pPr>
              <w:pStyle w:val="TableParagraph"/>
              <w:spacing w:line="151" w:lineRule="exact" w:before="0"/>
              <w:ind w:left="95" w:right="95"/>
              <w:jc w:val="center"/>
              <w:rPr>
                <w:sz w:val="12"/>
              </w:rPr>
            </w:pPr>
            <w:r>
              <w:rPr>
                <w:rFonts w:ascii="LM Roman 10" w:hAnsi="LM Roman 10"/>
                <w:w w:val="80"/>
                <w:sz w:val="12"/>
              </w:rPr>
              <w:t>—</w:t>
            </w:r>
            <w:r>
              <w:rPr>
                <w:spacing w:val="-10"/>
                <w:w w:val="95"/>
                <w:sz w:val="12"/>
              </w:rPr>
              <w:t>1</w:t>
            </w:r>
          </w:p>
        </w:tc>
        <w:tc>
          <w:tcPr>
            <w:tcW w:w="469" w:type="dxa"/>
          </w:tcPr>
          <w:p>
            <w:pPr>
              <w:pStyle w:val="TableParagraph"/>
              <w:ind w:left="150"/>
              <w:rPr>
                <w:sz w:val="12"/>
              </w:rPr>
            </w:pPr>
            <w:r>
              <w:rPr>
                <w:spacing w:val="-10"/>
                <w:w w:val="120"/>
                <w:sz w:val="12"/>
              </w:rPr>
              <w:t>0</w:t>
            </w:r>
          </w:p>
        </w:tc>
        <w:tc>
          <w:tcPr>
            <w:tcW w:w="469" w:type="dxa"/>
          </w:tcPr>
          <w:p>
            <w:pPr>
              <w:pStyle w:val="TableParagraph"/>
              <w:ind w:left="0" w:right="93"/>
              <w:jc w:val="center"/>
              <w:rPr>
                <w:sz w:val="12"/>
              </w:rPr>
            </w:pPr>
            <w:r>
              <w:rPr>
                <w:spacing w:val="-10"/>
                <w:w w:val="120"/>
                <w:sz w:val="12"/>
              </w:rPr>
              <w:t>1</w:t>
            </w:r>
          </w:p>
        </w:tc>
        <w:tc>
          <w:tcPr>
            <w:tcW w:w="918" w:type="dxa"/>
          </w:tcPr>
          <w:p>
            <w:pPr>
              <w:pStyle w:val="TableParagraph"/>
              <w:rPr>
                <w:sz w:val="12"/>
              </w:rPr>
            </w:pPr>
            <w:r>
              <w:rPr>
                <w:spacing w:val="-10"/>
                <w:w w:val="120"/>
                <w:sz w:val="12"/>
              </w:rPr>
              <w:t>0</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6</w:t>
            </w:r>
          </w:p>
        </w:tc>
      </w:tr>
      <w:tr>
        <w:trPr>
          <w:trHeight w:val="171" w:hRule="atLeast"/>
        </w:trPr>
        <w:tc>
          <w:tcPr>
            <w:tcW w:w="1010" w:type="dxa"/>
          </w:tcPr>
          <w:p>
            <w:pPr>
              <w:pStyle w:val="TableParagraph"/>
              <w:ind w:left="120"/>
              <w:rPr>
                <w:sz w:val="12"/>
              </w:rPr>
            </w:pPr>
            <w:r>
              <w:rPr>
                <w:spacing w:val="-5"/>
                <w:w w:val="110"/>
                <w:sz w:val="12"/>
              </w:rPr>
              <w:t>*6</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ind w:left="150"/>
              <w:rPr>
                <w:sz w:val="12"/>
              </w:rPr>
            </w:pPr>
            <w:r>
              <w:rPr>
                <w:spacing w:val="-10"/>
                <w:w w:val="120"/>
                <w:sz w:val="12"/>
              </w:rPr>
              <w:t>0</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5"/>
                <w:w w:val="110"/>
                <w:sz w:val="12"/>
              </w:rPr>
              <w:t>*7</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ind w:left="150"/>
              <w:rPr>
                <w:sz w:val="12"/>
              </w:rPr>
            </w:pPr>
            <w:r>
              <w:rPr>
                <w:spacing w:val="-10"/>
                <w:w w:val="120"/>
                <w:sz w:val="12"/>
              </w:rPr>
              <w:t>0</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5"/>
                <w:w w:val="110"/>
                <w:sz w:val="12"/>
              </w:rPr>
              <w:t>*8</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ind w:left="150"/>
              <w:rPr>
                <w:sz w:val="12"/>
              </w:rPr>
            </w:pPr>
            <w:r>
              <w:rPr>
                <w:spacing w:val="-10"/>
                <w:w w:val="120"/>
                <w:sz w:val="12"/>
              </w:rPr>
              <w:t>0</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10"/>
                <w:w w:val="120"/>
                <w:sz w:val="12"/>
              </w:rPr>
              <w:t>9</w:t>
            </w:r>
          </w:p>
        </w:tc>
        <w:tc>
          <w:tcPr>
            <w:tcW w:w="469" w:type="dxa"/>
          </w:tcPr>
          <w:p>
            <w:pPr>
              <w:pStyle w:val="TableParagraph"/>
              <w:spacing w:line="151" w:lineRule="exact" w:before="0"/>
              <w:ind w:left="95" w:right="95"/>
              <w:jc w:val="center"/>
              <w:rPr>
                <w:sz w:val="12"/>
              </w:rPr>
            </w:pPr>
            <w:r>
              <w:rPr>
                <w:rFonts w:ascii="LM Roman 10" w:hAnsi="LM Roman 10"/>
                <w:w w:val="80"/>
                <w:sz w:val="12"/>
              </w:rPr>
              <w:t>—</w:t>
            </w:r>
            <w:r>
              <w:rPr>
                <w:spacing w:val="-10"/>
                <w:w w:val="95"/>
                <w:sz w:val="12"/>
              </w:rPr>
              <w:t>1</w:t>
            </w:r>
          </w:p>
        </w:tc>
        <w:tc>
          <w:tcPr>
            <w:tcW w:w="469" w:type="dxa"/>
          </w:tcPr>
          <w:p>
            <w:pPr>
              <w:pStyle w:val="TableParagraph"/>
              <w:ind w:left="150"/>
              <w:rPr>
                <w:sz w:val="12"/>
              </w:rPr>
            </w:pPr>
            <w:r>
              <w:rPr>
                <w:spacing w:val="-10"/>
                <w:w w:val="120"/>
                <w:sz w:val="12"/>
              </w:rPr>
              <w:t>0</w:t>
            </w:r>
          </w:p>
        </w:tc>
        <w:tc>
          <w:tcPr>
            <w:tcW w:w="469" w:type="dxa"/>
          </w:tcPr>
          <w:p>
            <w:pPr>
              <w:pStyle w:val="TableParagraph"/>
              <w:spacing w:line="151" w:lineRule="exact" w:before="0"/>
              <w:ind w:left="96" w:right="95"/>
              <w:jc w:val="center"/>
              <w:rPr>
                <w:sz w:val="12"/>
              </w:rPr>
            </w:pPr>
            <w:r>
              <w:rPr>
                <w:rFonts w:ascii="LM Roman 10" w:hAnsi="LM Roman 10"/>
                <w:w w:val="80"/>
                <w:sz w:val="12"/>
              </w:rPr>
              <w:t>—</w:t>
            </w:r>
            <w:r>
              <w:rPr>
                <w:spacing w:val="-10"/>
                <w:w w:val="95"/>
                <w:sz w:val="12"/>
              </w:rPr>
              <w:t>1</w:t>
            </w:r>
          </w:p>
        </w:tc>
        <w:tc>
          <w:tcPr>
            <w:tcW w:w="918" w:type="dxa"/>
          </w:tcPr>
          <w:p>
            <w:pPr>
              <w:pStyle w:val="TableParagraph"/>
              <w:rPr>
                <w:sz w:val="12"/>
              </w:rPr>
            </w:pPr>
            <w:r>
              <w:rPr>
                <w:spacing w:val="-10"/>
                <w:w w:val="120"/>
                <w:sz w:val="12"/>
              </w:rPr>
              <w:t>0</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2</w:t>
            </w:r>
          </w:p>
        </w:tc>
      </w:tr>
      <w:tr>
        <w:trPr>
          <w:trHeight w:val="171" w:hRule="atLeast"/>
        </w:trPr>
        <w:tc>
          <w:tcPr>
            <w:tcW w:w="1010" w:type="dxa"/>
          </w:tcPr>
          <w:p>
            <w:pPr>
              <w:pStyle w:val="TableParagraph"/>
              <w:ind w:left="120"/>
              <w:rPr>
                <w:sz w:val="12"/>
              </w:rPr>
            </w:pPr>
            <w:r>
              <w:rPr>
                <w:spacing w:val="-5"/>
                <w:w w:val="120"/>
                <w:sz w:val="12"/>
              </w:rPr>
              <w:t>10</w:t>
            </w:r>
          </w:p>
        </w:tc>
        <w:tc>
          <w:tcPr>
            <w:tcW w:w="469" w:type="dxa"/>
          </w:tcPr>
          <w:p>
            <w:pPr>
              <w:pStyle w:val="TableParagraph"/>
              <w:spacing w:line="151" w:lineRule="exact" w:before="0"/>
              <w:ind w:left="95" w:right="95"/>
              <w:jc w:val="center"/>
              <w:rPr>
                <w:sz w:val="12"/>
              </w:rPr>
            </w:pPr>
            <w:r>
              <w:rPr>
                <w:rFonts w:ascii="LM Roman 10" w:hAnsi="LM Roman 10"/>
                <w:w w:val="80"/>
                <w:sz w:val="12"/>
              </w:rPr>
              <w:t>—</w:t>
            </w:r>
            <w:r>
              <w:rPr>
                <w:spacing w:val="-10"/>
                <w:w w:val="95"/>
                <w:sz w:val="12"/>
              </w:rPr>
              <w:t>1</w:t>
            </w:r>
          </w:p>
        </w:tc>
        <w:tc>
          <w:tcPr>
            <w:tcW w:w="469" w:type="dxa"/>
          </w:tcPr>
          <w:p>
            <w:pPr>
              <w:pStyle w:val="TableParagraph"/>
              <w:ind w:left="150"/>
              <w:rPr>
                <w:sz w:val="12"/>
              </w:rPr>
            </w:pPr>
            <w:r>
              <w:rPr>
                <w:spacing w:val="-10"/>
                <w:w w:val="120"/>
                <w:sz w:val="12"/>
              </w:rPr>
              <w:t>1</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10"/>
                <w:w w:val="120"/>
                <w:sz w:val="12"/>
              </w:rPr>
              <w:t>0</w:t>
            </w:r>
          </w:p>
        </w:tc>
        <w:tc>
          <w:tcPr>
            <w:tcW w:w="921" w:type="dxa"/>
          </w:tcPr>
          <w:p>
            <w:pPr>
              <w:pStyle w:val="TableParagraph"/>
              <w:rPr>
                <w:sz w:val="12"/>
              </w:rPr>
            </w:pPr>
            <w:r>
              <w:rPr>
                <w:spacing w:val="-4"/>
                <w:w w:val="120"/>
                <w:sz w:val="12"/>
              </w:rPr>
              <w:t>1050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5"/>
                <w:w w:val="120"/>
                <w:sz w:val="12"/>
              </w:rPr>
              <w:t>11</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spacing w:line="151" w:lineRule="exact" w:before="0"/>
              <w:ind w:left="150"/>
              <w:rPr>
                <w:sz w:val="12"/>
              </w:rPr>
            </w:pPr>
            <w:r>
              <w:rPr>
                <w:rFonts w:ascii="LM Roman 10" w:hAnsi="LM Roman 10"/>
                <w:w w:val="80"/>
                <w:sz w:val="12"/>
              </w:rPr>
              <w:t>—</w:t>
            </w:r>
            <w:r>
              <w:rPr>
                <w:spacing w:val="-10"/>
                <w:w w:val="95"/>
                <w:sz w:val="12"/>
              </w:rPr>
              <w:t>1</w:t>
            </w:r>
          </w:p>
        </w:tc>
        <w:tc>
          <w:tcPr>
            <w:tcW w:w="469" w:type="dxa"/>
          </w:tcPr>
          <w:p>
            <w:pPr>
              <w:pStyle w:val="TableParagraph"/>
              <w:spacing w:line="151" w:lineRule="exact" w:before="0"/>
              <w:ind w:left="96" w:right="95"/>
              <w:jc w:val="center"/>
              <w:rPr>
                <w:sz w:val="12"/>
              </w:rPr>
            </w:pPr>
            <w:r>
              <w:rPr>
                <w:rFonts w:ascii="LM Roman 10" w:hAnsi="LM Roman 10"/>
                <w:w w:val="80"/>
                <w:sz w:val="12"/>
              </w:rPr>
              <w:t>—</w:t>
            </w:r>
            <w:r>
              <w:rPr>
                <w:spacing w:val="-10"/>
                <w:w w:val="95"/>
                <w:sz w:val="12"/>
              </w:rPr>
              <w:t>1</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5"/>
                <w:w w:val="120"/>
                <w:sz w:val="12"/>
              </w:rPr>
              <w:t>850</w:t>
            </w:r>
          </w:p>
        </w:tc>
        <w:tc>
          <w:tcPr>
            <w:tcW w:w="762" w:type="dxa"/>
          </w:tcPr>
          <w:p>
            <w:pPr>
              <w:pStyle w:val="TableParagraph"/>
              <w:ind w:left="152"/>
              <w:rPr>
                <w:sz w:val="12"/>
              </w:rPr>
            </w:pPr>
            <w:r>
              <w:rPr>
                <w:spacing w:val="-10"/>
                <w:w w:val="120"/>
                <w:sz w:val="12"/>
              </w:rPr>
              <w:t>2</w:t>
            </w:r>
          </w:p>
        </w:tc>
      </w:tr>
      <w:tr>
        <w:trPr>
          <w:trHeight w:val="171" w:hRule="atLeast"/>
        </w:trPr>
        <w:tc>
          <w:tcPr>
            <w:tcW w:w="1010" w:type="dxa"/>
          </w:tcPr>
          <w:p>
            <w:pPr>
              <w:pStyle w:val="TableParagraph"/>
              <w:ind w:left="120"/>
              <w:rPr>
                <w:sz w:val="12"/>
              </w:rPr>
            </w:pPr>
            <w:r>
              <w:rPr>
                <w:spacing w:val="-5"/>
                <w:w w:val="120"/>
                <w:sz w:val="12"/>
              </w:rPr>
              <w:t>12</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ind w:left="150"/>
              <w:rPr>
                <w:sz w:val="12"/>
              </w:rPr>
            </w:pPr>
            <w:r>
              <w:rPr>
                <w:spacing w:val="-10"/>
                <w:w w:val="120"/>
                <w:sz w:val="12"/>
              </w:rPr>
              <w:t>1</w:t>
            </w:r>
          </w:p>
        </w:tc>
        <w:tc>
          <w:tcPr>
            <w:tcW w:w="469" w:type="dxa"/>
          </w:tcPr>
          <w:p>
            <w:pPr>
              <w:pStyle w:val="TableParagraph"/>
              <w:ind w:left="0" w:right="93"/>
              <w:jc w:val="center"/>
              <w:rPr>
                <w:sz w:val="12"/>
              </w:rPr>
            </w:pPr>
            <w:r>
              <w:rPr>
                <w:spacing w:val="-10"/>
                <w:w w:val="120"/>
                <w:sz w:val="12"/>
              </w:rPr>
              <w:t>1</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4"/>
                <w:w w:val="120"/>
                <w:sz w:val="12"/>
              </w:rPr>
              <w:t>1050</w:t>
            </w:r>
          </w:p>
        </w:tc>
        <w:tc>
          <w:tcPr>
            <w:tcW w:w="762" w:type="dxa"/>
          </w:tcPr>
          <w:p>
            <w:pPr>
              <w:pStyle w:val="TableParagraph"/>
              <w:ind w:left="152"/>
              <w:rPr>
                <w:sz w:val="12"/>
              </w:rPr>
            </w:pPr>
            <w:r>
              <w:rPr>
                <w:spacing w:val="-10"/>
                <w:w w:val="120"/>
                <w:sz w:val="12"/>
              </w:rPr>
              <w:t>6</w:t>
            </w:r>
          </w:p>
        </w:tc>
      </w:tr>
      <w:tr>
        <w:trPr>
          <w:trHeight w:val="171" w:hRule="atLeast"/>
        </w:trPr>
        <w:tc>
          <w:tcPr>
            <w:tcW w:w="1010" w:type="dxa"/>
          </w:tcPr>
          <w:p>
            <w:pPr>
              <w:pStyle w:val="TableParagraph"/>
              <w:ind w:left="120"/>
              <w:rPr>
                <w:sz w:val="12"/>
              </w:rPr>
            </w:pPr>
            <w:r>
              <w:rPr>
                <w:spacing w:val="-5"/>
                <w:w w:val="115"/>
                <w:sz w:val="12"/>
              </w:rPr>
              <w:t>*13</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ind w:left="150"/>
              <w:rPr>
                <w:sz w:val="12"/>
              </w:rPr>
            </w:pPr>
            <w:r>
              <w:rPr>
                <w:spacing w:val="-10"/>
                <w:w w:val="120"/>
                <w:sz w:val="12"/>
              </w:rPr>
              <w:t>0</w:t>
            </w:r>
          </w:p>
        </w:tc>
        <w:tc>
          <w:tcPr>
            <w:tcW w:w="469" w:type="dxa"/>
          </w:tcPr>
          <w:p>
            <w:pPr>
              <w:pStyle w:val="TableParagraph"/>
              <w:ind w:left="0" w:right="93"/>
              <w:jc w:val="center"/>
              <w:rPr>
                <w:sz w:val="12"/>
              </w:rPr>
            </w:pPr>
            <w:r>
              <w:rPr>
                <w:spacing w:val="-10"/>
                <w:w w:val="120"/>
                <w:sz w:val="12"/>
              </w:rPr>
              <w:t>0</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4</w:t>
            </w:r>
          </w:p>
        </w:tc>
      </w:tr>
      <w:tr>
        <w:trPr>
          <w:trHeight w:val="171" w:hRule="atLeast"/>
        </w:trPr>
        <w:tc>
          <w:tcPr>
            <w:tcW w:w="1010" w:type="dxa"/>
          </w:tcPr>
          <w:p>
            <w:pPr>
              <w:pStyle w:val="TableParagraph"/>
              <w:ind w:left="120"/>
              <w:rPr>
                <w:sz w:val="12"/>
              </w:rPr>
            </w:pPr>
            <w:r>
              <w:rPr>
                <w:spacing w:val="-5"/>
                <w:w w:val="120"/>
                <w:sz w:val="12"/>
              </w:rPr>
              <w:t>14</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ind w:left="150"/>
              <w:rPr>
                <w:sz w:val="12"/>
              </w:rPr>
            </w:pPr>
            <w:r>
              <w:rPr>
                <w:spacing w:val="-10"/>
                <w:w w:val="120"/>
                <w:sz w:val="12"/>
              </w:rPr>
              <w:t>1</w:t>
            </w:r>
          </w:p>
        </w:tc>
        <w:tc>
          <w:tcPr>
            <w:tcW w:w="469" w:type="dxa"/>
          </w:tcPr>
          <w:p>
            <w:pPr>
              <w:pStyle w:val="TableParagraph"/>
              <w:spacing w:line="152" w:lineRule="exact" w:before="0"/>
              <w:ind w:left="96" w:right="95"/>
              <w:jc w:val="center"/>
              <w:rPr>
                <w:sz w:val="12"/>
              </w:rPr>
            </w:pPr>
            <w:r>
              <w:rPr>
                <w:rFonts w:ascii="LM Roman 10" w:hAnsi="LM Roman 10"/>
                <w:w w:val="80"/>
                <w:sz w:val="12"/>
              </w:rPr>
              <w:t>—</w:t>
            </w:r>
            <w:r>
              <w:rPr>
                <w:spacing w:val="-10"/>
                <w:w w:val="95"/>
                <w:sz w:val="12"/>
              </w:rPr>
              <w:t>1</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4"/>
                <w:w w:val="120"/>
                <w:sz w:val="12"/>
              </w:rPr>
              <w:t>1050</w:t>
            </w:r>
          </w:p>
        </w:tc>
        <w:tc>
          <w:tcPr>
            <w:tcW w:w="762" w:type="dxa"/>
          </w:tcPr>
          <w:p>
            <w:pPr>
              <w:pStyle w:val="TableParagraph"/>
              <w:ind w:left="152"/>
              <w:rPr>
                <w:sz w:val="12"/>
              </w:rPr>
            </w:pPr>
            <w:r>
              <w:rPr>
                <w:spacing w:val="-10"/>
                <w:w w:val="120"/>
                <w:sz w:val="12"/>
              </w:rPr>
              <w:t>2</w:t>
            </w:r>
          </w:p>
        </w:tc>
      </w:tr>
      <w:tr>
        <w:trPr>
          <w:trHeight w:val="171" w:hRule="atLeast"/>
        </w:trPr>
        <w:tc>
          <w:tcPr>
            <w:tcW w:w="1010" w:type="dxa"/>
          </w:tcPr>
          <w:p>
            <w:pPr>
              <w:pStyle w:val="TableParagraph"/>
              <w:ind w:left="120"/>
              <w:rPr>
                <w:sz w:val="12"/>
              </w:rPr>
            </w:pPr>
            <w:r>
              <w:rPr>
                <w:spacing w:val="-5"/>
                <w:w w:val="120"/>
                <w:sz w:val="12"/>
              </w:rPr>
              <w:t>15</w:t>
            </w:r>
          </w:p>
        </w:tc>
        <w:tc>
          <w:tcPr>
            <w:tcW w:w="469" w:type="dxa"/>
          </w:tcPr>
          <w:p>
            <w:pPr>
              <w:pStyle w:val="TableParagraph"/>
              <w:ind w:left="1" w:right="96"/>
              <w:jc w:val="center"/>
              <w:rPr>
                <w:sz w:val="12"/>
              </w:rPr>
            </w:pPr>
            <w:r>
              <w:rPr>
                <w:spacing w:val="-10"/>
                <w:w w:val="120"/>
                <w:sz w:val="12"/>
              </w:rPr>
              <w:t>1</w:t>
            </w:r>
          </w:p>
        </w:tc>
        <w:tc>
          <w:tcPr>
            <w:tcW w:w="469" w:type="dxa"/>
          </w:tcPr>
          <w:p>
            <w:pPr>
              <w:pStyle w:val="TableParagraph"/>
              <w:ind w:left="150"/>
              <w:rPr>
                <w:sz w:val="12"/>
              </w:rPr>
            </w:pPr>
            <w:r>
              <w:rPr>
                <w:spacing w:val="-10"/>
                <w:w w:val="120"/>
                <w:sz w:val="12"/>
              </w:rPr>
              <w:t>0</w:t>
            </w:r>
          </w:p>
        </w:tc>
        <w:tc>
          <w:tcPr>
            <w:tcW w:w="469" w:type="dxa"/>
          </w:tcPr>
          <w:p>
            <w:pPr>
              <w:pStyle w:val="TableParagraph"/>
              <w:ind w:left="0" w:right="93"/>
              <w:jc w:val="center"/>
              <w:rPr>
                <w:sz w:val="12"/>
              </w:rPr>
            </w:pPr>
            <w:r>
              <w:rPr>
                <w:spacing w:val="-10"/>
                <w:w w:val="120"/>
                <w:sz w:val="12"/>
              </w:rPr>
              <w:t>1</w:t>
            </w:r>
          </w:p>
        </w:tc>
        <w:tc>
          <w:tcPr>
            <w:tcW w:w="918" w:type="dxa"/>
          </w:tcPr>
          <w:p>
            <w:pPr>
              <w:pStyle w:val="TableParagraph"/>
              <w:rPr>
                <w:sz w:val="12"/>
              </w:rPr>
            </w:pPr>
            <w:r>
              <w:rPr>
                <w:spacing w:val="-5"/>
                <w:w w:val="120"/>
                <w:sz w:val="12"/>
              </w:rPr>
              <w:t>10</w:t>
            </w:r>
          </w:p>
        </w:tc>
        <w:tc>
          <w:tcPr>
            <w:tcW w:w="921" w:type="dxa"/>
          </w:tcPr>
          <w:p>
            <w:pPr>
              <w:pStyle w:val="TableParagraph"/>
              <w:rPr>
                <w:sz w:val="12"/>
              </w:rPr>
            </w:pPr>
            <w:r>
              <w:rPr>
                <w:spacing w:val="-5"/>
                <w:w w:val="120"/>
                <w:sz w:val="12"/>
              </w:rPr>
              <w:t>950</w:t>
            </w:r>
          </w:p>
        </w:tc>
        <w:tc>
          <w:tcPr>
            <w:tcW w:w="762" w:type="dxa"/>
          </w:tcPr>
          <w:p>
            <w:pPr>
              <w:pStyle w:val="TableParagraph"/>
              <w:ind w:left="152"/>
              <w:rPr>
                <w:sz w:val="12"/>
              </w:rPr>
            </w:pPr>
            <w:r>
              <w:rPr>
                <w:spacing w:val="-10"/>
                <w:w w:val="120"/>
                <w:sz w:val="12"/>
              </w:rPr>
              <w:t>6</w:t>
            </w:r>
          </w:p>
        </w:tc>
      </w:tr>
      <w:tr>
        <w:trPr>
          <w:trHeight w:val="171" w:hRule="atLeast"/>
        </w:trPr>
        <w:tc>
          <w:tcPr>
            <w:tcW w:w="1010" w:type="dxa"/>
          </w:tcPr>
          <w:p>
            <w:pPr>
              <w:pStyle w:val="TableParagraph"/>
              <w:ind w:left="120"/>
              <w:rPr>
                <w:sz w:val="12"/>
              </w:rPr>
            </w:pPr>
            <w:r>
              <w:rPr>
                <w:spacing w:val="-5"/>
                <w:w w:val="120"/>
                <w:sz w:val="12"/>
              </w:rPr>
              <w:t>16</w:t>
            </w:r>
          </w:p>
        </w:tc>
        <w:tc>
          <w:tcPr>
            <w:tcW w:w="469" w:type="dxa"/>
          </w:tcPr>
          <w:p>
            <w:pPr>
              <w:pStyle w:val="TableParagraph"/>
              <w:ind w:left="1" w:right="96"/>
              <w:jc w:val="center"/>
              <w:rPr>
                <w:sz w:val="12"/>
              </w:rPr>
            </w:pPr>
            <w:r>
              <w:rPr>
                <w:spacing w:val="-10"/>
                <w:w w:val="120"/>
                <w:sz w:val="12"/>
              </w:rPr>
              <w:t>0</w:t>
            </w:r>
          </w:p>
        </w:tc>
        <w:tc>
          <w:tcPr>
            <w:tcW w:w="469" w:type="dxa"/>
          </w:tcPr>
          <w:p>
            <w:pPr>
              <w:pStyle w:val="TableParagraph"/>
              <w:spacing w:line="151" w:lineRule="exact" w:before="0"/>
              <w:ind w:left="150"/>
              <w:rPr>
                <w:sz w:val="12"/>
              </w:rPr>
            </w:pPr>
            <w:r>
              <w:rPr>
                <w:rFonts w:ascii="LM Roman 10" w:hAnsi="LM Roman 10"/>
                <w:w w:val="80"/>
                <w:sz w:val="12"/>
              </w:rPr>
              <w:t>—</w:t>
            </w:r>
            <w:r>
              <w:rPr>
                <w:spacing w:val="-10"/>
                <w:w w:val="95"/>
                <w:sz w:val="12"/>
              </w:rPr>
              <w:t>1</w:t>
            </w:r>
          </w:p>
        </w:tc>
        <w:tc>
          <w:tcPr>
            <w:tcW w:w="469" w:type="dxa"/>
          </w:tcPr>
          <w:p>
            <w:pPr>
              <w:pStyle w:val="TableParagraph"/>
              <w:ind w:left="0" w:right="93"/>
              <w:jc w:val="center"/>
              <w:rPr>
                <w:sz w:val="12"/>
              </w:rPr>
            </w:pPr>
            <w:r>
              <w:rPr>
                <w:spacing w:val="-10"/>
                <w:w w:val="120"/>
                <w:sz w:val="12"/>
              </w:rPr>
              <w:t>1</w:t>
            </w:r>
          </w:p>
        </w:tc>
        <w:tc>
          <w:tcPr>
            <w:tcW w:w="918" w:type="dxa"/>
          </w:tcPr>
          <w:p>
            <w:pPr>
              <w:pStyle w:val="TableParagraph"/>
              <w:rPr>
                <w:sz w:val="12"/>
              </w:rPr>
            </w:pPr>
            <w:r>
              <w:rPr>
                <w:spacing w:val="-10"/>
                <w:w w:val="120"/>
                <w:sz w:val="12"/>
              </w:rPr>
              <w:t>5</w:t>
            </w:r>
          </w:p>
        </w:tc>
        <w:tc>
          <w:tcPr>
            <w:tcW w:w="921" w:type="dxa"/>
          </w:tcPr>
          <w:p>
            <w:pPr>
              <w:pStyle w:val="TableParagraph"/>
              <w:rPr>
                <w:sz w:val="12"/>
              </w:rPr>
            </w:pPr>
            <w:r>
              <w:rPr>
                <w:spacing w:val="-5"/>
                <w:w w:val="120"/>
                <w:sz w:val="12"/>
              </w:rPr>
              <w:t>850</w:t>
            </w:r>
          </w:p>
        </w:tc>
        <w:tc>
          <w:tcPr>
            <w:tcW w:w="762" w:type="dxa"/>
          </w:tcPr>
          <w:p>
            <w:pPr>
              <w:pStyle w:val="TableParagraph"/>
              <w:ind w:left="152"/>
              <w:rPr>
                <w:sz w:val="12"/>
              </w:rPr>
            </w:pPr>
            <w:r>
              <w:rPr>
                <w:spacing w:val="-10"/>
                <w:w w:val="120"/>
                <w:sz w:val="12"/>
              </w:rPr>
              <w:t>6</w:t>
            </w:r>
          </w:p>
        </w:tc>
      </w:tr>
      <w:tr>
        <w:trPr>
          <w:trHeight w:val="203" w:hRule="atLeast"/>
        </w:trPr>
        <w:tc>
          <w:tcPr>
            <w:tcW w:w="1010" w:type="dxa"/>
            <w:tcBorders>
              <w:bottom w:val="single" w:sz="4" w:space="0" w:color="000000"/>
            </w:tcBorders>
          </w:tcPr>
          <w:p>
            <w:pPr>
              <w:pStyle w:val="TableParagraph"/>
              <w:ind w:left="120"/>
              <w:rPr>
                <w:sz w:val="12"/>
              </w:rPr>
            </w:pPr>
            <w:r>
              <w:rPr>
                <w:spacing w:val="-5"/>
                <w:w w:val="120"/>
                <w:sz w:val="12"/>
              </w:rPr>
              <w:t>17</w:t>
            </w:r>
          </w:p>
        </w:tc>
        <w:tc>
          <w:tcPr>
            <w:tcW w:w="469" w:type="dxa"/>
            <w:tcBorders>
              <w:bottom w:val="single" w:sz="4" w:space="0" w:color="000000"/>
            </w:tcBorders>
          </w:tcPr>
          <w:p>
            <w:pPr>
              <w:pStyle w:val="TableParagraph"/>
              <w:spacing w:line="159" w:lineRule="exact" w:before="0"/>
              <w:ind w:left="95" w:right="95"/>
              <w:jc w:val="center"/>
              <w:rPr>
                <w:sz w:val="12"/>
              </w:rPr>
            </w:pPr>
            <w:r>
              <w:rPr>
                <w:rFonts w:ascii="LM Roman 10" w:hAnsi="LM Roman 10"/>
                <w:w w:val="80"/>
                <w:sz w:val="12"/>
              </w:rPr>
              <w:t>—</w:t>
            </w:r>
            <w:r>
              <w:rPr>
                <w:spacing w:val="-10"/>
                <w:w w:val="95"/>
                <w:sz w:val="12"/>
              </w:rPr>
              <w:t>1</w:t>
            </w:r>
          </w:p>
        </w:tc>
        <w:tc>
          <w:tcPr>
            <w:tcW w:w="469" w:type="dxa"/>
            <w:tcBorders>
              <w:bottom w:val="single" w:sz="4" w:space="0" w:color="000000"/>
            </w:tcBorders>
          </w:tcPr>
          <w:p>
            <w:pPr>
              <w:pStyle w:val="TableParagraph"/>
              <w:spacing w:line="159" w:lineRule="exact" w:before="0"/>
              <w:ind w:left="150"/>
              <w:rPr>
                <w:sz w:val="12"/>
              </w:rPr>
            </w:pPr>
            <w:r>
              <w:rPr>
                <w:rFonts w:ascii="LM Roman 10" w:hAnsi="LM Roman 10"/>
                <w:w w:val="80"/>
                <w:sz w:val="12"/>
              </w:rPr>
              <w:t>—</w:t>
            </w:r>
            <w:r>
              <w:rPr>
                <w:spacing w:val="-10"/>
                <w:w w:val="95"/>
                <w:sz w:val="12"/>
              </w:rPr>
              <w:t>1</w:t>
            </w:r>
          </w:p>
        </w:tc>
        <w:tc>
          <w:tcPr>
            <w:tcW w:w="469" w:type="dxa"/>
            <w:tcBorders>
              <w:bottom w:val="single" w:sz="4" w:space="0" w:color="000000"/>
            </w:tcBorders>
          </w:tcPr>
          <w:p>
            <w:pPr>
              <w:pStyle w:val="TableParagraph"/>
              <w:ind w:left="0" w:right="93"/>
              <w:jc w:val="center"/>
              <w:rPr>
                <w:sz w:val="12"/>
              </w:rPr>
            </w:pPr>
            <w:r>
              <w:rPr>
                <w:spacing w:val="-10"/>
                <w:w w:val="120"/>
                <w:sz w:val="12"/>
              </w:rPr>
              <w:t>0</w:t>
            </w:r>
          </w:p>
        </w:tc>
        <w:tc>
          <w:tcPr>
            <w:tcW w:w="918" w:type="dxa"/>
            <w:tcBorders>
              <w:bottom w:val="single" w:sz="4" w:space="0" w:color="000000"/>
            </w:tcBorders>
          </w:tcPr>
          <w:p>
            <w:pPr>
              <w:pStyle w:val="TableParagraph"/>
              <w:rPr>
                <w:sz w:val="12"/>
              </w:rPr>
            </w:pPr>
            <w:r>
              <w:rPr>
                <w:spacing w:val="-10"/>
                <w:w w:val="120"/>
                <w:sz w:val="12"/>
              </w:rPr>
              <w:t>0</w:t>
            </w:r>
          </w:p>
        </w:tc>
        <w:tc>
          <w:tcPr>
            <w:tcW w:w="921" w:type="dxa"/>
            <w:tcBorders>
              <w:bottom w:val="single" w:sz="4" w:space="0" w:color="000000"/>
            </w:tcBorders>
          </w:tcPr>
          <w:p>
            <w:pPr>
              <w:pStyle w:val="TableParagraph"/>
              <w:rPr>
                <w:sz w:val="12"/>
              </w:rPr>
            </w:pPr>
            <w:r>
              <w:rPr>
                <w:spacing w:val="-5"/>
                <w:w w:val="120"/>
                <w:sz w:val="12"/>
              </w:rPr>
              <w:t>850</w:t>
            </w:r>
          </w:p>
        </w:tc>
        <w:tc>
          <w:tcPr>
            <w:tcW w:w="762" w:type="dxa"/>
            <w:tcBorders>
              <w:bottom w:val="single" w:sz="4" w:space="0" w:color="000000"/>
            </w:tcBorders>
          </w:tcPr>
          <w:p>
            <w:pPr>
              <w:pStyle w:val="TableParagraph"/>
              <w:ind w:left="152"/>
              <w:rPr>
                <w:sz w:val="12"/>
              </w:rPr>
            </w:pPr>
            <w:r>
              <w:rPr>
                <w:spacing w:val="-10"/>
                <w:w w:val="120"/>
                <w:sz w:val="12"/>
              </w:rPr>
              <w:t>4</w:t>
            </w:r>
          </w:p>
        </w:tc>
      </w:tr>
    </w:tbl>
    <w:p>
      <w:pPr>
        <w:spacing w:before="65"/>
        <w:ind w:left="131" w:right="0" w:firstLine="0"/>
        <w:jc w:val="left"/>
        <w:rPr>
          <w:sz w:val="14"/>
        </w:rPr>
      </w:pPr>
      <w:r>
        <w:rPr>
          <w:w w:val="110"/>
          <w:sz w:val="14"/>
        </w:rPr>
        <w:t>*</w:t>
      </w:r>
      <w:r>
        <w:rPr>
          <w:spacing w:val="2"/>
          <w:w w:val="110"/>
          <w:sz w:val="14"/>
        </w:rPr>
        <w:t> </w:t>
      </w:r>
      <w:r>
        <w:rPr>
          <w:w w:val="110"/>
          <w:sz w:val="14"/>
        </w:rPr>
        <w:t>Five</w:t>
      </w:r>
      <w:r>
        <w:rPr>
          <w:spacing w:val="4"/>
          <w:w w:val="110"/>
          <w:sz w:val="14"/>
        </w:rPr>
        <w:t> </w:t>
      </w:r>
      <w:r>
        <w:rPr>
          <w:w w:val="110"/>
          <w:sz w:val="14"/>
        </w:rPr>
        <w:t>Replicas</w:t>
      </w:r>
      <w:r>
        <w:rPr>
          <w:spacing w:val="3"/>
          <w:w w:val="110"/>
          <w:sz w:val="14"/>
        </w:rPr>
        <w:t> </w:t>
      </w:r>
      <w:r>
        <w:rPr>
          <w:w w:val="110"/>
          <w:sz w:val="14"/>
        </w:rPr>
        <w:t>(Central</w:t>
      </w:r>
      <w:r>
        <w:rPr>
          <w:spacing w:val="4"/>
          <w:w w:val="110"/>
          <w:sz w:val="14"/>
        </w:rPr>
        <w:t> </w:t>
      </w:r>
      <w:r>
        <w:rPr>
          <w:w w:val="110"/>
          <w:sz w:val="14"/>
        </w:rPr>
        <w:t>Point</w:t>
      </w:r>
      <w:r>
        <w:rPr>
          <w:spacing w:val="3"/>
          <w:w w:val="110"/>
          <w:sz w:val="14"/>
        </w:rPr>
        <w:t> </w:t>
      </w:r>
      <w:r>
        <w:rPr>
          <w:w w:val="110"/>
          <w:sz w:val="14"/>
        </w:rPr>
        <w:t>of</w:t>
      </w:r>
      <w:r>
        <w:rPr>
          <w:spacing w:val="4"/>
          <w:w w:val="110"/>
          <w:sz w:val="14"/>
        </w:rPr>
        <w:t> </w:t>
      </w:r>
      <w:r>
        <w:rPr>
          <w:spacing w:val="-2"/>
          <w:w w:val="110"/>
          <w:sz w:val="14"/>
        </w:rPr>
        <w:t>Variables).</w:t>
      </w:r>
    </w:p>
    <w:p>
      <w:pPr>
        <w:spacing w:after="0"/>
        <w:jc w:val="left"/>
        <w:rPr>
          <w:sz w:val="14"/>
        </w:rPr>
        <w:sectPr>
          <w:type w:val="continuous"/>
          <w:pgSz w:w="11910" w:h="15880"/>
          <w:pgMar w:header="655" w:footer="544" w:top="620" w:bottom="280" w:left="620" w:right="640"/>
          <w:cols w:num="2" w:equalWidth="0">
            <w:col w:w="5194" w:space="186"/>
            <w:col w:w="5270"/>
          </w:cols>
        </w:sectPr>
      </w:pPr>
    </w:p>
    <w:p>
      <w:pPr>
        <w:pStyle w:val="BodyText"/>
        <w:spacing w:line="134" w:lineRule="exact" w:before="117"/>
      </w:pPr>
      <w:r>
        <w:rPr/>
        <mc:AlternateContent>
          <mc:Choice Requires="wps">
            <w:drawing>
              <wp:anchor distT="0" distB="0" distL="0" distR="0" allowOverlap="1" layoutInCell="1" locked="0" behindDoc="0" simplePos="0" relativeHeight="15735808">
                <wp:simplePos x="0" y="0"/>
                <wp:positionH relativeFrom="page">
                  <wp:posOffset>4389844</wp:posOffset>
                </wp:positionH>
                <wp:positionV relativeFrom="paragraph">
                  <wp:posOffset>221422</wp:posOffset>
                </wp:positionV>
                <wp:extent cx="50800" cy="444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50800" cy="4445"/>
                        </a:xfrm>
                        <a:custGeom>
                          <a:avLst/>
                          <a:gdLst/>
                          <a:ahLst/>
                          <a:cxnLst/>
                          <a:rect l="l" t="t" r="r" b="b"/>
                          <a:pathLst>
                            <a:path w="50800" h="4445">
                              <a:moveTo>
                                <a:pt x="50393" y="0"/>
                              </a:moveTo>
                              <a:lnTo>
                                <a:pt x="0" y="0"/>
                              </a:lnTo>
                              <a:lnTo>
                                <a:pt x="0" y="4317"/>
                              </a:lnTo>
                              <a:lnTo>
                                <a:pt x="50393" y="4317"/>
                              </a:lnTo>
                              <a:lnTo>
                                <a:pt x="503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5.657013pt;margin-top:17.434864pt;width:3.968pt;height:.34pt;mso-position-horizontal-relative:page;mso-position-vertical-relative:paragraph;z-index:15735808" id="docshape21" filled="true" fillcolor="#000000" stroked="false">
                <v:fill type="solid"/>
                <w10:wrap type="none"/>
              </v:rect>
            </w:pict>
          </mc:Fallback>
        </mc:AlternateContent>
      </w:r>
      <w:r>
        <w:rPr>
          <w:w w:val="110"/>
        </w:rPr>
        <w:t>Wolfram Mathematica. The</w:t>
      </w:r>
      <w:r>
        <w:rPr>
          <w:spacing w:val="1"/>
          <w:w w:val="110"/>
        </w:rPr>
        <w:t> </w:t>
      </w:r>
      <w:r>
        <w:rPr>
          <w:w w:val="110"/>
        </w:rPr>
        <w:t>reliability</w:t>
      </w:r>
      <w:r>
        <w:rPr>
          <w:spacing w:val="-1"/>
          <w:w w:val="110"/>
        </w:rPr>
        <w:t> </w:t>
      </w:r>
      <w:r>
        <w:rPr>
          <w:w w:val="110"/>
        </w:rPr>
        <w:t>of</w:t>
      </w:r>
      <w:r>
        <w:rPr>
          <w:spacing w:val="1"/>
          <w:w w:val="110"/>
        </w:rPr>
        <w:t> </w:t>
      </w:r>
      <w:r>
        <w:rPr>
          <w:w w:val="110"/>
        </w:rPr>
        <w:t>the functions</w:t>
      </w:r>
      <w:r>
        <w:rPr>
          <w:spacing w:val="1"/>
          <w:w w:val="110"/>
        </w:rPr>
        <w:t> </w:t>
      </w:r>
      <w:r>
        <w:rPr>
          <w:w w:val="110"/>
        </w:rPr>
        <w:t>was </w:t>
      </w:r>
      <w:r>
        <w:rPr>
          <w:spacing w:val="-2"/>
          <w:w w:val="110"/>
        </w:rPr>
        <w:t>determined</w:t>
      </w:r>
    </w:p>
    <w:p>
      <w:pPr>
        <w:spacing w:line="240" w:lineRule="auto" w:before="44"/>
        <w:rPr>
          <w:sz w:val="16"/>
        </w:rPr>
      </w:pPr>
      <w:r>
        <w:rPr/>
        <w:br w:type="column"/>
      </w:r>
      <w:r>
        <w:rPr>
          <w:sz w:val="16"/>
        </w:rPr>
      </w:r>
    </w:p>
    <w:p>
      <w:pPr>
        <w:spacing w:line="24" w:lineRule="exact" w:before="0"/>
        <w:ind w:left="131" w:right="0" w:firstLine="0"/>
        <w:jc w:val="left"/>
        <w:rPr>
          <w:rFonts w:ascii="STIX"/>
          <w:i/>
          <w:sz w:val="16"/>
        </w:rPr>
      </w:pPr>
      <w:r>
        <w:rPr>
          <w:rFonts w:ascii="STIX"/>
          <w:i/>
          <w:spacing w:val="-4"/>
          <w:sz w:val="16"/>
        </w:rPr>
        <w:t>RMSE</w:t>
      </w:r>
    </w:p>
    <w:p>
      <w:pPr>
        <w:pStyle w:val="BodyText"/>
        <w:spacing w:line="98" w:lineRule="auto"/>
      </w:pPr>
      <w:r>
        <w:rPr/>
        <w:br w:type="column"/>
      </w:r>
      <w:r>
        <w:rPr>
          <w:w w:val="183"/>
        </w:rPr>
        <w:t>√</w:t>
      </w:r>
      <w:r>
        <w:rPr>
          <w:spacing w:val="-33"/>
          <w:w w:val="28"/>
        </w:rPr>
        <w:t>̅</w:t>
      </w:r>
      <w:r>
        <w:rPr>
          <w:rFonts w:ascii="STIX" w:hAnsi="STIX"/>
          <w:spacing w:val="-46"/>
          <w:w w:val="101"/>
          <w:position w:val="-16"/>
        </w:rPr>
        <w:t>1</w:t>
      </w:r>
      <w:r>
        <w:rPr>
          <w:spacing w:val="1"/>
          <w:w w:val="28"/>
        </w:rPr>
        <w:t>̅̅̅</w:t>
      </w:r>
      <w:r>
        <w:rPr>
          <w:spacing w:val="-33"/>
          <w:w w:val="28"/>
        </w:rPr>
        <w:t>̅</w:t>
      </w:r>
      <w:r>
        <w:rPr>
          <w:spacing w:val="-197"/>
          <w:w w:val="204"/>
          <w:position w:val="-11"/>
        </w:rPr>
        <w:t>∑</w:t>
      </w:r>
      <w:r>
        <w:rPr>
          <w:spacing w:val="1"/>
          <w:w w:val="28"/>
        </w:rPr>
        <w:t>̅</w:t>
      </w:r>
      <w:r>
        <w:rPr>
          <w:spacing w:val="-10"/>
          <w:w w:val="28"/>
        </w:rPr>
        <w:t>̅</w:t>
      </w:r>
      <w:r>
        <w:rPr>
          <w:rFonts w:ascii="STIX" w:hAnsi="STIX"/>
          <w:i/>
          <w:spacing w:val="-40"/>
          <w:w w:val="136"/>
          <w:vertAlign w:val="subscript"/>
        </w:rPr>
        <w:t>n</w:t>
      </w:r>
      <w:r>
        <w:rPr>
          <w:spacing w:val="1"/>
          <w:w w:val="28"/>
          <w:vertAlign w:val="baseline"/>
        </w:rPr>
        <w:t>̅̅̅̅̅̅</w:t>
      </w:r>
      <w:r>
        <w:rPr>
          <w:spacing w:val="-13"/>
          <w:w w:val="28"/>
          <w:vertAlign w:val="baseline"/>
        </w:rPr>
        <w:t>̅</w:t>
      </w:r>
      <w:r>
        <w:rPr>
          <w:rFonts w:ascii="STIX" w:hAnsi="STIX"/>
          <w:i/>
          <w:spacing w:val="-83"/>
          <w:w w:val="101"/>
          <w:position w:val="-27"/>
          <w:vertAlign w:val="baseline"/>
        </w:rPr>
        <w:t>X</w:t>
      </w:r>
      <w:r>
        <w:rPr>
          <w:spacing w:val="1"/>
          <w:w w:val="28"/>
          <w:vertAlign w:val="baseline"/>
        </w:rPr>
        <w:t>̅̅̅</w:t>
      </w:r>
      <w:r>
        <w:rPr>
          <w:spacing w:val="-1"/>
          <w:w w:val="28"/>
          <w:vertAlign w:val="baseline"/>
        </w:rPr>
        <w:t>̅</w:t>
      </w:r>
      <w:r>
        <w:rPr>
          <w:spacing w:val="1"/>
          <w:w w:val="28"/>
          <w:vertAlign w:val="baseline"/>
        </w:rPr>
        <w:t>̅̅̅̅̅̅̅̅</w:t>
      </w:r>
      <w:r>
        <w:rPr>
          <w:spacing w:val="-22"/>
          <w:w w:val="28"/>
          <w:vertAlign w:val="baseline"/>
        </w:rPr>
        <w:t>̅</w:t>
      </w:r>
      <w:r>
        <w:rPr>
          <w:rFonts w:ascii="STIX" w:hAnsi="STIX"/>
          <w:i/>
          <w:spacing w:val="-74"/>
          <w:w w:val="101"/>
          <w:position w:val="-27"/>
          <w:vertAlign w:val="baseline"/>
        </w:rPr>
        <w:t>X</w:t>
      </w:r>
      <w:r>
        <w:rPr>
          <w:spacing w:val="1"/>
          <w:w w:val="28"/>
          <w:vertAlign w:val="baseline"/>
        </w:rPr>
        <w:t>̅̅̅̅̅̅̅̅</w:t>
      </w:r>
      <w:r>
        <w:rPr>
          <w:spacing w:val="-32"/>
          <w:w w:val="28"/>
          <w:vertAlign w:val="baseline"/>
        </w:rPr>
        <w:t>̅</w:t>
      </w:r>
      <w:r>
        <w:rPr>
          <w:rFonts w:ascii="STIX" w:hAnsi="STIX"/>
          <w:spacing w:val="-23"/>
          <w:w w:val="105"/>
          <w:position w:val="-19"/>
          <w:sz w:val="10"/>
          <w:vertAlign w:val="baseline"/>
        </w:rPr>
        <w:t>2</w:t>
      </w:r>
      <w:r>
        <w:rPr>
          <w:spacing w:val="1"/>
          <w:w w:val="28"/>
          <w:vertAlign w:val="baseline"/>
        </w:rPr>
        <w:t>̅</w:t>
      </w:r>
    </w:p>
    <w:p>
      <w:pPr>
        <w:spacing w:after="0" w:line="98" w:lineRule="auto"/>
        <w:sectPr>
          <w:type w:val="continuous"/>
          <w:pgSz w:w="11910" w:h="15880"/>
          <w:pgMar w:header="655" w:footer="544" w:top="620" w:bottom="280" w:left="620" w:right="640"/>
          <w:cols w:num="3" w:equalWidth="0">
            <w:col w:w="5194" w:space="187"/>
            <w:col w:w="580" w:space="42"/>
            <w:col w:w="4647"/>
          </w:cols>
        </w:sectPr>
      </w:pPr>
    </w:p>
    <w:p>
      <w:pPr>
        <w:pStyle w:val="BodyText"/>
        <w:spacing w:line="161" w:lineRule="exact"/>
      </w:pPr>
      <w:r>
        <w:rPr>
          <w:w w:val="110"/>
        </w:rPr>
        <w:t>by</w:t>
      </w:r>
      <w:r>
        <w:rPr>
          <w:spacing w:val="-8"/>
          <w:w w:val="110"/>
        </w:rPr>
        <w:t> </w:t>
      </w:r>
      <w:r>
        <w:rPr>
          <w:w w:val="110"/>
        </w:rPr>
        <w:t>calculating</w:t>
      </w:r>
      <w:r>
        <w:rPr>
          <w:spacing w:val="-8"/>
          <w:w w:val="110"/>
        </w:rPr>
        <w:t> </w:t>
      </w:r>
      <w:r>
        <w:rPr>
          <w:w w:val="110"/>
        </w:rPr>
        <w:t>the</w:t>
      </w:r>
      <w:r>
        <w:rPr>
          <w:spacing w:val="-9"/>
          <w:w w:val="110"/>
        </w:rPr>
        <w:t> </w:t>
      </w:r>
      <w:r>
        <w:rPr>
          <w:w w:val="110"/>
        </w:rPr>
        <w:t>Coefficient</w:t>
      </w:r>
      <w:r>
        <w:rPr>
          <w:spacing w:val="-9"/>
          <w:w w:val="110"/>
        </w:rPr>
        <w:t> </w:t>
      </w:r>
      <w:r>
        <w:rPr>
          <w:w w:val="110"/>
        </w:rPr>
        <w:t>of</w:t>
      </w:r>
      <w:r>
        <w:rPr>
          <w:spacing w:val="-8"/>
          <w:w w:val="110"/>
        </w:rPr>
        <w:t> </w:t>
      </w:r>
      <w:r>
        <w:rPr>
          <w:w w:val="110"/>
        </w:rPr>
        <w:t>Determination</w:t>
      </w:r>
      <w:r>
        <w:rPr>
          <w:spacing w:val="-8"/>
          <w:w w:val="110"/>
        </w:rPr>
        <w:t> </w:t>
      </w:r>
      <w:r>
        <w:rPr>
          <w:w w:val="110"/>
        </w:rPr>
        <w:t>(R</w:t>
      </w:r>
      <w:r>
        <w:rPr>
          <w:w w:val="110"/>
          <w:vertAlign w:val="superscript"/>
        </w:rPr>
        <w:t>2</w:t>
      </w:r>
      <w:r>
        <w:rPr>
          <w:w w:val="110"/>
          <w:vertAlign w:val="baseline"/>
        </w:rPr>
        <w:t>),</w:t>
      </w:r>
      <w:r>
        <w:rPr>
          <w:spacing w:val="-8"/>
          <w:w w:val="110"/>
          <w:vertAlign w:val="baseline"/>
        </w:rPr>
        <w:t> </w:t>
      </w:r>
      <w:r>
        <w:rPr>
          <w:w w:val="110"/>
          <w:vertAlign w:val="baseline"/>
        </w:rPr>
        <w:t>Root</w:t>
      </w:r>
      <w:r>
        <w:rPr>
          <w:spacing w:val="-8"/>
          <w:w w:val="110"/>
          <w:vertAlign w:val="baseline"/>
        </w:rPr>
        <w:t> </w:t>
      </w:r>
      <w:r>
        <w:rPr>
          <w:w w:val="110"/>
          <w:vertAlign w:val="baseline"/>
        </w:rPr>
        <w:t>Mean</w:t>
      </w:r>
      <w:r>
        <w:rPr>
          <w:spacing w:val="-9"/>
          <w:w w:val="110"/>
          <w:vertAlign w:val="baseline"/>
        </w:rPr>
        <w:t> </w:t>
      </w:r>
      <w:r>
        <w:rPr>
          <w:spacing w:val="-2"/>
          <w:w w:val="110"/>
          <w:vertAlign w:val="baseline"/>
        </w:rPr>
        <w:t>Square</w:t>
      </w:r>
    </w:p>
    <w:p>
      <w:pPr>
        <w:pStyle w:val="BodyText"/>
        <w:spacing w:before="24"/>
      </w:pPr>
      <w:r>
        <w:rPr>
          <w:w w:val="105"/>
        </w:rPr>
        <w:t>Error</w:t>
      </w:r>
      <w:r>
        <w:rPr>
          <w:spacing w:val="-2"/>
          <w:w w:val="105"/>
        </w:rPr>
        <w:t> </w:t>
      </w:r>
      <w:r>
        <w:rPr>
          <w:w w:val="105"/>
        </w:rPr>
        <w:t>(RMSE),</w:t>
      </w:r>
      <w:r>
        <w:rPr>
          <w:spacing w:val="-3"/>
          <w:w w:val="105"/>
        </w:rPr>
        <w:t> </w:t>
      </w:r>
      <w:r>
        <w:rPr>
          <w:w w:val="105"/>
        </w:rPr>
        <w:t>Mean</w:t>
      </w:r>
      <w:r>
        <w:rPr>
          <w:spacing w:val="-4"/>
          <w:w w:val="105"/>
        </w:rPr>
        <w:t> </w:t>
      </w:r>
      <w:r>
        <w:rPr>
          <w:w w:val="105"/>
        </w:rPr>
        <w:t>Absolute</w:t>
      </w:r>
      <w:r>
        <w:rPr>
          <w:spacing w:val="-3"/>
          <w:w w:val="105"/>
        </w:rPr>
        <w:t> </w:t>
      </w:r>
      <w:r>
        <w:rPr>
          <w:w w:val="105"/>
        </w:rPr>
        <w:t>Error</w:t>
      </w:r>
      <w:r>
        <w:rPr>
          <w:spacing w:val="-3"/>
          <w:w w:val="105"/>
        </w:rPr>
        <w:t> </w:t>
      </w:r>
      <w:r>
        <w:rPr>
          <w:w w:val="105"/>
        </w:rPr>
        <w:t>(MAE),</w:t>
      </w:r>
      <w:r>
        <w:rPr>
          <w:spacing w:val="-3"/>
          <w:w w:val="105"/>
        </w:rPr>
        <w:t> </w:t>
      </w:r>
      <w:r>
        <w:rPr>
          <w:w w:val="105"/>
        </w:rPr>
        <w:t>Model</w:t>
      </w:r>
      <w:r>
        <w:rPr>
          <w:spacing w:val="-3"/>
          <w:w w:val="105"/>
        </w:rPr>
        <w:t> </w:t>
      </w:r>
      <w:r>
        <w:rPr>
          <w:w w:val="105"/>
        </w:rPr>
        <w:t>Efficiency</w:t>
      </w:r>
      <w:r>
        <w:rPr>
          <w:spacing w:val="-3"/>
          <w:w w:val="105"/>
        </w:rPr>
        <w:t> </w:t>
      </w:r>
      <w:r>
        <w:rPr>
          <w:w w:val="105"/>
        </w:rPr>
        <w:t>(ME),</w:t>
      </w:r>
      <w:r>
        <w:rPr>
          <w:spacing w:val="-3"/>
          <w:w w:val="105"/>
        </w:rPr>
        <w:t> </w:t>
      </w:r>
      <w:r>
        <w:rPr>
          <w:spacing w:val="-5"/>
          <w:w w:val="105"/>
        </w:rPr>
        <w:t>and</w:t>
      </w:r>
    </w:p>
    <w:p>
      <w:pPr>
        <w:spacing w:line="258" w:lineRule="exact" w:before="0"/>
        <w:ind w:left="458" w:right="0" w:firstLine="0"/>
        <w:jc w:val="left"/>
        <w:rPr>
          <w:rFonts w:ascii="STIX"/>
          <w:sz w:val="10"/>
        </w:rPr>
      </w:pPr>
      <w:r>
        <w:rPr/>
        <w:br w:type="column"/>
      </w:r>
      <w:r>
        <w:rPr>
          <w:rFonts w:ascii="STIX"/>
          <w:i/>
          <w:position w:val="6"/>
          <w:sz w:val="16"/>
        </w:rPr>
        <w:t>n</w:t>
      </w:r>
      <w:r>
        <w:rPr>
          <w:rFonts w:ascii="STIX"/>
          <w:i/>
          <w:spacing w:val="47"/>
          <w:position w:val="6"/>
          <w:sz w:val="16"/>
        </w:rPr>
        <w:t> </w:t>
      </w:r>
      <w:r>
        <w:rPr>
          <w:rFonts w:ascii="STIX"/>
          <w:i/>
          <w:spacing w:val="-5"/>
          <w:sz w:val="10"/>
        </w:rPr>
        <w:t>i</w:t>
      </w:r>
      <w:r>
        <w:rPr>
          <w:rFonts w:ascii="LM Roman 10"/>
          <w:spacing w:val="-5"/>
          <w:sz w:val="10"/>
        </w:rPr>
        <w:t>=</w:t>
      </w:r>
      <w:r>
        <w:rPr>
          <w:rFonts w:ascii="STIX"/>
          <w:spacing w:val="-5"/>
          <w:sz w:val="10"/>
        </w:rPr>
        <w:t>1</w:t>
      </w:r>
    </w:p>
    <w:p>
      <w:pPr>
        <w:spacing w:line="97" w:lineRule="exact" w:before="0"/>
        <w:ind w:left="20" w:right="0" w:firstLine="0"/>
        <w:jc w:val="left"/>
        <w:rPr>
          <w:rFonts w:ascii="LM Roman 10" w:hAnsi="LM Roman 10"/>
          <w:sz w:val="16"/>
        </w:rPr>
      </w:pPr>
      <w:r>
        <w:rPr/>
        <w:br w:type="column"/>
      </w:r>
      <w:r>
        <w:rPr>
          <w:rFonts w:ascii="LM Roman 10" w:hAnsi="LM Roman 10"/>
          <w:position w:val="2"/>
          <w:sz w:val="16"/>
        </w:rPr>
        <w:t>(</w:t>
      </w:r>
      <w:r>
        <w:rPr>
          <w:rFonts w:ascii="LM Roman 10" w:hAnsi="LM Roman 10"/>
          <w:spacing w:val="43"/>
          <w:position w:val="2"/>
          <w:sz w:val="16"/>
        </w:rPr>
        <w:t> </w:t>
      </w:r>
      <w:r>
        <w:rPr>
          <w:rFonts w:ascii="STIX" w:hAnsi="STIX"/>
          <w:i/>
          <w:sz w:val="10"/>
        </w:rPr>
        <w:t>A</w:t>
      </w:r>
      <w:r>
        <w:rPr>
          <w:rFonts w:ascii="LM Roman 10" w:hAnsi="LM Roman 10"/>
          <w:sz w:val="10"/>
        </w:rPr>
        <w:t>,</w:t>
      </w:r>
      <w:r>
        <w:rPr>
          <w:rFonts w:ascii="STIX" w:hAnsi="STIX"/>
          <w:i/>
          <w:sz w:val="10"/>
        </w:rPr>
        <w:t>i</w:t>
      </w:r>
      <w:r>
        <w:rPr>
          <w:rFonts w:ascii="STIX" w:hAnsi="STIX"/>
          <w:i/>
          <w:spacing w:val="21"/>
          <w:sz w:val="10"/>
        </w:rPr>
        <w:t> </w:t>
      </w:r>
      <w:r>
        <w:rPr>
          <w:rFonts w:ascii="LM Roman 10" w:hAnsi="LM Roman 10"/>
          <w:spacing w:val="-29"/>
          <w:w w:val="90"/>
          <w:position w:val="2"/>
          <w:sz w:val="16"/>
        </w:rPr>
        <w:t>—</w:t>
      </w:r>
    </w:p>
    <w:p>
      <w:pPr>
        <w:spacing w:line="97" w:lineRule="exact" w:before="0"/>
        <w:ind w:left="92" w:right="0" w:firstLine="0"/>
        <w:jc w:val="left"/>
        <w:rPr>
          <w:rFonts w:ascii="LM Roman 10"/>
          <w:sz w:val="16"/>
        </w:rPr>
      </w:pPr>
      <w:r>
        <w:rPr/>
        <w:br w:type="column"/>
      </w:r>
      <w:r>
        <w:rPr>
          <w:rFonts w:ascii="STIX"/>
          <w:i/>
          <w:sz w:val="10"/>
        </w:rPr>
        <w:t>P</w:t>
      </w:r>
      <w:r>
        <w:rPr>
          <w:rFonts w:ascii="LM Roman 10"/>
          <w:sz w:val="10"/>
        </w:rPr>
        <w:t>,</w:t>
      </w:r>
      <w:r>
        <w:rPr>
          <w:rFonts w:ascii="STIX"/>
          <w:i/>
          <w:sz w:val="10"/>
        </w:rPr>
        <w:t>i</w:t>
      </w:r>
      <w:r>
        <w:rPr>
          <w:rFonts w:ascii="STIX"/>
          <w:i/>
          <w:spacing w:val="-13"/>
          <w:sz w:val="10"/>
        </w:rPr>
        <w:t> </w:t>
      </w:r>
      <w:r>
        <w:rPr>
          <w:rFonts w:ascii="LM Roman 10"/>
          <w:spacing w:val="-10"/>
          <w:position w:val="2"/>
          <w:sz w:val="16"/>
        </w:rPr>
        <w:t>)</w:t>
      </w:r>
    </w:p>
    <w:p>
      <w:pPr>
        <w:spacing w:line="76" w:lineRule="exact" w:before="0"/>
        <w:ind w:left="131" w:right="0" w:firstLine="0"/>
        <w:jc w:val="left"/>
        <w:rPr>
          <w:sz w:val="16"/>
        </w:rPr>
      </w:pPr>
      <w:r>
        <w:rPr/>
        <w:br w:type="column"/>
      </w:r>
      <w:r>
        <w:rPr>
          <w:spacing w:val="-5"/>
          <w:w w:val="110"/>
          <w:sz w:val="16"/>
        </w:rPr>
        <w:t>(2)</w:t>
      </w:r>
    </w:p>
    <w:p>
      <w:pPr>
        <w:spacing w:after="0" w:line="76" w:lineRule="exact"/>
        <w:jc w:val="left"/>
        <w:rPr>
          <w:sz w:val="16"/>
        </w:rPr>
        <w:sectPr>
          <w:type w:val="continuous"/>
          <w:pgSz w:w="11910" w:h="15880"/>
          <w:pgMar w:header="655" w:footer="544" w:top="620" w:bottom="280" w:left="620" w:right="640"/>
          <w:cols w:num="5" w:equalWidth="0">
            <w:col w:w="5194" w:space="641"/>
            <w:col w:w="787" w:space="39"/>
            <w:col w:w="468" w:space="40"/>
            <w:col w:w="325" w:space="2699"/>
            <w:col w:w="457"/>
          </w:cols>
        </w:sectPr>
      </w:pPr>
    </w:p>
    <w:p>
      <w:pPr>
        <w:pStyle w:val="BodyText"/>
        <w:spacing w:before="26"/>
      </w:pPr>
      <w:r>
        <w:rPr/>
        <mc:AlternateContent>
          <mc:Choice Requires="wps">
            <w:drawing>
              <wp:anchor distT="0" distB="0" distL="0" distR="0" allowOverlap="1" layoutInCell="1" locked="0" behindDoc="1" simplePos="0" relativeHeight="486650368">
                <wp:simplePos x="0" y="0"/>
                <wp:positionH relativeFrom="page">
                  <wp:posOffset>4483443</wp:posOffset>
                </wp:positionH>
                <wp:positionV relativeFrom="paragraph">
                  <wp:posOffset>145902</wp:posOffset>
                </wp:positionV>
                <wp:extent cx="106680" cy="37592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353.027008pt;margin-top:11.488365pt;width:8.4pt;height:29.6pt;mso-position-horizontal-relative:page;mso-position-vertical-relative:paragraph;z-index:-16666112" type="#_x0000_t202" id="docshape22"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w w:val="110"/>
        </w:rPr>
        <w:t>limit</w:t>
      </w:r>
      <w:r>
        <w:rPr>
          <w:spacing w:val="4"/>
          <w:w w:val="110"/>
        </w:rPr>
        <w:t> </w:t>
      </w:r>
      <w:r>
        <w:rPr>
          <w:w w:val="110"/>
        </w:rPr>
        <w:t>values</w:t>
      </w:r>
      <w:r>
        <w:rPr>
          <w:spacing w:val="5"/>
          <w:w w:val="110"/>
        </w:rPr>
        <w:t> </w:t>
      </w:r>
      <w:r>
        <w:rPr>
          <w:w w:val="110"/>
        </w:rPr>
        <w:t>and</w:t>
      </w:r>
      <w:r>
        <w:rPr>
          <w:spacing w:val="3"/>
          <w:w w:val="110"/>
        </w:rPr>
        <w:t> </w:t>
      </w:r>
      <w:r>
        <w:rPr>
          <w:w w:val="110"/>
        </w:rPr>
        <w:t>the</w:t>
      </w:r>
      <w:r>
        <w:rPr>
          <w:spacing w:val="5"/>
          <w:w w:val="110"/>
        </w:rPr>
        <w:t> </w:t>
      </w:r>
      <w:r>
        <w:rPr>
          <w:w w:val="110"/>
        </w:rPr>
        <w:t>functions</w:t>
      </w:r>
      <w:r>
        <w:rPr>
          <w:spacing w:val="4"/>
          <w:w w:val="110"/>
        </w:rPr>
        <w:t> </w:t>
      </w:r>
      <w:r>
        <w:rPr>
          <w:w w:val="110"/>
        </w:rPr>
        <w:t>satisfying</w:t>
      </w:r>
      <w:r>
        <w:rPr>
          <w:spacing w:val="4"/>
          <w:w w:val="110"/>
        </w:rPr>
        <w:t> </w:t>
      </w:r>
      <w:r>
        <w:rPr>
          <w:w w:val="110"/>
        </w:rPr>
        <w:t>all</w:t>
      </w:r>
      <w:r>
        <w:rPr>
          <w:spacing w:val="3"/>
          <w:w w:val="110"/>
        </w:rPr>
        <w:t> </w:t>
      </w:r>
      <w:r>
        <w:rPr>
          <w:w w:val="110"/>
        </w:rPr>
        <w:t>the</w:t>
      </w:r>
      <w:r>
        <w:rPr>
          <w:spacing w:val="5"/>
          <w:w w:val="110"/>
        </w:rPr>
        <w:t> </w:t>
      </w:r>
      <w:r>
        <w:rPr>
          <w:w w:val="110"/>
        </w:rPr>
        <w:t>conditions</w:t>
      </w:r>
      <w:r>
        <w:rPr>
          <w:spacing w:val="3"/>
          <w:w w:val="110"/>
        </w:rPr>
        <w:t> </w:t>
      </w:r>
      <w:r>
        <w:rPr>
          <w:w w:val="110"/>
        </w:rPr>
        <w:t>for</w:t>
      </w:r>
      <w:r>
        <w:rPr>
          <w:spacing w:val="5"/>
          <w:w w:val="110"/>
        </w:rPr>
        <w:t> </w:t>
      </w:r>
      <w:r>
        <w:rPr>
          <w:w w:val="110"/>
        </w:rPr>
        <w:t>the</w:t>
      </w:r>
      <w:r>
        <w:rPr>
          <w:spacing w:val="3"/>
          <w:w w:val="110"/>
        </w:rPr>
        <w:t> </w:t>
      </w:r>
      <w:r>
        <w:rPr>
          <w:spacing w:val="-2"/>
          <w:w w:val="110"/>
        </w:rPr>
        <w:t>opti-</w:t>
      </w:r>
    </w:p>
    <w:p>
      <w:pPr>
        <w:spacing w:line="235" w:lineRule="exact" w:before="0"/>
        <w:ind w:left="131" w:right="0" w:firstLine="0"/>
        <w:jc w:val="left"/>
        <w:rPr>
          <w:rFonts w:ascii="STIX" w:hAnsi="STIX"/>
          <w:sz w:val="10"/>
        </w:rPr>
      </w:pPr>
      <w:r>
        <w:rPr/>
        <w:br w:type="column"/>
      </w:r>
      <w:r>
        <w:rPr>
          <w:w w:val="105"/>
          <w:position w:val="12"/>
          <w:sz w:val="16"/>
        </w:rPr>
        <w:t>∑</w:t>
      </w:r>
      <w:r>
        <w:rPr>
          <w:rFonts w:ascii="STIX" w:hAnsi="STIX"/>
          <w:i/>
          <w:w w:val="105"/>
          <w:position w:val="8"/>
          <w:sz w:val="10"/>
        </w:rPr>
        <w:t>n</w:t>
      </w:r>
      <w:r>
        <w:rPr>
          <w:rFonts w:ascii="STIX" w:hAnsi="STIX"/>
          <w:i/>
          <w:spacing w:val="71"/>
          <w:w w:val="150"/>
          <w:position w:val="8"/>
          <w:sz w:val="10"/>
        </w:rPr>
        <w:t> </w:t>
      </w:r>
      <w:r>
        <w:rPr>
          <w:rFonts w:ascii="LM Roman 10" w:hAnsi="LM Roman 10"/>
          <w:w w:val="105"/>
          <w:sz w:val="16"/>
        </w:rPr>
        <w:t>(</w:t>
      </w:r>
      <w:r>
        <w:rPr>
          <w:rFonts w:ascii="STIX" w:hAnsi="STIX"/>
          <w:i/>
          <w:w w:val="105"/>
          <w:sz w:val="16"/>
        </w:rPr>
        <w:t>X</w:t>
      </w:r>
      <w:r>
        <w:rPr>
          <w:rFonts w:ascii="STIX" w:hAnsi="STIX"/>
          <w:i/>
          <w:w w:val="105"/>
          <w:position w:val="-1"/>
          <w:sz w:val="10"/>
        </w:rPr>
        <w:t>A i</w:t>
      </w:r>
      <w:r>
        <w:rPr>
          <w:rFonts w:ascii="STIX" w:hAnsi="STIX"/>
          <w:i/>
          <w:spacing w:val="16"/>
          <w:w w:val="105"/>
          <w:position w:val="-1"/>
          <w:sz w:val="10"/>
        </w:rPr>
        <w:t> </w:t>
      </w:r>
      <w:r>
        <w:rPr>
          <w:rFonts w:ascii="LM Roman 10" w:hAnsi="LM Roman 10"/>
          <w:sz w:val="16"/>
        </w:rPr>
        <w:t>—</w:t>
      </w:r>
      <w:r>
        <w:rPr>
          <w:rFonts w:ascii="LM Roman 10" w:hAnsi="LM Roman 10"/>
          <w:spacing w:val="-18"/>
          <w:sz w:val="16"/>
        </w:rPr>
        <w:t> </w:t>
      </w:r>
      <w:r>
        <w:rPr>
          <w:rFonts w:ascii="STIX" w:hAnsi="STIX"/>
          <w:i/>
          <w:w w:val="105"/>
          <w:sz w:val="16"/>
        </w:rPr>
        <w:t>X</w:t>
      </w:r>
      <w:r>
        <w:rPr>
          <w:rFonts w:ascii="STIX" w:hAnsi="STIX"/>
          <w:i/>
          <w:w w:val="105"/>
          <w:position w:val="-1"/>
          <w:sz w:val="10"/>
        </w:rPr>
        <w:t>P</w:t>
      </w:r>
      <w:r>
        <w:rPr>
          <w:rFonts w:ascii="STIX" w:hAnsi="STIX"/>
          <w:i/>
          <w:spacing w:val="-1"/>
          <w:w w:val="105"/>
          <w:position w:val="-1"/>
          <w:sz w:val="10"/>
        </w:rPr>
        <w:t> </w:t>
      </w:r>
      <w:r>
        <w:rPr>
          <w:rFonts w:ascii="STIX" w:hAnsi="STIX"/>
          <w:i/>
          <w:w w:val="105"/>
          <w:position w:val="-1"/>
          <w:sz w:val="10"/>
        </w:rPr>
        <w:t>i</w:t>
      </w:r>
      <w:r>
        <w:rPr>
          <w:rFonts w:ascii="STIX" w:hAnsi="STIX"/>
          <w:i/>
          <w:spacing w:val="-17"/>
          <w:w w:val="105"/>
          <w:position w:val="-1"/>
          <w:sz w:val="10"/>
        </w:rPr>
        <w:t> </w:t>
      </w:r>
      <w:r>
        <w:rPr>
          <w:rFonts w:ascii="LM Roman 10" w:hAnsi="LM Roman 10"/>
          <w:spacing w:val="-5"/>
          <w:w w:val="105"/>
          <w:sz w:val="16"/>
        </w:rPr>
        <w:t>)</w:t>
      </w:r>
      <w:r>
        <w:rPr>
          <w:rFonts w:ascii="STIX" w:hAnsi="STIX"/>
          <w:spacing w:val="-5"/>
          <w:w w:val="105"/>
          <w:position w:val="8"/>
          <w:sz w:val="10"/>
        </w:rPr>
        <w:t>2</w:t>
      </w:r>
    </w:p>
    <w:p>
      <w:pPr>
        <w:spacing w:after="0" w:line="235" w:lineRule="exact"/>
        <w:jc w:val="left"/>
        <w:rPr>
          <w:rFonts w:ascii="STIX" w:hAnsi="STIX"/>
          <w:sz w:val="10"/>
        </w:rPr>
        <w:sectPr>
          <w:type w:val="continuous"/>
          <w:pgSz w:w="11910" w:h="15880"/>
          <w:pgMar w:header="655" w:footer="544" w:top="620" w:bottom="280" w:left="620" w:right="640"/>
          <w:cols w:num="2" w:equalWidth="0">
            <w:col w:w="5193" w:space="813"/>
            <w:col w:w="4644"/>
          </w:cols>
        </w:sectPr>
      </w:pPr>
    </w:p>
    <w:p>
      <w:pPr>
        <w:pStyle w:val="BodyText"/>
      </w:pPr>
      <w:r>
        <w:rPr>
          <w:spacing w:val="2"/>
        </w:rPr>
        <w:t>mization</w:t>
      </w:r>
      <w:r>
        <w:rPr>
          <w:spacing w:val="25"/>
        </w:rPr>
        <w:t> </w:t>
      </w:r>
      <w:r>
        <w:rPr>
          <w:spacing w:val="2"/>
        </w:rPr>
        <w:t>algorithms</w:t>
      </w:r>
      <w:r>
        <w:rPr>
          <w:spacing w:val="28"/>
        </w:rPr>
        <w:t> </w:t>
      </w:r>
      <w:r>
        <w:rPr>
          <w:spacing w:val="2"/>
        </w:rPr>
        <w:t>were</w:t>
      </w:r>
      <w:r>
        <w:rPr>
          <w:spacing w:val="26"/>
        </w:rPr>
        <w:t> </w:t>
      </w:r>
      <w:r>
        <w:rPr>
          <w:spacing w:val="2"/>
        </w:rPr>
        <w:t>determined</w:t>
      </w:r>
      <w:r>
        <w:rPr>
          <w:spacing w:val="27"/>
        </w:rPr>
        <w:t> </w:t>
      </w:r>
      <w:r>
        <w:rPr>
          <w:spacing w:val="2"/>
        </w:rPr>
        <w:t>as</w:t>
      </w:r>
      <w:r>
        <w:rPr>
          <w:spacing w:val="26"/>
        </w:rPr>
        <w:t> </w:t>
      </w:r>
      <w:r>
        <w:rPr>
          <w:spacing w:val="2"/>
        </w:rPr>
        <w:t>the</w:t>
      </w:r>
      <w:r>
        <w:rPr>
          <w:spacing w:val="26"/>
        </w:rPr>
        <w:t> </w:t>
      </w:r>
      <w:r>
        <w:rPr>
          <w:spacing w:val="2"/>
        </w:rPr>
        <w:t>objective</w:t>
      </w:r>
      <w:r>
        <w:rPr>
          <w:spacing w:val="26"/>
        </w:rPr>
        <w:t> </w:t>
      </w:r>
      <w:r>
        <w:rPr>
          <w:spacing w:val="2"/>
        </w:rPr>
        <w:t>functions.</w:t>
      </w:r>
      <w:r>
        <w:rPr>
          <w:spacing w:val="27"/>
        </w:rPr>
        <w:t> </w:t>
      </w:r>
      <w:r>
        <w:rPr>
          <w:spacing w:val="-2"/>
        </w:rPr>
        <w:t>Finally,</w:t>
      </w:r>
    </w:p>
    <w:p>
      <w:pPr>
        <w:pStyle w:val="BodyText"/>
        <w:spacing w:line="210" w:lineRule="atLeast"/>
      </w:pPr>
      <w:r>
        <w:rPr/>
        <w:t>two</w:t>
      </w:r>
      <w:r>
        <w:rPr>
          <w:spacing w:val="23"/>
        </w:rPr>
        <w:t> </w:t>
      </w:r>
      <w:r>
        <w:rPr/>
        <w:t>objective</w:t>
      </w:r>
      <w:r>
        <w:rPr>
          <w:spacing w:val="23"/>
        </w:rPr>
        <w:t> </w:t>
      </w:r>
      <w:r>
        <w:rPr/>
        <w:t>functions</w:t>
      </w:r>
      <w:r>
        <w:rPr>
          <w:spacing w:val="22"/>
        </w:rPr>
        <w:t> </w:t>
      </w:r>
      <w:r>
        <w:rPr/>
        <w:t>were</w:t>
      </w:r>
      <w:r>
        <w:rPr>
          <w:spacing w:val="22"/>
        </w:rPr>
        <w:t> </w:t>
      </w:r>
      <w:r>
        <w:rPr/>
        <w:t>used</w:t>
      </w:r>
      <w:r>
        <w:rPr>
          <w:spacing w:val="23"/>
        </w:rPr>
        <w:t> </w:t>
      </w:r>
      <w:r>
        <w:rPr/>
        <w:t>by</w:t>
      </w:r>
      <w:r>
        <w:rPr>
          <w:spacing w:val="22"/>
        </w:rPr>
        <w:t> </w:t>
      </w:r>
      <w:r>
        <w:rPr/>
        <w:t>a</w:t>
      </w:r>
      <w:r>
        <w:rPr>
          <w:spacing w:val="22"/>
        </w:rPr>
        <w:t> </w:t>
      </w:r>
      <w:r>
        <w:rPr/>
        <w:t>MOGA</w:t>
      </w:r>
      <w:r>
        <w:rPr>
          <w:spacing w:val="22"/>
        </w:rPr>
        <w:t> </w:t>
      </w:r>
      <w:r>
        <w:rPr/>
        <w:t>by</w:t>
      </w:r>
      <w:r>
        <w:rPr>
          <w:spacing w:val="22"/>
        </w:rPr>
        <w:t> </w:t>
      </w:r>
      <w:r>
        <w:rPr/>
        <w:t>Matlab</w:t>
      </w:r>
      <w:r>
        <w:rPr>
          <w:spacing w:val="23"/>
        </w:rPr>
        <w:t> </w:t>
      </w:r>
      <w:r>
        <w:rPr/>
        <w:t>to</w:t>
      </w:r>
      <w:r>
        <w:rPr>
          <w:spacing w:val="23"/>
        </w:rPr>
        <w:t> </w:t>
      </w:r>
      <w:r>
        <w:rPr/>
        <w:t>find</w:t>
      </w:r>
      <w:r>
        <w:rPr>
          <w:spacing w:val="22"/>
        </w:rPr>
        <w:t> </w:t>
      </w:r>
      <w:r>
        <w:rPr/>
        <w:t>optimal</w:t>
      </w:r>
      <w:r>
        <w:rPr>
          <w:w w:val="110"/>
        </w:rPr>
        <w:t> solutions for bricks with low TC and high CS.</w:t>
      </w:r>
    </w:p>
    <w:p>
      <w:pPr>
        <w:pStyle w:val="BodyText"/>
        <w:spacing w:line="201" w:lineRule="exact"/>
        <w:rPr>
          <w:rFonts w:ascii="LM Roman 10" w:hAnsi="LM Roman 10"/>
        </w:rPr>
      </w:pPr>
      <w:r>
        <w:rPr/>
        <w:br w:type="column"/>
      </w:r>
      <w:r>
        <w:rPr>
          <w:rFonts w:ascii="LM Roman 10" w:hAnsi="LM Roman 10"/>
        </w:rPr>
        <w:t>=</w:t>
      </w:r>
      <w:r>
        <w:rPr>
          <w:rFonts w:ascii="LM Roman 10" w:hAnsi="LM Roman 10"/>
          <w:spacing w:val="-14"/>
        </w:rPr>
        <w:t> </w:t>
      </w:r>
      <w:r>
        <w:rPr>
          <w:rFonts w:ascii="STIX" w:hAnsi="STIX"/>
        </w:rPr>
        <w:t>1</w:t>
      </w:r>
      <w:r>
        <w:rPr>
          <w:rFonts w:ascii="STIX" w:hAnsi="STIX"/>
          <w:spacing w:val="-15"/>
        </w:rPr>
        <w:t> </w:t>
      </w:r>
      <w:r>
        <w:rPr>
          <w:rFonts w:ascii="LM Roman 10" w:hAnsi="LM Roman 10"/>
          <w:spacing w:val="-10"/>
        </w:rPr>
        <w:t>—</w:t>
      </w:r>
    </w:p>
    <w:p>
      <w:pPr>
        <w:pStyle w:val="BodyText"/>
        <w:spacing w:before="55"/>
        <w:ind w:left="0"/>
        <w:rPr>
          <w:rFonts w:ascii="LM Roman 10"/>
        </w:rPr>
      </w:pPr>
    </w:p>
    <w:p>
      <w:pPr>
        <w:spacing w:line="15" w:lineRule="exact" w:before="1"/>
        <w:ind w:left="0" w:right="38" w:firstLine="0"/>
        <w:jc w:val="right"/>
        <w:rPr>
          <w:rFonts w:ascii="STIX"/>
          <w:i/>
          <w:sz w:val="10"/>
        </w:rPr>
      </w:pPr>
      <w:r>
        <w:rPr/>
        <mc:AlternateContent>
          <mc:Choice Requires="wps">
            <w:drawing>
              <wp:anchor distT="0" distB="0" distL="0" distR="0" allowOverlap="1" layoutInCell="1" locked="0" behindDoc="0" simplePos="0" relativeHeight="15737344">
                <wp:simplePos x="0" y="0"/>
                <wp:positionH relativeFrom="page">
                  <wp:posOffset>3893768</wp:posOffset>
                </wp:positionH>
                <wp:positionV relativeFrom="paragraph">
                  <wp:posOffset>-331832</wp:posOffset>
                </wp:positionV>
                <wp:extent cx="95250" cy="13462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95250" cy="134620"/>
                        </a:xfrm>
                        <a:prstGeom prst="rect">
                          <a:avLst/>
                        </a:prstGeom>
                      </wps:spPr>
                      <wps:txbx>
                        <w:txbxContent>
                          <w:p>
                            <w:pPr>
                              <w:spacing w:line="141" w:lineRule="auto" w:before="33"/>
                              <w:ind w:left="0" w:right="0" w:firstLine="0"/>
                              <w:jc w:val="left"/>
                              <w:rPr>
                                <w:rFonts w:ascii="STIX"/>
                                <w:sz w:val="10"/>
                              </w:rPr>
                            </w:pPr>
                            <w:r>
                              <w:rPr>
                                <w:rFonts w:ascii="STIX"/>
                                <w:i/>
                                <w:spacing w:val="-5"/>
                                <w:position w:val="-6"/>
                                <w:sz w:val="16"/>
                              </w:rPr>
                              <w:t>R</w:t>
                            </w:r>
                            <w:r>
                              <w:rPr>
                                <w:rFonts w:ascii="STIX"/>
                                <w:spacing w:val="-5"/>
                                <w:sz w:val="10"/>
                              </w:rPr>
                              <w:t>2</w:t>
                            </w:r>
                          </w:p>
                        </w:txbxContent>
                      </wps:txbx>
                      <wps:bodyPr wrap="square" lIns="0" tIns="0" rIns="0" bIns="0" rtlCol="0">
                        <a:noAutofit/>
                      </wps:bodyPr>
                    </wps:wsp>
                  </a:graphicData>
                </a:graphic>
              </wp:anchor>
            </w:drawing>
          </mc:Choice>
          <mc:Fallback>
            <w:pict>
              <v:shape style="position:absolute;margin-left:306.595947pt;margin-top:-26.128559pt;width:7.5pt;height:10.6pt;mso-position-horizontal-relative:page;mso-position-vertical-relative:paragraph;z-index:15737344" type="#_x0000_t202" id="docshape23" filled="false" stroked="false">
                <v:textbox inset="0,0,0,0">
                  <w:txbxContent>
                    <w:p>
                      <w:pPr>
                        <w:spacing w:line="141" w:lineRule="auto" w:before="33"/>
                        <w:ind w:left="0" w:right="0" w:firstLine="0"/>
                        <w:jc w:val="left"/>
                        <w:rPr>
                          <w:rFonts w:ascii="STIX"/>
                          <w:sz w:val="10"/>
                        </w:rPr>
                      </w:pPr>
                      <w:r>
                        <w:rPr>
                          <w:rFonts w:ascii="STIX"/>
                          <w:i/>
                          <w:spacing w:val="-5"/>
                          <w:position w:val="-6"/>
                          <w:sz w:val="16"/>
                        </w:rPr>
                        <w:t>R</w:t>
                      </w:r>
                      <w:r>
                        <w:rPr>
                          <w:rFonts w:ascii="STIX"/>
                          <w:spacing w:val="-5"/>
                          <w:sz w:val="10"/>
                        </w:rPr>
                        <w:t>2</w:t>
                      </w:r>
                    </w:p>
                  </w:txbxContent>
                </v:textbox>
                <w10:wrap type="none"/>
              </v:shape>
            </w:pict>
          </mc:Fallback>
        </mc:AlternateContent>
      </w:r>
      <w:r>
        <w:rPr>
          <w:rFonts w:ascii="STIX"/>
          <w:i/>
          <w:spacing w:val="-10"/>
          <w:w w:val="105"/>
          <w:sz w:val="10"/>
        </w:rPr>
        <w:t>n</w:t>
      </w:r>
    </w:p>
    <w:p>
      <w:pPr>
        <w:spacing w:line="206" w:lineRule="auto" w:before="66"/>
        <w:ind w:left="131" w:right="0" w:firstLine="0"/>
        <w:jc w:val="left"/>
        <w:rPr>
          <w:rFonts w:ascii="STIX"/>
          <w:sz w:val="10"/>
        </w:rPr>
      </w:pPr>
      <w:r>
        <w:rPr/>
        <w:br w:type="column"/>
      </w:r>
      <w:r>
        <w:rPr>
          <w:rFonts w:ascii="STIX"/>
          <w:i/>
          <w:spacing w:val="-10"/>
          <w:w w:val="105"/>
          <w:sz w:val="10"/>
        </w:rPr>
        <w:t>n</w:t>
      </w:r>
      <w:r>
        <w:rPr>
          <w:rFonts w:ascii="STIX"/>
          <w:i/>
          <w:spacing w:val="40"/>
          <w:w w:val="105"/>
          <w:sz w:val="10"/>
        </w:rPr>
        <w:t> </w:t>
      </w:r>
      <w:r>
        <w:rPr>
          <w:rFonts w:ascii="STIX"/>
          <w:i/>
          <w:spacing w:val="-4"/>
          <w:sz w:val="10"/>
        </w:rPr>
        <w:t>i</w:t>
      </w:r>
      <w:r>
        <w:rPr>
          <w:rFonts w:ascii="LM Roman 10"/>
          <w:spacing w:val="-4"/>
          <w:sz w:val="10"/>
        </w:rPr>
        <w:t>=</w:t>
      </w:r>
      <w:r>
        <w:rPr>
          <w:rFonts w:ascii="STIX"/>
          <w:spacing w:val="-4"/>
          <w:sz w:val="10"/>
        </w:rPr>
        <w:t>1</w:t>
      </w:r>
    </w:p>
    <w:p>
      <w:pPr>
        <w:spacing w:line="117" w:lineRule="exact" w:before="75"/>
        <w:ind w:left="73" w:right="0" w:firstLine="0"/>
        <w:jc w:val="left"/>
        <w:rPr>
          <w:rFonts w:ascii="STIX"/>
          <w:sz w:val="10"/>
        </w:rPr>
      </w:pPr>
      <w:r>
        <w:rPr/>
        <w:br w:type="column"/>
      </w:r>
      <w:r>
        <w:rPr>
          <w:rFonts w:ascii="STIX"/>
          <w:spacing w:val="-10"/>
          <w:w w:val="105"/>
          <w:sz w:val="10"/>
        </w:rPr>
        <w:t>2</w:t>
      </w:r>
    </w:p>
    <w:p>
      <w:pPr>
        <w:spacing w:line="109" w:lineRule="exact" w:before="0"/>
        <w:ind w:left="67" w:right="0" w:firstLine="0"/>
        <w:jc w:val="left"/>
        <w:rPr>
          <w:rFonts w:ascii="STIX"/>
          <w:i/>
          <w:sz w:val="10"/>
        </w:rPr>
      </w:pPr>
      <w:r>
        <w:rPr/>
        <mc:AlternateContent>
          <mc:Choice Requires="wps">
            <w:drawing>
              <wp:anchor distT="0" distB="0" distL="0" distR="0" allowOverlap="1" layoutInCell="1" locked="0" behindDoc="0" simplePos="0" relativeHeight="15736832">
                <wp:simplePos x="0" y="0"/>
                <wp:positionH relativeFrom="page">
                  <wp:posOffset>4697285</wp:posOffset>
                </wp:positionH>
                <wp:positionV relativeFrom="paragraph">
                  <wp:posOffset>-77761</wp:posOffset>
                </wp:positionV>
                <wp:extent cx="62230" cy="13462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6223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X</w:t>
                            </w:r>
                          </w:p>
                        </w:txbxContent>
                      </wps:txbx>
                      <wps:bodyPr wrap="square" lIns="0" tIns="0" rIns="0" bIns="0" rtlCol="0">
                        <a:noAutofit/>
                      </wps:bodyPr>
                    </wps:wsp>
                  </a:graphicData>
                </a:graphic>
              </wp:anchor>
            </w:drawing>
          </mc:Choice>
          <mc:Fallback>
            <w:pict>
              <v:shape style="position:absolute;margin-left:369.86499pt;margin-top:-6.122965pt;width:4.9pt;height:10.6pt;mso-position-horizontal-relative:page;mso-position-vertical-relative:paragraph;z-index:15736832" type="#_x0000_t202" id="docshape24" filled="false" stroked="false">
                <v:textbox inset="0,0,0,0">
                  <w:txbxContent>
                    <w:p>
                      <w:pPr>
                        <w:spacing w:line="212" w:lineRule="exact" w:before="0"/>
                        <w:ind w:left="0" w:right="0" w:firstLine="0"/>
                        <w:jc w:val="left"/>
                        <w:rPr>
                          <w:rFonts w:ascii="STIX"/>
                          <w:i/>
                          <w:sz w:val="16"/>
                        </w:rPr>
                      </w:pPr>
                      <w:r>
                        <w:rPr>
                          <w:rFonts w:ascii="STIX"/>
                          <w:i/>
                          <w:spacing w:val="-10"/>
                          <w:sz w:val="16"/>
                        </w:rPr>
                        <w:t>X</w:t>
                      </w:r>
                    </w:p>
                  </w:txbxContent>
                </v:textbox>
                <w10:wrap type="none"/>
              </v:shape>
            </w:pict>
          </mc:Fallback>
        </mc:AlternateContent>
      </w:r>
      <w:r>
        <w:rPr/>
        <mc:AlternateContent>
          <mc:Choice Requires="wps">
            <w:drawing>
              <wp:anchor distT="0" distB="0" distL="0" distR="0" allowOverlap="1" layoutInCell="1" locked="0" behindDoc="1" simplePos="0" relativeHeight="486651904">
                <wp:simplePos x="0" y="0"/>
                <wp:positionH relativeFrom="page">
                  <wp:posOffset>4291203</wp:posOffset>
                </wp:positionH>
                <wp:positionV relativeFrom="paragraph">
                  <wp:posOffset>-151687</wp:posOffset>
                </wp:positionV>
                <wp:extent cx="743585" cy="876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743585" cy="87630"/>
                        </a:xfrm>
                        <a:prstGeom prst="rect">
                          <a:avLst/>
                        </a:prstGeom>
                      </wps:spPr>
                      <wps:txbx>
                        <w:txbxContent>
                          <w:p>
                            <w:pPr>
                              <w:tabs>
                                <w:tab w:pos="558" w:val="left" w:leader="none"/>
                                <w:tab w:pos="980" w:val="left" w:leader="none"/>
                              </w:tabs>
                              <w:spacing w:line="138" w:lineRule="exact" w:before="0"/>
                              <w:ind w:left="0" w:right="0" w:firstLine="0"/>
                              <w:jc w:val="left"/>
                              <w:rPr>
                                <w:rFonts w:ascii="LM Roman 10"/>
                                <w:sz w:val="10"/>
                              </w:rPr>
                            </w:pPr>
                            <w:r>
                              <w:rPr>
                                <w:spacing w:val="57"/>
                                <w:sz w:val="10"/>
                                <w:u w:val="single"/>
                              </w:rPr>
                              <w:t>  </w:t>
                            </w:r>
                            <w:r>
                              <w:rPr>
                                <w:rFonts w:ascii="STIX"/>
                                <w:i/>
                                <w:spacing w:val="-5"/>
                                <w:sz w:val="10"/>
                                <w:u w:val="single"/>
                              </w:rPr>
                              <w:t>i</w:t>
                            </w:r>
                            <w:r>
                              <w:rPr>
                                <w:rFonts w:ascii="LM Roman 10"/>
                                <w:spacing w:val="-5"/>
                                <w:sz w:val="10"/>
                                <w:u w:val="single"/>
                              </w:rPr>
                              <w:t>=</w:t>
                            </w:r>
                            <w:r>
                              <w:rPr>
                                <w:rFonts w:ascii="STIX"/>
                                <w:spacing w:val="-5"/>
                                <w:sz w:val="10"/>
                                <w:u w:val="single"/>
                              </w:rPr>
                              <w:t>1</w:t>
                            </w:r>
                            <w:r>
                              <w:rPr>
                                <w:rFonts w:ascii="STIX"/>
                                <w:sz w:val="10"/>
                                <w:u w:val="single"/>
                              </w:rPr>
                              <w:tab/>
                            </w:r>
                            <w:r>
                              <w:rPr>
                                <w:rFonts w:ascii="LM Roman 10"/>
                                <w:spacing w:val="-10"/>
                                <w:position w:val="2"/>
                                <w:sz w:val="10"/>
                                <w:u w:val="single"/>
                              </w:rPr>
                              <w:t>,</w:t>
                            </w:r>
                            <w:r>
                              <w:rPr>
                                <w:rFonts w:ascii="LM Roman 10"/>
                                <w:position w:val="2"/>
                                <w:sz w:val="10"/>
                                <w:u w:val="single"/>
                              </w:rPr>
                              <w:tab/>
                            </w:r>
                            <w:r>
                              <w:rPr>
                                <w:rFonts w:ascii="LM Roman 10"/>
                                <w:spacing w:val="-10"/>
                                <w:position w:val="2"/>
                                <w:sz w:val="10"/>
                                <w:u w:val="single"/>
                              </w:rPr>
                              <w:t>,</w:t>
                            </w:r>
                            <w:r>
                              <w:rPr>
                                <w:rFonts w:ascii="LM Roman 10"/>
                                <w:spacing w:val="40"/>
                                <w:position w:val="2"/>
                                <w:sz w:val="10"/>
                                <w:u w:val="single"/>
                              </w:rPr>
                              <w:t> </w:t>
                            </w:r>
                          </w:p>
                        </w:txbxContent>
                      </wps:txbx>
                      <wps:bodyPr wrap="square" lIns="0" tIns="0" rIns="0" bIns="0" rtlCol="0">
                        <a:noAutofit/>
                      </wps:bodyPr>
                    </wps:wsp>
                  </a:graphicData>
                </a:graphic>
              </wp:anchor>
            </w:drawing>
          </mc:Choice>
          <mc:Fallback>
            <w:pict>
              <v:shape style="position:absolute;margin-left:337.890015pt;margin-top:-11.94389pt;width:58.55pt;height:6.9pt;mso-position-horizontal-relative:page;mso-position-vertical-relative:paragraph;z-index:-16664576" type="#_x0000_t202" id="docshape25" filled="false" stroked="false">
                <v:textbox inset="0,0,0,0">
                  <w:txbxContent>
                    <w:p>
                      <w:pPr>
                        <w:tabs>
                          <w:tab w:pos="558" w:val="left" w:leader="none"/>
                          <w:tab w:pos="980" w:val="left" w:leader="none"/>
                        </w:tabs>
                        <w:spacing w:line="138" w:lineRule="exact" w:before="0"/>
                        <w:ind w:left="0" w:right="0" w:firstLine="0"/>
                        <w:jc w:val="left"/>
                        <w:rPr>
                          <w:rFonts w:ascii="LM Roman 10"/>
                          <w:sz w:val="10"/>
                        </w:rPr>
                      </w:pPr>
                      <w:r>
                        <w:rPr>
                          <w:spacing w:val="57"/>
                          <w:sz w:val="10"/>
                          <w:u w:val="single"/>
                        </w:rPr>
                        <w:t>  </w:t>
                      </w:r>
                      <w:r>
                        <w:rPr>
                          <w:rFonts w:ascii="STIX"/>
                          <w:i/>
                          <w:spacing w:val="-5"/>
                          <w:sz w:val="10"/>
                          <w:u w:val="single"/>
                        </w:rPr>
                        <w:t>i</w:t>
                      </w:r>
                      <w:r>
                        <w:rPr>
                          <w:rFonts w:ascii="LM Roman 10"/>
                          <w:spacing w:val="-5"/>
                          <w:sz w:val="10"/>
                          <w:u w:val="single"/>
                        </w:rPr>
                        <w:t>=</w:t>
                      </w:r>
                      <w:r>
                        <w:rPr>
                          <w:rFonts w:ascii="STIX"/>
                          <w:spacing w:val="-5"/>
                          <w:sz w:val="10"/>
                          <w:u w:val="single"/>
                        </w:rPr>
                        <w:t>1</w:t>
                      </w:r>
                      <w:r>
                        <w:rPr>
                          <w:rFonts w:ascii="STIX"/>
                          <w:sz w:val="10"/>
                          <w:u w:val="single"/>
                        </w:rPr>
                        <w:tab/>
                      </w:r>
                      <w:r>
                        <w:rPr>
                          <w:rFonts w:ascii="LM Roman 10"/>
                          <w:spacing w:val="-10"/>
                          <w:position w:val="2"/>
                          <w:sz w:val="10"/>
                          <w:u w:val="single"/>
                        </w:rPr>
                        <w:t>,</w:t>
                      </w:r>
                      <w:r>
                        <w:rPr>
                          <w:rFonts w:ascii="LM Roman 10"/>
                          <w:position w:val="2"/>
                          <w:sz w:val="10"/>
                          <w:u w:val="single"/>
                        </w:rPr>
                        <w:tab/>
                      </w:r>
                      <w:r>
                        <w:rPr>
                          <w:rFonts w:ascii="LM Roman 10"/>
                          <w:spacing w:val="-10"/>
                          <w:position w:val="2"/>
                          <w:sz w:val="10"/>
                          <w:u w:val="single"/>
                        </w:rPr>
                        <w:t>,</w:t>
                      </w:r>
                      <w:r>
                        <w:rPr>
                          <w:rFonts w:ascii="LM Roman 10"/>
                          <w:spacing w:val="40"/>
                          <w:position w:val="2"/>
                          <w:sz w:val="10"/>
                          <w:u w:val="single"/>
                        </w:rPr>
                        <w:t> </w:t>
                      </w:r>
                    </w:p>
                  </w:txbxContent>
                </v:textbox>
                <w10:wrap type="none"/>
              </v:shape>
            </w:pict>
          </mc:Fallback>
        </mc:AlternateContent>
      </w:r>
      <w:r>
        <w:rPr/>
        <mc:AlternateContent>
          <mc:Choice Requires="wps">
            <w:drawing>
              <wp:anchor distT="0" distB="0" distL="0" distR="0" allowOverlap="1" layoutInCell="1" locked="0" behindDoc="0" simplePos="0" relativeHeight="15738368">
                <wp:simplePos x="0" y="0"/>
                <wp:positionH relativeFrom="page">
                  <wp:posOffset>6949440</wp:posOffset>
                </wp:positionH>
                <wp:positionV relativeFrom="paragraph">
                  <wp:posOffset>-132289</wp:posOffset>
                </wp:positionV>
                <wp:extent cx="133350" cy="116839"/>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33350" cy="116839"/>
                        </a:xfrm>
                        <a:prstGeom prst="rect">
                          <a:avLst/>
                        </a:prstGeom>
                      </wps:spPr>
                      <wps:txbx>
                        <w:txbxContent>
                          <w:p>
                            <w:pPr>
                              <w:pStyle w:val="BodyText"/>
                              <w:spacing w:line="175" w:lineRule="exact"/>
                              <w:ind w:left="0"/>
                            </w:pPr>
                            <w:r>
                              <w:rPr>
                                <w:spacing w:val="-5"/>
                                <w:w w:val="110"/>
                              </w:rPr>
                              <w:t>(3)</w:t>
                            </w:r>
                          </w:p>
                        </w:txbxContent>
                      </wps:txbx>
                      <wps:bodyPr wrap="square" lIns="0" tIns="0" rIns="0" bIns="0" rtlCol="0">
                        <a:noAutofit/>
                      </wps:bodyPr>
                    </wps:wsp>
                  </a:graphicData>
                </a:graphic>
              </wp:anchor>
            </w:drawing>
          </mc:Choice>
          <mc:Fallback>
            <w:pict>
              <v:shape style="position:absolute;margin-left:547.200012pt;margin-top:-10.416524pt;width:10.5pt;height:9.2pt;mso-position-horizontal-relative:page;mso-position-vertical-relative:paragraph;z-index:15738368" type="#_x0000_t202" id="docshape26" filled="false" stroked="false">
                <v:textbox inset="0,0,0,0">
                  <w:txbxContent>
                    <w:p>
                      <w:pPr>
                        <w:pStyle w:val="BodyText"/>
                        <w:spacing w:line="175" w:lineRule="exact"/>
                        <w:ind w:left="0"/>
                      </w:pPr>
                      <w:r>
                        <w:rPr>
                          <w:spacing w:val="-5"/>
                          <w:w w:val="110"/>
                        </w:rPr>
                        <w:t>(3)</w:t>
                      </w:r>
                    </w:p>
                  </w:txbxContent>
                </v:textbox>
                <w10:wrap type="none"/>
              </v:shape>
            </w:pict>
          </mc:Fallback>
        </mc:AlternateContent>
      </w:r>
      <w:r>
        <w:rPr>
          <w:rFonts w:ascii="STIX"/>
          <w:i/>
          <w:spacing w:val="-5"/>
          <w:sz w:val="10"/>
        </w:rPr>
        <w:t>P</w:t>
      </w:r>
      <w:r>
        <w:rPr>
          <w:rFonts w:ascii="LM Roman 10"/>
          <w:spacing w:val="-5"/>
          <w:sz w:val="10"/>
        </w:rPr>
        <w:t>,</w:t>
      </w:r>
      <w:r>
        <w:rPr>
          <w:rFonts w:ascii="STIX"/>
          <w:i/>
          <w:spacing w:val="-5"/>
          <w:sz w:val="10"/>
        </w:rPr>
        <w:t>i</w:t>
      </w:r>
    </w:p>
    <w:p>
      <w:pPr>
        <w:spacing w:after="0" w:line="109" w:lineRule="exact"/>
        <w:jc w:val="left"/>
        <w:rPr>
          <w:rFonts w:ascii="STIX"/>
          <w:sz w:val="10"/>
        </w:rPr>
        <w:sectPr>
          <w:type w:val="continuous"/>
          <w:pgSz w:w="11910" w:h="15880"/>
          <w:pgMar w:header="655" w:footer="544" w:top="620" w:bottom="280" w:left="620" w:right="640"/>
          <w:cols w:num="4" w:equalWidth="0">
            <w:col w:w="5194" w:space="390"/>
            <w:col w:w="784" w:space="107"/>
            <w:col w:w="293" w:space="40"/>
            <w:col w:w="3842"/>
          </w:cols>
        </w:sectPr>
      </w:pPr>
    </w:p>
    <w:p>
      <w:pPr>
        <w:tabs>
          <w:tab w:pos="10323" w:val="left" w:leader="none"/>
        </w:tabs>
        <w:spacing w:line="218" w:lineRule="auto" w:before="0"/>
        <w:ind w:left="5511" w:right="0" w:firstLine="0"/>
        <w:jc w:val="left"/>
        <w:rPr>
          <w:sz w:val="16"/>
        </w:rPr>
      </w:pPr>
      <w:r>
        <w:rPr/>
        <mc:AlternateContent>
          <mc:Choice Requires="wps">
            <w:drawing>
              <wp:anchor distT="0" distB="0" distL="0" distR="0" allowOverlap="1" layoutInCell="1" locked="0" behindDoc="0" simplePos="0" relativeHeight="15738880">
                <wp:simplePos x="0" y="0"/>
                <wp:positionH relativeFrom="page">
                  <wp:posOffset>494669</wp:posOffset>
                </wp:positionH>
                <wp:positionV relativeFrom="paragraph">
                  <wp:posOffset>85262</wp:posOffset>
                </wp:positionV>
                <wp:extent cx="2581910" cy="13462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581910" cy="134620"/>
                        </a:xfrm>
                        <a:prstGeom prst="rect">
                          <a:avLst/>
                        </a:prstGeom>
                      </wps:spPr>
                      <wps:txbx>
                        <w:txbxContent>
                          <w:p>
                            <w:pPr>
                              <w:spacing w:line="212" w:lineRule="exact" w:before="0"/>
                              <w:ind w:left="0" w:right="0" w:firstLine="0"/>
                              <w:jc w:val="left"/>
                              <w:rPr>
                                <w:rFonts w:ascii="STIX"/>
                                <w:i/>
                                <w:sz w:val="16"/>
                              </w:rPr>
                            </w:pPr>
                            <w:r>
                              <w:rPr>
                                <w:rFonts w:ascii="STIX"/>
                                <w:w w:val="105"/>
                                <w:sz w:val="16"/>
                              </w:rPr>
                              <w:t>Y</w:t>
                            </w:r>
                            <w:r>
                              <w:rPr>
                                <w:rFonts w:ascii="STIX"/>
                                <w:spacing w:val="-11"/>
                                <w:w w:val="105"/>
                                <w:sz w:val="16"/>
                              </w:rPr>
                              <w:t> </w:t>
                            </w:r>
                            <w:r>
                              <w:rPr>
                                <w:rFonts w:ascii="LM Roman 10"/>
                                <w:w w:val="105"/>
                                <w:sz w:val="16"/>
                              </w:rPr>
                              <w:t>=</w:t>
                            </w:r>
                            <w:r>
                              <w:rPr>
                                <w:rFonts w:ascii="LM Roman 10"/>
                                <w:spacing w:val="-14"/>
                                <w:w w:val="105"/>
                                <w:sz w:val="16"/>
                              </w:rPr>
                              <w:t> </w:t>
                            </w:r>
                            <w:r>
                              <w:rPr>
                                <w:rFonts w:ascii="STIX"/>
                                <w:w w:val="105"/>
                                <w:sz w:val="16"/>
                              </w:rPr>
                              <w:t>a</w:t>
                            </w:r>
                            <w:r>
                              <w:rPr>
                                <w:rFonts w:ascii="STIX"/>
                                <w:spacing w:val="26"/>
                                <w:w w:val="105"/>
                                <w:sz w:val="16"/>
                              </w:rPr>
                              <w:t> </w:t>
                            </w:r>
                            <w:r>
                              <w:rPr>
                                <w:rFonts w:ascii="LM Roman 10"/>
                                <w:w w:val="105"/>
                                <w:sz w:val="16"/>
                              </w:rPr>
                              <w:t>+</w:t>
                            </w:r>
                            <w:r>
                              <w:rPr>
                                <w:rFonts w:ascii="LM Roman 10"/>
                                <w:spacing w:val="-31"/>
                                <w:w w:val="105"/>
                                <w:sz w:val="16"/>
                              </w:rPr>
                              <w:t> </w:t>
                            </w:r>
                            <w:r>
                              <w:rPr>
                                <w:rFonts w:ascii="STIX"/>
                                <w:w w:val="105"/>
                                <w:sz w:val="16"/>
                              </w:rPr>
                              <w:t>a</w:t>
                            </w:r>
                            <w:r>
                              <w:rPr>
                                <w:rFonts w:ascii="STIX"/>
                                <w:spacing w:val="14"/>
                                <w:w w:val="105"/>
                                <w:sz w:val="16"/>
                              </w:rPr>
                              <w:t> </w:t>
                            </w:r>
                            <w:r>
                              <w:rPr>
                                <w:rFonts w:ascii="STIX"/>
                                <w:i/>
                                <w:w w:val="105"/>
                                <w:sz w:val="16"/>
                              </w:rPr>
                              <w:t>X</w:t>
                            </w:r>
                            <w:r>
                              <w:rPr>
                                <w:rFonts w:ascii="STIX"/>
                                <w:i/>
                                <w:spacing w:val="38"/>
                                <w:w w:val="105"/>
                                <w:sz w:val="16"/>
                              </w:rPr>
                              <w:t> </w:t>
                            </w:r>
                            <w:r>
                              <w:rPr>
                                <w:rFonts w:ascii="LM Roman 10"/>
                                <w:w w:val="105"/>
                                <w:sz w:val="16"/>
                              </w:rPr>
                              <w:t>+</w:t>
                            </w:r>
                            <w:r>
                              <w:rPr>
                                <w:rFonts w:ascii="LM Roman 10"/>
                                <w:spacing w:val="-8"/>
                                <w:w w:val="105"/>
                                <w:sz w:val="16"/>
                              </w:rPr>
                              <w:t> </w:t>
                            </w:r>
                            <w:r>
                              <w:rPr>
                                <w:rFonts w:ascii="STIX"/>
                                <w:w w:val="105"/>
                                <w:sz w:val="16"/>
                              </w:rPr>
                              <w:t>a</w:t>
                            </w:r>
                            <w:r>
                              <w:rPr>
                                <w:rFonts w:ascii="STIX"/>
                                <w:spacing w:val="13"/>
                                <w:w w:val="105"/>
                                <w:sz w:val="16"/>
                              </w:rPr>
                              <w:t> </w:t>
                            </w:r>
                            <w:r>
                              <w:rPr>
                                <w:rFonts w:ascii="STIX"/>
                                <w:i/>
                                <w:w w:val="105"/>
                                <w:sz w:val="16"/>
                              </w:rPr>
                              <w:t>X</w:t>
                            </w:r>
                            <w:r>
                              <w:rPr>
                                <w:rFonts w:ascii="STIX"/>
                                <w:i/>
                                <w:spacing w:val="38"/>
                                <w:w w:val="105"/>
                                <w:sz w:val="16"/>
                              </w:rPr>
                              <w:t> </w:t>
                            </w:r>
                            <w:r>
                              <w:rPr>
                                <w:rFonts w:ascii="LM Roman 10"/>
                                <w:w w:val="105"/>
                                <w:sz w:val="16"/>
                              </w:rPr>
                              <w:t>+</w:t>
                            </w:r>
                            <w:r>
                              <w:rPr>
                                <w:rFonts w:ascii="LM Roman 10"/>
                                <w:spacing w:val="-30"/>
                                <w:w w:val="105"/>
                                <w:sz w:val="16"/>
                              </w:rPr>
                              <w:t> </w:t>
                            </w:r>
                            <w:r>
                              <w:rPr>
                                <w:rFonts w:ascii="STIX"/>
                                <w:w w:val="105"/>
                                <w:sz w:val="16"/>
                              </w:rPr>
                              <w:t>a</w:t>
                            </w:r>
                            <w:r>
                              <w:rPr>
                                <w:rFonts w:ascii="STIX"/>
                                <w:spacing w:val="13"/>
                                <w:w w:val="105"/>
                                <w:sz w:val="16"/>
                              </w:rPr>
                              <w:t> </w:t>
                            </w:r>
                            <w:r>
                              <w:rPr>
                                <w:rFonts w:ascii="STIX"/>
                                <w:i/>
                                <w:w w:val="105"/>
                                <w:sz w:val="16"/>
                              </w:rPr>
                              <w:t>X</w:t>
                            </w:r>
                            <w:r>
                              <w:rPr>
                                <w:rFonts w:ascii="STIX"/>
                                <w:i/>
                                <w:spacing w:val="39"/>
                                <w:w w:val="105"/>
                                <w:sz w:val="16"/>
                              </w:rPr>
                              <w:t> </w:t>
                            </w:r>
                            <w:r>
                              <w:rPr>
                                <w:rFonts w:ascii="LM Roman 10"/>
                                <w:w w:val="105"/>
                                <w:sz w:val="16"/>
                              </w:rPr>
                              <w:t>+</w:t>
                            </w:r>
                            <w:r>
                              <w:rPr>
                                <w:rFonts w:ascii="LM Roman 10"/>
                                <w:spacing w:val="-31"/>
                                <w:w w:val="105"/>
                                <w:sz w:val="16"/>
                              </w:rPr>
                              <w:t> </w:t>
                            </w:r>
                            <w:r>
                              <w:rPr>
                                <w:rFonts w:ascii="STIX"/>
                                <w:w w:val="105"/>
                                <w:sz w:val="16"/>
                              </w:rPr>
                              <w:t>a</w:t>
                            </w:r>
                            <w:r>
                              <w:rPr>
                                <w:rFonts w:ascii="STIX"/>
                                <w:spacing w:val="13"/>
                                <w:w w:val="105"/>
                                <w:sz w:val="16"/>
                              </w:rPr>
                              <w:t> </w:t>
                            </w:r>
                            <w:r>
                              <w:rPr>
                                <w:rFonts w:ascii="STIX"/>
                                <w:i/>
                                <w:w w:val="105"/>
                                <w:sz w:val="16"/>
                              </w:rPr>
                              <w:t>X</w:t>
                            </w:r>
                            <w:r>
                              <w:rPr>
                                <w:rFonts w:ascii="STIX"/>
                                <w:i/>
                                <w:spacing w:val="11"/>
                                <w:w w:val="115"/>
                                <w:sz w:val="16"/>
                              </w:rPr>
                              <w:t> </w:t>
                            </w:r>
                            <w:r>
                              <w:rPr>
                                <w:rFonts w:ascii="STIX"/>
                                <w:w w:val="115"/>
                                <w:sz w:val="16"/>
                                <w:vertAlign w:val="superscript"/>
                              </w:rPr>
                              <w:t>2</w:t>
                            </w:r>
                            <w:r>
                              <w:rPr>
                                <w:rFonts w:ascii="STIX"/>
                                <w:spacing w:val="-12"/>
                                <w:w w:val="115"/>
                                <w:sz w:val="16"/>
                                <w:vertAlign w:val="baseline"/>
                              </w:rPr>
                              <w:t> </w:t>
                            </w:r>
                            <w:r>
                              <w:rPr>
                                <w:rFonts w:ascii="LM Roman 10"/>
                                <w:w w:val="105"/>
                                <w:sz w:val="16"/>
                                <w:vertAlign w:val="baseline"/>
                              </w:rPr>
                              <w:t>+</w:t>
                            </w:r>
                            <w:r>
                              <w:rPr>
                                <w:rFonts w:ascii="LM Roman 10"/>
                                <w:spacing w:val="-29"/>
                                <w:w w:val="105"/>
                                <w:sz w:val="16"/>
                                <w:vertAlign w:val="baseline"/>
                              </w:rPr>
                              <w:t> </w:t>
                            </w:r>
                            <w:r>
                              <w:rPr>
                                <w:rFonts w:ascii="STIX"/>
                                <w:w w:val="105"/>
                                <w:sz w:val="16"/>
                                <w:vertAlign w:val="baseline"/>
                              </w:rPr>
                              <w:t>a</w:t>
                            </w:r>
                            <w:r>
                              <w:rPr>
                                <w:rFonts w:ascii="STIX"/>
                                <w:spacing w:val="13"/>
                                <w:w w:val="105"/>
                                <w:sz w:val="16"/>
                                <w:vertAlign w:val="baseline"/>
                              </w:rPr>
                              <w:t> </w:t>
                            </w:r>
                            <w:r>
                              <w:rPr>
                                <w:rFonts w:ascii="STIX"/>
                                <w:i/>
                                <w:w w:val="105"/>
                                <w:sz w:val="16"/>
                                <w:vertAlign w:val="baseline"/>
                              </w:rPr>
                              <w:t>X</w:t>
                            </w:r>
                            <w:r>
                              <w:rPr>
                                <w:rFonts w:ascii="STIX"/>
                                <w:i/>
                                <w:spacing w:val="10"/>
                                <w:w w:val="115"/>
                                <w:sz w:val="16"/>
                                <w:vertAlign w:val="baseline"/>
                              </w:rPr>
                              <w:t> </w:t>
                            </w:r>
                            <w:r>
                              <w:rPr>
                                <w:rFonts w:ascii="STIX"/>
                                <w:w w:val="115"/>
                                <w:sz w:val="16"/>
                                <w:vertAlign w:val="superscript"/>
                              </w:rPr>
                              <w:t>2</w:t>
                            </w:r>
                            <w:r>
                              <w:rPr>
                                <w:rFonts w:ascii="STIX"/>
                                <w:spacing w:val="-12"/>
                                <w:w w:val="115"/>
                                <w:sz w:val="16"/>
                                <w:vertAlign w:val="baseline"/>
                              </w:rPr>
                              <w:t> </w:t>
                            </w:r>
                            <w:r>
                              <w:rPr>
                                <w:rFonts w:ascii="LM Roman 10"/>
                                <w:w w:val="105"/>
                                <w:sz w:val="16"/>
                                <w:vertAlign w:val="baseline"/>
                              </w:rPr>
                              <w:t>+</w:t>
                            </w:r>
                            <w:r>
                              <w:rPr>
                                <w:rFonts w:ascii="LM Roman 10"/>
                                <w:spacing w:val="-29"/>
                                <w:w w:val="105"/>
                                <w:sz w:val="16"/>
                                <w:vertAlign w:val="baseline"/>
                              </w:rPr>
                              <w:t> </w:t>
                            </w:r>
                            <w:r>
                              <w:rPr>
                                <w:rFonts w:ascii="STIX"/>
                                <w:w w:val="105"/>
                                <w:sz w:val="16"/>
                                <w:vertAlign w:val="baseline"/>
                              </w:rPr>
                              <w:t>a</w:t>
                            </w:r>
                            <w:r>
                              <w:rPr>
                                <w:rFonts w:ascii="STIX"/>
                                <w:spacing w:val="13"/>
                                <w:w w:val="105"/>
                                <w:sz w:val="16"/>
                                <w:vertAlign w:val="baseline"/>
                              </w:rPr>
                              <w:t> </w:t>
                            </w:r>
                            <w:r>
                              <w:rPr>
                                <w:rFonts w:ascii="STIX"/>
                                <w:i/>
                                <w:w w:val="105"/>
                                <w:sz w:val="16"/>
                                <w:vertAlign w:val="baseline"/>
                              </w:rPr>
                              <w:t>X</w:t>
                            </w:r>
                            <w:r>
                              <w:rPr>
                                <w:rFonts w:ascii="STIX"/>
                                <w:i/>
                                <w:spacing w:val="10"/>
                                <w:w w:val="115"/>
                                <w:sz w:val="16"/>
                                <w:vertAlign w:val="baseline"/>
                              </w:rPr>
                              <w:t> </w:t>
                            </w:r>
                            <w:r>
                              <w:rPr>
                                <w:rFonts w:ascii="STIX"/>
                                <w:w w:val="115"/>
                                <w:sz w:val="16"/>
                                <w:vertAlign w:val="superscript"/>
                              </w:rPr>
                              <w:t>2</w:t>
                            </w:r>
                            <w:r>
                              <w:rPr>
                                <w:rFonts w:ascii="STIX"/>
                                <w:spacing w:val="-12"/>
                                <w:w w:val="115"/>
                                <w:sz w:val="16"/>
                                <w:vertAlign w:val="baseline"/>
                              </w:rPr>
                              <w:t> </w:t>
                            </w:r>
                            <w:r>
                              <w:rPr>
                                <w:rFonts w:ascii="LM Roman 10"/>
                                <w:w w:val="105"/>
                                <w:sz w:val="16"/>
                                <w:vertAlign w:val="baseline"/>
                              </w:rPr>
                              <w:t>+</w:t>
                            </w:r>
                            <w:r>
                              <w:rPr>
                                <w:rFonts w:ascii="LM Roman 10"/>
                                <w:spacing w:val="-8"/>
                                <w:w w:val="105"/>
                                <w:sz w:val="16"/>
                                <w:vertAlign w:val="baseline"/>
                              </w:rPr>
                              <w:t> </w:t>
                            </w:r>
                            <w:r>
                              <w:rPr>
                                <w:rFonts w:ascii="STIX"/>
                                <w:w w:val="105"/>
                                <w:sz w:val="16"/>
                                <w:vertAlign w:val="baseline"/>
                              </w:rPr>
                              <w:t>a</w:t>
                            </w:r>
                            <w:r>
                              <w:rPr>
                                <w:rFonts w:ascii="STIX"/>
                                <w:spacing w:val="14"/>
                                <w:w w:val="105"/>
                                <w:sz w:val="16"/>
                                <w:vertAlign w:val="baseline"/>
                              </w:rPr>
                              <w:t> </w:t>
                            </w:r>
                            <w:r>
                              <w:rPr>
                                <w:rFonts w:ascii="STIX"/>
                                <w:i/>
                                <w:w w:val="105"/>
                                <w:sz w:val="16"/>
                                <w:vertAlign w:val="baseline"/>
                              </w:rPr>
                              <w:t>X</w:t>
                            </w:r>
                            <w:r>
                              <w:rPr>
                                <w:rFonts w:ascii="STIX"/>
                                <w:i/>
                                <w:spacing w:val="13"/>
                                <w:w w:val="105"/>
                                <w:sz w:val="16"/>
                                <w:vertAlign w:val="baseline"/>
                              </w:rPr>
                              <w:t> </w:t>
                            </w:r>
                            <w:r>
                              <w:rPr>
                                <w:rFonts w:ascii="STIX"/>
                                <w:i/>
                                <w:spacing w:val="-10"/>
                                <w:w w:val="105"/>
                                <w:sz w:val="16"/>
                                <w:vertAlign w:val="baseline"/>
                              </w:rPr>
                              <w:t>X</w:t>
                            </w:r>
                          </w:p>
                        </w:txbxContent>
                      </wps:txbx>
                      <wps:bodyPr wrap="square" lIns="0" tIns="0" rIns="0" bIns="0" rtlCol="0">
                        <a:noAutofit/>
                      </wps:bodyPr>
                    </wps:wsp>
                  </a:graphicData>
                </a:graphic>
              </wp:anchor>
            </w:drawing>
          </mc:Choice>
          <mc:Fallback>
            <w:pict>
              <v:shape style="position:absolute;margin-left:38.950371pt;margin-top:6.71355pt;width:203.3pt;height:10.6pt;mso-position-horizontal-relative:page;mso-position-vertical-relative:paragraph;z-index:15738880" type="#_x0000_t202" id="docshape27" filled="false" stroked="false">
                <v:textbox inset="0,0,0,0">
                  <w:txbxContent>
                    <w:p>
                      <w:pPr>
                        <w:spacing w:line="212" w:lineRule="exact" w:before="0"/>
                        <w:ind w:left="0" w:right="0" w:firstLine="0"/>
                        <w:jc w:val="left"/>
                        <w:rPr>
                          <w:rFonts w:ascii="STIX"/>
                          <w:i/>
                          <w:sz w:val="16"/>
                        </w:rPr>
                      </w:pPr>
                      <w:r>
                        <w:rPr>
                          <w:rFonts w:ascii="STIX"/>
                          <w:w w:val="105"/>
                          <w:sz w:val="16"/>
                        </w:rPr>
                        <w:t>Y</w:t>
                      </w:r>
                      <w:r>
                        <w:rPr>
                          <w:rFonts w:ascii="STIX"/>
                          <w:spacing w:val="-11"/>
                          <w:w w:val="105"/>
                          <w:sz w:val="16"/>
                        </w:rPr>
                        <w:t> </w:t>
                      </w:r>
                      <w:r>
                        <w:rPr>
                          <w:rFonts w:ascii="LM Roman 10"/>
                          <w:w w:val="105"/>
                          <w:sz w:val="16"/>
                        </w:rPr>
                        <w:t>=</w:t>
                      </w:r>
                      <w:r>
                        <w:rPr>
                          <w:rFonts w:ascii="LM Roman 10"/>
                          <w:spacing w:val="-14"/>
                          <w:w w:val="105"/>
                          <w:sz w:val="16"/>
                        </w:rPr>
                        <w:t> </w:t>
                      </w:r>
                      <w:r>
                        <w:rPr>
                          <w:rFonts w:ascii="STIX"/>
                          <w:w w:val="105"/>
                          <w:sz w:val="16"/>
                        </w:rPr>
                        <w:t>a</w:t>
                      </w:r>
                      <w:r>
                        <w:rPr>
                          <w:rFonts w:ascii="STIX"/>
                          <w:spacing w:val="26"/>
                          <w:w w:val="105"/>
                          <w:sz w:val="16"/>
                        </w:rPr>
                        <w:t> </w:t>
                      </w:r>
                      <w:r>
                        <w:rPr>
                          <w:rFonts w:ascii="LM Roman 10"/>
                          <w:w w:val="105"/>
                          <w:sz w:val="16"/>
                        </w:rPr>
                        <w:t>+</w:t>
                      </w:r>
                      <w:r>
                        <w:rPr>
                          <w:rFonts w:ascii="LM Roman 10"/>
                          <w:spacing w:val="-31"/>
                          <w:w w:val="105"/>
                          <w:sz w:val="16"/>
                        </w:rPr>
                        <w:t> </w:t>
                      </w:r>
                      <w:r>
                        <w:rPr>
                          <w:rFonts w:ascii="STIX"/>
                          <w:w w:val="105"/>
                          <w:sz w:val="16"/>
                        </w:rPr>
                        <w:t>a</w:t>
                      </w:r>
                      <w:r>
                        <w:rPr>
                          <w:rFonts w:ascii="STIX"/>
                          <w:spacing w:val="14"/>
                          <w:w w:val="105"/>
                          <w:sz w:val="16"/>
                        </w:rPr>
                        <w:t> </w:t>
                      </w:r>
                      <w:r>
                        <w:rPr>
                          <w:rFonts w:ascii="STIX"/>
                          <w:i/>
                          <w:w w:val="105"/>
                          <w:sz w:val="16"/>
                        </w:rPr>
                        <w:t>X</w:t>
                      </w:r>
                      <w:r>
                        <w:rPr>
                          <w:rFonts w:ascii="STIX"/>
                          <w:i/>
                          <w:spacing w:val="38"/>
                          <w:w w:val="105"/>
                          <w:sz w:val="16"/>
                        </w:rPr>
                        <w:t> </w:t>
                      </w:r>
                      <w:r>
                        <w:rPr>
                          <w:rFonts w:ascii="LM Roman 10"/>
                          <w:w w:val="105"/>
                          <w:sz w:val="16"/>
                        </w:rPr>
                        <w:t>+</w:t>
                      </w:r>
                      <w:r>
                        <w:rPr>
                          <w:rFonts w:ascii="LM Roman 10"/>
                          <w:spacing w:val="-8"/>
                          <w:w w:val="105"/>
                          <w:sz w:val="16"/>
                        </w:rPr>
                        <w:t> </w:t>
                      </w:r>
                      <w:r>
                        <w:rPr>
                          <w:rFonts w:ascii="STIX"/>
                          <w:w w:val="105"/>
                          <w:sz w:val="16"/>
                        </w:rPr>
                        <w:t>a</w:t>
                      </w:r>
                      <w:r>
                        <w:rPr>
                          <w:rFonts w:ascii="STIX"/>
                          <w:spacing w:val="13"/>
                          <w:w w:val="105"/>
                          <w:sz w:val="16"/>
                        </w:rPr>
                        <w:t> </w:t>
                      </w:r>
                      <w:r>
                        <w:rPr>
                          <w:rFonts w:ascii="STIX"/>
                          <w:i/>
                          <w:w w:val="105"/>
                          <w:sz w:val="16"/>
                        </w:rPr>
                        <w:t>X</w:t>
                      </w:r>
                      <w:r>
                        <w:rPr>
                          <w:rFonts w:ascii="STIX"/>
                          <w:i/>
                          <w:spacing w:val="38"/>
                          <w:w w:val="105"/>
                          <w:sz w:val="16"/>
                        </w:rPr>
                        <w:t> </w:t>
                      </w:r>
                      <w:r>
                        <w:rPr>
                          <w:rFonts w:ascii="LM Roman 10"/>
                          <w:w w:val="105"/>
                          <w:sz w:val="16"/>
                        </w:rPr>
                        <w:t>+</w:t>
                      </w:r>
                      <w:r>
                        <w:rPr>
                          <w:rFonts w:ascii="LM Roman 10"/>
                          <w:spacing w:val="-30"/>
                          <w:w w:val="105"/>
                          <w:sz w:val="16"/>
                        </w:rPr>
                        <w:t> </w:t>
                      </w:r>
                      <w:r>
                        <w:rPr>
                          <w:rFonts w:ascii="STIX"/>
                          <w:w w:val="105"/>
                          <w:sz w:val="16"/>
                        </w:rPr>
                        <w:t>a</w:t>
                      </w:r>
                      <w:r>
                        <w:rPr>
                          <w:rFonts w:ascii="STIX"/>
                          <w:spacing w:val="13"/>
                          <w:w w:val="105"/>
                          <w:sz w:val="16"/>
                        </w:rPr>
                        <w:t> </w:t>
                      </w:r>
                      <w:r>
                        <w:rPr>
                          <w:rFonts w:ascii="STIX"/>
                          <w:i/>
                          <w:w w:val="105"/>
                          <w:sz w:val="16"/>
                        </w:rPr>
                        <w:t>X</w:t>
                      </w:r>
                      <w:r>
                        <w:rPr>
                          <w:rFonts w:ascii="STIX"/>
                          <w:i/>
                          <w:spacing w:val="39"/>
                          <w:w w:val="105"/>
                          <w:sz w:val="16"/>
                        </w:rPr>
                        <w:t> </w:t>
                      </w:r>
                      <w:r>
                        <w:rPr>
                          <w:rFonts w:ascii="LM Roman 10"/>
                          <w:w w:val="105"/>
                          <w:sz w:val="16"/>
                        </w:rPr>
                        <w:t>+</w:t>
                      </w:r>
                      <w:r>
                        <w:rPr>
                          <w:rFonts w:ascii="LM Roman 10"/>
                          <w:spacing w:val="-31"/>
                          <w:w w:val="105"/>
                          <w:sz w:val="16"/>
                        </w:rPr>
                        <w:t> </w:t>
                      </w:r>
                      <w:r>
                        <w:rPr>
                          <w:rFonts w:ascii="STIX"/>
                          <w:w w:val="105"/>
                          <w:sz w:val="16"/>
                        </w:rPr>
                        <w:t>a</w:t>
                      </w:r>
                      <w:r>
                        <w:rPr>
                          <w:rFonts w:ascii="STIX"/>
                          <w:spacing w:val="13"/>
                          <w:w w:val="105"/>
                          <w:sz w:val="16"/>
                        </w:rPr>
                        <w:t> </w:t>
                      </w:r>
                      <w:r>
                        <w:rPr>
                          <w:rFonts w:ascii="STIX"/>
                          <w:i/>
                          <w:w w:val="105"/>
                          <w:sz w:val="16"/>
                        </w:rPr>
                        <w:t>X</w:t>
                      </w:r>
                      <w:r>
                        <w:rPr>
                          <w:rFonts w:ascii="STIX"/>
                          <w:i/>
                          <w:spacing w:val="11"/>
                          <w:w w:val="115"/>
                          <w:sz w:val="16"/>
                        </w:rPr>
                        <w:t> </w:t>
                      </w:r>
                      <w:r>
                        <w:rPr>
                          <w:rFonts w:ascii="STIX"/>
                          <w:w w:val="115"/>
                          <w:sz w:val="16"/>
                          <w:vertAlign w:val="superscript"/>
                        </w:rPr>
                        <w:t>2</w:t>
                      </w:r>
                      <w:r>
                        <w:rPr>
                          <w:rFonts w:ascii="STIX"/>
                          <w:spacing w:val="-12"/>
                          <w:w w:val="115"/>
                          <w:sz w:val="16"/>
                          <w:vertAlign w:val="baseline"/>
                        </w:rPr>
                        <w:t> </w:t>
                      </w:r>
                      <w:r>
                        <w:rPr>
                          <w:rFonts w:ascii="LM Roman 10"/>
                          <w:w w:val="105"/>
                          <w:sz w:val="16"/>
                          <w:vertAlign w:val="baseline"/>
                        </w:rPr>
                        <w:t>+</w:t>
                      </w:r>
                      <w:r>
                        <w:rPr>
                          <w:rFonts w:ascii="LM Roman 10"/>
                          <w:spacing w:val="-29"/>
                          <w:w w:val="105"/>
                          <w:sz w:val="16"/>
                          <w:vertAlign w:val="baseline"/>
                        </w:rPr>
                        <w:t> </w:t>
                      </w:r>
                      <w:r>
                        <w:rPr>
                          <w:rFonts w:ascii="STIX"/>
                          <w:w w:val="105"/>
                          <w:sz w:val="16"/>
                          <w:vertAlign w:val="baseline"/>
                        </w:rPr>
                        <w:t>a</w:t>
                      </w:r>
                      <w:r>
                        <w:rPr>
                          <w:rFonts w:ascii="STIX"/>
                          <w:spacing w:val="13"/>
                          <w:w w:val="105"/>
                          <w:sz w:val="16"/>
                          <w:vertAlign w:val="baseline"/>
                        </w:rPr>
                        <w:t> </w:t>
                      </w:r>
                      <w:r>
                        <w:rPr>
                          <w:rFonts w:ascii="STIX"/>
                          <w:i/>
                          <w:w w:val="105"/>
                          <w:sz w:val="16"/>
                          <w:vertAlign w:val="baseline"/>
                        </w:rPr>
                        <w:t>X</w:t>
                      </w:r>
                      <w:r>
                        <w:rPr>
                          <w:rFonts w:ascii="STIX"/>
                          <w:i/>
                          <w:spacing w:val="10"/>
                          <w:w w:val="115"/>
                          <w:sz w:val="16"/>
                          <w:vertAlign w:val="baseline"/>
                        </w:rPr>
                        <w:t> </w:t>
                      </w:r>
                      <w:r>
                        <w:rPr>
                          <w:rFonts w:ascii="STIX"/>
                          <w:w w:val="115"/>
                          <w:sz w:val="16"/>
                          <w:vertAlign w:val="superscript"/>
                        </w:rPr>
                        <w:t>2</w:t>
                      </w:r>
                      <w:r>
                        <w:rPr>
                          <w:rFonts w:ascii="STIX"/>
                          <w:spacing w:val="-12"/>
                          <w:w w:val="115"/>
                          <w:sz w:val="16"/>
                          <w:vertAlign w:val="baseline"/>
                        </w:rPr>
                        <w:t> </w:t>
                      </w:r>
                      <w:r>
                        <w:rPr>
                          <w:rFonts w:ascii="LM Roman 10"/>
                          <w:w w:val="105"/>
                          <w:sz w:val="16"/>
                          <w:vertAlign w:val="baseline"/>
                        </w:rPr>
                        <w:t>+</w:t>
                      </w:r>
                      <w:r>
                        <w:rPr>
                          <w:rFonts w:ascii="LM Roman 10"/>
                          <w:spacing w:val="-29"/>
                          <w:w w:val="105"/>
                          <w:sz w:val="16"/>
                          <w:vertAlign w:val="baseline"/>
                        </w:rPr>
                        <w:t> </w:t>
                      </w:r>
                      <w:r>
                        <w:rPr>
                          <w:rFonts w:ascii="STIX"/>
                          <w:w w:val="105"/>
                          <w:sz w:val="16"/>
                          <w:vertAlign w:val="baseline"/>
                        </w:rPr>
                        <w:t>a</w:t>
                      </w:r>
                      <w:r>
                        <w:rPr>
                          <w:rFonts w:ascii="STIX"/>
                          <w:spacing w:val="13"/>
                          <w:w w:val="105"/>
                          <w:sz w:val="16"/>
                          <w:vertAlign w:val="baseline"/>
                        </w:rPr>
                        <w:t> </w:t>
                      </w:r>
                      <w:r>
                        <w:rPr>
                          <w:rFonts w:ascii="STIX"/>
                          <w:i/>
                          <w:w w:val="105"/>
                          <w:sz w:val="16"/>
                          <w:vertAlign w:val="baseline"/>
                        </w:rPr>
                        <w:t>X</w:t>
                      </w:r>
                      <w:r>
                        <w:rPr>
                          <w:rFonts w:ascii="STIX"/>
                          <w:i/>
                          <w:spacing w:val="10"/>
                          <w:w w:val="115"/>
                          <w:sz w:val="16"/>
                          <w:vertAlign w:val="baseline"/>
                        </w:rPr>
                        <w:t> </w:t>
                      </w:r>
                      <w:r>
                        <w:rPr>
                          <w:rFonts w:ascii="STIX"/>
                          <w:w w:val="115"/>
                          <w:sz w:val="16"/>
                          <w:vertAlign w:val="superscript"/>
                        </w:rPr>
                        <w:t>2</w:t>
                      </w:r>
                      <w:r>
                        <w:rPr>
                          <w:rFonts w:ascii="STIX"/>
                          <w:spacing w:val="-12"/>
                          <w:w w:val="115"/>
                          <w:sz w:val="16"/>
                          <w:vertAlign w:val="baseline"/>
                        </w:rPr>
                        <w:t> </w:t>
                      </w:r>
                      <w:r>
                        <w:rPr>
                          <w:rFonts w:ascii="LM Roman 10"/>
                          <w:w w:val="105"/>
                          <w:sz w:val="16"/>
                          <w:vertAlign w:val="baseline"/>
                        </w:rPr>
                        <w:t>+</w:t>
                      </w:r>
                      <w:r>
                        <w:rPr>
                          <w:rFonts w:ascii="LM Roman 10"/>
                          <w:spacing w:val="-8"/>
                          <w:w w:val="105"/>
                          <w:sz w:val="16"/>
                          <w:vertAlign w:val="baseline"/>
                        </w:rPr>
                        <w:t> </w:t>
                      </w:r>
                      <w:r>
                        <w:rPr>
                          <w:rFonts w:ascii="STIX"/>
                          <w:w w:val="105"/>
                          <w:sz w:val="16"/>
                          <w:vertAlign w:val="baseline"/>
                        </w:rPr>
                        <w:t>a</w:t>
                      </w:r>
                      <w:r>
                        <w:rPr>
                          <w:rFonts w:ascii="STIX"/>
                          <w:spacing w:val="14"/>
                          <w:w w:val="105"/>
                          <w:sz w:val="16"/>
                          <w:vertAlign w:val="baseline"/>
                        </w:rPr>
                        <w:t> </w:t>
                      </w:r>
                      <w:r>
                        <w:rPr>
                          <w:rFonts w:ascii="STIX"/>
                          <w:i/>
                          <w:w w:val="105"/>
                          <w:sz w:val="16"/>
                          <w:vertAlign w:val="baseline"/>
                        </w:rPr>
                        <w:t>X</w:t>
                      </w:r>
                      <w:r>
                        <w:rPr>
                          <w:rFonts w:ascii="STIX"/>
                          <w:i/>
                          <w:spacing w:val="13"/>
                          <w:w w:val="105"/>
                          <w:sz w:val="16"/>
                          <w:vertAlign w:val="baseline"/>
                        </w:rPr>
                        <w:t> </w:t>
                      </w:r>
                      <w:r>
                        <w:rPr>
                          <w:rFonts w:ascii="STIX"/>
                          <w:i/>
                          <w:spacing w:val="-10"/>
                          <w:w w:val="105"/>
                          <w:sz w:val="16"/>
                          <w:vertAlign w:val="baseline"/>
                        </w:rPr>
                        <w:t>X</w:t>
                      </w:r>
                    </w:p>
                  </w:txbxContent>
                </v:textbox>
                <w10:wrap type="none"/>
              </v:shape>
            </w:pict>
          </mc:Fallback>
        </mc:AlternateContent>
      </w:r>
      <w:r>
        <w:rPr/>
        <mc:AlternateContent>
          <mc:Choice Requires="wps">
            <w:drawing>
              <wp:anchor distT="0" distB="0" distL="0" distR="0" allowOverlap="1" layoutInCell="1" locked="0" behindDoc="1" simplePos="0" relativeHeight="486653440">
                <wp:simplePos x="0" y="0"/>
                <wp:positionH relativeFrom="page">
                  <wp:posOffset>4237913</wp:posOffset>
                </wp:positionH>
                <wp:positionV relativeFrom="paragraph">
                  <wp:posOffset>70133</wp:posOffset>
                </wp:positionV>
                <wp:extent cx="50800" cy="13462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0800"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n</w:t>
                            </w:r>
                          </w:p>
                        </w:txbxContent>
                      </wps:txbx>
                      <wps:bodyPr wrap="square" lIns="0" tIns="0" rIns="0" bIns="0" rtlCol="0">
                        <a:noAutofit/>
                      </wps:bodyPr>
                    </wps:wsp>
                  </a:graphicData>
                </a:graphic>
              </wp:anchor>
            </w:drawing>
          </mc:Choice>
          <mc:Fallback>
            <w:pict>
              <v:shape style="position:absolute;margin-left:333.694pt;margin-top:5.522316pt;width:4pt;height:10.6pt;mso-position-horizontal-relative:page;mso-position-vertical-relative:paragraph;z-index:-16663040" type="#_x0000_t202" id="docshape28" filled="false" stroked="false">
                <v:textbox inset="0,0,0,0">
                  <w:txbxContent>
                    <w:p>
                      <w:pPr>
                        <w:spacing w:line="212" w:lineRule="exact" w:before="0"/>
                        <w:ind w:left="0" w:right="0" w:firstLine="0"/>
                        <w:jc w:val="left"/>
                        <w:rPr>
                          <w:rFonts w:ascii="STIX"/>
                          <w:i/>
                          <w:sz w:val="16"/>
                        </w:rPr>
                      </w:pPr>
                      <w:r>
                        <w:rPr>
                          <w:rFonts w:ascii="STIX"/>
                          <w:i/>
                          <w:spacing w:val="-10"/>
                          <w:sz w:val="16"/>
                        </w:rPr>
                        <w:t>n</w:t>
                      </w:r>
                    </w:p>
                  </w:txbxContent>
                </v:textbox>
                <w10:wrap type="none"/>
              </v:shape>
            </w:pict>
          </mc:Fallback>
        </mc:AlternateContent>
      </w:r>
      <w:r>
        <w:rPr/>
        <mc:AlternateContent>
          <mc:Choice Requires="wps">
            <w:drawing>
              <wp:anchor distT="0" distB="0" distL="0" distR="0" allowOverlap="1" layoutInCell="1" locked="0" behindDoc="1" simplePos="0" relativeHeight="486653952">
                <wp:simplePos x="0" y="0"/>
                <wp:positionH relativeFrom="page">
                  <wp:posOffset>4609316</wp:posOffset>
                </wp:positionH>
                <wp:positionV relativeFrom="paragraph">
                  <wp:posOffset>69791</wp:posOffset>
                </wp:positionV>
                <wp:extent cx="17780" cy="6604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362.938293pt;margin-top:5.495372pt;width:1.4pt;height:5.2pt;mso-position-horizontal-relative:page;mso-position-vertical-relative:paragraph;z-index:-16662528" type="#_x0000_t202" id="docshape29" filled="false" stroked="false">
                <v:textbox inset="0,0,0,0">
                  <w:txbxContent>
                    <w:p>
                      <w:pPr>
                        <w:spacing w:line="104" w:lineRule="exact" w:before="0"/>
                        <w:ind w:left="0" w:right="0" w:firstLine="0"/>
                        <w:jc w:val="left"/>
                        <w:rPr>
                          <w:rFonts w:ascii="LM Roman 10"/>
                          <w:sz w:val="10"/>
                        </w:rPr>
                      </w:pPr>
                      <w:r>
                        <w:rPr>
                          <w:rFonts w:ascii="LM Roman 10"/>
                          <w:spacing w:val="-1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654464">
                <wp:simplePos x="0" y="0"/>
                <wp:positionH relativeFrom="page">
                  <wp:posOffset>4876435</wp:posOffset>
                </wp:positionH>
                <wp:positionV relativeFrom="paragraph">
                  <wp:posOffset>69791</wp:posOffset>
                </wp:positionV>
                <wp:extent cx="17780" cy="6604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383.971283pt;margin-top:5.495372pt;width:1.4pt;height:5.2pt;mso-position-horizontal-relative:page;mso-position-vertical-relative:paragraph;z-index:-16662016" type="#_x0000_t202" id="docshape30" filled="false" stroked="false">
                <v:textbox inset="0,0,0,0">
                  <w:txbxContent>
                    <w:p>
                      <w:pPr>
                        <w:spacing w:line="104" w:lineRule="exact" w:before="0"/>
                        <w:ind w:left="0" w:right="0" w:firstLine="0"/>
                        <w:jc w:val="left"/>
                        <w:rPr>
                          <w:rFonts w:ascii="LM Roman 10"/>
                          <w:sz w:val="10"/>
                        </w:rPr>
                      </w:pPr>
                      <w:r>
                        <w:rPr>
                          <w:rFonts w:ascii="LM Roman 10"/>
                          <w:spacing w:val="-10"/>
                          <w:sz w:val="10"/>
                        </w:rPr>
                        <w:t>,</w:t>
                      </w:r>
                    </w:p>
                  </w:txbxContent>
                </v:textbox>
                <w10:wrap type="none"/>
              </v:shape>
            </w:pict>
          </mc:Fallback>
        </mc:AlternateContent>
      </w:r>
      <w:r>
        <w:rPr/>
        <mc:AlternateContent>
          <mc:Choice Requires="wps">
            <w:drawing>
              <wp:anchor distT="0" distB="0" distL="0" distR="0" allowOverlap="1" layoutInCell="1" locked="0" behindDoc="0" simplePos="0" relativeHeight="15740928">
                <wp:simplePos x="0" y="0"/>
                <wp:positionH relativeFrom="page">
                  <wp:posOffset>746639</wp:posOffset>
                </wp:positionH>
                <wp:positionV relativeFrom="paragraph">
                  <wp:posOffset>152960</wp:posOffset>
                </wp:positionV>
                <wp:extent cx="33020" cy="6604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0</w:t>
                            </w:r>
                          </w:p>
                        </w:txbxContent>
                      </wps:txbx>
                      <wps:bodyPr wrap="square" lIns="0" tIns="0" rIns="0" bIns="0" rtlCol="0">
                        <a:noAutofit/>
                      </wps:bodyPr>
                    </wps:wsp>
                  </a:graphicData>
                </a:graphic>
              </wp:anchor>
            </w:drawing>
          </mc:Choice>
          <mc:Fallback>
            <w:pict>
              <v:shape style="position:absolute;margin-left:58.790501pt;margin-top:12.044145pt;width:2.6pt;height:5.2pt;mso-position-horizontal-relative:page;mso-position-vertical-relative:paragraph;z-index:15740928" type="#_x0000_t202" id="docshape31" filled="false" stroked="false">
                <v:textbox inset="0,0,0,0">
                  <w:txbxContent>
                    <w:p>
                      <w:pPr>
                        <w:spacing w:line="104" w:lineRule="exact" w:before="0"/>
                        <w:ind w:left="0" w:right="0" w:firstLine="0"/>
                        <w:jc w:val="left"/>
                        <w:rPr>
                          <w:rFonts w:ascii="STIX"/>
                          <w:sz w:val="10"/>
                        </w:rPr>
                      </w:pPr>
                      <w:r>
                        <w:rPr>
                          <w:rFonts w:ascii="STIX"/>
                          <w:spacing w:val="-10"/>
                          <w:sz w:val="10"/>
                        </w:rPr>
                        <w:t>0</w:t>
                      </w:r>
                    </w:p>
                  </w:txbxContent>
                </v:textbox>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942479</wp:posOffset>
                </wp:positionH>
                <wp:positionV relativeFrom="paragraph">
                  <wp:posOffset>152960</wp:posOffset>
                </wp:positionV>
                <wp:extent cx="33020" cy="6604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74.210999pt;margin-top:12.044145pt;width:2.6pt;height:5.2pt;mso-position-horizontal-relative:page;mso-position-vertical-relative:paragraph;z-index:15741440" type="#_x0000_t202" id="docshape32"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1043279</wp:posOffset>
                </wp:positionH>
                <wp:positionV relativeFrom="paragraph">
                  <wp:posOffset>152960</wp:posOffset>
                </wp:positionV>
                <wp:extent cx="33020" cy="660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82.148003pt;margin-top:12.044145pt;width:2.6pt;height:5.2pt;mso-position-horizontal-relative:page;mso-position-vertical-relative:paragraph;z-index:15741952" type="#_x0000_t202" id="docshape33"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1255679</wp:posOffset>
                </wp:positionH>
                <wp:positionV relativeFrom="paragraph">
                  <wp:posOffset>152960</wp:posOffset>
                </wp:positionV>
                <wp:extent cx="33020" cy="660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98.872398pt;margin-top:12.044145pt;width:2.6pt;height:5.2pt;mso-position-horizontal-relative:page;mso-position-vertical-relative:paragraph;z-index:15742464" type="#_x0000_t202" id="docshape34"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42976">
                <wp:simplePos x="0" y="0"/>
                <wp:positionH relativeFrom="page">
                  <wp:posOffset>1357198</wp:posOffset>
                </wp:positionH>
                <wp:positionV relativeFrom="paragraph">
                  <wp:posOffset>152960</wp:posOffset>
                </wp:positionV>
                <wp:extent cx="33020" cy="6604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106.865997pt;margin-top:12.044145pt;width:2.6pt;height:5.2pt;mso-position-horizontal-relative:page;mso-position-vertical-relative:paragraph;z-index:15742976" type="#_x0000_t202" id="docshape35"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43488">
                <wp:simplePos x="0" y="0"/>
                <wp:positionH relativeFrom="page">
                  <wp:posOffset>1553044</wp:posOffset>
                </wp:positionH>
                <wp:positionV relativeFrom="paragraph">
                  <wp:posOffset>152960</wp:posOffset>
                </wp:positionV>
                <wp:extent cx="33020" cy="660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122.287003pt;margin-top:12.044145pt;width:2.6pt;height:5.2pt;mso-position-horizontal-relative:page;mso-position-vertical-relative:paragraph;z-index:15743488" type="#_x0000_t202" id="docshape36"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mc:AlternateContent>
          <mc:Choice Requires="wps">
            <w:drawing>
              <wp:anchor distT="0" distB="0" distL="0" distR="0" allowOverlap="1" layoutInCell="1" locked="0" behindDoc="0" simplePos="0" relativeHeight="15744000">
                <wp:simplePos x="0" y="0"/>
                <wp:positionH relativeFrom="page">
                  <wp:posOffset>1653844</wp:posOffset>
                </wp:positionH>
                <wp:positionV relativeFrom="paragraph">
                  <wp:posOffset>152960</wp:posOffset>
                </wp:positionV>
                <wp:extent cx="33020" cy="660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130.223999pt;margin-top:12.044145pt;width:2.6pt;height:5.2pt;mso-position-horizontal-relative:page;mso-position-vertical-relative:paragraph;z-index:15744000" type="#_x0000_t202" id="docshape37"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1849678</wp:posOffset>
                </wp:positionH>
                <wp:positionV relativeFrom="paragraph">
                  <wp:posOffset>152960</wp:posOffset>
                </wp:positionV>
                <wp:extent cx="33020" cy="6604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4</w:t>
                            </w:r>
                          </w:p>
                        </w:txbxContent>
                      </wps:txbx>
                      <wps:bodyPr wrap="square" lIns="0" tIns="0" rIns="0" bIns="0" rtlCol="0">
                        <a:noAutofit/>
                      </wps:bodyPr>
                    </wps:wsp>
                  </a:graphicData>
                </a:graphic>
              </wp:anchor>
            </w:drawing>
          </mc:Choice>
          <mc:Fallback>
            <w:pict>
              <v:shape style="position:absolute;margin-left:145.643997pt;margin-top:12.044145pt;width:2.6pt;height:5.2pt;mso-position-horizontal-relative:page;mso-position-vertical-relative:paragraph;z-index:15744512" type="#_x0000_t202" id="docshape38" filled="false" stroked="false">
                <v:textbox inset="0,0,0,0">
                  <w:txbxContent>
                    <w:p>
                      <w:pPr>
                        <w:spacing w:line="104" w:lineRule="exact" w:before="0"/>
                        <w:ind w:left="0" w:right="0" w:firstLine="0"/>
                        <w:jc w:val="left"/>
                        <w:rPr>
                          <w:rFonts w:ascii="STIX"/>
                          <w:sz w:val="10"/>
                        </w:rPr>
                      </w:pPr>
                      <w:r>
                        <w:rPr>
                          <w:rFonts w:ascii="STIX"/>
                          <w:spacing w:val="-10"/>
                          <w:sz w:val="10"/>
                        </w:rPr>
                        <w:t>4</w:t>
                      </w:r>
                    </w:p>
                  </w:txbxContent>
                </v:textbox>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1950478</wp:posOffset>
                </wp:positionH>
                <wp:positionV relativeFrom="paragraph">
                  <wp:posOffset>152960</wp:posOffset>
                </wp:positionV>
                <wp:extent cx="33020" cy="660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153.580994pt;margin-top:12.044145pt;width:2.6pt;height:5.2pt;mso-position-horizontal-relative:page;mso-position-vertical-relative:paragraph;z-index:15745024" type="#_x0000_t202" id="docshape39"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2185200</wp:posOffset>
                </wp:positionH>
                <wp:positionV relativeFrom="paragraph">
                  <wp:posOffset>152960</wp:posOffset>
                </wp:positionV>
                <wp:extent cx="33020" cy="660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5</w:t>
                            </w:r>
                          </w:p>
                        </w:txbxContent>
                      </wps:txbx>
                      <wps:bodyPr wrap="square" lIns="0" tIns="0" rIns="0" bIns="0" rtlCol="0">
                        <a:noAutofit/>
                      </wps:bodyPr>
                    </wps:wsp>
                  </a:graphicData>
                </a:graphic>
              </wp:anchor>
            </w:drawing>
          </mc:Choice>
          <mc:Fallback>
            <w:pict>
              <v:shape style="position:absolute;margin-left:172.063004pt;margin-top:12.044145pt;width:2.6pt;height:5.2pt;mso-position-horizontal-relative:page;mso-position-vertical-relative:paragraph;z-index:15745536" type="#_x0000_t202" id="docshape40" filled="false" stroked="false">
                <v:textbox inset="0,0,0,0">
                  <w:txbxContent>
                    <w:p>
                      <w:pPr>
                        <w:spacing w:line="104" w:lineRule="exact" w:before="0"/>
                        <w:ind w:left="0" w:right="0" w:firstLine="0"/>
                        <w:jc w:val="left"/>
                        <w:rPr>
                          <w:rFonts w:ascii="STIX"/>
                          <w:sz w:val="10"/>
                        </w:rPr>
                      </w:pPr>
                      <w:r>
                        <w:rPr>
                          <w:rFonts w:ascii="STIX"/>
                          <w:spacing w:val="-10"/>
                          <w:sz w:val="10"/>
                        </w:rPr>
                        <w:t>5</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2286723</wp:posOffset>
                </wp:positionH>
                <wp:positionV relativeFrom="paragraph">
                  <wp:posOffset>152960</wp:posOffset>
                </wp:positionV>
                <wp:extent cx="33020" cy="6604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180.057007pt;margin-top:12.044145pt;width:2.6pt;height:5.2pt;mso-position-horizontal-relative:page;mso-position-vertical-relative:paragraph;z-index:15746048" type="#_x0000_t202" id="docshape41"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2521432</wp:posOffset>
                </wp:positionH>
                <wp:positionV relativeFrom="paragraph">
                  <wp:posOffset>152960</wp:posOffset>
                </wp:positionV>
                <wp:extent cx="33020" cy="6604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6</w:t>
                            </w:r>
                          </w:p>
                        </w:txbxContent>
                      </wps:txbx>
                      <wps:bodyPr wrap="square" lIns="0" tIns="0" rIns="0" bIns="0" rtlCol="0">
                        <a:noAutofit/>
                      </wps:bodyPr>
                    </wps:wsp>
                  </a:graphicData>
                </a:graphic>
              </wp:anchor>
            </w:drawing>
          </mc:Choice>
          <mc:Fallback>
            <w:pict>
              <v:shape style="position:absolute;margin-left:198.537994pt;margin-top:12.044145pt;width:2.6pt;height:5.2pt;mso-position-horizontal-relative:page;mso-position-vertical-relative:paragraph;z-index:15746560" type="#_x0000_t202" id="docshape42" filled="false" stroked="false">
                <v:textbox inset="0,0,0,0">
                  <w:txbxContent>
                    <w:p>
                      <w:pPr>
                        <w:spacing w:line="104" w:lineRule="exact" w:before="0"/>
                        <w:ind w:left="0" w:right="0" w:firstLine="0"/>
                        <w:jc w:val="left"/>
                        <w:rPr>
                          <w:rFonts w:ascii="STIX"/>
                          <w:sz w:val="10"/>
                        </w:rPr>
                      </w:pPr>
                      <w:r>
                        <w:rPr>
                          <w:rFonts w:ascii="STIX"/>
                          <w:spacing w:val="-10"/>
                          <w:sz w:val="10"/>
                        </w:rPr>
                        <w:t>6</w:t>
                      </w:r>
                    </w:p>
                  </w:txbxContent>
                </v:textbox>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2622245</wp:posOffset>
                </wp:positionH>
                <wp:positionV relativeFrom="paragraph">
                  <wp:posOffset>152960</wp:posOffset>
                </wp:positionV>
                <wp:extent cx="33020" cy="6604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3</w:t>
                            </w:r>
                          </w:p>
                        </w:txbxContent>
                      </wps:txbx>
                      <wps:bodyPr wrap="square" lIns="0" tIns="0" rIns="0" bIns="0" rtlCol="0">
                        <a:noAutofit/>
                      </wps:bodyPr>
                    </wps:wsp>
                  </a:graphicData>
                </a:graphic>
              </wp:anchor>
            </w:drawing>
          </mc:Choice>
          <mc:Fallback>
            <w:pict>
              <v:shape style="position:absolute;margin-left:206.475998pt;margin-top:12.044145pt;width:2.6pt;height:5.2pt;mso-position-horizontal-relative:page;mso-position-vertical-relative:paragraph;z-index:15747072" type="#_x0000_t202" id="docshape43" filled="false" stroked="false">
                <v:textbox inset="0,0,0,0">
                  <w:txbxContent>
                    <w:p>
                      <w:pPr>
                        <w:spacing w:line="104" w:lineRule="exact" w:before="0"/>
                        <w:ind w:left="0" w:right="0" w:firstLine="0"/>
                        <w:jc w:val="left"/>
                        <w:rPr>
                          <w:rFonts w:ascii="STIX"/>
                          <w:sz w:val="10"/>
                        </w:rPr>
                      </w:pPr>
                      <w:r>
                        <w:rPr>
                          <w:rFonts w:ascii="STIX"/>
                          <w:spacing w:val="-10"/>
                          <w:sz w:val="10"/>
                        </w:rPr>
                        <w:t>3</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2874238</wp:posOffset>
                </wp:positionH>
                <wp:positionV relativeFrom="paragraph">
                  <wp:posOffset>152960</wp:posOffset>
                </wp:positionV>
                <wp:extent cx="33020" cy="6604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7</w:t>
                            </w:r>
                          </w:p>
                        </w:txbxContent>
                      </wps:txbx>
                      <wps:bodyPr wrap="square" lIns="0" tIns="0" rIns="0" bIns="0" rtlCol="0">
                        <a:noAutofit/>
                      </wps:bodyPr>
                    </wps:wsp>
                  </a:graphicData>
                </a:graphic>
              </wp:anchor>
            </w:drawing>
          </mc:Choice>
          <mc:Fallback>
            <w:pict>
              <v:shape style="position:absolute;margin-left:226.317993pt;margin-top:12.044145pt;width:2.6pt;height:5.2pt;mso-position-horizontal-relative:page;mso-position-vertical-relative:paragraph;z-index:15747584" type="#_x0000_t202" id="docshape44" filled="false" stroked="false">
                <v:textbox inset="0,0,0,0">
                  <w:txbxContent>
                    <w:p>
                      <w:pPr>
                        <w:spacing w:line="104" w:lineRule="exact" w:before="0"/>
                        <w:ind w:left="0" w:right="0" w:firstLine="0"/>
                        <w:jc w:val="left"/>
                        <w:rPr>
                          <w:rFonts w:ascii="STIX"/>
                          <w:sz w:val="10"/>
                        </w:rPr>
                      </w:pPr>
                      <w:r>
                        <w:rPr>
                          <w:rFonts w:ascii="STIX"/>
                          <w:spacing w:val="-10"/>
                          <w:sz w:val="10"/>
                        </w:rPr>
                        <w:t>7</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2975038</wp:posOffset>
                </wp:positionH>
                <wp:positionV relativeFrom="paragraph">
                  <wp:posOffset>152960</wp:posOffset>
                </wp:positionV>
                <wp:extent cx="33020" cy="660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2</w:t>
                            </w:r>
                          </w:p>
                        </w:txbxContent>
                      </wps:txbx>
                      <wps:bodyPr wrap="square" lIns="0" tIns="0" rIns="0" bIns="0" rtlCol="0">
                        <a:noAutofit/>
                      </wps:bodyPr>
                    </wps:wsp>
                  </a:graphicData>
                </a:graphic>
              </wp:anchor>
            </w:drawing>
          </mc:Choice>
          <mc:Fallback>
            <w:pict>
              <v:shape style="position:absolute;margin-left:234.255005pt;margin-top:12.044145pt;width:2.6pt;height:5.2pt;mso-position-horizontal-relative:page;mso-position-vertical-relative:paragraph;z-index:15748096" type="#_x0000_t202" id="docshape45" filled="false" stroked="false">
                <v:textbox inset="0,0,0,0">
                  <w:txbxContent>
                    <w:p>
                      <w:pPr>
                        <w:spacing w:line="104" w:lineRule="exact" w:before="0"/>
                        <w:ind w:left="0" w:right="0" w:firstLine="0"/>
                        <w:jc w:val="left"/>
                        <w:rPr>
                          <w:rFonts w:ascii="STIX"/>
                          <w:sz w:val="10"/>
                        </w:rPr>
                      </w:pPr>
                      <w:r>
                        <w:rPr>
                          <w:rFonts w:ascii="STIX"/>
                          <w:spacing w:val="-10"/>
                          <w:sz w:val="10"/>
                        </w:rPr>
                        <w:t>2</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3076562</wp:posOffset>
                </wp:positionH>
                <wp:positionV relativeFrom="paragraph">
                  <wp:posOffset>152960</wp:posOffset>
                </wp:positionV>
                <wp:extent cx="33020" cy="660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33020" cy="66040"/>
                        </a:xfrm>
                        <a:prstGeom prst="rect">
                          <a:avLst/>
                        </a:prstGeom>
                      </wps:spPr>
                      <wps:txbx>
                        <w:txbxContent>
                          <w:p>
                            <w:pPr>
                              <w:spacing w:line="104" w:lineRule="exact" w:before="0"/>
                              <w:ind w:left="0" w:right="0" w:firstLine="0"/>
                              <w:jc w:val="left"/>
                              <w:rPr>
                                <w:rFonts w:ascii="STIX"/>
                                <w:sz w:val="10"/>
                              </w:rPr>
                            </w:pPr>
                            <w:r>
                              <w:rPr>
                                <w:rFonts w:ascii="STIX"/>
                                <w:spacing w:val="-10"/>
                                <w:sz w:val="10"/>
                              </w:rPr>
                              <w:t>1</w:t>
                            </w:r>
                          </w:p>
                        </w:txbxContent>
                      </wps:txbx>
                      <wps:bodyPr wrap="square" lIns="0" tIns="0" rIns="0" bIns="0" rtlCol="0">
                        <a:noAutofit/>
                      </wps:bodyPr>
                    </wps:wsp>
                  </a:graphicData>
                </a:graphic>
              </wp:anchor>
            </w:drawing>
          </mc:Choice>
          <mc:Fallback>
            <w:pict>
              <v:shape style="position:absolute;margin-left:242.248993pt;margin-top:12.044145pt;width:2.6pt;height:5.2pt;mso-position-horizontal-relative:page;mso-position-vertical-relative:paragraph;z-index:15748608" type="#_x0000_t202" id="docshape46" filled="false" stroked="false">
                <v:textbox inset="0,0,0,0">
                  <w:txbxContent>
                    <w:p>
                      <w:pPr>
                        <w:spacing w:line="104" w:lineRule="exact" w:before="0"/>
                        <w:ind w:left="0" w:right="0" w:firstLine="0"/>
                        <w:jc w:val="left"/>
                        <w:rPr>
                          <w:rFonts w:ascii="STIX"/>
                          <w:sz w:val="10"/>
                        </w:rPr>
                      </w:pPr>
                      <w:r>
                        <w:rPr>
                          <w:rFonts w:ascii="STIX"/>
                          <w:spacing w:val="-10"/>
                          <w:sz w:val="10"/>
                        </w:rPr>
                        <w:t>1</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3533038</wp:posOffset>
                </wp:positionH>
                <wp:positionV relativeFrom="paragraph">
                  <wp:posOffset>175450</wp:posOffset>
                </wp:positionV>
                <wp:extent cx="133350" cy="116839"/>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33350" cy="116839"/>
                        </a:xfrm>
                        <a:prstGeom prst="rect">
                          <a:avLst/>
                        </a:prstGeom>
                      </wps:spPr>
                      <wps:txbx>
                        <w:txbxContent>
                          <w:p>
                            <w:pPr>
                              <w:pStyle w:val="BodyText"/>
                              <w:spacing w:line="175" w:lineRule="exact"/>
                              <w:ind w:left="0"/>
                            </w:pPr>
                            <w:r>
                              <w:rPr>
                                <w:spacing w:val="-5"/>
                                <w:w w:val="110"/>
                              </w:rPr>
                              <w:t>(1)</w:t>
                            </w:r>
                          </w:p>
                        </w:txbxContent>
                      </wps:txbx>
                      <wps:bodyPr wrap="square" lIns="0" tIns="0" rIns="0" bIns="0" rtlCol="0">
                        <a:noAutofit/>
                      </wps:bodyPr>
                    </wps:wsp>
                  </a:graphicData>
                </a:graphic>
              </wp:anchor>
            </w:drawing>
          </mc:Choice>
          <mc:Fallback>
            <w:pict>
              <v:shape style="position:absolute;margin-left:278.191986pt;margin-top:13.814991pt;width:10.5pt;height:9.2pt;mso-position-horizontal-relative:page;mso-position-vertical-relative:paragraph;z-index:15749120" type="#_x0000_t202" id="docshape47" filled="false" stroked="false">
                <v:textbox inset="0,0,0,0">
                  <w:txbxContent>
                    <w:p>
                      <w:pPr>
                        <w:pStyle w:val="BodyText"/>
                        <w:spacing w:line="175" w:lineRule="exact"/>
                        <w:ind w:left="0"/>
                      </w:pPr>
                      <w:r>
                        <w:rPr>
                          <w:spacing w:val="-5"/>
                          <w:w w:val="110"/>
                        </w:rPr>
                        <w:t>(1)</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4344482</wp:posOffset>
                </wp:positionH>
                <wp:positionV relativeFrom="paragraph">
                  <wp:posOffset>143810</wp:posOffset>
                </wp:positionV>
                <wp:extent cx="102235" cy="8763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342.085205pt;margin-top:11.323653pt;width:8.0500pt;height:6.9pt;mso-position-horizontal-relative:page;mso-position-vertical-relative:paragraph;z-index:15749632" type="#_x0000_t202" id="docshape48" filled="false" stroked="false">
                <v:textbox inset="0,0,0,0">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v:textbox>
                <w10:wrap type="none"/>
              </v:shape>
            </w:pict>
          </mc:Fallback>
        </mc:AlternateContent>
      </w:r>
      <w:bookmarkStart w:name="_bookmark4" w:id="11"/>
      <w:bookmarkEnd w:id="11"/>
      <w:r>
        <w:rPr/>
      </w:r>
      <w:r>
        <w:rPr>
          <w:rFonts w:ascii="STIX" w:hAnsi="STIX"/>
          <w:i/>
          <w:w w:val="105"/>
          <w:sz w:val="16"/>
        </w:rPr>
        <w:t>MAE</w:t>
      </w:r>
      <w:r>
        <w:rPr>
          <w:rFonts w:ascii="STIX" w:hAnsi="STIX"/>
          <w:i/>
          <w:spacing w:val="-11"/>
          <w:w w:val="105"/>
          <w:sz w:val="16"/>
        </w:rPr>
        <w:t> </w:t>
      </w:r>
      <w:r>
        <w:rPr>
          <w:rFonts w:ascii="LM Roman 10" w:hAnsi="LM Roman 10"/>
          <w:w w:val="105"/>
          <w:sz w:val="16"/>
        </w:rPr>
        <w:t>=</w:t>
      </w:r>
      <w:r>
        <w:rPr>
          <w:rFonts w:ascii="LM Roman 10" w:hAnsi="LM Roman 10"/>
          <w:spacing w:val="-14"/>
          <w:w w:val="105"/>
          <w:sz w:val="16"/>
        </w:rPr>
        <w:t> </w:t>
      </w:r>
      <w:r>
        <w:rPr>
          <w:rFonts w:ascii="STIX" w:hAnsi="STIX"/>
          <w:w w:val="105"/>
          <w:position w:val="11"/>
          <w:sz w:val="16"/>
          <w:u w:val="single"/>
        </w:rPr>
        <w:t>1</w:t>
      </w:r>
      <w:r>
        <w:rPr>
          <w:rFonts w:ascii="STIX" w:hAnsi="STIX"/>
          <w:spacing w:val="-1"/>
          <w:w w:val="120"/>
          <w:position w:val="11"/>
          <w:sz w:val="16"/>
          <w:u w:val="none"/>
        </w:rPr>
        <w:t> </w:t>
      </w:r>
      <w:r>
        <w:rPr>
          <w:w w:val="120"/>
          <w:position w:val="15"/>
          <w:sz w:val="16"/>
          <w:u w:val="none"/>
        </w:rPr>
        <w:t>∑</w:t>
      </w:r>
      <w:r>
        <w:rPr>
          <w:rFonts w:ascii="LM Roman 10" w:hAnsi="LM Roman 10"/>
          <w:w w:val="120"/>
          <w:sz w:val="16"/>
          <w:u w:val="none"/>
        </w:rPr>
        <w:t>(</w:t>
      </w:r>
      <w:r>
        <w:rPr>
          <w:rFonts w:ascii="STIX" w:hAnsi="STIX"/>
          <w:i/>
          <w:w w:val="120"/>
          <w:sz w:val="16"/>
          <w:u w:val="none"/>
        </w:rPr>
        <w:t>X</w:t>
      </w:r>
      <w:r>
        <w:rPr>
          <w:rFonts w:ascii="STIX" w:hAnsi="STIX"/>
          <w:i/>
          <w:w w:val="120"/>
          <w:sz w:val="16"/>
          <w:u w:val="none"/>
          <w:vertAlign w:val="subscript"/>
        </w:rPr>
        <w:t>A</w:t>
      </w:r>
      <w:r>
        <w:rPr>
          <w:rFonts w:ascii="STIX" w:hAnsi="STIX"/>
          <w:i/>
          <w:spacing w:val="-21"/>
          <w:w w:val="120"/>
          <w:sz w:val="16"/>
          <w:u w:val="none"/>
          <w:vertAlign w:val="baseline"/>
        </w:rPr>
        <w:t> </w:t>
      </w:r>
      <w:r>
        <w:rPr>
          <w:rFonts w:ascii="STIX" w:hAnsi="STIX"/>
          <w:i/>
          <w:w w:val="120"/>
          <w:sz w:val="16"/>
          <w:u w:val="none"/>
          <w:vertAlign w:val="subscript"/>
        </w:rPr>
        <w:t>i</w:t>
      </w:r>
      <w:r>
        <w:rPr>
          <w:rFonts w:ascii="STIX" w:hAnsi="STIX"/>
          <w:i/>
          <w:spacing w:val="-7"/>
          <w:w w:val="120"/>
          <w:sz w:val="16"/>
          <w:u w:val="none"/>
          <w:vertAlign w:val="baseline"/>
        </w:rPr>
        <w:t> </w:t>
      </w:r>
      <w:r>
        <w:rPr>
          <w:rFonts w:ascii="LM Roman 10" w:hAnsi="LM Roman 10"/>
          <w:w w:val="105"/>
          <w:sz w:val="16"/>
          <w:u w:val="none"/>
          <w:vertAlign w:val="baseline"/>
        </w:rPr>
        <w:t>—</w:t>
      </w:r>
      <w:r>
        <w:rPr>
          <w:rFonts w:ascii="LM Roman 10" w:hAnsi="LM Roman 10"/>
          <w:spacing w:val="-22"/>
          <w:w w:val="105"/>
          <w:sz w:val="16"/>
          <w:u w:val="none"/>
          <w:vertAlign w:val="baseline"/>
        </w:rPr>
        <w:t> </w:t>
      </w:r>
      <w:r>
        <w:rPr>
          <w:rFonts w:ascii="STIX" w:hAnsi="STIX"/>
          <w:i/>
          <w:w w:val="120"/>
          <w:sz w:val="16"/>
          <w:u w:val="none"/>
          <w:vertAlign w:val="baseline"/>
        </w:rPr>
        <w:t>X</w:t>
      </w:r>
      <w:r>
        <w:rPr>
          <w:rFonts w:ascii="STIX" w:hAnsi="STIX"/>
          <w:i/>
          <w:w w:val="120"/>
          <w:sz w:val="16"/>
          <w:u w:val="none"/>
          <w:vertAlign w:val="subscript"/>
        </w:rPr>
        <w:t>P</w:t>
      </w:r>
      <w:r>
        <w:rPr>
          <w:rFonts w:ascii="STIX" w:hAnsi="STIX"/>
          <w:i/>
          <w:spacing w:val="-21"/>
          <w:w w:val="120"/>
          <w:sz w:val="16"/>
          <w:u w:val="none"/>
          <w:vertAlign w:val="baseline"/>
        </w:rPr>
        <w:t> </w:t>
      </w:r>
      <w:r>
        <w:rPr>
          <w:rFonts w:ascii="STIX" w:hAnsi="STIX"/>
          <w:i/>
          <w:spacing w:val="-5"/>
          <w:w w:val="120"/>
          <w:sz w:val="16"/>
          <w:u w:val="none"/>
          <w:vertAlign w:val="subscript"/>
        </w:rPr>
        <w:t>i</w:t>
      </w:r>
      <w:r>
        <w:rPr>
          <w:rFonts w:ascii="LM Roman 10" w:hAnsi="LM Roman 10"/>
          <w:spacing w:val="-5"/>
          <w:w w:val="120"/>
          <w:sz w:val="16"/>
          <w:u w:val="none"/>
          <w:vertAlign w:val="baseline"/>
        </w:rPr>
        <w:t>)</w:t>
      </w:r>
      <w:r>
        <w:rPr>
          <w:rFonts w:ascii="LM Roman 10" w:hAnsi="LM Roman 10"/>
          <w:sz w:val="16"/>
          <w:u w:val="none"/>
          <w:vertAlign w:val="baseline"/>
        </w:rPr>
        <w:tab/>
      </w:r>
      <w:r>
        <w:rPr>
          <w:spacing w:val="-5"/>
          <w:w w:val="120"/>
          <w:sz w:val="16"/>
          <w:u w:val="none"/>
          <w:vertAlign w:val="baseline"/>
        </w:rPr>
        <w:t>(4)</w:t>
      </w:r>
    </w:p>
    <w:p>
      <w:pPr>
        <w:spacing w:before="30"/>
        <w:ind w:left="459" w:right="0" w:firstLine="0"/>
        <w:jc w:val="left"/>
        <w:rPr>
          <w:rFonts w:ascii="STIX"/>
          <w:sz w:val="16"/>
        </w:rPr>
      </w:pPr>
      <w:r>
        <w:rPr>
          <w:rFonts w:ascii="LM Roman 10"/>
          <w:sz w:val="16"/>
        </w:rPr>
        <w:t>+</w:t>
      </w:r>
      <w:r>
        <w:rPr>
          <w:rFonts w:ascii="LM Roman 10"/>
          <w:spacing w:val="21"/>
          <w:sz w:val="16"/>
        </w:rPr>
        <w:t> </w:t>
      </w:r>
      <w:r>
        <w:rPr>
          <w:rFonts w:ascii="STIX"/>
          <w:sz w:val="16"/>
        </w:rPr>
        <w:t>a</w:t>
      </w:r>
      <w:r>
        <w:rPr>
          <w:rFonts w:ascii="STIX"/>
          <w:sz w:val="16"/>
          <w:vertAlign w:val="subscript"/>
        </w:rPr>
        <w:t>8</w:t>
      </w:r>
      <w:r>
        <w:rPr>
          <w:rFonts w:ascii="STIX"/>
          <w:i/>
          <w:sz w:val="16"/>
          <w:vertAlign w:val="baseline"/>
        </w:rPr>
        <w:t>X</w:t>
      </w:r>
      <w:r>
        <w:rPr>
          <w:rFonts w:ascii="STIX"/>
          <w:sz w:val="16"/>
          <w:vertAlign w:val="subscript"/>
        </w:rPr>
        <w:t>1</w:t>
      </w:r>
      <w:r>
        <w:rPr>
          <w:rFonts w:ascii="STIX"/>
          <w:i/>
          <w:sz w:val="16"/>
          <w:vertAlign w:val="baseline"/>
        </w:rPr>
        <w:t>X</w:t>
      </w:r>
      <w:r>
        <w:rPr>
          <w:rFonts w:ascii="STIX"/>
          <w:sz w:val="16"/>
          <w:vertAlign w:val="subscript"/>
        </w:rPr>
        <w:t>3</w:t>
      </w:r>
      <w:r>
        <w:rPr>
          <w:rFonts w:ascii="STIX"/>
          <w:spacing w:val="12"/>
          <w:sz w:val="16"/>
          <w:vertAlign w:val="baseline"/>
        </w:rPr>
        <w:t> </w:t>
      </w:r>
      <w:r>
        <w:rPr>
          <w:rFonts w:ascii="LM Roman 10"/>
          <w:sz w:val="16"/>
          <w:vertAlign w:val="baseline"/>
        </w:rPr>
        <w:t>+</w:t>
      </w:r>
      <w:r>
        <w:rPr>
          <w:rFonts w:ascii="LM Roman 10"/>
          <w:spacing w:val="-15"/>
          <w:sz w:val="16"/>
          <w:vertAlign w:val="baseline"/>
        </w:rPr>
        <w:t> </w:t>
      </w:r>
      <w:r>
        <w:rPr>
          <w:rFonts w:ascii="STIX"/>
          <w:spacing w:val="-2"/>
          <w:sz w:val="16"/>
          <w:vertAlign w:val="baseline"/>
        </w:rPr>
        <w:t>a</w:t>
      </w:r>
      <w:r>
        <w:rPr>
          <w:rFonts w:ascii="STIX"/>
          <w:spacing w:val="-2"/>
          <w:sz w:val="16"/>
          <w:vertAlign w:val="subscript"/>
        </w:rPr>
        <w:t>9</w:t>
      </w:r>
      <w:r>
        <w:rPr>
          <w:rFonts w:ascii="STIX"/>
          <w:i/>
          <w:spacing w:val="-2"/>
          <w:sz w:val="16"/>
          <w:vertAlign w:val="baseline"/>
        </w:rPr>
        <w:t>X</w:t>
      </w:r>
      <w:r>
        <w:rPr>
          <w:rFonts w:ascii="STIX"/>
          <w:spacing w:val="-2"/>
          <w:sz w:val="16"/>
          <w:vertAlign w:val="subscript"/>
        </w:rPr>
        <w:t>2</w:t>
      </w:r>
      <w:r>
        <w:rPr>
          <w:rFonts w:ascii="STIX"/>
          <w:i/>
          <w:spacing w:val="-2"/>
          <w:sz w:val="16"/>
          <w:vertAlign w:val="baseline"/>
        </w:rPr>
        <w:t>X</w:t>
      </w:r>
      <w:r>
        <w:rPr>
          <w:rFonts w:ascii="STIX"/>
          <w:spacing w:val="-2"/>
          <w:sz w:val="16"/>
          <w:vertAlign w:val="subscript"/>
        </w:rPr>
        <w:t>3</w:t>
      </w:r>
    </w:p>
    <w:p>
      <w:pPr>
        <w:pStyle w:val="BodyText"/>
        <w:spacing w:before="120"/>
        <w:ind w:left="0"/>
        <w:rPr>
          <w:rFonts w:ascii="STIX"/>
          <w:sz w:val="20"/>
        </w:rPr>
      </w:pPr>
      <w:r>
        <w:rPr/>
        <w:drawing>
          <wp:anchor distT="0" distB="0" distL="0" distR="0" allowOverlap="1" layoutInCell="1" locked="0" behindDoc="1" simplePos="0" relativeHeight="487594496">
            <wp:simplePos x="0" y="0"/>
            <wp:positionH relativeFrom="page">
              <wp:posOffset>835535</wp:posOffset>
            </wp:positionH>
            <wp:positionV relativeFrom="paragraph">
              <wp:posOffset>283479</wp:posOffset>
            </wp:positionV>
            <wp:extent cx="5887649" cy="2212848"/>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18" cstate="print"/>
                    <a:stretch>
                      <a:fillRect/>
                    </a:stretch>
                  </pic:blipFill>
                  <pic:spPr>
                    <a:xfrm>
                      <a:off x="0" y="0"/>
                      <a:ext cx="5887649" cy="2212848"/>
                    </a:xfrm>
                    <a:prstGeom prst="rect">
                      <a:avLst/>
                    </a:prstGeom>
                  </pic:spPr>
                </pic:pic>
              </a:graphicData>
            </a:graphic>
          </wp:anchor>
        </w:drawing>
      </w:r>
    </w:p>
    <w:p>
      <w:pPr>
        <w:spacing w:before="182"/>
        <w:ind w:left="21" w:right="1" w:firstLine="0"/>
        <w:jc w:val="center"/>
        <w:rPr>
          <w:sz w:val="14"/>
        </w:rPr>
      </w:pPr>
      <w:bookmarkStart w:name="_bookmark5" w:id="12"/>
      <w:bookmarkEnd w:id="12"/>
      <w:r>
        <w:rPr/>
      </w:r>
      <w:r>
        <w:rPr>
          <w:b/>
          <w:w w:val="115"/>
          <w:sz w:val="14"/>
        </w:rPr>
        <w:t>Fig. 2.</w:t>
      </w:r>
      <w:r>
        <w:rPr>
          <w:b/>
          <w:spacing w:val="23"/>
          <w:w w:val="115"/>
          <w:sz w:val="14"/>
        </w:rPr>
        <w:t> </w:t>
      </w:r>
      <w:r>
        <w:rPr>
          <w:w w:val="115"/>
          <w:sz w:val="14"/>
        </w:rPr>
        <w:t>Schematic</w:t>
      </w:r>
      <w:r>
        <w:rPr>
          <w:spacing w:val="1"/>
          <w:w w:val="115"/>
          <w:sz w:val="14"/>
        </w:rPr>
        <w:t> </w:t>
      </w:r>
      <w:r>
        <w:rPr>
          <w:w w:val="115"/>
          <w:sz w:val="14"/>
        </w:rPr>
        <w:t>representation</w:t>
      </w:r>
      <w:r>
        <w:rPr>
          <w:spacing w:val="1"/>
          <w:w w:val="115"/>
          <w:sz w:val="14"/>
        </w:rPr>
        <w:t> </w:t>
      </w:r>
      <w:r>
        <w:rPr>
          <w:w w:val="115"/>
          <w:sz w:val="14"/>
        </w:rPr>
        <w:t>of</w:t>
      </w:r>
      <w:r>
        <w:rPr>
          <w:spacing w:val="1"/>
          <w:w w:val="115"/>
          <w:sz w:val="14"/>
        </w:rPr>
        <w:t> </w:t>
      </w:r>
      <w:r>
        <w:rPr>
          <w:w w:val="115"/>
          <w:sz w:val="14"/>
        </w:rPr>
        <w:t>the</w:t>
      </w:r>
      <w:r>
        <w:rPr>
          <w:spacing w:val="2"/>
          <w:w w:val="115"/>
          <w:sz w:val="14"/>
        </w:rPr>
        <w:t> </w:t>
      </w:r>
      <w:r>
        <w:rPr>
          <w:w w:val="115"/>
          <w:sz w:val="14"/>
        </w:rPr>
        <w:t>production</w:t>
      </w:r>
      <w:r>
        <w:rPr>
          <w:spacing w:val="1"/>
          <w:w w:val="115"/>
          <w:sz w:val="14"/>
        </w:rPr>
        <w:t> </w:t>
      </w:r>
      <w:r>
        <w:rPr>
          <w:w w:val="115"/>
          <w:sz w:val="14"/>
        </w:rPr>
        <w:t>and</w:t>
      </w:r>
      <w:r>
        <w:rPr>
          <w:spacing w:val="1"/>
          <w:w w:val="115"/>
          <w:sz w:val="14"/>
        </w:rPr>
        <w:t> </w:t>
      </w:r>
      <w:r>
        <w:rPr>
          <w:w w:val="115"/>
          <w:sz w:val="14"/>
        </w:rPr>
        <w:t>testing</w:t>
      </w:r>
      <w:r>
        <w:rPr>
          <w:spacing w:val="1"/>
          <w:w w:val="115"/>
          <w:sz w:val="14"/>
        </w:rPr>
        <w:t> </w:t>
      </w:r>
      <w:r>
        <w:rPr>
          <w:w w:val="115"/>
          <w:sz w:val="14"/>
        </w:rPr>
        <w:t>stages</w:t>
      </w:r>
      <w:r>
        <w:rPr>
          <w:spacing w:val="1"/>
          <w:w w:val="115"/>
          <w:sz w:val="14"/>
        </w:rPr>
        <w:t> </w:t>
      </w:r>
      <w:r>
        <w:rPr>
          <w:w w:val="115"/>
          <w:sz w:val="14"/>
        </w:rPr>
        <w:t>of</w:t>
      </w:r>
      <w:r>
        <w:rPr>
          <w:spacing w:val="2"/>
          <w:w w:val="115"/>
          <w:sz w:val="14"/>
        </w:rPr>
        <w:t> </w:t>
      </w:r>
      <w:r>
        <w:rPr>
          <w:spacing w:val="-2"/>
          <w:w w:val="115"/>
          <w:sz w:val="14"/>
        </w:rPr>
        <w:t>bricks.</w:t>
      </w:r>
    </w:p>
    <w:p>
      <w:pPr>
        <w:spacing w:after="0"/>
        <w:jc w:val="center"/>
        <w:rPr>
          <w:sz w:val="14"/>
        </w:rPr>
        <w:sectPr>
          <w:type w:val="continuous"/>
          <w:pgSz w:w="11910" w:h="15880"/>
          <w:pgMar w:header="655" w:footer="544" w:top="620" w:bottom="280" w:left="620" w:right="640"/>
        </w:sectPr>
      </w:pPr>
    </w:p>
    <w:p>
      <w:pPr>
        <w:pStyle w:val="BodyText"/>
        <w:spacing w:before="104"/>
        <w:ind w:left="0"/>
        <w:rPr>
          <w:sz w:val="10"/>
        </w:rPr>
      </w:pPr>
    </w:p>
    <w:p>
      <w:pPr>
        <w:spacing w:line="193" w:lineRule="exact" w:before="0"/>
        <w:ind w:left="1002" w:right="0" w:firstLine="0"/>
        <w:jc w:val="left"/>
        <w:rPr>
          <w:rFonts w:ascii="STIX" w:hAnsi="STIX"/>
          <w:sz w:val="10"/>
        </w:rPr>
      </w:pPr>
      <w:r>
        <w:rPr/>
        <mc:AlternateContent>
          <mc:Choice Requires="wps">
            <w:drawing>
              <wp:anchor distT="0" distB="0" distL="0" distR="0" allowOverlap="1" layoutInCell="1" locked="0" behindDoc="1" simplePos="0" relativeHeight="486665728">
                <wp:simplePos x="0" y="0"/>
                <wp:positionH relativeFrom="page">
                  <wp:posOffset>477359</wp:posOffset>
                </wp:positionH>
                <wp:positionV relativeFrom="paragraph">
                  <wp:posOffset>76663</wp:posOffset>
                </wp:positionV>
                <wp:extent cx="1192530" cy="13906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192530" cy="139065"/>
                        </a:xfrm>
                        <a:prstGeom prst="rect">
                          <a:avLst/>
                        </a:prstGeom>
                      </wps:spPr>
                      <wps:txbx>
                        <w:txbxContent>
                          <w:p>
                            <w:pPr>
                              <w:tabs>
                                <w:tab w:pos="1262" w:val="left" w:leader="none"/>
                                <w:tab w:pos="1683" w:val="left" w:leader="none"/>
                              </w:tabs>
                              <w:spacing w:line="218" w:lineRule="exact" w:before="0"/>
                              <w:ind w:left="0" w:right="0" w:firstLine="0"/>
                              <w:jc w:val="left"/>
                              <w:rPr>
                                <w:rFonts w:ascii="LM Roman 10" w:hAnsi="LM Roman 10"/>
                                <w:sz w:val="10"/>
                              </w:rPr>
                            </w:pPr>
                            <w:r>
                              <w:rPr>
                                <w:rFonts w:ascii="STIX" w:hAnsi="STIX"/>
                                <w:i/>
                                <w:sz w:val="16"/>
                              </w:rPr>
                              <w:t>ME</w:t>
                            </w:r>
                            <w:r>
                              <w:rPr>
                                <w:rFonts w:ascii="STIX" w:hAnsi="STIX"/>
                                <w:i/>
                                <w:spacing w:val="-11"/>
                                <w:sz w:val="16"/>
                              </w:rPr>
                              <w:t> </w:t>
                            </w:r>
                            <w:r>
                              <w:rPr>
                                <w:rFonts w:ascii="LM Roman 10" w:hAnsi="LM Roman 10"/>
                                <w:sz w:val="16"/>
                              </w:rPr>
                              <w:t>=</w:t>
                            </w:r>
                            <w:r>
                              <w:rPr>
                                <w:rFonts w:ascii="LM Roman 10" w:hAnsi="LM Roman 10"/>
                                <w:spacing w:val="-14"/>
                                <w:sz w:val="16"/>
                              </w:rPr>
                              <w:t> </w:t>
                            </w:r>
                            <w:r>
                              <w:rPr>
                                <w:rFonts w:ascii="STIX" w:hAnsi="STIX"/>
                                <w:sz w:val="16"/>
                              </w:rPr>
                              <w:t>1</w:t>
                            </w:r>
                            <w:r>
                              <w:rPr>
                                <w:rFonts w:ascii="STIX" w:hAnsi="STIX"/>
                                <w:spacing w:val="-15"/>
                                <w:sz w:val="16"/>
                              </w:rPr>
                              <w:t> </w:t>
                            </w:r>
                            <w:r>
                              <w:rPr>
                                <w:rFonts w:ascii="LM Roman 10" w:hAnsi="LM Roman 10"/>
                                <w:sz w:val="16"/>
                              </w:rPr>
                              <w:t>—</w:t>
                            </w:r>
                            <w:r>
                              <w:rPr>
                                <w:rFonts w:ascii="LM Roman 10" w:hAnsi="LM Roman 10"/>
                                <w:spacing w:val="-27"/>
                                <w:sz w:val="16"/>
                              </w:rPr>
                              <w:t> </w:t>
                            </w:r>
                            <w:r>
                              <w:rPr>
                                <w:spacing w:val="48"/>
                                <w:position w:val="6"/>
                                <w:sz w:val="10"/>
                                <w:u w:val="single"/>
                              </w:rPr>
                              <w:t>  </w:t>
                            </w:r>
                            <w:r>
                              <w:rPr>
                                <w:rFonts w:ascii="STIX" w:hAnsi="STIX"/>
                                <w:i/>
                                <w:spacing w:val="-5"/>
                                <w:position w:val="6"/>
                                <w:sz w:val="10"/>
                                <w:u w:val="single"/>
                              </w:rPr>
                              <w:t>i</w:t>
                            </w:r>
                            <w:r>
                              <w:rPr>
                                <w:rFonts w:ascii="LM Roman 10" w:hAnsi="LM Roman 10"/>
                                <w:spacing w:val="-5"/>
                                <w:position w:val="6"/>
                                <w:sz w:val="10"/>
                                <w:u w:val="single"/>
                              </w:rPr>
                              <w:t>=</w:t>
                            </w:r>
                            <w:r>
                              <w:rPr>
                                <w:rFonts w:ascii="STIX" w:hAnsi="STIX"/>
                                <w:spacing w:val="-5"/>
                                <w:position w:val="6"/>
                                <w:sz w:val="10"/>
                                <w:u w:val="single"/>
                              </w:rPr>
                              <w:t>1</w:t>
                            </w:r>
                            <w:r>
                              <w:rPr>
                                <w:rFonts w:ascii="STIX" w:hAnsi="STIX"/>
                                <w:position w:val="6"/>
                                <w:sz w:val="10"/>
                                <w:u w:val="single"/>
                              </w:rPr>
                              <w:tab/>
                            </w:r>
                            <w:r>
                              <w:rPr>
                                <w:rFonts w:ascii="LM Roman 10" w:hAnsi="LM Roman 10"/>
                                <w:spacing w:val="-10"/>
                                <w:position w:val="8"/>
                                <w:sz w:val="10"/>
                                <w:u w:val="single"/>
                              </w:rPr>
                              <w:t>,</w:t>
                            </w:r>
                            <w:r>
                              <w:rPr>
                                <w:rFonts w:ascii="LM Roman 10" w:hAnsi="LM Roman 10"/>
                                <w:position w:val="8"/>
                                <w:sz w:val="10"/>
                                <w:u w:val="single"/>
                              </w:rPr>
                              <w:tab/>
                            </w:r>
                            <w:r>
                              <w:rPr>
                                <w:rFonts w:ascii="LM Roman 10" w:hAnsi="LM Roman 10"/>
                                <w:spacing w:val="-10"/>
                                <w:position w:val="8"/>
                                <w:sz w:val="10"/>
                                <w:u w:val="single"/>
                              </w:rPr>
                              <w:t>,</w:t>
                            </w:r>
                            <w:r>
                              <w:rPr>
                                <w:rFonts w:ascii="LM Roman 10" w:hAnsi="LM Roman 10"/>
                                <w:spacing w:val="40"/>
                                <w:position w:val="8"/>
                                <w:sz w:val="10"/>
                                <w:u w:val="single"/>
                              </w:rPr>
                              <w:t> </w:t>
                            </w:r>
                          </w:p>
                        </w:txbxContent>
                      </wps:txbx>
                      <wps:bodyPr wrap="square" lIns="0" tIns="0" rIns="0" bIns="0" rtlCol="0">
                        <a:noAutofit/>
                      </wps:bodyPr>
                    </wps:wsp>
                  </a:graphicData>
                </a:graphic>
              </wp:anchor>
            </w:drawing>
          </mc:Choice>
          <mc:Fallback>
            <w:pict>
              <v:shape style="position:absolute;margin-left:37.587399pt;margin-top:6.036511pt;width:93.9pt;height:10.95pt;mso-position-horizontal-relative:page;mso-position-vertical-relative:paragraph;z-index:-16650752" type="#_x0000_t202" id="docshape49" filled="false" stroked="false">
                <v:textbox inset="0,0,0,0">
                  <w:txbxContent>
                    <w:p>
                      <w:pPr>
                        <w:tabs>
                          <w:tab w:pos="1262" w:val="left" w:leader="none"/>
                          <w:tab w:pos="1683" w:val="left" w:leader="none"/>
                        </w:tabs>
                        <w:spacing w:line="218" w:lineRule="exact" w:before="0"/>
                        <w:ind w:left="0" w:right="0" w:firstLine="0"/>
                        <w:jc w:val="left"/>
                        <w:rPr>
                          <w:rFonts w:ascii="LM Roman 10" w:hAnsi="LM Roman 10"/>
                          <w:sz w:val="10"/>
                        </w:rPr>
                      </w:pPr>
                      <w:r>
                        <w:rPr>
                          <w:rFonts w:ascii="STIX" w:hAnsi="STIX"/>
                          <w:i/>
                          <w:sz w:val="16"/>
                        </w:rPr>
                        <w:t>ME</w:t>
                      </w:r>
                      <w:r>
                        <w:rPr>
                          <w:rFonts w:ascii="STIX" w:hAnsi="STIX"/>
                          <w:i/>
                          <w:spacing w:val="-11"/>
                          <w:sz w:val="16"/>
                        </w:rPr>
                        <w:t> </w:t>
                      </w:r>
                      <w:r>
                        <w:rPr>
                          <w:rFonts w:ascii="LM Roman 10" w:hAnsi="LM Roman 10"/>
                          <w:sz w:val="16"/>
                        </w:rPr>
                        <w:t>=</w:t>
                      </w:r>
                      <w:r>
                        <w:rPr>
                          <w:rFonts w:ascii="LM Roman 10" w:hAnsi="LM Roman 10"/>
                          <w:spacing w:val="-14"/>
                          <w:sz w:val="16"/>
                        </w:rPr>
                        <w:t> </w:t>
                      </w:r>
                      <w:r>
                        <w:rPr>
                          <w:rFonts w:ascii="STIX" w:hAnsi="STIX"/>
                          <w:sz w:val="16"/>
                        </w:rPr>
                        <w:t>1</w:t>
                      </w:r>
                      <w:r>
                        <w:rPr>
                          <w:rFonts w:ascii="STIX" w:hAnsi="STIX"/>
                          <w:spacing w:val="-15"/>
                          <w:sz w:val="16"/>
                        </w:rPr>
                        <w:t> </w:t>
                      </w:r>
                      <w:r>
                        <w:rPr>
                          <w:rFonts w:ascii="LM Roman 10" w:hAnsi="LM Roman 10"/>
                          <w:sz w:val="16"/>
                        </w:rPr>
                        <w:t>—</w:t>
                      </w:r>
                      <w:r>
                        <w:rPr>
                          <w:rFonts w:ascii="LM Roman 10" w:hAnsi="LM Roman 10"/>
                          <w:spacing w:val="-27"/>
                          <w:sz w:val="16"/>
                        </w:rPr>
                        <w:t> </w:t>
                      </w:r>
                      <w:r>
                        <w:rPr>
                          <w:spacing w:val="48"/>
                          <w:position w:val="6"/>
                          <w:sz w:val="10"/>
                          <w:u w:val="single"/>
                        </w:rPr>
                        <w:t>  </w:t>
                      </w:r>
                      <w:r>
                        <w:rPr>
                          <w:rFonts w:ascii="STIX" w:hAnsi="STIX"/>
                          <w:i/>
                          <w:spacing w:val="-5"/>
                          <w:position w:val="6"/>
                          <w:sz w:val="10"/>
                          <w:u w:val="single"/>
                        </w:rPr>
                        <w:t>i</w:t>
                      </w:r>
                      <w:r>
                        <w:rPr>
                          <w:rFonts w:ascii="LM Roman 10" w:hAnsi="LM Roman 10"/>
                          <w:spacing w:val="-5"/>
                          <w:position w:val="6"/>
                          <w:sz w:val="10"/>
                          <w:u w:val="single"/>
                        </w:rPr>
                        <w:t>=</w:t>
                      </w:r>
                      <w:r>
                        <w:rPr>
                          <w:rFonts w:ascii="STIX" w:hAnsi="STIX"/>
                          <w:spacing w:val="-5"/>
                          <w:position w:val="6"/>
                          <w:sz w:val="10"/>
                          <w:u w:val="single"/>
                        </w:rPr>
                        <w:t>1</w:t>
                      </w:r>
                      <w:r>
                        <w:rPr>
                          <w:rFonts w:ascii="STIX" w:hAnsi="STIX"/>
                          <w:position w:val="6"/>
                          <w:sz w:val="10"/>
                          <w:u w:val="single"/>
                        </w:rPr>
                        <w:tab/>
                      </w:r>
                      <w:r>
                        <w:rPr>
                          <w:rFonts w:ascii="LM Roman 10" w:hAnsi="LM Roman 10"/>
                          <w:spacing w:val="-10"/>
                          <w:position w:val="8"/>
                          <w:sz w:val="10"/>
                          <w:u w:val="single"/>
                        </w:rPr>
                        <w:t>,</w:t>
                      </w:r>
                      <w:r>
                        <w:rPr>
                          <w:rFonts w:ascii="LM Roman 10" w:hAnsi="LM Roman 10"/>
                          <w:position w:val="8"/>
                          <w:sz w:val="10"/>
                          <w:u w:val="single"/>
                        </w:rPr>
                        <w:tab/>
                      </w:r>
                      <w:r>
                        <w:rPr>
                          <w:rFonts w:ascii="LM Roman 10" w:hAnsi="LM Roman 10"/>
                          <w:spacing w:val="-10"/>
                          <w:position w:val="8"/>
                          <w:sz w:val="10"/>
                          <w:u w:val="single"/>
                        </w:rPr>
                        <w:t>,</w:t>
                      </w:r>
                      <w:r>
                        <w:rPr>
                          <w:rFonts w:ascii="LM Roman 10" w:hAnsi="LM Roman 10"/>
                          <w:spacing w:val="40"/>
                          <w:position w:val="8"/>
                          <w:sz w:val="10"/>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6666752">
                <wp:simplePos x="0" y="0"/>
                <wp:positionH relativeFrom="page">
                  <wp:posOffset>1028158</wp:posOffset>
                </wp:positionH>
                <wp:positionV relativeFrom="paragraph">
                  <wp:posOffset>229304</wp:posOffset>
                </wp:positionV>
                <wp:extent cx="102235" cy="8763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02235" cy="87630"/>
                        </a:xfrm>
                        <a:prstGeom prst="rect">
                          <a:avLst/>
                        </a:prstGeom>
                      </wps:spPr>
                      <wps:txbx>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wps:txbx>
                      <wps:bodyPr wrap="square" lIns="0" tIns="0" rIns="0" bIns="0" rtlCol="0">
                        <a:noAutofit/>
                      </wps:bodyPr>
                    </wps:wsp>
                  </a:graphicData>
                </a:graphic>
              </wp:anchor>
            </w:drawing>
          </mc:Choice>
          <mc:Fallback>
            <w:pict>
              <v:shape style="position:absolute;margin-left:80.957397pt;margin-top:18.055496pt;width:8.0500pt;height:6.9pt;mso-position-horizontal-relative:page;mso-position-vertical-relative:paragraph;z-index:-16649728" type="#_x0000_t202" id="docshape50" filled="false" stroked="false">
                <v:textbox inset="0,0,0,0">
                  <w:txbxContent>
                    <w:p>
                      <w:pPr>
                        <w:spacing w:line="138" w:lineRule="exact" w:before="0"/>
                        <w:ind w:left="0" w:right="0" w:firstLine="0"/>
                        <w:jc w:val="left"/>
                        <w:rPr>
                          <w:rFonts w:ascii="STIX"/>
                          <w:sz w:val="10"/>
                        </w:rPr>
                      </w:pPr>
                      <w:r>
                        <w:rPr>
                          <w:rFonts w:ascii="STIX"/>
                          <w:i/>
                          <w:spacing w:val="-5"/>
                          <w:sz w:val="10"/>
                        </w:rPr>
                        <w:t>i</w:t>
                      </w:r>
                      <w:r>
                        <w:rPr>
                          <w:rFonts w:ascii="LM Roman 10"/>
                          <w:spacing w:val="-5"/>
                          <w:sz w:val="10"/>
                        </w:rPr>
                        <w:t>=</w:t>
                      </w:r>
                      <w:r>
                        <w:rPr>
                          <w:rFonts w:ascii="STIX"/>
                          <w:spacing w:val="-5"/>
                          <w:sz w:val="10"/>
                        </w:rPr>
                        <w:t>1</w:t>
                      </w:r>
                    </w:p>
                  </w:txbxContent>
                </v:textbox>
                <w10:wrap type="none"/>
              </v:shape>
            </w:pict>
          </mc:Fallback>
        </mc:AlternateContent>
      </w:r>
      <w:r>
        <w:rPr/>
        <mc:AlternateContent>
          <mc:Choice Requires="wps">
            <w:drawing>
              <wp:anchor distT="0" distB="0" distL="0" distR="0" allowOverlap="1" layoutInCell="1" locked="0" behindDoc="1" simplePos="0" relativeHeight="486667264">
                <wp:simplePos x="0" y="0"/>
                <wp:positionH relativeFrom="page">
                  <wp:posOffset>1277158</wp:posOffset>
                </wp:positionH>
                <wp:positionV relativeFrom="paragraph">
                  <wp:posOffset>233759</wp:posOffset>
                </wp:positionV>
                <wp:extent cx="17780" cy="6604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100.563683pt;margin-top:18.406258pt;width:1.4pt;height:5.2pt;mso-position-horizontal-relative:page;mso-position-vertical-relative:paragraph;z-index:-16649216" type="#_x0000_t202" id="docshape51" filled="false" stroked="false">
                <v:textbox inset="0,0,0,0">
                  <w:txbxContent>
                    <w:p>
                      <w:pPr>
                        <w:spacing w:line="104" w:lineRule="exact" w:before="0"/>
                        <w:ind w:left="0" w:right="0" w:firstLine="0"/>
                        <w:jc w:val="left"/>
                        <w:rPr>
                          <w:rFonts w:ascii="LM Roman 10"/>
                          <w:sz w:val="10"/>
                        </w:rPr>
                      </w:pPr>
                      <w:r>
                        <w:rPr>
                          <w:rFonts w:ascii="LM Roman 10"/>
                          <w:spacing w:val="-1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667776">
                <wp:simplePos x="0" y="0"/>
                <wp:positionH relativeFrom="page">
                  <wp:posOffset>1548603</wp:posOffset>
                </wp:positionH>
                <wp:positionV relativeFrom="paragraph">
                  <wp:posOffset>233759</wp:posOffset>
                </wp:positionV>
                <wp:extent cx="17780" cy="6604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7780" cy="66040"/>
                        </a:xfrm>
                        <a:prstGeom prst="rect">
                          <a:avLst/>
                        </a:prstGeom>
                      </wps:spPr>
                      <wps:txbx>
                        <w:txbxContent>
                          <w:p>
                            <w:pPr>
                              <w:spacing w:line="104" w:lineRule="exact" w:before="0"/>
                              <w:ind w:left="0" w:right="0" w:firstLine="0"/>
                              <w:jc w:val="left"/>
                              <w:rPr>
                                <w:rFonts w:ascii="LM Roman 10"/>
                                <w:sz w:val="10"/>
                              </w:rPr>
                            </w:pPr>
                            <w:r>
                              <w:rPr>
                                <w:rFonts w:ascii="LM Roman 10"/>
                                <w:spacing w:val="-10"/>
                                <w:sz w:val="10"/>
                              </w:rPr>
                              <w:t>,</w:t>
                            </w:r>
                          </w:p>
                        </w:txbxContent>
                      </wps:txbx>
                      <wps:bodyPr wrap="square" lIns="0" tIns="0" rIns="0" bIns="0" rtlCol="0">
                        <a:noAutofit/>
                      </wps:bodyPr>
                    </wps:wsp>
                  </a:graphicData>
                </a:graphic>
              </wp:anchor>
            </w:drawing>
          </mc:Choice>
          <mc:Fallback>
            <w:pict>
              <v:shape style="position:absolute;margin-left:121.937286pt;margin-top:18.406258pt;width:1.4pt;height:5.2pt;mso-position-horizontal-relative:page;mso-position-vertical-relative:paragraph;z-index:-16648704" type="#_x0000_t202" id="docshape52" filled="false" stroked="false">
                <v:textbox inset="0,0,0,0">
                  <w:txbxContent>
                    <w:p>
                      <w:pPr>
                        <w:spacing w:line="104" w:lineRule="exact" w:before="0"/>
                        <w:ind w:left="0" w:right="0" w:firstLine="0"/>
                        <w:jc w:val="left"/>
                        <w:rPr>
                          <w:rFonts w:ascii="LM Roman 10"/>
                          <w:sz w:val="10"/>
                        </w:rPr>
                      </w:pPr>
                      <w:r>
                        <w:rPr>
                          <w:rFonts w:ascii="LM Roman 10"/>
                          <w:spacing w:val="-10"/>
                          <w:sz w:val="10"/>
                        </w:rPr>
                        <w:t>,</w:t>
                      </w:r>
                    </w:p>
                  </w:txbxContent>
                </v:textbox>
                <w10:wrap type="none"/>
              </v:shape>
            </w:pict>
          </mc:Fallback>
        </mc:AlternateContent>
      </w:r>
      <w:r>
        <w:rPr/>
        <mc:AlternateContent>
          <mc:Choice Requires="wps">
            <w:drawing>
              <wp:anchor distT="0" distB="0" distL="0" distR="0" allowOverlap="1" layoutInCell="1" locked="0" behindDoc="1" simplePos="0" relativeHeight="486668288">
                <wp:simplePos x="0" y="0"/>
                <wp:positionH relativeFrom="page">
                  <wp:posOffset>924480</wp:posOffset>
                </wp:positionH>
                <wp:positionV relativeFrom="paragraph">
                  <wp:posOffset>-35620</wp:posOffset>
                </wp:positionV>
                <wp:extent cx="106680" cy="37592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06680" cy="375920"/>
                        </a:xfrm>
                        <a:prstGeom prst="rect">
                          <a:avLst/>
                        </a:prstGeom>
                      </wps:spPr>
                      <wps:txbx>
                        <w:txbxContent>
                          <w:p>
                            <w:pPr>
                              <w:spacing w:line="154" w:lineRule="exact" w:before="0"/>
                              <w:ind w:left="0" w:right="0" w:firstLine="0"/>
                              <w:jc w:val="left"/>
                              <w:rPr>
                                <w:sz w:val="16"/>
                              </w:rPr>
                            </w:pPr>
                            <w:r>
                              <w:rPr>
                                <w:spacing w:val="-10"/>
                                <w:w w:val="145"/>
                                <w:sz w:val="16"/>
                              </w:rPr>
                              <w:t>∑</w:t>
                            </w:r>
                          </w:p>
                        </w:txbxContent>
                      </wps:txbx>
                      <wps:bodyPr wrap="square" lIns="0" tIns="0" rIns="0" bIns="0" rtlCol="0">
                        <a:noAutofit/>
                      </wps:bodyPr>
                    </wps:wsp>
                  </a:graphicData>
                </a:graphic>
              </wp:anchor>
            </w:drawing>
          </mc:Choice>
          <mc:Fallback>
            <w:pict>
              <v:shape style="position:absolute;margin-left:72.793701pt;margin-top:-2.804727pt;width:8.4pt;height:29.6pt;mso-position-horizontal-relative:page;mso-position-vertical-relative:paragraph;z-index:-16648192" type="#_x0000_t202" id="docshape53" filled="false" stroked="false">
                <v:textbox inset="0,0,0,0">
                  <w:txbxContent>
                    <w:p>
                      <w:pPr>
                        <w:spacing w:line="154" w:lineRule="exact" w:before="0"/>
                        <w:ind w:left="0" w:right="0" w:firstLine="0"/>
                        <w:jc w:val="left"/>
                        <w:rPr>
                          <w:sz w:val="16"/>
                        </w:rPr>
                      </w:pPr>
                      <w:r>
                        <w:rPr>
                          <w:spacing w:val="-10"/>
                          <w:w w:val="145"/>
                          <w:sz w:val="16"/>
                        </w:rPr>
                        <w:t>∑</w:t>
                      </w:r>
                    </w:p>
                  </w:txbxContent>
                </v:textbox>
                <w10:wrap type="none"/>
              </v:shape>
            </w:pict>
          </mc:Fallback>
        </mc:AlternateContent>
      </w:r>
      <w:r>
        <w:rPr>
          <w:rFonts w:ascii="STIX" w:hAnsi="STIX"/>
          <w:i/>
          <w:position w:val="8"/>
          <w:sz w:val="10"/>
        </w:rPr>
        <w:t>n</w:t>
      </w:r>
      <w:r>
        <w:rPr>
          <w:rFonts w:ascii="STIX" w:hAnsi="STIX"/>
          <w:i/>
          <w:spacing w:val="70"/>
          <w:position w:val="8"/>
          <w:sz w:val="10"/>
        </w:rPr>
        <w:t> </w:t>
      </w:r>
      <w:r>
        <w:rPr>
          <w:rFonts w:ascii="LM Roman 10" w:hAnsi="LM Roman 10"/>
          <w:sz w:val="16"/>
        </w:rPr>
        <w:t>(</w:t>
      </w:r>
      <w:r>
        <w:rPr>
          <w:rFonts w:ascii="STIX" w:hAnsi="STIX"/>
          <w:i/>
          <w:sz w:val="16"/>
        </w:rPr>
        <w:t>X</w:t>
      </w:r>
      <w:r>
        <w:rPr>
          <w:rFonts w:ascii="STIX" w:hAnsi="STIX"/>
          <w:i/>
          <w:position w:val="-1"/>
          <w:sz w:val="10"/>
        </w:rPr>
        <w:t>A</w:t>
      </w:r>
      <w:r>
        <w:rPr>
          <w:rFonts w:ascii="STIX" w:hAnsi="STIX"/>
          <w:i/>
          <w:spacing w:val="-2"/>
          <w:position w:val="-1"/>
          <w:sz w:val="10"/>
        </w:rPr>
        <w:t> </w:t>
      </w:r>
      <w:r>
        <w:rPr>
          <w:rFonts w:ascii="STIX" w:hAnsi="STIX"/>
          <w:i/>
          <w:position w:val="-1"/>
          <w:sz w:val="10"/>
        </w:rPr>
        <w:t>i</w:t>
      </w:r>
      <w:r>
        <w:rPr>
          <w:rFonts w:ascii="STIX" w:hAnsi="STIX"/>
          <w:i/>
          <w:spacing w:val="14"/>
          <w:position w:val="-1"/>
          <w:sz w:val="10"/>
        </w:rPr>
        <w:t> </w:t>
      </w:r>
      <w:r>
        <w:rPr>
          <w:rFonts w:ascii="LM Roman 10" w:hAnsi="LM Roman 10"/>
          <w:sz w:val="16"/>
        </w:rPr>
        <w:t>—</w:t>
      </w:r>
      <w:r>
        <w:rPr>
          <w:rFonts w:ascii="LM Roman 10" w:hAnsi="LM Roman 10"/>
          <w:spacing w:val="-18"/>
          <w:sz w:val="16"/>
        </w:rPr>
        <w:t> </w:t>
      </w:r>
      <w:r>
        <w:rPr>
          <w:rFonts w:ascii="STIX" w:hAnsi="STIX"/>
          <w:i/>
          <w:sz w:val="16"/>
        </w:rPr>
        <w:t>X</w:t>
      </w:r>
      <w:r>
        <w:rPr>
          <w:rFonts w:ascii="STIX" w:hAnsi="STIX"/>
          <w:i/>
          <w:position w:val="-1"/>
          <w:sz w:val="10"/>
        </w:rPr>
        <w:t>P</w:t>
      </w:r>
      <w:r>
        <w:rPr>
          <w:rFonts w:ascii="STIX" w:hAnsi="STIX"/>
          <w:i/>
          <w:spacing w:val="-2"/>
          <w:position w:val="-1"/>
          <w:sz w:val="10"/>
        </w:rPr>
        <w:t> </w:t>
      </w:r>
      <w:r>
        <w:rPr>
          <w:rFonts w:ascii="STIX" w:hAnsi="STIX"/>
          <w:i/>
          <w:position w:val="-1"/>
          <w:sz w:val="10"/>
        </w:rPr>
        <w:t>i</w:t>
      </w:r>
      <w:r>
        <w:rPr>
          <w:rFonts w:ascii="STIX" w:hAnsi="STIX"/>
          <w:i/>
          <w:spacing w:val="-15"/>
          <w:position w:val="-1"/>
          <w:sz w:val="10"/>
        </w:rPr>
        <w:t> </w:t>
      </w:r>
      <w:r>
        <w:rPr>
          <w:rFonts w:ascii="LM Roman 10" w:hAnsi="LM Roman 10"/>
          <w:spacing w:val="-5"/>
          <w:sz w:val="16"/>
        </w:rPr>
        <w:t>)</w:t>
      </w:r>
      <w:r>
        <w:rPr>
          <w:rFonts w:ascii="STIX" w:hAnsi="STIX"/>
          <w:spacing w:val="-5"/>
          <w:position w:val="8"/>
          <w:sz w:val="10"/>
        </w:rPr>
        <w:t>2</w:t>
      </w:r>
    </w:p>
    <w:p>
      <w:pPr>
        <w:pStyle w:val="BodyText"/>
        <w:spacing w:before="15"/>
        <w:ind w:left="0"/>
        <w:rPr>
          <w:rFonts w:ascii="STIX"/>
          <w:sz w:val="4"/>
        </w:rPr>
      </w:pPr>
      <w:r>
        <w:rPr/>
        <mc:AlternateContent>
          <mc:Choice Requires="wps">
            <w:drawing>
              <wp:anchor distT="0" distB="0" distL="0" distR="0" allowOverlap="1" layoutInCell="1" locked="0" behindDoc="1" simplePos="0" relativeHeight="487609856">
                <wp:simplePos x="0" y="0"/>
                <wp:positionH relativeFrom="page">
                  <wp:posOffset>1442885</wp:posOffset>
                </wp:positionH>
                <wp:positionV relativeFrom="paragraph">
                  <wp:posOffset>63147</wp:posOffset>
                </wp:positionV>
                <wp:extent cx="66040" cy="4445"/>
                <wp:effectExtent l="0" t="0" r="0" b="0"/>
                <wp:wrapTopAndBottom/>
                <wp:docPr id="59" name="Graphic 59"/>
                <wp:cNvGraphicFramePr>
                  <a:graphicFrameLocks/>
                </wp:cNvGraphicFramePr>
                <a:graphic>
                  <a:graphicData uri="http://schemas.microsoft.com/office/word/2010/wordprocessingShape">
                    <wps:wsp>
                      <wps:cNvPr id="59" name="Graphic 59"/>
                      <wps:cNvSpPr/>
                      <wps:spPr>
                        <a:xfrm>
                          <a:off x="0" y="0"/>
                          <a:ext cx="66040" cy="4445"/>
                        </a:xfrm>
                        <a:custGeom>
                          <a:avLst/>
                          <a:gdLst/>
                          <a:ahLst/>
                          <a:cxnLst/>
                          <a:rect l="l" t="t" r="r" b="b"/>
                          <a:pathLst>
                            <a:path w="66040" h="4445">
                              <a:moveTo>
                                <a:pt x="65519" y="0"/>
                              </a:moveTo>
                              <a:lnTo>
                                <a:pt x="0" y="0"/>
                              </a:lnTo>
                              <a:lnTo>
                                <a:pt x="0" y="4317"/>
                              </a:lnTo>
                              <a:lnTo>
                                <a:pt x="65519" y="4317"/>
                              </a:lnTo>
                              <a:lnTo>
                                <a:pt x="655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3.612999pt;margin-top:4.972232pt;width:5.159pt;height:.34pt;mso-position-horizontal-relative:page;mso-position-vertical-relative:paragraph;z-index:-15706624;mso-wrap-distance-left:0;mso-wrap-distance-right:0" id="docshape54" filled="true" fillcolor="#000000" stroked="false">
                <v:fill type="solid"/>
                <w10:wrap type="topAndBottom"/>
              </v:rect>
            </w:pict>
          </mc:Fallback>
        </mc:AlternateContent>
      </w:r>
    </w:p>
    <w:p>
      <w:pPr>
        <w:spacing w:line="173" w:lineRule="exact" w:before="0"/>
        <w:ind w:left="832" w:right="0" w:firstLine="0"/>
        <w:jc w:val="left"/>
        <w:rPr>
          <w:rFonts w:ascii="STIX" w:hAnsi="STIX"/>
          <w:sz w:val="10"/>
        </w:rPr>
      </w:pPr>
      <w:r>
        <w:rPr>
          <w:w w:val="105"/>
          <w:position w:val="12"/>
          <w:sz w:val="16"/>
        </w:rPr>
        <w:t>∑</w:t>
      </w:r>
      <w:r>
        <w:rPr>
          <w:rFonts w:ascii="STIX" w:hAnsi="STIX"/>
          <w:i/>
          <w:w w:val="105"/>
          <w:position w:val="8"/>
          <w:sz w:val="10"/>
        </w:rPr>
        <w:t>n</w:t>
      </w:r>
      <w:r>
        <w:rPr>
          <w:rFonts w:ascii="STIX" w:hAnsi="STIX"/>
          <w:i/>
          <w:spacing w:val="74"/>
          <w:w w:val="150"/>
          <w:position w:val="8"/>
          <w:sz w:val="10"/>
        </w:rPr>
        <w:t> </w:t>
      </w:r>
      <w:r>
        <w:rPr>
          <w:rFonts w:ascii="LM Roman 10" w:hAnsi="LM Roman 10"/>
          <w:w w:val="105"/>
          <w:sz w:val="16"/>
        </w:rPr>
        <w:t>(</w:t>
      </w:r>
      <w:r>
        <w:rPr>
          <w:rFonts w:ascii="STIX" w:hAnsi="STIX"/>
          <w:i/>
          <w:w w:val="105"/>
          <w:sz w:val="16"/>
        </w:rPr>
        <w:t>X</w:t>
      </w:r>
      <w:r>
        <w:rPr>
          <w:rFonts w:ascii="STIX" w:hAnsi="STIX"/>
          <w:i/>
          <w:w w:val="105"/>
          <w:position w:val="-1"/>
          <w:sz w:val="10"/>
        </w:rPr>
        <w:t>A i</w:t>
      </w:r>
      <w:r>
        <w:rPr>
          <w:rFonts w:ascii="STIX" w:hAnsi="STIX"/>
          <w:i/>
          <w:spacing w:val="17"/>
          <w:w w:val="105"/>
          <w:position w:val="-1"/>
          <w:sz w:val="10"/>
        </w:rPr>
        <w:t> </w:t>
      </w:r>
      <w:r>
        <w:rPr>
          <w:rFonts w:ascii="LM Roman 10" w:hAnsi="LM Roman 10"/>
          <w:sz w:val="16"/>
        </w:rPr>
        <w:t>—</w:t>
      </w:r>
      <w:r>
        <w:rPr>
          <w:rFonts w:ascii="LM Roman 10" w:hAnsi="LM Roman 10"/>
          <w:spacing w:val="-18"/>
          <w:sz w:val="16"/>
        </w:rPr>
        <w:t> </w:t>
      </w:r>
      <w:r>
        <w:rPr>
          <w:rFonts w:ascii="STIX" w:hAnsi="STIX"/>
          <w:i/>
          <w:w w:val="105"/>
          <w:sz w:val="16"/>
        </w:rPr>
        <w:t>X</w:t>
      </w:r>
      <w:r>
        <w:rPr>
          <w:rFonts w:ascii="STIX" w:hAnsi="STIX"/>
          <w:i/>
          <w:w w:val="105"/>
          <w:position w:val="-1"/>
          <w:sz w:val="10"/>
        </w:rPr>
        <w:t>P i</w:t>
      </w:r>
      <w:r>
        <w:rPr>
          <w:rFonts w:ascii="STIX" w:hAnsi="STIX"/>
          <w:i/>
          <w:spacing w:val="-16"/>
          <w:w w:val="105"/>
          <w:position w:val="-1"/>
          <w:sz w:val="10"/>
        </w:rPr>
        <w:t> </w:t>
      </w:r>
      <w:r>
        <w:rPr>
          <w:rFonts w:ascii="LM Roman 10" w:hAnsi="LM Roman 10"/>
          <w:spacing w:val="-5"/>
          <w:w w:val="105"/>
          <w:sz w:val="16"/>
        </w:rPr>
        <w:t>)</w:t>
      </w:r>
      <w:r>
        <w:rPr>
          <w:rFonts w:ascii="STIX" w:hAnsi="STIX"/>
          <w:spacing w:val="-5"/>
          <w:w w:val="105"/>
          <w:position w:val="8"/>
          <w:sz w:val="10"/>
        </w:rPr>
        <w:t>2</w:t>
      </w:r>
    </w:p>
    <w:p>
      <w:pPr>
        <w:pStyle w:val="BodyText"/>
        <w:spacing w:line="220" w:lineRule="auto" w:before="211"/>
        <w:ind w:left="832" w:right="110"/>
      </w:pPr>
      <w:r>
        <w:rPr/>
        <w:br w:type="column"/>
      </w:r>
      <w:r>
        <w:rPr>
          <w:w w:val="110"/>
        </w:rPr>
        <w:t>despite</w:t>
      </w:r>
      <w:r>
        <w:rPr>
          <w:w w:val="110"/>
        </w:rPr>
        <w:t> reduced</w:t>
      </w:r>
      <w:r>
        <w:rPr>
          <w:w w:val="110"/>
        </w:rPr>
        <w:t> mechanical</w:t>
      </w:r>
      <w:r>
        <w:rPr>
          <w:w w:val="110"/>
        </w:rPr>
        <w:t> strength</w:t>
      </w:r>
      <w:r>
        <w:rPr>
          <w:w w:val="110"/>
        </w:rPr>
        <w:t> </w:t>
      </w:r>
      <w:hyperlink w:history="true" w:anchor="_bookmark42">
        <w:r>
          <w:rPr>
            <w:color w:val="2196D1"/>
            <w:w w:val="110"/>
          </w:rPr>
          <w:t>[28,58</w:t>
        </w:r>
        <w:r>
          <w:rPr>
            <w:rFonts w:ascii="STIX" w:hAnsi="STIX"/>
            <w:color w:val="2196D1"/>
            <w:w w:val="110"/>
          </w:rPr>
          <w:t>–</w:t>
        </w:r>
        <w:r>
          <w:rPr>
            <w:color w:val="2196D1"/>
            <w:w w:val="110"/>
          </w:rPr>
          <w:t>60]</w:t>
        </w:r>
      </w:hyperlink>
      <w:r>
        <w:rPr>
          <w:w w:val="110"/>
        </w:rPr>
        <w:t>.</w:t>
      </w:r>
      <w:r>
        <w:rPr>
          <w:w w:val="110"/>
        </w:rPr>
        <w:t> Thus,</w:t>
      </w:r>
      <w:r>
        <w:rPr>
          <w:w w:val="110"/>
        </w:rPr>
        <w:t> depending</w:t>
      </w:r>
      <w:r>
        <w:rPr>
          <w:w w:val="110"/>
        </w:rPr>
        <w:t> </w:t>
      </w:r>
      <w:r>
        <w:rPr>
          <w:w w:val="110"/>
        </w:rPr>
        <w:t>on the</w:t>
      </w:r>
      <w:r>
        <w:rPr>
          <w:spacing w:val="21"/>
          <w:w w:val="110"/>
        </w:rPr>
        <w:t> </w:t>
      </w:r>
      <w:r>
        <w:rPr>
          <w:w w:val="110"/>
        </w:rPr>
        <w:t>design</w:t>
      </w:r>
      <w:r>
        <w:rPr>
          <w:spacing w:val="20"/>
          <w:w w:val="110"/>
        </w:rPr>
        <w:t> </w:t>
      </w:r>
      <w:r>
        <w:rPr>
          <w:w w:val="110"/>
        </w:rPr>
        <w:t>objectives,</w:t>
      </w:r>
      <w:r>
        <w:rPr>
          <w:spacing w:val="21"/>
          <w:w w:val="110"/>
        </w:rPr>
        <w:t> </w:t>
      </w:r>
      <w:r>
        <w:rPr>
          <w:w w:val="110"/>
        </w:rPr>
        <w:t>parameters</w:t>
      </w:r>
      <w:r>
        <w:rPr>
          <w:spacing w:val="21"/>
          <w:w w:val="110"/>
        </w:rPr>
        <w:t> </w:t>
      </w:r>
      <w:r>
        <w:rPr>
          <w:w w:val="110"/>
        </w:rPr>
        <w:t>affecting</w:t>
      </w:r>
      <w:r>
        <w:rPr>
          <w:spacing w:val="22"/>
          <w:w w:val="110"/>
        </w:rPr>
        <w:t> </w:t>
      </w:r>
      <w:r>
        <w:rPr>
          <w:w w:val="110"/>
        </w:rPr>
        <w:t>porosity</w:t>
      </w:r>
      <w:r>
        <w:rPr>
          <w:spacing w:val="21"/>
          <w:w w:val="110"/>
        </w:rPr>
        <w:t> </w:t>
      </w:r>
      <w:r>
        <w:rPr>
          <w:w w:val="110"/>
        </w:rPr>
        <w:t>are</w:t>
      </w:r>
      <w:r>
        <w:rPr>
          <w:spacing w:val="20"/>
          <w:w w:val="110"/>
        </w:rPr>
        <w:t> </w:t>
      </w:r>
      <w:r>
        <w:rPr>
          <w:w w:val="110"/>
        </w:rPr>
        <w:t>optimized</w:t>
      </w:r>
      <w:r>
        <w:rPr>
          <w:spacing w:val="21"/>
          <w:w w:val="110"/>
        </w:rPr>
        <w:t> </w:t>
      </w:r>
      <w:r>
        <w:rPr>
          <w:spacing w:val="-5"/>
          <w:w w:val="110"/>
        </w:rPr>
        <w:t>to</w:t>
      </w:r>
    </w:p>
    <w:p>
      <w:pPr>
        <w:pStyle w:val="BodyText"/>
        <w:spacing w:before="3"/>
        <w:ind w:left="0"/>
        <w:rPr>
          <w:sz w:val="3"/>
        </w:rPr>
      </w:pPr>
    </w:p>
    <w:p>
      <w:pPr>
        <w:pStyle w:val="BodyText"/>
        <w:spacing w:line="183" w:lineRule="exact"/>
        <w:ind w:left="832"/>
        <w:rPr>
          <w:sz w:val="18"/>
        </w:rPr>
      </w:pPr>
      <w:r>
        <w:rPr>
          <w:position w:val="-3"/>
          <w:sz w:val="18"/>
        </w:rPr>
        <mc:AlternateContent>
          <mc:Choice Requires="wps">
            <w:drawing>
              <wp:inline distT="0" distB="0" distL="0" distR="0">
                <wp:extent cx="3188970" cy="116839"/>
                <wp:effectExtent l="0" t="0" r="0" b="0"/>
                <wp:docPr id="60" name="Textbox 60"/>
                <wp:cNvGraphicFramePr>
                  <a:graphicFrameLocks/>
                </wp:cNvGraphicFramePr>
                <a:graphic>
                  <a:graphicData uri="http://schemas.microsoft.com/office/word/2010/wordprocessingShape">
                    <wps:wsp>
                      <wps:cNvPr id="60" name="Textbox 60"/>
                      <wps:cNvSpPr txBox="1"/>
                      <wps:spPr>
                        <a:xfrm>
                          <a:off x="0" y="0"/>
                          <a:ext cx="3188970" cy="116839"/>
                        </a:xfrm>
                        <a:prstGeom prst="rect">
                          <a:avLst/>
                        </a:prstGeom>
                      </wps:spPr>
                      <wps:txbx>
                        <w:txbxContent>
                          <w:p>
                            <w:pPr>
                              <w:pStyle w:val="BodyText"/>
                              <w:spacing w:line="175" w:lineRule="exact"/>
                              <w:ind w:left="0"/>
                            </w:pPr>
                            <w:r>
                              <w:rPr>
                                <w:w w:val="110"/>
                              </w:rPr>
                              <w:t>achieve</w:t>
                            </w:r>
                            <w:r>
                              <w:rPr>
                                <w:spacing w:val="2"/>
                                <w:w w:val="110"/>
                              </w:rPr>
                              <w:t> </w:t>
                            </w:r>
                            <w:r>
                              <w:rPr>
                                <w:w w:val="110"/>
                              </w:rPr>
                              <w:t>the</w:t>
                            </w:r>
                            <w:r>
                              <w:rPr>
                                <w:spacing w:val="4"/>
                                <w:w w:val="110"/>
                              </w:rPr>
                              <w:t> </w:t>
                            </w:r>
                            <w:r>
                              <w:rPr>
                                <w:w w:val="110"/>
                              </w:rPr>
                              <w:t>desired</w:t>
                            </w:r>
                            <w:r>
                              <w:rPr>
                                <w:spacing w:val="5"/>
                                <w:w w:val="110"/>
                              </w:rPr>
                              <w:t> </w:t>
                            </w:r>
                            <w:r>
                              <w:rPr>
                                <w:w w:val="110"/>
                              </w:rPr>
                              <w:t>brick</w:t>
                            </w:r>
                            <w:r>
                              <w:rPr>
                                <w:spacing w:val="3"/>
                                <w:w w:val="110"/>
                              </w:rPr>
                              <w:t> </w:t>
                            </w:r>
                            <w:r>
                              <w:rPr>
                                <w:w w:val="110"/>
                              </w:rPr>
                              <w:t>characteristics.</w:t>
                            </w:r>
                            <w:r>
                              <w:rPr>
                                <w:spacing w:val="4"/>
                                <w:w w:val="110"/>
                              </w:rPr>
                              <w:t> </w:t>
                            </w:r>
                            <w:r>
                              <w:rPr>
                                <w:w w:val="110"/>
                              </w:rPr>
                              <w:t>According</w:t>
                            </w:r>
                            <w:r>
                              <w:rPr>
                                <w:spacing w:val="5"/>
                                <w:w w:val="110"/>
                              </w:rPr>
                              <w:t> </w:t>
                            </w:r>
                            <w:r>
                              <w:rPr>
                                <w:w w:val="110"/>
                              </w:rPr>
                              <w:t>to</w:t>
                            </w:r>
                            <w:r>
                              <w:rPr>
                                <w:spacing w:val="4"/>
                                <w:w w:val="110"/>
                              </w:rPr>
                              <w:t> </w:t>
                            </w:r>
                            <w:r>
                              <w:rPr>
                                <w:w w:val="110"/>
                              </w:rPr>
                              <w:t>Eliche-</w:t>
                            </w:r>
                            <w:r>
                              <w:rPr>
                                <w:spacing w:val="-2"/>
                                <w:w w:val="110"/>
                              </w:rPr>
                              <w:t>Quesada</w:t>
                            </w:r>
                          </w:p>
                        </w:txbxContent>
                      </wps:txbx>
                      <wps:bodyPr wrap="square" lIns="0" tIns="0" rIns="0" bIns="0" rtlCol="0">
                        <a:noAutofit/>
                      </wps:bodyPr>
                    </wps:wsp>
                  </a:graphicData>
                </a:graphic>
              </wp:inline>
            </w:drawing>
          </mc:Choice>
          <mc:Fallback>
            <w:pict>
              <v:shape style="width:251.1pt;height:9.2pt;mso-position-horizontal-relative:char;mso-position-vertical-relative:line" type="#_x0000_t202" id="docshape55" filled="false" stroked="false">
                <w10:anchorlock/>
                <v:textbox inset="0,0,0,0">
                  <w:txbxContent>
                    <w:p>
                      <w:pPr>
                        <w:pStyle w:val="BodyText"/>
                        <w:spacing w:line="175" w:lineRule="exact"/>
                        <w:ind w:left="0"/>
                      </w:pPr>
                      <w:r>
                        <w:rPr>
                          <w:w w:val="110"/>
                        </w:rPr>
                        <w:t>achieve</w:t>
                      </w:r>
                      <w:r>
                        <w:rPr>
                          <w:spacing w:val="2"/>
                          <w:w w:val="110"/>
                        </w:rPr>
                        <w:t> </w:t>
                      </w:r>
                      <w:r>
                        <w:rPr>
                          <w:w w:val="110"/>
                        </w:rPr>
                        <w:t>the</w:t>
                      </w:r>
                      <w:r>
                        <w:rPr>
                          <w:spacing w:val="4"/>
                          <w:w w:val="110"/>
                        </w:rPr>
                        <w:t> </w:t>
                      </w:r>
                      <w:r>
                        <w:rPr>
                          <w:w w:val="110"/>
                        </w:rPr>
                        <w:t>desired</w:t>
                      </w:r>
                      <w:r>
                        <w:rPr>
                          <w:spacing w:val="5"/>
                          <w:w w:val="110"/>
                        </w:rPr>
                        <w:t> </w:t>
                      </w:r>
                      <w:r>
                        <w:rPr>
                          <w:w w:val="110"/>
                        </w:rPr>
                        <w:t>brick</w:t>
                      </w:r>
                      <w:r>
                        <w:rPr>
                          <w:spacing w:val="3"/>
                          <w:w w:val="110"/>
                        </w:rPr>
                        <w:t> </w:t>
                      </w:r>
                      <w:r>
                        <w:rPr>
                          <w:w w:val="110"/>
                        </w:rPr>
                        <w:t>characteristics.</w:t>
                      </w:r>
                      <w:r>
                        <w:rPr>
                          <w:spacing w:val="4"/>
                          <w:w w:val="110"/>
                        </w:rPr>
                        <w:t> </w:t>
                      </w:r>
                      <w:r>
                        <w:rPr>
                          <w:w w:val="110"/>
                        </w:rPr>
                        <w:t>According</w:t>
                      </w:r>
                      <w:r>
                        <w:rPr>
                          <w:spacing w:val="5"/>
                          <w:w w:val="110"/>
                        </w:rPr>
                        <w:t> </w:t>
                      </w:r>
                      <w:r>
                        <w:rPr>
                          <w:w w:val="110"/>
                        </w:rPr>
                        <w:t>to</w:t>
                      </w:r>
                      <w:r>
                        <w:rPr>
                          <w:spacing w:val="4"/>
                          <w:w w:val="110"/>
                        </w:rPr>
                        <w:t> </w:t>
                      </w:r>
                      <w:r>
                        <w:rPr>
                          <w:w w:val="110"/>
                        </w:rPr>
                        <w:t>Eliche-</w:t>
                      </w:r>
                      <w:r>
                        <w:rPr>
                          <w:spacing w:val="-2"/>
                          <w:w w:val="110"/>
                        </w:rPr>
                        <w:t>Quesada</w:t>
                      </w:r>
                    </w:p>
                  </w:txbxContent>
                </v:textbox>
              </v:shape>
            </w:pict>
          </mc:Fallback>
        </mc:AlternateContent>
      </w:r>
      <w:r>
        <w:rPr>
          <w:position w:val="-3"/>
          <w:sz w:val="18"/>
        </w:rPr>
      </w:r>
    </w:p>
    <w:p>
      <w:pPr>
        <w:pStyle w:val="BodyText"/>
        <w:spacing w:before="4"/>
        <w:ind w:left="0"/>
        <w:rPr>
          <w:sz w:val="2"/>
        </w:rPr>
      </w:pPr>
    </w:p>
    <w:p>
      <w:pPr>
        <w:spacing w:after="0"/>
        <w:rPr>
          <w:sz w:val="2"/>
        </w:rPr>
        <w:sectPr>
          <w:pgSz w:w="11910" w:h="15880"/>
          <w:pgMar w:header="655" w:footer="544" w:top="840" w:bottom="740" w:left="620" w:right="640"/>
          <w:cols w:num="2" w:equalWidth="0">
            <w:col w:w="2039" w:space="2640"/>
            <w:col w:w="5971"/>
          </w:cols>
        </w:sectPr>
      </w:pPr>
    </w:p>
    <w:p>
      <w:pPr>
        <w:pStyle w:val="BodyText"/>
        <w:spacing w:before="37"/>
        <w:jc w:val="both"/>
      </w:pPr>
      <w:r>
        <w:rPr/>
        <mc:AlternateContent>
          <mc:Choice Requires="wps">
            <w:drawing>
              <wp:anchor distT="0" distB="0" distL="0" distR="0" allowOverlap="1" layoutInCell="1" locked="0" behindDoc="0" simplePos="0" relativeHeight="15752192">
                <wp:simplePos x="0" y="0"/>
                <wp:positionH relativeFrom="page">
                  <wp:posOffset>3533038</wp:posOffset>
                </wp:positionH>
                <wp:positionV relativeFrom="paragraph">
                  <wp:posOffset>-305281</wp:posOffset>
                </wp:positionV>
                <wp:extent cx="133350" cy="116839"/>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33350" cy="116839"/>
                        </a:xfrm>
                        <a:prstGeom prst="rect">
                          <a:avLst/>
                        </a:prstGeom>
                      </wps:spPr>
                      <wps:txbx>
                        <w:txbxContent>
                          <w:p>
                            <w:pPr>
                              <w:pStyle w:val="BodyText"/>
                              <w:spacing w:line="175" w:lineRule="exact"/>
                              <w:ind w:left="0"/>
                            </w:pPr>
                            <w:r>
                              <w:rPr>
                                <w:spacing w:val="-5"/>
                                <w:w w:val="110"/>
                              </w:rPr>
                              <w:t>(5)</w:t>
                            </w:r>
                          </w:p>
                        </w:txbxContent>
                      </wps:txbx>
                      <wps:bodyPr wrap="square" lIns="0" tIns="0" rIns="0" bIns="0" rtlCol="0">
                        <a:noAutofit/>
                      </wps:bodyPr>
                    </wps:wsp>
                  </a:graphicData>
                </a:graphic>
              </wp:anchor>
            </w:drawing>
          </mc:Choice>
          <mc:Fallback>
            <w:pict>
              <v:shape style="position:absolute;margin-left:278.191986pt;margin-top:-24.037888pt;width:10.5pt;height:9.2pt;mso-position-horizontal-relative:page;mso-position-vertical-relative:paragraph;z-index:15752192" type="#_x0000_t202" id="docshape56" filled="false" stroked="false">
                <v:textbox inset="0,0,0,0">
                  <w:txbxContent>
                    <w:p>
                      <w:pPr>
                        <w:pStyle w:val="BodyText"/>
                        <w:spacing w:line="175" w:lineRule="exact"/>
                        <w:ind w:left="0"/>
                      </w:pPr>
                      <w:r>
                        <w:rPr>
                          <w:spacing w:val="-5"/>
                          <w:w w:val="110"/>
                        </w:rPr>
                        <w:t>(5)</w:t>
                      </w:r>
                    </w:p>
                  </w:txbxContent>
                </v:textbox>
                <w10:wrap type="none"/>
              </v:shape>
            </w:pict>
          </mc:Fallback>
        </mc:AlternateContent>
      </w:r>
      <w:r>
        <w:rPr>
          <w:w w:val="110"/>
        </w:rPr>
        <w:t>where,</w:t>
      </w:r>
      <w:r>
        <w:rPr>
          <w:spacing w:val="1"/>
          <w:w w:val="110"/>
        </w:rPr>
        <w:t> </w:t>
      </w:r>
      <w:r>
        <w:rPr>
          <w:w w:val="110"/>
        </w:rPr>
        <w:t>X</w:t>
      </w:r>
      <w:r>
        <w:rPr>
          <w:w w:val="110"/>
          <w:vertAlign w:val="subscript"/>
        </w:rPr>
        <w:t>A</w:t>
      </w:r>
      <w:r>
        <w:rPr>
          <w:w w:val="110"/>
          <w:vertAlign w:val="baseline"/>
        </w:rPr>
        <w:t> is</w:t>
      </w:r>
      <w:r>
        <w:rPr>
          <w:spacing w:val="1"/>
          <w:w w:val="110"/>
          <w:vertAlign w:val="baseline"/>
        </w:rPr>
        <w:t> </w:t>
      </w:r>
      <w:r>
        <w:rPr>
          <w:w w:val="110"/>
          <w:vertAlign w:val="baseline"/>
        </w:rPr>
        <w:t>actual</w:t>
      </w:r>
      <w:r>
        <w:rPr>
          <w:spacing w:val="1"/>
          <w:w w:val="110"/>
          <w:vertAlign w:val="baseline"/>
        </w:rPr>
        <w:t> </w:t>
      </w:r>
      <w:r>
        <w:rPr>
          <w:w w:val="110"/>
          <w:vertAlign w:val="baseline"/>
        </w:rPr>
        <w:t>data and</w:t>
      </w:r>
      <w:r>
        <w:rPr>
          <w:spacing w:val="1"/>
          <w:w w:val="110"/>
          <w:vertAlign w:val="baseline"/>
        </w:rPr>
        <w:t> </w:t>
      </w:r>
      <w:r>
        <w:rPr>
          <w:w w:val="110"/>
          <w:vertAlign w:val="baseline"/>
        </w:rPr>
        <w:t>X</w:t>
      </w:r>
      <w:r>
        <w:rPr>
          <w:w w:val="110"/>
          <w:vertAlign w:val="subscript"/>
        </w:rPr>
        <w:t>P</w:t>
      </w:r>
      <w:r>
        <w:rPr>
          <w:w w:val="110"/>
          <w:vertAlign w:val="baseline"/>
        </w:rPr>
        <w:t> is</w:t>
      </w:r>
      <w:r>
        <w:rPr>
          <w:spacing w:val="2"/>
          <w:w w:val="110"/>
          <w:vertAlign w:val="baseline"/>
        </w:rPr>
        <w:t> </w:t>
      </w:r>
      <w:r>
        <w:rPr>
          <w:w w:val="110"/>
          <w:vertAlign w:val="baseline"/>
        </w:rPr>
        <w:t>predicted</w:t>
      </w:r>
      <w:r>
        <w:rPr>
          <w:spacing w:val="1"/>
          <w:w w:val="110"/>
          <w:vertAlign w:val="baseline"/>
        </w:rPr>
        <w:t> </w:t>
      </w:r>
      <w:r>
        <w:rPr>
          <w:spacing w:val="-2"/>
          <w:w w:val="110"/>
          <w:vertAlign w:val="baseline"/>
        </w:rPr>
        <w:t>data.</w:t>
      </w:r>
    </w:p>
    <w:p>
      <w:pPr>
        <w:pStyle w:val="BodyText"/>
        <w:spacing w:before="86"/>
        <w:ind w:left="0"/>
      </w:pPr>
    </w:p>
    <w:p>
      <w:pPr>
        <w:pStyle w:val="Heading1"/>
        <w:numPr>
          <w:ilvl w:val="0"/>
          <w:numId w:val="1"/>
        </w:numPr>
        <w:tabs>
          <w:tab w:pos="375" w:val="left" w:leader="none"/>
        </w:tabs>
        <w:spacing w:line="240" w:lineRule="auto" w:before="1" w:after="0"/>
        <w:ind w:left="375" w:right="0" w:hanging="244"/>
        <w:jc w:val="both"/>
      </w:pPr>
      <w:bookmarkStart w:name="3 Results and discussion" w:id="13"/>
      <w:bookmarkEnd w:id="13"/>
      <w:r>
        <w:rPr>
          <w:b w:val="0"/>
        </w:rPr>
      </w:r>
      <w:r>
        <w:rPr>
          <w:w w:val="110"/>
        </w:rPr>
        <w:t>Results</w:t>
      </w:r>
      <w:r>
        <w:rPr>
          <w:spacing w:val="8"/>
          <w:w w:val="110"/>
        </w:rPr>
        <w:t> </w:t>
      </w:r>
      <w:r>
        <w:rPr>
          <w:w w:val="110"/>
        </w:rPr>
        <w:t>and</w:t>
      </w:r>
      <w:r>
        <w:rPr>
          <w:spacing w:val="10"/>
          <w:w w:val="110"/>
        </w:rPr>
        <w:t> </w:t>
      </w:r>
      <w:r>
        <w:rPr>
          <w:spacing w:val="-2"/>
          <w:w w:val="110"/>
        </w:rPr>
        <w:t>discussion</w:t>
      </w:r>
    </w:p>
    <w:p>
      <w:pPr>
        <w:pStyle w:val="BodyText"/>
        <w:spacing w:before="50"/>
        <w:ind w:left="0"/>
        <w:rPr>
          <w:b/>
        </w:rPr>
      </w:pPr>
    </w:p>
    <w:p>
      <w:pPr>
        <w:pStyle w:val="ListParagraph"/>
        <w:numPr>
          <w:ilvl w:val="1"/>
          <w:numId w:val="1"/>
        </w:numPr>
        <w:tabs>
          <w:tab w:pos="496" w:val="left" w:leader="none"/>
        </w:tabs>
        <w:spacing w:line="240" w:lineRule="auto" w:before="0" w:after="0"/>
        <w:ind w:left="496" w:right="0" w:hanging="365"/>
        <w:jc w:val="both"/>
        <w:rPr>
          <w:i/>
          <w:sz w:val="16"/>
        </w:rPr>
      </w:pPr>
      <w:bookmarkStart w:name="3.1 Characterization of the raw material" w:id="14"/>
      <w:bookmarkEnd w:id="14"/>
      <w:r>
        <w:rPr/>
      </w:r>
      <w:r>
        <w:rPr>
          <w:i/>
          <w:sz w:val="16"/>
        </w:rPr>
        <w:t>Characterization</w:t>
      </w:r>
      <w:r>
        <w:rPr>
          <w:i/>
          <w:spacing w:val="19"/>
          <w:sz w:val="16"/>
        </w:rPr>
        <w:t> </w:t>
      </w:r>
      <w:r>
        <w:rPr>
          <w:i/>
          <w:sz w:val="16"/>
        </w:rPr>
        <w:t>of</w:t>
      </w:r>
      <w:r>
        <w:rPr>
          <w:i/>
          <w:spacing w:val="19"/>
          <w:sz w:val="16"/>
        </w:rPr>
        <w:t> </w:t>
      </w:r>
      <w:r>
        <w:rPr>
          <w:i/>
          <w:sz w:val="16"/>
        </w:rPr>
        <w:t>the</w:t>
      </w:r>
      <w:r>
        <w:rPr>
          <w:i/>
          <w:spacing w:val="20"/>
          <w:sz w:val="16"/>
        </w:rPr>
        <w:t> </w:t>
      </w:r>
      <w:r>
        <w:rPr>
          <w:i/>
          <w:sz w:val="16"/>
        </w:rPr>
        <w:t>raw</w:t>
      </w:r>
      <w:r>
        <w:rPr>
          <w:i/>
          <w:spacing w:val="19"/>
          <w:sz w:val="16"/>
        </w:rPr>
        <w:t> </w:t>
      </w:r>
      <w:r>
        <w:rPr>
          <w:i/>
          <w:spacing w:val="-2"/>
          <w:sz w:val="16"/>
        </w:rPr>
        <w:t>materials</w:t>
      </w:r>
    </w:p>
    <w:p>
      <w:pPr>
        <w:pStyle w:val="BodyText"/>
        <w:spacing w:before="50"/>
        <w:ind w:left="0"/>
        <w:rPr>
          <w:i/>
        </w:rPr>
      </w:pPr>
    </w:p>
    <w:p>
      <w:pPr>
        <w:pStyle w:val="ListParagraph"/>
        <w:numPr>
          <w:ilvl w:val="2"/>
          <w:numId w:val="1"/>
        </w:numPr>
        <w:tabs>
          <w:tab w:pos="630" w:val="left" w:leader="none"/>
        </w:tabs>
        <w:spacing w:line="240" w:lineRule="auto" w:before="0" w:after="0"/>
        <w:ind w:left="630" w:right="0" w:hanging="499"/>
        <w:jc w:val="both"/>
        <w:rPr>
          <w:i/>
          <w:sz w:val="16"/>
        </w:rPr>
      </w:pPr>
      <w:bookmarkStart w:name="3.1.1 X-Ray fluorescence (XRF) analysis" w:id="15"/>
      <w:bookmarkEnd w:id="15"/>
      <w:r>
        <w:rPr/>
      </w:r>
      <w:r>
        <w:rPr>
          <w:i/>
          <w:sz w:val="16"/>
        </w:rPr>
        <w:t>X-Ray</w:t>
      </w:r>
      <w:r>
        <w:rPr>
          <w:i/>
          <w:spacing w:val="21"/>
          <w:sz w:val="16"/>
        </w:rPr>
        <w:t> </w:t>
      </w:r>
      <w:r>
        <w:rPr>
          <w:i/>
          <w:sz w:val="16"/>
        </w:rPr>
        <w:t>fluorescence</w:t>
      </w:r>
      <w:r>
        <w:rPr>
          <w:i/>
          <w:spacing w:val="19"/>
          <w:sz w:val="16"/>
        </w:rPr>
        <w:t> </w:t>
      </w:r>
      <w:r>
        <w:rPr>
          <w:i/>
          <w:sz w:val="16"/>
        </w:rPr>
        <w:t>(XRF)</w:t>
      </w:r>
      <w:r>
        <w:rPr>
          <w:i/>
          <w:spacing w:val="21"/>
          <w:sz w:val="16"/>
        </w:rPr>
        <w:t> </w:t>
      </w:r>
      <w:r>
        <w:rPr>
          <w:i/>
          <w:spacing w:val="-2"/>
          <w:sz w:val="16"/>
        </w:rPr>
        <w:t>analysis</w:t>
      </w:r>
    </w:p>
    <w:p>
      <w:pPr>
        <w:pStyle w:val="BodyText"/>
        <w:spacing w:line="273" w:lineRule="auto" w:before="26"/>
        <w:ind w:right="38" w:firstLine="239"/>
        <w:jc w:val="both"/>
      </w:pPr>
      <w:r>
        <w:rPr>
          <w:w w:val="110"/>
        </w:rPr>
        <w:t>The chemical composition of the raw clay was determined by </w:t>
      </w:r>
      <w:r>
        <w:rPr>
          <w:w w:val="110"/>
        </w:rPr>
        <w:t>XRF analysis.</w:t>
      </w:r>
      <w:r>
        <w:rPr>
          <w:w w:val="110"/>
        </w:rPr>
        <w:t> Main oxides</w:t>
      </w:r>
      <w:r>
        <w:rPr>
          <w:w w:val="110"/>
        </w:rPr>
        <w:t> 60.6%</w:t>
      </w:r>
      <w:r>
        <w:rPr>
          <w:w w:val="110"/>
        </w:rPr>
        <w:t> SiO</w:t>
      </w:r>
      <w:r>
        <w:rPr>
          <w:w w:val="110"/>
          <w:vertAlign w:val="subscript"/>
        </w:rPr>
        <w:t>2</w:t>
      </w:r>
      <w:r>
        <w:rPr>
          <w:w w:val="110"/>
          <w:vertAlign w:val="baseline"/>
        </w:rPr>
        <w:t>, 15.7%</w:t>
      </w:r>
      <w:r>
        <w:rPr>
          <w:w w:val="110"/>
          <w:vertAlign w:val="baseline"/>
        </w:rPr>
        <w:t> Al</w:t>
      </w:r>
      <w:r>
        <w:rPr>
          <w:w w:val="110"/>
          <w:vertAlign w:val="subscript"/>
        </w:rPr>
        <w:t>2</w:t>
      </w:r>
      <w:r>
        <w:rPr>
          <w:w w:val="110"/>
          <w:vertAlign w:val="baseline"/>
        </w:rPr>
        <w:t>O</w:t>
      </w:r>
      <w:r>
        <w:rPr>
          <w:w w:val="110"/>
          <w:vertAlign w:val="subscript"/>
        </w:rPr>
        <w:t>3</w:t>
      </w:r>
      <w:r>
        <w:rPr>
          <w:w w:val="110"/>
          <w:vertAlign w:val="baseline"/>
        </w:rPr>
        <w:t>,</w:t>
      </w:r>
      <w:r>
        <w:rPr>
          <w:w w:val="110"/>
          <w:vertAlign w:val="baseline"/>
        </w:rPr>
        <w:t> other</w:t>
      </w:r>
      <w:r>
        <w:rPr>
          <w:w w:val="110"/>
          <w:vertAlign w:val="baseline"/>
        </w:rPr>
        <w:t> oxides</w:t>
      </w:r>
      <w:r>
        <w:rPr>
          <w:w w:val="110"/>
          <w:vertAlign w:val="baseline"/>
        </w:rPr>
        <w:t> 6.2% Fe</w:t>
      </w:r>
      <w:r>
        <w:rPr>
          <w:w w:val="110"/>
          <w:vertAlign w:val="subscript"/>
        </w:rPr>
        <w:t>2</w:t>
      </w:r>
      <w:r>
        <w:rPr>
          <w:w w:val="110"/>
          <w:vertAlign w:val="baseline"/>
        </w:rPr>
        <w:t>O</w:t>
      </w:r>
      <w:r>
        <w:rPr>
          <w:w w:val="110"/>
          <w:vertAlign w:val="subscript"/>
        </w:rPr>
        <w:t>3</w:t>
      </w:r>
      <w:r>
        <w:rPr>
          <w:w w:val="110"/>
          <w:vertAlign w:val="baseline"/>
        </w:rPr>
        <w:t>,</w:t>
      </w:r>
      <w:r>
        <w:rPr>
          <w:spacing w:val="-11"/>
          <w:w w:val="110"/>
          <w:vertAlign w:val="baseline"/>
        </w:rPr>
        <w:t> </w:t>
      </w:r>
      <w:r>
        <w:rPr>
          <w:w w:val="110"/>
          <w:vertAlign w:val="baseline"/>
        </w:rPr>
        <w:t>3.1%</w:t>
      </w:r>
      <w:r>
        <w:rPr>
          <w:spacing w:val="-11"/>
          <w:w w:val="110"/>
          <w:vertAlign w:val="baseline"/>
        </w:rPr>
        <w:t> </w:t>
      </w:r>
      <w:r>
        <w:rPr>
          <w:w w:val="110"/>
          <w:vertAlign w:val="baseline"/>
        </w:rPr>
        <w:t>MgO,</w:t>
      </w:r>
      <w:r>
        <w:rPr>
          <w:spacing w:val="-11"/>
          <w:w w:val="110"/>
          <w:vertAlign w:val="baseline"/>
        </w:rPr>
        <w:t> </w:t>
      </w:r>
      <w:r>
        <w:rPr>
          <w:w w:val="110"/>
          <w:vertAlign w:val="baseline"/>
        </w:rPr>
        <w:t>2.6%</w:t>
      </w:r>
      <w:r>
        <w:rPr>
          <w:spacing w:val="-11"/>
          <w:w w:val="110"/>
          <w:vertAlign w:val="baseline"/>
        </w:rPr>
        <w:t> </w:t>
      </w:r>
      <w:r>
        <w:rPr>
          <w:w w:val="110"/>
          <w:vertAlign w:val="baseline"/>
        </w:rPr>
        <w:t>CaO,</w:t>
      </w:r>
      <w:r>
        <w:rPr>
          <w:spacing w:val="-11"/>
          <w:w w:val="110"/>
          <w:vertAlign w:val="baseline"/>
        </w:rPr>
        <w:t> </w:t>
      </w:r>
      <w:r>
        <w:rPr>
          <w:w w:val="110"/>
          <w:vertAlign w:val="baseline"/>
        </w:rPr>
        <w:t>2.4%</w:t>
      </w:r>
      <w:r>
        <w:rPr>
          <w:spacing w:val="-11"/>
          <w:w w:val="110"/>
          <w:vertAlign w:val="baseline"/>
        </w:rPr>
        <w:t> </w:t>
      </w:r>
      <w:r>
        <w:rPr>
          <w:w w:val="110"/>
          <w:vertAlign w:val="baseline"/>
        </w:rPr>
        <w:t>K</w:t>
      </w:r>
      <w:r>
        <w:rPr>
          <w:w w:val="110"/>
          <w:vertAlign w:val="subscript"/>
        </w:rPr>
        <w:t>2</w:t>
      </w:r>
      <w:r>
        <w:rPr>
          <w:w w:val="110"/>
          <w:vertAlign w:val="baseline"/>
        </w:rPr>
        <w:t>O,</w:t>
      </w:r>
      <w:r>
        <w:rPr>
          <w:spacing w:val="-11"/>
          <w:w w:val="110"/>
          <w:vertAlign w:val="baseline"/>
        </w:rPr>
        <w:t> </w:t>
      </w:r>
      <w:r>
        <w:rPr>
          <w:w w:val="110"/>
          <w:vertAlign w:val="baseline"/>
        </w:rPr>
        <w:t>0.8%</w:t>
      </w:r>
      <w:r>
        <w:rPr>
          <w:spacing w:val="-11"/>
          <w:w w:val="110"/>
          <w:vertAlign w:val="baseline"/>
        </w:rPr>
        <w:t> </w:t>
      </w:r>
      <w:r>
        <w:rPr>
          <w:w w:val="110"/>
          <w:vertAlign w:val="baseline"/>
        </w:rPr>
        <w:t>Na</w:t>
      </w:r>
      <w:r>
        <w:rPr>
          <w:w w:val="110"/>
          <w:vertAlign w:val="subscript"/>
        </w:rPr>
        <w:t>2</w:t>
      </w:r>
      <w:r>
        <w:rPr>
          <w:w w:val="110"/>
          <w:vertAlign w:val="baseline"/>
        </w:rPr>
        <w:t>O</w:t>
      </w:r>
      <w:r>
        <w:rPr>
          <w:spacing w:val="-11"/>
          <w:w w:val="110"/>
          <w:vertAlign w:val="baseline"/>
        </w:rPr>
        <w:t> </w:t>
      </w:r>
      <w:r>
        <w:rPr>
          <w:w w:val="110"/>
          <w:vertAlign w:val="baseline"/>
        </w:rPr>
        <w:t>and</w:t>
      </w:r>
      <w:r>
        <w:rPr>
          <w:spacing w:val="-11"/>
          <w:w w:val="110"/>
          <w:vertAlign w:val="baseline"/>
        </w:rPr>
        <w:t> </w:t>
      </w:r>
      <w:r>
        <w:rPr>
          <w:w w:val="110"/>
          <w:vertAlign w:val="baseline"/>
        </w:rPr>
        <w:t>0.6</w:t>
      </w:r>
      <w:r>
        <w:rPr>
          <w:spacing w:val="-11"/>
          <w:w w:val="110"/>
          <w:vertAlign w:val="baseline"/>
        </w:rPr>
        <w:t> </w:t>
      </w:r>
      <w:r>
        <w:rPr>
          <w:w w:val="110"/>
          <w:vertAlign w:val="baseline"/>
        </w:rPr>
        <w:t>TiO</w:t>
      </w:r>
      <w:r>
        <w:rPr>
          <w:w w:val="110"/>
          <w:vertAlign w:val="subscript"/>
        </w:rPr>
        <w:t>2</w:t>
      </w:r>
      <w:r>
        <w:rPr>
          <w:spacing w:val="-11"/>
          <w:w w:val="110"/>
          <w:vertAlign w:val="baseline"/>
        </w:rPr>
        <w:t> </w:t>
      </w:r>
      <w:r>
        <w:rPr>
          <w:spacing w:val="-4"/>
          <w:w w:val="110"/>
          <w:vertAlign w:val="baseline"/>
        </w:rPr>
        <w:t>have</w:t>
      </w:r>
    </w:p>
    <w:p>
      <w:pPr>
        <w:pStyle w:val="BodyText"/>
        <w:spacing w:line="273" w:lineRule="auto"/>
        <w:ind w:right="38"/>
        <w:jc w:val="both"/>
      </w:pPr>
      <w:r>
        <w:rPr>
          <w:w w:val="110"/>
        </w:rPr>
        <w:t>been</w:t>
      </w:r>
      <w:r>
        <w:rPr>
          <w:spacing w:val="-1"/>
          <w:w w:val="110"/>
        </w:rPr>
        <w:t> </w:t>
      </w:r>
      <w:r>
        <w:rPr>
          <w:w w:val="110"/>
        </w:rPr>
        <w:t>determined. In</w:t>
      </w:r>
      <w:r>
        <w:rPr>
          <w:spacing w:val="-1"/>
          <w:w w:val="110"/>
        </w:rPr>
        <w:t> </w:t>
      </w:r>
      <w:r>
        <w:rPr>
          <w:w w:val="110"/>
        </w:rPr>
        <w:t>addition,</w:t>
      </w:r>
      <w:r>
        <w:rPr>
          <w:spacing w:val="-1"/>
          <w:w w:val="110"/>
        </w:rPr>
        <w:t> </w:t>
      </w:r>
      <w:r>
        <w:rPr>
          <w:w w:val="110"/>
        </w:rPr>
        <w:t>the</w:t>
      </w:r>
      <w:r>
        <w:rPr>
          <w:spacing w:val="-1"/>
          <w:w w:val="110"/>
        </w:rPr>
        <w:t> </w:t>
      </w:r>
      <w:r>
        <w:rPr>
          <w:w w:val="110"/>
        </w:rPr>
        <w:t>ignition</w:t>
      </w:r>
      <w:r>
        <w:rPr>
          <w:spacing w:val="-2"/>
          <w:w w:val="110"/>
        </w:rPr>
        <w:t> </w:t>
      </w:r>
      <w:r>
        <w:rPr>
          <w:w w:val="110"/>
        </w:rPr>
        <w:t>loss was</w:t>
      </w:r>
      <w:r>
        <w:rPr>
          <w:spacing w:val="-2"/>
          <w:w w:val="110"/>
        </w:rPr>
        <w:t> </w:t>
      </w:r>
      <w:r>
        <w:rPr>
          <w:w w:val="110"/>
        </w:rPr>
        <w:t>determined as</w:t>
      </w:r>
      <w:r>
        <w:rPr>
          <w:spacing w:val="-2"/>
          <w:w w:val="110"/>
        </w:rPr>
        <w:t> </w:t>
      </w:r>
      <w:r>
        <w:rPr>
          <w:w w:val="110"/>
        </w:rPr>
        <w:t>9.2% by weight. This value is the mass loss of the raw clay material </w:t>
      </w:r>
      <w:r>
        <w:rPr>
          <w:w w:val="110"/>
        </w:rPr>
        <w:t>during heating</w:t>
      </w:r>
      <w:r>
        <w:rPr>
          <w:spacing w:val="-8"/>
          <w:w w:val="110"/>
        </w:rPr>
        <w:t> </w:t>
      </w:r>
      <w:r>
        <w:rPr>
          <w:w w:val="110"/>
        </w:rPr>
        <w:t>due</w:t>
      </w:r>
      <w:r>
        <w:rPr>
          <w:spacing w:val="-8"/>
          <w:w w:val="110"/>
        </w:rPr>
        <w:t> </w:t>
      </w:r>
      <w:r>
        <w:rPr>
          <w:w w:val="110"/>
        </w:rPr>
        <w:t>to</w:t>
      </w:r>
      <w:r>
        <w:rPr>
          <w:spacing w:val="-8"/>
          <w:w w:val="110"/>
        </w:rPr>
        <w:t> </w:t>
      </w:r>
      <w:r>
        <w:rPr>
          <w:w w:val="110"/>
        </w:rPr>
        <w:t>the</w:t>
      </w:r>
      <w:r>
        <w:rPr>
          <w:spacing w:val="-8"/>
          <w:w w:val="110"/>
        </w:rPr>
        <w:t> </w:t>
      </w:r>
      <w:r>
        <w:rPr>
          <w:w w:val="110"/>
        </w:rPr>
        <w:t>removal</w:t>
      </w:r>
      <w:r>
        <w:rPr>
          <w:spacing w:val="-8"/>
          <w:w w:val="110"/>
        </w:rPr>
        <w:t> </w:t>
      </w:r>
      <w:r>
        <w:rPr>
          <w:w w:val="110"/>
        </w:rPr>
        <w:t>of</w:t>
      </w:r>
      <w:r>
        <w:rPr>
          <w:spacing w:val="-8"/>
          <w:w w:val="110"/>
        </w:rPr>
        <w:t> </w:t>
      </w:r>
      <w:r>
        <w:rPr>
          <w:w w:val="110"/>
        </w:rPr>
        <w:t>physically</w:t>
      </w:r>
      <w:r>
        <w:rPr>
          <w:spacing w:val="-8"/>
          <w:w w:val="110"/>
        </w:rPr>
        <w:t> </w:t>
      </w:r>
      <w:r>
        <w:rPr>
          <w:w w:val="110"/>
        </w:rPr>
        <w:t>and</w:t>
      </w:r>
      <w:r>
        <w:rPr>
          <w:spacing w:val="-7"/>
          <w:w w:val="110"/>
        </w:rPr>
        <w:t> </w:t>
      </w:r>
      <w:r>
        <w:rPr>
          <w:w w:val="110"/>
        </w:rPr>
        <w:t>chemically</w:t>
      </w:r>
      <w:r>
        <w:rPr>
          <w:spacing w:val="-8"/>
          <w:w w:val="110"/>
        </w:rPr>
        <w:t> </w:t>
      </w:r>
      <w:r>
        <w:rPr>
          <w:w w:val="110"/>
        </w:rPr>
        <w:t>absorbed</w:t>
      </w:r>
      <w:r>
        <w:rPr>
          <w:spacing w:val="-8"/>
          <w:w w:val="110"/>
        </w:rPr>
        <w:t> </w:t>
      </w:r>
      <w:r>
        <w:rPr>
          <w:w w:val="110"/>
        </w:rPr>
        <w:t>water and the decomposition of organic and inorganic components.</w:t>
      </w:r>
    </w:p>
    <w:p>
      <w:pPr>
        <w:pStyle w:val="BodyText"/>
        <w:spacing w:before="21"/>
        <w:ind w:left="0"/>
      </w:pPr>
    </w:p>
    <w:p>
      <w:pPr>
        <w:pStyle w:val="ListParagraph"/>
        <w:numPr>
          <w:ilvl w:val="2"/>
          <w:numId w:val="1"/>
        </w:numPr>
        <w:tabs>
          <w:tab w:pos="630" w:val="left" w:leader="none"/>
        </w:tabs>
        <w:spacing w:line="240" w:lineRule="auto" w:before="1" w:after="0"/>
        <w:ind w:left="630" w:right="0" w:hanging="499"/>
        <w:jc w:val="both"/>
        <w:rPr>
          <w:i/>
          <w:sz w:val="16"/>
        </w:rPr>
      </w:pPr>
      <w:bookmarkStart w:name="3.1.2 X-ray diffraction (XRD) analysis" w:id="16"/>
      <w:bookmarkEnd w:id="16"/>
      <w:r>
        <w:rPr/>
      </w:r>
      <w:r>
        <w:rPr>
          <w:i/>
          <w:w w:val="105"/>
          <w:sz w:val="16"/>
        </w:rPr>
        <w:t>X-ray</w:t>
      </w:r>
      <w:r>
        <w:rPr>
          <w:i/>
          <w:spacing w:val="3"/>
          <w:w w:val="105"/>
          <w:sz w:val="16"/>
        </w:rPr>
        <w:t> </w:t>
      </w:r>
      <w:r>
        <w:rPr>
          <w:i/>
          <w:w w:val="105"/>
          <w:sz w:val="16"/>
        </w:rPr>
        <w:t>diffraction</w:t>
      </w:r>
      <w:r>
        <w:rPr>
          <w:i/>
          <w:spacing w:val="4"/>
          <w:w w:val="105"/>
          <w:sz w:val="16"/>
        </w:rPr>
        <w:t> </w:t>
      </w:r>
      <w:r>
        <w:rPr>
          <w:i/>
          <w:w w:val="105"/>
          <w:sz w:val="16"/>
        </w:rPr>
        <w:t>(XRD)</w:t>
      </w:r>
      <w:r>
        <w:rPr>
          <w:i/>
          <w:spacing w:val="4"/>
          <w:w w:val="105"/>
          <w:sz w:val="16"/>
        </w:rPr>
        <w:t> </w:t>
      </w:r>
      <w:r>
        <w:rPr>
          <w:i/>
          <w:spacing w:val="-2"/>
          <w:w w:val="105"/>
          <w:sz w:val="16"/>
        </w:rPr>
        <w:t>analysis</w:t>
      </w:r>
    </w:p>
    <w:p>
      <w:pPr>
        <w:pStyle w:val="BodyText"/>
        <w:spacing w:line="235" w:lineRule="auto" w:before="28"/>
        <w:ind w:right="38" w:firstLine="239"/>
        <w:jc w:val="both"/>
      </w:pPr>
      <w:r>
        <w:rPr>
          <w:w w:val="110"/>
        </w:rPr>
        <w:t>For</w:t>
      </w:r>
      <w:r>
        <w:rPr>
          <w:w w:val="110"/>
        </w:rPr>
        <w:t> crystalline</w:t>
      </w:r>
      <w:r>
        <w:rPr>
          <w:w w:val="110"/>
        </w:rPr>
        <w:t> phase</w:t>
      </w:r>
      <w:r>
        <w:rPr>
          <w:w w:val="110"/>
        </w:rPr>
        <w:t> content,</w:t>
      </w:r>
      <w:r>
        <w:rPr>
          <w:w w:val="110"/>
        </w:rPr>
        <w:t> the</w:t>
      </w:r>
      <w:r>
        <w:rPr>
          <w:w w:val="110"/>
        </w:rPr>
        <w:t> XRD</w:t>
      </w:r>
      <w:r>
        <w:rPr>
          <w:w w:val="110"/>
        </w:rPr>
        <w:t> patterns</w:t>
      </w:r>
      <w:r>
        <w:rPr>
          <w:w w:val="110"/>
        </w:rPr>
        <w:t> of</w:t>
      </w:r>
      <w:r>
        <w:rPr>
          <w:w w:val="110"/>
        </w:rPr>
        <w:t> clay</w:t>
      </w:r>
      <w:r>
        <w:rPr>
          <w:w w:val="110"/>
        </w:rPr>
        <w:t> and</w:t>
      </w:r>
      <w:r>
        <w:rPr>
          <w:w w:val="110"/>
        </w:rPr>
        <w:t> PNS powder</w:t>
      </w:r>
      <w:r>
        <w:rPr>
          <w:w w:val="110"/>
        </w:rPr>
        <w:t> are</w:t>
      </w:r>
      <w:r>
        <w:rPr>
          <w:w w:val="110"/>
        </w:rPr>
        <w:t> shown</w:t>
      </w:r>
      <w:r>
        <w:rPr>
          <w:w w:val="110"/>
        </w:rPr>
        <w:t> in</w:t>
      </w:r>
      <w:r>
        <w:rPr>
          <w:w w:val="110"/>
        </w:rPr>
        <w:t> </w:t>
      </w:r>
      <w:hyperlink w:history="true" w:anchor="_bookmark6">
        <w:r>
          <w:rPr>
            <w:color w:val="2196D1"/>
            <w:w w:val="110"/>
          </w:rPr>
          <w:t>Fig.</w:t>
        </w:r>
        <w:r>
          <w:rPr>
            <w:color w:val="2196D1"/>
            <w:w w:val="110"/>
          </w:rPr>
          <w:t> 3</w:t>
        </w:r>
      </w:hyperlink>
      <w:r>
        <w:rPr>
          <w:w w:val="110"/>
        </w:rPr>
        <w:t>.</w:t>
      </w:r>
      <w:r>
        <w:rPr>
          <w:w w:val="110"/>
        </w:rPr>
        <w:t> The</w:t>
      </w:r>
      <w:r>
        <w:rPr>
          <w:w w:val="110"/>
        </w:rPr>
        <w:t> clay</w:t>
      </w:r>
      <w:r>
        <w:rPr>
          <w:rFonts w:ascii="STIX" w:hAnsi="STIX"/>
          <w:w w:val="110"/>
        </w:rPr>
        <w:t>’</w:t>
      </w:r>
      <w:r>
        <w:rPr>
          <w:rFonts w:ascii="STIX" w:hAnsi="STIX"/>
          <w:w w:val="110"/>
        </w:rPr>
        <w:t> </w:t>
      </w:r>
      <w:r>
        <w:rPr>
          <w:w w:val="110"/>
        </w:rPr>
        <w:t>XRD</w:t>
      </w:r>
      <w:r>
        <w:rPr>
          <w:w w:val="110"/>
        </w:rPr>
        <w:t> pattern</w:t>
      </w:r>
      <w:r>
        <w:rPr>
          <w:w w:val="110"/>
        </w:rPr>
        <w:t> includes</w:t>
      </w:r>
      <w:r>
        <w:rPr>
          <w:w w:val="110"/>
        </w:rPr>
        <w:t> </w:t>
      </w:r>
      <w:r>
        <w:rPr>
          <w:w w:val="110"/>
        </w:rPr>
        <w:t>mainly quartz</w:t>
      </w:r>
      <w:r>
        <w:rPr>
          <w:spacing w:val="58"/>
          <w:w w:val="110"/>
        </w:rPr>
        <w:t> </w:t>
      </w:r>
      <w:r>
        <w:rPr>
          <w:w w:val="110"/>
        </w:rPr>
        <w:t>(SiO</w:t>
      </w:r>
      <w:r>
        <w:rPr>
          <w:w w:val="110"/>
          <w:vertAlign w:val="subscript"/>
        </w:rPr>
        <w:t>2</w:t>
      </w:r>
      <w:r>
        <w:rPr>
          <w:w w:val="110"/>
          <w:vertAlign w:val="baseline"/>
        </w:rPr>
        <w:t>),</w:t>
      </w:r>
      <w:r>
        <w:rPr>
          <w:spacing w:val="58"/>
          <w:w w:val="110"/>
          <w:vertAlign w:val="baseline"/>
        </w:rPr>
        <w:t> </w:t>
      </w:r>
      <w:r>
        <w:rPr>
          <w:w w:val="110"/>
          <w:vertAlign w:val="baseline"/>
        </w:rPr>
        <w:t>kaolinite</w:t>
      </w:r>
      <w:r>
        <w:rPr>
          <w:spacing w:val="58"/>
          <w:w w:val="110"/>
          <w:vertAlign w:val="baseline"/>
        </w:rPr>
        <w:t> </w:t>
      </w:r>
      <w:r>
        <w:rPr>
          <w:w w:val="110"/>
          <w:vertAlign w:val="baseline"/>
        </w:rPr>
        <w:t>(Al</w:t>
      </w:r>
      <w:r>
        <w:rPr>
          <w:w w:val="110"/>
          <w:vertAlign w:val="subscript"/>
        </w:rPr>
        <w:t>2</w:t>
      </w:r>
      <w:r>
        <w:rPr>
          <w:w w:val="110"/>
          <w:vertAlign w:val="baseline"/>
        </w:rPr>
        <w:t>Si</w:t>
      </w:r>
      <w:r>
        <w:rPr>
          <w:w w:val="110"/>
          <w:vertAlign w:val="subscript"/>
        </w:rPr>
        <w:t>2</w:t>
      </w:r>
      <w:r>
        <w:rPr>
          <w:w w:val="110"/>
          <w:vertAlign w:val="baseline"/>
        </w:rPr>
        <w:t>O</w:t>
      </w:r>
      <w:r>
        <w:rPr>
          <w:w w:val="110"/>
          <w:vertAlign w:val="subscript"/>
        </w:rPr>
        <w:t>5</w:t>
      </w:r>
      <w:r>
        <w:rPr>
          <w:w w:val="110"/>
          <w:vertAlign w:val="baseline"/>
        </w:rPr>
        <w:t>(OH)</w:t>
      </w:r>
      <w:r>
        <w:rPr>
          <w:w w:val="110"/>
          <w:vertAlign w:val="subscript"/>
        </w:rPr>
        <w:t>4</w:t>
      </w:r>
      <w:r>
        <w:rPr>
          <w:w w:val="110"/>
          <w:vertAlign w:val="baseline"/>
        </w:rPr>
        <w:t>,</w:t>
      </w:r>
      <w:r>
        <w:rPr>
          <w:spacing w:val="58"/>
          <w:w w:val="110"/>
          <w:vertAlign w:val="baseline"/>
        </w:rPr>
        <w:t> </w:t>
      </w:r>
      <w:r>
        <w:rPr>
          <w:w w:val="110"/>
          <w:vertAlign w:val="baseline"/>
        </w:rPr>
        <w:t>and</w:t>
      </w:r>
      <w:r>
        <w:rPr>
          <w:spacing w:val="57"/>
          <w:w w:val="110"/>
          <w:vertAlign w:val="baseline"/>
        </w:rPr>
        <w:t> </w:t>
      </w:r>
      <w:r>
        <w:rPr>
          <w:w w:val="110"/>
          <w:vertAlign w:val="baseline"/>
        </w:rPr>
        <w:t>illite</w:t>
      </w:r>
      <w:r>
        <w:rPr>
          <w:spacing w:val="58"/>
          <w:w w:val="110"/>
          <w:vertAlign w:val="baseline"/>
        </w:rPr>
        <w:t> </w:t>
      </w:r>
      <w:r>
        <w:rPr>
          <w:spacing w:val="-2"/>
          <w:w w:val="110"/>
          <w:vertAlign w:val="baseline"/>
        </w:rPr>
        <w:t>(KAl</w:t>
      </w:r>
      <w:r>
        <w:rPr>
          <w:spacing w:val="-2"/>
          <w:w w:val="110"/>
          <w:vertAlign w:val="subscript"/>
        </w:rPr>
        <w:t>2</w:t>
      </w:r>
      <w:r>
        <w:rPr>
          <w:spacing w:val="-2"/>
          <w:w w:val="110"/>
          <w:vertAlign w:val="baseline"/>
        </w:rPr>
        <w:t>[Si</w:t>
      </w:r>
      <w:r>
        <w:rPr>
          <w:spacing w:val="-2"/>
          <w:w w:val="110"/>
          <w:vertAlign w:val="subscript"/>
        </w:rPr>
        <w:t>3</w:t>
      </w:r>
      <w:r>
        <w:rPr>
          <w:spacing w:val="-2"/>
          <w:w w:val="110"/>
          <w:vertAlign w:val="baseline"/>
        </w:rPr>
        <w:t>AlO</w:t>
      </w:r>
      <w:r>
        <w:rPr>
          <w:spacing w:val="-2"/>
          <w:w w:val="110"/>
          <w:vertAlign w:val="subscript"/>
        </w:rPr>
        <w:t>10</w:t>
      </w:r>
      <w:r>
        <w:rPr>
          <w:spacing w:val="-2"/>
          <w:w w:val="110"/>
          <w:vertAlign w:val="baseline"/>
        </w:rPr>
        <w:t>]</w:t>
      </w:r>
    </w:p>
    <w:p>
      <w:pPr>
        <w:pStyle w:val="BodyText"/>
        <w:spacing w:line="273" w:lineRule="auto" w:before="27"/>
        <w:ind w:right="38"/>
        <w:jc w:val="both"/>
      </w:pPr>
      <w:r>
        <w:rPr>
          <w:w w:val="110"/>
        </w:rPr>
        <w:t>(OH)</w:t>
      </w:r>
      <w:r>
        <w:rPr>
          <w:w w:val="110"/>
          <w:vertAlign w:val="subscript"/>
        </w:rPr>
        <w:t>2</w:t>
      </w:r>
      <w:r>
        <w:rPr>
          <w:w w:val="110"/>
          <w:vertAlign w:val="baseline"/>
        </w:rPr>
        <w:t>),</w:t>
      </w:r>
      <w:r>
        <w:rPr>
          <w:spacing w:val="-7"/>
          <w:w w:val="110"/>
          <w:vertAlign w:val="baseline"/>
        </w:rPr>
        <w:t> </w:t>
      </w:r>
      <w:r>
        <w:rPr>
          <w:w w:val="110"/>
          <w:vertAlign w:val="baseline"/>
        </w:rPr>
        <w:t>clinochlore</w:t>
      </w:r>
      <w:r>
        <w:rPr>
          <w:spacing w:val="-7"/>
          <w:w w:val="110"/>
          <w:vertAlign w:val="baseline"/>
        </w:rPr>
        <w:t> </w:t>
      </w:r>
      <w:r>
        <w:rPr>
          <w:w w:val="110"/>
          <w:vertAlign w:val="baseline"/>
        </w:rPr>
        <w:t>((Mg,</w:t>
      </w:r>
      <w:r>
        <w:rPr>
          <w:spacing w:val="-6"/>
          <w:w w:val="110"/>
          <w:vertAlign w:val="baseline"/>
        </w:rPr>
        <w:t> </w:t>
      </w:r>
      <w:r>
        <w:rPr>
          <w:w w:val="110"/>
          <w:vertAlign w:val="baseline"/>
        </w:rPr>
        <w:t>Al,</w:t>
      </w:r>
      <w:r>
        <w:rPr>
          <w:spacing w:val="-7"/>
          <w:w w:val="110"/>
          <w:vertAlign w:val="baseline"/>
        </w:rPr>
        <w:t> </w:t>
      </w:r>
      <w:r>
        <w:rPr>
          <w:w w:val="110"/>
          <w:vertAlign w:val="baseline"/>
        </w:rPr>
        <w:t>Fe)</w:t>
      </w:r>
      <w:r>
        <w:rPr>
          <w:w w:val="110"/>
          <w:vertAlign w:val="subscript"/>
        </w:rPr>
        <w:t>6</w:t>
      </w:r>
      <w:r>
        <w:rPr>
          <w:w w:val="110"/>
          <w:vertAlign w:val="baseline"/>
        </w:rPr>
        <w:t>(Si,</w:t>
      </w:r>
      <w:r>
        <w:rPr>
          <w:spacing w:val="-7"/>
          <w:w w:val="110"/>
          <w:vertAlign w:val="baseline"/>
        </w:rPr>
        <w:t> </w:t>
      </w:r>
      <w:r>
        <w:rPr>
          <w:w w:val="110"/>
          <w:vertAlign w:val="baseline"/>
        </w:rPr>
        <w:t>Al)</w:t>
      </w:r>
      <w:r>
        <w:rPr>
          <w:w w:val="110"/>
          <w:vertAlign w:val="subscript"/>
        </w:rPr>
        <w:t>4</w:t>
      </w:r>
      <w:r>
        <w:rPr>
          <w:w w:val="110"/>
          <w:vertAlign w:val="baseline"/>
        </w:rPr>
        <w:t>O</w:t>
      </w:r>
      <w:r>
        <w:rPr>
          <w:w w:val="110"/>
          <w:vertAlign w:val="subscript"/>
        </w:rPr>
        <w:t>10</w:t>
      </w:r>
      <w:r>
        <w:rPr>
          <w:w w:val="110"/>
          <w:vertAlign w:val="baseline"/>
        </w:rPr>
        <w:t>(OH)</w:t>
      </w:r>
      <w:r>
        <w:rPr>
          <w:w w:val="110"/>
          <w:vertAlign w:val="subscript"/>
        </w:rPr>
        <w:t>8</w:t>
      </w:r>
      <w:r>
        <w:rPr>
          <w:w w:val="110"/>
          <w:vertAlign w:val="baseline"/>
        </w:rPr>
        <w:t>)</w:t>
      </w:r>
      <w:r>
        <w:rPr>
          <w:spacing w:val="-7"/>
          <w:w w:val="110"/>
          <w:vertAlign w:val="baseline"/>
        </w:rPr>
        <w:t> </w:t>
      </w:r>
      <w:r>
        <w:rPr>
          <w:w w:val="110"/>
          <w:vertAlign w:val="baseline"/>
        </w:rPr>
        <w:t>phases.</w:t>
      </w:r>
      <w:r>
        <w:rPr>
          <w:spacing w:val="-7"/>
          <w:w w:val="110"/>
          <w:vertAlign w:val="baseline"/>
        </w:rPr>
        <w:t> </w:t>
      </w:r>
      <w:r>
        <w:rPr>
          <w:w w:val="110"/>
          <w:vertAlign w:val="baseline"/>
        </w:rPr>
        <w:t>It</w:t>
      </w:r>
      <w:r>
        <w:rPr>
          <w:spacing w:val="-7"/>
          <w:w w:val="110"/>
          <w:vertAlign w:val="baseline"/>
        </w:rPr>
        <w:t> </w:t>
      </w:r>
      <w:r>
        <w:rPr>
          <w:w w:val="110"/>
          <w:vertAlign w:val="baseline"/>
        </w:rPr>
        <w:t>can</w:t>
      </w:r>
      <w:r>
        <w:rPr>
          <w:spacing w:val="-7"/>
          <w:w w:val="110"/>
          <w:vertAlign w:val="baseline"/>
        </w:rPr>
        <w:t> </w:t>
      </w:r>
      <w:r>
        <w:rPr>
          <w:w w:val="110"/>
          <w:vertAlign w:val="baseline"/>
        </w:rPr>
        <w:t>be</w:t>
      </w:r>
      <w:r>
        <w:rPr>
          <w:spacing w:val="-7"/>
          <w:w w:val="110"/>
          <w:vertAlign w:val="baseline"/>
        </w:rPr>
        <w:t> </w:t>
      </w:r>
      <w:r>
        <w:rPr>
          <w:w w:val="110"/>
          <w:vertAlign w:val="baseline"/>
        </w:rPr>
        <w:t>a typical</w:t>
      </w:r>
      <w:r>
        <w:rPr>
          <w:spacing w:val="29"/>
          <w:w w:val="110"/>
          <w:vertAlign w:val="baseline"/>
        </w:rPr>
        <w:t> </w:t>
      </w:r>
      <w:r>
        <w:rPr>
          <w:w w:val="110"/>
          <w:vertAlign w:val="baseline"/>
        </w:rPr>
        <w:t>non-calcareous</w:t>
      </w:r>
      <w:r>
        <w:rPr>
          <w:spacing w:val="31"/>
          <w:w w:val="110"/>
          <w:vertAlign w:val="baseline"/>
        </w:rPr>
        <w:t> </w:t>
      </w:r>
      <w:r>
        <w:rPr>
          <w:w w:val="110"/>
          <w:vertAlign w:val="baseline"/>
        </w:rPr>
        <w:t>clay</w:t>
      </w:r>
      <w:r>
        <w:rPr>
          <w:spacing w:val="30"/>
          <w:w w:val="110"/>
          <w:vertAlign w:val="baseline"/>
        </w:rPr>
        <w:t> </w:t>
      </w:r>
      <w:r>
        <w:rPr>
          <w:w w:val="110"/>
          <w:vertAlign w:val="baseline"/>
        </w:rPr>
        <w:t>with</w:t>
      </w:r>
      <w:r>
        <w:rPr>
          <w:spacing w:val="30"/>
          <w:w w:val="110"/>
          <w:vertAlign w:val="baseline"/>
        </w:rPr>
        <w:t> </w:t>
      </w:r>
      <w:r>
        <w:rPr>
          <w:w w:val="110"/>
          <w:vertAlign w:val="baseline"/>
        </w:rPr>
        <w:t>high</w:t>
      </w:r>
      <w:r>
        <w:rPr>
          <w:spacing w:val="31"/>
          <w:w w:val="110"/>
          <w:vertAlign w:val="baseline"/>
        </w:rPr>
        <w:t> </w:t>
      </w:r>
      <w:r>
        <w:rPr>
          <w:w w:val="110"/>
          <w:vertAlign w:val="baseline"/>
        </w:rPr>
        <w:t>iron</w:t>
      </w:r>
      <w:r>
        <w:rPr>
          <w:spacing w:val="30"/>
          <w:w w:val="110"/>
          <w:vertAlign w:val="baseline"/>
        </w:rPr>
        <w:t> </w:t>
      </w:r>
      <w:r>
        <w:rPr>
          <w:w w:val="110"/>
          <w:vertAlign w:val="baseline"/>
        </w:rPr>
        <w:t>oxide</w:t>
      </w:r>
      <w:r>
        <w:rPr>
          <w:spacing w:val="30"/>
          <w:w w:val="110"/>
          <w:vertAlign w:val="baseline"/>
        </w:rPr>
        <w:t> </w:t>
      </w:r>
      <w:r>
        <w:rPr>
          <w:w w:val="110"/>
          <w:vertAlign w:val="baseline"/>
        </w:rPr>
        <w:t>content</w:t>
      </w:r>
      <w:r>
        <w:rPr>
          <w:spacing w:val="30"/>
          <w:w w:val="110"/>
          <w:vertAlign w:val="baseline"/>
        </w:rPr>
        <w:t> </w:t>
      </w:r>
      <w:r>
        <w:rPr>
          <w:w w:val="110"/>
          <w:vertAlign w:val="baseline"/>
        </w:rPr>
        <w:t>in</w:t>
      </w:r>
      <w:r>
        <w:rPr>
          <w:spacing w:val="30"/>
          <w:w w:val="110"/>
          <w:vertAlign w:val="baseline"/>
        </w:rPr>
        <w:t> </w:t>
      </w:r>
      <w:r>
        <w:rPr>
          <w:spacing w:val="-2"/>
          <w:w w:val="110"/>
          <w:vertAlign w:val="baseline"/>
        </w:rPr>
        <w:t>mineral</w:t>
      </w:r>
    </w:p>
    <w:p>
      <w:pPr>
        <w:pStyle w:val="BodyText"/>
        <w:spacing w:line="242" w:lineRule="auto"/>
        <w:ind w:right="38"/>
        <w:jc w:val="both"/>
      </w:pPr>
      <w:r>
        <w:rPr/>
        <w:t>evaluation.</w:t>
      </w:r>
      <w:r>
        <w:rPr>
          <w:spacing w:val="31"/>
        </w:rPr>
        <w:t> </w:t>
      </w:r>
      <w:r>
        <w:rPr/>
        <w:t>XRD</w:t>
      </w:r>
      <w:r>
        <w:rPr>
          <w:spacing w:val="29"/>
        </w:rPr>
        <w:t> </w:t>
      </w:r>
      <w:r>
        <w:rPr/>
        <w:t>pattern</w:t>
      </w:r>
      <w:r>
        <w:rPr>
          <w:spacing w:val="31"/>
        </w:rPr>
        <w:t> </w:t>
      </w:r>
      <w:r>
        <w:rPr/>
        <w:t>of</w:t>
      </w:r>
      <w:r>
        <w:rPr>
          <w:spacing w:val="31"/>
        </w:rPr>
        <w:t> </w:t>
      </w:r>
      <w:r>
        <w:rPr/>
        <w:t>PNS</w:t>
      </w:r>
      <w:r>
        <w:rPr>
          <w:spacing w:val="29"/>
        </w:rPr>
        <w:t> </w:t>
      </w:r>
      <w:r>
        <w:rPr/>
        <w:t>includes</w:t>
      </w:r>
      <w:r>
        <w:rPr>
          <w:spacing w:val="33"/>
        </w:rPr>
        <w:t> </w:t>
      </w:r>
      <w:r>
        <w:rPr/>
        <w:t>cellulose</w:t>
      </w:r>
      <w:r>
        <w:rPr>
          <w:spacing w:val="29"/>
        </w:rPr>
        <w:t> </w:t>
      </w:r>
      <w:r>
        <w:rPr/>
        <w:t>phases,</w:t>
      </w:r>
      <w:r>
        <w:rPr>
          <w:spacing w:val="29"/>
        </w:rPr>
        <w:t> </w:t>
      </w:r>
      <w:r>
        <w:rPr/>
        <w:t>which</w:t>
      </w:r>
      <w:r>
        <w:rPr>
          <w:spacing w:val="29"/>
        </w:rPr>
        <w:t> </w:t>
      </w:r>
      <w:r>
        <w:rPr/>
        <w:t>peaked</w:t>
      </w:r>
      <w:r>
        <w:rPr>
          <w:w w:val="110"/>
        </w:rPr>
        <w:t> at</w:t>
      </w:r>
      <w:r>
        <w:rPr>
          <w:spacing w:val="-11"/>
          <w:w w:val="110"/>
        </w:rPr>
        <w:t> </w:t>
      </w:r>
      <w:r>
        <w:rPr>
          <w:w w:val="110"/>
        </w:rPr>
        <w:t>15</w:t>
      </w:r>
      <w:r>
        <w:rPr>
          <w:rFonts w:ascii="LM Roman 10" w:hAnsi="LM Roman 10"/>
          <w:w w:val="110"/>
          <w:vertAlign w:val="superscript"/>
        </w:rPr>
        <w:t>◦</w:t>
      </w:r>
      <w:r>
        <w:rPr>
          <w:w w:val="110"/>
          <w:vertAlign w:val="baseline"/>
        </w:rPr>
        <w:t>,</w:t>
      </w:r>
      <w:r>
        <w:rPr>
          <w:spacing w:val="-11"/>
          <w:w w:val="110"/>
          <w:vertAlign w:val="baseline"/>
        </w:rPr>
        <w:t> </w:t>
      </w:r>
      <w:r>
        <w:rPr>
          <w:w w:val="110"/>
          <w:vertAlign w:val="baseline"/>
        </w:rPr>
        <w:t>16.3</w:t>
      </w:r>
      <w:r>
        <w:rPr>
          <w:rFonts w:ascii="LM Roman 10" w:hAnsi="LM Roman 10"/>
          <w:w w:val="110"/>
          <w:vertAlign w:val="superscript"/>
        </w:rPr>
        <w:t>◦</w:t>
      </w:r>
      <w:r>
        <w:rPr>
          <w:rFonts w:ascii="LM Roman 10" w:hAnsi="LM Roman 10"/>
          <w:spacing w:val="-15"/>
          <w:w w:val="110"/>
          <w:vertAlign w:val="baseline"/>
        </w:rPr>
        <w:t> </w:t>
      </w:r>
      <w:r>
        <w:rPr>
          <w:w w:val="110"/>
          <w:vertAlign w:val="baseline"/>
        </w:rPr>
        <w:t>and</w:t>
      </w:r>
      <w:r>
        <w:rPr>
          <w:spacing w:val="-11"/>
          <w:w w:val="110"/>
          <w:vertAlign w:val="baseline"/>
        </w:rPr>
        <w:t> </w:t>
      </w:r>
      <w:r>
        <w:rPr>
          <w:w w:val="110"/>
          <w:vertAlign w:val="baseline"/>
        </w:rPr>
        <w:t>22.1</w:t>
      </w:r>
      <w:r>
        <w:rPr>
          <w:rFonts w:ascii="LM Roman 10" w:hAnsi="LM Roman 10"/>
          <w:w w:val="110"/>
          <w:vertAlign w:val="superscript"/>
        </w:rPr>
        <w:t>◦</w:t>
      </w:r>
      <w:r>
        <w:rPr>
          <w:rFonts w:ascii="LM Roman 10" w:hAnsi="LM Roman 10"/>
          <w:spacing w:val="-15"/>
          <w:w w:val="110"/>
          <w:vertAlign w:val="baseline"/>
        </w:rPr>
        <w:t> </w:t>
      </w:r>
      <w:r>
        <w:rPr>
          <w:w w:val="110"/>
          <w:vertAlign w:val="baseline"/>
        </w:rPr>
        <w:t>of</w:t>
      </w:r>
      <w:r>
        <w:rPr>
          <w:spacing w:val="-11"/>
          <w:w w:val="110"/>
          <w:vertAlign w:val="baseline"/>
        </w:rPr>
        <w:t> </w:t>
      </w:r>
      <w:r>
        <w:rPr>
          <w:w w:val="110"/>
          <w:vertAlign w:val="baseline"/>
        </w:rPr>
        <w:t>cellulose</w:t>
      </w:r>
      <w:r>
        <w:rPr>
          <w:spacing w:val="-11"/>
          <w:w w:val="110"/>
          <w:vertAlign w:val="baseline"/>
        </w:rPr>
        <w:t> </w:t>
      </w:r>
      <w:r>
        <w:rPr>
          <w:w w:val="110"/>
          <w:vertAlign w:val="baseline"/>
        </w:rPr>
        <w:t>1-alpha</w:t>
      </w:r>
      <w:r>
        <w:rPr>
          <w:spacing w:val="-11"/>
          <w:w w:val="110"/>
          <w:vertAlign w:val="baseline"/>
        </w:rPr>
        <w:t> </w:t>
      </w:r>
      <w:r>
        <w:rPr>
          <w:w w:val="110"/>
          <w:vertAlign w:val="baseline"/>
        </w:rPr>
        <w:t>and</w:t>
      </w:r>
      <w:r>
        <w:rPr>
          <w:spacing w:val="-11"/>
          <w:w w:val="110"/>
          <w:vertAlign w:val="baseline"/>
        </w:rPr>
        <w:t> </w:t>
      </w:r>
      <w:r>
        <w:rPr>
          <w:w w:val="110"/>
          <w:vertAlign w:val="baseline"/>
        </w:rPr>
        <w:t>14</w:t>
      </w:r>
      <w:r>
        <w:rPr>
          <w:rFonts w:ascii="LM Roman 10" w:hAnsi="LM Roman 10"/>
          <w:w w:val="110"/>
          <w:vertAlign w:val="superscript"/>
        </w:rPr>
        <w:t>◦</w:t>
      </w:r>
      <w:r>
        <w:rPr>
          <w:w w:val="110"/>
          <w:vertAlign w:val="baseline"/>
        </w:rPr>
        <w:t>,</w:t>
      </w:r>
      <w:r>
        <w:rPr>
          <w:spacing w:val="-11"/>
          <w:w w:val="110"/>
          <w:vertAlign w:val="baseline"/>
        </w:rPr>
        <w:t> </w:t>
      </w:r>
      <w:r>
        <w:rPr>
          <w:w w:val="110"/>
          <w:vertAlign w:val="baseline"/>
        </w:rPr>
        <w:t>16.3</w:t>
      </w:r>
      <w:r>
        <w:rPr>
          <w:rFonts w:ascii="LM Roman 10" w:hAnsi="LM Roman 10"/>
          <w:w w:val="110"/>
          <w:vertAlign w:val="superscript"/>
        </w:rPr>
        <w:t>◦</w:t>
      </w:r>
      <w:r>
        <w:rPr>
          <w:rFonts w:ascii="LM Roman 10" w:hAnsi="LM Roman 10"/>
          <w:spacing w:val="-14"/>
          <w:w w:val="110"/>
          <w:vertAlign w:val="baseline"/>
        </w:rPr>
        <w:t> </w:t>
      </w:r>
      <w:r>
        <w:rPr>
          <w:w w:val="110"/>
          <w:vertAlign w:val="baseline"/>
        </w:rPr>
        <w:t>and</w:t>
      </w:r>
      <w:r>
        <w:rPr>
          <w:spacing w:val="-11"/>
          <w:w w:val="110"/>
          <w:vertAlign w:val="baseline"/>
        </w:rPr>
        <w:t> </w:t>
      </w:r>
      <w:r>
        <w:rPr>
          <w:w w:val="110"/>
          <w:vertAlign w:val="baseline"/>
        </w:rPr>
        <w:t>21.5</w:t>
      </w:r>
      <w:r>
        <w:rPr>
          <w:rFonts w:ascii="LM Roman 10" w:hAnsi="LM Roman 10"/>
          <w:w w:val="110"/>
          <w:vertAlign w:val="superscript"/>
        </w:rPr>
        <w:t>◦</w:t>
      </w:r>
      <w:r>
        <w:rPr>
          <w:rFonts w:ascii="LM Roman 10" w:hAnsi="LM Roman 10"/>
          <w:spacing w:val="-15"/>
          <w:w w:val="110"/>
          <w:vertAlign w:val="baseline"/>
        </w:rPr>
        <w:t> </w:t>
      </w:r>
      <w:r>
        <w:rPr>
          <w:w w:val="110"/>
          <w:vertAlign w:val="baseline"/>
        </w:rPr>
        <w:t>of the cellulose 1-beta phase.</w:t>
      </w:r>
    </w:p>
    <w:p>
      <w:pPr>
        <w:pStyle w:val="BodyText"/>
        <w:spacing w:before="51"/>
        <w:ind w:left="0"/>
      </w:pPr>
    </w:p>
    <w:p>
      <w:pPr>
        <w:pStyle w:val="ListParagraph"/>
        <w:numPr>
          <w:ilvl w:val="2"/>
          <w:numId w:val="1"/>
        </w:numPr>
        <w:tabs>
          <w:tab w:pos="630" w:val="left" w:leader="none"/>
        </w:tabs>
        <w:spacing w:line="240" w:lineRule="auto" w:before="0" w:after="0"/>
        <w:ind w:left="630" w:right="0" w:hanging="499"/>
        <w:jc w:val="both"/>
        <w:rPr>
          <w:i/>
          <w:sz w:val="16"/>
        </w:rPr>
      </w:pPr>
      <w:bookmarkStart w:name="3.1.3 Thermogravimetric analysis (TGA)" w:id="17"/>
      <w:bookmarkEnd w:id="17"/>
      <w:r>
        <w:rPr/>
      </w:r>
      <w:r>
        <w:rPr>
          <w:i/>
          <w:sz w:val="16"/>
        </w:rPr>
        <w:t>Thermogravimetric</w:t>
      </w:r>
      <w:r>
        <w:rPr>
          <w:i/>
          <w:spacing w:val="14"/>
          <w:sz w:val="16"/>
        </w:rPr>
        <w:t> </w:t>
      </w:r>
      <w:r>
        <w:rPr>
          <w:i/>
          <w:sz w:val="16"/>
        </w:rPr>
        <w:t>analysis</w:t>
      </w:r>
      <w:r>
        <w:rPr>
          <w:i/>
          <w:spacing w:val="15"/>
          <w:sz w:val="16"/>
        </w:rPr>
        <w:t> </w:t>
      </w:r>
      <w:r>
        <w:rPr>
          <w:i/>
          <w:spacing w:val="-2"/>
          <w:sz w:val="16"/>
        </w:rPr>
        <w:t>(TGA)</w:t>
      </w:r>
    </w:p>
    <w:p>
      <w:pPr>
        <w:pStyle w:val="BodyText"/>
        <w:spacing w:before="26"/>
        <w:ind w:right="38" w:firstLine="239"/>
        <w:jc w:val="both"/>
      </w:pPr>
      <w:r>
        <w:rPr>
          <w:w w:val="105"/>
        </w:rPr>
        <w:t>TGA</w:t>
      </w:r>
      <w:r>
        <w:rPr>
          <w:spacing w:val="-3"/>
          <w:w w:val="105"/>
        </w:rPr>
        <w:t> </w:t>
      </w:r>
      <w:r>
        <w:rPr>
          <w:w w:val="105"/>
        </w:rPr>
        <w:t>of</w:t>
      </w:r>
      <w:r>
        <w:rPr>
          <w:spacing w:val="-3"/>
          <w:w w:val="105"/>
        </w:rPr>
        <w:t> </w:t>
      </w:r>
      <w:r>
        <w:rPr>
          <w:w w:val="105"/>
        </w:rPr>
        <w:t>the</w:t>
      </w:r>
      <w:r>
        <w:rPr>
          <w:spacing w:val="-4"/>
          <w:w w:val="105"/>
        </w:rPr>
        <w:t> </w:t>
      </w:r>
      <w:r>
        <w:rPr>
          <w:w w:val="105"/>
        </w:rPr>
        <w:t>raw</w:t>
      </w:r>
      <w:r>
        <w:rPr>
          <w:spacing w:val="-3"/>
          <w:w w:val="105"/>
        </w:rPr>
        <w:t> </w:t>
      </w:r>
      <w:r>
        <w:rPr>
          <w:w w:val="105"/>
        </w:rPr>
        <w:t>materials</w:t>
      </w:r>
      <w:r>
        <w:rPr>
          <w:spacing w:val="-3"/>
          <w:w w:val="105"/>
        </w:rPr>
        <w:t> </w:t>
      </w:r>
      <w:r>
        <w:rPr>
          <w:w w:val="105"/>
        </w:rPr>
        <w:t>is</w:t>
      </w:r>
      <w:r>
        <w:rPr>
          <w:spacing w:val="-4"/>
          <w:w w:val="105"/>
        </w:rPr>
        <w:t> </w:t>
      </w:r>
      <w:r>
        <w:rPr>
          <w:w w:val="105"/>
        </w:rPr>
        <w:t>given</w:t>
      </w:r>
      <w:r>
        <w:rPr>
          <w:spacing w:val="-3"/>
          <w:w w:val="105"/>
        </w:rPr>
        <w:t> </w:t>
      </w:r>
      <w:r>
        <w:rPr>
          <w:w w:val="105"/>
        </w:rPr>
        <w:t>in</w:t>
      </w:r>
      <w:r>
        <w:rPr>
          <w:spacing w:val="-4"/>
          <w:w w:val="105"/>
        </w:rPr>
        <w:t> </w:t>
      </w:r>
      <w:hyperlink w:history="true" w:anchor="_bookmark7">
        <w:r>
          <w:rPr>
            <w:color w:val="2196D1"/>
            <w:w w:val="105"/>
          </w:rPr>
          <w:t>Fig.</w:t>
        </w:r>
        <w:r>
          <w:rPr>
            <w:color w:val="2196D1"/>
            <w:spacing w:val="-3"/>
            <w:w w:val="105"/>
          </w:rPr>
          <w:t> </w:t>
        </w:r>
        <w:r>
          <w:rPr>
            <w:color w:val="2196D1"/>
            <w:w w:val="105"/>
          </w:rPr>
          <w:t>4</w:t>
        </w:r>
      </w:hyperlink>
      <w:r>
        <w:rPr>
          <w:w w:val="105"/>
        </w:rPr>
        <w:t>.</w:t>
      </w:r>
      <w:r>
        <w:rPr>
          <w:spacing w:val="-3"/>
          <w:w w:val="105"/>
        </w:rPr>
        <w:t> </w:t>
      </w:r>
      <w:r>
        <w:rPr>
          <w:w w:val="105"/>
        </w:rPr>
        <w:t>The</w:t>
      </w:r>
      <w:r>
        <w:rPr>
          <w:spacing w:val="-3"/>
          <w:w w:val="105"/>
        </w:rPr>
        <w:t> </w:t>
      </w:r>
      <w:r>
        <w:rPr>
          <w:w w:val="105"/>
        </w:rPr>
        <w:t>total</w:t>
      </w:r>
      <w:r>
        <w:rPr>
          <w:spacing w:val="-4"/>
          <w:w w:val="105"/>
        </w:rPr>
        <w:t> </w:t>
      </w:r>
      <w:r>
        <w:rPr>
          <w:w w:val="105"/>
        </w:rPr>
        <w:t>weight</w:t>
      </w:r>
      <w:r>
        <w:rPr>
          <w:spacing w:val="-4"/>
          <w:w w:val="105"/>
        </w:rPr>
        <w:t> </w:t>
      </w:r>
      <w:r>
        <w:rPr>
          <w:w w:val="105"/>
        </w:rPr>
        <w:t>change</w:t>
      </w:r>
      <w:r>
        <w:rPr>
          <w:spacing w:val="-3"/>
          <w:w w:val="105"/>
        </w:rPr>
        <w:t> </w:t>
      </w:r>
      <w:r>
        <w:rPr>
          <w:w w:val="105"/>
        </w:rPr>
        <w:t>of clay up to 900 </w:t>
      </w:r>
      <w:r>
        <w:rPr>
          <w:rFonts w:ascii="LM Roman 10" w:hAnsi="LM Roman 10"/>
          <w:w w:val="105"/>
          <w:vertAlign w:val="superscript"/>
        </w:rPr>
        <w:t>◦</w:t>
      </w:r>
      <w:r>
        <w:rPr>
          <w:w w:val="105"/>
          <w:vertAlign w:val="baseline"/>
        </w:rPr>
        <w:t>C is about 8%. In the derivative weight graph of the clay,</w:t>
      </w:r>
      <w:r>
        <w:rPr>
          <w:spacing w:val="40"/>
          <w:w w:val="105"/>
          <w:vertAlign w:val="baseline"/>
        </w:rPr>
        <w:t> </w:t>
      </w:r>
      <w:r>
        <w:rPr>
          <w:w w:val="105"/>
          <w:vertAlign w:val="baseline"/>
        </w:rPr>
        <w:t>it is seen that the mass loss is mostly caused by the evaporation of the physically</w:t>
      </w:r>
      <w:r>
        <w:rPr>
          <w:spacing w:val="53"/>
          <w:w w:val="105"/>
          <w:vertAlign w:val="baseline"/>
        </w:rPr>
        <w:t> </w:t>
      </w:r>
      <w:r>
        <w:rPr>
          <w:w w:val="105"/>
          <w:vertAlign w:val="baseline"/>
        </w:rPr>
        <w:t>absorbed</w:t>
      </w:r>
      <w:r>
        <w:rPr>
          <w:spacing w:val="54"/>
          <w:w w:val="105"/>
          <w:vertAlign w:val="baseline"/>
        </w:rPr>
        <w:t> </w:t>
      </w:r>
      <w:r>
        <w:rPr>
          <w:w w:val="105"/>
          <w:vertAlign w:val="baseline"/>
        </w:rPr>
        <w:t>water</w:t>
      </w:r>
      <w:r>
        <w:rPr>
          <w:spacing w:val="53"/>
          <w:w w:val="105"/>
          <w:vertAlign w:val="baseline"/>
        </w:rPr>
        <w:t> </w:t>
      </w:r>
      <w:r>
        <w:rPr>
          <w:w w:val="105"/>
          <w:vertAlign w:val="baseline"/>
        </w:rPr>
        <w:t>in</w:t>
      </w:r>
      <w:r>
        <w:rPr>
          <w:spacing w:val="53"/>
          <w:w w:val="105"/>
          <w:vertAlign w:val="baseline"/>
        </w:rPr>
        <w:t> </w:t>
      </w:r>
      <w:r>
        <w:rPr>
          <w:w w:val="105"/>
          <w:vertAlign w:val="baseline"/>
        </w:rPr>
        <w:t>the</w:t>
      </w:r>
      <w:r>
        <w:rPr>
          <w:spacing w:val="53"/>
          <w:w w:val="105"/>
          <w:vertAlign w:val="baseline"/>
        </w:rPr>
        <w:t> </w:t>
      </w:r>
      <w:r>
        <w:rPr>
          <w:w w:val="105"/>
          <w:vertAlign w:val="baseline"/>
        </w:rPr>
        <w:t>0</w:t>
      </w:r>
      <w:r>
        <w:rPr>
          <w:rFonts w:ascii="STIX" w:hAnsi="STIX"/>
          <w:w w:val="105"/>
          <w:vertAlign w:val="baseline"/>
        </w:rPr>
        <w:t>–</w:t>
      </w:r>
      <w:r>
        <w:rPr>
          <w:w w:val="105"/>
          <w:vertAlign w:val="baseline"/>
        </w:rPr>
        <w:t>100</w:t>
      </w:r>
      <w:r>
        <w:rPr>
          <w:spacing w:val="54"/>
          <w:w w:val="105"/>
          <w:vertAlign w:val="baseline"/>
        </w:rPr>
        <w:t> </w:t>
      </w:r>
      <w:r>
        <w:rPr>
          <w:rFonts w:ascii="LM Roman 10" w:hAnsi="LM Roman 10"/>
          <w:w w:val="105"/>
          <w:vertAlign w:val="superscript"/>
        </w:rPr>
        <w:t>◦</w:t>
      </w:r>
      <w:r>
        <w:rPr>
          <w:w w:val="105"/>
          <w:vertAlign w:val="baseline"/>
        </w:rPr>
        <w:t>C</w:t>
      </w:r>
      <w:r>
        <w:rPr>
          <w:spacing w:val="52"/>
          <w:w w:val="105"/>
          <w:vertAlign w:val="baseline"/>
        </w:rPr>
        <w:t> </w:t>
      </w:r>
      <w:r>
        <w:rPr>
          <w:w w:val="105"/>
          <w:vertAlign w:val="baseline"/>
        </w:rPr>
        <w:t>range,</w:t>
      </w:r>
      <w:r>
        <w:rPr>
          <w:spacing w:val="54"/>
          <w:w w:val="105"/>
          <w:vertAlign w:val="baseline"/>
        </w:rPr>
        <w:t> </w:t>
      </w:r>
      <w:r>
        <w:rPr>
          <w:w w:val="105"/>
          <w:vertAlign w:val="baseline"/>
        </w:rPr>
        <w:t>and</w:t>
      </w:r>
      <w:r>
        <w:rPr>
          <w:spacing w:val="53"/>
          <w:w w:val="105"/>
          <w:vertAlign w:val="baseline"/>
        </w:rPr>
        <w:t> </w:t>
      </w:r>
      <w:r>
        <w:rPr>
          <w:w w:val="105"/>
          <w:vertAlign w:val="baseline"/>
        </w:rPr>
        <w:t>then</w:t>
      </w:r>
      <w:r>
        <w:rPr>
          <w:spacing w:val="52"/>
          <w:w w:val="105"/>
          <w:vertAlign w:val="baseline"/>
        </w:rPr>
        <w:t> </w:t>
      </w:r>
      <w:r>
        <w:rPr>
          <w:w w:val="105"/>
          <w:vertAlign w:val="baseline"/>
        </w:rPr>
        <w:t>by</w:t>
      </w:r>
      <w:r>
        <w:rPr>
          <w:spacing w:val="54"/>
          <w:w w:val="105"/>
          <w:vertAlign w:val="baseline"/>
        </w:rPr>
        <w:t> </w:t>
      </w:r>
      <w:r>
        <w:rPr>
          <w:spacing w:val="-5"/>
          <w:w w:val="105"/>
          <w:vertAlign w:val="baseline"/>
        </w:rPr>
        <w:t>the</w:t>
      </w:r>
    </w:p>
    <w:p>
      <w:pPr>
        <w:pStyle w:val="BodyText"/>
        <w:spacing w:line="186" w:lineRule="exact"/>
        <w:jc w:val="both"/>
      </w:pPr>
      <w:r>
        <w:rPr>
          <w:w w:val="110"/>
        </w:rPr>
        <w:t>dehydration</w:t>
      </w:r>
      <w:r>
        <w:rPr>
          <w:spacing w:val="5"/>
          <w:w w:val="110"/>
        </w:rPr>
        <w:t> </w:t>
      </w:r>
      <w:r>
        <w:rPr>
          <w:w w:val="110"/>
        </w:rPr>
        <w:t>of</w:t>
      </w:r>
      <w:r>
        <w:rPr>
          <w:spacing w:val="5"/>
          <w:w w:val="110"/>
        </w:rPr>
        <w:t> </w:t>
      </w:r>
      <w:r>
        <w:rPr>
          <w:w w:val="110"/>
        </w:rPr>
        <w:t>the</w:t>
      </w:r>
      <w:r>
        <w:rPr>
          <w:spacing w:val="6"/>
          <w:w w:val="110"/>
        </w:rPr>
        <w:t> </w:t>
      </w:r>
      <w:r>
        <w:rPr>
          <w:w w:val="110"/>
        </w:rPr>
        <w:t>clay</w:t>
      </w:r>
      <w:r>
        <w:rPr>
          <w:spacing w:val="4"/>
          <w:w w:val="110"/>
        </w:rPr>
        <w:t> </w:t>
      </w:r>
      <w:r>
        <w:rPr>
          <w:w w:val="110"/>
        </w:rPr>
        <w:t>components</w:t>
      </w:r>
      <w:r>
        <w:rPr>
          <w:spacing w:val="6"/>
          <w:w w:val="110"/>
        </w:rPr>
        <w:t> </w:t>
      </w:r>
      <w:r>
        <w:rPr>
          <w:w w:val="110"/>
        </w:rPr>
        <w:t>in</w:t>
      </w:r>
      <w:r>
        <w:rPr>
          <w:spacing w:val="4"/>
          <w:w w:val="110"/>
        </w:rPr>
        <w:t> </w:t>
      </w:r>
      <w:r>
        <w:rPr>
          <w:w w:val="110"/>
        </w:rPr>
        <w:t>the</w:t>
      </w:r>
      <w:r>
        <w:rPr>
          <w:spacing w:val="5"/>
          <w:w w:val="110"/>
        </w:rPr>
        <w:t> </w:t>
      </w:r>
      <w:r>
        <w:rPr>
          <w:w w:val="110"/>
        </w:rPr>
        <w:t>580</w:t>
      </w:r>
      <w:r>
        <w:rPr>
          <w:rFonts w:ascii="STIX" w:hAnsi="STIX"/>
          <w:w w:val="110"/>
        </w:rPr>
        <w:t>–</w:t>
      </w:r>
      <w:r>
        <w:rPr>
          <w:w w:val="110"/>
        </w:rPr>
        <w:t>700</w:t>
      </w:r>
      <w:r>
        <w:rPr>
          <w:spacing w:val="5"/>
          <w:w w:val="110"/>
        </w:rPr>
        <w:t> </w:t>
      </w:r>
      <w:r>
        <w:rPr>
          <w:rFonts w:ascii="LM Roman 10" w:hAnsi="LM Roman 10"/>
          <w:w w:val="110"/>
          <w:vertAlign w:val="superscript"/>
        </w:rPr>
        <w:t>◦</w:t>
      </w:r>
      <w:r>
        <w:rPr>
          <w:w w:val="110"/>
          <w:vertAlign w:val="baseline"/>
        </w:rPr>
        <w:t>C</w:t>
      </w:r>
      <w:r>
        <w:rPr>
          <w:spacing w:val="4"/>
          <w:w w:val="110"/>
          <w:vertAlign w:val="baseline"/>
        </w:rPr>
        <w:t> </w:t>
      </w:r>
      <w:r>
        <w:rPr>
          <w:w w:val="110"/>
          <w:vertAlign w:val="baseline"/>
        </w:rPr>
        <w:t>range.</w:t>
      </w:r>
      <w:r>
        <w:rPr>
          <w:spacing w:val="6"/>
          <w:w w:val="110"/>
          <w:vertAlign w:val="baseline"/>
        </w:rPr>
        <w:t> </w:t>
      </w:r>
      <w:r>
        <w:rPr>
          <w:w w:val="110"/>
          <w:vertAlign w:val="baseline"/>
        </w:rPr>
        <w:t>In</w:t>
      </w:r>
      <w:r>
        <w:rPr>
          <w:spacing w:val="5"/>
          <w:w w:val="110"/>
          <w:vertAlign w:val="baseline"/>
        </w:rPr>
        <w:t> </w:t>
      </w:r>
      <w:r>
        <w:rPr>
          <w:spacing w:val="-4"/>
          <w:w w:val="110"/>
          <w:vertAlign w:val="baseline"/>
        </w:rPr>
        <w:t>addi-</w:t>
      </w:r>
    </w:p>
    <w:p>
      <w:pPr>
        <w:pStyle w:val="BodyText"/>
        <w:spacing w:line="225" w:lineRule="exact"/>
        <w:jc w:val="both"/>
      </w:pPr>
      <w:r>
        <w:rPr>
          <w:w w:val="110"/>
        </w:rPr>
        <w:t>tion,</w:t>
      </w:r>
      <w:r>
        <w:rPr>
          <w:spacing w:val="-4"/>
          <w:w w:val="110"/>
        </w:rPr>
        <w:t> </w:t>
      </w:r>
      <w:r>
        <w:rPr>
          <w:w w:val="110"/>
        </w:rPr>
        <w:t>four</w:t>
      </w:r>
      <w:r>
        <w:rPr>
          <w:spacing w:val="-3"/>
          <w:w w:val="110"/>
        </w:rPr>
        <w:t> </w:t>
      </w:r>
      <w:r>
        <w:rPr>
          <w:w w:val="110"/>
        </w:rPr>
        <w:t>mass</w:t>
      </w:r>
      <w:r>
        <w:rPr>
          <w:spacing w:val="-3"/>
          <w:w w:val="110"/>
        </w:rPr>
        <w:t> </w:t>
      </w:r>
      <w:r>
        <w:rPr>
          <w:w w:val="110"/>
        </w:rPr>
        <w:t>changes</w:t>
      </w:r>
      <w:r>
        <w:rPr>
          <w:spacing w:val="-3"/>
          <w:w w:val="110"/>
        </w:rPr>
        <w:t> </w:t>
      </w:r>
      <w:r>
        <w:rPr>
          <w:w w:val="110"/>
        </w:rPr>
        <w:t>were</w:t>
      </w:r>
      <w:r>
        <w:rPr>
          <w:spacing w:val="-4"/>
          <w:w w:val="110"/>
        </w:rPr>
        <w:t> </w:t>
      </w:r>
      <w:r>
        <w:rPr>
          <w:w w:val="110"/>
        </w:rPr>
        <w:t>observed</w:t>
      </w:r>
      <w:r>
        <w:rPr>
          <w:spacing w:val="-3"/>
          <w:w w:val="110"/>
        </w:rPr>
        <w:t> </w:t>
      </w:r>
      <w:r>
        <w:rPr>
          <w:w w:val="110"/>
        </w:rPr>
        <w:t>in</w:t>
      </w:r>
      <w:r>
        <w:rPr>
          <w:spacing w:val="-3"/>
          <w:w w:val="110"/>
        </w:rPr>
        <w:t> </w:t>
      </w:r>
      <w:r>
        <w:rPr>
          <w:w w:val="110"/>
        </w:rPr>
        <w:t>the</w:t>
      </w:r>
      <w:r>
        <w:rPr>
          <w:spacing w:val="-4"/>
          <w:w w:val="110"/>
        </w:rPr>
        <w:t> </w:t>
      </w:r>
      <w:r>
        <w:rPr>
          <w:w w:val="110"/>
        </w:rPr>
        <w:t>range</w:t>
      </w:r>
      <w:r>
        <w:rPr>
          <w:spacing w:val="-3"/>
          <w:w w:val="110"/>
        </w:rPr>
        <w:t> </w:t>
      </w:r>
      <w:r>
        <w:rPr>
          <w:w w:val="110"/>
        </w:rPr>
        <w:t>of</w:t>
      </w:r>
      <w:r>
        <w:rPr>
          <w:spacing w:val="-4"/>
          <w:w w:val="110"/>
        </w:rPr>
        <w:t> </w:t>
      </w:r>
      <w:r>
        <w:rPr>
          <w:w w:val="110"/>
        </w:rPr>
        <w:t>100</w:t>
      </w:r>
      <w:r>
        <w:rPr>
          <w:rFonts w:ascii="STIX" w:hAnsi="STIX"/>
          <w:w w:val="110"/>
        </w:rPr>
        <w:t>–</w:t>
      </w:r>
      <w:r>
        <w:rPr>
          <w:w w:val="110"/>
        </w:rPr>
        <w:t>580</w:t>
      </w:r>
      <w:r>
        <w:rPr>
          <w:spacing w:val="-3"/>
          <w:w w:val="110"/>
        </w:rPr>
        <w:t> </w:t>
      </w:r>
      <w:r>
        <w:rPr>
          <w:rFonts w:ascii="LM Roman 10" w:hAnsi="LM Roman 10"/>
          <w:w w:val="110"/>
          <w:vertAlign w:val="superscript"/>
        </w:rPr>
        <w:t>◦</w:t>
      </w:r>
      <w:r>
        <w:rPr>
          <w:w w:val="110"/>
          <w:vertAlign w:val="baseline"/>
        </w:rPr>
        <w:t>C,</w:t>
      </w:r>
      <w:r>
        <w:rPr>
          <w:spacing w:val="-4"/>
          <w:w w:val="110"/>
          <w:vertAlign w:val="baseline"/>
        </w:rPr>
        <w:t> </w:t>
      </w:r>
      <w:r>
        <w:rPr>
          <w:spacing w:val="-5"/>
          <w:w w:val="110"/>
          <w:vertAlign w:val="baseline"/>
        </w:rPr>
        <w:t>due</w:t>
      </w:r>
    </w:p>
    <w:p>
      <w:pPr>
        <w:pStyle w:val="BodyText"/>
        <w:spacing w:line="235" w:lineRule="auto"/>
        <w:ind w:right="38"/>
        <w:jc w:val="both"/>
      </w:pPr>
      <w:r>
        <w:rPr>
          <w:w w:val="110"/>
        </w:rPr>
        <w:t>to</w:t>
      </w:r>
      <w:r>
        <w:rPr>
          <w:spacing w:val="-3"/>
          <w:w w:val="110"/>
        </w:rPr>
        <w:t> </w:t>
      </w:r>
      <w:r>
        <w:rPr>
          <w:w w:val="110"/>
        </w:rPr>
        <w:t>the</w:t>
      </w:r>
      <w:r>
        <w:rPr>
          <w:spacing w:val="-3"/>
          <w:w w:val="110"/>
        </w:rPr>
        <w:t> </w:t>
      </w:r>
      <w:r>
        <w:rPr>
          <w:w w:val="110"/>
        </w:rPr>
        <w:t>removal</w:t>
      </w:r>
      <w:r>
        <w:rPr>
          <w:spacing w:val="-3"/>
          <w:w w:val="110"/>
        </w:rPr>
        <w:t> </w:t>
      </w:r>
      <w:r>
        <w:rPr>
          <w:w w:val="110"/>
        </w:rPr>
        <w:t>of</w:t>
      </w:r>
      <w:r>
        <w:rPr>
          <w:spacing w:val="-3"/>
          <w:w w:val="110"/>
        </w:rPr>
        <w:t> </w:t>
      </w:r>
      <w:r>
        <w:rPr>
          <w:w w:val="110"/>
        </w:rPr>
        <w:t>organic</w:t>
      </w:r>
      <w:r>
        <w:rPr>
          <w:spacing w:val="-3"/>
          <w:w w:val="110"/>
        </w:rPr>
        <w:t> </w:t>
      </w:r>
      <w:r>
        <w:rPr>
          <w:w w:val="110"/>
        </w:rPr>
        <w:t>materials</w:t>
      </w:r>
      <w:r>
        <w:rPr>
          <w:spacing w:val="-3"/>
          <w:w w:val="110"/>
        </w:rPr>
        <w:t> </w:t>
      </w:r>
      <w:r>
        <w:rPr>
          <w:w w:val="110"/>
        </w:rPr>
        <w:t>in</w:t>
      </w:r>
      <w:r>
        <w:rPr>
          <w:spacing w:val="-4"/>
          <w:w w:val="110"/>
        </w:rPr>
        <w:t> </w:t>
      </w:r>
      <w:r>
        <w:rPr>
          <w:w w:val="110"/>
        </w:rPr>
        <w:t>the</w:t>
      </w:r>
      <w:r>
        <w:rPr>
          <w:spacing w:val="-3"/>
          <w:w w:val="110"/>
        </w:rPr>
        <w:t> </w:t>
      </w:r>
      <w:r>
        <w:rPr>
          <w:w w:val="110"/>
        </w:rPr>
        <w:t>clay</w:t>
      </w:r>
      <w:r>
        <w:rPr>
          <w:spacing w:val="-3"/>
          <w:w w:val="110"/>
        </w:rPr>
        <w:t> </w:t>
      </w:r>
      <w:r>
        <w:rPr>
          <w:w w:val="110"/>
        </w:rPr>
        <w:t>composition</w:t>
      </w:r>
      <w:r>
        <w:rPr>
          <w:spacing w:val="-3"/>
          <w:w w:val="110"/>
        </w:rPr>
        <w:t> </w:t>
      </w:r>
      <w:r>
        <w:rPr>
          <w:w w:val="110"/>
        </w:rPr>
        <w:t>by</w:t>
      </w:r>
      <w:r>
        <w:rPr>
          <w:spacing w:val="-3"/>
          <w:w w:val="110"/>
        </w:rPr>
        <w:t> </w:t>
      </w:r>
      <w:r>
        <w:rPr>
          <w:w w:val="110"/>
        </w:rPr>
        <w:t>burning. </w:t>
      </w:r>
      <w:r>
        <w:rPr/>
        <w:t>The</w:t>
      </w:r>
      <w:r>
        <w:rPr>
          <w:spacing w:val="21"/>
        </w:rPr>
        <w:t> </w:t>
      </w:r>
      <w:r>
        <w:rPr/>
        <w:t>PNS</w:t>
      </w:r>
      <w:r>
        <w:rPr>
          <w:spacing w:val="22"/>
        </w:rPr>
        <w:t> </w:t>
      </w:r>
      <w:r>
        <w:rPr/>
        <w:t>graph</w:t>
      </w:r>
      <w:r>
        <w:rPr>
          <w:rFonts w:ascii="STIX" w:hAnsi="STIX"/>
        </w:rPr>
        <w:t>’</w:t>
      </w:r>
      <w:r>
        <w:rPr/>
        <w:t>s</w:t>
      </w:r>
      <w:r>
        <w:rPr>
          <w:spacing w:val="19"/>
        </w:rPr>
        <w:t> </w:t>
      </w:r>
      <w:r>
        <w:rPr/>
        <w:t>mass</w:t>
      </w:r>
      <w:r>
        <w:rPr>
          <w:spacing w:val="21"/>
        </w:rPr>
        <w:t> </w:t>
      </w:r>
      <w:r>
        <w:rPr/>
        <w:t>was</w:t>
      </w:r>
      <w:r>
        <w:rPr>
          <w:spacing w:val="21"/>
        </w:rPr>
        <w:t> </w:t>
      </w:r>
      <w:r>
        <w:rPr/>
        <w:t>determined</w:t>
      </w:r>
      <w:r>
        <w:rPr>
          <w:spacing w:val="21"/>
        </w:rPr>
        <w:t> </w:t>
      </w:r>
      <w:r>
        <w:rPr/>
        <w:t>to</w:t>
      </w:r>
      <w:r>
        <w:rPr>
          <w:spacing w:val="21"/>
        </w:rPr>
        <w:t> </w:t>
      </w:r>
      <w:r>
        <w:rPr/>
        <w:t>decrease</w:t>
      </w:r>
      <w:r>
        <w:rPr>
          <w:spacing w:val="21"/>
        </w:rPr>
        <w:t> </w:t>
      </w:r>
      <w:r>
        <w:rPr/>
        <w:t>by</w:t>
      </w:r>
      <w:r>
        <w:rPr>
          <w:spacing w:val="22"/>
        </w:rPr>
        <w:t> </w:t>
      </w:r>
      <w:r>
        <w:rPr/>
        <w:t>70%</w:t>
      </w:r>
      <w:r>
        <w:rPr>
          <w:spacing w:val="21"/>
        </w:rPr>
        <w:t> </w:t>
      </w:r>
      <w:r>
        <w:rPr/>
        <w:t>up</w:t>
      </w:r>
      <w:r>
        <w:rPr>
          <w:spacing w:val="21"/>
        </w:rPr>
        <w:t> </w:t>
      </w:r>
      <w:r>
        <w:rPr/>
        <w:t>to</w:t>
      </w:r>
      <w:r>
        <w:rPr>
          <w:spacing w:val="21"/>
        </w:rPr>
        <w:t> </w:t>
      </w:r>
      <w:r>
        <w:rPr/>
        <w:t>800</w:t>
      </w:r>
      <w:r>
        <w:rPr>
          <w:spacing w:val="22"/>
        </w:rPr>
        <w:t> </w:t>
      </w:r>
      <w:r>
        <w:rPr>
          <w:rFonts w:ascii="LM Roman 10" w:hAnsi="LM Roman 10"/>
          <w:vertAlign w:val="superscript"/>
        </w:rPr>
        <w:t>◦</w:t>
      </w:r>
      <w:r>
        <w:rPr>
          <w:vertAlign w:val="baseline"/>
        </w:rPr>
        <w:t>C.</w:t>
      </w:r>
      <w:r>
        <w:rPr>
          <w:w w:val="110"/>
          <w:vertAlign w:val="baseline"/>
        </w:rPr>
        <w:t> It</w:t>
      </w:r>
      <w:r>
        <w:rPr>
          <w:spacing w:val="-8"/>
          <w:w w:val="110"/>
          <w:vertAlign w:val="baseline"/>
        </w:rPr>
        <w:t> </w:t>
      </w:r>
      <w:r>
        <w:rPr>
          <w:w w:val="110"/>
          <w:vertAlign w:val="baseline"/>
        </w:rPr>
        <w:t>was</w:t>
      </w:r>
      <w:r>
        <w:rPr>
          <w:spacing w:val="-9"/>
          <w:w w:val="110"/>
          <w:vertAlign w:val="baseline"/>
        </w:rPr>
        <w:t> </w:t>
      </w:r>
      <w:r>
        <w:rPr>
          <w:w w:val="110"/>
          <w:vertAlign w:val="baseline"/>
        </w:rPr>
        <w:t>observed</w:t>
      </w:r>
      <w:r>
        <w:rPr>
          <w:spacing w:val="-9"/>
          <w:w w:val="110"/>
          <w:vertAlign w:val="baseline"/>
        </w:rPr>
        <w:t> </w:t>
      </w:r>
      <w:r>
        <w:rPr>
          <w:w w:val="110"/>
          <w:vertAlign w:val="baseline"/>
        </w:rPr>
        <w:t>that</w:t>
      </w:r>
      <w:r>
        <w:rPr>
          <w:spacing w:val="-9"/>
          <w:w w:val="110"/>
          <w:vertAlign w:val="baseline"/>
        </w:rPr>
        <w:t> </w:t>
      </w:r>
      <w:r>
        <w:rPr>
          <w:w w:val="110"/>
          <w:vertAlign w:val="baseline"/>
        </w:rPr>
        <w:t>10%</w:t>
      </w:r>
      <w:r>
        <w:rPr>
          <w:spacing w:val="-9"/>
          <w:w w:val="110"/>
          <w:vertAlign w:val="baseline"/>
        </w:rPr>
        <w:t> </w:t>
      </w:r>
      <w:r>
        <w:rPr>
          <w:w w:val="110"/>
          <w:vertAlign w:val="baseline"/>
        </w:rPr>
        <w:t>of</w:t>
      </w:r>
      <w:r>
        <w:rPr>
          <w:spacing w:val="-8"/>
          <w:w w:val="110"/>
          <w:vertAlign w:val="baseline"/>
        </w:rPr>
        <w:t> </w:t>
      </w:r>
      <w:r>
        <w:rPr>
          <w:w w:val="110"/>
          <w:vertAlign w:val="baseline"/>
        </w:rPr>
        <w:t>the</w:t>
      </w:r>
      <w:r>
        <w:rPr>
          <w:spacing w:val="-8"/>
          <w:w w:val="110"/>
          <w:vertAlign w:val="baseline"/>
        </w:rPr>
        <w:t> </w:t>
      </w:r>
      <w:r>
        <w:rPr>
          <w:w w:val="110"/>
          <w:vertAlign w:val="baseline"/>
        </w:rPr>
        <w:t>mass</w:t>
      </w:r>
      <w:r>
        <w:rPr>
          <w:spacing w:val="-9"/>
          <w:w w:val="110"/>
          <w:vertAlign w:val="baseline"/>
        </w:rPr>
        <w:t> </w:t>
      </w:r>
      <w:r>
        <w:rPr>
          <w:w w:val="110"/>
          <w:vertAlign w:val="baseline"/>
        </w:rPr>
        <w:t>change</w:t>
      </w:r>
      <w:r>
        <w:rPr>
          <w:spacing w:val="-9"/>
          <w:w w:val="110"/>
          <w:vertAlign w:val="baseline"/>
        </w:rPr>
        <w:t> </w:t>
      </w:r>
      <w:r>
        <w:rPr>
          <w:w w:val="110"/>
          <w:vertAlign w:val="baseline"/>
        </w:rPr>
        <w:t>was</w:t>
      </w:r>
      <w:r>
        <w:rPr>
          <w:spacing w:val="-9"/>
          <w:w w:val="110"/>
          <w:vertAlign w:val="baseline"/>
        </w:rPr>
        <w:t> </w:t>
      </w:r>
      <w:r>
        <w:rPr>
          <w:w w:val="110"/>
          <w:vertAlign w:val="baseline"/>
        </w:rPr>
        <w:t>due</w:t>
      </w:r>
      <w:r>
        <w:rPr>
          <w:spacing w:val="-8"/>
          <w:w w:val="110"/>
          <w:vertAlign w:val="baseline"/>
        </w:rPr>
        <w:t> </w:t>
      </w:r>
      <w:r>
        <w:rPr>
          <w:w w:val="110"/>
          <w:vertAlign w:val="baseline"/>
        </w:rPr>
        <w:t>to</w:t>
      </w:r>
      <w:r>
        <w:rPr>
          <w:spacing w:val="-9"/>
          <w:w w:val="110"/>
          <w:vertAlign w:val="baseline"/>
        </w:rPr>
        <w:t> </w:t>
      </w:r>
      <w:r>
        <w:rPr>
          <w:w w:val="110"/>
          <w:vertAlign w:val="baseline"/>
        </w:rPr>
        <w:t>the</w:t>
      </w:r>
      <w:r>
        <w:rPr>
          <w:spacing w:val="-8"/>
          <w:w w:val="110"/>
          <w:vertAlign w:val="baseline"/>
        </w:rPr>
        <w:t> </w:t>
      </w:r>
      <w:r>
        <w:rPr>
          <w:w w:val="110"/>
          <w:vertAlign w:val="baseline"/>
        </w:rPr>
        <w:t>evaporation of physical water up to 100 </w:t>
      </w:r>
      <w:r>
        <w:rPr>
          <w:rFonts w:ascii="LM Roman 10" w:hAnsi="LM Roman 10"/>
          <w:w w:val="110"/>
          <w:vertAlign w:val="superscript"/>
        </w:rPr>
        <w:t>◦</w:t>
      </w:r>
      <w:r>
        <w:rPr>
          <w:w w:val="110"/>
          <w:vertAlign w:val="baseline"/>
        </w:rPr>
        <w:t>C and 60% to the combustion of organic components</w:t>
      </w:r>
      <w:r>
        <w:rPr>
          <w:spacing w:val="-9"/>
          <w:w w:val="110"/>
          <w:vertAlign w:val="baseline"/>
        </w:rPr>
        <w:t> </w:t>
      </w:r>
      <w:r>
        <w:rPr>
          <w:w w:val="110"/>
          <w:vertAlign w:val="baseline"/>
        </w:rPr>
        <w:t>such</w:t>
      </w:r>
      <w:r>
        <w:rPr>
          <w:spacing w:val="-10"/>
          <w:w w:val="110"/>
          <w:vertAlign w:val="baseline"/>
        </w:rPr>
        <w:t> </w:t>
      </w:r>
      <w:r>
        <w:rPr>
          <w:w w:val="110"/>
          <w:vertAlign w:val="baseline"/>
        </w:rPr>
        <w:t>as</w:t>
      </w:r>
      <w:r>
        <w:rPr>
          <w:spacing w:val="-10"/>
          <w:w w:val="110"/>
          <w:vertAlign w:val="baseline"/>
        </w:rPr>
        <w:t> </w:t>
      </w:r>
      <w:r>
        <w:rPr>
          <w:w w:val="110"/>
          <w:vertAlign w:val="baseline"/>
        </w:rPr>
        <w:t>cellulose,</w:t>
      </w:r>
      <w:r>
        <w:rPr>
          <w:spacing w:val="-9"/>
          <w:w w:val="110"/>
          <w:vertAlign w:val="baseline"/>
        </w:rPr>
        <w:t> </w:t>
      </w:r>
      <w:r>
        <w:rPr>
          <w:w w:val="110"/>
          <w:vertAlign w:val="baseline"/>
        </w:rPr>
        <w:t>hemicellulose</w:t>
      </w:r>
      <w:r>
        <w:rPr>
          <w:spacing w:val="-11"/>
          <w:w w:val="110"/>
          <w:vertAlign w:val="baseline"/>
        </w:rPr>
        <w:t> </w:t>
      </w:r>
      <w:r>
        <w:rPr>
          <w:w w:val="110"/>
          <w:vertAlign w:val="baseline"/>
        </w:rPr>
        <w:t>and</w:t>
      </w:r>
      <w:r>
        <w:rPr>
          <w:spacing w:val="-10"/>
          <w:w w:val="110"/>
          <w:vertAlign w:val="baseline"/>
        </w:rPr>
        <w:t> </w:t>
      </w:r>
      <w:r>
        <w:rPr>
          <w:w w:val="110"/>
          <w:vertAlign w:val="baseline"/>
        </w:rPr>
        <w:t>lignin</w:t>
      </w:r>
      <w:r>
        <w:rPr>
          <w:spacing w:val="-10"/>
          <w:w w:val="110"/>
          <w:vertAlign w:val="baseline"/>
        </w:rPr>
        <w:t> </w:t>
      </w:r>
      <w:r>
        <w:rPr>
          <w:w w:val="110"/>
          <w:vertAlign w:val="baseline"/>
        </w:rPr>
        <w:t>in</w:t>
      </w:r>
      <w:r>
        <w:rPr>
          <w:spacing w:val="-9"/>
          <w:w w:val="110"/>
          <w:vertAlign w:val="baseline"/>
        </w:rPr>
        <w:t> </w:t>
      </w:r>
      <w:r>
        <w:rPr>
          <w:w w:val="110"/>
          <w:vertAlign w:val="baseline"/>
        </w:rPr>
        <w:t>the</w:t>
      </w:r>
      <w:r>
        <w:rPr>
          <w:spacing w:val="-10"/>
          <w:w w:val="110"/>
          <w:vertAlign w:val="baseline"/>
        </w:rPr>
        <w:t> </w:t>
      </w:r>
      <w:r>
        <w:rPr>
          <w:spacing w:val="-2"/>
          <w:w w:val="110"/>
          <w:vertAlign w:val="baseline"/>
        </w:rPr>
        <w:t>derivative</w:t>
      </w:r>
    </w:p>
    <w:p>
      <w:pPr>
        <w:pStyle w:val="BodyText"/>
        <w:spacing w:before="20"/>
        <w:jc w:val="both"/>
      </w:pPr>
      <w:r>
        <w:rPr>
          <w:w w:val="110"/>
        </w:rPr>
        <w:t>weight</w:t>
      </w:r>
      <w:r>
        <w:rPr>
          <w:spacing w:val="3"/>
          <w:w w:val="110"/>
        </w:rPr>
        <w:t> </w:t>
      </w:r>
      <w:r>
        <w:rPr>
          <w:w w:val="110"/>
        </w:rPr>
        <w:t>graph</w:t>
      </w:r>
      <w:r>
        <w:rPr>
          <w:spacing w:val="1"/>
          <w:w w:val="110"/>
        </w:rPr>
        <w:t> </w:t>
      </w:r>
      <w:r>
        <w:rPr>
          <w:w w:val="110"/>
        </w:rPr>
        <w:t>of</w:t>
      </w:r>
      <w:r>
        <w:rPr>
          <w:spacing w:val="2"/>
          <w:w w:val="110"/>
        </w:rPr>
        <w:t> </w:t>
      </w:r>
      <w:r>
        <w:rPr>
          <w:spacing w:val="-4"/>
          <w:w w:val="110"/>
        </w:rPr>
        <w:t>PNS.</w:t>
      </w:r>
    </w:p>
    <w:p>
      <w:pPr>
        <w:pStyle w:val="BodyText"/>
        <w:ind w:left="0"/>
      </w:pPr>
    </w:p>
    <w:p>
      <w:pPr>
        <w:pStyle w:val="BodyText"/>
        <w:spacing w:before="20"/>
        <w:ind w:left="0"/>
      </w:pPr>
    </w:p>
    <w:p>
      <w:pPr>
        <w:pStyle w:val="ListParagraph"/>
        <w:numPr>
          <w:ilvl w:val="1"/>
          <w:numId w:val="1"/>
        </w:numPr>
        <w:tabs>
          <w:tab w:pos="496" w:val="left" w:leader="none"/>
        </w:tabs>
        <w:spacing w:line="240" w:lineRule="auto" w:before="0" w:after="0"/>
        <w:ind w:left="496" w:right="0" w:hanging="365"/>
        <w:jc w:val="both"/>
        <w:rPr>
          <w:i/>
          <w:sz w:val="16"/>
        </w:rPr>
      </w:pPr>
      <w:bookmarkStart w:name="3.2 Physical properties of the fired bri" w:id="18"/>
      <w:bookmarkEnd w:id="18"/>
      <w:r>
        <w:rPr/>
      </w:r>
      <w:r>
        <w:rPr>
          <w:i/>
          <w:sz w:val="16"/>
        </w:rPr>
        <w:t>Physical</w:t>
      </w:r>
      <w:r>
        <w:rPr>
          <w:i/>
          <w:spacing w:val="10"/>
          <w:sz w:val="16"/>
        </w:rPr>
        <w:t> </w:t>
      </w:r>
      <w:r>
        <w:rPr>
          <w:i/>
          <w:sz w:val="16"/>
        </w:rPr>
        <w:t>properties</w:t>
      </w:r>
      <w:r>
        <w:rPr>
          <w:i/>
          <w:spacing w:val="11"/>
          <w:sz w:val="16"/>
        </w:rPr>
        <w:t> </w:t>
      </w:r>
      <w:r>
        <w:rPr>
          <w:i/>
          <w:sz w:val="16"/>
        </w:rPr>
        <w:t>of</w:t>
      </w:r>
      <w:r>
        <w:rPr>
          <w:i/>
          <w:spacing w:val="10"/>
          <w:sz w:val="16"/>
        </w:rPr>
        <w:t> </w:t>
      </w:r>
      <w:r>
        <w:rPr>
          <w:i/>
          <w:sz w:val="16"/>
        </w:rPr>
        <w:t>the</w:t>
      </w:r>
      <w:r>
        <w:rPr>
          <w:i/>
          <w:spacing w:val="11"/>
          <w:sz w:val="16"/>
        </w:rPr>
        <w:t> </w:t>
      </w:r>
      <w:r>
        <w:rPr>
          <w:i/>
          <w:sz w:val="16"/>
        </w:rPr>
        <w:t>fired</w:t>
      </w:r>
      <w:r>
        <w:rPr>
          <w:i/>
          <w:spacing w:val="11"/>
          <w:sz w:val="16"/>
        </w:rPr>
        <w:t> </w:t>
      </w:r>
      <w:r>
        <w:rPr>
          <w:i/>
          <w:spacing w:val="-2"/>
          <w:sz w:val="16"/>
        </w:rPr>
        <w:t>bricks</w:t>
      </w:r>
    </w:p>
    <w:p>
      <w:pPr>
        <w:pStyle w:val="BodyText"/>
        <w:spacing w:before="50"/>
        <w:ind w:left="0"/>
        <w:rPr>
          <w:i/>
        </w:rPr>
      </w:pPr>
    </w:p>
    <w:p>
      <w:pPr>
        <w:pStyle w:val="BodyText"/>
        <w:spacing w:line="273" w:lineRule="auto"/>
        <w:ind w:right="38" w:firstLine="239"/>
        <w:jc w:val="both"/>
      </w:pPr>
      <w:r>
        <w:rPr>
          <w:w w:val="110"/>
        </w:rPr>
        <w:t>Brick</w:t>
      </w:r>
      <w:r>
        <w:rPr>
          <w:spacing w:val="-5"/>
          <w:w w:val="110"/>
        </w:rPr>
        <w:t> </w:t>
      </w:r>
      <w:r>
        <w:rPr>
          <w:w w:val="110"/>
        </w:rPr>
        <w:t>porosity</w:t>
      </w:r>
      <w:r>
        <w:rPr>
          <w:spacing w:val="-4"/>
          <w:w w:val="110"/>
        </w:rPr>
        <w:t> </w:t>
      </w:r>
      <w:r>
        <w:rPr>
          <w:w w:val="110"/>
        </w:rPr>
        <w:t>is</w:t>
      </w:r>
      <w:r>
        <w:rPr>
          <w:spacing w:val="-5"/>
          <w:w w:val="110"/>
        </w:rPr>
        <w:t> </w:t>
      </w:r>
      <w:r>
        <w:rPr>
          <w:w w:val="110"/>
        </w:rPr>
        <w:t>a</w:t>
      </w:r>
      <w:r>
        <w:rPr>
          <w:spacing w:val="-4"/>
          <w:w w:val="110"/>
        </w:rPr>
        <w:t> </w:t>
      </w:r>
      <w:r>
        <w:rPr>
          <w:w w:val="110"/>
        </w:rPr>
        <w:t>crucial</w:t>
      </w:r>
      <w:r>
        <w:rPr>
          <w:spacing w:val="-5"/>
          <w:w w:val="110"/>
        </w:rPr>
        <w:t> </w:t>
      </w:r>
      <w:r>
        <w:rPr>
          <w:w w:val="110"/>
        </w:rPr>
        <w:t>attribute</w:t>
      </w:r>
      <w:r>
        <w:rPr>
          <w:spacing w:val="-4"/>
          <w:w w:val="110"/>
        </w:rPr>
        <w:t> </w:t>
      </w:r>
      <w:r>
        <w:rPr>
          <w:w w:val="110"/>
        </w:rPr>
        <w:t>that</w:t>
      </w:r>
      <w:r>
        <w:rPr>
          <w:spacing w:val="-4"/>
          <w:w w:val="110"/>
        </w:rPr>
        <w:t> </w:t>
      </w:r>
      <w:r>
        <w:rPr>
          <w:w w:val="110"/>
        </w:rPr>
        <w:t>influences</w:t>
      </w:r>
      <w:r>
        <w:rPr>
          <w:spacing w:val="-5"/>
          <w:w w:val="110"/>
        </w:rPr>
        <w:t> </w:t>
      </w:r>
      <w:r>
        <w:rPr>
          <w:w w:val="110"/>
        </w:rPr>
        <w:t>both</w:t>
      </w:r>
      <w:r>
        <w:rPr>
          <w:spacing w:val="-4"/>
          <w:w w:val="110"/>
        </w:rPr>
        <w:t> </w:t>
      </w:r>
      <w:r>
        <w:rPr>
          <w:w w:val="110"/>
        </w:rPr>
        <w:t>the</w:t>
      </w:r>
      <w:r>
        <w:rPr>
          <w:spacing w:val="-4"/>
          <w:w w:val="110"/>
        </w:rPr>
        <w:t> </w:t>
      </w:r>
      <w:r>
        <w:rPr>
          <w:w w:val="110"/>
        </w:rPr>
        <w:t>physico- </w:t>
      </w:r>
      <w:r>
        <w:rPr>
          <w:spacing w:val="-2"/>
          <w:w w:val="110"/>
        </w:rPr>
        <w:t>mechanical and thermal characteristics of bricks. An increase</w:t>
      </w:r>
      <w:r>
        <w:rPr>
          <w:spacing w:val="-3"/>
          <w:w w:val="110"/>
        </w:rPr>
        <w:t> </w:t>
      </w:r>
      <w:r>
        <w:rPr>
          <w:spacing w:val="-2"/>
          <w:w w:val="110"/>
        </w:rPr>
        <w:t>in porosity </w:t>
      </w:r>
      <w:r>
        <w:rPr>
          <w:w w:val="110"/>
        </w:rPr>
        <w:t>leads</w:t>
      </w:r>
      <w:r>
        <w:rPr>
          <w:spacing w:val="13"/>
          <w:w w:val="110"/>
        </w:rPr>
        <w:t> </w:t>
      </w:r>
      <w:r>
        <w:rPr>
          <w:w w:val="110"/>
        </w:rPr>
        <w:t>to</w:t>
      </w:r>
      <w:r>
        <w:rPr>
          <w:spacing w:val="13"/>
          <w:w w:val="110"/>
        </w:rPr>
        <w:t> </w:t>
      </w:r>
      <w:r>
        <w:rPr>
          <w:w w:val="110"/>
        </w:rPr>
        <w:t>improved</w:t>
      </w:r>
      <w:r>
        <w:rPr>
          <w:spacing w:val="13"/>
          <w:w w:val="110"/>
        </w:rPr>
        <w:t> </w:t>
      </w:r>
      <w:r>
        <w:rPr>
          <w:w w:val="110"/>
        </w:rPr>
        <w:t>water</w:t>
      </w:r>
      <w:r>
        <w:rPr>
          <w:spacing w:val="12"/>
          <w:w w:val="110"/>
        </w:rPr>
        <w:t> </w:t>
      </w:r>
      <w:r>
        <w:rPr>
          <w:w w:val="110"/>
        </w:rPr>
        <w:t>absorption</w:t>
      </w:r>
      <w:r>
        <w:rPr>
          <w:spacing w:val="13"/>
          <w:w w:val="110"/>
        </w:rPr>
        <w:t> </w:t>
      </w:r>
      <w:r>
        <w:rPr>
          <w:w w:val="110"/>
        </w:rPr>
        <w:t>and</w:t>
      </w:r>
      <w:r>
        <w:rPr>
          <w:spacing w:val="13"/>
          <w:w w:val="110"/>
        </w:rPr>
        <w:t> </w:t>
      </w:r>
      <w:r>
        <w:rPr>
          <w:w w:val="110"/>
        </w:rPr>
        <w:t>thermal</w:t>
      </w:r>
      <w:r>
        <w:rPr>
          <w:spacing w:val="13"/>
          <w:w w:val="110"/>
        </w:rPr>
        <w:t> </w:t>
      </w:r>
      <w:r>
        <w:rPr>
          <w:w w:val="110"/>
        </w:rPr>
        <w:t>insulation</w:t>
      </w:r>
      <w:r>
        <w:rPr>
          <w:spacing w:val="13"/>
          <w:w w:val="110"/>
        </w:rPr>
        <w:t> </w:t>
      </w:r>
      <w:r>
        <w:rPr>
          <w:spacing w:val="-2"/>
          <w:w w:val="110"/>
        </w:rPr>
        <w:t>properties,</w:t>
      </w:r>
    </w:p>
    <w:p>
      <w:pPr>
        <w:pStyle w:val="BodyText"/>
        <w:spacing w:line="273" w:lineRule="auto"/>
        <w:ind w:right="110"/>
        <w:jc w:val="both"/>
      </w:pPr>
      <w:r>
        <w:rPr/>
        <w:br w:type="column"/>
      </w:r>
      <w:r>
        <w:rPr>
          <w:w w:val="110"/>
        </w:rPr>
        <w:t>et</w:t>
      </w:r>
      <w:r>
        <w:rPr>
          <w:w w:val="110"/>
        </w:rPr>
        <w:t> al.</w:t>
      </w:r>
      <w:r>
        <w:rPr>
          <w:w w:val="110"/>
        </w:rPr>
        <w:t> </w:t>
      </w:r>
      <w:hyperlink w:history="true" w:anchor="_bookmark64">
        <w:r>
          <w:rPr>
            <w:color w:val="2196D1"/>
            <w:w w:val="110"/>
          </w:rPr>
          <w:t>[61]</w:t>
        </w:r>
      </w:hyperlink>
      <w:r>
        <w:rPr>
          <w:w w:val="110"/>
        </w:rPr>
        <w:t>,</w:t>
      </w:r>
      <w:r>
        <w:rPr>
          <w:w w:val="110"/>
        </w:rPr>
        <w:t> elevating</w:t>
      </w:r>
      <w:r>
        <w:rPr>
          <w:w w:val="110"/>
        </w:rPr>
        <w:t> firing</w:t>
      </w:r>
      <w:r>
        <w:rPr>
          <w:w w:val="110"/>
        </w:rPr>
        <w:t> temperatures</w:t>
      </w:r>
      <w:r>
        <w:rPr>
          <w:w w:val="110"/>
        </w:rPr>
        <w:t> seals</w:t>
      </w:r>
      <w:r>
        <w:rPr>
          <w:w w:val="110"/>
        </w:rPr>
        <w:t> fine</w:t>
      </w:r>
      <w:r>
        <w:rPr>
          <w:w w:val="110"/>
        </w:rPr>
        <w:t> pores</w:t>
      </w:r>
      <w:r>
        <w:rPr>
          <w:w w:val="110"/>
        </w:rPr>
        <w:t> in</w:t>
      </w:r>
      <w:r>
        <w:rPr>
          <w:w w:val="110"/>
        </w:rPr>
        <w:t> </w:t>
      </w:r>
      <w:r>
        <w:rPr>
          <w:w w:val="110"/>
        </w:rPr>
        <w:t>ceramic materials</w:t>
      </w:r>
      <w:r>
        <w:rPr>
          <w:w w:val="110"/>
        </w:rPr>
        <w:t> and</w:t>
      </w:r>
      <w:r>
        <w:rPr>
          <w:w w:val="110"/>
        </w:rPr>
        <w:t> augments</w:t>
      </w:r>
      <w:r>
        <w:rPr>
          <w:w w:val="110"/>
        </w:rPr>
        <w:t> the</w:t>
      </w:r>
      <w:r>
        <w:rPr>
          <w:w w:val="110"/>
        </w:rPr>
        <w:t> liquid</w:t>
      </w:r>
      <w:r>
        <w:rPr>
          <w:w w:val="110"/>
        </w:rPr>
        <w:t> phase</w:t>
      </w:r>
      <w:r>
        <w:rPr>
          <w:w w:val="110"/>
        </w:rPr>
        <w:t> content,</w:t>
      </w:r>
      <w:r>
        <w:rPr>
          <w:w w:val="110"/>
        </w:rPr>
        <w:t> consequently decreasing the AP. Furthermore, an increase in the proportion of pore- forming</w:t>
      </w:r>
      <w:r>
        <w:rPr>
          <w:spacing w:val="11"/>
          <w:w w:val="110"/>
        </w:rPr>
        <w:t> </w:t>
      </w:r>
      <w:r>
        <w:rPr>
          <w:w w:val="110"/>
        </w:rPr>
        <w:t>additives</w:t>
      </w:r>
      <w:r>
        <w:rPr>
          <w:spacing w:val="12"/>
          <w:w w:val="110"/>
        </w:rPr>
        <w:t> </w:t>
      </w:r>
      <w:r>
        <w:rPr>
          <w:w w:val="110"/>
        </w:rPr>
        <w:t>also</w:t>
      </w:r>
      <w:r>
        <w:rPr>
          <w:spacing w:val="11"/>
          <w:w w:val="110"/>
        </w:rPr>
        <w:t> </w:t>
      </w:r>
      <w:r>
        <w:rPr>
          <w:w w:val="110"/>
        </w:rPr>
        <w:t>results</w:t>
      </w:r>
      <w:r>
        <w:rPr>
          <w:spacing w:val="11"/>
          <w:w w:val="110"/>
        </w:rPr>
        <w:t> </w:t>
      </w:r>
      <w:r>
        <w:rPr>
          <w:w w:val="110"/>
        </w:rPr>
        <w:t>in</w:t>
      </w:r>
      <w:r>
        <w:rPr>
          <w:spacing w:val="10"/>
          <w:w w:val="110"/>
        </w:rPr>
        <w:t> </w:t>
      </w:r>
      <w:r>
        <w:rPr>
          <w:w w:val="110"/>
        </w:rPr>
        <w:t>an</w:t>
      </w:r>
      <w:r>
        <w:rPr>
          <w:spacing w:val="11"/>
          <w:w w:val="110"/>
        </w:rPr>
        <w:t> </w:t>
      </w:r>
      <w:r>
        <w:rPr>
          <w:w w:val="110"/>
        </w:rPr>
        <w:t>increase</w:t>
      </w:r>
      <w:r>
        <w:rPr>
          <w:spacing w:val="12"/>
          <w:w w:val="110"/>
        </w:rPr>
        <w:t> </w:t>
      </w:r>
      <w:r>
        <w:rPr>
          <w:w w:val="110"/>
        </w:rPr>
        <w:t>in</w:t>
      </w:r>
      <w:r>
        <w:rPr>
          <w:spacing w:val="11"/>
          <w:w w:val="110"/>
        </w:rPr>
        <w:t> </w:t>
      </w:r>
      <w:r>
        <w:rPr>
          <w:w w:val="110"/>
        </w:rPr>
        <w:t>AP.</w:t>
      </w:r>
      <w:r>
        <w:rPr>
          <w:spacing w:val="11"/>
          <w:w w:val="110"/>
        </w:rPr>
        <w:t> </w:t>
      </w:r>
      <w:r>
        <w:rPr>
          <w:w w:val="110"/>
        </w:rPr>
        <w:t>Ozturk</w:t>
      </w:r>
      <w:r>
        <w:rPr>
          <w:spacing w:val="11"/>
          <w:w w:val="110"/>
        </w:rPr>
        <w:t> </w:t>
      </w:r>
      <w:r>
        <w:rPr>
          <w:w w:val="110"/>
        </w:rPr>
        <w:t>et</w:t>
      </w:r>
      <w:r>
        <w:rPr>
          <w:spacing w:val="11"/>
          <w:w w:val="110"/>
        </w:rPr>
        <w:t> </w:t>
      </w:r>
      <w:r>
        <w:rPr>
          <w:w w:val="110"/>
        </w:rPr>
        <w:t>al.</w:t>
      </w:r>
      <w:r>
        <w:rPr>
          <w:spacing w:val="11"/>
          <w:w w:val="110"/>
        </w:rPr>
        <w:t> </w:t>
      </w:r>
      <w:hyperlink w:history="true" w:anchor="_bookmark28">
        <w:r>
          <w:rPr>
            <w:color w:val="2196D1"/>
            <w:spacing w:val="-4"/>
            <w:w w:val="110"/>
          </w:rPr>
          <w:t>[13]</w:t>
        </w:r>
      </w:hyperlink>
    </w:p>
    <w:p>
      <w:pPr>
        <w:pStyle w:val="BodyText"/>
        <w:spacing w:line="185" w:lineRule="exact"/>
        <w:jc w:val="both"/>
      </w:pPr>
      <w:r>
        <w:rPr>
          <w:w w:val="110"/>
        </w:rPr>
        <w:t>manufactured</w:t>
      </w:r>
      <w:r>
        <w:rPr>
          <w:spacing w:val="-5"/>
          <w:w w:val="110"/>
        </w:rPr>
        <w:t> </w:t>
      </w:r>
      <w:r>
        <w:rPr>
          <w:w w:val="110"/>
        </w:rPr>
        <w:t>fired</w:t>
      </w:r>
      <w:r>
        <w:rPr>
          <w:spacing w:val="-6"/>
          <w:w w:val="110"/>
        </w:rPr>
        <w:t> </w:t>
      </w:r>
      <w:r>
        <w:rPr>
          <w:w w:val="110"/>
        </w:rPr>
        <w:t>bricks</w:t>
      </w:r>
      <w:r>
        <w:rPr>
          <w:spacing w:val="-5"/>
          <w:w w:val="110"/>
        </w:rPr>
        <w:t> </w:t>
      </w:r>
      <w:r>
        <w:rPr>
          <w:w w:val="110"/>
        </w:rPr>
        <w:t>with</w:t>
      </w:r>
      <w:r>
        <w:rPr>
          <w:spacing w:val="-5"/>
          <w:w w:val="110"/>
        </w:rPr>
        <w:t> </w:t>
      </w:r>
      <w:r>
        <w:rPr>
          <w:w w:val="110"/>
        </w:rPr>
        <w:t>up</w:t>
      </w:r>
      <w:r>
        <w:rPr>
          <w:spacing w:val="-7"/>
          <w:w w:val="110"/>
        </w:rPr>
        <w:t> </w:t>
      </w:r>
      <w:r>
        <w:rPr>
          <w:w w:val="110"/>
        </w:rPr>
        <w:t>to</w:t>
      </w:r>
      <w:r>
        <w:rPr>
          <w:spacing w:val="-4"/>
          <w:w w:val="110"/>
        </w:rPr>
        <w:t> </w:t>
      </w:r>
      <w:r>
        <w:rPr>
          <w:w w:val="110"/>
        </w:rPr>
        <w:t>12.5%</w:t>
      </w:r>
      <w:r>
        <w:rPr>
          <w:spacing w:val="-6"/>
          <w:w w:val="110"/>
        </w:rPr>
        <w:t> </w:t>
      </w:r>
      <w:r>
        <w:rPr>
          <w:w w:val="110"/>
        </w:rPr>
        <w:t>tea</w:t>
      </w:r>
      <w:r>
        <w:rPr>
          <w:spacing w:val="-6"/>
          <w:w w:val="110"/>
        </w:rPr>
        <w:t> </w:t>
      </w:r>
      <w:r>
        <w:rPr>
          <w:w w:val="110"/>
        </w:rPr>
        <w:t>waste</w:t>
      </w:r>
      <w:r>
        <w:rPr>
          <w:spacing w:val="-4"/>
          <w:w w:val="110"/>
        </w:rPr>
        <w:t> </w:t>
      </w:r>
      <w:r>
        <w:rPr>
          <w:w w:val="110"/>
        </w:rPr>
        <w:t>additive</w:t>
      </w:r>
      <w:r>
        <w:rPr>
          <w:spacing w:val="-7"/>
          <w:w w:val="110"/>
        </w:rPr>
        <w:t> </w:t>
      </w:r>
      <w:r>
        <w:rPr>
          <w:w w:val="110"/>
        </w:rPr>
        <w:t>at</w:t>
      </w:r>
      <w:r>
        <w:rPr>
          <w:spacing w:val="-5"/>
          <w:w w:val="110"/>
        </w:rPr>
        <w:t> </w:t>
      </w:r>
      <w:r>
        <w:rPr>
          <w:w w:val="110"/>
        </w:rPr>
        <w:t>950</w:t>
      </w:r>
      <w:r>
        <w:rPr>
          <w:spacing w:val="-5"/>
          <w:w w:val="110"/>
        </w:rPr>
        <w:t> </w:t>
      </w:r>
      <w:r>
        <w:rPr>
          <w:rFonts w:ascii="LM Roman 10" w:hAnsi="LM Roman 10"/>
          <w:spacing w:val="-5"/>
          <w:w w:val="110"/>
          <w:vertAlign w:val="superscript"/>
        </w:rPr>
        <w:t>◦</w:t>
      </w:r>
      <w:r>
        <w:rPr>
          <w:spacing w:val="-5"/>
          <w:w w:val="110"/>
          <w:vertAlign w:val="baseline"/>
        </w:rPr>
        <w:t>C</w:t>
      </w:r>
    </w:p>
    <w:p>
      <w:pPr>
        <w:pStyle w:val="BodyText"/>
        <w:spacing w:line="254" w:lineRule="auto"/>
        <w:ind w:right="110"/>
        <w:jc w:val="both"/>
      </w:pPr>
      <w:r>
        <w:rPr>
          <w:w w:val="110"/>
        </w:rPr>
        <w:t>and</w:t>
      </w:r>
      <w:r>
        <w:rPr>
          <w:w w:val="110"/>
        </w:rPr>
        <w:t> 1050</w:t>
      </w:r>
      <w:r>
        <w:rPr>
          <w:w w:val="110"/>
        </w:rPr>
        <w:t> </w:t>
      </w:r>
      <w:r>
        <w:rPr>
          <w:rFonts w:ascii="LM Roman 10" w:hAnsi="LM Roman 10"/>
          <w:w w:val="110"/>
          <w:vertAlign w:val="superscript"/>
        </w:rPr>
        <w:t>◦</w:t>
      </w:r>
      <w:r>
        <w:rPr>
          <w:w w:val="110"/>
          <w:vertAlign w:val="baseline"/>
        </w:rPr>
        <w:t>C.</w:t>
      </w:r>
      <w:r>
        <w:rPr>
          <w:w w:val="110"/>
          <w:vertAlign w:val="baseline"/>
        </w:rPr>
        <w:t> They</w:t>
      </w:r>
      <w:r>
        <w:rPr>
          <w:w w:val="110"/>
          <w:vertAlign w:val="baseline"/>
        </w:rPr>
        <w:t> noted</w:t>
      </w:r>
      <w:r>
        <w:rPr>
          <w:w w:val="110"/>
          <w:vertAlign w:val="baseline"/>
        </w:rPr>
        <w:t> a</w:t>
      </w:r>
      <w:r>
        <w:rPr>
          <w:w w:val="110"/>
          <w:vertAlign w:val="baseline"/>
        </w:rPr>
        <w:t> 10.6%</w:t>
      </w:r>
      <w:r>
        <w:rPr>
          <w:w w:val="110"/>
          <w:vertAlign w:val="baseline"/>
        </w:rPr>
        <w:t> change</w:t>
      </w:r>
      <w:r>
        <w:rPr>
          <w:w w:val="110"/>
          <w:vertAlign w:val="baseline"/>
        </w:rPr>
        <w:t> in</w:t>
      </w:r>
      <w:r>
        <w:rPr>
          <w:w w:val="110"/>
          <w:vertAlign w:val="baseline"/>
        </w:rPr>
        <w:t> porosity</w:t>
      </w:r>
      <w:r>
        <w:rPr>
          <w:w w:val="110"/>
          <w:vertAlign w:val="baseline"/>
        </w:rPr>
        <w:t> with</w:t>
      </w:r>
      <w:r>
        <w:rPr>
          <w:w w:val="110"/>
          <w:vertAlign w:val="baseline"/>
        </w:rPr>
        <w:t> respect</w:t>
      </w:r>
      <w:r>
        <w:rPr>
          <w:w w:val="110"/>
          <w:vertAlign w:val="baseline"/>
        </w:rPr>
        <w:t> to temperature</w:t>
      </w:r>
      <w:r>
        <w:rPr>
          <w:w w:val="110"/>
          <w:vertAlign w:val="baseline"/>
        </w:rPr>
        <w:t> for</w:t>
      </w:r>
      <w:r>
        <w:rPr>
          <w:w w:val="110"/>
          <w:vertAlign w:val="baseline"/>
        </w:rPr>
        <w:t> additive-free</w:t>
      </w:r>
      <w:r>
        <w:rPr>
          <w:w w:val="110"/>
          <w:vertAlign w:val="baseline"/>
        </w:rPr>
        <w:t> bricks</w:t>
      </w:r>
      <w:r>
        <w:rPr>
          <w:w w:val="110"/>
          <w:vertAlign w:val="baseline"/>
        </w:rPr>
        <w:t> and</w:t>
      </w:r>
      <w:r>
        <w:rPr>
          <w:w w:val="110"/>
          <w:vertAlign w:val="baseline"/>
        </w:rPr>
        <w:t> a</w:t>
      </w:r>
      <w:r>
        <w:rPr>
          <w:w w:val="110"/>
          <w:vertAlign w:val="baseline"/>
        </w:rPr>
        <w:t> 6.6%</w:t>
      </w:r>
      <w:r>
        <w:rPr>
          <w:w w:val="110"/>
          <w:vertAlign w:val="baseline"/>
        </w:rPr>
        <w:t> change</w:t>
      </w:r>
      <w:r>
        <w:rPr>
          <w:w w:val="110"/>
          <w:vertAlign w:val="baseline"/>
        </w:rPr>
        <w:t> for</w:t>
      </w:r>
      <w:r>
        <w:rPr>
          <w:w w:val="110"/>
          <w:vertAlign w:val="baseline"/>
        </w:rPr>
        <w:t> </w:t>
      </w:r>
      <w:r>
        <w:rPr>
          <w:w w:val="110"/>
          <w:vertAlign w:val="baseline"/>
        </w:rPr>
        <w:t>additive- modified bricks. Sutcu et al. </w:t>
      </w:r>
      <w:hyperlink w:history="true" w:anchor="_bookmark23">
        <w:r>
          <w:rPr>
            <w:color w:val="2196D1"/>
            <w:w w:val="110"/>
            <w:vertAlign w:val="baseline"/>
          </w:rPr>
          <w:t>[7]</w:t>
        </w:r>
      </w:hyperlink>
      <w:r>
        <w:rPr>
          <w:color w:val="2196D1"/>
          <w:w w:val="110"/>
          <w:vertAlign w:val="baseline"/>
        </w:rPr>
        <w:t> </w:t>
      </w:r>
      <w:r>
        <w:rPr>
          <w:w w:val="110"/>
          <w:vertAlign w:val="baseline"/>
        </w:rPr>
        <w:t>produced fired bricks with up to 10% </w:t>
      </w:r>
      <w:r>
        <w:rPr>
          <w:vertAlign w:val="baseline"/>
        </w:rPr>
        <w:t>olive mill waste additive at 850 </w:t>
      </w:r>
      <w:r>
        <w:rPr>
          <w:rFonts w:ascii="LM Roman 10" w:hAnsi="LM Roman 10"/>
          <w:vertAlign w:val="superscript"/>
        </w:rPr>
        <w:t>◦</w:t>
      </w:r>
      <w:r>
        <w:rPr>
          <w:vertAlign w:val="baseline"/>
        </w:rPr>
        <w:t>C, 950 </w:t>
      </w:r>
      <w:r>
        <w:rPr>
          <w:rFonts w:ascii="LM Roman 10" w:hAnsi="LM Roman 10"/>
          <w:vertAlign w:val="superscript"/>
        </w:rPr>
        <w:t>◦</w:t>
      </w:r>
      <w:r>
        <w:rPr>
          <w:vertAlign w:val="baseline"/>
        </w:rPr>
        <w:t>C, and 1050 </w:t>
      </w:r>
      <w:r>
        <w:rPr>
          <w:rFonts w:ascii="LM Roman 10" w:hAnsi="LM Roman 10"/>
          <w:vertAlign w:val="superscript"/>
        </w:rPr>
        <w:t>◦</w:t>
      </w:r>
      <w:r>
        <w:rPr>
          <w:vertAlign w:val="baseline"/>
        </w:rPr>
        <w:t>C. They reported a</w:t>
      </w:r>
      <w:r>
        <w:rPr>
          <w:w w:val="110"/>
          <w:vertAlign w:val="baseline"/>
        </w:rPr>
        <w:t> 12.5%</w:t>
      </w:r>
      <w:r>
        <w:rPr>
          <w:spacing w:val="21"/>
          <w:w w:val="110"/>
          <w:vertAlign w:val="baseline"/>
        </w:rPr>
        <w:t> </w:t>
      </w:r>
      <w:r>
        <w:rPr>
          <w:w w:val="110"/>
          <w:vertAlign w:val="baseline"/>
        </w:rPr>
        <w:t>and</w:t>
      </w:r>
      <w:r>
        <w:rPr>
          <w:spacing w:val="20"/>
          <w:w w:val="110"/>
          <w:vertAlign w:val="baseline"/>
        </w:rPr>
        <w:t> </w:t>
      </w:r>
      <w:r>
        <w:rPr>
          <w:w w:val="110"/>
          <w:vertAlign w:val="baseline"/>
        </w:rPr>
        <w:t>3.85%</w:t>
      </w:r>
      <w:r>
        <w:rPr>
          <w:spacing w:val="21"/>
          <w:w w:val="110"/>
          <w:vertAlign w:val="baseline"/>
        </w:rPr>
        <w:t> </w:t>
      </w:r>
      <w:r>
        <w:rPr>
          <w:w w:val="110"/>
          <w:vertAlign w:val="baseline"/>
        </w:rPr>
        <w:t>change</w:t>
      </w:r>
      <w:r>
        <w:rPr>
          <w:spacing w:val="21"/>
          <w:w w:val="110"/>
          <w:vertAlign w:val="baseline"/>
        </w:rPr>
        <w:t> </w:t>
      </w:r>
      <w:r>
        <w:rPr>
          <w:w w:val="110"/>
          <w:vertAlign w:val="baseline"/>
        </w:rPr>
        <w:t>in</w:t>
      </w:r>
      <w:r>
        <w:rPr>
          <w:spacing w:val="22"/>
          <w:w w:val="110"/>
          <w:vertAlign w:val="baseline"/>
        </w:rPr>
        <w:t> </w:t>
      </w:r>
      <w:r>
        <w:rPr>
          <w:w w:val="110"/>
          <w:vertAlign w:val="baseline"/>
        </w:rPr>
        <w:t>porosity</w:t>
      </w:r>
      <w:r>
        <w:rPr>
          <w:spacing w:val="22"/>
          <w:w w:val="110"/>
          <w:vertAlign w:val="baseline"/>
        </w:rPr>
        <w:t> </w:t>
      </w:r>
      <w:r>
        <w:rPr>
          <w:w w:val="110"/>
          <w:vertAlign w:val="baseline"/>
        </w:rPr>
        <w:t>for</w:t>
      </w:r>
      <w:r>
        <w:rPr>
          <w:spacing w:val="22"/>
          <w:w w:val="110"/>
          <w:vertAlign w:val="baseline"/>
        </w:rPr>
        <w:t> </w:t>
      </w:r>
      <w:r>
        <w:rPr>
          <w:w w:val="110"/>
          <w:vertAlign w:val="baseline"/>
        </w:rPr>
        <w:t>unadulterated</w:t>
      </w:r>
      <w:r>
        <w:rPr>
          <w:spacing w:val="21"/>
          <w:w w:val="110"/>
          <w:vertAlign w:val="baseline"/>
        </w:rPr>
        <w:t> </w:t>
      </w:r>
      <w:r>
        <w:rPr>
          <w:w w:val="110"/>
          <w:vertAlign w:val="baseline"/>
        </w:rPr>
        <w:t>and</w:t>
      </w:r>
      <w:r>
        <w:rPr>
          <w:spacing w:val="21"/>
          <w:w w:val="110"/>
          <w:vertAlign w:val="baseline"/>
        </w:rPr>
        <w:t> </w:t>
      </w:r>
      <w:r>
        <w:rPr>
          <w:spacing w:val="-2"/>
          <w:w w:val="110"/>
          <w:vertAlign w:val="baseline"/>
        </w:rPr>
        <w:t>additive-</w:t>
      </w:r>
    </w:p>
    <w:p>
      <w:pPr>
        <w:pStyle w:val="BodyText"/>
        <w:spacing w:line="252" w:lineRule="auto"/>
        <w:ind w:right="110"/>
        <w:jc w:val="both"/>
      </w:pPr>
      <w:r>
        <w:rPr>
          <w:w w:val="110"/>
        </w:rPr>
        <w:t>modified</w:t>
      </w:r>
      <w:r>
        <w:rPr>
          <w:w w:val="110"/>
        </w:rPr>
        <w:t> bricks,</w:t>
      </w:r>
      <w:r>
        <w:rPr>
          <w:w w:val="110"/>
        </w:rPr>
        <w:t> respectively.</w:t>
      </w:r>
      <w:r>
        <w:rPr>
          <w:w w:val="110"/>
        </w:rPr>
        <w:t> Similarly,</w:t>
      </w:r>
      <w:r>
        <w:rPr>
          <w:w w:val="110"/>
        </w:rPr>
        <w:t> Barnabas</w:t>
      </w:r>
      <w:r>
        <w:rPr>
          <w:w w:val="110"/>
        </w:rPr>
        <w:t> et</w:t>
      </w:r>
      <w:r>
        <w:rPr>
          <w:w w:val="110"/>
        </w:rPr>
        <w:t> al.</w:t>
      </w:r>
      <w:r>
        <w:rPr>
          <w:w w:val="110"/>
        </w:rPr>
        <w:t> </w:t>
      </w:r>
      <w:hyperlink w:history="true" w:anchor="_bookmark42">
        <w:r>
          <w:rPr>
            <w:color w:val="2196D1"/>
            <w:w w:val="110"/>
          </w:rPr>
          <w:t>[28]</w:t>
        </w:r>
      </w:hyperlink>
      <w:r>
        <w:rPr>
          <w:color w:val="2196D1"/>
          <w:w w:val="110"/>
        </w:rPr>
        <w:t> </w:t>
      </w:r>
      <w:r>
        <w:rPr>
          <w:w w:val="110"/>
        </w:rPr>
        <w:t>incorpo- rated up to 10% walnut shell additive at 950 </w:t>
      </w:r>
      <w:r>
        <w:rPr>
          <w:rFonts w:ascii="LM Roman 10" w:hAnsi="LM Roman 10"/>
          <w:w w:val="110"/>
          <w:vertAlign w:val="superscript"/>
        </w:rPr>
        <w:t>◦</w:t>
      </w:r>
      <w:r>
        <w:rPr>
          <w:w w:val="110"/>
          <w:vertAlign w:val="baseline"/>
        </w:rPr>
        <w:t>C and 1100 </w:t>
      </w:r>
      <w:r>
        <w:rPr>
          <w:rFonts w:ascii="LM Roman 10" w:hAnsi="LM Roman 10"/>
          <w:w w:val="110"/>
          <w:vertAlign w:val="superscript"/>
        </w:rPr>
        <w:t>◦</w:t>
      </w:r>
      <w:r>
        <w:rPr>
          <w:w w:val="110"/>
          <w:vertAlign w:val="baseline"/>
        </w:rPr>
        <w:t>C, yielding comparable outcomes. Moumni et al. </w:t>
      </w:r>
      <w:hyperlink w:history="true" w:anchor="_bookmark43">
        <w:r>
          <w:rPr>
            <w:color w:val="2196D1"/>
            <w:w w:val="110"/>
            <w:vertAlign w:val="baseline"/>
          </w:rPr>
          <w:t>[29]</w:t>
        </w:r>
      </w:hyperlink>
      <w:r>
        <w:rPr>
          <w:color w:val="2196D1"/>
          <w:w w:val="110"/>
          <w:vertAlign w:val="baseline"/>
        </w:rPr>
        <w:t> </w:t>
      </w:r>
      <w:r>
        <w:rPr>
          <w:w w:val="110"/>
          <w:vertAlign w:val="baseline"/>
        </w:rPr>
        <w:t>observed that increasing the firing</w:t>
      </w:r>
      <w:r>
        <w:rPr>
          <w:spacing w:val="9"/>
          <w:w w:val="110"/>
          <w:vertAlign w:val="baseline"/>
        </w:rPr>
        <w:t> </w:t>
      </w:r>
      <w:r>
        <w:rPr>
          <w:w w:val="110"/>
          <w:vertAlign w:val="baseline"/>
        </w:rPr>
        <w:t>time</w:t>
      </w:r>
      <w:r>
        <w:rPr>
          <w:spacing w:val="11"/>
          <w:w w:val="110"/>
          <w:vertAlign w:val="baseline"/>
        </w:rPr>
        <w:t> </w:t>
      </w:r>
      <w:r>
        <w:rPr>
          <w:w w:val="110"/>
          <w:vertAlign w:val="baseline"/>
        </w:rPr>
        <w:t>of</w:t>
      </w:r>
      <w:r>
        <w:rPr>
          <w:spacing w:val="10"/>
          <w:w w:val="110"/>
          <w:vertAlign w:val="baseline"/>
        </w:rPr>
        <w:t> </w:t>
      </w:r>
      <w:r>
        <w:rPr>
          <w:w w:val="110"/>
          <w:vertAlign w:val="baseline"/>
        </w:rPr>
        <w:t>clay</w:t>
      </w:r>
      <w:r>
        <w:rPr>
          <w:spacing w:val="9"/>
          <w:w w:val="110"/>
          <w:vertAlign w:val="baseline"/>
        </w:rPr>
        <w:t> </w:t>
      </w:r>
      <w:r>
        <w:rPr>
          <w:w w:val="110"/>
          <w:vertAlign w:val="baseline"/>
        </w:rPr>
        <w:t>would</w:t>
      </w:r>
      <w:r>
        <w:rPr>
          <w:spacing w:val="10"/>
          <w:w w:val="110"/>
          <w:vertAlign w:val="baseline"/>
        </w:rPr>
        <w:t> </w:t>
      </w:r>
      <w:r>
        <w:rPr>
          <w:w w:val="110"/>
          <w:vertAlign w:val="baseline"/>
        </w:rPr>
        <w:t>reduce</w:t>
      </w:r>
      <w:r>
        <w:rPr>
          <w:spacing w:val="10"/>
          <w:w w:val="110"/>
          <w:vertAlign w:val="baseline"/>
        </w:rPr>
        <w:t> </w:t>
      </w:r>
      <w:r>
        <w:rPr>
          <w:w w:val="110"/>
          <w:vertAlign w:val="baseline"/>
        </w:rPr>
        <w:t>pore</w:t>
      </w:r>
      <w:r>
        <w:rPr>
          <w:spacing w:val="9"/>
          <w:w w:val="110"/>
          <w:vertAlign w:val="baseline"/>
        </w:rPr>
        <w:t> </w:t>
      </w:r>
      <w:r>
        <w:rPr>
          <w:w w:val="110"/>
          <w:vertAlign w:val="baseline"/>
        </w:rPr>
        <w:t>size</w:t>
      </w:r>
      <w:r>
        <w:rPr>
          <w:spacing w:val="10"/>
          <w:w w:val="110"/>
          <w:vertAlign w:val="baseline"/>
        </w:rPr>
        <w:t> </w:t>
      </w:r>
      <w:r>
        <w:rPr>
          <w:w w:val="110"/>
          <w:vertAlign w:val="baseline"/>
        </w:rPr>
        <w:t>and</w:t>
      </w:r>
      <w:r>
        <w:rPr>
          <w:spacing w:val="10"/>
          <w:w w:val="110"/>
          <w:vertAlign w:val="baseline"/>
        </w:rPr>
        <w:t> </w:t>
      </w:r>
      <w:r>
        <w:rPr>
          <w:w w:val="110"/>
          <w:vertAlign w:val="baseline"/>
        </w:rPr>
        <w:t>volume.</w:t>
      </w:r>
      <w:r>
        <w:rPr>
          <w:spacing w:val="10"/>
          <w:w w:val="110"/>
          <w:vertAlign w:val="baseline"/>
        </w:rPr>
        <w:t> </w:t>
      </w:r>
      <w:r>
        <w:rPr>
          <w:w w:val="110"/>
          <w:vertAlign w:val="baseline"/>
        </w:rPr>
        <w:t>Their</w:t>
      </w:r>
      <w:r>
        <w:rPr>
          <w:spacing w:val="10"/>
          <w:w w:val="110"/>
          <w:vertAlign w:val="baseline"/>
        </w:rPr>
        <w:t> </w:t>
      </w:r>
      <w:r>
        <w:rPr>
          <w:spacing w:val="-2"/>
          <w:w w:val="110"/>
          <w:vertAlign w:val="baseline"/>
        </w:rPr>
        <w:t>findings</w:t>
      </w:r>
    </w:p>
    <w:p>
      <w:pPr>
        <w:pStyle w:val="BodyText"/>
        <w:spacing w:line="273" w:lineRule="auto" w:before="12"/>
        <w:ind w:right="109"/>
        <w:jc w:val="both"/>
      </w:pPr>
      <w:r>
        <w:rPr>
          <w:w w:val="110"/>
        </w:rPr>
        <w:t>indicated</w:t>
      </w:r>
      <w:r>
        <w:rPr>
          <w:spacing w:val="-10"/>
          <w:w w:val="110"/>
        </w:rPr>
        <w:t> </w:t>
      </w:r>
      <w:r>
        <w:rPr>
          <w:w w:val="110"/>
        </w:rPr>
        <w:t>a</w:t>
      </w:r>
      <w:r>
        <w:rPr>
          <w:spacing w:val="-10"/>
          <w:w w:val="110"/>
        </w:rPr>
        <w:t> </w:t>
      </w:r>
      <w:r>
        <w:rPr>
          <w:w w:val="110"/>
        </w:rPr>
        <w:t>roughly</w:t>
      </w:r>
      <w:r>
        <w:rPr>
          <w:spacing w:val="-10"/>
          <w:w w:val="110"/>
        </w:rPr>
        <w:t> </w:t>
      </w:r>
      <w:r>
        <w:rPr>
          <w:w w:val="110"/>
        </w:rPr>
        <w:t>50%</w:t>
      </w:r>
      <w:r>
        <w:rPr>
          <w:spacing w:val="-10"/>
          <w:w w:val="110"/>
        </w:rPr>
        <w:t> </w:t>
      </w:r>
      <w:r>
        <w:rPr>
          <w:w w:val="110"/>
        </w:rPr>
        <w:t>decrease</w:t>
      </w:r>
      <w:r>
        <w:rPr>
          <w:spacing w:val="-10"/>
          <w:w w:val="110"/>
        </w:rPr>
        <w:t> </w:t>
      </w:r>
      <w:r>
        <w:rPr>
          <w:w w:val="110"/>
        </w:rPr>
        <w:t>in</w:t>
      </w:r>
      <w:r>
        <w:rPr>
          <w:spacing w:val="-9"/>
          <w:w w:val="110"/>
        </w:rPr>
        <w:t> </w:t>
      </w:r>
      <w:r>
        <w:rPr>
          <w:w w:val="110"/>
        </w:rPr>
        <w:t>pore</w:t>
      </w:r>
      <w:r>
        <w:rPr>
          <w:spacing w:val="-10"/>
          <w:w w:val="110"/>
        </w:rPr>
        <w:t> </w:t>
      </w:r>
      <w:r>
        <w:rPr>
          <w:w w:val="110"/>
        </w:rPr>
        <w:t>volume</w:t>
      </w:r>
      <w:r>
        <w:rPr>
          <w:spacing w:val="-10"/>
          <w:w w:val="110"/>
        </w:rPr>
        <w:t> </w:t>
      </w:r>
      <w:r>
        <w:rPr>
          <w:w w:val="110"/>
        </w:rPr>
        <w:t>and</w:t>
      </w:r>
      <w:r>
        <w:rPr>
          <w:spacing w:val="-11"/>
          <w:w w:val="110"/>
        </w:rPr>
        <w:t> </w:t>
      </w:r>
      <w:r>
        <w:rPr>
          <w:w w:val="110"/>
        </w:rPr>
        <w:t>a</w:t>
      </w:r>
      <w:r>
        <w:rPr>
          <w:spacing w:val="-10"/>
          <w:w w:val="110"/>
        </w:rPr>
        <w:t> </w:t>
      </w:r>
      <w:r>
        <w:rPr>
          <w:w w:val="110"/>
        </w:rPr>
        <w:t>30%</w:t>
      </w:r>
      <w:r>
        <w:rPr>
          <w:spacing w:val="-10"/>
          <w:w w:val="110"/>
        </w:rPr>
        <w:t> </w:t>
      </w:r>
      <w:r>
        <w:rPr>
          <w:w w:val="110"/>
        </w:rPr>
        <w:t>decrease</w:t>
      </w:r>
      <w:r>
        <w:rPr>
          <w:spacing w:val="-10"/>
          <w:w w:val="110"/>
        </w:rPr>
        <w:t> </w:t>
      </w:r>
      <w:r>
        <w:rPr>
          <w:w w:val="110"/>
        </w:rPr>
        <w:t>in pore</w:t>
      </w:r>
      <w:r>
        <w:rPr>
          <w:spacing w:val="-3"/>
          <w:w w:val="110"/>
        </w:rPr>
        <w:t> </w:t>
      </w:r>
      <w:r>
        <w:rPr>
          <w:w w:val="110"/>
        </w:rPr>
        <w:t>size</w:t>
      </w:r>
      <w:r>
        <w:rPr>
          <w:spacing w:val="-3"/>
          <w:w w:val="110"/>
        </w:rPr>
        <w:t> </w:t>
      </w:r>
      <w:r>
        <w:rPr>
          <w:w w:val="110"/>
        </w:rPr>
        <w:t>when</w:t>
      </w:r>
      <w:r>
        <w:rPr>
          <w:spacing w:val="-4"/>
          <w:w w:val="110"/>
        </w:rPr>
        <w:t> </w:t>
      </w:r>
      <w:r>
        <w:rPr>
          <w:w w:val="110"/>
        </w:rPr>
        <w:t>the</w:t>
      </w:r>
      <w:r>
        <w:rPr>
          <w:spacing w:val="-3"/>
          <w:w w:val="110"/>
        </w:rPr>
        <w:t> </w:t>
      </w:r>
      <w:r>
        <w:rPr>
          <w:w w:val="110"/>
        </w:rPr>
        <w:t>firing</w:t>
      </w:r>
      <w:r>
        <w:rPr>
          <w:spacing w:val="-3"/>
          <w:w w:val="110"/>
        </w:rPr>
        <w:t> </w:t>
      </w:r>
      <w:r>
        <w:rPr>
          <w:w w:val="110"/>
        </w:rPr>
        <w:t>duration</w:t>
      </w:r>
      <w:r>
        <w:rPr>
          <w:spacing w:val="-4"/>
          <w:w w:val="110"/>
        </w:rPr>
        <w:t> </w:t>
      </w:r>
      <w:r>
        <w:rPr>
          <w:w w:val="110"/>
        </w:rPr>
        <w:t>was</w:t>
      </w:r>
      <w:r>
        <w:rPr>
          <w:spacing w:val="-3"/>
          <w:w w:val="110"/>
        </w:rPr>
        <w:t> </w:t>
      </w:r>
      <w:r>
        <w:rPr>
          <w:w w:val="110"/>
        </w:rPr>
        <w:t>extended</w:t>
      </w:r>
      <w:r>
        <w:rPr>
          <w:spacing w:val="-4"/>
          <w:w w:val="110"/>
        </w:rPr>
        <w:t> </w:t>
      </w:r>
      <w:r>
        <w:rPr>
          <w:w w:val="110"/>
        </w:rPr>
        <w:t>from</w:t>
      </w:r>
      <w:r>
        <w:rPr>
          <w:spacing w:val="-3"/>
          <w:w w:val="110"/>
        </w:rPr>
        <w:t> </w:t>
      </w:r>
      <w:r>
        <w:rPr>
          <w:w w:val="110"/>
        </w:rPr>
        <w:t>1</w:t>
      </w:r>
      <w:r>
        <w:rPr>
          <w:spacing w:val="-2"/>
          <w:w w:val="110"/>
        </w:rPr>
        <w:t> </w:t>
      </w:r>
      <w:r>
        <w:rPr>
          <w:w w:val="110"/>
        </w:rPr>
        <w:t>to</w:t>
      </w:r>
      <w:r>
        <w:rPr>
          <w:spacing w:val="-4"/>
          <w:w w:val="110"/>
        </w:rPr>
        <w:t> </w:t>
      </w:r>
      <w:r>
        <w:rPr>
          <w:w w:val="110"/>
        </w:rPr>
        <w:t>6</w:t>
      </w:r>
      <w:r>
        <w:rPr>
          <w:spacing w:val="-4"/>
          <w:w w:val="110"/>
        </w:rPr>
        <w:t> </w:t>
      </w:r>
      <w:r>
        <w:rPr>
          <w:w w:val="110"/>
        </w:rPr>
        <w:t>h.</w:t>
      </w:r>
      <w:r>
        <w:rPr>
          <w:spacing w:val="-2"/>
          <w:w w:val="110"/>
        </w:rPr>
        <w:t> </w:t>
      </w:r>
      <w:r>
        <w:rPr>
          <w:w w:val="110"/>
        </w:rPr>
        <w:t>As</w:t>
      </w:r>
      <w:r>
        <w:rPr>
          <w:spacing w:val="-4"/>
          <w:w w:val="110"/>
        </w:rPr>
        <w:t> </w:t>
      </w:r>
      <w:r>
        <w:rPr>
          <w:w w:val="110"/>
        </w:rPr>
        <w:t>these literature</w:t>
      </w:r>
      <w:r>
        <w:rPr>
          <w:w w:val="110"/>
        </w:rPr>
        <w:t> discussions</w:t>
      </w:r>
      <w:r>
        <w:rPr>
          <w:w w:val="110"/>
        </w:rPr>
        <w:t> unmistakably</w:t>
      </w:r>
      <w:r>
        <w:rPr>
          <w:w w:val="110"/>
        </w:rPr>
        <w:t> reveal,</w:t>
      </w:r>
      <w:r>
        <w:rPr>
          <w:w w:val="110"/>
        </w:rPr>
        <w:t> utilizing</w:t>
      </w:r>
      <w:r>
        <w:rPr>
          <w:w w:val="110"/>
        </w:rPr>
        <w:t> PNS</w:t>
      </w:r>
      <w:r>
        <w:rPr>
          <w:w w:val="110"/>
        </w:rPr>
        <w:t> as</w:t>
      </w:r>
      <w:r>
        <w:rPr>
          <w:w w:val="110"/>
        </w:rPr>
        <w:t> a</w:t>
      </w:r>
      <w:r>
        <w:rPr>
          <w:w w:val="110"/>
        </w:rPr>
        <w:t> pore- forming</w:t>
      </w:r>
      <w:r>
        <w:rPr>
          <w:w w:val="110"/>
        </w:rPr>
        <w:t> agent</w:t>
      </w:r>
      <w:r>
        <w:rPr>
          <w:w w:val="110"/>
        </w:rPr>
        <w:t> within</w:t>
      </w:r>
      <w:r>
        <w:rPr>
          <w:w w:val="110"/>
        </w:rPr>
        <w:t> brick</w:t>
      </w:r>
      <w:r>
        <w:rPr>
          <w:w w:val="110"/>
        </w:rPr>
        <w:t> matrices,</w:t>
      </w:r>
      <w:r>
        <w:rPr>
          <w:w w:val="110"/>
        </w:rPr>
        <w:t> along</w:t>
      </w:r>
      <w:r>
        <w:rPr>
          <w:w w:val="110"/>
        </w:rPr>
        <w:t> with</w:t>
      </w:r>
      <w:r>
        <w:rPr>
          <w:w w:val="110"/>
        </w:rPr>
        <w:t> variations</w:t>
      </w:r>
      <w:r>
        <w:rPr>
          <w:w w:val="110"/>
        </w:rPr>
        <w:t> in</w:t>
      </w:r>
      <w:r>
        <w:rPr>
          <w:w w:val="110"/>
        </w:rPr>
        <w:t> firing temperature</w:t>
      </w:r>
      <w:r>
        <w:rPr>
          <w:w w:val="110"/>
        </w:rPr>
        <w:t> and</w:t>
      </w:r>
      <w:r>
        <w:rPr>
          <w:w w:val="110"/>
        </w:rPr>
        <w:t> duration,</w:t>
      </w:r>
      <w:r>
        <w:rPr>
          <w:w w:val="110"/>
        </w:rPr>
        <w:t> results</w:t>
      </w:r>
      <w:r>
        <w:rPr>
          <w:w w:val="110"/>
        </w:rPr>
        <w:t> in</w:t>
      </w:r>
      <w:r>
        <w:rPr>
          <w:w w:val="110"/>
        </w:rPr>
        <w:t> the</w:t>
      </w:r>
      <w:r>
        <w:rPr>
          <w:w w:val="110"/>
        </w:rPr>
        <w:t> production</w:t>
      </w:r>
      <w:r>
        <w:rPr>
          <w:w w:val="110"/>
        </w:rPr>
        <w:t> of</w:t>
      </w:r>
      <w:r>
        <w:rPr>
          <w:w w:val="110"/>
        </w:rPr>
        <w:t> porosity</w:t>
      </w:r>
      <w:r>
        <w:rPr>
          <w:w w:val="110"/>
        </w:rPr>
        <w:t> that directly</w:t>
      </w:r>
      <w:r>
        <w:rPr>
          <w:spacing w:val="-3"/>
          <w:w w:val="110"/>
        </w:rPr>
        <w:t> </w:t>
      </w:r>
      <w:r>
        <w:rPr>
          <w:w w:val="110"/>
        </w:rPr>
        <w:t>alter</w:t>
      </w:r>
      <w:r>
        <w:rPr>
          <w:spacing w:val="-3"/>
          <w:w w:val="110"/>
        </w:rPr>
        <w:t> </w:t>
      </w:r>
      <w:r>
        <w:rPr>
          <w:w w:val="110"/>
        </w:rPr>
        <w:t>the</w:t>
      </w:r>
      <w:r>
        <w:rPr>
          <w:spacing w:val="-2"/>
          <w:w w:val="110"/>
        </w:rPr>
        <w:t> </w:t>
      </w:r>
      <w:r>
        <w:rPr>
          <w:w w:val="110"/>
        </w:rPr>
        <w:t>thermal</w:t>
      </w:r>
      <w:r>
        <w:rPr>
          <w:spacing w:val="-3"/>
          <w:w w:val="110"/>
        </w:rPr>
        <w:t> </w:t>
      </w:r>
      <w:r>
        <w:rPr>
          <w:w w:val="110"/>
        </w:rPr>
        <w:t>performance</w:t>
      </w:r>
      <w:r>
        <w:rPr>
          <w:spacing w:val="-3"/>
          <w:w w:val="110"/>
        </w:rPr>
        <w:t> </w:t>
      </w:r>
      <w:r>
        <w:rPr>
          <w:w w:val="110"/>
        </w:rPr>
        <w:t>and</w:t>
      </w:r>
      <w:r>
        <w:rPr>
          <w:spacing w:val="-2"/>
          <w:w w:val="110"/>
        </w:rPr>
        <w:t> </w:t>
      </w:r>
      <w:r>
        <w:rPr>
          <w:w w:val="110"/>
        </w:rPr>
        <w:t>mechanical</w:t>
      </w:r>
      <w:r>
        <w:rPr>
          <w:spacing w:val="-3"/>
          <w:w w:val="110"/>
        </w:rPr>
        <w:t> </w:t>
      </w:r>
      <w:r>
        <w:rPr>
          <w:w w:val="110"/>
        </w:rPr>
        <w:t>properties</w:t>
      </w:r>
      <w:r>
        <w:rPr>
          <w:spacing w:val="-2"/>
          <w:w w:val="110"/>
        </w:rPr>
        <w:t> </w:t>
      </w:r>
      <w:r>
        <w:rPr>
          <w:w w:val="110"/>
        </w:rPr>
        <w:t>of</w:t>
      </w:r>
      <w:r>
        <w:rPr>
          <w:spacing w:val="-3"/>
          <w:w w:val="110"/>
        </w:rPr>
        <w:t> </w:t>
      </w:r>
      <w:r>
        <w:rPr>
          <w:w w:val="110"/>
        </w:rPr>
        <w:t>the </w:t>
      </w:r>
      <w:r>
        <w:rPr>
          <w:spacing w:val="-2"/>
          <w:w w:val="110"/>
        </w:rPr>
        <w:t>bricks.</w:t>
      </w:r>
    </w:p>
    <w:p>
      <w:pPr>
        <w:pStyle w:val="BodyText"/>
        <w:spacing w:line="266" w:lineRule="auto"/>
        <w:ind w:right="109" w:firstLine="239"/>
        <w:jc w:val="both"/>
      </w:pPr>
      <w:hyperlink w:history="true" w:anchor="_bookmark8">
        <w:r>
          <w:rPr>
            <w:color w:val="2196D1"/>
            <w:w w:val="105"/>
          </w:rPr>
          <w:t>Fig. 5</w:t>
        </w:r>
      </w:hyperlink>
      <w:r>
        <w:rPr>
          <w:color w:val="2196D1"/>
          <w:w w:val="105"/>
        </w:rPr>
        <w:t> </w:t>
      </w:r>
      <w:r>
        <w:rPr>
          <w:w w:val="105"/>
        </w:rPr>
        <w:t>depicts the physical properties of fired bricks such as AP, WA, BD,</w:t>
      </w:r>
      <w:r>
        <w:rPr>
          <w:w w:val="105"/>
        </w:rPr>
        <w:t> and</w:t>
      </w:r>
      <w:r>
        <w:rPr>
          <w:w w:val="105"/>
        </w:rPr>
        <w:t> ASG</w:t>
      </w:r>
      <w:r>
        <w:rPr>
          <w:w w:val="105"/>
        </w:rPr>
        <w:t> obtained</w:t>
      </w:r>
      <w:r>
        <w:rPr>
          <w:w w:val="105"/>
        </w:rPr>
        <w:t> through</w:t>
      </w:r>
      <w:r>
        <w:rPr>
          <w:w w:val="105"/>
        </w:rPr>
        <w:t> the</w:t>
      </w:r>
      <w:r>
        <w:rPr>
          <w:w w:val="105"/>
        </w:rPr>
        <w:t> Archimedes</w:t>
      </w:r>
      <w:r>
        <w:rPr>
          <w:w w:val="105"/>
        </w:rPr>
        <w:t> test.</w:t>
      </w:r>
      <w:r>
        <w:rPr>
          <w:w w:val="105"/>
        </w:rPr>
        <w:t> The</w:t>
      </w:r>
      <w:r>
        <w:rPr>
          <w:w w:val="105"/>
        </w:rPr>
        <w:t> AP</w:t>
      </w:r>
      <w:r>
        <w:rPr>
          <w:w w:val="105"/>
        </w:rPr>
        <w:t> of</w:t>
      </w:r>
      <w:r>
        <w:rPr>
          <w:w w:val="105"/>
        </w:rPr>
        <w:t> fired bricks has a direct influence on their WA, BD, and thermal insulation properties.</w:t>
      </w:r>
      <w:r>
        <w:rPr>
          <w:spacing w:val="33"/>
          <w:w w:val="105"/>
        </w:rPr>
        <w:t> </w:t>
      </w:r>
      <w:r>
        <w:rPr>
          <w:w w:val="105"/>
        </w:rPr>
        <w:t>The</w:t>
      </w:r>
      <w:r>
        <w:rPr>
          <w:spacing w:val="31"/>
          <w:w w:val="105"/>
        </w:rPr>
        <w:t> </w:t>
      </w:r>
      <w:r>
        <w:rPr>
          <w:w w:val="105"/>
        </w:rPr>
        <w:t>data</w:t>
      </w:r>
      <w:r>
        <w:rPr>
          <w:spacing w:val="34"/>
          <w:w w:val="105"/>
        </w:rPr>
        <w:t> </w:t>
      </w:r>
      <w:r>
        <w:rPr>
          <w:w w:val="105"/>
        </w:rPr>
        <w:t>presented</w:t>
      </w:r>
      <w:r>
        <w:rPr>
          <w:spacing w:val="31"/>
          <w:w w:val="105"/>
        </w:rPr>
        <w:t> </w:t>
      </w:r>
      <w:r>
        <w:rPr>
          <w:w w:val="105"/>
        </w:rPr>
        <w:t>in</w:t>
      </w:r>
      <w:r>
        <w:rPr>
          <w:spacing w:val="33"/>
          <w:w w:val="105"/>
        </w:rPr>
        <w:t> </w:t>
      </w:r>
      <w:hyperlink w:history="true" w:anchor="_bookmark8">
        <w:r>
          <w:rPr>
            <w:color w:val="2196D1"/>
            <w:w w:val="105"/>
          </w:rPr>
          <w:t>Fig.</w:t>
        </w:r>
        <w:r>
          <w:rPr>
            <w:color w:val="2196D1"/>
            <w:spacing w:val="32"/>
            <w:w w:val="105"/>
          </w:rPr>
          <w:t> </w:t>
        </w:r>
        <w:r>
          <w:rPr>
            <w:color w:val="2196D1"/>
            <w:w w:val="105"/>
          </w:rPr>
          <w:t>5</w:t>
        </w:r>
      </w:hyperlink>
      <w:r>
        <w:rPr>
          <w:w w:val="105"/>
        </w:rPr>
        <w:t>a</w:t>
      </w:r>
      <w:r>
        <w:rPr>
          <w:spacing w:val="33"/>
          <w:w w:val="105"/>
        </w:rPr>
        <w:t> </w:t>
      </w:r>
      <w:r>
        <w:rPr>
          <w:w w:val="105"/>
        </w:rPr>
        <w:t>indicates</w:t>
      </w:r>
      <w:r>
        <w:rPr>
          <w:spacing w:val="35"/>
          <w:w w:val="105"/>
        </w:rPr>
        <w:t> </w:t>
      </w:r>
      <w:r>
        <w:rPr>
          <w:w w:val="105"/>
        </w:rPr>
        <w:t>that</w:t>
      </w:r>
      <w:r>
        <w:rPr>
          <w:spacing w:val="31"/>
          <w:w w:val="105"/>
        </w:rPr>
        <w:t> </w:t>
      </w:r>
      <w:r>
        <w:rPr>
          <w:w w:val="105"/>
        </w:rPr>
        <w:t>the</w:t>
      </w:r>
      <w:r>
        <w:rPr>
          <w:spacing w:val="34"/>
          <w:w w:val="105"/>
        </w:rPr>
        <w:t> </w:t>
      </w:r>
      <w:r>
        <w:rPr>
          <w:w w:val="105"/>
        </w:rPr>
        <w:t>bricks</w:t>
      </w:r>
      <w:r>
        <w:rPr>
          <w:rFonts w:ascii="STIX" w:hAnsi="STIX"/>
          <w:w w:val="105"/>
        </w:rPr>
        <w:t>’</w:t>
      </w:r>
      <w:r>
        <w:rPr>
          <w:rFonts w:ascii="STIX" w:hAnsi="STIX"/>
          <w:spacing w:val="31"/>
          <w:w w:val="105"/>
        </w:rPr>
        <w:t> </w:t>
      </w:r>
      <w:r>
        <w:rPr>
          <w:spacing w:val="-7"/>
          <w:w w:val="105"/>
        </w:rPr>
        <w:t>AP</w:t>
      </w:r>
    </w:p>
    <w:p>
      <w:pPr>
        <w:pStyle w:val="BodyText"/>
        <w:spacing w:line="141" w:lineRule="exact"/>
        <w:jc w:val="both"/>
      </w:pPr>
      <w:r>
        <w:rPr>
          <w:w w:val="110"/>
        </w:rPr>
        <w:t>increased</w:t>
      </w:r>
      <w:r>
        <w:rPr>
          <w:spacing w:val="-8"/>
          <w:w w:val="110"/>
        </w:rPr>
        <w:t> </w:t>
      </w:r>
      <w:r>
        <w:rPr>
          <w:w w:val="110"/>
        </w:rPr>
        <w:t>with</w:t>
      </w:r>
      <w:r>
        <w:rPr>
          <w:spacing w:val="-9"/>
          <w:w w:val="110"/>
        </w:rPr>
        <w:t> </w:t>
      </w:r>
      <w:r>
        <w:rPr>
          <w:w w:val="110"/>
        </w:rPr>
        <w:t>the</w:t>
      </w:r>
      <w:r>
        <w:rPr>
          <w:spacing w:val="-10"/>
          <w:w w:val="110"/>
        </w:rPr>
        <w:t> </w:t>
      </w:r>
      <w:r>
        <w:rPr>
          <w:w w:val="110"/>
        </w:rPr>
        <w:t>percentage</w:t>
      </w:r>
      <w:r>
        <w:rPr>
          <w:spacing w:val="-8"/>
          <w:w w:val="110"/>
        </w:rPr>
        <w:t> </w:t>
      </w:r>
      <w:r>
        <w:rPr>
          <w:w w:val="110"/>
        </w:rPr>
        <w:t>of</w:t>
      </w:r>
      <w:r>
        <w:rPr>
          <w:spacing w:val="-10"/>
          <w:w w:val="110"/>
        </w:rPr>
        <w:t> </w:t>
      </w:r>
      <w:r>
        <w:rPr>
          <w:w w:val="110"/>
        </w:rPr>
        <w:t>PNS</w:t>
      </w:r>
      <w:r>
        <w:rPr>
          <w:spacing w:val="-9"/>
          <w:w w:val="110"/>
        </w:rPr>
        <w:t> </w:t>
      </w:r>
      <w:r>
        <w:rPr>
          <w:w w:val="110"/>
        </w:rPr>
        <w:t>and</w:t>
      </w:r>
      <w:r>
        <w:rPr>
          <w:spacing w:val="-8"/>
          <w:w w:val="110"/>
        </w:rPr>
        <w:t> </w:t>
      </w:r>
      <w:r>
        <w:rPr>
          <w:w w:val="110"/>
        </w:rPr>
        <w:t>decreased</w:t>
      </w:r>
      <w:r>
        <w:rPr>
          <w:spacing w:val="-9"/>
          <w:w w:val="110"/>
        </w:rPr>
        <w:t> </w:t>
      </w:r>
      <w:r>
        <w:rPr>
          <w:w w:val="110"/>
        </w:rPr>
        <w:t>with</w:t>
      </w:r>
      <w:r>
        <w:rPr>
          <w:spacing w:val="-8"/>
          <w:w w:val="110"/>
        </w:rPr>
        <w:t> </w:t>
      </w:r>
      <w:r>
        <w:rPr>
          <w:w w:val="110"/>
        </w:rPr>
        <w:t>the</w:t>
      </w:r>
      <w:r>
        <w:rPr>
          <w:spacing w:val="-9"/>
          <w:w w:val="110"/>
        </w:rPr>
        <w:t> </w:t>
      </w:r>
      <w:r>
        <w:rPr>
          <w:w w:val="110"/>
        </w:rPr>
        <w:t>increase</w:t>
      </w:r>
      <w:r>
        <w:rPr>
          <w:spacing w:val="-9"/>
          <w:w w:val="110"/>
        </w:rPr>
        <w:t> </w:t>
      </w:r>
      <w:r>
        <w:rPr>
          <w:spacing w:val="-5"/>
          <w:w w:val="110"/>
        </w:rPr>
        <w:t>in</w:t>
      </w:r>
    </w:p>
    <w:p>
      <w:pPr>
        <w:pStyle w:val="BodyText"/>
        <w:spacing w:line="273" w:lineRule="auto" w:before="21"/>
        <w:ind w:right="110"/>
        <w:jc w:val="both"/>
      </w:pPr>
      <w:r>
        <w:rPr>
          <w:w w:val="110"/>
        </w:rPr>
        <w:t>firing time and temperature. The BD is determined by the amount </w:t>
      </w:r>
      <w:r>
        <w:rPr>
          <w:w w:val="110"/>
        </w:rPr>
        <w:t>and size</w:t>
      </w:r>
      <w:r>
        <w:rPr>
          <w:w w:val="110"/>
        </w:rPr>
        <w:t> of</w:t>
      </w:r>
      <w:r>
        <w:rPr>
          <w:w w:val="110"/>
        </w:rPr>
        <w:t> porosities</w:t>
      </w:r>
      <w:r>
        <w:rPr>
          <w:w w:val="110"/>
        </w:rPr>
        <w:t> present</w:t>
      </w:r>
      <w:r>
        <w:rPr>
          <w:w w:val="110"/>
        </w:rPr>
        <w:t> in</w:t>
      </w:r>
      <w:r>
        <w:rPr>
          <w:w w:val="110"/>
        </w:rPr>
        <w:t> the</w:t>
      </w:r>
      <w:r>
        <w:rPr>
          <w:w w:val="110"/>
        </w:rPr>
        <w:t> ceramic</w:t>
      </w:r>
      <w:r>
        <w:rPr>
          <w:w w:val="110"/>
        </w:rPr>
        <w:t> body.</w:t>
      </w:r>
      <w:r>
        <w:rPr>
          <w:w w:val="110"/>
        </w:rPr>
        <w:t> The visible</w:t>
      </w:r>
      <w:r>
        <w:rPr>
          <w:w w:val="110"/>
        </w:rPr>
        <w:t> porosity decreased,</w:t>
      </w:r>
      <w:r>
        <w:rPr>
          <w:spacing w:val="8"/>
          <w:w w:val="110"/>
        </w:rPr>
        <w:t> </w:t>
      </w:r>
      <w:r>
        <w:rPr>
          <w:w w:val="110"/>
        </w:rPr>
        <w:t>and</w:t>
      </w:r>
      <w:r>
        <w:rPr>
          <w:spacing w:val="10"/>
          <w:w w:val="110"/>
        </w:rPr>
        <w:t> </w:t>
      </w:r>
      <w:r>
        <w:rPr>
          <w:w w:val="110"/>
        </w:rPr>
        <w:t>BD</w:t>
      </w:r>
      <w:r>
        <w:rPr>
          <w:spacing w:val="8"/>
          <w:w w:val="110"/>
        </w:rPr>
        <w:t> </w:t>
      </w:r>
      <w:r>
        <w:rPr>
          <w:w w:val="110"/>
        </w:rPr>
        <w:t>increased</w:t>
      </w:r>
      <w:r>
        <w:rPr>
          <w:spacing w:val="10"/>
          <w:w w:val="110"/>
        </w:rPr>
        <w:t> </w:t>
      </w:r>
      <w:r>
        <w:rPr>
          <w:w w:val="110"/>
        </w:rPr>
        <w:t>with</w:t>
      </w:r>
      <w:r>
        <w:rPr>
          <w:spacing w:val="9"/>
          <w:w w:val="110"/>
        </w:rPr>
        <w:t> </w:t>
      </w:r>
      <w:r>
        <w:rPr>
          <w:w w:val="110"/>
        </w:rPr>
        <w:t>the</w:t>
      </w:r>
      <w:r>
        <w:rPr>
          <w:spacing w:val="9"/>
          <w:w w:val="110"/>
        </w:rPr>
        <w:t> </w:t>
      </w:r>
      <w:r>
        <w:rPr>
          <w:w w:val="110"/>
        </w:rPr>
        <w:t>increase</w:t>
      </w:r>
      <w:r>
        <w:rPr>
          <w:spacing w:val="10"/>
          <w:w w:val="110"/>
        </w:rPr>
        <w:t> </w:t>
      </w:r>
      <w:r>
        <w:rPr>
          <w:w w:val="110"/>
        </w:rPr>
        <w:t>in</w:t>
      </w:r>
      <w:r>
        <w:rPr>
          <w:spacing w:val="9"/>
          <w:w w:val="110"/>
        </w:rPr>
        <w:t> </w:t>
      </w:r>
      <w:r>
        <w:rPr>
          <w:w w:val="110"/>
        </w:rPr>
        <w:t>firing</w:t>
      </w:r>
      <w:r>
        <w:rPr>
          <w:spacing w:val="10"/>
          <w:w w:val="110"/>
        </w:rPr>
        <w:t> </w:t>
      </w:r>
      <w:r>
        <w:rPr>
          <w:w w:val="110"/>
        </w:rPr>
        <w:t>time</w:t>
      </w:r>
      <w:r>
        <w:rPr>
          <w:spacing w:val="9"/>
          <w:w w:val="110"/>
        </w:rPr>
        <w:t> </w:t>
      </w:r>
      <w:r>
        <w:rPr>
          <w:w w:val="110"/>
        </w:rPr>
        <w:t>and</w:t>
      </w:r>
      <w:r>
        <w:rPr>
          <w:spacing w:val="8"/>
          <w:w w:val="110"/>
        </w:rPr>
        <w:t> </w:t>
      </w:r>
      <w:r>
        <w:rPr>
          <w:spacing w:val="-4"/>
          <w:w w:val="110"/>
        </w:rPr>
        <w:t>tem-</w:t>
      </w:r>
    </w:p>
    <w:p>
      <w:pPr>
        <w:pStyle w:val="BodyText"/>
        <w:spacing w:line="194" w:lineRule="exact"/>
        <w:jc w:val="both"/>
      </w:pPr>
      <w:r>
        <w:rPr>
          <w:w w:val="110"/>
        </w:rPr>
        <w:t>perature.</w:t>
      </w:r>
      <w:r>
        <w:rPr>
          <w:spacing w:val="53"/>
          <w:w w:val="110"/>
        </w:rPr>
        <w:t> </w:t>
      </w:r>
      <w:r>
        <w:rPr>
          <w:w w:val="110"/>
        </w:rPr>
        <w:t>Bricks</w:t>
      </w:r>
      <w:r>
        <w:rPr>
          <w:spacing w:val="53"/>
          <w:w w:val="110"/>
        </w:rPr>
        <w:t> </w:t>
      </w:r>
      <w:r>
        <w:rPr>
          <w:w w:val="110"/>
        </w:rPr>
        <w:t>are</w:t>
      </w:r>
      <w:r>
        <w:rPr>
          <w:spacing w:val="53"/>
          <w:w w:val="110"/>
        </w:rPr>
        <w:t> </w:t>
      </w:r>
      <w:r>
        <w:rPr>
          <w:w w:val="110"/>
        </w:rPr>
        <w:t>categorized</w:t>
      </w:r>
      <w:r>
        <w:rPr>
          <w:spacing w:val="53"/>
          <w:w w:val="110"/>
        </w:rPr>
        <w:t> </w:t>
      </w:r>
      <w:r>
        <w:rPr>
          <w:w w:val="110"/>
        </w:rPr>
        <w:t>as</w:t>
      </w:r>
      <w:r>
        <w:rPr>
          <w:spacing w:val="52"/>
          <w:w w:val="110"/>
        </w:rPr>
        <w:t> </w:t>
      </w:r>
      <w:r>
        <w:rPr>
          <w:w w:val="110"/>
        </w:rPr>
        <w:t>light</w:t>
      </w:r>
      <w:r>
        <w:rPr>
          <w:spacing w:val="53"/>
          <w:w w:val="110"/>
        </w:rPr>
        <w:t> </w:t>
      </w:r>
      <w:r>
        <w:rPr>
          <w:w w:val="110"/>
        </w:rPr>
        <w:t>(</w:t>
      </w:r>
      <w:r>
        <w:rPr>
          <w:rFonts w:ascii="LM Roman 10"/>
          <w:w w:val="110"/>
        </w:rPr>
        <w:t>&lt;</w:t>
      </w:r>
      <w:r>
        <w:rPr>
          <w:w w:val="110"/>
        </w:rPr>
        <w:t>1680</w:t>
      </w:r>
      <w:r>
        <w:rPr>
          <w:spacing w:val="52"/>
          <w:w w:val="110"/>
        </w:rPr>
        <w:t> </w:t>
      </w:r>
      <w:r>
        <w:rPr>
          <w:w w:val="110"/>
        </w:rPr>
        <w:t>kg/m</w:t>
      </w:r>
      <w:r>
        <w:rPr>
          <w:w w:val="110"/>
          <w:vertAlign w:val="superscript"/>
        </w:rPr>
        <w:t>3</w:t>
      </w:r>
      <w:r>
        <w:rPr>
          <w:w w:val="110"/>
          <w:vertAlign w:val="baseline"/>
        </w:rPr>
        <w:t>),</w:t>
      </w:r>
      <w:r>
        <w:rPr>
          <w:spacing w:val="54"/>
          <w:w w:val="110"/>
          <w:vertAlign w:val="baseline"/>
        </w:rPr>
        <w:t> </w:t>
      </w:r>
      <w:r>
        <w:rPr>
          <w:spacing w:val="-2"/>
          <w:w w:val="110"/>
          <w:vertAlign w:val="baseline"/>
        </w:rPr>
        <w:t>medium</w:t>
      </w:r>
    </w:p>
    <w:p>
      <w:pPr>
        <w:pStyle w:val="BodyText"/>
        <w:spacing w:line="232" w:lineRule="exact"/>
        <w:jc w:val="both"/>
      </w:pPr>
      <w:r>
        <w:rPr>
          <w:w w:val="110"/>
        </w:rPr>
        <w:t>(1680</w:t>
      </w:r>
      <w:r>
        <w:rPr>
          <w:rFonts w:ascii="STIX" w:hAnsi="STIX"/>
          <w:w w:val="110"/>
        </w:rPr>
        <w:t>–</w:t>
      </w:r>
      <w:r>
        <w:rPr>
          <w:w w:val="110"/>
        </w:rPr>
        <w:t>2000</w:t>
      </w:r>
      <w:r>
        <w:rPr>
          <w:spacing w:val="33"/>
          <w:w w:val="110"/>
        </w:rPr>
        <w:t> </w:t>
      </w:r>
      <w:r>
        <w:rPr>
          <w:w w:val="110"/>
        </w:rPr>
        <w:t>kg/m</w:t>
      </w:r>
      <w:r>
        <w:rPr>
          <w:w w:val="110"/>
          <w:vertAlign w:val="superscript"/>
        </w:rPr>
        <w:t>3</w:t>
      </w:r>
      <w:r>
        <w:rPr>
          <w:w w:val="110"/>
          <w:vertAlign w:val="baseline"/>
        </w:rPr>
        <w:t>),</w:t>
      </w:r>
      <w:r>
        <w:rPr>
          <w:spacing w:val="34"/>
          <w:w w:val="110"/>
          <w:vertAlign w:val="baseline"/>
        </w:rPr>
        <w:t> </w:t>
      </w:r>
      <w:r>
        <w:rPr>
          <w:w w:val="110"/>
          <w:vertAlign w:val="baseline"/>
        </w:rPr>
        <w:t>or</w:t>
      </w:r>
      <w:r>
        <w:rPr>
          <w:spacing w:val="34"/>
          <w:w w:val="110"/>
          <w:vertAlign w:val="baseline"/>
        </w:rPr>
        <w:t> </w:t>
      </w:r>
      <w:r>
        <w:rPr>
          <w:w w:val="110"/>
          <w:vertAlign w:val="baseline"/>
        </w:rPr>
        <w:t>normal</w:t>
      </w:r>
      <w:r>
        <w:rPr>
          <w:spacing w:val="34"/>
          <w:w w:val="110"/>
          <w:vertAlign w:val="baseline"/>
        </w:rPr>
        <w:t> </w:t>
      </w:r>
      <w:r>
        <w:rPr>
          <w:w w:val="110"/>
          <w:vertAlign w:val="baseline"/>
        </w:rPr>
        <w:t>weight</w:t>
      </w:r>
      <w:r>
        <w:rPr>
          <w:spacing w:val="35"/>
          <w:w w:val="110"/>
          <w:vertAlign w:val="baseline"/>
        </w:rPr>
        <w:t> </w:t>
      </w:r>
      <w:r>
        <w:rPr>
          <w:w w:val="110"/>
          <w:vertAlign w:val="baseline"/>
        </w:rPr>
        <w:t>(greater</w:t>
      </w:r>
      <w:r>
        <w:rPr>
          <w:spacing w:val="33"/>
          <w:w w:val="110"/>
          <w:vertAlign w:val="baseline"/>
        </w:rPr>
        <w:t> </w:t>
      </w:r>
      <w:r>
        <w:rPr>
          <w:w w:val="110"/>
          <w:vertAlign w:val="baseline"/>
        </w:rPr>
        <w:t>than2000</w:t>
      </w:r>
      <w:r>
        <w:rPr>
          <w:spacing w:val="34"/>
          <w:w w:val="110"/>
          <w:vertAlign w:val="baseline"/>
        </w:rPr>
        <w:t> </w:t>
      </w:r>
      <w:r>
        <w:rPr>
          <w:w w:val="110"/>
          <w:vertAlign w:val="baseline"/>
        </w:rPr>
        <w:t>kg/m</w:t>
      </w:r>
      <w:r>
        <w:rPr>
          <w:w w:val="110"/>
          <w:vertAlign w:val="superscript"/>
        </w:rPr>
        <w:t>3</w:t>
      </w:r>
      <w:r>
        <w:rPr>
          <w:w w:val="110"/>
          <w:vertAlign w:val="baseline"/>
        </w:rPr>
        <w:t>)</w:t>
      </w:r>
      <w:r>
        <w:rPr>
          <w:spacing w:val="34"/>
          <w:w w:val="110"/>
          <w:vertAlign w:val="baseline"/>
        </w:rPr>
        <w:t> </w:t>
      </w:r>
      <w:r>
        <w:rPr>
          <w:spacing w:val="-5"/>
          <w:w w:val="110"/>
          <w:vertAlign w:val="baseline"/>
        </w:rPr>
        <w:t>ac-</w:t>
      </w:r>
    </w:p>
    <w:p>
      <w:pPr>
        <w:pStyle w:val="BodyText"/>
        <w:spacing w:line="273" w:lineRule="auto"/>
        <w:ind w:right="109"/>
        <w:jc w:val="both"/>
      </w:pPr>
      <w:r>
        <w:rPr>
          <w:w w:val="110"/>
        </w:rPr>
        <w:t>cording</w:t>
      </w:r>
      <w:r>
        <w:rPr>
          <w:spacing w:val="-7"/>
          <w:w w:val="110"/>
        </w:rPr>
        <w:t> </w:t>
      </w:r>
      <w:r>
        <w:rPr>
          <w:w w:val="110"/>
        </w:rPr>
        <w:t>to</w:t>
      </w:r>
      <w:r>
        <w:rPr>
          <w:spacing w:val="-6"/>
          <w:w w:val="110"/>
        </w:rPr>
        <w:t> </w:t>
      </w:r>
      <w:r>
        <w:rPr>
          <w:w w:val="110"/>
        </w:rPr>
        <w:t>ASTM</w:t>
      </w:r>
      <w:r>
        <w:rPr>
          <w:spacing w:val="-7"/>
          <w:w w:val="110"/>
        </w:rPr>
        <w:t> </w:t>
      </w:r>
      <w:r>
        <w:rPr>
          <w:w w:val="110"/>
        </w:rPr>
        <w:t>C90</w:t>
      </w:r>
      <w:r>
        <w:rPr>
          <w:spacing w:val="-7"/>
          <w:w w:val="110"/>
        </w:rPr>
        <w:t> </w:t>
      </w:r>
      <w:hyperlink w:history="true" w:anchor="_bookmark65">
        <w:r>
          <w:rPr>
            <w:color w:val="2196D1"/>
            <w:w w:val="110"/>
          </w:rPr>
          <w:t>[62]</w:t>
        </w:r>
      </w:hyperlink>
      <w:r>
        <w:rPr>
          <w:w w:val="110"/>
        </w:rPr>
        <w:t>,</w:t>
      </w:r>
      <w:r>
        <w:rPr>
          <w:spacing w:val="-6"/>
          <w:w w:val="110"/>
        </w:rPr>
        <w:t> </w:t>
      </w:r>
      <w:r>
        <w:rPr>
          <w:w w:val="110"/>
        </w:rPr>
        <w:t>and</w:t>
      </w:r>
      <w:r>
        <w:rPr>
          <w:spacing w:val="-7"/>
          <w:w w:val="110"/>
        </w:rPr>
        <w:t> </w:t>
      </w:r>
      <w:r>
        <w:rPr>
          <w:w w:val="110"/>
        </w:rPr>
        <w:t>all</w:t>
      </w:r>
      <w:r>
        <w:rPr>
          <w:spacing w:val="-6"/>
          <w:w w:val="110"/>
        </w:rPr>
        <w:t> </w:t>
      </w:r>
      <w:r>
        <w:rPr>
          <w:w w:val="110"/>
        </w:rPr>
        <w:t>the</w:t>
      </w:r>
      <w:r>
        <w:rPr>
          <w:spacing w:val="-7"/>
          <w:w w:val="110"/>
        </w:rPr>
        <w:t> </w:t>
      </w:r>
      <w:r>
        <w:rPr>
          <w:w w:val="110"/>
        </w:rPr>
        <w:t>bricks</w:t>
      </w:r>
      <w:r>
        <w:rPr>
          <w:spacing w:val="-6"/>
          <w:w w:val="110"/>
        </w:rPr>
        <w:t> </w:t>
      </w:r>
      <w:r>
        <w:rPr>
          <w:w w:val="110"/>
        </w:rPr>
        <w:t>in</w:t>
      </w:r>
      <w:r>
        <w:rPr>
          <w:spacing w:val="-7"/>
          <w:w w:val="110"/>
        </w:rPr>
        <w:t> </w:t>
      </w:r>
      <w:r>
        <w:rPr>
          <w:w w:val="110"/>
        </w:rPr>
        <w:t>this</w:t>
      </w:r>
      <w:r>
        <w:rPr>
          <w:spacing w:val="-6"/>
          <w:w w:val="110"/>
        </w:rPr>
        <w:t> </w:t>
      </w:r>
      <w:r>
        <w:rPr>
          <w:w w:val="110"/>
        </w:rPr>
        <w:t>study</w:t>
      </w:r>
      <w:r>
        <w:rPr>
          <w:spacing w:val="-6"/>
          <w:w w:val="110"/>
        </w:rPr>
        <w:t> </w:t>
      </w:r>
      <w:r>
        <w:rPr>
          <w:w w:val="110"/>
        </w:rPr>
        <w:t>were</w:t>
      </w:r>
      <w:r>
        <w:rPr>
          <w:spacing w:val="-6"/>
          <w:w w:val="110"/>
        </w:rPr>
        <w:t> </w:t>
      </w:r>
      <w:r>
        <w:rPr>
          <w:w w:val="110"/>
        </w:rPr>
        <w:t>light</w:t>
      </w:r>
      <w:r>
        <w:rPr>
          <w:spacing w:val="-7"/>
          <w:w w:val="110"/>
        </w:rPr>
        <w:t> </w:t>
      </w:r>
      <w:r>
        <w:rPr>
          <w:w w:val="110"/>
        </w:rPr>
        <w:t>or medium weight. Additionally, the</w:t>
      </w:r>
      <w:r>
        <w:rPr>
          <w:spacing w:val="-1"/>
          <w:w w:val="110"/>
        </w:rPr>
        <w:t> </w:t>
      </w:r>
      <w:r>
        <w:rPr>
          <w:w w:val="110"/>
        </w:rPr>
        <w:t>WA of bricks is</w:t>
      </w:r>
      <w:r>
        <w:rPr>
          <w:spacing w:val="-1"/>
          <w:w w:val="110"/>
        </w:rPr>
        <w:t> </w:t>
      </w:r>
      <w:r>
        <w:rPr>
          <w:w w:val="110"/>
        </w:rPr>
        <w:t>an indicator of their resistance</w:t>
      </w:r>
      <w:r>
        <w:rPr>
          <w:w w:val="110"/>
        </w:rPr>
        <w:t> to</w:t>
      </w:r>
      <w:r>
        <w:rPr>
          <w:w w:val="110"/>
        </w:rPr>
        <w:t> environmental</w:t>
      </w:r>
      <w:r>
        <w:rPr>
          <w:w w:val="110"/>
        </w:rPr>
        <w:t> humidity</w:t>
      </w:r>
      <w:r>
        <w:rPr>
          <w:w w:val="110"/>
        </w:rPr>
        <w:t> and</w:t>
      </w:r>
      <w:r>
        <w:rPr>
          <w:w w:val="110"/>
        </w:rPr>
        <w:t> must</w:t>
      </w:r>
      <w:r>
        <w:rPr>
          <w:w w:val="110"/>
        </w:rPr>
        <w:t> meet</w:t>
      </w:r>
      <w:r>
        <w:rPr>
          <w:w w:val="110"/>
        </w:rPr>
        <w:t> mandatory</w:t>
      </w:r>
      <w:r>
        <w:rPr>
          <w:w w:val="110"/>
        </w:rPr>
        <w:t> </w:t>
      </w:r>
      <w:r>
        <w:rPr>
          <w:w w:val="110"/>
        </w:rPr>
        <w:t>us- ability</w:t>
      </w:r>
      <w:r>
        <w:rPr>
          <w:spacing w:val="-11"/>
          <w:w w:val="110"/>
        </w:rPr>
        <w:t> </w:t>
      </w:r>
      <w:r>
        <w:rPr>
          <w:w w:val="110"/>
        </w:rPr>
        <w:t>requirements</w:t>
      </w:r>
      <w:r>
        <w:rPr>
          <w:spacing w:val="-10"/>
          <w:w w:val="110"/>
        </w:rPr>
        <w:t> </w:t>
      </w:r>
      <w:r>
        <w:rPr>
          <w:w w:val="110"/>
        </w:rPr>
        <w:t>as</w:t>
      </w:r>
      <w:r>
        <w:rPr>
          <w:spacing w:val="-11"/>
          <w:w w:val="110"/>
        </w:rPr>
        <w:t> </w:t>
      </w:r>
      <w:r>
        <w:rPr>
          <w:w w:val="110"/>
        </w:rPr>
        <w:t>per</w:t>
      </w:r>
      <w:r>
        <w:rPr>
          <w:spacing w:val="-11"/>
          <w:w w:val="110"/>
        </w:rPr>
        <w:t> </w:t>
      </w:r>
      <w:r>
        <w:rPr>
          <w:w w:val="110"/>
        </w:rPr>
        <w:t>the</w:t>
      </w:r>
      <w:r>
        <w:rPr>
          <w:spacing w:val="-11"/>
          <w:w w:val="110"/>
        </w:rPr>
        <w:t> </w:t>
      </w:r>
      <w:r>
        <w:rPr>
          <w:w w:val="110"/>
        </w:rPr>
        <w:t>ATSM</w:t>
      </w:r>
      <w:r>
        <w:rPr>
          <w:spacing w:val="-10"/>
          <w:w w:val="110"/>
        </w:rPr>
        <w:t> </w:t>
      </w:r>
      <w:r>
        <w:rPr>
          <w:w w:val="110"/>
        </w:rPr>
        <w:t>C20</w:t>
      </w:r>
      <w:r>
        <w:rPr>
          <w:spacing w:val="-11"/>
          <w:w w:val="110"/>
        </w:rPr>
        <w:t> </w:t>
      </w:r>
      <w:r>
        <w:rPr>
          <w:w w:val="110"/>
        </w:rPr>
        <w:t>standard</w:t>
      </w:r>
      <w:r>
        <w:rPr>
          <w:spacing w:val="-10"/>
          <w:w w:val="110"/>
        </w:rPr>
        <w:t> </w:t>
      </w:r>
      <w:hyperlink w:history="true" w:anchor="_bookmark60">
        <w:r>
          <w:rPr>
            <w:color w:val="2196D1"/>
            <w:w w:val="110"/>
          </w:rPr>
          <w:t>[54]</w:t>
        </w:r>
      </w:hyperlink>
      <w:r>
        <w:rPr>
          <w:w w:val="110"/>
        </w:rPr>
        <w:t>.</w:t>
      </w:r>
      <w:r>
        <w:rPr>
          <w:spacing w:val="-11"/>
          <w:w w:val="110"/>
        </w:rPr>
        <w:t> </w:t>
      </w:r>
      <w:r>
        <w:rPr>
          <w:w w:val="110"/>
        </w:rPr>
        <w:t>The</w:t>
      </w:r>
      <w:r>
        <w:rPr>
          <w:spacing w:val="-11"/>
          <w:w w:val="110"/>
        </w:rPr>
        <w:t> </w:t>
      </w:r>
      <w:r>
        <w:rPr>
          <w:w w:val="110"/>
        </w:rPr>
        <w:t>WA</w:t>
      </w:r>
      <w:r>
        <w:rPr>
          <w:spacing w:val="-11"/>
          <w:w w:val="110"/>
        </w:rPr>
        <w:t> </w:t>
      </w:r>
      <w:r>
        <w:rPr>
          <w:w w:val="110"/>
        </w:rPr>
        <w:t>value of</w:t>
      </w:r>
      <w:r>
        <w:rPr>
          <w:spacing w:val="-10"/>
          <w:w w:val="110"/>
        </w:rPr>
        <w:t> </w:t>
      </w:r>
      <w:r>
        <w:rPr>
          <w:w w:val="110"/>
        </w:rPr>
        <w:t>the</w:t>
      </w:r>
      <w:r>
        <w:rPr>
          <w:spacing w:val="-10"/>
          <w:w w:val="110"/>
        </w:rPr>
        <w:t> </w:t>
      </w:r>
      <w:r>
        <w:rPr>
          <w:w w:val="110"/>
        </w:rPr>
        <w:t>bricks</w:t>
      </w:r>
      <w:r>
        <w:rPr>
          <w:spacing w:val="-10"/>
          <w:w w:val="110"/>
        </w:rPr>
        <w:t> </w:t>
      </w:r>
      <w:r>
        <w:rPr>
          <w:w w:val="110"/>
        </w:rPr>
        <w:t>used</w:t>
      </w:r>
      <w:r>
        <w:rPr>
          <w:spacing w:val="-9"/>
          <w:w w:val="110"/>
        </w:rPr>
        <w:t> </w:t>
      </w:r>
      <w:r>
        <w:rPr>
          <w:w w:val="110"/>
        </w:rPr>
        <w:t>in</w:t>
      </w:r>
      <w:r>
        <w:rPr>
          <w:spacing w:val="-10"/>
          <w:w w:val="110"/>
        </w:rPr>
        <w:t> </w:t>
      </w:r>
      <w:r>
        <w:rPr>
          <w:w w:val="110"/>
        </w:rPr>
        <w:t>harsh</w:t>
      </w:r>
      <w:r>
        <w:rPr>
          <w:spacing w:val="-10"/>
          <w:w w:val="110"/>
        </w:rPr>
        <w:t> </w:t>
      </w:r>
      <w:r>
        <w:rPr>
          <w:w w:val="110"/>
        </w:rPr>
        <w:t>weather</w:t>
      </w:r>
      <w:r>
        <w:rPr>
          <w:spacing w:val="-10"/>
          <w:w w:val="110"/>
        </w:rPr>
        <w:t> </w:t>
      </w:r>
      <w:r>
        <w:rPr>
          <w:w w:val="110"/>
        </w:rPr>
        <w:t>conditions</w:t>
      </w:r>
      <w:r>
        <w:rPr>
          <w:spacing w:val="-9"/>
          <w:w w:val="110"/>
        </w:rPr>
        <w:t> </w:t>
      </w:r>
      <w:r>
        <w:rPr>
          <w:w w:val="110"/>
        </w:rPr>
        <w:t>should</w:t>
      </w:r>
      <w:r>
        <w:rPr>
          <w:spacing w:val="-11"/>
          <w:w w:val="110"/>
        </w:rPr>
        <w:t> </w:t>
      </w:r>
      <w:r>
        <w:rPr>
          <w:w w:val="110"/>
        </w:rPr>
        <w:t>be</w:t>
      </w:r>
      <w:r>
        <w:rPr>
          <w:spacing w:val="-9"/>
          <w:w w:val="110"/>
        </w:rPr>
        <w:t> </w:t>
      </w:r>
      <w:r>
        <w:rPr>
          <w:w w:val="110"/>
        </w:rPr>
        <w:t>between</w:t>
      </w:r>
      <w:r>
        <w:rPr>
          <w:spacing w:val="-11"/>
          <w:w w:val="110"/>
        </w:rPr>
        <w:t> </w:t>
      </w:r>
      <w:r>
        <w:rPr>
          <w:w w:val="110"/>
        </w:rPr>
        <w:t>17</w:t>
      </w:r>
      <w:r>
        <w:rPr>
          <w:spacing w:val="-10"/>
          <w:w w:val="110"/>
        </w:rPr>
        <w:t> </w:t>
      </w:r>
      <w:r>
        <w:rPr>
          <w:w w:val="110"/>
        </w:rPr>
        <w:t>and 22%,</w:t>
      </w:r>
      <w:r>
        <w:rPr>
          <w:spacing w:val="28"/>
          <w:w w:val="110"/>
        </w:rPr>
        <w:t> </w:t>
      </w:r>
      <w:r>
        <w:rPr>
          <w:w w:val="110"/>
        </w:rPr>
        <w:t>while</w:t>
      </w:r>
      <w:r>
        <w:rPr>
          <w:spacing w:val="27"/>
          <w:w w:val="110"/>
        </w:rPr>
        <w:t> </w:t>
      </w:r>
      <w:r>
        <w:rPr>
          <w:w w:val="110"/>
        </w:rPr>
        <w:t>there</w:t>
      </w:r>
      <w:r>
        <w:rPr>
          <w:spacing w:val="27"/>
          <w:w w:val="110"/>
        </w:rPr>
        <w:t> </w:t>
      </w:r>
      <w:r>
        <w:rPr>
          <w:w w:val="110"/>
        </w:rPr>
        <w:t>is</w:t>
      </w:r>
      <w:r>
        <w:rPr>
          <w:spacing w:val="28"/>
          <w:w w:val="110"/>
        </w:rPr>
        <w:t> </w:t>
      </w:r>
      <w:r>
        <w:rPr>
          <w:w w:val="110"/>
        </w:rPr>
        <w:t>no</w:t>
      </w:r>
      <w:r>
        <w:rPr>
          <w:spacing w:val="27"/>
          <w:w w:val="110"/>
        </w:rPr>
        <w:t> </w:t>
      </w:r>
      <w:r>
        <w:rPr>
          <w:w w:val="110"/>
        </w:rPr>
        <w:t>limit</w:t>
      </w:r>
      <w:r>
        <w:rPr>
          <w:spacing w:val="28"/>
          <w:w w:val="110"/>
        </w:rPr>
        <w:t> </w:t>
      </w:r>
      <w:r>
        <w:rPr>
          <w:w w:val="110"/>
        </w:rPr>
        <w:t>under</w:t>
      </w:r>
      <w:r>
        <w:rPr>
          <w:spacing w:val="28"/>
          <w:w w:val="110"/>
        </w:rPr>
        <w:t> </w:t>
      </w:r>
      <w:r>
        <w:rPr>
          <w:w w:val="110"/>
        </w:rPr>
        <w:t>normal</w:t>
      </w:r>
      <w:r>
        <w:rPr>
          <w:spacing w:val="27"/>
          <w:w w:val="110"/>
        </w:rPr>
        <w:t> </w:t>
      </w:r>
      <w:r>
        <w:rPr>
          <w:w w:val="110"/>
        </w:rPr>
        <w:t>conditions.</w:t>
      </w:r>
      <w:r>
        <w:rPr>
          <w:spacing w:val="27"/>
          <w:w w:val="110"/>
        </w:rPr>
        <w:t> </w:t>
      </w:r>
      <w:r>
        <w:rPr>
          <w:w w:val="110"/>
        </w:rPr>
        <w:t>As</w:t>
      </w:r>
      <w:r>
        <w:rPr>
          <w:spacing w:val="28"/>
          <w:w w:val="110"/>
        </w:rPr>
        <w:t> </w:t>
      </w:r>
      <w:r>
        <w:rPr>
          <w:w w:val="110"/>
        </w:rPr>
        <w:t>shown</w:t>
      </w:r>
      <w:r>
        <w:rPr>
          <w:spacing w:val="27"/>
          <w:w w:val="110"/>
        </w:rPr>
        <w:t> </w:t>
      </w:r>
      <w:r>
        <w:rPr>
          <w:spacing w:val="-5"/>
          <w:w w:val="110"/>
        </w:rPr>
        <w:t>in</w:t>
      </w:r>
    </w:p>
    <w:p>
      <w:pPr>
        <w:pStyle w:val="BodyText"/>
        <w:spacing w:line="192" w:lineRule="exact"/>
        <w:jc w:val="both"/>
      </w:pPr>
      <w:hyperlink w:history="true" w:anchor="_bookmark8">
        <w:r>
          <w:rPr>
            <w:color w:val="2196D1"/>
          </w:rPr>
          <w:t>Fig.</w:t>
        </w:r>
        <w:r>
          <w:rPr>
            <w:color w:val="2196D1"/>
            <w:spacing w:val="18"/>
          </w:rPr>
          <w:t> </w:t>
        </w:r>
        <w:r>
          <w:rPr>
            <w:color w:val="2196D1"/>
          </w:rPr>
          <w:t>5</w:t>
        </w:r>
      </w:hyperlink>
      <w:r>
        <w:rPr/>
        <w:t>c,</w:t>
      </w:r>
      <w:r>
        <w:rPr>
          <w:spacing w:val="20"/>
        </w:rPr>
        <w:t> </w:t>
      </w:r>
      <w:r>
        <w:rPr/>
        <w:t>only</w:t>
      </w:r>
      <w:r>
        <w:rPr>
          <w:spacing w:val="20"/>
        </w:rPr>
        <w:t> </w:t>
      </w:r>
      <w:r>
        <w:rPr/>
        <w:t>additive-free</w:t>
      </w:r>
      <w:r>
        <w:rPr>
          <w:spacing w:val="19"/>
        </w:rPr>
        <w:t> </w:t>
      </w:r>
      <w:r>
        <w:rPr/>
        <w:t>bricks</w:t>
      </w:r>
      <w:r>
        <w:rPr>
          <w:spacing w:val="20"/>
        </w:rPr>
        <w:t> </w:t>
      </w:r>
      <w:r>
        <w:rPr/>
        <w:t>and</w:t>
      </w:r>
      <w:r>
        <w:rPr>
          <w:spacing w:val="18"/>
        </w:rPr>
        <w:t> </w:t>
      </w:r>
      <w:r>
        <w:rPr/>
        <w:t>5%</w:t>
      </w:r>
      <w:r>
        <w:rPr>
          <w:spacing w:val="19"/>
        </w:rPr>
        <w:t> </w:t>
      </w:r>
      <w:r>
        <w:rPr/>
        <w:t>PNS</w:t>
      </w:r>
      <w:r>
        <w:rPr>
          <w:spacing w:val="20"/>
        </w:rPr>
        <w:t> </w:t>
      </w:r>
      <w:r>
        <w:rPr/>
        <w:t>at</w:t>
      </w:r>
      <w:r>
        <w:rPr>
          <w:spacing w:val="19"/>
        </w:rPr>
        <w:t> </w:t>
      </w:r>
      <w:r>
        <w:rPr/>
        <w:t>1050</w:t>
      </w:r>
      <w:r>
        <w:rPr>
          <w:spacing w:val="20"/>
        </w:rPr>
        <w:t> </w:t>
      </w:r>
      <w:r>
        <w:rPr>
          <w:rFonts w:ascii="LM Roman 10" w:hAnsi="LM Roman 10"/>
          <w:vertAlign w:val="superscript"/>
        </w:rPr>
        <w:t>◦</w:t>
      </w:r>
      <w:r>
        <w:rPr>
          <w:vertAlign w:val="baseline"/>
        </w:rPr>
        <w:t>C</w:t>
      </w:r>
      <w:r>
        <w:rPr>
          <w:spacing w:val="20"/>
          <w:vertAlign w:val="baseline"/>
        </w:rPr>
        <w:t> </w:t>
      </w:r>
      <w:r>
        <w:rPr>
          <w:vertAlign w:val="baseline"/>
        </w:rPr>
        <w:t>bricks</w:t>
      </w:r>
      <w:r>
        <w:rPr>
          <w:spacing w:val="20"/>
          <w:vertAlign w:val="baseline"/>
        </w:rPr>
        <w:t> </w:t>
      </w:r>
      <w:r>
        <w:rPr>
          <w:vertAlign w:val="baseline"/>
        </w:rPr>
        <w:t>meet</w:t>
      </w:r>
      <w:r>
        <w:rPr>
          <w:spacing w:val="18"/>
          <w:vertAlign w:val="baseline"/>
        </w:rPr>
        <w:t> </w:t>
      </w:r>
      <w:r>
        <w:rPr>
          <w:spacing w:val="-5"/>
          <w:vertAlign w:val="baseline"/>
        </w:rPr>
        <w:t>the</w:t>
      </w:r>
    </w:p>
    <w:p>
      <w:pPr>
        <w:pStyle w:val="BodyText"/>
        <w:spacing w:line="273" w:lineRule="auto" w:before="4"/>
        <w:ind w:right="110"/>
        <w:jc w:val="both"/>
      </w:pPr>
      <w:r>
        <w:rPr>
          <w:w w:val="110"/>
        </w:rPr>
        <w:t>standard, while the rest require wall cladding. Finally, the ASG of </w:t>
      </w:r>
      <w:r>
        <w:rPr>
          <w:w w:val="110"/>
        </w:rPr>
        <w:t>the bricks</w:t>
      </w:r>
      <w:r>
        <w:rPr>
          <w:w w:val="110"/>
        </w:rPr>
        <w:t> was</w:t>
      </w:r>
      <w:r>
        <w:rPr>
          <w:w w:val="110"/>
        </w:rPr>
        <w:t> not</w:t>
      </w:r>
      <w:r>
        <w:rPr>
          <w:w w:val="110"/>
        </w:rPr>
        <w:t> significantly</w:t>
      </w:r>
      <w:r>
        <w:rPr>
          <w:w w:val="110"/>
        </w:rPr>
        <w:t> affected</w:t>
      </w:r>
      <w:r>
        <w:rPr>
          <w:w w:val="110"/>
        </w:rPr>
        <w:t> by</w:t>
      </w:r>
      <w:r>
        <w:rPr>
          <w:w w:val="110"/>
        </w:rPr>
        <w:t> the</w:t>
      </w:r>
      <w:r>
        <w:rPr>
          <w:w w:val="110"/>
        </w:rPr>
        <w:t> change</w:t>
      </w:r>
      <w:r>
        <w:rPr>
          <w:w w:val="110"/>
        </w:rPr>
        <w:t> in</w:t>
      </w:r>
      <w:r>
        <w:rPr>
          <w:w w:val="110"/>
        </w:rPr>
        <w:t> production</w:t>
      </w:r>
      <w:r>
        <w:rPr>
          <w:w w:val="110"/>
        </w:rPr>
        <w:t> pa- rameters, which is consistent with previous studies that used pore for- mers in brick production </w:t>
      </w:r>
      <w:hyperlink w:history="true" w:anchor="_bookmark23">
        <w:r>
          <w:rPr>
            <w:color w:val="2196D1"/>
            <w:w w:val="110"/>
          </w:rPr>
          <w:t>[7,13,63]</w:t>
        </w:r>
      </w:hyperlink>
      <w:r>
        <w:rPr>
          <w:w w:val="110"/>
        </w:rPr>
        <w:t>.</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167"/>
        <w:ind w:left="0"/>
        <w:rPr>
          <w:sz w:val="20"/>
        </w:rPr>
      </w:pPr>
    </w:p>
    <w:p>
      <w:pPr>
        <w:pStyle w:val="BodyText"/>
        <w:ind w:left="1373"/>
        <w:rPr>
          <w:sz w:val="20"/>
        </w:rPr>
      </w:pPr>
      <w:r>
        <w:rPr>
          <w:sz w:val="20"/>
        </w:rPr>
        <w:drawing>
          <wp:inline distT="0" distB="0" distL="0" distR="0">
            <wp:extent cx="5031995" cy="1895856"/>
            <wp:effectExtent l="0" t="0" r="0" b="0"/>
            <wp:docPr id="62" name="Image 62"/>
            <wp:cNvGraphicFramePr>
              <a:graphicFrameLocks/>
            </wp:cNvGraphicFramePr>
            <a:graphic>
              <a:graphicData uri="http://schemas.openxmlformats.org/drawingml/2006/picture">
                <pic:pic>
                  <pic:nvPicPr>
                    <pic:cNvPr id="62" name="Image 62"/>
                    <pic:cNvPicPr/>
                  </pic:nvPicPr>
                  <pic:blipFill>
                    <a:blip r:embed="rId19" cstate="print"/>
                    <a:stretch>
                      <a:fillRect/>
                    </a:stretch>
                  </pic:blipFill>
                  <pic:spPr>
                    <a:xfrm>
                      <a:off x="0" y="0"/>
                      <a:ext cx="5031995" cy="1895856"/>
                    </a:xfrm>
                    <a:prstGeom prst="rect">
                      <a:avLst/>
                    </a:prstGeom>
                  </pic:spPr>
                </pic:pic>
              </a:graphicData>
            </a:graphic>
          </wp:inline>
        </w:drawing>
      </w:r>
      <w:r>
        <w:rPr>
          <w:sz w:val="20"/>
        </w:rPr>
      </w:r>
    </w:p>
    <w:p>
      <w:pPr>
        <w:pStyle w:val="BodyText"/>
        <w:spacing w:before="14"/>
        <w:ind w:left="0"/>
        <w:rPr>
          <w:sz w:val="14"/>
        </w:rPr>
      </w:pPr>
    </w:p>
    <w:p>
      <w:pPr>
        <w:spacing w:before="0"/>
        <w:ind w:left="21" w:right="2" w:firstLine="0"/>
        <w:jc w:val="center"/>
        <w:rPr>
          <w:sz w:val="14"/>
        </w:rPr>
      </w:pPr>
      <w:bookmarkStart w:name="_bookmark6" w:id="19"/>
      <w:bookmarkEnd w:id="19"/>
      <w:r>
        <w:rPr/>
      </w:r>
      <w:r>
        <w:rPr>
          <w:b/>
          <w:w w:val="115"/>
          <w:sz w:val="14"/>
        </w:rPr>
        <w:t>Fig. 3.</w:t>
      </w:r>
      <w:r>
        <w:rPr>
          <w:b/>
          <w:spacing w:val="20"/>
          <w:w w:val="115"/>
          <w:sz w:val="14"/>
        </w:rPr>
        <w:t> </w:t>
      </w:r>
      <w:r>
        <w:rPr>
          <w:w w:val="115"/>
          <w:sz w:val="14"/>
        </w:rPr>
        <w:t>XRD</w:t>
      </w:r>
      <w:r>
        <w:rPr>
          <w:spacing w:val="-1"/>
          <w:w w:val="115"/>
          <w:sz w:val="14"/>
        </w:rPr>
        <w:t> </w:t>
      </w:r>
      <w:r>
        <w:rPr>
          <w:w w:val="115"/>
          <w:sz w:val="14"/>
        </w:rPr>
        <w:t>patterns of</w:t>
      </w:r>
      <w:r>
        <w:rPr>
          <w:spacing w:val="-1"/>
          <w:w w:val="115"/>
          <w:sz w:val="14"/>
        </w:rPr>
        <w:t> </w:t>
      </w:r>
      <w:r>
        <w:rPr>
          <w:w w:val="115"/>
          <w:sz w:val="14"/>
        </w:rPr>
        <w:t>raw</w:t>
      </w:r>
      <w:r>
        <w:rPr>
          <w:spacing w:val="-1"/>
          <w:w w:val="115"/>
          <w:sz w:val="14"/>
        </w:rPr>
        <w:t> </w:t>
      </w:r>
      <w:r>
        <w:rPr>
          <w:w w:val="115"/>
          <w:sz w:val="14"/>
        </w:rPr>
        <w:t>materials: (a) clay</w:t>
      </w:r>
      <w:r>
        <w:rPr>
          <w:spacing w:val="-1"/>
          <w:w w:val="115"/>
          <w:sz w:val="14"/>
        </w:rPr>
        <w:t> </w:t>
      </w:r>
      <w:r>
        <w:rPr>
          <w:w w:val="115"/>
          <w:sz w:val="14"/>
        </w:rPr>
        <w:t>and (b) </w:t>
      </w:r>
      <w:r>
        <w:rPr>
          <w:spacing w:val="-4"/>
          <w:w w:val="115"/>
          <w:sz w:val="14"/>
        </w:rPr>
        <w:t>PNS.</w:t>
      </w:r>
    </w:p>
    <w:p>
      <w:pPr>
        <w:spacing w:after="0"/>
        <w:jc w:val="center"/>
        <w:rPr>
          <w:sz w:val="14"/>
        </w:rPr>
        <w:sectPr>
          <w:type w:val="continuous"/>
          <w:pgSz w:w="11910" w:h="15880"/>
          <w:pgMar w:header="655" w:footer="544" w:top="620" w:bottom="280" w:left="620" w:right="640"/>
        </w:sectPr>
      </w:pPr>
    </w:p>
    <w:p>
      <w:pPr>
        <w:pStyle w:val="BodyText"/>
        <w:spacing w:before="28" w:after="1"/>
        <w:ind w:left="0"/>
        <w:rPr>
          <w:sz w:val="20"/>
        </w:rPr>
      </w:pPr>
    </w:p>
    <w:p>
      <w:pPr>
        <w:pStyle w:val="BodyText"/>
        <w:ind w:left="1373"/>
        <w:rPr>
          <w:sz w:val="20"/>
        </w:rPr>
      </w:pPr>
      <w:r>
        <w:rPr>
          <w:sz w:val="20"/>
        </w:rPr>
        <w:drawing>
          <wp:inline distT="0" distB="0" distL="0" distR="0">
            <wp:extent cx="5030721" cy="1926336"/>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20" cstate="print"/>
                    <a:stretch>
                      <a:fillRect/>
                    </a:stretch>
                  </pic:blipFill>
                  <pic:spPr>
                    <a:xfrm>
                      <a:off x="0" y="0"/>
                      <a:ext cx="5030721" cy="1926336"/>
                    </a:xfrm>
                    <a:prstGeom prst="rect">
                      <a:avLst/>
                    </a:prstGeom>
                  </pic:spPr>
                </pic:pic>
              </a:graphicData>
            </a:graphic>
          </wp:inline>
        </w:drawing>
      </w:r>
      <w:r>
        <w:rPr>
          <w:sz w:val="20"/>
        </w:rPr>
      </w:r>
    </w:p>
    <w:p>
      <w:pPr>
        <w:pStyle w:val="BodyText"/>
        <w:spacing w:before="16"/>
        <w:ind w:left="0"/>
        <w:rPr>
          <w:sz w:val="14"/>
        </w:rPr>
      </w:pPr>
    </w:p>
    <w:p>
      <w:pPr>
        <w:spacing w:before="0"/>
        <w:ind w:left="21" w:right="2" w:firstLine="0"/>
        <w:jc w:val="center"/>
        <w:rPr>
          <w:sz w:val="14"/>
        </w:rPr>
      </w:pPr>
      <w:bookmarkStart w:name="_bookmark7" w:id="20"/>
      <w:bookmarkEnd w:id="20"/>
      <w:r>
        <w:rPr/>
      </w:r>
      <w:r>
        <w:rPr>
          <w:b/>
          <w:w w:val="115"/>
          <w:sz w:val="14"/>
        </w:rPr>
        <w:t>Fig. 4.</w:t>
      </w:r>
      <w:r>
        <w:rPr>
          <w:b/>
          <w:spacing w:val="18"/>
          <w:w w:val="115"/>
          <w:sz w:val="14"/>
        </w:rPr>
        <w:t> </w:t>
      </w:r>
      <w:r>
        <w:rPr>
          <w:w w:val="115"/>
          <w:sz w:val="14"/>
        </w:rPr>
        <w:t>TGA results of raw</w:t>
      </w:r>
      <w:r>
        <w:rPr>
          <w:spacing w:val="-1"/>
          <w:w w:val="115"/>
          <w:sz w:val="14"/>
        </w:rPr>
        <w:t> </w:t>
      </w:r>
      <w:r>
        <w:rPr>
          <w:w w:val="115"/>
          <w:sz w:val="14"/>
        </w:rPr>
        <w:t>material:</w:t>
      </w:r>
      <w:r>
        <w:rPr>
          <w:spacing w:val="-1"/>
          <w:w w:val="115"/>
          <w:sz w:val="14"/>
        </w:rPr>
        <w:t> </w:t>
      </w:r>
      <w:r>
        <w:rPr>
          <w:w w:val="115"/>
          <w:sz w:val="14"/>
        </w:rPr>
        <w:t>(a) clay and (b)</w:t>
      </w:r>
      <w:r>
        <w:rPr>
          <w:spacing w:val="-1"/>
          <w:w w:val="115"/>
          <w:sz w:val="14"/>
        </w:rPr>
        <w:t> </w:t>
      </w:r>
      <w:r>
        <w:rPr>
          <w:spacing w:val="-4"/>
          <w:w w:val="115"/>
          <w:sz w:val="14"/>
        </w:rPr>
        <w:t>PNS.</w:t>
      </w:r>
    </w:p>
    <w:p>
      <w:pPr>
        <w:pStyle w:val="BodyText"/>
        <w:spacing w:before="180"/>
        <w:ind w:left="0"/>
        <w:rPr>
          <w:sz w:val="20"/>
        </w:rPr>
      </w:pPr>
      <w:r>
        <w:rPr/>
        <w:drawing>
          <wp:anchor distT="0" distB="0" distL="0" distR="0" allowOverlap="1" layoutInCell="1" locked="0" behindDoc="1" simplePos="0" relativeHeight="487613952">
            <wp:simplePos x="0" y="0"/>
            <wp:positionH relativeFrom="page">
              <wp:posOffset>1263047</wp:posOffset>
            </wp:positionH>
            <wp:positionV relativeFrom="paragraph">
              <wp:posOffset>275835</wp:posOffset>
            </wp:positionV>
            <wp:extent cx="5034618" cy="4538472"/>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21" cstate="print"/>
                    <a:stretch>
                      <a:fillRect/>
                    </a:stretch>
                  </pic:blipFill>
                  <pic:spPr>
                    <a:xfrm>
                      <a:off x="0" y="0"/>
                      <a:ext cx="5034618" cy="4538472"/>
                    </a:xfrm>
                    <a:prstGeom prst="rect">
                      <a:avLst/>
                    </a:prstGeom>
                  </pic:spPr>
                </pic:pic>
              </a:graphicData>
            </a:graphic>
          </wp:anchor>
        </w:drawing>
      </w:r>
    </w:p>
    <w:p>
      <w:pPr>
        <w:pStyle w:val="BodyText"/>
        <w:spacing w:before="15"/>
        <w:ind w:left="0"/>
        <w:rPr>
          <w:sz w:val="14"/>
        </w:rPr>
      </w:pPr>
    </w:p>
    <w:p>
      <w:pPr>
        <w:spacing w:before="1"/>
        <w:ind w:left="21" w:right="1" w:firstLine="0"/>
        <w:jc w:val="center"/>
        <w:rPr>
          <w:sz w:val="14"/>
        </w:rPr>
      </w:pPr>
      <w:bookmarkStart w:name="_bookmark8" w:id="21"/>
      <w:bookmarkEnd w:id="21"/>
      <w:r>
        <w:rPr/>
      </w:r>
      <w:r>
        <w:rPr>
          <w:b/>
          <w:w w:val="115"/>
          <w:sz w:val="14"/>
        </w:rPr>
        <w:t>Fig.</w:t>
      </w:r>
      <w:r>
        <w:rPr>
          <w:b/>
          <w:spacing w:val="-1"/>
          <w:w w:val="115"/>
          <w:sz w:val="14"/>
        </w:rPr>
        <w:t> </w:t>
      </w:r>
      <w:r>
        <w:rPr>
          <w:b/>
          <w:w w:val="115"/>
          <w:sz w:val="14"/>
        </w:rPr>
        <w:t>5.</w:t>
      </w:r>
      <w:r>
        <w:rPr>
          <w:b/>
          <w:spacing w:val="20"/>
          <w:w w:val="115"/>
          <w:sz w:val="14"/>
        </w:rPr>
        <w:t> </w:t>
      </w:r>
      <w:r>
        <w:rPr>
          <w:w w:val="115"/>
          <w:sz w:val="14"/>
        </w:rPr>
        <w:t>Physical</w:t>
      </w:r>
      <w:r>
        <w:rPr>
          <w:spacing w:val="-1"/>
          <w:w w:val="115"/>
          <w:sz w:val="14"/>
        </w:rPr>
        <w:t> </w:t>
      </w:r>
      <w:r>
        <w:rPr>
          <w:w w:val="115"/>
          <w:sz w:val="14"/>
        </w:rPr>
        <w:t>properties of</w:t>
      </w:r>
      <w:r>
        <w:rPr>
          <w:spacing w:val="-1"/>
          <w:w w:val="115"/>
          <w:sz w:val="14"/>
        </w:rPr>
        <w:t> </w:t>
      </w:r>
      <w:r>
        <w:rPr>
          <w:w w:val="115"/>
          <w:sz w:val="14"/>
        </w:rPr>
        <w:t>fired </w:t>
      </w:r>
      <w:r>
        <w:rPr>
          <w:spacing w:val="-2"/>
          <w:w w:val="115"/>
          <w:sz w:val="14"/>
        </w:rPr>
        <w:t>bricks.</w:t>
      </w:r>
    </w:p>
    <w:p>
      <w:pPr>
        <w:pStyle w:val="BodyText"/>
        <w:spacing w:before="4"/>
        <w:ind w:left="0"/>
        <w:rPr>
          <w:sz w:val="15"/>
        </w:rPr>
      </w:pPr>
    </w:p>
    <w:p>
      <w:pPr>
        <w:spacing w:after="0"/>
        <w:rPr>
          <w:sz w:val="15"/>
        </w:rPr>
        <w:sectPr>
          <w:pgSz w:w="11910" w:h="15880"/>
          <w:pgMar w:header="655" w:footer="544" w:top="840" w:bottom="740" w:left="620" w:right="640"/>
        </w:sectPr>
      </w:pPr>
    </w:p>
    <w:p>
      <w:pPr>
        <w:pStyle w:val="ListParagraph"/>
        <w:numPr>
          <w:ilvl w:val="1"/>
          <w:numId w:val="1"/>
        </w:numPr>
        <w:tabs>
          <w:tab w:pos="537" w:val="left" w:leader="none"/>
        </w:tabs>
        <w:spacing w:line="240" w:lineRule="auto" w:before="91" w:after="0"/>
        <w:ind w:left="537" w:right="0" w:hanging="406"/>
        <w:jc w:val="left"/>
        <w:rPr>
          <w:i/>
          <w:sz w:val="16"/>
        </w:rPr>
      </w:pPr>
      <w:bookmarkStart w:name="3.3 Microstructure and phase analysis of" w:id="22"/>
      <w:bookmarkEnd w:id="22"/>
      <w:r>
        <w:rPr/>
      </w:r>
      <w:r>
        <w:rPr>
          <w:i/>
          <w:sz w:val="16"/>
        </w:rPr>
        <w:t>Microstructure</w:t>
      </w:r>
      <w:r>
        <w:rPr>
          <w:i/>
          <w:spacing w:val="16"/>
          <w:sz w:val="16"/>
        </w:rPr>
        <w:t> </w:t>
      </w:r>
      <w:r>
        <w:rPr>
          <w:i/>
          <w:sz w:val="16"/>
        </w:rPr>
        <w:t>and</w:t>
      </w:r>
      <w:r>
        <w:rPr>
          <w:i/>
          <w:spacing w:val="16"/>
          <w:sz w:val="16"/>
        </w:rPr>
        <w:t> </w:t>
      </w:r>
      <w:r>
        <w:rPr>
          <w:i/>
          <w:sz w:val="16"/>
        </w:rPr>
        <w:t>phase</w:t>
      </w:r>
      <w:r>
        <w:rPr>
          <w:i/>
          <w:spacing w:val="16"/>
          <w:sz w:val="16"/>
        </w:rPr>
        <w:t> </w:t>
      </w:r>
      <w:r>
        <w:rPr>
          <w:i/>
          <w:sz w:val="16"/>
        </w:rPr>
        <w:t>analysis</w:t>
      </w:r>
      <w:r>
        <w:rPr>
          <w:i/>
          <w:spacing w:val="17"/>
          <w:sz w:val="16"/>
        </w:rPr>
        <w:t> </w:t>
      </w:r>
      <w:r>
        <w:rPr>
          <w:i/>
          <w:sz w:val="16"/>
        </w:rPr>
        <w:t>of</w:t>
      </w:r>
      <w:r>
        <w:rPr>
          <w:i/>
          <w:spacing w:val="16"/>
          <w:sz w:val="16"/>
        </w:rPr>
        <w:t> </w:t>
      </w:r>
      <w:r>
        <w:rPr>
          <w:i/>
          <w:sz w:val="16"/>
        </w:rPr>
        <w:t>the</w:t>
      </w:r>
      <w:r>
        <w:rPr>
          <w:i/>
          <w:spacing w:val="18"/>
          <w:sz w:val="16"/>
        </w:rPr>
        <w:t> </w:t>
      </w:r>
      <w:r>
        <w:rPr>
          <w:i/>
          <w:sz w:val="16"/>
        </w:rPr>
        <w:t>fired</w:t>
      </w:r>
      <w:r>
        <w:rPr>
          <w:i/>
          <w:spacing w:val="17"/>
          <w:sz w:val="16"/>
        </w:rPr>
        <w:t> </w:t>
      </w:r>
      <w:r>
        <w:rPr>
          <w:i/>
          <w:spacing w:val="-2"/>
          <w:sz w:val="16"/>
        </w:rPr>
        <w:t>bricks</w:t>
      </w:r>
    </w:p>
    <w:p>
      <w:pPr>
        <w:pStyle w:val="BodyText"/>
        <w:spacing w:before="52"/>
        <w:ind w:left="0"/>
        <w:rPr>
          <w:i/>
        </w:rPr>
      </w:pPr>
    </w:p>
    <w:p>
      <w:pPr>
        <w:pStyle w:val="BodyText"/>
        <w:spacing w:line="237" w:lineRule="auto"/>
        <w:ind w:right="38" w:firstLine="239"/>
        <w:jc w:val="both"/>
      </w:pPr>
      <w:hyperlink w:history="true" w:anchor="_bookmark9">
        <w:r>
          <w:rPr>
            <w:color w:val="2196D1"/>
            <w:w w:val="110"/>
          </w:rPr>
          <w:t>Fig.</w:t>
        </w:r>
        <w:r>
          <w:rPr>
            <w:color w:val="2196D1"/>
            <w:spacing w:val="-11"/>
            <w:w w:val="110"/>
          </w:rPr>
          <w:t> </w:t>
        </w:r>
        <w:r>
          <w:rPr>
            <w:color w:val="2196D1"/>
            <w:w w:val="110"/>
          </w:rPr>
          <w:t>6</w:t>
        </w:r>
      </w:hyperlink>
      <w:r>
        <w:rPr>
          <w:color w:val="2196D1"/>
          <w:spacing w:val="-11"/>
          <w:w w:val="110"/>
        </w:rPr>
        <w:t> </w:t>
      </w:r>
      <w:r>
        <w:rPr>
          <w:w w:val="110"/>
        </w:rPr>
        <w:t>displays</w:t>
      </w:r>
      <w:r>
        <w:rPr>
          <w:spacing w:val="-11"/>
          <w:w w:val="110"/>
        </w:rPr>
        <w:t> </w:t>
      </w:r>
      <w:r>
        <w:rPr>
          <w:w w:val="110"/>
        </w:rPr>
        <w:t>microstructure</w:t>
      </w:r>
      <w:r>
        <w:rPr>
          <w:spacing w:val="-11"/>
          <w:w w:val="110"/>
        </w:rPr>
        <w:t> </w:t>
      </w:r>
      <w:r>
        <w:rPr>
          <w:w w:val="110"/>
        </w:rPr>
        <w:t>Scanning</w:t>
      </w:r>
      <w:r>
        <w:rPr>
          <w:spacing w:val="-11"/>
          <w:w w:val="110"/>
        </w:rPr>
        <w:t> </w:t>
      </w:r>
      <w:r>
        <w:rPr>
          <w:w w:val="110"/>
        </w:rPr>
        <w:t>Electron</w:t>
      </w:r>
      <w:r>
        <w:rPr>
          <w:spacing w:val="-11"/>
          <w:w w:val="110"/>
        </w:rPr>
        <w:t> </w:t>
      </w:r>
      <w:r>
        <w:rPr>
          <w:w w:val="110"/>
        </w:rPr>
        <w:t>Microscope</w:t>
      </w:r>
      <w:r>
        <w:rPr>
          <w:spacing w:val="-11"/>
          <w:w w:val="110"/>
        </w:rPr>
        <w:t> </w:t>
      </w:r>
      <w:r>
        <w:rPr>
          <w:w w:val="110"/>
        </w:rPr>
        <w:t>(SEM) </w:t>
      </w:r>
      <w:r>
        <w:rPr/>
        <w:t>images of fractured surfaces of brick samples fired at 850 </w:t>
      </w:r>
      <w:r>
        <w:rPr>
          <w:rFonts w:ascii="LM Roman 10" w:hAnsi="LM Roman 10"/>
          <w:vertAlign w:val="superscript"/>
        </w:rPr>
        <w:t>◦</w:t>
      </w:r>
      <w:r>
        <w:rPr>
          <w:vertAlign w:val="baseline"/>
        </w:rPr>
        <w:t>C, 950 </w:t>
      </w:r>
      <w:r>
        <w:rPr>
          <w:rFonts w:ascii="LM Roman 10" w:hAnsi="LM Roman 10"/>
          <w:vertAlign w:val="superscript"/>
        </w:rPr>
        <w:t>◦</w:t>
      </w:r>
      <w:r>
        <w:rPr>
          <w:vertAlign w:val="baseline"/>
        </w:rPr>
        <w:t>C, and</w:t>
      </w:r>
      <w:r>
        <w:rPr>
          <w:w w:val="110"/>
          <w:vertAlign w:val="baseline"/>
        </w:rPr>
        <w:t> 1050</w:t>
      </w:r>
      <w:r>
        <w:rPr>
          <w:spacing w:val="-7"/>
          <w:w w:val="110"/>
          <w:vertAlign w:val="baseline"/>
        </w:rPr>
        <w:t> </w:t>
      </w:r>
      <w:r>
        <w:rPr>
          <w:rFonts w:ascii="LM Roman 10" w:hAnsi="LM Roman 10"/>
          <w:w w:val="110"/>
          <w:vertAlign w:val="superscript"/>
        </w:rPr>
        <w:t>◦</w:t>
      </w:r>
      <w:r>
        <w:rPr>
          <w:w w:val="110"/>
          <w:vertAlign w:val="baseline"/>
        </w:rPr>
        <w:t>C,</w:t>
      </w:r>
      <w:r>
        <w:rPr>
          <w:spacing w:val="-8"/>
          <w:w w:val="110"/>
          <w:vertAlign w:val="baseline"/>
        </w:rPr>
        <w:t> </w:t>
      </w:r>
      <w:r>
        <w:rPr>
          <w:w w:val="110"/>
          <w:vertAlign w:val="baseline"/>
        </w:rPr>
        <w:t>magnified</w:t>
      </w:r>
      <w:r>
        <w:rPr>
          <w:spacing w:val="-7"/>
          <w:w w:val="110"/>
          <w:vertAlign w:val="baseline"/>
        </w:rPr>
        <w:t> </w:t>
      </w:r>
      <w:r>
        <w:rPr>
          <w:w w:val="110"/>
          <w:vertAlign w:val="baseline"/>
        </w:rPr>
        <w:t>at</w:t>
      </w:r>
      <w:r>
        <w:rPr>
          <w:spacing w:val="-8"/>
          <w:w w:val="110"/>
          <w:vertAlign w:val="baseline"/>
        </w:rPr>
        <w:t> </w:t>
      </w:r>
      <w:r>
        <w:rPr>
          <w:w w:val="110"/>
          <w:vertAlign w:val="baseline"/>
        </w:rPr>
        <w:t>2000x.</w:t>
      </w:r>
      <w:r>
        <w:rPr>
          <w:spacing w:val="-7"/>
          <w:w w:val="110"/>
          <w:vertAlign w:val="baseline"/>
        </w:rPr>
        <w:t> </w:t>
      </w:r>
      <w:r>
        <w:rPr>
          <w:w w:val="110"/>
          <w:vertAlign w:val="baseline"/>
        </w:rPr>
        <w:t>With</w:t>
      </w:r>
      <w:r>
        <w:rPr>
          <w:spacing w:val="-9"/>
          <w:w w:val="110"/>
          <w:vertAlign w:val="baseline"/>
        </w:rPr>
        <w:t> </w:t>
      </w:r>
      <w:r>
        <w:rPr>
          <w:w w:val="110"/>
          <w:vertAlign w:val="baseline"/>
        </w:rPr>
        <w:t>the</w:t>
      </w:r>
      <w:r>
        <w:rPr>
          <w:spacing w:val="-7"/>
          <w:w w:val="110"/>
          <w:vertAlign w:val="baseline"/>
        </w:rPr>
        <w:t> </w:t>
      </w:r>
      <w:r>
        <w:rPr>
          <w:w w:val="110"/>
          <w:vertAlign w:val="baseline"/>
        </w:rPr>
        <w:t>increase</w:t>
      </w:r>
      <w:r>
        <w:rPr>
          <w:spacing w:val="-8"/>
          <w:w w:val="110"/>
          <w:vertAlign w:val="baseline"/>
        </w:rPr>
        <w:t> </w:t>
      </w:r>
      <w:r>
        <w:rPr>
          <w:w w:val="110"/>
          <w:vertAlign w:val="baseline"/>
        </w:rPr>
        <w:t>in</w:t>
      </w:r>
      <w:r>
        <w:rPr>
          <w:spacing w:val="-8"/>
          <w:w w:val="110"/>
          <w:vertAlign w:val="baseline"/>
        </w:rPr>
        <w:t> </w:t>
      </w:r>
      <w:r>
        <w:rPr>
          <w:w w:val="110"/>
          <w:vertAlign w:val="baseline"/>
        </w:rPr>
        <w:t>firing</w:t>
      </w:r>
      <w:r>
        <w:rPr>
          <w:spacing w:val="-8"/>
          <w:w w:val="110"/>
          <w:vertAlign w:val="baseline"/>
        </w:rPr>
        <w:t> </w:t>
      </w:r>
      <w:r>
        <w:rPr>
          <w:w w:val="110"/>
          <w:vertAlign w:val="baseline"/>
        </w:rPr>
        <w:t>temperature,</w:t>
      </w:r>
      <w:r>
        <w:rPr>
          <w:spacing w:val="-8"/>
          <w:w w:val="110"/>
          <w:vertAlign w:val="baseline"/>
        </w:rPr>
        <w:t> </w:t>
      </w:r>
      <w:r>
        <w:rPr>
          <w:w w:val="110"/>
          <w:vertAlign w:val="baseline"/>
        </w:rPr>
        <w:t>it is</w:t>
      </w:r>
      <w:r>
        <w:rPr>
          <w:spacing w:val="4"/>
          <w:w w:val="110"/>
          <w:vertAlign w:val="baseline"/>
        </w:rPr>
        <w:t> </w:t>
      </w:r>
      <w:r>
        <w:rPr>
          <w:w w:val="110"/>
          <w:vertAlign w:val="baseline"/>
        </w:rPr>
        <w:t>observed</w:t>
      </w:r>
      <w:r>
        <w:rPr>
          <w:spacing w:val="4"/>
          <w:w w:val="110"/>
          <w:vertAlign w:val="baseline"/>
        </w:rPr>
        <w:t> </w:t>
      </w:r>
      <w:r>
        <w:rPr>
          <w:w w:val="110"/>
          <w:vertAlign w:val="baseline"/>
        </w:rPr>
        <w:t>that</w:t>
      </w:r>
      <w:r>
        <w:rPr>
          <w:spacing w:val="2"/>
          <w:w w:val="110"/>
          <w:vertAlign w:val="baseline"/>
        </w:rPr>
        <w:t> </w:t>
      </w:r>
      <w:r>
        <w:rPr>
          <w:w w:val="110"/>
          <w:vertAlign w:val="baseline"/>
        </w:rPr>
        <w:t>the</w:t>
      </w:r>
      <w:r>
        <w:rPr>
          <w:spacing w:val="4"/>
          <w:w w:val="110"/>
          <w:vertAlign w:val="baseline"/>
        </w:rPr>
        <w:t> </w:t>
      </w:r>
      <w:r>
        <w:rPr>
          <w:w w:val="110"/>
          <w:vertAlign w:val="baseline"/>
        </w:rPr>
        <w:t>layered</w:t>
      </w:r>
      <w:r>
        <w:rPr>
          <w:spacing w:val="4"/>
          <w:w w:val="110"/>
          <w:vertAlign w:val="baseline"/>
        </w:rPr>
        <w:t> </w:t>
      </w:r>
      <w:r>
        <w:rPr>
          <w:w w:val="110"/>
          <w:vertAlign w:val="baseline"/>
        </w:rPr>
        <w:t>structure</w:t>
      </w:r>
      <w:r>
        <w:rPr>
          <w:spacing w:val="2"/>
          <w:w w:val="110"/>
          <w:vertAlign w:val="baseline"/>
        </w:rPr>
        <w:t> </w:t>
      </w:r>
      <w:r>
        <w:rPr>
          <w:w w:val="110"/>
          <w:vertAlign w:val="baseline"/>
        </w:rPr>
        <w:t>of</w:t>
      </w:r>
      <w:r>
        <w:rPr>
          <w:spacing w:val="3"/>
          <w:w w:val="110"/>
          <w:vertAlign w:val="baseline"/>
        </w:rPr>
        <w:t> </w:t>
      </w:r>
      <w:r>
        <w:rPr>
          <w:w w:val="110"/>
          <w:vertAlign w:val="baseline"/>
        </w:rPr>
        <w:t>clay</w:t>
      </w:r>
      <w:r>
        <w:rPr>
          <w:spacing w:val="4"/>
          <w:w w:val="110"/>
          <w:vertAlign w:val="baseline"/>
        </w:rPr>
        <w:t> </w:t>
      </w:r>
      <w:r>
        <w:rPr>
          <w:w w:val="110"/>
          <w:vertAlign w:val="baseline"/>
        </w:rPr>
        <w:t>disappears,</w:t>
      </w:r>
      <w:r>
        <w:rPr>
          <w:spacing w:val="3"/>
          <w:w w:val="110"/>
          <w:vertAlign w:val="baseline"/>
        </w:rPr>
        <w:t> </w:t>
      </w:r>
      <w:r>
        <w:rPr>
          <w:w w:val="110"/>
          <w:vertAlign w:val="baseline"/>
        </w:rPr>
        <w:t>giving</w:t>
      </w:r>
      <w:r>
        <w:rPr>
          <w:spacing w:val="3"/>
          <w:w w:val="110"/>
          <w:vertAlign w:val="baseline"/>
        </w:rPr>
        <w:t> </w:t>
      </w:r>
      <w:r>
        <w:rPr>
          <w:w w:val="110"/>
          <w:vertAlign w:val="baseline"/>
        </w:rPr>
        <w:t>way</w:t>
      </w:r>
      <w:r>
        <w:rPr>
          <w:spacing w:val="4"/>
          <w:w w:val="110"/>
          <w:vertAlign w:val="baseline"/>
        </w:rPr>
        <w:t> </w:t>
      </w:r>
      <w:r>
        <w:rPr>
          <w:spacing w:val="-7"/>
          <w:w w:val="110"/>
          <w:vertAlign w:val="baseline"/>
        </w:rPr>
        <w:t>to</w:t>
      </w:r>
    </w:p>
    <w:p>
      <w:pPr>
        <w:pStyle w:val="BodyText"/>
        <w:spacing w:line="273" w:lineRule="auto" w:before="24"/>
        <w:ind w:right="38"/>
        <w:jc w:val="both"/>
      </w:pPr>
      <w:r>
        <w:rPr>
          <w:w w:val="110"/>
        </w:rPr>
        <w:t>enhanced</w:t>
      </w:r>
      <w:r>
        <w:rPr>
          <w:spacing w:val="-7"/>
          <w:w w:val="110"/>
        </w:rPr>
        <w:t> </w:t>
      </w:r>
      <w:r>
        <w:rPr>
          <w:w w:val="110"/>
        </w:rPr>
        <w:t>formation</w:t>
      </w:r>
      <w:r>
        <w:rPr>
          <w:spacing w:val="-8"/>
          <w:w w:val="110"/>
        </w:rPr>
        <w:t> </w:t>
      </w:r>
      <w:r>
        <w:rPr>
          <w:w w:val="110"/>
        </w:rPr>
        <w:t>of</w:t>
      </w:r>
      <w:r>
        <w:rPr>
          <w:spacing w:val="-7"/>
          <w:w w:val="110"/>
        </w:rPr>
        <w:t> </w:t>
      </w:r>
      <w:r>
        <w:rPr>
          <w:w w:val="110"/>
        </w:rPr>
        <w:t>a</w:t>
      </w:r>
      <w:r>
        <w:rPr>
          <w:spacing w:val="-7"/>
          <w:w w:val="110"/>
        </w:rPr>
        <w:t> </w:t>
      </w:r>
      <w:r>
        <w:rPr>
          <w:w w:val="110"/>
        </w:rPr>
        <w:t>vitreous</w:t>
      </w:r>
      <w:r>
        <w:rPr>
          <w:spacing w:val="-8"/>
          <w:w w:val="110"/>
        </w:rPr>
        <w:t> </w:t>
      </w:r>
      <w:r>
        <w:rPr>
          <w:w w:val="110"/>
        </w:rPr>
        <w:t>phase</w:t>
      </w:r>
      <w:r>
        <w:rPr>
          <w:spacing w:val="-8"/>
          <w:w w:val="110"/>
        </w:rPr>
        <w:t> </w:t>
      </w:r>
      <w:r>
        <w:rPr>
          <w:w w:val="110"/>
        </w:rPr>
        <w:t>within</w:t>
      </w:r>
      <w:r>
        <w:rPr>
          <w:spacing w:val="-7"/>
          <w:w w:val="110"/>
        </w:rPr>
        <w:t> </w:t>
      </w:r>
      <w:r>
        <w:rPr>
          <w:w w:val="110"/>
        </w:rPr>
        <w:t>the</w:t>
      </w:r>
      <w:r>
        <w:rPr>
          <w:spacing w:val="-7"/>
          <w:w w:val="110"/>
        </w:rPr>
        <w:t> </w:t>
      </w:r>
      <w:r>
        <w:rPr>
          <w:w w:val="110"/>
        </w:rPr>
        <w:t>matrix.</w:t>
      </w:r>
      <w:r>
        <w:rPr>
          <w:spacing w:val="-7"/>
          <w:w w:val="110"/>
        </w:rPr>
        <w:t> </w:t>
      </w:r>
      <w:r>
        <w:rPr>
          <w:w w:val="110"/>
        </w:rPr>
        <w:t>Additionally, the</w:t>
      </w:r>
      <w:r>
        <w:rPr>
          <w:w w:val="110"/>
        </w:rPr>
        <w:t> rise in temperature correlates</w:t>
      </w:r>
      <w:r>
        <w:rPr>
          <w:w w:val="110"/>
        </w:rPr>
        <w:t> with a noticeable reduction in pore </w:t>
      </w:r>
      <w:r>
        <w:rPr/>
        <w:t>size.</w:t>
      </w:r>
      <w:r>
        <w:rPr>
          <w:spacing w:val="30"/>
        </w:rPr>
        <w:t> </w:t>
      </w:r>
      <w:r>
        <w:rPr/>
        <w:t>Energy</w:t>
      </w:r>
      <w:r>
        <w:rPr>
          <w:spacing w:val="29"/>
        </w:rPr>
        <w:t> </w:t>
      </w:r>
      <w:r>
        <w:rPr/>
        <w:t>Dispersive</w:t>
      </w:r>
      <w:r>
        <w:rPr>
          <w:spacing w:val="30"/>
        </w:rPr>
        <w:t> </w:t>
      </w:r>
      <w:r>
        <w:rPr/>
        <w:t>Spectroscopy</w:t>
      </w:r>
      <w:r>
        <w:rPr>
          <w:spacing w:val="29"/>
        </w:rPr>
        <w:t> </w:t>
      </w:r>
      <w:r>
        <w:rPr/>
        <w:t>(EDX)</w:t>
      </w:r>
      <w:r>
        <w:rPr>
          <w:spacing w:val="29"/>
        </w:rPr>
        <w:t> </w:t>
      </w:r>
      <w:r>
        <w:rPr/>
        <w:t>analyses</w:t>
      </w:r>
      <w:r>
        <w:rPr>
          <w:spacing w:val="30"/>
        </w:rPr>
        <w:t> </w:t>
      </w:r>
      <w:r>
        <w:rPr/>
        <w:t>were</w:t>
      </w:r>
      <w:r>
        <w:rPr>
          <w:spacing w:val="30"/>
        </w:rPr>
        <w:t> </w:t>
      </w:r>
      <w:r>
        <w:rPr/>
        <w:t>conducted</w:t>
      </w:r>
      <w:r>
        <w:rPr>
          <w:spacing w:val="30"/>
        </w:rPr>
        <w:t> </w:t>
      </w:r>
      <w:r>
        <w:rPr/>
        <w:t>on</w:t>
      </w:r>
      <w:r>
        <w:rPr>
          <w:w w:val="110"/>
        </w:rPr>
        <w:t> the</w:t>
      </w:r>
      <w:r>
        <w:rPr>
          <w:spacing w:val="10"/>
          <w:w w:val="110"/>
        </w:rPr>
        <w:t> </w:t>
      </w:r>
      <w:r>
        <w:rPr>
          <w:w w:val="110"/>
        </w:rPr>
        <w:t>pores</w:t>
      </w:r>
      <w:r>
        <w:rPr>
          <w:spacing w:val="10"/>
          <w:w w:val="110"/>
        </w:rPr>
        <w:t> </w:t>
      </w:r>
      <w:r>
        <w:rPr>
          <w:w w:val="110"/>
        </w:rPr>
        <w:t>left</w:t>
      </w:r>
      <w:r>
        <w:rPr>
          <w:spacing w:val="9"/>
          <w:w w:val="110"/>
        </w:rPr>
        <w:t> </w:t>
      </w:r>
      <w:r>
        <w:rPr>
          <w:w w:val="110"/>
        </w:rPr>
        <w:t>by</w:t>
      </w:r>
      <w:r>
        <w:rPr>
          <w:spacing w:val="11"/>
          <w:w w:val="110"/>
        </w:rPr>
        <w:t> </w:t>
      </w:r>
      <w:r>
        <w:rPr>
          <w:w w:val="110"/>
        </w:rPr>
        <w:t>each</w:t>
      </w:r>
      <w:r>
        <w:rPr>
          <w:spacing w:val="9"/>
          <w:w w:val="110"/>
        </w:rPr>
        <w:t> </w:t>
      </w:r>
      <w:r>
        <w:rPr>
          <w:w w:val="110"/>
        </w:rPr>
        <w:t>pore-forming</w:t>
      </w:r>
      <w:r>
        <w:rPr>
          <w:spacing w:val="11"/>
          <w:w w:val="110"/>
        </w:rPr>
        <w:t> </w:t>
      </w:r>
      <w:r>
        <w:rPr>
          <w:w w:val="110"/>
        </w:rPr>
        <w:t>agent</w:t>
      </w:r>
      <w:r>
        <w:rPr>
          <w:spacing w:val="9"/>
          <w:w w:val="110"/>
        </w:rPr>
        <w:t> </w:t>
      </w:r>
      <w:r>
        <w:rPr>
          <w:w w:val="110"/>
        </w:rPr>
        <w:t>and</w:t>
      </w:r>
      <w:r>
        <w:rPr>
          <w:spacing w:val="9"/>
          <w:w w:val="110"/>
        </w:rPr>
        <w:t> </w:t>
      </w:r>
      <w:r>
        <w:rPr>
          <w:w w:val="110"/>
        </w:rPr>
        <w:t>from</w:t>
      </w:r>
      <w:r>
        <w:rPr>
          <w:spacing w:val="10"/>
          <w:w w:val="110"/>
        </w:rPr>
        <w:t> </w:t>
      </w:r>
      <w:r>
        <w:rPr>
          <w:w w:val="110"/>
        </w:rPr>
        <w:t>the</w:t>
      </w:r>
      <w:r>
        <w:rPr>
          <w:spacing w:val="10"/>
          <w:w w:val="110"/>
        </w:rPr>
        <w:t> </w:t>
      </w:r>
      <w:r>
        <w:rPr>
          <w:w w:val="110"/>
        </w:rPr>
        <w:t>bulk</w:t>
      </w:r>
      <w:r>
        <w:rPr>
          <w:spacing w:val="10"/>
          <w:w w:val="110"/>
        </w:rPr>
        <w:t> </w:t>
      </w:r>
      <w:r>
        <w:rPr>
          <w:spacing w:val="-2"/>
          <w:w w:val="110"/>
        </w:rPr>
        <w:t>material.</w:t>
      </w:r>
    </w:p>
    <w:p>
      <w:pPr>
        <w:pStyle w:val="BodyText"/>
        <w:spacing w:line="273" w:lineRule="auto" w:before="91"/>
        <w:ind w:right="110"/>
        <w:jc w:val="both"/>
      </w:pPr>
      <w:r>
        <w:rPr/>
        <w:br w:type="column"/>
      </w:r>
      <w:r>
        <w:rPr/>
        <w:t>Uniform</w:t>
      </w:r>
      <w:r>
        <w:rPr>
          <w:spacing w:val="23"/>
        </w:rPr>
        <w:t> </w:t>
      </w:r>
      <w:r>
        <w:rPr/>
        <w:t>elemental</w:t>
      </w:r>
      <w:r>
        <w:rPr>
          <w:spacing w:val="25"/>
        </w:rPr>
        <w:t> </w:t>
      </w:r>
      <w:r>
        <w:rPr/>
        <w:t>compositions</w:t>
      </w:r>
      <w:r>
        <w:rPr>
          <w:spacing w:val="25"/>
        </w:rPr>
        <w:t> </w:t>
      </w:r>
      <w:r>
        <w:rPr/>
        <w:t>were</w:t>
      </w:r>
      <w:r>
        <w:rPr>
          <w:spacing w:val="23"/>
        </w:rPr>
        <w:t> </w:t>
      </w:r>
      <w:r>
        <w:rPr/>
        <w:t>identified</w:t>
      </w:r>
      <w:r>
        <w:rPr>
          <w:spacing w:val="25"/>
        </w:rPr>
        <w:t> </w:t>
      </w:r>
      <w:r>
        <w:rPr/>
        <w:t>in</w:t>
      </w:r>
      <w:r>
        <w:rPr>
          <w:spacing w:val="23"/>
        </w:rPr>
        <w:t> </w:t>
      </w:r>
      <w:r>
        <w:rPr/>
        <w:t>both</w:t>
      </w:r>
      <w:r>
        <w:rPr>
          <w:spacing w:val="25"/>
        </w:rPr>
        <w:t> </w:t>
      </w:r>
      <w:r>
        <w:rPr/>
        <w:t>EDX</w:t>
      </w:r>
      <w:r>
        <w:rPr>
          <w:spacing w:val="25"/>
        </w:rPr>
        <w:t> </w:t>
      </w:r>
      <w:r>
        <w:rPr/>
        <w:t>regions</w:t>
      </w:r>
      <w:r>
        <w:rPr>
          <w:spacing w:val="23"/>
        </w:rPr>
        <w:t> </w:t>
      </w:r>
      <w:r>
        <w:rPr/>
        <w:t>for</w:t>
      </w:r>
      <w:r>
        <w:rPr>
          <w:w w:val="110"/>
        </w:rPr>
        <w:t> all</w:t>
      </w:r>
      <w:r>
        <w:rPr>
          <w:spacing w:val="-9"/>
          <w:w w:val="110"/>
        </w:rPr>
        <w:t> </w:t>
      </w:r>
      <w:r>
        <w:rPr>
          <w:w w:val="110"/>
        </w:rPr>
        <w:t>samples.</w:t>
      </w:r>
      <w:r>
        <w:rPr>
          <w:spacing w:val="-8"/>
          <w:w w:val="110"/>
        </w:rPr>
        <w:t> </w:t>
      </w:r>
      <w:r>
        <w:rPr>
          <w:w w:val="110"/>
        </w:rPr>
        <w:t>This</w:t>
      </w:r>
      <w:r>
        <w:rPr>
          <w:spacing w:val="-8"/>
          <w:w w:val="110"/>
        </w:rPr>
        <w:t> </w:t>
      </w:r>
      <w:r>
        <w:rPr>
          <w:w w:val="110"/>
        </w:rPr>
        <w:t>consistency</w:t>
      </w:r>
      <w:r>
        <w:rPr>
          <w:spacing w:val="-9"/>
          <w:w w:val="110"/>
        </w:rPr>
        <w:t> </w:t>
      </w:r>
      <w:r>
        <w:rPr>
          <w:w w:val="110"/>
        </w:rPr>
        <w:t>indicates</w:t>
      </w:r>
      <w:r>
        <w:rPr>
          <w:spacing w:val="-9"/>
          <w:w w:val="110"/>
        </w:rPr>
        <w:t> </w:t>
      </w:r>
      <w:r>
        <w:rPr>
          <w:w w:val="110"/>
        </w:rPr>
        <w:t>that</w:t>
      </w:r>
      <w:r>
        <w:rPr>
          <w:spacing w:val="-9"/>
          <w:w w:val="110"/>
        </w:rPr>
        <w:t> </w:t>
      </w:r>
      <w:r>
        <w:rPr>
          <w:w w:val="110"/>
        </w:rPr>
        <w:t>the</w:t>
      </w:r>
      <w:r>
        <w:rPr>
          <w:spacing w:val="-9"/>
          <w:w w:val="110"/>
        </w:rPr>
        <w:t> </w:t>
      </w:r>
      <w:r>
        <w:rPr>
          <w:w w:val="110"/>
        </w:rPr>
        <w:t>elemental</w:t>
      </w:r>
      <w:r>
        <w:rPr>
          <w:spacing w:val="-9"/>
          <w:w w:val="110"/>
        </w:rPr>
        <w:t> </w:t>
      </w:r>
      <w:r>
        <w:rPr>
          <w:w w:val="110"/>
        </w:rPr>
        <w:t>distribution</w:t>
      </w:r>
      <w:r>
        <w:rPr>
          <w:spacing w:val="-9"/>
          <w:w w:val="110"/>
        </w:rPr>
        <w:t> </w:t>
      </w:r>
      <w:r>
        <w:rPr>
          <w:w w:val="110"/>
        </w:rPr>
        <w:t>of the</w:t>
      </w:r>
      <w:r>
        <w:rPr>
          <w:spacing w:val="-9"/>
          <w:w w:val="110"/>
        </w:rPr>
        <w:t> </w:t>
      </w:r>
      <w:r>
        <w:rPr>
          <w:w w:val="110"/>
        </w:rPr>
        <w:t>PNS</w:t>
      </w:r>
      <w:r>
        <w:rPr>
          <w:spacing w:val="-10"/>
          <w:w w:val="110"/>
        </w:rPr>
        <w:t> </w:t>
      </w:r>
      <w:r>
        <w:rPr>
          <w:w w:val="110"/>
        </w:rPr>
        <w:t>ash</w:t>
      </w:r>
      <w:r>
        <w:rPr>
          <w:spacing w:val="-10"/>
          <w:w w:val="110"/>
        </w:rPr>
        <w:t> </w:t>
      </w:r>
      <w:r>
        <w:rPr>
          <w:w w:val="110"/>
        </w:rPr>
        <w:t>closely</w:t>
      </w:r>
      <w:r>
        <w:rPr>
          <w:spacing w:val="-10"/>
          <w:w w:val="110"/>
        </w:rPr>
        <w:t> </w:t>
      </w:r>
      <w:r>
        <w:rPr>
          <w:w w:val="110"/>
        </w:rPr>
        <w:t>resembles</w:t>
      </w:r>
      <w:r>
        <w:rPr>
          <w:spacing w:val="-9"/>
          <w:w w:val="110"/>
        </w:rPr>
        <w:t> </w:t>
      </w:r>
      <w:r>
        <w:rPr>
          <w:w w:val="110"/>
        </w:rPr>
        <w:t>the</w:t>
      </w:r>
      <w:r>
        <w:rPr>
          <w:spacing w:val="-9"/>
          <w:w w:val="110"/>
        </w:rPr>
        <w:t> </w:t>
      </w:r>
      <w:r>
        <w:rPr>
          <w:w w:val="110"/>
        </w:rPr>
        <w:t>mineralogy</w:t>
      </w:r>
      <w:r>
        <w:rPr>
          <w:spacing w:val="-9"/>
          <w:w w:val="110"/>
        </w:rPr>
        <w:t> </w:t>
      </w:r>
      <w:r>
        <w:rPr>
          <w:w w:val="110"/>
        </w:rPr>
        <w:t>of</w:t>
      </w:r>
      <w:r>
        <w:rPr>
          <w:spacing w:val="-10"/>
          <w:w w:val="110"/>
        </w:rPr>
        <w:t> </w:t>
      </w:r>
      <w:r>
        <w:rPr>
          <w:w w:val="110"/>
        </w:rPr>
        <w:t>the</w:t>
      </w:r>
      <w:r>
        <w:rPr>
          <w:spacing w:val="-9"/>
          <w:w w:val="110"/>
        </w:rPr>
        <w:t> </w:t>
      </w:r>
      <w:r>
        <w:rPr>
          <w:w w:val="110"/>
        </w:rPr>
        <w:t>brick</w:t>
      </w:r>
      <w:r>
        <w:rPr>
          <w:spacing w:val="-10"/>
          <w:w w:val="110"/>
        </w:rPr>
        <w:t> </w:t>
      </w:r>
      <w:r>
        <w:rPr>
          <w:w w:val="110"/>
        </w:rPr>
        <w:t>matrix.</w:t>
      </w:r>
      <w:r>
        <w:rPr>
          <w:spacing w:val="-9"/>
          <w:w w:val="110"/>
        </w:rPr>
        <w:t> </w:t>
      </w:r>
      <w:r>
        <w:rPr>
          <w:w w:val="110"/>
        </w:rPr>
        <w:t>It</w:t>
      </w:r>
      <w:r>
        <w:rPr>
          <w:spacing w:val="-10"/>
          <w:w w:val="110"/>
        </w:rPr>
        <w:t> </w:t>
      </w:r>
      <w:r>
        <w:rPr>
          <w:w w:val="110"/>
        </w:rPr>
        <w:t>can be inferred that the ash contributes some elementally similar </w:t>
      </w:r>
      <w:r>
        <w:rPr>
          <w:w w:val="110"/>
        </w:rPr>
        <w:t>constitu- ents (K, Si, Al) to the feldspathic phase within the brick structure.</w:t>
      </w:r>
    </w:p>
    <w:p>
      <w:pPr>
        <w:pStyle w:val="BodyText"/>
        <w:spacing w:line="273" w:lineRule="auto"/>
        <w:ind w:right="110" w:firstLine="239"/>
        <w:jc w:val="both"/>
      </w:pPr>
      <w:r>
        <w:rPr>
          <w:w w:val="110"/>
        </w:rPr>
        <w:t>To</w:t>
      </w:r>
      <w:r>
        <w:rPr>
          <w:spacing w:val="-3"/>
          <w:w w:val="110"/>
        </w:rPr>
        <w:t> </w:t>
      </w:r>
      <w:r>
        <w:rPr>
          <w:w w:val="110"/>
        </w:rPr>
        <w:t>assist</w:t>
      </w:r>
      <w:r>
        <w:rPr>
          <w:spacing w:val="-3"/>
          <w:w w:val="110"/>
        </w:rPr>
        <w:t> </w:t>
      </w:r>
      <w:r>
        <w:rPr>
          <w:w w:val="110"/>
        </w:rPr>
        <w:t>in</w:t>
      </w:r>
      <w:r>
        <w:rPr>
          <w:spacing w:val="-2"/>
          <w:w w:val="110"/>
        </w:rPr>
        <w:t> </w:t>
      </w:r>
      <w:r>
        <w:rPr>
          <w:w w:val="110"/>
        </w:rPr>
        <w:t>interpreting</w:t>
      </w:r>
      <w:r>
        <w:rPr>
          <w:spacing w:val="-3"/>
          <w:w w:val="110"/>
        </w:rPr>
        <w:t> </w:t>
      </w:r>
      <w:r>
        <w:rPr>
          <w:w w:val="110"/>
        </w:rPr>
        <w:t>the</w:t>
      </w:r>
      <w:r>
        <w:rPr>
          <w:spacing w:val="-2"/>
          <w:w w:val="110"/>
        </w:rPr>
        <w:t> </w:t>
      </w:r>
      <w:r>
        <w:rPr>
          <w:w w:val="110"/>
        </w:rPr>
        <w:t>physical</w:t>
      </w:r>
      <w:r>
        <w:rPr>
          <w:spacing w:val="-3"/>
          <w:w w:val="110"/>
        </w:rPr>
        <w:t> </w:t>
      </w:r>
      <w:r>
        <w:rPr>
          <w:w w:val="110"/>
        </w:rPr>
        <w:t>properties</w:t>
      </w:r>
      <w:r>
        <w:rPr>
          <w:spacing w:val="-3"/>
          <w:w w:val="110"/>
        </w:rPr>
        <w:t> </w:t>
      </w:r>
      <w:r>
        <w:rPr>
          <w:w w:val="110"/>
        </w:rPr>
        <w:t>of</w:t>
      </w:r>
      <w:r>
        <w:rPr>
          <w:spacing w:val="-2"/>
          <w:w w:val="110"/>
        </w:rPr>
        <w:t> </w:t>
      </w:r>
      <w:r>
        <w:rPr>
          <w:w w:val="110"/>
        </w:rPr>
        <w:t>the</w:t>
      </w:r>
      <w:r>
        <w:rPr>
          <w:spacing w:val="-3"/>
          <w:w w:val="110"/>
        </w:rPr>
        <w:t> </w:t>
      </w:r>
      <w:r>
        <w:rPr>
          <w:w w:val="110"/>
        </w:rPr>
        <w:t>brick</w:t>
      </w:r>
      <w:r>
        <w:rPr>
          <w:spacing w:val="-3"/>
          <w:w w:val="110"/>
        </w:rPr>
        <w:t> </w:t>
      </w:r>
      <w:r>
        <w:rPr>
          <w:w w:val="110"/>
        </w:rPr>
        <w:t>samples fired</w:t>
      </w:r>
      <w:r>
        <w:rPr>
          <w:w w:val="110"/>
        </w:rPr>
        <w:t> at</w:t>
      </w:r>
      <w:r>
        <w:rPr>
          <w:w w:val="110"/>
        </w:rPr>
        <w:t> different</w:t>
      </w:r>
      <w:r>
        <w:rPr>
          <w:w w:val="110"/>
        </w:rPr>
        <w:t> temperatures,</w:t>
      </w:r>
      <w:r>
        <w:rPr>
          <w:w w:val="110"/>
        </w:rPr>
        <w:t> XRD</w:t>
      </w:r>
      <w:r>
        <w:rPr>
          <w:w w:val="110"/>
        </w:rPr>
        <w:t> analyses</w:t>
      </w:r>
      <w:r>
        <w:rPr>
          <w:w w:val="110"/>
        </w:rPr>
        <w:t> were</w:t>
      </w:r>
      <w:r>
        <w:rPr>
          <w:w w:val="110"/>
        </w:rPr>
        <w:t> performed</w:t>
      </w:r>
      <w:r>
        <w:rPr>
          <w:w w:val="110"/>
        </w:rPr>
        <w:t> on</w:t>
      </w:r>
      <w:r>
        <w:rPr>
          <w:w w:val="110"/>
        </w:rPr>
        <w:t> the samples</w:t>
      </w:r>
      <w:r>
        <w:rPr>
          <w:spacing w:val="18"/>
          <w:w w:val="110"/>
        </w:rPr>
        <w:t> </w:t>
      </w:r>
      <w:r>
        <w:rPr>
          <w:w w:val="110"/>
        </w:rPr>
        <w:t>with</w:t>
      </w:r>
      <w:r>
        <w:rPr>
          <w:spacing w:val="18"/>
          <w:w w:val="110"/>
        </w:rPr>
        <w:t> </w:t>
      </w:r>
      <w:r>
        <w:rPr>
          <w:w w:val="110"/>
        </w:rPr>
        <w:t>the</w:t>
      </w:r>
      <w:r>
        <w:rPr>
          <w:spacing w:val="18"/>
          <w:w w:val="110"/>
        </w:rPr>
        <w:t> </w:t>
      </w:r>
      <w:r>
        <w:rPr>
          <w:w w:val="110"/>
        </w:rPr>
        <w:t>same</w:t>
      </w:r>
      <w:r>
        <w:rPr>
          <w:spacing w:val="18"/>
          <w:w w:val="110"/>
        </w:rPr>
        <w:t> </w:t>
      </w:r>
      <w:r>
        <w:rPr>
          <w:w w:val="110"/>
        </w:rPr>
        <w:t>additive</w:t>
      </w:r>
      <w:r>
        <w:rPr>
          <w:spacing w:val="18"/>
          <w:w w:val="110"/>
        </w:rPr>
        <w:t> </w:t>
      </w:r>
      <w:r>
        <w:rPr>
          <w:w w:val="110"/>
        </w:rPr>
        <w:t>ratio</w:t>
      </w:r>
      <w:r>
        <w:rPr>
          <w:spacing w:val="18"/>
          <w:w w:val="110"/>
        </w:rPr>
        <w:t> </w:t>
      </w:r>
      <w:r>
        <w:rPr>
          <w:w w:val="110"/>
        </w:rPr>
        <w:t>(see</w:t>
      </w:r>
      <w:r>
        <w:rPr>
          <w:spacing w:val="18"/>
          <w:w w:val="110"/>
        </w:rPr>
        <w:t> </w:t>
      </w:r>
      <w:hyperlink w:history="true" w:anchor="_bookmark10">
        <w:r>
          <w:rPr>
            <w:color w:val="2196D1"/>
            <w:w w:val="110"/>
          </w:rPr>
          <w:t>Fig.</w:t>
        </w:r>
        <w:r>
          <w:rPr>
            <w:color w:val="2196D1"/>
            <w:spacing w:val="18"/>
            <w:w w:val="110"/>
          </w:rPr>
          <w:t> </w:t>
        </w:r>
        <w:r>
          <w:rPr>
            <w:color w:val="2196D1"/>
            <w:w w:val="110"/>
          </w:rPr>
          <w:t>7</w:t>
        </w:r>
      </w:hyperlink>
      <w:r>
        <w:rPr>
          <w:w w:val="110"/>
        </w:rPr>
        <w:t>).</w:t>
      </w:r>
      <w:r>
        <w:rPr>
          <w:spacing w:val="18"/>
          <w:w w:val="110"/>
        </w:rPr>
        <w:t> </w:t>
      </w:r>
      <w:r>
        <w:rPr>
          <w:w w:val="110"/>
        </w:rPr>
        <w:t>The</w:t>
      </w:r>
      <w:r>
        <w:rPr>
          <w:spacing w:val="18"/>
          <w:w w:val="110"/>
        </w:rPr>
        <w:t> </w:t>
      </w:r>
      <w:r>
        <w:rPr>
          <w:w w:val="110"/>
        </w:rPr>
        <w:t>XRD</w:t>
      </w:r>
      <w:r>
        <w:rPr>
          <w:spacing w:val="17"/>
          <w:w w:val="110"/>
        </w:rPr>
        <w:t> </w:t>
      </w:r>
      <w:r>
        <w:rPr>
          <w:spacing w:val="-2"/>
          <w:w w:val="110"/>
        </w:rPr>
        <w:t>patterns</w:t>
      </w:r>
    </w:p>
    <w:p>
      <w:pPr>
        <w:pStyle w:val="BodyText"/>
        <w:spacing w:line="232" w:lineRule="auto" w:before="2"/>
        <w:ind w:right="110"/>
        <w:jc w:val="both"/>
      </w:pPr>
      <w:r>
        <w:rPr>
          <w:w w:val="105"/>
        </w:rPr>
        <w:t>reveal</w:t>
      </w:r>
      <w:r>
        <w:rPr>
          <w:w w:val="105"/>
        </w:rPr>
        <w:t> that</w:t>
      </w:r>
      <w:r>
        <w:rPr>
          <w:w w:val="105"/>
        </w:rPr>
        <w:t> quartz</w:t>
      </w:r>
      <w:r>
        <w:rPr>
          <w:w w:val="105"/>
        </w:rPr>
        <w:t> is</w:t>
      </w:r>
      <w:r>
        <w:rPr>
          <w:w w:val="105"/>
        </w:rPr>
        <w:t> the</w:t>
      </w:r>
      <w:r>
        <w:rPr>
          <w:w w:val="105"/>
        </w:rPr>
        <w:t> main</w:t>
      </w:r>
      <w:r>
        <w:rPr>
          <w:w w:val="105"/>
        </w:rPr>
        <w:t> phase</w:t>
      </w:r>
      <w:r>
        <w:rPr>
          <w:w w:val="105"/>
        </w:rPr>
        <w:t> in</w:t>
      </w:r>
      <w:r>
        <w:rPr>
          <w:w w:val="105"/>
        </w:rPr>
        <w:t> all</w:t>
      </w:r>
      <w:r>
        <w:rPr>
          <w:w w:val="105"/>
        </w:rPr>
        <w:t> three</w:t>
      </w:r>
      <w:r>
        <w:rPr>
          <w:w w:val="105"/>
        </w:rPr>
        <w:t> fired</w:t>
      </w:r>
      <w:r>
        <w:rPr>
          <w:w w:val="105"/>
        </w:rPr>
        <w:t> brick</w:t>
      </w:r>
      <w:r>
        <w:rPr>
          <w:w w:val="105"/>
        </w:rPr>
        <w:t> </w:t>
      </w:r>
      <w:r>
        <w:rPr>
          <w:w w:val="105"/>
        </w:rPr>
        <w:t>samples. However,</w:t>
      </w:r>
      <w:r>
        <w:rPr>
          <w:spacing w:val="37"/>
          <w:w w:val="105"/>
        </w:rPr>
        <w:t> </w:t>
      </w:r>
      <w:r>
        <w:rPr>
          <w:w w:val="105"/>
        </w:rPr>
        <w:t>at</w:t>
      </w:r>
      <w:r>
        <w:rPr>
          <w:spacing w:val="36"/>
          <w:w w:val="105"/>
        </w:rPr>
        <w:t> </w:t>
      </w:r>
      <w:r>
        <w:rPr>
          <w:w w:val="105"/>
        </w:rPr>
        <w:t>850</w:t>
      </w:r>
      <w:r>
        <w:rPr>
          <w:spacing w:val="36"/>
          <w:w w:val="105"/>
        </w:rPr>
        <w:t> </w:t>
      </w:r>
      <w:r>
        <w:rPr>
          <w:rFonts w:ascii="LM Roman 10" w:hAnsi="LM Roman 10"/>
          <w:w w:val="105"/>
          <w:vertAlign w:val="superscript"/>
        </w:rPr>
        <w:t>◦</w:t>
      </w:r>
      <w:r>
        <w:rPr>
          <w:w w:val="105"/>
          <w:vertAlign w:val="baseline"/>
        </w:rPr>
        <w:t>C</w:t>
      </w:r>
      <w:r>
        <w:rPr>
          <w:spacing w:val="35"/>
          <w:w w:val="105"/>
          <w:vertAlign w:val="baseline"/>
        </w:rPr>
        <w:t> </w:t>
      </w:r>
      <w:r>
        <w:rPr>
          <w:w w:val="105"/>
          <w:vertAlign w:val="baseline"/>
        </w:rPr>
        <w:t>and</w:t>
      </w:r>
      <w:r>
        <w:rPr>
          <w:spacing w:val="36"/>
          <w:w w:val="105"/>
          <w:vertAlign w:val="baseline"/>
        </w:rPr>
        <w:t> </w:t>
      </w:r>
      <w:r>
        <w:rPr>
          <w:w w:val="105"/>
          <w:vertAlign w:val="baseline"/>
        </w:rPr>
        <w:t>950</w:t>
      </w:r>
      <w:r>
        <w:rPr>
          <w:spacing w:val="38"/>
          <w:w w:val="105"/>
          <w:vertAlign w:val="baseline"/>
        </w:rPr>
        <w:t> </w:t>
      </w:r>
      <w:r>
        <w:rPr>
          <w:rFonts w:ascii="LM Roman 10" w:hAnsi="LM Roman 10"/>
          <w:w w:val="105"/>
          <w:vertAlign w:val="superscript"/>
        </w:rPr>
        <w:t>◦</w:t>
      </w:r>
      <w:r>
        <w:rPr>
          <w:w w:val="105"/>
          <w:vertAlign w:val="baseline"/>
        </w:rPr>
        <w:t>C,</w:t>
      </w:r>
      <w:r>
        <w:rPr>
          <w:spacing w:val="37"/>
          <w:w w:val="105"/>
          <w:vertAlign w:val="baseline"/>
        </w:rPr>
        <w:t> </w:t>
      </w:r>
      <w:r>
        <w:rPr>
          <w:w w:val="105"/>
          <w:vertAlign w:val="baseline"/>
        </w:rPr>
        <w:t>hematite</w:t>
      </w:r>
      <w:r>
        <w:rPr>
          <w:spacing w:val="36"/>
          <w:w w:val="105"/>
          <w:vertAlign w:val="baseline"/>
        </w:rPr>
        <w:t> </w:t>
      </w:r>
      <w:r>
        <w:rPr>
          <w:w w:val="105"/>
          <w:vertAlign w:val="baseline"/>
        </w:rPr>
        <w:t>and</w:t>
      </w:r>
      <w:r>
        <w:rPr>
          <w:spacing w:val="37"/>
          <w:w w:val="105"/>
          <w:vertAlign w:val="baseline"/>
        </w:rPr>
        <w:t> </w:t>
      </w:r>
      <w:r>
        <w:rPr>
          <w:w w:val="105"/>
          <w:vertAlign w:val="baseline"/>
        </w:rPr>
        <w:t>muscovite</w:t>
      </w:r>
      <w:r>
        <w:rPr>
          <w:spacing w:val="36"/>
          <w:w w:val="105"/>
          <w:vertAlign w:val="baseline"/>
        </w:rPr>
        <w:t> </w:t>
      </w:r>
      <w:r>
        <w:rPr>
          <w:w w:val="105"/>
          <w:vertAlign w:val="baseline"/>
        </w:rPr>
        <w:t>phases</w:t>
      </w:r>
      <w:r>
        <w:rPr>
          <w:spacing w:val="36"/>
          <w:w w:val="105"/>
          <w:vertAlign w:val="baseline"/>
        </w:rPr>
        <w:t> </w:t>
      </w:r>
      <w:r>
        <w:rPr>
          <w:spacing w:val="-5"/>
          <w:w w:val="105"/>
          <w:vertAlign w:val="baseline"/>
        </w:rPr>
        <w:t>are</w:t>
      </w:r>
    </w:p>
    <w:p>
      <w:pPr>
        <w:spacing w:after="0" w:line="232" w:lineRule="auto"/>
        <w:jc w:val="both"/>
        <w:sectPr>
          <w:type w:val="continuous"/>
          <w:pgSz w:w="11910" w:h="15880"/>
          <w:pgMar w:header="655" w:footer="544" w:top="620" w:bottom="280" w:left="620" w:right="640"/>
          <w:cols w:num="2" w:equalWidth="0">
            <w:col w:w="5195" w:space="185"/>
            <w:col w:w="5270"/>
          </w:cols>
        </w:sectPr>
      </w:pPr>
    </w:p>
    <w:p>
      <w:pPr>
        <w:pStyle w:val="BodyText"/>
        <w:spacing w:before="24"/>
        <w:ind w:left="0"/>
        <w:rPr>
          <w:sz w:val="20"/>
        </w:rPr>
      </w:pPr>
    </w:p>
    <w:p>
      <w:pPr>
        <w:pStyle w:val="BodyText"/>
        <w:ind w:left="1335"/>
        <w:rPr>
          <w:sz w:val="20"/>
        </w:rPr>
      </w:pPr>
      <w:r>
        <w:rPr>
          <w:sz w:val="20"/>
        </w:rPr>
        <w:drawing>
          <wp:inline distT="0" distB="0" distL="0" distR="0">
            <wp:extent cx="5075609" cy="6565392"/>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22" cstate="print"/>
                    <a:stretch>
                      <a:fillRect/>
                    </a:stretch>
                  </pic:blipFill>
                  <pic:spPr>
                    <a:xfrm>
                      <a:off x="0" y="0"/>
                      <a:ext cx="5075609" cy="6565392"/>
                    </a:xfrm>
                    <a:prstGeom prst="rect">
                      <a:avLst/>
                    </a:prstGeom>
                  </pic:spPr>
                </pic:pic>
              </a:graphicData>
            </a:graphic>
          </wp:inline>
        </w:drawing>
      </w:r>
      <w:r>
        <w:rPr>
          <w:sz w:val="20"/>
        </w:rPr>
      </w:r>
    </w:p>
    <w:p>
      <w:pPr>
        <w:spacing w:before="143"/>
        <w:ind w:left="21" w:right="2" w:firstLine="0"/>
        <w:jc w:val="center"/>
        <w:rPr>
          <w:sz w:val="14"/>
        </w:rPr>
      </w:pPr>
      <w:bookmarkStart w:name="_bookmark9" w:id="23"/>
      <w:bookmarkEnd w:id="23"/>
      <w:r>
        <w:rPr/>
      </w:r>
      <w:r>
        <w:rPr>
          <w:b/>
          <w:w w:val="110"/>
          <w:sz w:val="14"/>
        </w:rPr>
        <w:t>Fig.</w:t>
      </w:r>
      <w:r>
        <w:rPr>
          <w:b/>
          <w:spacing w:val="9"/>
          <w:w w:val="110"/>
          <w:sz w:val="14"/>
        </w:rPr>
        <w:t> </w:t>
      </w:r>
      <w:r>
        <w:rPr>
          <w:b/>
          <w:w w:val="110"/>
          <w:sz w:val="14"/>
        </w:rPr>
        <w:t>6.</w:t>
      </w:r>
      <w:r>
        <w:rPr>
          <w:b/>
          <w:spacing w:val="34"/>
          <w:w w:val="110"/>
          <w:sz w:val="14"/>
        </w:rPr>
        <w:t> </w:t>
      </w:r>
      <w:r>
        <w:rPr>
          <w:w w:val="110"/>
          <w:sz w:val="14"/>
        </w:rPr>
        <w:t>SEM-EDX</w:t>
      </w:r>
      <w:r>
        <w:rPr>
          <w:spacing w:val="9"/>
          <w:w w:val="110"/>
          <w:sz w:val="14"/>
        </w:rPr>
        <w:t> </w:t>
      </w:r>
      <w:r>
        <w:rPr>
          <w:w w:val="110"/>
          <w:sz w:val="14"/>
        </w:rPr>
        <w:t>analysis</w:t>
      </w:r>
      <w:r>
        <w:rPr>
          <w:spacing w:val="9"/>
          <w:w w:val="110"/>
          <w:sz w:val="14"/>
        </w:rPr>
        <w:t> </w:t>
      </w:r>
      <w:r>
        <w:rPr>
          <w:w w:val="110"/>
          <w:sz w:val="14"/>
        </w:rPr>
        <w:t>of</w:t>
      </w:r>
      <w:r>
        <w:rPr>
          <w:spacing w:val="9"/>
          <w:w w:val="110"/>
          <w:sz w:val="14"/>
        </w:rPr>
        <w:t> </w:t>
      </w:r>
      <w:r>
        <w:rPr>
          <w:w w:val="110"/>
          <w:sz w:val="14"/>
        </w:rPr>
        <w:t>samples</w:t>
      </w:r>
      <w:r>
        <w:rPr>
          <w:spacing w:val="8"/>
          <w:w w:val="110"/>
          <w:sz w:val="14"/>
        </w:rPr>
        <w:t> </w:t>
      </w:r>
      <w:r>
        <w:rPr>
          <w:w w:val="110"/>
          <w:sz w:val="14"/>
        </w:rPr>
        <w:t>with</w:t>
      </w:r>
      <w:r>
        <w:rPr>
          <w:spacing w:val="10"/>
          <w:w w:val="110"/>
          <w:sz w:val="14"/>
        </w:rPr>
        <w:t> </w:t>
      </w:r>
      <w:r>
        <w:rPr>
          <w:w w:val="110"/>
          <w:sz w:val="14"/>
        </w:rPr>
        <w:t>10%</w:t>
      </w:r>
      <w:r>
        <w:rPr>
          <w:spacing w:val="9"/>
          <w:w w:val="110"/>
          <w:sz w:val="14"/>
        </w:rPr>
        <w:t> </w:t>
      </w:r>
      <w:r>
        <w:rPr>
          <w:w w:val="110"/>
          <w:sz w:val="14"/>
        </w:rPr>
        <w:t>PNS</w:t>
      </w:r>
      <w:r>
        <w:rPr>
          <w:spacing w:val="10"/>
          <w:w w:val="110"/>
          <w:sz w:val="14"/>
        </w:rPr>
        <w:t> </w:t>
      </w:r>
      <w:r>
        <w:rPr>
          <w:w w:val="110"/>
          <w:sz w:val="14"/>
        </w:rPr>
        <w:t>at</w:t>
      </w:r>
      <w:r>
        <w:rPr>
          <w:spacing w:val="8"/>
          <w:w w:val="110"/>
          <w:sz w:val="14"/>
        </w:rPr>
        <w:t> </w:t>
      </w:r>
      <w:r>
        <w:rPr>
          <w:w w:val="110"/>
          <w:sz w:val="14"/>
        </w:rPr>
        <w:t>different</w:t>
      </w:r>
      <w:r>
        <w:rPr>
          <w:spacing w:val="10"/>
          <w:w w:val="110"/>
          <w:sz w:val="14"/>
        </w:rPr>
        <w:t> </w:t>
      </w:r>
      <w:r>
        <w:rPr>
          <w:w w:val="110"/>
          <w:sz w:val="14"/>
        </w:rPr>
        <w:t>firing</w:t>
      </w:r>
      <w:r>
        <w:rPr>
          <w:spacing w:val="10"/>
          <w:w w:val="110"/>
          <w:sz w:val="14"/>
        </w:rPr>
        <w:t> </w:t>
      </w:r>
      <w:r>
        <w:rPr>
          <w:w w:val="110"/>
          <w:sz w:val="14"/>
        </w:rPr>
        <w:t>temperature:</w:t>
      </w:r>
      <w:r>
        <w:rPr>
          <w:spacing w:val="9"/>
          <w:w w:val="110"/>
          <w:sz w:val="14"/>
        </w:rPr>
        <w:t> </w:t>
      </w:r>
      <w:r>
        <w:rPr>
          <w:w w:val="110"/>
          <w:sz w:val="14"/>
        </w:rPr>
        <w:t>a)</w:t>
      </w:r>
      <w:r>
        <w:rPr>
          <w:spacing w:val="8"/>
          <w:w w:val="110"/>
          <w:sz w:val="14"/>
        </w:rPr>
        <w:t> </w:t>
      </w:r>
      <w:r>
        <w:rPr>
          <w:w w:val="110"/>
          <w:sz w:val="14"/>
        </w:rPr>
        <w:t>850</w:t>
      </w:r>
      <w:r>
        <w:rPr>
          <w:spacing w:val="10"/>
          <w:w w:val="110"/>
          <w:sz w:val="14"/>
        </w:rPr>
        <w:t> </w:t>
      </w:r>
      <w:r>
        <w:rPr>
          <w:rFonts w:ascii="LM Roman 10" w:hAnsi="LM Roman 10"/>
          <w:w w:val="110"/>
          <w:sz w:val="14"/>
          <w:vertAlign w:val="superscript"/>
        </w:rPr>
        <w:t>◦</w:t>
      </w:r>
      <w:r>
        <w:rPr>
          <w:w w:val="110"/>
          <w:sz w:val="14"/>
          <w:vertAlign w:val="baseline"/>
        </w:rPr>
        <w:t>C,</w:t>
      </w:r>
      <w:r>
        <w:rPr>
          <w:spacing w:val="9"/>
          <w:w w:val="110"/>
          <w:sz w:val="14"/>
          <w:vertAlign w:val="baseline"/>
        </w:rPr>
        <w:t> </w:t>
      </w:r>
      <w:r>
        <w:rPr>
          <w:w w:val="110"/>
          <w:sz w:val="14"/>
          <w:vertAlign w:val="baseline"/>
        </w:rPr>
        <w:t>b)</w:t>
      </w:r>
      <w:r>
        <w:rPr>
          <w:spacing w:val="9"/>
          <w:w w:val="110"/>
          <w:sz w:val="14"/>
          <w:vertAlign w:val="baseline"/>
        </w:rPr>
        <w:t> </w:t>
      </w:r>
      <w:r>
        <w:rPr>
          <w:w w:val="110"/>
          <w:sz w:val="14"/>
          <w:vertAlign w:val="baseline"/>
        </w:rPr>
        <w:t>950</w:t>
      </w:r>
      <w:r>
        <w:rPr>
          <w:spacing w:val="9"/>
          <w:w w:val="110"/>
          <w:sz w:val="14"/>
          <w:vertAlign w:val="baseline"/>
        </w:rPr>
        <w:t> </w:t>
      </w:r>
      <w:r>
        <w:rPr>
          <w:rFonts w:ascii="LM Roman 10" w:hAnsi="LM Roman 10"/>
          <w:w w:val="110"/>
          <w:sz w:val="14"/>
          <w:vertAlign w:val="superscript"/>
        </w:rPr>
        <w:t>◦</w:t>
      </w:r>
      <w:r>
        <w:rPr>
          <w:w w:val="110"/>
          <w:sz w:val="14"/>
          <w:vertAlign w:val="baseline"/>
        </w:rPr>
        <w:t>C,</w:t>
      </w:r>
      <w:r>
        <w:rPr>
          <w:spacing w:val="8"/>
          <w:w w:val="110"/>
          <w:sz w:val="14"/>
          <w:vertAlign w:val="baseline"/>
        </w:rPr>
        <w:t> </w:t>
      </w:r>
      <w:r>
        <w:rPr>
          <w:w w:val="110"/>
          <w:sz w:val="14"/>
          <w:vertAlign w:val="baseline"/>
        </w:rPr>
        <w:t>and</w:t>
      </w:r>
      <w:r>
        <w:rPr>
          <w:spacing w:val="9"/>
          <w:w w:val="110"/>
          <w:sz w:val="14"/>
          <w:vertAlign w:val="baseline"/>
        </w:rPr>
        <w:t> </w:t>
      </w:r>
      <w:r>
        <w:rPr>
          <w:w w:val="110"/>
          <w:sz w:val="14"/>
          <w:vertAlign w:val="baseline"/>
        </w:rPr>
        <w:t>c)1050</w:t>
      </w:r>
      <w:r>
        <w:rPr>
          <w:spacing w:val="10"/>
          <w:w w:val="110"/>
          <w:sz w:val="14"/>
          <w:vertAlign w:val="baseline"/>
        </w:rPr>
        <w:t> </w:t>
      </w:r>
      <w:r>
        <w:rPr>
          <w:rFonts w:ascii="LM Roman 10" w:hAnsi="LM Roman 10"/>
          <w:spacing w:val="-5"/>
          <w:w w:val="110"/>
          <w:sz w:val="14"/>
          <w:vertAlign w:val="superscript"/>
        </w:rPr>
        <w:t>◦</w:t>
      </w:r>
      <w:r>
        <w:rPr>
          <w:spacing w:val="-5"/>
          <w:w w:val="110"/>
          <w:sz w:val="14"/>
          <w:vertAlign w:val="baseline"/>
        </w:rPr>
        <w:t>C.</w:t>
      </w:r>
    </w:p>
    <w:p>
      <w:pPr>
        <w:pStyle w:val="BodyText"/>
        <w:spacing w:before="6"/>
        <w:ind w:left="0"/>
        <w:rPr>
          <w:sz w:val="14"/>
        </w:rPr>
      </w:pPr>
    </w:p>
    <w:p>
      <w:pPr>
        <w:spacing w:after="0"/>
        <w:rPr>
          <w:sz w:val="14"/>
        </w:rPr>
        <w:sectPr>
          <w:pgSz w:w="11910" w:h="15880"/>
          <w:pgMar w:header="655" w:footer="544" w:top="840" w:bottom="740" w:left="620" w:right="640"/>
        </w:sectPr>
      </w:pPr>
    </w:p>
    <w:p>
      <w:pPr>
        <w:pStyle w:val="BodyText"/>
        <w:spacing w:line="220" w:lineRule="auto" w:before="76"/>
        <w:ind w:right="38" w:hanging="1"/>
        <w:jc w:val="both"/>
      </w:pPr>
      <w:r>
        <w:rPr>
          <w:w w:val="110"/>
        </w:rPr>
        <w:t>present,</w:t>
      </w:r>
      <w:r>
        <w:rPr>
          <w:w w:val="110"/>
        </w:rPr>
        <w:t> while</w:t>
      </w:r>
      <w:r>
        <w:rPr>
          <w:w w:val="110"/>
        </w:rPr>
        <w:t> the</w:t>
      </w:r>
      <w:r>
        <w:rPr>
          <w:w w:val="110"/>
        </w:rPr>
        <w:t> muscovite</w:t>
      </w:r>
      <w:r>
        <w:rPr>
          <w:w w:val="110"/>
        </w:rPr>
        <w:t> phase</w:t>
      </w:r>
      <w:r>
        <w:rPr>
          <w:w w:val="110"/>
        </w:rPr>
        <w:t> is</w:t>
      </w:r>
      <w:r>
        <w:rPr>
          <w:w w:val="110"/>
        </w:rPr>
        <w:t> absent</w:t>
      </w:r>
      <w:r>
        <w:rPr>
          <w:w w:val="110"/>
        </w:rPr>
        <w:t> at</w:t>
      </w:r>
      <w:r>
        <w:rPr>
          <w:w w:val="110"/>
        </w:rPr>
        <w:t> 1050</w:t>
      </w:r>
      <w:r>
        <w:rPr>
          <w:w w:val="110"/>
        </w:rPr>
        <w:t> </w:t>
      </w:r>
      <w:r>
        <w:rPr>
          <w:rFonts w:ascii="LM Roman 10" w:hAnsi="LM Roman 10"/>
          <w:w w:val="110"/>
          <w:vertAlign w:val="superscript"/>
        </w:rPr>
        <w:t>◦</w:t>
      </w:r>
      <w:r>
        <w:rPr>
          <w:w w:val="110"/>
          <w:vertAlign w:val="baseline"/>
        </w:rPr>
        <w:t>C.</w:t>
      </w:r>
      <w:r>
        <w:rPr>
          <w:w w:val="110"/>
          <w:vertAlign w:val="baseline"/>
        </w:rPr>
        <w:t> Possibly,</w:t>
      </w:r>
      <w:r>
        <w:rPr>
          <w:w w:val="110"/>
          <w:vertAlign w:val="baseline"/>
        </w:rPr>
        <w:t> at 1050</w:t>
      </w:r>
      <w:r>
        <w:rPr>
          <w:spacing w:val="19"/>
          <w:w w:val="110"/>
          <w:vertAlign w:val="baseline"/>
        </w:rPr>
        <w:t> </w:t>
      </w:r>
      <w:r>
        <w:rPr>
          <w:rFonts w:ascii="LM Roman 10" w:hAnsi="LM Roman 10"/>
          <w:w w:val="110"/>
          <w:vertAlign w:val="superscript"/>
        </w:rPr>
        <w:t>◦</w:t>
      </w:r>
      <w:r>
        <w:rPr>
          <w:w w:val="110"/>
          <w:vertAlign w:val="baseline"/>
        </w:rPr>
        <w:t>C,</w:t>
      </w:r>
      <w:r>
        <w:rPr>
          <w:spacing w:val="18"/>
          <w:w w:val="110"/>
          <w:vertAlign w:val="baseline"/>
        </w:rPr>
        <w:t> </w:t>
      </w:r>
      <w:r>
        <w:rPr>
          <w:w w:val="110"/>
          <w:vertAlign w:val="baseline"/>
        </w:rPr>
        <w:t>this</w:t>
      </w:r>
      <w:r>
        <w:rPr>
          <w:spacing w:val="17"/>
          <w:w w:val="110"/>
          <w:vertAlign w:val="baseline"/>
        </w:rPr>
        <w:t> </w:t>
      </w:r>
      <w:r>
        <w:rPr>
          <w:w w:val="110"/>
          <w:vertAlign w:val="baseline"/>
        </w:rPr>
        <w:t>phase</w:t>
      </w:r>
      <w:r>
        <w:rPr>
          <w:spacing w:val="19"/>
          <w:w w:val="110"/>
          <w:vertAlign w:val="baseline"/>
        </w:rPr>
        <w:t> </w:t>
      </w:r>
      <w:r>
        <w:rPr>
          <w:w w:val="110"/>
          <w:vertAlign w:val="baseline"/>
        </w:rPr>
        <w:t>might</w:t>
      </w:r>
      <w:r>
        <w:rPr>
          <w:spacing w:val="18"/>
          <w:w w:val="110"/>
          <w:vertAlign w:val="baseline"/>
        </w:rPr>
        <w:t> </w:t>
      </w:r>
      <w:r>
        <w:rPr>
          <w:w w:val="110"/>
          <w:vertAlign w:val="baseline"/>
        </w:rPr>
        <w:t>have</w:t>
      </w:r>
      <w:r>
        <w:rPr>
          <w:spacing w:val="18"/>
          <w:w w:val="110"/>
          <w:vertAlign w:val="baseline"/>
        </w:rPr>
        <w:t> </w:t>
      </w:r>
      <w:r>
        <w:rPr>
          <w:w w:val="110"/>
          <w:vertAlign w:val="baseline"/>
        </w:rPr>
        <w:t>transformed</w:t>
      </w:r>
      <w:r>
        <w:rPr>
          <w:spacing w:val="19"/>
          <w:w w:val="110"/>
          <w:vertAlign w:val="baseline"/>
        </w:rPr>
        <w:t> </w:t>
      </w:r>
      <w:r>
        <w:rPr>
          <w:w w:val="110"/>
          <w:vertAlign w:val="baseline"/>
        </w:rPr>
        <w:t>into</w:t>
      </w:r>
      <w:r>
        <w:rPr>
          <w:spacing w:val="19"/>
          <w:w w:val="110"/>
          <w:vertAlign w:val="baseline"/>
        </w:rPr>
        <w:t> </w:t>
      </w:r>
      <w:r>
        <w:rPr>
          <w:w w:val="110"/>
          <w:vertAlign w:val="baseline"/>
        </w:rPr>
        <w:t>a</w:t>
      </w:r>
      <w:r>
        <w:rPr>
          <w:spacing w:val="18"/>
          <w:w w:val="110"/>
          <w:vertAlign w:val="baseline"/>
        </w:rPr>
        <w:t> </w:t>
      </w:r>
      <w:r>
        <w:rPr>
          <w:w w:val="110"/>
          <w:vertAlign w:val="baseline"/>
        </w:rPr>
        <w:t>feldspathic</w:t>
      </w:r>
      <w:r>
        <w:rPr>
          <w:spacing w:val="18"/>
          <w:w w:val="110"/>
          <w:vertAlign w:val="baseline"/>
        </w:rPr>
        <w:t> </w:t>
      </w:r>
      <w:r>
        <w:rPr>
          <w:spacing w:val="-4"/>
          <w:w w:val="110"/>
          <w:vertAlign w:val="baseline"/>
        </w:rPr>
        <w:t>phase</w:t>
      </w:r>
    </w:p>
    <w:p>
      <w:pPr>
        <w:pStyle w:val="BodyText"/>
        <w:spacing w:line="273" w:lineRule="auto" w:before="17"/>
        <w:ind w:right="38"/>
        <w:jc w:val="both"/>
      </w:pPr>
      <w:r>
        <w:rPr>
          <w:w w:val="110"/>
        </w:rPr>
        <w:t>within the brick matrix. PNS, by leaving minimal ash content at firing temperatures,</w:t>
      </w:r>
      <w:r>
        <w:rPr>
          <w:spacing w:val="-8"/>
          <w:w w:val="110"/>
        </w:rPr>
        <w:t> </w:t>
      </w:r>
      <w:r>
        <w:rPr>
          <w:w w:val="110"/>
        </w:rPr>
        <w:t>generates</w:t>
      </w:r>
      <w:r>
        <w:rPr>
          <w:spacing w:val="-9"/>
          <w:w w:val="110"/>
        </w:rPr>
        <w:t> </w:t>
      </w:r>
      <w:r>
        <w:rPr>
          <w:w w:val="110"/>
        </w:rPr>
        <w:t>pores</w:t>
      </w:r>
      <w:r>
        <w:rPr>
          <w:spacing w:val="-9"/>
          <w:w w:val="110"/>
        </w:rPr>
        <w:t> </w:t>
      </w:r>
      <w:r>
        <w:rPr>
          <w:w w:val="110"/>
        </w:rPr>
        <w:t>within</w:t>
      </w:r>
      <w:r>
        <w:rPr>
          <w:spacing w:val="-9"/>
          <w:w w:val="110"/>
        </w:rPr>
        <w:t> </w:t>
      </w:r>
      <w:r>
        <w:rPr>
          <w:w w:val="110"/>
        </w:rPr>
        <w:t>the</w:t>
      </w:r>
      <w:r>
        <w:rPr>
          <w:spacing w:val="-10"/>
          <w:w w:val="110"/>
        </w:rPr>
        <w:t> </w:t>
      </w:r>
      <w:r>
        <w:rPr>
          <w:w w:val="110"/>
        </w:rPr>
        <w:t>structure.</w:t>
      </w:r>
      <w:r>
        <w:rPr>
          <w:spacing w:val="-9"/>
          <w:w w:val="110"/>
        </w:rPr>
        <w:t> </w:t>
      </w:r>
      <w:r>
        <w:rPr>
          <w:w w:val="110"/>
        </w:rPr>
        <w:t>When</w:t>
      </w:r>
      <w:r>
        <w:rPr>
          <w:spacing w:val="-10"/>
          <w:w w:val="110"/>
        </w:rPr>
        <w:t> </w:t>
      </w:r>
      <w:r>
        <w:rPr>
          <w:w w:val="110"/>
        </w:rPr>
        <w:t>examining</w:t>
      </w:r>
      <w:r>
        <w:rPr>
          <w:spacing w:val="-9"/>
          <w:w w:val="110"/>
        </w:rPr>
        <w:t> </w:t>
      </w:r>
      <w:r>
        <w:rPr>
          <w:w w:val="110"/>
        </w:rPr>
        <w:t>the SEM</w:t>
      </w:r>
      <w:r>
        <w:rPr>
          <w:w w:val="110"/>
        </w:rPr>
        <w:t> images</w:t>
      </w:r>
      <w:r>
        <w:rPr>
          <w:w w:val="110"/>
        </w:rPr>
        <w:t> of</w:t>
      </w:r>
      <w:r>
        <w:rPr>
          <w:w w:val="110"/>
        </w:rPr>
        <w:t> the</w:t>
      </w:r>
      <w:r>
        <w:rPr>
          <w:w w:val="110"/>
        </w:rPr>
        <w:t> fractured</w:t>
      </w:r>
      <w:r>
        <w:rPr>
          <w:w w:val="110"/>
        </w:rPr>
        <w:t> surfaces</w:t>
      </w:r>
      <w:r>
        <w:rPr>
          <w:w w:val="110"/>
        </w:rPr>
        <w:t> of</w:t>
      </w:r>
      <w:r>
        <w:rPr>
          <w:w w:val="110"/>
        </w:rPr>
        <w:t> the</w:t>
      </w:r>
      <w:r>
        <w:rPr>
          <w:w w:val="110"/>
        </w:rPr>
        <w:t> bricks,</w:t>
      </w:r>
      <w:r>
        <w:rPr>
          <w:w w:val="110"/>
        </w:rPr>
        <w:t> no</w:t>
      </w:r>
      <w:r>
        <w:rPr>
          <w:w w:val="110"/>
        </w:rPr>
        <w:t> residual</w:t>
      </w:r>
      <w:r>
        <w:rPr>
          <w:w w:val="110"/>
        </w:rPr>
        <w:t> ash particles are observed in the pore regions left by the combustion of the PNS.</w:t>
      </w:r>
      <w:r>
        <w:rPr>
          <w:spacing w:val="-8"/>
          <w:w w:val="110"/>
        </w:rPr>
        <w:t> </w:t>
      </w:r>
      <w:r>
        <w:rPr>
          <w:w w:val="110"/>
        </w:rPr>
        <w:t>This</w:t>
      </w:r>
      <w:r>
        <w:rPr>
          <w:spacing w:val="-8"/>
          <w:w w:val="110"/>
        </w:rPr>
        <w:t> </w:t>
      </w:r>
      <w:r>
        <w:rPr>
          <w:w w:val="110"/>
        </w:rPr>
        <w:t>observation</w:t>
      </w:r>
      <w:r>
        <w:rPr>
          <w:spacing w:val="-8"/>
          <w:w w:val="110"/>
        </w:rPr>
        <w:t> </w:t>
      </w:r>
      <w:r>
        <w:rPr>
          <w:w w:val="110"/>
        </w:rPr>
        <w:t>suggests</w:t>
      </w:r>
      <w:r>
        <w:rPr>
          <w:spacing w:val="-8"/>
          <w:w w:val="110"/>
        </w:rPr>
        <w:t> </w:t>
      </w:r>
      <w:r>
        <w:rPr>
          <w:w w:val="110"/>
        </w:rPr>
        <w:t>that</w:t>
      </w:r>
      <w:r>
        <w:rPr>
          <w:spacing w:val="-7"/>
          <w:w w:val="110"/>
        </w:rPr>
        <w:t> </w:t>
      </w:r>
      <w:r>
        <w:rPr>
          <w:w w:val="110"/>
        </w:rPr>
        <w:t>due</w:t>
      </w:r>
      <w:r>
        <w:rPr>
          <w:spacing w:val="-8"/>
          <w:w w:val="110"/>
        </w:rPr>
        <w:t> </w:t>
      </w:r>
      <w:r>
        <w:rPr>
          <w:w w:val="110"/>
        </w:rPr>
        <w:t>to</w:t>
      </w:r>
      <w:r>
        <w:rPr>
          <w:spacing w:val="-7"/>
          <w:w w:val="110"/>
        </w:rPr>
        <w:t> </w:t>
      </w:r>
      <w:r>
        <w:rPr>
          <w:w w:val="110"/>
        </w:rPr>
        <w:t>the</w:t>
      </w:r>
      <w:r>
        <w:rPr>
          <w:spacing w:val="-9"/>
          <w:w w:val="110"/>
        </w:rPr>
        <w:t> </w:t>
      </w:r>
      <w:r>
        <w:rPr>
          <w:w w:val="110"/>
        </w:rPr>
        <w:t>chemical</w:t>
      </w:r>
      <w:r>
        <w:rPr>
          <w:spacing w:val="-7"/>
          <w:w w:val="110"/>
        </w:rPr>
        <w:t> </w:t>
      </w:r>
      <w:r>
        <w:rPr>
          <w:w w:val="110"/>
        </w:rPr>
        <w:t>composition</w:t>
      </w:r>
      <w:r>
        <w:rPr>
          <w:spacing w:val="-8"/>
          <w:w w:val="110"/>
        </w:rPr>
        <w:t> </w:t>
      </w:r>
      <w:r>
        <w:rPr>
          <w:w w:val="110"/>
        </w:rPr>
        <w:t>of the ash resembling that of fired bricks, it is inferred that the ash inte- grated</w:t>
      </w:r>
      <w:r>
        <w:rPr>
          <w:spacing w:val="-6"/>
          <w:w w:val="110"/>
        </w:rPr>
        <w:t> </w:t>
      </w:r>
      <w:r>
        <w:rPr>
          <w:w w:val="110"/>
        </w:rPr>
        <w:t>with</w:t>
      </w:r>
      <w:r>
        <w:rPr>
          <w:spacing w:val="-6"/>
          <w:w w:val="110"/>
        </w:rPr>
        <w:t> </w:t>
      </w:r>
      <w:r>
        <w:rPr>
          <w:w w:val="110"/>
        </w:rPr>
        <w:t>the</w:t>
      </w:r>
      <w:r>
        <w:rPr>
          <w:spacing w:val="-6"/>
          <w:w w:val="110"/>
        </w:rPr>
        <w:t> </w:t>
      </w:r>
      <w:r>
        <w:rPr>
          <w:w w:val="110"/>
        </w:rPr>
        <w:t>clay</w:t>
      </w:r>
      <w:r>
        <w:rPr>
          <w:spacing w:val="-8"/>
          <w:w w:val="110"/>
        </w:rPr>
        <w:t> </w:t>
      </w:r>
      <w:r>
        <w:rPr>
          <w:w w:val="110"/>
        </w:rPr>
        <w:t>components</w:t>
      </w:r>
      <w:r>
        <w:rPr>
          <w:spacing w:val="-7"/>
          <w:w w:val="110"/>
        </w:rPr>
        <w:t> </w:t>
      </w:r>
      <w:r>
        <w:rPr>
          <w:w w:val="110"/>
        </w:rPr>
        <w:t>at</w:t>
      </w:r>
      <w:r>
        <w:rPr>
          <w:spacing w:val="-6"/>
          <w:w w:val="110"/>
        </w:rPr>
        <w:t> </w:t>
      </w:r>
      <w:r>
        <w:rPr>
          <w:w w:val="110"/>
        </w:rPr>
        <w:t>elevated</w:t>
      </w:r>
      <w:r>
        <w:rPr>
          <w:spacing w:val="-6"/>
          <w:w w:val="110"/>
        </w:rPr>
        <w:t> </w:t>
      </w:r>
      <w:r>
        <w:rPr>
          <w:w w:val="110"/>
        </w:rPr>
        <w:t>temperatures.</w:t>
      </w:r>
      <w:r>
        <w:rPr>
          <w:spacing w:val="-7"/>
          <w:w w:val="110"/>
        </w:rPr>
        <w:t> </w:t>
      </w:r>
      <w:r>
        <w:rPr>
          <w:w w:val="110"/>
        </w:rPr>
        <w:t>In</w:t>
      </w:r>
      <w:r>
        <w:rPr>
          <w:spacing w:val="-6"/>
          <w:w w:val="110"/>
        </w:rPr>
        <w:t> </w:t>
      </w:r>
      <w:r>
        <w:rPr>
          <w:w w:val="110"/>
        </w:rPr>
        <w:t>this</w:t>
      </w:r>
      <w:r>
        <w:rPr>
          <w:spacing w:val="-7"/>
          <w:w w:val="110"/>
        </w:rPr>
        <w:t> </w:t>
      </w:r>
      <w:r>
        <w:rPr>
          <w:w w:val="110"/>
        </w:rPr>
        <w:t>study, both</w:t>
      </w:r>
      <w:r>
        <w:rPr>
          <w:w w:val="110"/>
        </w:rPr>
        <w:t> the</w:t>
      </w:r>
      <w:r>
        <w:rPr>
          <w:w w:val="110"/>
        </w:rPr>
        <w:t> low</w:t>
      </w:r>
      <w:r>
        <w:rPr>
          <w:w w:val="110"/>
        </w:rPr>
        <w:t> incorporation</w:t>
      </w:r>
      <w:r>
        <w:rPr>
          <w:w w:val="110"/>
        </w:rPr>
        <w:t> of</w:t>
      </w:r>
      <w:r>
        <w:rPr>
          <w:w w:val="110"/>
        </w:rPr>
        <w:t> PNS</w:t>
      </w:r>
      <w:r>
        <w:rPr>
          <w:w w:val="110"/>
        </w:rPr>
        <w:t> and</w:t>
      </w:r>
      <w:r>
        <w:rPr>
          <w:w w:val="110"/>
        </w:rPr>
        <w:t> its</w:t>
      </w:r>
      <w:r>
        <w:rPr>
          <w:w w:val="110"/>
        </w:rPr>
        <w:t> low</w:t>
      </w:r>
      <w:r>
        <w:rPr>
          <w:w w:val="110"/>
        </w:rPr>
        <w:t> ash</w:t>
      </w:r>
      <w:r>
        <w:rPr>
          <w:w w:val="110"/>
        </w:rPr>
        <w:t> content</w:t>
      </w:r>
      <w:r>
        <w:rPr>
          <w:w w:val="110"/>
        </w:rPr>
        <w:t> render</w:t>
      </w:r>
      <w:r>
        <w:rPr>
          <w:w w:val="110"/>
        </w:rPr>
        <w:t> its identification through XRD analysis unfeasible.</w:t>
      </w:r>
    </w:p>
    <w:p>
      <w:pPr>
        <w:pStyle w:val="ListParagraph"/>
        <w:numPr>
          <w:ilvl w:val="1"/>
          <w:numId w:val="1"/>
        </w:numPr>
        <w:tabs>
          <w:tab w:pos="496" w:val="left" w:leader="none"/>
        </w:tabs>
        <w:spacing w:line="240" w:lineRule="auto" w:before="92" w:after="0"/>
        <w:ind w:left="496" w:right="0" w:hanging="365"/>
        <w:jc w:val="left"/>
        <w:rPr>
          <w:i/>
          <w:sz w:val="16"/>
        </w:rPr>
      </w:pPr>
      <w:r>
        <w:rPr/>
        <w:br w:type="column"/>
      </w:r>
      <w:bookmarkStart w:name="3.4 Thermal conductivity of the fired br" w:id="24"/>
      <w:bookmarkEnd w:id="24"/>
      <w:r>
        <w:rPr/>
      </w:r>
      <w:r>
        <w:rPr>
          <w:i/>
          <w:sz w:val="16"/>
        </w:rPr>
        <w:t>Thermal</w:t>
      </w:r>
      <w:r>
        <w:rPr>
          <w:i/>
          <w:spacing w:val="20"/>
          <w:sz w:val="16"/>
        </w:rPr>
        <w:t> </w:t>
      </w:r>
      <w:r>
        <w:rPr>
          <w:i/>
          <w:sz w:val="16"/>
        </w:rPr>
        <w:t>conductivity</w:t>
      </w:r>
      <w:r>
        <w:rPr>
          <w:i/>
          <w:spacing w:val="21"/>
          <w:sz w:val="16"/>
        </w:rPr>
        <w:t> </w:t>
      </w:r>
      <w:r>
        <w:rPr>
          <w:i/>
          <w:sz w:val="16"/>
        </w:rPr>
        <w:t>of</w:t>
      </w:r>
      <w:r>
        <w:rPr>
          <w:i/>
          <w:spacing w:val="20"/>
          <w:sz w:val="16"/>
        </w:rPr>
        <w:t> </w:t>
      </w:r>
      <w:r>
        <w:rPr>
          <w:i/>
          <w:sz w:val="16"/>
        </w:rPr>
        <w:t>the</w:t>
      </w:r>
      <w:r>
        <w:rPr>
          <w:i/>
          <w:spacing w:val="21"/>
          <w:sz w:val="16"/>
        </w:rPr>
        <w:t> </w:t>
      </w:r>
      <w:r>
        <w:rPr>
          <w:i/>
          <w:sz w:val="16"/>
        </w:rPr>
        <w:t>fired</w:t>
      </w:r>
      <w:r>
        <w:rPr>
          <w:i/>
          <w:spacing w:val="21"/>
          <w:sz w:val="16"/>
        </w:rPr>
        <w:t> </w:t>
      </w:r>
      <w:r>
        <w:rPr>
          <w:i/>
          <w:spacing w:val="-2"/>
          <w:sz w:val="16"/>
        </w:rPr>
        <w:t>bricks</w:t>
      </w:r>
    </w:p>
    <w:p>
      <w:pPr>
        <w:pStyle w:val="BodyText"/>
        <w:spacing w:before="50"/>
        <w:ind w:left="0"/>
        <w:rPr>
          <w:i/>
        </w:rPr>
      </w:pPr>
    </w:p>
    <w:p>
      <w:pPr>
        <w:pStyle w:val="BodyText"/>
        <w:spacing w:line="273" w:lineRule="auto" w:before="1"/>
        <w:ind w:right="110" w:firstLine="239"/>
        <w:jc w:val="both"/>
      </w:pPr>
      <w:hyperlink w:history="true" w:anchor="_bookmark11">
        <w:r>
          <w:rPr>
            <w:color w:val="2196D1"/>
          </w:rPr>
          <w:t>Fig. 8</w:t>
        </w:r>
      </w:hyperlink>
      <w:r>
        <w:rPr>
          <w:color w:val="2196D1"/>
        </w:rPr>
        <w:t> </w:t>
      </w:r>
      <w:r>
        <w:rPr/>
        <w:t>displays</w:t>
      </w:r>
      <w:r>
        <w:rPr>
          <w:spacing w:val="22"/>
        </w:rPr>
        <w:t> </w:t>
      </w:r>
      <w:r>
        <w:rPr/>
        <w:t>the average TC</w:t>
      </w:r>
      <w:r>
        <w:rPr>
          <w:spacing w:val="22"/>
        </w:rPr>
        <w:t> </w:t>
      </w:r>
      <w:r>
        <w:rPr/>
        <w:t>values of the</w:t>
      </w:r>
      <w:r>
        <w:rPr>
          <w:spacing w:val="22"/>
        </w:rPr>
        <w:t> </w:t>
      </w:r>
      <w:r>
        <w:rPr/>
        <w:t>fired bricks. These values</w:t>
      </w:r>
      <w:r>
        <w:rPr>
          <w:spacing w:val="40"/>
          <w:w w:val="110"/>
        </w:rPr>
        <w:t> </w:t>
      </w:r>
      <w:r>
        <w:rPr>
          <w:w w:val="110"/>
        </w:rPr>
        <w:t>are</w:t>
      </w:r>
      <w:r>
        <w:rPr>
          <w:spacing w:val="-6"/>
          <w:w w:val="110"/>
        </w:rPr>
        <w:t> </w:t>
      </w:r>
      <w:r>
        <w:rPr>
          <w:w w:val="110"/>
        </w:rPr>
        <w:t>important</w:t>
      </w:r>
      <w:r>
        <w:rPr>
          <w:spacing w:val="-6"/>
          <w:w w:val="110"/>
        </w:rPr>
        <w:t> </w:t>
      </w:r>
      <w:r>
        <w:rPr>
          <w:w w:val="110"/>
        </w:rPr>
        <w:t>for</w:t>
      </w:r>
      <w:r>
        <w:rPr>
          <w:spacing w:val="-7"/>
          <w:w w:val="110"/>
        </w:rPr>
        <w:t> </w:t>
      </w:r>
      <w:r>
        <w:rPr>
          <w:w w:val="110"/>
        </w:rPr>
        <w:t>the</w:t>
      </w:r>
      <w:r>
        <w:rPr>
          <w:spacing w:val="-6"/>
          <w:w w:val="110"/>
        </w:rPr>
        <w:t> </w:t>
      </w:r>
      <w:r>
        <w:rPr>
          <w:w w:val="110"/>
        </w:rPr>
        <w:t>insulation</w:t>
      </w:r>
      <w:r>
        <w:rPr>
          <w:spacing w:val="-7"/>
          <w:w w:val="110"/>
        </w:rPr>
        <w:t> </w:t>
      </w:r>
      <w:r>
        <w:rPr>
          <w:w w:val="110"/>
        </w:rPr>
        <w:t>of</w:t>
      </w:r>
      <w:r>
        <w:rPr>
          <w:spacing w:val="-6"/>
          <w:w w:val="110"/>
        </w:rPr>
        <w:t> </w:t>
      </w:r>
      <w:r>
        <w:rPr>
          <w:w w:val="110"/>
        </w:rPr>
        <w:t>buildings.</w:t>
      </w:r>
      <w:r>
        <w:rPr>
          <w:spacing w:val="-7"/>
          <w:w w:val="110"/>
        </w:rPr>
        <w:t> </w:t>
      </w:r>
      <w:r>
        <w:rPr>
          <w:w w:val="110"/>
        </w:rPr>
        <w:t>Notably,</w:t>
      </w:r>
      <w:r>
        <w:rPr>
          <w:spacing w:val="-6"/>
          <w:w w:val="110"/>
        </w:rPr>
        <w:t> </w:t>
      </w:r>
      <w:r>
        <w:rPr>
          <w:w w:val="110"/>
        </w:rPr>
        <w:t>the</w:t>
      </w:r>
      <w:r>
        <w:rPr>
          <w:spacing w:val="-6"/>
          <w:w w:val="110"/>
        </w:rPr>
        <w:t> </w:t>
      </w:r>
      <w:r>
        <w:rPr>
          <w:w w:val="110"/>
        </w:rPr>
        <w:t>TC</w:t>
      </w:r>
      <w:r>
        <w:rPr>
          <w:spacing w:val="-7"/>
          <w:w w:val="110"/>
        </w:rPr>
        <w:t> </w:t>
      </w:r>
      <w:r>
        <w:rPr>
          <w:w w:val="110"/>
        </w:rPr>
        <w:t>decreased by 43.57% from 0.815 to 0.459 W/mK as the additive ratio </w:t>
      </w:r>
      <w:r>
        <w:rPr>
          <w:w w:val="110"/>
        </w:rPr>
        <w:t>increased from</w:t>
      </w:r>
      <w:r>
        <w:rPr>
          <w:spacing w:val="-2"/>
          <w:w w:val="110"/>
        </w:rPr>
        <w:t> </w:t>
      </w:r>
      <w:r>
        <w:rPr>
          <w:w w:val="110"/>
        </w:rPr>
        <w:t>0</w:t>
      </w:r>
      <w:r>
        <w:rPr>
          <w:spacing w:val="-2"/>
          <w:w w:val="110"/>
        </w:rPr>
        <w:t> </w:t>
      </w:r>
      <w:r>
        <w:rPr>
          <w:w w:val="110"/>
        </w:rPr>
        <w:t>to</w:t>
      </w:r>
      <w:r>
        <w:rPr>
          <w:spacing w:val="-2"/>
          <w:w w:val="110"/>
        </w:rPr>
        <w:t> </w:t>
      </w:r>
      <w:r>
        <w:rPr>
          <w:w w:val="110"/>
        </w:rPr>
        <w:t>10%.</w:t>
      </w:r>
      <w:r>
        <w:rPr>
          <w:spacing w:val="-2"/>
          <w:w w:val="110"/>
        </w:rPr>
        <w:t> </w:t>
      </w:r>
      <w:r>
        <w:rPr>
          <w:w w:val="110"/>
        </w:rPr>
        <w:t>The</w:t>
      </w:r>
      <w:r>
        <w:rPr>
          <w:spacing w:val="-2"/>
          <w:w w:val="110"/>
        </w:rPr>
        <w:t> </w:t>
      </w:r>
      <w:r>
        <w:rPr>
          <w:w w:val="110"/>
        </w:rPr>
        <w:t>effect</w:t>
      </w:r>
      <w:r>
        <w:rPr>
          <w:spacing w:val="-2"/>
          <w:w w:val="110"/>
        </w:rPr>
        <w:t> </w:t>
      </w:r>
      <w:r>
        <w:rPr>
          <w:w w:val="110"/>
        </w:rPr>
        <w:t>of</w:t>
      </w:r>
      <w:r>
        <w:rPr>
          <w:spacing w:val="-2"/>
          <w:w w:val="110"/>
        </w:rPr>
        <w:t> </w:t>
      </w:r>
      <w:r>
        <w:rPr>
          <w:w w:val="110"/>
        </w:rPr>
        <w:t>firing</w:t>
      </w:r>
      <w:r>
        <w:rPr>
          <w:spacing w:val="-2"/>
          <w:w w:val="110"/>
        </w:rPr>
        <w:t> </w:t>
      </w:r>
      <w:r>
        <w:rPr>
          <w:w w:val="110"/>
        </w:rPr>
        <w:t>time</w:t>
      </w:r>
      <w:r>
        <w:rPr>
          <w:spacing w:val="-2"/>
          <w:w w:val="110"/>
        </w:rPr>
        <w:t> </w:t>
      </w:r>
      <w:r>
        <w:rPr>
          <w:w w:val="110"/>
        </w:rPr>
        <w:t>on</w:t>
      </w:r>
      <w:r>
        <w:rPr>
          <w:spacing w:val="-2"/>
          <w:w w:val="110"/>
        </w:rPr>
        <w:t> </w:t>
      </w:r>
      <w:r>
        <w:rPr>
          <w:w w:val="110"/>
        </w:rPr>
        <w:t>TC</w:t>
      </w:r>
      <w:r>
        <w:rPr>
          <w:spacing w:val="-3"/>
          <w:w w:val="110"/>
        </w:rPr>
        <w:t> </w:t>
      </w:r>
      <w:r>
        <w:rPr>
          <w:w w:val="110"/>
        </w:rPr>
        <w:t>was</w:t>
      </w:r>
      <w:r>
        <w:rPr>
          <w:spacing w:val="-2"/>
          <w:w w:val="110"/>
        </w:rPr>
        <w:t> </w:t>
      </w:r>
      <w:r>
        <w:rPr>
          <w:w w:val="110"/>
        </w:rPr>
        <w:t>also</w:t>
      </w:r>
      <w:r>
        <w:rPr>
          <w:spacing w:val="-1"/>
          <w:w w:val="110"/>
        </w:rPr>
        <w:t> </w:t>
      </w:r>
      <w:r>
        <w:rPr>
          <w:w w:val="110"/>
        </w:rPr>
        <w:t>investigated</w:t>
      </w:r>
      <w:r>
        <w:rPr>
          <w:spacing w:val="-3"/>
          <w:w w:val="110"/>
        </w:rPr>
        <w:t> </w:t>
      </w:r>
      <w:r>
        <w:rPr>
          <w:w w:val="110"/>
        </w:rPr>
        <w:t>at three different firing temperatures. When the firing time was increased from</w:t>
      </w:r>
      <w:r>
        <w:rPr>
          <w:spacing w:val="26"/>
          <w:w w:val="110"/>
        </w:rPr>
        <w:t> </w:t>
      </w:r>
      <w:r>
        <w:rPr>
          <w:w w:val="110"/>
        </w:rPr>
        <w:t>2</w:t>
      </w:r>
      <w:r>
        <w:rPr>
          <w:spacing w:val="26"/>
          <w:w w:val="110"/>
        </w:rPr>
        <w:t> </w:t>
      </w:r>
      <w:r>
        <w:rPr>
          <w:w w:val="110"/>
        </w:rPr>
        <w:t>to</w:t>
      </w:r>
      <w:r>
        <w:rPr>
          <w:spacing w:val="26"/>
          <w:w w:val="110"/>
        </w:rPr>
        <w:t> </w:t>
      </w:r>
      <w:r>
        <w:rPr>
          <w:w w:val="110"/>
        </w:rPr>
        <w:t>6</w:t>
      </w:r>
      <w:r>
        <w:rPr>
          <w:spacing w:val="27"/>
          <w:w w:val="110"/>
        </w:rPr>
        <w:t> </w:t>
      </w:r>
      <w:r>
        <w:rPr>
          <w:w w:val="110"/>
        </w:rPr>
        <w:t>h</w:t>
      </w:r>
      <w:r>
        <w:rPr>
          <w:spacing w:val="25"/>
          <w:w w:val="110"/>
        </w:rPr>
        <w:t> </w:t>
      </w:r>
      <w:r>
        <w:rPr>
          <w:w w:val="110"/>
        </w:rPr>
        <w:t>for</w:t>
      </w:r>
      <w:r>
        <w:rPr>
          <w:spacing w:val="26"/>
          <w:w w:val="110"/>
        </w:rPr>
        <w:t> </w:t>
      </w:r>
      <w:r>
        <w:rPr>
          <w:w w:val="110"/>
        </w:rPr>
        <w:t>the</w:t>
      </w:r>
      <w:r>
        <w:rPr>
          <w:spacing w:val="27"/>
          <w:w w:val="110"/>
        </w:rPr>
        <w:t> </w:t>
      </w:r>
      <w:r>
        <w:rPr>
          <w:w w:val="110"/>
        </w:rPr>
        <w:t>samples</w:t>
      </w:r>
      <w:r>
        <w:rPr>
          <w:spacing w:val="26"/>
          <w:w w:val="110"/>
        </w:rPr>
        <w:t> </w:t>
      </w:r>
      <w:r>
        <w:rPr>
          <w:w w:val="110"/>
        </w:rPr>
        <w:t>containing</w:t>
      </w:r>
      <w:r>
        <w:rPr>
          <w:spacing w:val="27"/>
          <w:w w:val="110"/>
        </w:rPr>
        <w:t> </w:t>
      </w:r>
      <w:r>
        <w:rPr>
          <w:w w:val="110"/>
        </w:rPr>
        <w:t>5%</w:t>
      </w:r>
      <w:r>
        <w:rPr>
          <w:spacing w:val="25"/>
          <w:w w:val="110"/>
        </w:rPr>
        <w:t> </w:t>
      </w:r>
      <w:r>
        <w:rPr>
          <w:w w:val="110"/>
        </w:rPr>
        <w:t>PNS</w:t>
      </w:r>
      <w:r>
        <w:rPr>
          <w:spacing w:val="27"/>
          <w:w w:val="110"/>
        </w:rPr>
        <w:t> </w:t>
      </w:r>
      <w:r>
        <w:rPr>
          <w:w w:val="110"/>
        </w:rPr>
        <w:t>fired</w:t>
      </w:r>
      <w:r>
        <w:rPr>
          <w:spacing w:val="27"/>
          <w:w w:val="110"/>
        </w:rPr>
        <w:t> </w:t>
      </w:r>
      <w:r>
        <w:rPr>
          <w:w w:val="110"/>
        </w:rPr>
        <w:t>at</w:t>
      </w:r>
      <w:r>
        <w:rPr>
          <w:spacing w:val="26"/>
          <w:w w:val="110"/>
        </w:rPr>
        <w:t> </w:t>
      </w:r>
      <w:r>
        <w:rPr>
          <w:w w:val="110"/>
        </w:rPr>
        <w:t>850</w:t>
      </w:r>
      <w:r>
        <w:rPr>
          <w:spacing w:val="26"/>
          <w:w w:val="110"/>
        </w:rPr>
        <w:t> </w:t>
      </w:r>
      <w:r>
        <w:rPr>
          <w:spacing w:val="-5"/>
          <w:w w:val="110"/>
        </w:rPr>
        <w:t>and</w:t>
      </w:r>
    </w:p>
    <w:p>
      <w:pPr>
        <w:pStyle w:val="BodyText"/>
        <w:spacing w:line="183" w:lineRule="exact"/>
        <w:jc w:val="both"/>
      </w:pPr>
      <w:r>
        <w:rPr>
          <w:w w:val="110"/>
        </w:rPr>
        <w:t>1050</w:t>
      </w:r>
      <w:r>
        <w:rPr>
          <w:spacing w:val="-7"/>
          <w:w w:val="110"/>
        </w:rPr>
        <w:t> </w:t>
      </w:r>
      <w:r>
        <w:rPr>
          <w:rFonts w:ascii="LM Roman 10" w:hAnsi="LM Roman 10"/>
          <w:w w:val="110"/>
          <w:vertAlign w:val="superscript"/>
        </w:rPr>
        <w:t>◦</w:t>
      </w:r>
      <w:r>
        <w:rPr>
          <w:w w:val="110"/>
          <w:vertAlign w:val="baseline"/>
        </w:rPr>
        <w:t>C,</w:t>
      </w:r>
      <w:r>
        <w:rPr>
          <w:spacing w:val="-7"/>
          <w:w w:val="110"/>
          <w:vertAlign w:val="baseline"/>
        </w:rPr>
        <w:t> </w:t>
      </w:r>
      <w:r>
        <w:rPr>
          <w:w w:val="110"/>
          <w:vertAlign w:val="baseline"/>
        </w:rPr>
        <w:t>the</w:t>
      </w:r>
      <w:r>
        <w:rPr>
          <w:spacing w:val="-8"/>
          <w:w w:val="110"/>
          <w:vertAlign w:val="baseline"/>
        </w:rPr>
        <w:t> </w:t>
      </w:r>
      <w:r>
        <w:rPr>
          <w:w w:val="110"/>
          <w:vertAlign w:val="baseline"/>
        </w:rPr>
        <w:t>TC</w:t>
      </w:r>
      <w:r>
        <w:rPr>
          <w:spacing w:val="-6"/>
          <w:w w:val="110"/>
          <w:vertAlign w:val="baseline"/>
        </w:rPr>
        <w:t> </w:t>
      </w:r>
      <w:r>
        <w:rPr>
          <w:w w:val="110"/>
          <w:vertAlign w:val="baseline"/>
        </w:rPr>
        <w:t>values</w:t>
      </w:r>
      <w:r>
        <w:rPr>
          <w:spacing w:val="-7"/>
          <w:w w:val="110"/>
          <w:vertAlign w:val="baseline"/>
        </w:rPr>
        <w:t> </w:t>
      </w:r>
      <w:r>
        <w:rPr>
          <w:w w:val="110"/>
          <w:vertAlign w:val="baseline"/>
        </w:rPr>
        <w:t>decreased</w:t>
      </w:r>
      <w:r>
        <w:rPr>
          <w:spacing w:val="-7"/>
          <w:w w:val="110"/>
          <w:vertAlign w:val="baseline"/>
        </w:rPr>
        <w:t> </w:t>
      </w:r>
      <w:r>
        <w:rPr>
          <w:w w:val="110"/>
          <w:vertAlign w:val="baseline"/>
        </w:rPr>
        <w:t>by</w:t>
      </w:r>
      <w:r>
        <w:rPr>
          <w:spacing w:val="-7"/>
          <w:w w:val="110"/>
          <w:vertAlign w:val="baseline"/>
        </w:rPr>
        <w:t> </w:t>
      </w:r>
      <w:r>
        <w:rPr>
          <w:w w:val="110"/>
          <w:vertAlign w:val="baseline"/>
        </w:rPr>
        <w:t>1.409%</w:t>
      </w:r>
      <w:r>
        <w:rPr>
          <w:spacing w:val="-7"/>
          <w:w w:val="110"/>
          <w:vertAlign w:val="baseline"/>
        </w:rPr>
        <w:t> </w:t>
      </w:r>
      <w:r>
        <w:rPr>
          <w:w w:val="110"/>
          <w:vertAlign w:val="baseline"/>
        </w:rPr>
        <w:t>and</w:t>
      </w:r>
      <w:r>
        <w:rPr>
          <w:spacing w:val="-7"/>
          <w:w w:val="110"/>
          <w:vertAlign w:val="baseline"/>
        </w:rPr>
        <w:t> </w:t>
      </w:r>
      <w:r>
        <w:rPr>
          <w:w w:val="110"/>
          <w:vertAlign w:val="baseline"/>
        </w:rPr>
        <w:t>3.535%,</w:t>
      </w:r>
      <w:r>
        <w:rPr>
          <w:spacing w:val="-8"/>
          <w:w w:val="110"/>
          <w:vertAlign w:val="baseline"/>
        </w:rPr>
        <w:t> </w:t>
      </w:r>
      <w:r>
        <w:rPr>
          <w:spacing w:val="-2"/>
          <w:w w:val="110"/>
          <w:vertAlign w:val="baseline"/>
        </w:rPr>
        <w:t>respectively.</w:t>
      </w:r>
    </w:p>
    <w:p>
      <w:pPr>
        <w:pStyle w:val="BodyText"/>
        <w:spacing w:line="247" w:lineRule="auto"/>
        <w:ind w:right="109" w:hanging="1"/>
        <w:jc w:val="both"/>
      </w:pPr>
      <w:r>
        <w:rPr>
          <w:w w:val="110"/>
        </w:rPr>
        <w:t>The</w:t>
      </w:r>
      <w:r>
        <w:rPr>
          <w:spacing w:val="-10"/>
          <w:w w:val="110"/>
        </w:rPr>
        <w:t> </w:t>
      </w:r>
      <w:r>
        <w:rPr>
          <w:w w:val="110"/>
        </w:rPr>
        <w:t>TC</w:t>
      </w:r>
      <w:r>
        <w:rPr>
          <w:spacing w:val="-10"/>
          <w:w w:val="110"/>
        </w:rPr>
        <w:t> </w:t>
      </w:r>
      <w:r>
        <w:rPr>
          <w:w w:val="110"/>
        </w:rPr>
        <w:t>value</w:t>
      </w:r>
      <w:r>
        <w:rPr>
          <w:spacing w:val="-10"/>
          <w:w w:val="110"/>
        </w:rPr>
        <w:t> </w:t>
      </w:r>
      <w:r>
        <w:rPr>
          <w:w w:val="110"/>
        </w:rPr>
        <w:t>of</w:t>
      </w:r>
      <w:r>
        <w:rPr>
          <w:spacing w:val="-10"/>
          <w:w w:val="110"/>
        </w:rPr>
        <w:t> </w:t>
      </w:r>
      <w:r>
        <w:rPr>
          <w:w w:val="110"/>
        </w:rPr>
        <w:t>the</w:t>
      </w:r>
      <w:r>
        <w:rPr>
          <w:spacing w:val="-10"/>
          <w:w w:val="110"/>
        </w:rPr>
        <w:t> </w:t>
      </w:r>
      <w:r>
        <w:rPr>
          <w:w w:val="110"/>
        </w:rPr>
        <w:t>samples</w:t>
      </w:r>
      <w:r>
        <w:rPr>
          <w:spacing w:val="-9"/>
          <w:w w:val="110"/>
        </w:rPr>
        <w:t> </w:t>
      </w:r>
      <w:r>
        <w:rPr>
          <w:w w:val="110"/>
        </w:rPr>
        <w:t>containing</w:t>
      </w:r>
      <w:r>
        <w:rPr>
          <w:spacing w:val="-10"/>
          <w:w w:val="110"/>
        </w:rPr>
        <w:t> </w:t>
      </w:r>
      <w:r>
        <w:rPr>
          <w:w w:val="110"/>
        </w:rPr>
        <w:t>10%</w:t>
      </w:r>
      <w:r>
        <w:rPr>
          <w:spacing w:val="-10"/>
          <w:w w:val="110"/>
        </w:rPr>
        <w:t> </w:t>
      </w:r>
      <w:r>
        <w:rPr>
          <w:w w:val="110"/>
        </w:rPr>
        <w:t>PNS</w:t>
      </w:r>
      <w:r>
        <w:rPr>
          <w:spacing w:val="-10"/>
          <w:w w:val="110"/>
        </w:rPr>
        <w:t> </w:t>
      </w:r>
      <w:r>
        <w:rPr>
          <w:w w:val="110"/>
        </w:rPr>
        <w:t>added</w:t>
      </w:r>
      <w:r>
        <w:rPr>
          <w:spacing w:val="-10"/>
          <w:w w:val="110"/>
        </w:rPr>
        <w:t> </w:t>
      </w:r>
      <w:r>
        <w:rPr>
          <w:w w:val="110"/>
        </w:rPr>
        <w:t>fired</w:t>
      </w:r>
      <w:r>
        <w:rPr>
          <w:spacing w:val="-10"/>
          <w:w w:val="110"/>
        </w:rPr>
        <w:t> </w:t>
      </w:r>
      <w:r>
        <w:rPr>
          <w:w w:val="110"/>
        </w:rPr>
        <w:t>at</w:t>
      </w:r>
      <w:r>
        <w:rPr>
          <w:spacing w:val="-10"/>
          <w:w w:val="110"/>
        </w:rPr>
        <w:t> </w:t>
      </w:r>
      <w:r>
        <w:rPr>
          <w:w w:val="110"/>
        </w:rPr>
        <w:t>950</w:t>
      </w:r>
      <w:r>
        <w:rPr>
          <w:spacing w:val="-10"/>
          <w:w w:val="110"/>
        </w:rPr>
        <w:t> </w:t>
      </w:r>
      <w:r>
        <w:rPr>
          <w:rFonts w:ascii="LM Roman 10" w:hAnsi="LM Roman 10"/>
          <w:w w:val="110"/>
          <w:vertAlign w:val="superscript"/>
        </w:rPr>
        <w:t>◦</w:t>
      </w:r>
      <w:r>
        <w:rPr>
          <w:w w:val="110"/>
          <w:vertAlign w:val="baseline"/>
        </w:rPr>
        <w:t>C decreased by 10.773%. Furthermore, increasing the firing </w:t>
      </w:r>
      <w:r>
        <w:rPr>
          <w:w w:val="110"/>
          <w:vertAlign w:val="baseline"/>
        </w:rPr>
        <w:t>temperature from</w:t>
      </w:r>
      <w:r>
        <w:rPr>
          <w:spacing w:val="-3"/>
          <w:w w:val="110"/>
          <w:vertAlign w:val="baseline"/>
        </w:rPr>
        <w:t> </w:t>
      </w:r>
      <w:r>
        <w:rPr>
          <w:w w:val="110"/>
          <w:vertAlign w:val="baseline"/>
        </w:rPr>
        <w:t>850</w:t>
      </w:r>
      <w:r>
        <w:rPr>
          <w:spacing w:val="-2"/>
          <w:w w:val="110"/>
          <w:vertAlign w:val="baseline"/>
        </w:rPr>
        <w:t> </w:t>
      </w:r>
      <w:r>
        <w:rPr>
          <w:w w:val="110"/>
          <w:vertAlign w:val="baseline"/>
        </w:rPr>
        <w:t>to</w:t>
      </w:r>
      <w:r>
        <w:rPr>
          <w:spacing w:val="-2"/>
          <w:w w:val="110"/>
          <w:vertAlign w:val="baseline"/>
        </w:rPr>
        <w:t> </w:t>
      </w:r>
      <w:r>
        <w:rPr>
          <w:w w:val="110"/>
          <w:vertAlign w:val="baseline"/>
        </w:rPr>
        <w:t>1050</w:t>
      </w:r>
      <w:r>
        <w:rPr>
          <w:spacing w:val="-4"/>
          <w:w w:val="110"/>
          <w:vertAlign w:val="baseline"/>
        </w:rPr>
        <w:t> </w:t>
      </w:r>
      <w:r>
        <w:rPr>
          <w:rFonts w:ascii="LM Roman 10" w:hAnsi="LM Roman 10"/>
          <w:w w:val="110"/>
          <w:vertAlign w:val="superscript"/>
        </w:rPr>
        <w:t>◦</w:t>
      </w:r>
      <w:r>
        <w:rPr>
          <w:w w:val="110"/>
          <w:vertAlign w:val="baseline"/>
        </w:rPr>
        <w:t>C</w:t>
      </w:r>
      <w:r>
        <w:rPr>
          <w:spacing w:val="-2"/>
          <w:w w:val="110"/>
          <w:vertAlign w:val="baseline"/>
        </w:rPr>
        <w:t> </w:t>
      </w:r>
      <w:r>
        <w:rPr>
          <w:w w:val="110"/>
          <w:vertAlign w:val="baseline"/>
        </w:rPr>
        <w:t>resulted</w:t>
      </w:r>
      <w:r>
        <w:rPr>
          <w:spacing w:val="-2"/>
          <w:w w:val="110"/>
          <w:vertAlign w:val="baseline"/>
        </w:rPr>
        <w:t> </w:t>
      </w:r>
      <w:r>
        <w:rPr>
          <w:w w:val="110"/>
          <w:vertAlign w:val="baseline"/>
        </w:rPr>
        <w:t>in</w:t>
      </w:r>
      <w:r>
        <w:rPr>
          <w:spacing w:val="-3"/>
          <w:w w:val="110"/>
          <w:vertAlign w:val="baseline"/>
        </w:rPr>
        <w:t> </w:t>
      </w:r>
      <w:r>
        <w:rPr>
          <w:w w:val="110"/>
          <w:vertAlign w:val="baseline"/>
        </w:rPr>
        <w:t>a</w:t>
      </w:r>
      <w:r>
        <w:rPr>
          <w:spacing w:val="-2"/>
          <w:w w:val="110"/>
          <w:vertAlign w:val="baseline"/>
        </w:rPr>
        <w:t> </w:t>
      </w:r>
      <w:r>
        <w:rPr>
          <w:w w:val="110"/>
          <w:vertAlign w:val="baseline"/>
        </w:rPr>
        <w:t>significant</w:t>
      </w:r>
      <w:r>
        <w:rPr>
          <w:spacing w:val="-2"/>
          <w:w w:val="110"/>
          <w:vertAlign w:val="baseline"/>
        </w:rPr>
        <w:t> </w:t>
      </w:r>
      <w:r>
        <w:rPr>
          <w:w w:val="110"/>
          <w:vertAlign w:val="baseline"/>
        </w:rPr>
        <w:t>decrease</w:t>
      </w:r>
      <w:r>
        <w:rPr>
          <w:spacing w:val="-3"/>
          <w:w w:val="110"/>
          <w:vertAlign w:val="baseline"/>
        </w:rPr>
        <w:t> </w:t>
      </w:r>
      <w:r>
        <w:rPr>
          <w:w w:val="110"/>
          <w:vertAlign w:val="baseline"/>
        </w:rPr>
        <w:t>in</w:t>
      </w:r>
      <w:r>
        <w:rPr>
          <w:spacing w:val="-2"/>
          <w:w w:val="110"/>
          <w:vertAlign w:val="baseline"/>
        </w:rPr>
        <w:t> </w:t>
      </w:r>
      <w:r>
        <w:rPr>
          <w:w w:val="110"/>
          <w:vertAlign w:val="baseline"/>
        </w:rPr>
        <w:t>the</w:t>
      </w:r>
      <w:r>
        <w:rPr>
          <w:spacing w:val="-3"/>
          <w:w w:val="110"/>
          <w:vertAlign w:val="baseline"/>
        </w:rPr>
        <w:t> </w:t>
      </w:r>
      <w:r>
        <w:rPr>
          <w:w w:val="110"/>
          <w:vertAlign w:val="baseline"/>
        </w:rPr>
        <w:t>TC</w:t>
      </w:r>
      <w:r>
        <w:rPr>
          <w:spacing w:val="-2"/>
          <w:w w:val="110"/>
          <w:vertAlign w:val="baseline"/>
        </w:rPr>
        <w:t> </w:t>
      </w:r>
      <w:r>
        <w:rPr>
          <w:w w:val="110"/>
          <w:vertAlign w:val="baseline"/>
        </w:rPr>
        <w:t>values for</w:t>
      </w:r>
      <w:r>
        <w:rPr>
          <w:spacing w:val="34"/>
          <w:w w:val="110"/>
          <w:vertAlign w:val="baseline"/>
        </w:rPr>
        <w:t> </w:t>
      </w:r>
      <w:r>
        <w:rPr>
          <w:w w:val="110"/>
          <w:vertAlign w:val="baseline"/>
        </w:rPr>
        <w:t>the</w:t>
      </w:r>
      <w:r>
        <w:rPr>
          <w:spacing w:val="34"/>
          <w:w w:val="110"/>
          <w:vertAlign w:val="baseline"/>
        </w:rPr>
        <w:t> </w:t>
      </w:r>
      <w:r>
        <w:rPr>
          <w:w w:val="110"/>
          <w:vertAlign w:val="baseline"/>
        </w:rPr>
        <w:t>2</w:t>
      </w:r>
      <w:r>
        <w:rPr>
          <w:spacing w:val="34"/>
          <w:w w:val="110"/>
          <w:vertAlign w:val="baseline"/>
        </w:rPr>
        <w:t> </w:t>
      </w:r>
      <w:r>
        <w:rPr>
          <w:w w:val="110"/>
          <w:vertAlign w:val="baseline"/>
        </w:rPr>
        <w:t>h</w:t>
      </w:r>
      <w:r>
        <w:rPr>
          <w:spacing w:val="35"/>
          <w:w w:val="110"/>
          <w:vertAlign w:val="baseline"/>
        </w:rPr>
        <w:t> </w:t>
      </w:r>
      <w:r>
        <w:rPr>
          <w:w w:val="110"/>
          <w:vertAlign w:val="baseline"/>
        </w:rPr>
        <w:t>and</w:t>
      </w:r>
      <w:r>
        <w:rPr>
          <w:spacing w:val="34"/>
          <w:w w:val="110"/>
          <w:vertAlign w:val="baseline"/>
        </w:rPr>
        <w:t> </w:t>
      </w:r>
      <w:r>
        <w:rPr>
          <w:w w:val="110"/>
          <w:vertAlign w:val="baseline"/>
        </w:rPr>
        <w:t>6</w:t>
      </w:r>
      <w:r>
        <w:rPr>
          <w:spacing w:val="34"/>
          <w:w w:val="110"/>
          <w:vertAlign w:val="baseline"/>
        </w:rPr>
        <w:t> </w:t>
      </w:r>
      <w:r>
        <w:rPr>
          <w:w w:val="110"/>
          <w:vertAlign w:val="baseline"/>
        </w:rPr>
        <w:t>h</w:t>
      </w:r>
      <w:r>
        <w:rPr>
          <w:spacing w:val="34"/>
          <w:w w:val="110"/>
          <w:vertAlign w:val="baseline"/>
        </w:rPr>
        <w:t> </w:t>
      </w:r>
      <w:r>
        <w:rPr>
          <w:w w:val="110"/>
          <w:vertAlign w:val="baseline"/>
        </w:rPr>
        <w:t>fired</w:t>
      </w:r>
      <w:r>
        <w:rPr>
          <w:spacing w:val="34"/>
          <w:w w:val="110"/>
          <w:vertAlign w:val="baseline"/>
        </w:rPr>
        <w:t> </w:t>
      </w:r>
      <w:r>
        <w:rPr>
          <w:w w:val="110"/>
          <w:vertAlign w:val="baseline"/>
        </w:rPr>
        <w:t>samples</w:t>
      </w:r>
      <w:r>
        <w:rPr>
          <w:spacing w:val="34"/>
          <w:w w:val="110"/>
          <w:vertAlign w:val="baseline"/>
        </w:rPr>
        <w:t> </w:t>
      </w:r>
      <w:r>
        <w:rPr>
          <w:w w:val="110"/>
          <w:vertAlign w:val="baseline"/>
        </w:rPr>
        <w:t>with</w:t>
      </w:r>
      <w:r>
        <w:rPr>
          <w:spacing w:val="34"/>
          <w:w w:val="110"/>
          <w:vertAlign w:val="baseline"/>
        </w:rPr>
        <w:t> </w:t>
      </w:r>
      <w:r>
        <w:rPr>
          <w:w w:val="110"/>
          <w:vertAlign w:val="baseline"/>
        </w:rPr>
        <w:t>5%</w:t>
      </w:r>
      <w:r>
        <w:rPr>
          <w:spacing w:val="34"/>
          <w:w w:val="110"/>
          <w:vertAlign w:val="baseline"/>
        </w:rPr>
        <w:t> </w:t>
      </w:r>
      <w:r>
        <w:rPr>
          <w:w w:val="110"/>
          <w:vertAlign w:val="baseline"/>
        </w:rPr>
        <w:t>PNS,</w:t>
      </w:r>
      <w:r>
        <w:rPr>
          <w:spacing w:val="34"/>
          <w:w w:val="110"/>
          <w:vertAlign w:val="baseline"/>
        </w:rPr>
        <w:t> </w:t>
      </w:r>
      <w:r>
        <w:rPr>
          <w:w w:val="110"/>
          <w:vertAlign w:val="baseline"/>
        </w:rPr>
        <w:t>by</w:t>
      </w:r>
      <w:r>
        <w:rPr>
          <w:spacing w:val="35"/>
          <w:w w:val="110"/>
          <w:vertAlign w:val="baseline"/>
        </w:rPr>
        <w:t> </w:t>
      </w:r>
      <w:r>
        <w:rPr>
          <w:w w:val="110"/>
          <w:vertAlign w:val="baseline"/>
        </w:rPr>
        <w:t>16.403%</w:t>
      </w:r>
      <w:r>
        <w:rPr>
          <w:spacing w:val="34"/>
          <w:w w:val="110"/>
          <w:vertAlign w:val="baseline"/>
        </w:rPr>
        <w:t> </w:t>
      </w:r>
      <w:r>
        <w:rPr>
          <w:spacing w:val="-5"/>
          <w:w w:val="110"/>
          <w:vertAlign w:val="baseline"/>
        </w:rPr>
        <w:t>and</w:t>
      </w:r>
    </w:p>
    <w:p>
      <w:pPr>
        <w:spacing w:after="0" w:line="247" w:lineRule="auto"/>
        <w:jc w:val="both"/>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11"/>
        <w:ind w:left="0"/>
        <w:rPr>
          <w:sz w:val="11"/>
        </w:rPr>
      </w:pPr>
    </w:p>
    <w:p>
      <w:pPr>
        <w:pStyle w:val="BodyText"/>
        <w:ind w:left="238"/>
        <w:rPr>
          <w:sz w:val="20"/>
        </w:rPr>
      </w:pPr>
      <w:r>
        <w:rPr>
          <w:sz w:val="20"/>
        </w:rPr>
        <w:drawing>
          <wp:inline distT="0" distB="0" distL="0" distR="0">
            <wp:extent cx="3051289" cy="2414016"/>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23" cstate="print"/>
                    <a:stretch>
                      <a:fillRect/>
                    </a:stretch>
                  </pic:blipFill>
                  <pic:spPr>
                    <a:xfrm>
                      <a:off x="0" y="0"/>
                      <a:ext cx="3051289" cy="2414016"/>
                    </a:xfrm>
                    <a:prstGeom prst="rect">
                      <a:avLst/>
                    </a:prstGeom>
                  </pic:spPr>
                </pic:pic>
              </a:graphicData>
            </a:graphic>
          </wp:inline>
        </w:drawing>
      </w:r>
      <w:r>
        <w:rPr>
          <w:sz w:val="20"/>
        </w:rPr>
      </w:r>
    </w:p>
    <w:p>
      <w:pPr>
        <w:pStyle w:val="BodyText"/>
        <w:spacing w:before="14"/>
        <w:ind w:left="0"/>
        <w:rPr>
          <w:sz w:val="14"/>
        </w:rPr>
      </w:pPr>
    </w:p>
    <w:p>
      <w:pPr>
        <w:spacing w:before="0"/>
        <w:ind w:left="391" w:right="0" w:firstLine="0"/>
        <w:jc w:val="left"/>
        <w:rPr>
          <w:sz w:val="14"/>
        </w:rPr>
      </w:pPr>
      <w:bookmarkStart w:name="_bookmark10" w:id="25"/>
      <w:bookmarkEnd w:id="25"/>
      <w:r>
        <w:rPr/>
      </w:r>
      <w:r>
        <w:rPr>
          <w:b/>
          <w:w w:val="115"/>
          <w:sz w:val="14"/>
        </w:rPr>
        <w:t>Fig.</w:t>
      </w:r>
      <w:r>
        <w:rPr>
          <w:b/>
          <w:spacing w:val="-2"/>
          <w:w w:val="115"/>
          <w:sz w:val="14"/>
        </w:rPr>
        <w:t> </w:t>
      </w:r>
      <w:r>
        <w:rPr>
          <w:b/>
          <w:w w:val="115"/>
          <w:sz w:val="14"/>
        </w:rPr>
        <w:t>7.</w:t>
      </w:r>
      <w:r>
        <w:rPr>
          <w:b/>
          <w:spacing w:val="18"/>
          <w:w w:val="115"/>
          <w:sz w:val="14"/>
        </w:rPr>
        <w:t> </w:t>
      </w:r>
      <w:r>
        <w:rPr>
          <w:w w:val="115"/>
          <w:sz w:val="14"/>
        </w:rPr>
        <w:t>XRD</w:t>
      </w:r>
      <w:r>
        <w:rPr>
          <w:spacing w:val="-1"/>
          <w:w w:val="115"/>
          <w:sz w:val="14"/>
        </w:rPr>
        <w:t> </w:t>
      </w:r>
      <w:r>
        <w:rPr>
          <w:w w:val="115"/>
          <w:sz w:val="14"/>
        </w:rPr>
        <w:t>patterns</w:t>
      </w:r>
      <w:r>
        <w:rPr>
          <w:spacing w:val="-1"/>
          <w:w w:val="115"/>
          <w:sz w:val="14"/>
        </w:rPr>
        <w:t> </w:t>
      </w:r>
      <w:r>
        <w:rPr>
          <w:w w:val="115"/>
          <w:sz w:val="14"/>
        </w:rPr>
        <w:t>of</w:t>
      </w:r>
      <w:r>
        <w:rPr>
          <w:spacing w:val="-2"/>
          <w:w w:val="115"/>
          <w:sz w:val="14"/>
        </w:rPr>
        <w:t> </w:t>
      </w:r>
      <w:r>
        <w:rPr>
          <w:w w:val="115"/>
          <w:sz w:val="14"/>
        </w:rPr>
        <w:t>fired</w:t>
      </w:r>
      <w:r>
        <w:rPr>
          <w:spacing w:val="-1"/>
          <w:w w:val="115"/>
          <w:sz w:val="14"/>
        </w:rPr>
        <w:t> </w:t>
      </w:r>
      <w:r>
        <w:rPr>
          <w:w w:val="115"/>
          <w:sz w:val="14"/>
        </w:rPr>
        <w:t>bricks</w:t>
      </w:r>
      <w:r>
        <w:rPr>
          <w:spacing w:val="-1"/>
          <w:w w:val="115"/>
          <w:sz w:val="14"/>
        </w:rPr>
        <w:t> </w:t>
      </w:r>
      <w:r>
        <w:rPr>
          <w:w w:val="115"/>
          <w:sz w:val="14"/>
        </w:rPr>
        <w:t>fired</w:t>
      </w:r>
      <w:r>
        <w:rPr>
          <w:spacing w:val="-1"/>
          <w:w w:val="115"/>
          <w:sz w:val="14"/>
        </w:rPr>
        <w:t> </w:t>
      </w:r>
      <w:r>
        <w:rPr>
          <w:w w:val="115"/>
          <w:sz w:val="14"/>
        </w:rPr>
        <w:t>at</w:t>
      </w:r>
      <w:r>
        <w:rPr>
          <w:spacing w:val="-1"/>
          <w:w w:val="115"/>
          <w:sz w:val="14"/>
        </w:rPr>
        <w:t> </w:t>
      </w:r>
      <w:r>
        <w:rPr>
          <w:w w:val="115"/>
          <w:sz w:val="14"/>
        </w:rPr>
        <w:t>three</w:t>
      </w:r>
      <w:r>
        <w:rPr>
          <w:spacing w:val="-2"/>
          <w:w w:val="115"/>
          <w:sz w:val="14"/>
        </w:rPr>
        <w:t> </w:t>
      </w:r>
      <w:r>
        <w:rPr>
          <w:w w:val="115"/>
          <w:sz w:val="14"/>
        </w:rPr>
        <w:t>firing</w:t>
      </w:r>
      <w:r>
        <w:rPr>
          <w:spacing w:val="-1"/>
          <w:w w:val="115"/>
          <w:sz w:val="14"/>
        </w:rPr>
        <w:t> </w:t>
      </w:r>
      <w:r>
        <w:rPr>
          <w:spacing w:val="-2"/>
          <w:w w:val="115"/>
          <w:sz w:val="14"/>
        </w:rPr>
        <w:t>temperatures.</w:t>
      </w:r>
    </w:p>
    <w:p>
      <w:pPr>
        <w:pStyle w:val="BodyText"/>
        <w:spacing w:before="71"/>
        <w:ind w:left="0"/>
        <w:rPr>
          <w:sz w:val="14"/>
        </w:rPr>
      </w:pPr>
    </w:p>
    <w:p>
      <w:pPr>
        <w:pStyle w:val="BodyText"/>
        <w:spacing w:line="273" w:lineRule="auto"/>
        <w:ind w:right="38"/>
        <w:jc w:val="both"/>
      </w:pPr>
      <w:r>
        <w:rPr>
          <w:w w:val="110"/>
        </w:rPr>
        <w:t>18.842%,</w:t>
      </w:r>
      <w:r>
        <w:rPr>
          <w:spacing w:val="-9"/>
          <w:w w:val="110"/>
        </w:rPr>
        <w:t> </w:t>
      </w:r>
      <w:r>
        <w:rPr>
          <w:w w:val="110"/>
        </w:rPr>
        <w:t>respectively.</w:t>
      </w:r>
      <w:r>
        <w:rPr>
          <w:spacing w:val="-10"/>
          <w:w w:val="110"/>
        </w:rPr>
        <w:t> </w:t>
      </w:r>
      <w:r>
        <w:rPr>
          <w:w w:val="110"/>
        </w:rPr>
        <w:t>The</w:t>
      </w:r>
      <w:r>
        <w:rPr>
          <w:spacing w:val="-9"/>
          <w:w w:val="110"/>
        </w:rPr>
        <w:t> </w:t>
      </w:r>
      <w:r>
        <w:rPr>
          <w:w w:val="110"/>
        </w:rPr>
        <w:t>sample</w:t>
      </w:r>
      <w:r>
        <w:rPr>
          <w:spacing w:val="-10"/>
          <w:w w:val="110"/>
        </w:rPr>
        <w:t> </w:t>
      </w:r>
      <w:r>
        <w:rPr>
          <w:w w:val="110"/>
        </w:rPr>
        <w:t>with</w:t>
      </w:r>
      <w:r>
        <w:rPr>
          <w:spacing w:val="-10"/>
          <w:w w:val="110"/>
        </w:rPr>
        <w:t> </w:t>
      </w:r>
      <w:r>
        <w:rPr>
          <w:w w:val="110"/>
        </w:rPr>
        <w:t>10%</w:t>
      </w:r>
      <w:r>
        <w:rPr>
          <w:spacing w:val="-9"/>
          <w:w w:val="110"/>
        </w:rPr>
        <w:t> </w:t>
      </w:r>
      <w:r>
        <w:rPr>
          <w:w w:val="110"/>
        </w:rPr>
        <w:t>PNS</w:t>
      </w:r>
      <w:r>
        <w:rPr>
          <w:spacing w:val="-9"/>
          <w:w w:val="110"/>
        </w:rPr>
        <w:t> </w:t>
      </w:r>
      <w:r>
        <w:rPr>
          <w:w w:val="110"/>
        </w:rPr>
        <w:t>added</w:t>
      </w:r>
      <w:r>
        <w:rPr>
          <w:spacing w:val="-10"/>
          <w:w w:val="110"/>
        </w:rPr>
        <w:t> </w:t>
      </w:r>
      <w:r>
        <w:rPr>
          <w:w w:val="110"/>
        </w:rPr>
        <w:t>and</w:t>
      </w:r>
      <w:r>
        <w:rPr>
          <w:spacing w:val="-9"/>
          <w:w w:val="110"/>
        </w:rPr>
        <w:t> </w:t>
      </w:r>
      <w:r>
        <w:rPr>
          <w:w w:val="110"/>
        </w:rPr>
        <w:t>fired</w:t>
      </w:r>
      <w:r>
        <w:rPr>
          <w:spacing w:val="-10"/>
          <w:w w:val="110"/>
        </w:rPr>
        <w:t> </w:t>
      </w:r>
      <w:r>
        <w:rPr>
          <w:w w:val="110"/>
        </w:rPr>
        <w:t>for</w:t>
      </w:r>
      <w:r>
        <w:rPr>
          <w:spacing w:val="-9"/>
          <w:w w:val="110"/>
        </w:rPr>
        <w:t> </w:t>
      </w:r>
      <w:r>
        <w:rPr>
          <w:w w:val="110"/>
        </w:rPr>
        <w:t>4 h decreased by 17.918%. Moreover, it was</w:t>
      </w:r>
      <w:r>
        <w:rPr>
          <w:spacing w:val="-1"/>
          <w:w w:val="110"/>
        </w:rPr>
        <w:t> </w:t>
      </w:r>
      <w:r>
        <w:rPr>
          <w:w w:val="110"/>
        </w:rPr>
        <w:t>found that</w:t>
      </w:r>
      <w:r>
        <w:rPr>
          <w:spacing w:val="-1"/>
          <w:w w:val="110"/>
        </w:rPr>
        <w:t> </w:t>
      </w:r>
      <w:r>
        <w:rPr>
          <w:w w:val="110"/>
        </w:rPr>
        <w:t>the TC values of the bricks were related to the AP and BD values, where an increase in porosity led to a decrease in TC. Therefore, the porosity parameters of </w:t>
      </w:r>
      <w:r>
        <w:rPr>
          <w:spacing w:val="-2"/>
          <w:w w:val="110"/>
        </w:rPr>
        <w:t>the bricks also influenced the TC values. Incorporating organic </w:t>
      </w:r>
      <w:r>
        <w:rPr>
          <w:spacing w:val="-2"/>
          <w:w w:val="110"/>
        </w:rPr>
        <w:t>additives at</w:t>
      </w:r>
      <w:r>
        <w:rPr>
          <w:spacing w:val="-3"/>
          <w:w w:val="110"/>
        </w:rPr>
        <w:t> </w:t>
      </w:r>
      <w:r>
        <w:rPr>
          <w:spacing w:val="-2"/>
          <w:w w:val="110"/>
        </w:rPr>
        <w:t>levels of</w:t>
      </w:r>
      <w:r>
        <w:rPr>
          <w:spacing w:val="-3"/>
          <w:w w:val="110"/>
        </w:rPr>
        <w:t> </w:t>
      </w:r>
      <w:r>
        <w:rPr>
          <w:spacing w:val="-2"/>
          <w:w w:val="110"/>
        </w:rPr>
        <w:t>10%</w:t>
      </w:r>
      <w:r>
        <w:rPr>
          <w:spacing w:val="-4"/>
          <w:w w:val="110"/>
        </w:rPr>
        <w:t> </w:t>
      </w:r>
      <w:r>
        <w:rPr>
          <w:spacing w:val="-2"/>
          <w:w w:val="110"/>
        </w:rPr>
        <w:t>and</w:t>
      </w:r>
      <w:r>
        <w:rPr>
          <w:spacing w:val="-3"/>
          <w:w w:val="110"/>
        </w:rPr>
        <w:t> </w:t>
      </w:r>
      <w:r>
        <w:rPr>
          <w:spacing w:val="-2"/>
          <w:w w:val="110"/>
        </w:rPr>
        <w:t>above</w:t>
      </w:r>
      <w:r>
        <w:rPr>
          <w:spacing w:val="-3"/>
          <w:w w:val="110"/>
        </w:rPr>
        <w:t> </w:t>
      </w:r>
      <w:r>
        <w:rPr>
          <w:spacing w:val="-2"/>
          <w:w w:val="110"/>
        </w:rPr>
        <w:t>significantly</w:t>
      </w:r>
      <w:r>
        <w:rPr>
          <w:spacing w:val="-4"/>
          <w:w w:val="110"/>
        </w:rPr>
        <w:t> </w:t>
      </w:r>
      <w:r>
        <w:rPr>
          <w:spacing w:val="-2"/>
          <w:w w:val="110"/>
        </w:rPr>
        <w:t>enhances</w:t>
      </w:r>
      <w:r>
        <w:rPr>
          <w:spacing w:val="-4"/>
          <w:w w:val="110"/>
        </w:rPr>
        <w:t> </w:t>
      </w:r>
      <w:r>
        <w:rPr>
          <w:spacing w:val="-2"/>
          <w:w w:val="110"/>
        </w:rPr>
        <w:t>the AP</w:t>
      </w:r>
      <w:r>
        <w:rPr>
          <w:spacing w:val="-4"/>
          <w:w w:val="110"/>
        </w:rPr>
        <w:t> </w:t>
      </w:r>
      <w:r>
        <w:rPr>
          <w:spacing w:val="-2"/>
          <w:w w:val="110"/>
        </w:rPr>
        <w:t>while</w:t>
      </w:r>
      <w:r>
        <w:rPr>
          <w:spacing w:val="-3"/>
          <w:w w:val="110"/>
        </w:rPr>
        <w:t> </w:t>
      </w:r>
      <w:r>
        <w:rPr>
          <w:spacing w:val="-2"/>
          <w:w w:val="110"/>
        </w:rPr>
        <w:t>reducing </w:t>
      </w:r>
      <w:r>
        <w:rPr>
          <w:w w:val="110"/>
        </w:rPr>
        <w:t>TC. Similar outcomes have been reported in the literature for different organic residues such as tea waste </w:t>
      </w:r>
      <w:hyperlink w:history="true" w:anchor="_bookmark28">
        <w:r>
          <w:rPr>
            <w:color w:val="2196D1"/>
            <w:w w:val="110"/>
          </w:rPr>
          <w:t>[13]</w:t>
        </w:r>
      </w:hyperlink>
      <w:r>
        <w:rPr>
          <w:w w:val="110"/>
        </w:rPr>
        <w:t>, argan nut shell </w:t>
      </w:r>
      <w:hyperlink w:history="true" w:anchor="_bookmark43">
        <w:r>
          <w:rPr>
            <w:color w:val="2196D1"/>
            <w:w w:val="110"/>
          </w:rPr>
          <w:t>[29]</w:t>
        </w:r>
      </w:hyperlink>
      <w:r>
        <w:rPr>
          <w:w w:val="110"/>
        </w:rPr>
        <w:t>, olive mill waste </w:t>
      </w:r>
      <w:hyperlink w:history="true" w:anchor="_bookmark23">
        <w:r>
          <w:rPr>
            <w:color w:val="2196D1"/>
            <w:w w:val="110"/>
          </w:rPr>
          <w:t>[7]</w:t>
        </w:r>
      </w:hyperlink>
      <w:r>
        <w:rPr>
          <w:w w:val="110"/>
        </w:rPr>
        <w:t>, and walnut shell </w:t>
      </w:r>
      <w:hyperlink w:history="true" w:anchor="_bookmark42">
        <w:r>
          <w:rPr>
            <w:color w:val="2196D1"/>
            <w:w w:val="110"/>
          </w:rPr>
          <w:t>[28]</w:t>
        </w:r>
      </w:hyperlink>
      <w:r>
        <w:rPr>
          <w:w w:val="110"/>
        </w:rPr>
        <w:t>.</w:t>
      </w:r>
    </w:p>
    <w:p>
      <w:pPr>
        <w:pStyle w:val="BodyText"/>
        <w:spacing w:line="228" w:lineRule="auto" w:before="99"/>
        <w:ind w:right="110"/>
        <w:jc w:val="both"/>
      </w:pPr>
      <w:r>
        <w:rPr/>
        <w:br w:type="column"/>
      </w:r>
      <w:r>
        <w:rPr>
          <w:w w:val="110"/>
        </w:rPr>
        <w:t>the</w:t>
      </w:r>
      <w:r>
        <w:rPr>
          <w:spacing w:val="-5"/>
          <w:w w:val="110"/>
        </w:rPr>
        <w:t> </w:t>
      </w:r>
      <w:r>
        <w:rPr>
          <w:w w:val="110"/>
        </w:rPr>
        <w:t>additive</w:t>
      </w:r>
      <w:r>
        <w:rPr>
          <w:spacing w:val="-5"/>
          <w:w w:val="110"/>
        </w:rPr>
        <w:t> </w:t>
      </w:r>
      <w:r>
        <w:rPr>
          <w:w w:val="110"/>
        </w:rPr>
        <w:t>materials.</w:t>
      </w:r>
      <w:r>
        <w:rPr>
          <w:spacing w:val="-5"/>
          <w:w w:val="110"/>
        </w:rPr>
        <w:t> </w:t>
      </w:r>
      <w:r>
        <w:rPr>
          <w:w w:val="110"/>
        </w:rPr>
        <w:t>In</w:t>
      </w:r>
      <w:r>
        <w:rPr>
          <w:spacing w:val="-4"/>
          <w:w w:val="110"/>
        </w:rPr>
        <w:t> </w:t>
      </w:r>
      <w:r>
        <w:rPr>
          <w:w w:val="110"/>
        </w:rPr>
        <w:t>present</w:t>
      </w:r>
      <w:r>
        <w:rPr>
          <w:spacing w:val="-5"/>
          <w:w w:val="110"/>
        </w:rPr>
        <w:t> </w:t>
      </w:r>
      <w:r>
        <w:rPr>
          <w:w w:val="110"/>
        </w:rPr>
        <w:t>study,</w:t>
      </w:r>
      <w:r>
        <w:rPr>
          <w:spacing w:val="-5"/>
          <w:w w:val="110"/>
        </w:rPr>
        <w:t> </w:t>
      </w:r>
      <w:r>
        <w:rPr>
          <w:w w:val="110"/>
        </w:rPr>
        <w:t>the</w:t>
      </w:r>
      <w:r>
        <w:rPr>
          <w:spacing w:val="-5"/>
          <w:w w:val="110"/>
        </w:rPr>
        <w:t> </w:t>
      </w:r>
      <w:r>
        <w:rPr>
          <w:w w:val="110"/>
        </w:rPr>
        <w:t>sample</w:t>
      </w:r>
      <w:r>
        <w:rPr>
          <w:spacing w:val="-6"/>
          <w:w w:val="110"/>
        </w:rPr>
        <w:t> </w:t>
      </w:r>
      <w:r>
        <w:rPr>
          <w:w w:val="110"/>
        </w:rPr>
        <w:t>with</w:t>
      </w:r>
      <w:r>
        <w:rPr>
          <w:spacing w:val="-5"/>
          <w:w w:val="110"/>
        </w:rPr>
        <w:t> </w:t>
      </w:r>
      <w:r>
        <w:rPr>
          <w:w w:val="110"/>
        </w:rPr>
        <w:t>10%</w:t>
      </w:r>
      <w:r>
        <w:rPr>
          <w:spacing w:val="-5"/>
          <w:w w:val="110"/>
        </w:rPr>
        <w:t> </w:t>
      </w:r>
      <w:r>
        <w:rPr>
          <w:w w:val="110"/>
        </w:rPr>
        <w:t>PNS</w:t>
      </w:r>
      <w:r>
        <w:rPr>
          <w:spacing w:val="-5"/>
          <w:w w:val="110"/>
        </w:rPr>
        <w:t> </w:t>
      </w:r>
      <w:r>
        <w:rPr>
          <w:w w:val="110"/>
        </w:rPr>
        <w:t>fired at 850 </w:t>
      </w:r>
      <w:r>
        <w:rPr>
          <w:rFonts w:ascii="LM Roman 10" w:hAnsi="LM Roman 10"/>
          <w:w w:val="110"/>
          <w:vertAlign w:val="superscript"/>
        </w:rPr>
        <w:t>◦</w:t>
      </w:r>
      <w:r>
        <w:rPr>
          <w:w w:val="110"/>
          <w:vertAlign w:val="baseline"/>
        </w:rPr>
        <w:t>C</w:t>
      </w:r>
      <w:r>
        <w:rPr>
          <w:spacing w:val="-1"/>
          <w:w w:val="110"/>
          <w:vertAlign w:val="baseline"/>
        </w:rPr>
        <w:t> </w:t>
      </w:r>
      <w:r>
        <w:rPr>
          <w:w w:val="110"/>
          <w:vertAlign w:val="baseline"/>
        </w:rPr>
        <w:t>for 4 h has a CS</w:t>
      </w:r>
      <w:r>
        <w:rPr>
          <w:spacing w:val="-1"/>
          <w:w w:val="110"/>
          <w:vertAlign w:val="baseline"/>
        </w:rPr>
        <w:t> </w:t>
      </w:r>
      <w:r>
        <w:rPr>
          <w:w w:val="110"/>
          <w:vertAlign w:val="baseline"/>
        </w:rPr>
        <w:t>value of 14.2 MPa,</w:t>
      </w:r>
      <w:r>
        <w:rPr>
          <w:spacing w:val="-1"/>
          <w:w w:val="110"/>
          <w:vertAlign w:val="baseline"/>
        </w:rPr>
        <w:t> </w:t>
      </w:r>
      <w:r>
        <w:rPr>
          <w:w w:val="110"/>
          <w:vertAlign w:val="baseline"/>
        </w:rPr>
        <w:t>which is higher than the </w:t>
      </w:r>
      <w:r>
        <w:rPr>
          <w:vertAlign w:val="baseline"/>
        </w:rPr>
        <w:t>minimum</w:t>
      </w:r>
      <w:r>
        <w:rPr>
          <w:spacing w:val="25"/>
          <w:vertAlign w:val="baseline"/>
        </w:rPr>
        <w:t> </w:t>
      </w:r>
      <w:r>
        <w:rPr>
          <w:vertAlign w:val="baseline"/>
        </w:rPr>
        <w:t>required</w:t>
      </w:r>
      <w:r>
        <w:rPr>
          <w:spacing w:val="26"/>
          <w:vertAlign w:val="baseline"/>
        </w:rPr>
        <w:t> </w:t>
      </w:r>
      <w:r>
        <w:rPr>
          <w:vertAlign w:val="baseline"/>
        </w:rPr>
        <w:t>CS</w:t>
      </w:r>
      <w:r>
        <w:rPr>
          <w:spacing w:val="24"/>
          <w:vertAlign w:val="baseline"/>
        </w:rPr>
        <w:t> </w:t>
      </w:r>
      <w:r>
        <w:rPr>
          <w:vertAlign w:val="baseline"/>
        </w:rPr>
        <w:t>value</w:t>
      </w:r>
      <w:r>
        <w:rPr>
          <w:spacing w:val="25"/>
          <w:vertAlign w:val="baseline"/>
        </w:rPr>
        <w:t> </w:t>
      </w:r>
      <w:r>
        <w:rPr>
          <w:vertAlign w:val="baseline"/>
        </w:rPr>
        <w:t>(</w:t>
      </w:r>
      <w:r>
        <w:rPr>
          <w:rFonts w:ascii="LM Roman 10" w:hAnsi="LM Roman 10"/>
          <w:vertAlign w:val="baseline"/>
        </w:rPr>
        <w:t>&gt;</w:t>
      </w:r>
      <w:r>
        <w:rPr>
          <w:vertAlign w:val="baseline"/>
        </w:rPr>
        <w:t>7</w:t>
      </w:r>
      <w:r>
        <w:rPr>
          <w:spacing w:val="24"/>
          <w:vertAlign w:val="baseline"/>
        </w:rPr>
        <w:t> </w:t>
      </w:r>
      <w:r>
        <w:rPr>
          <w:vertAlign w:val="baseline"/>
        </w:rPr>
        <w:t>MPa)</w:t>
      </w:r>
      <w:r>
        <w:rPr>
          <w:spacing w:val="24"/>
          <w:vertAlign w:val="baseline"/>
        </w:rPr>
        <w:t> </w:t>
      </w:r>
      <w:r>
        <w:rPr>
          <w:vertAlign w:val="baseline"/>
        </w:rPr>
        <w:t>depending</w:t>
      </w:r>
      <w:r>
        <w:rPr>
          <w:spacing w:val="26"/>
          <w:vertAlign w:val="baseline"/>
        </w:rPr>
        <w:t> </w:t>
      </w:r>
      <w:r>
        <w:rPr>
          <w:vertAlign w:val="baseline"/>
        </w:rPr>
        <w:t>on</w:t>
      </w:r>
      <w:r>
        <w:rPr>
          <w:spacing w:val="24"/>
          <w:vertAlign w:val="baseline"/>
        </w:rPr>
        <w:t> </w:t>
      </w:r>
      <w:r>
        <w:rPr>
          <w:vertAlign w:val="baseline"/>
        </w:rPr>
        <w:t>the</w:t>
      </w:r>
      <w:r>
        <w:rPr>
          <w:spacing w:val="24"/>
          <w:vertAlign w:val="baseline"/>
        </w:rPr>
        <w:t> </w:t>
      </w:r>
      <w:r>
        <w:rPr>
          <w:vertAlign w:val="baseline"/>
        </w:rPr>
        <w:t>BD</w:t>
      </w:r>
      <w:r>
        <w:rPr>
          <w:spacing w:val="23"/>
          <w:vertAlign w:val="baseline"/>
        </w:rPr>
        <w:t> </w:t>
      </w:r>
      <w:r>
        <w:rPr>
          <w:vertAlign w:val="baseline"/>
        </w:rPr>
        <w:t>of</w:t>
      </w:r>
      <w:r>
        <w:rPr>
          <w:spacing w:val="26"/>
          <w:vertAlign w:val="baseline"/>
        </w:rPr>
        <w:t> </w:t>
      </w:r>
      <w:r>
        <w:rPr>
          <w:vertAlign w:val="baseline"/>
        </w:rPr>
        <w:t>the</w:t>
      </w:r>
      <w:r>
        <w:rPr>
          <w:spacing w:val="24"/>
          <w:vertAlign w:val="baseline"/>
        </w:rPr>
        <w:t> </w:t>
      </w:r>
      <w:r>
        <w:rPr>
          <w:spacing w:val="-2"/>
          <w:vertAlign w:val="baseline"/>
        </w:rPr>
        <w:t>fired</w:t>
      </w:r>
    </w:p>
    <w:p>
      <w:pPr>
        <w:pStyle w:val="BodyText"/>
        <w:spacing w:line="252" w:lineRule="auto" w:before="15"/>
        <w:ind w:right="110"/>
        <w:jc w:val="both"/>
      </w:pPr>
      <w:r>
        <w:rPr>
          <w:w w:val="110"/>
        </w:rPr>
        <w:t>bricks.</w:t>
      </w:r>
      <w:r>
        <w:rPr>
          <w:spacing w:val="-11"/>
          <w:w w:val="110"/>
        </w:rPr>
        <w:t> </w:t>
      </w:r>
      <w:r>
        <w:rPr>
          <w:w w:val="110"/>
        </w:rPr>
        <w:t>The</w:t>
      </w:r>
      <w:r>
        <w:rPr>
          <w:spacing w:val="-11"/>
          <w:w w:val="110"/>
        </w:rPr>
        <w:t> </w:t>
      </w:r>
      <w:r>
        <w:rPr>
          <w:w w:val="110"/>
        </w:rPr>
        <w:t>effect</w:t>
      </w:r>
      <w:r>
        <w:rPr>
          <w:spacing w:val="-11"/>
          <w:w w:val="110"/>
        </w:rPr>
        <w:t> </w:t>
      </w:r>
      <w:r>
        <w:rPr>
          <w:w w:val="110"/>
        </w:rPr>
        <w:t>of</w:t>
      </w:r>
      <w:r>
        <w:rPr>
          <w:spacing w:val="-11"/>
          <w:w w:val="110"/>
        </w:rPr>
        <w:t> </w:t>
      </w:r>
      <w:r>
        <w:rPr>
          <w:w w:val="110"/>
        </w:rPr>
        <w:t>firing</w:t>
      </w:r>
      <w:r>
        <w:rPr>
          <w:spacing w:val="-11"/>
          <w:w w:val="110"/>
        </w:rPr>
        <w:t> </w:t>
      </w:r>
      <w:r>
        <w:rPr>
          <w:w w:val="110"/>
        </w:rPr>
        <w:t>time</w:t>
      </w:r>
      <w:r>
        <w:rPr>
          <w:spacing w:val="-11"/>
          <w:w w:val="110"/>
        </w:rPr>
        <w:t> </w:t>
      </w:r>
      <w:r>
        <w:rPr>
          <w:w w:val="110"/>
        </w:rPr>
        <w:t>on</w:t>
      </w:r>
      <w:r>
        <w:rPr>
          <w:spacing w:val="-11"/>
          <w:w w:val="110"/>
        </w:rPr>
        <w:t> </w:t>
      </w:r>
      <w:r>
        <w:rPr>
          <w:w w:val="110"/>
        </w:rPr>
        <w:t>the</w:t>
      </w:r>
      <w:r>
        <w:rPr>
          <w:spacing w:val="-11"/>
          <w:w w:val="110"/>
        </w:rPr>
        <w:t> </w:t>
      </w:r>
      <w:r>
        <w:rPr>
          <w:w w:val="110"/>
        </w:rPr>
        <w:t>CS</w:t>
      </w:r>
      <w:r>
        <w:rPr>
          <w:spacing w:val="-11"/>
          <w:w w:val="110"/>
        </w:rPr>
        <w:t> </w:t>
      </w:r>
      <w:r>
        <w:rPr>
          <w:w w:val="110"/>
        </w:rPr>
        <w:t>value</w:t>
      </w:r>
      <w:r>
        <w:rPr>
          <w:spacing w:val="-11"/>
          <w:w w:val="110"/>
        </w:rPr>
        <w:t> </w:t>
      </w:r>
      <w:r>
        <w:rPr>
          <w:w w:val="110"/>
        </w:rPr>
        <w:t>was</w:t>
      </w:r>
      <w:r>
        <w:rPr>
          <w:spacing w:val="-11"/>
          <w:w w:val="110"/>
        </w:rPr>
        <w:t> </w:t>
      </w:r>
      <w:r>
        <w:rPr>
          <w:w w:val="110"/>
        </w:rPr>
        <w:t>investigated</w:t>
      </w:r>
      <w:r>
        <w:rPr>
          <w:spacing w:val="-11"/>
          <w:w w:val="110"/>
        </w:rPr>
        <w:t> </w:t>
      </w:r>
      <w:r>
        <w:rPr>
          <w:w w:val="110"/>
        </w:rPr>
        <w:t>at</w:t>
      </w:r>
      <w:r>
        <w:rPr>
          <w:spacing w:val="-11"/>
          <w:w w:val="110"/>
        </w:rPr>
        <w:t> </w:t>
      </w:r>
      <w:r>
        <w:rPr>
          <w:w w:val="110"/>
        </w:rPr>
        <w:t>three different</w:t>
      </w:r>
      <w:r>
        <w:rPr>
          <w:spacing w:val="40"/>
          <w:w w:val="110"/>
        </w:rPr>
        <w:t> </w:t>
      </w:r>
      <w:r>
        <w:rPr>
          <w:w w:val="110"/>
        </w:rPr>
        <w:t>temperatures.</w:t>
      </w:r>
      <w:r>
        <w:rPr>
          <w:spacing w:val="40"/>
          <w:w w:val="110"/>
        </w:rPr>
        <w:t> </w:t>
      </w:r>
      <w:r>
        <w:rPr>
          <w:w w:val="110"/>
        </w:rPr>
        <w:t>For</w:t>
      </w:r>
      <w:r>
        <w:rPr>
          <w:spacing w:val="40"/>
          <w:w w:val="110"/>
        </w:rPr>
        <w:t> </w:t>
      </w:r>
      <w:r>
        <w:rPr>
          <w:w w:val="110"/>
        </w:rPr>
        <w:t>the</w:t>
      </w:r>
      <w:r>
        <w:rPr>
          <w:spacing w:val="40"/>
          <w:w w:val="110"/>
        </w:rPr>
        <w:t> </w:t>
      </w:r>
      <w:r>
        <w:rPr>
          <w:w w:val="110"/>
        </w:rPr>
        <w:t>additive-free</w:t>
      </w:r>
      <w:r>
        <w:rPr>
          <w:spacing w:val="40"/>
          <w:w w:val="110"/>
        </w:rPr>
        <w:t> </w:t>
      </w:r>
      <w:r>
        <w:rPr>
          <w:w w:val="110"/>
        </w:rPr>
        <w:t>brick</w:t>
      </w:r>
      <w:r>
        <w:rPr>
          <w:spacing w:val="40"/>
          <w:w w:val="110"/>
        </w:rPr>
        <w:t> </w:t>
      </w:r>
      <w:r>
        <w:rPr>
          <w:w w:val="110"/>
        </w:rPr>
        <w:t>samples</w:t>
      </w:r>
      <w:r>
        <w:rPr>
          <w:spacing w:val="40"/>
          <w:w w:val="110"/>
        </w:rPr>
        <w:t> </w:t>
      </w:r>
      <w:r>
        <w:rPr>
          <w:w w:val="110"/>
        </w:rPr>
        <w:t>fired</w:t>
      </w:r>
      <w:r>
        <w:rPr>
          <w:spacing w:val="40"/>
          <w:w w:val="110"/>
        </w:rPr>
        <w:t> </w:t>
      </w:r>
      <w:r>
        <w:rPr>
          <w:w w:val="110"/>
        </w:rPr>
        <w:t>at 950</w:t>
      </w:r>
      <w:r>
        <w:rPr>
          <w:spacing w:val="3"/>
          <w:w w:val="110"/>
        </w:rPr>
        <w:t> </w:t>
      </w:r>
      <w:r>
        <w:rPr>
          <w:rFonts w:ascii="LM Roman 10" w:hAnsi="LM Roman 10"/>
          <w:w w:val="110"/>
          <w:vertAlign w:val="superscript"/>
        </w:rPr>
        <w:t>◦</w:t>
      </w:r>
      <w:r>
        <w:rPr>
          <w:w w:val="110"/>
          <w:vertAlign w:val="baseline"/>
        </w:rPr>
        <w:t>C,</w:t>
      </w:r>
      <w:r>
        <w:rPr>
          <w:spacing w:val="3"/>
          <w:w w:val="110"/>
          <w:vertAlign w:val="baseline"/>
        </w:rPr>
        <w:t> </w:t>
      </w:r>
      <w:r>
        <w:rPr>
          <w:w w:val="110"/>
          <w:vertAlign w:val="baseline"/>
        </w:rPr>
        <w:t>the</w:t>
      </w:r>
      <w:r>
        <w:rPr>
          <w:spacing w:val="3"/>
          <w:w w:val="110"/>
          <w:vertAlign w:val="baseline"/>
        </w:rPr>
        <w:t> </w:t>
      </w:r>
      <w:r>
        <w:rPr>
          <w:w w:val="110"/>
          <w:vertAlign w:val="baseline"/>
        </w:rPr>
        <w:t>CS</w:t>
      </w:r>
      <w:r>
        <w:rPr>
          <w:spacing w:val="2"/>
          <w:w w:val="110"/>
          <w:vertAlign w:val="baseline"/>
        </w:rPr>
        <w:t> </w:t>
      </w:r>
      <w:r>
        <w:rPr>
          <w:w w:val="110"/>
          <w:vertAlign w:val="baseline"/>
        </w:rPr>
        <w:t>value</w:t>
      </w:r>
      <w:r>
        <w:rPr>
          <w:spacing w:val="4"/>
          <w:w w:val="110"/>
          <w:vertAlign w:val="baseline"/>
        </w:rPr>
        <w:t> </w:t>
      </w:r>
      <w:r>
        <w:rPr>
          <w:w w:val="110"/>
          <w:vertAlign w:val="baseline"/>
        </w:rPr>
        <w:t>increased</w:t>
      </w:r>
      <w:r>
        <w:rPr>
          <w:spacing w:val="3"/>
          <w:w w:val="110"/>
          <w:vertAlign w:val="baseline"/>
        </w:rPr>
        <w:t> </w:t>
      </w:r>
      <w:r>
        <w:rPr>
          <w:w w:val="110"/>
          <w:vertAlign w:val="baseline"/>
        </w:rPr>
        <w:t>by</w:t>
      </w:r>
      <w:r>
        <w:rPr>
          <w:spacing w:val="3"/>
          <w:w w:val="110"/>
          <w:vertAlign w:val="baseline"/>
        </w:rPr>
        <w:t> </w:t>
      </w:r>
      <w:r>
        <w:rPr>
          <w:w w:val="110"/>
          <w:vertAlign w:val="baseline"/>
        </w:rPr>
        <w:t>79.96%</w:t>
      </w:r>
      <w:r>
        <w:rPr>
          <w:spacing w:val="3"/>
          <w:w w:val="110"/>
          <w:vertAlign w:val="baseline"/>
        </w:rPr>
        <w:t> </w:t>
      </w:r>
      <w:r>
        <w:rPr>
          <w:w w:val="110"/>
          <w:vertAlign w:val="baseline"/>
        </w:rPr>
        <w:t>as</w:t>
      </w:r>
      <w:r>
        <w:rPr>
          <w:spacing w:val="3"/>
          <w:w w:val="110"/>
          <w:vertAlign w:val="baseline"/>
        </w:rPr>
        <w:t> </w:t>
      </w:r>
      <w:r>
        <w:rPr>
          <w:w w:val="110"/>
          <w:vertAlign w:val="baseline"/>
        </w:rPr>
        <w:t>the</w:t>
      </w:r>
      <w:r>
        <w:rPr>
          <w:spacing w:val="3"/>
          <w:w w:val="110"/>
          <w:vertAlign w:val="baseline"/>
        </w:rPr>
        <w:t> </w:t>
      </w:r>
      <w:r>
        <w:rPr>
          <w:w w:val="110"/>
          <w:vertAlign w:val="baseline"/>
        </w:rPr>
        <w:t>firing</w:t>
      </w:r>
      <w:r>
        <w:rPr>
          <w:spacing w:val="2"/>
          <w:w w:val="110"/>
          <w:vertAlign w:val="baseline"/>
        </w:rPr>
        <w:t> </w:t>
      </w:r>
      <w:r>
        <w:rPr>
          <w:w w:val="110"/>
          <w:vertAlign w:val="baseline"/>
        </w:rPr>
        <w:t>time</w:t>
      </w:r>
      <w:r>
        <w:rPr>
          <w:spacing w:val="3"/>
          <w:w w:val="110"/>
          <w:vertAlign w:val="baseline"/>
        </w:rPr>
        <w:t> </w:t>
      </w:r>
      <w:r>
        <w:rPr>
          <w:spacing w:val="-2"/>
          <w:w w:val="110"/>
          <w:vertAlign w:val="baseline"/>
        </w:rPr>
        <w:t>increased</w:t>
      </w:r>
    </w:p>
    <w:p>
      <w:pPr>
        <w:pStyle w:val="BodyText"/>
        <w:spacing w:line="190" w:lineRule="exact"/>
        <w:jc w:val="both"/>
      </w:pPr>
      <w:r>
        <w:rPr>
          <w:w w:val="105"/>
        </w:rPr>
        <w:t>from</w:t>
      </w:r>
      <w:r>
        <w:rPr>
          <w:spacing w:val="16"/>
          <w:w w:val="105"/>
        </w:rPr>
        <w:t> </w:t>
      </w:r>
      <w:r>
        <w:rPr>
          <w:w w:val="105"/>
        </w:rPr>
        <w:t>2</w:t>
      </w:r>
      <w:r>
        <w:rPr>
          <w:spacing w:val="17"/>
          <w:w w:val="105"/>
        </w:rPr>
        <w:t> </w:t>
      </w:r>
      <w:r>
        <w:rPr>
          <w:w w:val="105"/>
        </w:rPr>
        <w:t>h</w:t>
      </w:r>
      <w:r>
        <w:rPr>
          <w:spacing w:val="17"/>
          <w:w w:val="105"/>
        </w:rPr>
        <w:t> </w:t>
      </w:r>
      <w:r>
        <w:rPr>
          <w:w w:val="105"/>
        </w:rPr>
        <w:t>to</w:t>
      </w:r>
      <w:r>
        <w:rPr>
          <w:spacing w:val="18"/>
          <w:w w:val="105"/>
        </w:rPr>
        <w:t> </w:t>
      </w:r>
      <w:r>
        <w:rPr>
          <w:w w:val="105"/>
        </w:rPr>
        <w:t>6</w:t>
      </w:r>
      <w:r>
        <w:rPr>
          <w:spacing w:val="17"/>
          <w:w w:val="105"/>
        </w:rPr>
        <w:t> </w:t>
      </w:r>
      <w:r>
        <w:rPr>
          <w:w w:val="105"/>
        </w:rPr>
        <w:t>h.</w:t>
      </w:r>
      <w:r>
        <w:rPr>
          <w:spacing w:val="17"/>
          <w:w w:val="105"/>
        </w:rPr>
        <w:t> </w:t>
      </w:r>
      <w:r>
        <w:rPr>
          <w:w w:val="105"/>
        </w:rPr>
        <w:t>Similarly,</w:t>
      </w:r>
      <w:r>
        <w:rPr>
          <w:spacing w:val="17"/>
          <w:w w:val="105"/>
        </w:rPr>
        <w:t> </w:t>
      </w:r>
      <w:r>
        <w:rPr>
          <w:w w:val="105"/>
        </w:rPr>
        <w:t>for</w:t>
      </w:r>
      <w:r>
        <w:rPr>
          <w:spacing w:val="18"/>
          <w:w w:val="105"/>
        </w:rPr>
        <w:t> </w:t>
      </w:r>
      <w:r>
        <w:rPr>
          <w:w w:val="105"/>
        </w:rPr>
        <w:t>the</w:t>
      </w:r>
      <w:r>
        <w:rPr>
          <w:spacing w:val="16"/>
          <w:w w:val="105"/>
        </w:rPr>
        <w:t> </w:t>
      </w:r>
      <w:r>
        <w:rPr>
          <w:w w:val="105"/>
        </w:rPr>
        <w:t>5%</w:t>
      </w:r>
      <w:r>
        <w:rPr>
          <w:spacing w:val="16"/>
          <w:w w:val="105"/>
        </w:rPr>
        <w:t> </w:t>
      </w:r>
      <w:r>
        <w:rPr>
          <w:w w:val="105"/>
        </w:rPr>
        <w:t>PNS</w:t>
      </w:r>
      <w:r>
        <w:rPr>
          <w:spacing w:val="18"/>
          <w:w w:val="105"/>
        </w:rPr>
        <w:t> </w:t>
      </w:r>
      <w:r>
        <w:rPr>
          <w:w w:val="105"/>
        </w:rPr>
        <w:t>sample</w:t>
      </w:r>
      <w:r>
        <w:rPr>
          <w:spacing w:val="17"/>
          <w:w w:val="105"/>
        </w:rPr>
        <w:t> </w:t>
      </w:r>
      <w:r>
        <w:rPr>
          <w:w w:val="105"/>
        </w:rPr>
        <w:t>fired</w:t>
      </w:r>
      <w:r>
        <w:rPr>
          <w:spacing w:val="17"/>
          <w:w w:val="105"/>
        </w:rPr>
        <w:t> </w:t>
      </w:r>
      <w:r>
        <w:rPr>
          <w:w w:val="105"/>
        </w:rPr>
        <w:t>at</w:t>
      </w:r>
      <w:r>
        <w:rPr>
          <w:spacing w:val="16"/>
          <w:w w:val="105"/>
        </w:rPr>
        <w:t> </w:t>
      </w:r>
      <w:r>
        <w:rPr>
          <w:w w:val="105"/>
        </w:rPr>
        <w:t>850</w:t>
      </w:r>
      <w:r>
        <w:rPr>
          <w:spacing w:val="17"/>
          <w:w w:val="105"/>
        </w:rPr>
        <w:t> </w:t>
      </w:r>
      <w:r>
        <w:rPr>
          <w:rFonts w:ascii="LM Roman 10" w:hAnsi="LM Roman 10"/>
          <w:w w:val="105"/>
          <w:vertAlign w:val="superscript"/>
        </w:rPr>
        <w:t>◦</w:t>
      </w:r>
      <w:r>
        <w:rPr>
          <w:w w:val="105"/>
          <w:vertAlign w:val="baseline"/>
        </w:rPr>
        <w:t>C</w:t>
      </w:r>
      <w:r>
        <w:rPr>
          <w:spacing w:val="17"/>
          <w:w w:val="105"/>
          <w:vertAlign w:val="baseline"/>
        </w:rPr>
        <w:t> </w:t>
      </w:r>
      <w:r>
        <w:rPr>
          <w:spacing w:val="-5"/>
          <w:w w:val="105"/>
          <w:vertAlign w:val="baseline"/>
        </w:rPr>
        <w:t>and</w:t>
      </w:r>
    </w:p>
    <w:p>
      <w:pPr>
        <w:pStyle w:val="BodyText"/>
        <w:spacing w:line="237" w:lineRule="auto"/>
        <w:ind w:right="110"/>
        <w:jc w:val="both"/>
      </w:pPr>
      <w:r>
        <w:rPr/>
        <w:t>1050</w:t>
      </w:r>
      <w:r>
        <w:rPr>
          <w:spacing w:val="26"/>
        </w:rPr>
        <w:t> </w:t>
      </w:r>
      <w:r>
        <w:rPr>
          <w:rFonts w:ascii="LM Roman 10" w:hAnsi="LM Roman 10"/>
          <w:vertAlign w:val="superscript"/>
        </w:rPr>
        <w:t>◦</w:t>
      </w:r>
      <w:r>
        <w:rPr>
          <w:vertAlign w:val="baseline"/>
        </w:rPr>
        <w:t>C,</w:t>
      </w:r>
      <w:r>
        <w:rPr>
          <w:spacing w:val="26"/>
          <w:vertAlign w:val="baseline"/>
        </w:rPr>
        <w:t> </w:t>
      </w:r>
      <w:r>
        <w:rPr>
          <w:vertAlign w:val="baseline"/>
        </w:rPr>
        <w:t>the</w:t>
      </w:r>
      <w:r>
        <w:rPr>
          <w:spacing w:val="28"/>
          <w:vertAlign w:val="baseline"/>
        </w:rPr>
        <w:t> </w:t>
      </w:r>
      <w:r>
        <w:rPr>
          <w:vertAlign w:val="baseline"/>
        </w:rPr>
        <w:t>CS</w:t>
      </w:r>
      <w:r>
        <w:rPr>
          <w:spacing w:val="26"/>
          <w:vertAlign w:val="baseline"/>
        </w:rPr>
        <w:t> </w:t>
      </w:r>
      <w:r>
        <w:rPr>
          <w:vertAlign w:val="baseline"/>
        </w:rPr>
        <w:t>value</w:t>
      </w:r>
      <w:r>
        <w:rPr>
          <w:spacing w:val="26"/>
          <w:vertAlign w:val="baseline"/>
        </w:rPr>
        <w:t> </w:t>
      </w:r>
      <w:r>
        <w:rPr>
          <w:vertAlign w:val="baseline"/>
        </w:rPr>
        <w:t>increased</w:t>
      </w:r>
      <w:r>
        <w:rPr>
          <w:spacing w:val="28"/>
          <w:vertAlign w:val="baseline"/>
        </w:rPr>
        <w:t> </w:t>
      </w:r>
      <w:r>
        <w:rPr>
          <w:vertAlign w:val="baseline"/>
        </w:rPr>
        <w:t>by</w:t>
      </w:r>
      <w:r>
        <w:rPr>
          <w:spacing w:val="26"/>
          <w:vertAlign w:val="baseline"/>
        </w:rPr>
        <w:t> </w:t>
      </w:r>
      <w:r>
        <w:rPr>
          <w:vertAlign w:val="baseline"/>
        </w:rPr>
        <w:t>15.11%</w:t>
      </w:r>
      <w:r>
        <w:rPr>
          <w:spacing w:val="28"/>
          <w:vertAlign w:val="baseline"/>
        </w:rPr>
        <w:t> </w:t>
      </w:r>
      <w:r>
        <w:rPr>
          <w:vertAlign w:val="baseline"/>
        </w:rPr>
        <w:t>and</w:t>
      </w:r>
      <w:r>
        <w:rPr>
          <w:spacing w:val="26"/>
          <w:vertAlign w:val="baseline"/>
        </w:rPr>
        <w:t> </w:t>
      </w:r>
      <w:r>
        <w:rPr>
          <w:vertAlign w:val="baseline"/>
        </w:rPr>
        <w:t>26.37%,</w:t>
      </w:r>
      <w:r>
        <w:rPr>
          <w:spacing w:val="24"/>
          <w:vertAlign w:val="baseline"/>
        </w:rPr>
        <w:t> </w:t>
      </w:r>
      <w:r>
        <w:rPr>
          <w:vertAlign w:val="baseline"/>
        </w:rPr>
        <w:t>respectively,</w:t>
      </w:r>
      <w:r>
        <w:rPr>
          <w:spacing w:val="28"/>
          <w:vertAlign w:val="baseline"/>
        </w:rPr>
        <w:t> </w:t>
      </w:r>
      <w:r>
        <w:rPr>
          <w:vertAlign w:val="baseline"/>
        </w:rPr>
        <w:t>as</w:t>
      </w:r>
      <w:r>
        <w:rPr>
          <w:spacing w:val="40"/>
          <w:vertAlign w:val="baseline"/>
        </w:rPr>
        <w:t> </w:t>
      </w:r>
      <w:r>
        <w:rPr>
          <w:vertAlign w:val="baseline"/>
        </w:rPr>
        <w:t>the firing time increased from 2 h to 6 h. For the 10% PNS sample fired at</w:t>
      </w:r>
      <w:r>
        <w:rPr>
          <w:spacing w:val="40"/>
          <w:w w:val="110"/>
          <w:vertAlign w:val="baseline"/>
        </w:rPr>
        <w:t> </w:t>
      </w:r>
      <w:r>
        <w:rPr>
          <w:w w:val="110"/>
          <w:vertAlign w:val="baseline"/>
        </w:rPr>
        <w:t>950</w:t>
      </w:r>
      <w:r>
        <w:rPr>
          <w:spacing w:val="-5"/>
          <w:w w:val="110"/>
          <w:vertAlign w:val="baseline"/>
        </w:rPr>
        <w:t> </w:t>
      </w:r>
      <w:r>
        <w:rPr>
          <w:rFonts w:ascii="LM Roman 10" w:hAnsi="LM Roman 10"/>
          <w:w w:val="110"/>
          <w:vertAlign w:val="superscript"/>
        </w:rPr>
        <w:t>◦</w:t>
      </w:r>
      <w:r>
        <w:rPr>
          <w:w w:val="110"/>
          <w:vertAlign w:val="baseline"/>
        </w:rPr>
        <w:t>C,</w:t>
      </w:r>
      <w:r>
        <w:rPr>
          <w:spacing w:val="-5"/>
          <w:w w:val="110"/>
          <w:vertAlign w:val="baseline"/>
        </w:rPr>
        <w:t> </w:t>
      </w:r>
      <w:r>
        <w:rPr>
          <w:w w:val="110"/>
          <w:vertAlign w:val="baseline"/>
        </w:rPr>
        <w:t>the</w:t>
      </w:r>
      <w:r>
        <w:rPr>
          <w:spacing w:val="-4"/>
          <w:w w:val="110"/>
          <w:vertAlign w:val="baseline"/>
        </w:rPr>
        <w:t> </w:t>
      </w:r>
      <w:r>
        <w:rPr>
          <w:w w:val="110"/>
          <w:vertAlign w:val="baseline"/>
        </w:rPr>
        <w:t>CS</w:t>
      </w:r>
      <w:r>
        <w:rPr>
          <w:spacing w:val="-4"/>
          <w:w w:val="110"/>
          <w:vertAlign w:val="baseline"/>
        </w:rPr>
        <w:t> </w:t>
      </w:r>
      <w:r>
        <w:rPr>
          <w:w w:val="110"/>
          <w:vertAlign w:val="baseline"/>
        </w:rPr>
        <w:t>value</w:t>
      </w:r>
      <w:r>
        <w:rPr>
          <w:spacing w:val="-5"/>
          <w:w w:val="110"/>
          <w:vertAlign w:val="baseline"/>
        </w:rPr>
        <w:t> </w:t>
      </w:r>
      <w:r>
        <w:rPr>
          <w:w w:val="110"/>
          <w:vertAlign w:val="baseline"/>
        </w:rPr>
        <w:t>increased</w:t>
      </w:r>
      <w:r>
        <w:rPr>
          <w:spacing w:val="-4"/>
          <w:w w:val="110"/>
          <w:vertAlign w:val="baseline"/>
        </w:rPr>
        <w:t> </w:t>
      </w:r>
      <w:r>
        <w:rPr>
          <w:w w:val="110"/>
          <w:vertAlign w:val="baseline"/>
        </w:rPr>
        <w:t>by</w:t>
      </w:r>
      <w:r>
        <w:rPr>
          <w:spacing w:val="-5"/>
          <w:w w:val="110"/>
          <w:vertAlign w:val="baseline"/>
        </w:rPr>
        <w:t> </w:t>
      </w:r>
      <w:r>
        <w:rPr>
          <w:w w:val="110"/>
          <w:vertAlign w:val="baseline"/>
        </w:rPr>
        <w:t>100.502%</w:t>
      </w:r>
      <w:r>
        <w:rPr>
          <w:spacing w:val="-4"/>
          <w:w w:val="110"/>
          <w:vertAlign w:val="baseline"/>
        </w:rPr>
        <w:t> </w:t>
      </w:r>
      <w:r>
        <w:rPr>
          <w:w w:val="110"/>
          <w:vertAlign w:val="baseline"/>
        </w:rPr>
        <w:t>with</w:t>
      </w:r>
      <w:r>
        <w:rPr>
          <w:spacing w:val="-4"/>
          <w:w w:val="110"/>
          <w:vertAlign w:val="baseline"/>
        </w:rPr>
        <w:t> </w:t>
      </w:r>
      <w:r>
        <w:rPr>
          <w:w w:val="110"/>
          <w:vertAlign w:val="baseline"/>
        </w:rPr>
        <w:t>the</w:t>
      </w:r>
      <w:r>
        <w:rPr>
          <w:spacing w:val="-6"/>
          <w:w w:val="110"/>
          <w:vertAlign w:val="baseline"/>
        </w:rPr>
        <w:t> </w:t>
      </w:r>
      <w:r>
        <w:rPr>
          <w:w w:val="110"/>
          <w:vertAlign w:val="baseline"/>
        </w:rPr>
        <w:t>increase</w:t>
      </w:r>
      <w:r>
        <w:rPr>
          <w:spacing w:val="-4"/>
          <w:w w:val="110"/>
          <w:vertAlign w:val="baseline"/>
        </w:rPr>
        <w:t> </w:t>
      </w:r>
      <w:r>
        <w:rPr>
          <w:w w:val="110"/>
          <w:vertAlign w:val="baseline"/>
        </w:rPr>
        <w:t>in</w:t>
      </w:r>
      <w:r>
        <w:rPr>
          <w:spacing w:val="-4"/>
          <w:w w:val="110"/>
          <w:vertAlign w:val="baseline"/>
        </w:rPr>
        <w:t> </w:t>
      </w:r>
      <w:r>
        <w:rPr>
          <w:w w:val="110"/>
          <w:vertAlign w:val="baseline"/>
        </w:rPr>
        <w:t>firing time</w:t>
      </w:r>
      <w:r>
        <w:rPr>
          <w:spacing w:val="-7"/>
          <w:w w:val="110"/>
          <w:vertAlign w:val="baseline"/>
        </w:rPr>
        <w:t> </w:t>
      </w:r>
      <w:r>
        <w:rPr>
          <w:w w:val="110"/>
          <w:vertAlign w:val="baseline"/>
        </w:rPr>
        <w:t>from</w:t>
      </w:r>
      <w:r>
        <w:rPr>
          <w:spacing w:val="-8"/>
          <w:w w:val="110"/>
          <w:vertAlign w:val="baseline"/>
        </w:rPr>
        <w:t> </w:t>
      </w:r>
      <w:r>
        <w:rPr>
          <w:w w:val="110"/>
          <w:vertAlign w:val="baseline"/>
        </w:rPr>
        <w:t>2</w:t>
      </w:r>
      <w:r>
        <w:rPr>
          <w:spacing w:val="-7"/>
          <w:w w:val="110"/>
          <w:vertAlign w:val="baseline"/>
        </w:rPr>
        <w:t> </w:t>
      </w:r>
      <w:r>
        <w:rPr>
          <w:w w:val="110"/>
          <w:vertAlign w:val="baseline"/>
        </w:rPr>
        <w:t>h</w:t>
      </w:r>
      <w:r>
        <w:rPr>
          <w:spacing w:val="-7"/>
          <w:w w:val="110"/>
          <w:vertAlign w:val="baseline"/>
        </w:rPr>
        <w:t> </w:t>
      </w:r>
      <w:r>
        <w:rPr>
          <w:w w:val="110"/>
          <w:vertAlign w:val="baseline"/>
        </w:rPr>
        <w:t>to</w:t>
      </w:r>
      <w:r>
        <w:rPr>
          <w:spacing w:val="-8"/>
          <w:w w:val="110"/>
          <w:vertAlign w:val="baseline"/>
        </w:rPr>
        <w:t> </w:t>
      </w:r>
      <w:r>
        <w:rPr>
          <w:w w:val="110"/>
          <w:vertAlign w:val="baseline"/>
        </w:rPr>
        <w:t>6</w:t>
      </w:r>
      <w:r>
        <w:rPr>
          <w:spacing w:val="-8"/>
          <w:w w:val="110"/>
          <w:vertAlign w:val="baseline"/>
        </w:rPr>
        <w:t> </w:t>
      </w:r>
      <w:r>
        <w:rPr>
          <w:w w:val="110"/>
          <w:vertAlign w:val="baseline"/>
        </w:rPr>
        <w:t>h.</w:t>
      </w:r>
      <w:r>
        <w:rPr>
          <w:spacing w:val="-7"/>
          <w:w w:val="110"/>
          <w:vertAlign w:val="baseline"/>
        </w:rPr>
        <w:t> </w:t>
      </w:r>
      <w:r>
        <w:rPr>
          <w:w w:val="110"/>
          <w:vertAlign w:val="baseline"/>
        </w:rPr>
        <w:t>As</w:t>
      </w:r>
      <w:r>
        <w:rPr>
          <w:spacing w:val="-9"/>
          <w:w w:val="110"/>
          <w:vertAlign w:val="baseline"/>
        </w:rPr>
        <w:t> </w:t>
      </w:r>
      <w:r>
        <w:rPr>
          <w:w w:val="110"/>
          <w:vertAlign w:val="baseline"/>
        </w:rPr>
        <w:t>the</w:t>
      </w:r>
      <w:r>
        <w:rPr>
          <w:spacing w:val="-7"/>
          <w:w w:val="110"/>
          <w:vertAlign w:val="baseline"/>
        </w:rPr>
        <w:t> </w:t>
      </w:r>
      <w:r>
        <w:rPr>
          <w:w w:val="110"/>
          <w:vertAlign w:val="baseline"/>
        </w:rPr>
        <w:t>firing</w:t>
      </w:r>
      <w:r>
        <w:rPr>
          <w:spacing w:val="-7"/>
          <w:w w:val="110"/>
          <w:vertAlign w:val="baseline"/>
        </w:rPr>
        <w:t> </w:t>
      </w:r>
      <w:r>
        <w:rPr>
          <w:w w:val="110"/>
          <w:vertAlign w:val="baseline"/>
        </w:rPr>
        <w:t>temperature</w:t>
      </w:r>
      <w:r>
        <w:rPr>
          <w:spacing w:val="-8"/>
          <w:w w:val="110"/>
          <w:vertAlign w:val="baseline"/>
        </w:rPr>
        <w:t> </w:t>
      </w:r>
      <w:r>
        <w:rPr>
          <w:w w:val="110"/>
          <w:vertAlign w:val="baseline"/>
        </w:rPr>
        <w:t>increased</w:t>
      </w:r>
      <w:r>
        <w:rPr>
          <w:spacing w:val="-7"/>
          <w:w w:val="110"/>
          <w:vertAlign w:val="baseline"/>
        </w:rPr>
        <w:t> </w:t>
      </w:r>
      <w:r>
        <w:rPr>
          <w:w w:val="110"/>
          <w:vertAlign w:val="baseline"/>
        </w:rPr>
        <w:t>from</w:t>
      </w:r>
      <w:r>
        <w:rPr>
          <w:spacing w:val="-8"/>
          <w:w w:val="110"/>
          <w:vertAlign w:val="baseline"/>
        </w:rPr>
        <w:t> </w:t>
      </w:r>
      <w:r>
        <w:rPr>
          <w:w w:val="110"/>
          <w:vertAlign w:val="baseline"/>
        </w:rPr>
        <w:t>850</w:t>
      </w:r>
      <w:r>
        <w:rPr>
          <w:spacing w:val="-8"/>
          <w:w w:val="110"/>
          <w:vertAlign w:val="baseline"/>
        </w:rPr>
        <w:t> </w:t>
      </w:r>
      <w:r>
        <w:rPr>
          <w:rFonts w:ascii="LM Roman 10" w:hAnsi="LM Roman 10"/>
          <w:w w:val="110"/>
          <w:vertAlign w:val="superscript"/>
        </w:rPr>
        <w:t>◦</w:t>
      </w:r>
      <w:r>
        <w:rPr>
          <w:w w:val="110"/>
          <w:vertAlign w:val="baseline"/>
        </w:rPr>
        <w:t>C</w:t>
      </w:r>
      <w:r>
        <w:rPr>
          <w:spacing w:val="-8"/>
          <w:w w:val="110"/>
          <w:vertAlign w:val="baseline"/>
        </w:rPr>
        <w:t> </w:t>
      </w:r>
      <w:r>
        <w:rPr>
          <w:w w:val="110"/>
          <w:vertAlign w:val="baseline"/>
        </w:rPr>
        <w:t>to 1050</w:t>
      </w:r>
      <w:r>
        <w:rPr>
          <w:spacing w:val="-7"/>
          <w:w w:val="110"/>
          <w:vertAlign w:val="baseline"/>
        </w:rPr>
        <w:t> </w:t>
      </w:r>
      <w:r>
        <w:rPr>
          <w:rFonts w:ascii="LM Roman 10" w:hAnsi="LM Roman 10"/>
          <w:w w:val="110"/>
          <w:vertAlign w:val="superscript"/>
        </w:rPr>
        <w:t>◦</w:t>
      </w:r>
      <w:r>
        <w:rPr>
          <w:w w:val="110"/>
          <w:vertAlign w:val="baseline"/>
        </w:rPr>
        <w:t>C,</w:t>
      </w:r>
      <w:r>
        <w:rPr>
          <w:spacing w:val="-8"/>
          <w:w w:val="110"/>
          <w:vertAlign w:val="baseline"/>
        </w:rPr>
        <w:t> </w:t>
      </w:r>
      <w:r>
        <w:rPr>
          <w:w w:val="110"/>
          <w:vertAlign w:val="baseline"/>
        </w:rPr>
        <w:t>the</w:t>
      </w:r>
      <w:r>
        <w:rPr>
          <w:spacing w:val="-8"/>
          <w:w w:val="110"/>
          <w:vertAlign w:val="baseline"/>
        </w:rPr>
        <w:t> </w:t>
      </w:r>
      <w:r>
        <w:rPr>
          <w:w w:val="110"/>
          <w:vertAlign w:val="baseline"/>
        </w:rPr>
        <w:t>CS</w:t>
      </w:r>
      <w:r>
        <w:rPr>
          <w:spacing w:val="-6"/>
          <w:w w:val="110"/>
          <w:vertAlign w:val="baseline"/>
        </w:rPr>
        <w:t> </w:t>
      </w:r>
      <w:r>
        <w:rPr>
          <w:w w:val="110"/>
          <w:vertAlign w:val="baseline"/>
        </w:rPr>
        <w:t>values</w:t>
      </w:r>
      <w:r>
        <w:rPr>
          <w:spacing w:val="-8"/>
          <w:w w:val="110"/>
          <w:vertAlign w:val="baseline"/>
        </w:rPr>
        <w:t> </w:t>
      </w:r>
      <w:r>
        <w:rPr>
          <w:w w:val="110"/>
          <w:vertAlign w:val="baseline"/>
        </w:rPr>
        <w:t>increased</w:t>
      </w:r>
      <w:r>
        <w:rPr>
          <w:spacing w:val="-7"/>
          <w:w w:val="110"/>
          <w:vertAlign w:val="baseline"/>
        </w:rPr>
        <w:t> </w:t>
      </w:r>
      <w:r>
        <w:rPr>
          <w:w w:val="110"/>
          <w:vertAlign w:val="baseline"/>
        </w:rPr>
        <w:t>by</w:t>
      </w:r>
      <w:r>
        <w:rPr>
          <w:spacing w:val="-7"/>
          <w:w w:val="110"/>
          <w:vertAlign w:val="baseline"/>
        </w:rPr>
        <w:t> </w:t>
      </w:r>
      <w:r>
        <w:rPr>
          <w:w w:val="110"/>
          <w:vertAlign w:val="baseline"/>
        </w:rPr>
        <w:t>95.153%,</w:t>
      </w:r>
      <w:r>
        <w:rPr>
          <w:spacing w:val="-8"/>
          <w:w w:val="110"/>
          <w:vertAlign w:val="baseline"/>
        </w:rPr>
        <w:t> </w:t>
      </w:r>
      <w:r>
        <w:rPr>
          <w:w w:val="110"/>
          <w:vertAlign w:val="baseline"/>
        </w:rPr>
        <w:t>85.49%,</w:t>
      </w:r>
      <w:r>
        <w:rPr>
          <w:spacing w:val="-8"/>
          <w:w w:val="110"/>
          <w:vertAlign w:val="baseline"/>
        </w:rPr>
        <w:t> </w:t>
      </w:r>
      <w:r>
        <w:rPr>
          <w:w w:val="110"/>
          <w:vertAlign w:val="baseline"/>
        </w:rPr>
        <w:t>and</w:t>
      </w:r>
      <w:r>
        <w:rPr>
          <w:spacing w:val="-7"/>
          <w:w w:val="110"/>
          <w:vertAlign w:val="baseline"/>
        </w:rPr>
        <w:t> </w:t>
      </w:r>
      <w:r>
        <w:rPr>
          <w:w w:val="110"/>
          <w:vertAlign w:val="baseline"/>
        </w:rPr>
        <w:t>63.45%</w:t>
      </w:r>
      <w:r>
        <w:rPr>
          <w:spacing w:val="-8"/>
          <w:w w:val="110"/>
          <w:vertAlign w:val="baseline"/>
        </w:rPr>
        <w:t> </w:t>
      </w:r>
      <w:r>
        <w:rPr>
          <w:w w:val="110"/>
          <w:vertAlign w:val="baseline"/>
        </w:rPr>
        <w:t>for additive-free</w:t>
      </w:r>
      <w:r>
        <w:rPr>
          <w:spacing w:val="-6"/>
          <w:w w:val="110"/>
          <w:vertAlign w:val="baseline"/>
        </w:rPr>
        <w:t> </w:t>
      </w:r>
      <w:r>
        <w:rPr>
          <w:w w:val="110"/>
          <w:vertAlign w:val="baseline"/>
        </w:rPr>
        <w:t>bricks</w:t>
      </w:r>
      <w:r>
        <w:rPr>
          <w:spacing w:val="-6"/>
          <w:w w:val="110"/>
          <w:vertAlign w:val="baseline"/>
        </w:rPr>
        <w:t> </w:t>
      </w:r>
      <w:r>
        <w:rPr>
          <w:w w:val="110"/>
          <w:vertAlign w:val="baseline"/>
        </w:rPr>
        <w:t>fired</w:t>
      </w:r>
      <w:r>
        <w:rPr>
          <w:spacing w:val="-7"/>
          <w:w w:val="110"/>
          <w:vertAlign w:val="baseline"/>
        </w:rPr>
        <w:t> </w:t>
      </w:r>
      <w:r>
        <w:rPr>
          <w:w w:val="110"/>
          <w:vertAlign w:val="baseline"/>
        </w:rPr>
        <w:t>for</w:t>
      </w:r>
      <w:r>
        <w:rPr>
          <w:spacing w:val="-7"/>
          <w:w w:val="110"/>
          <w:vertAlign w:val="baseline"/>
        </w:rPr>
        <w:t> </w:t>
      </w:r>
      <w:r>
        <w:rPr>
          <w:w w:val="110"/>
          <w:vertAlign w:val="baseline"/>
        </w:rPr>
        <w:t>4</w:t>
      </w:r>
      <w:r>
        <w:rPr>
          <w:spacing w:val="-7"/>
          <w:w w:val="110"/>
          <w:vertAlign w:val="baseline"/>
        </w:rPr>
        <w:t> </w:t>
      </w:r>
      <w:r>
        <w:rPr>
          <w:w w:val="110"/>
          <w:vertAlign w:val="baseline"/>
        </w:rPr>
        <w:t>h,</w:t>
      </w:r>
      <w:r>
        <w:rPr>
          <w:spacing w:val="-6"/>
          <w:w w:val="110"/>
          <w:vertAlign w:val="baseline"/>
        </w:rPr>
        <w:t> </w:t>
      </w:r>
      <w:r>
        <w:rPr>
          <w:w w:val="110"/>
          <w:vertAlign w:val="baseline"/>
        </w:rPr>
        <w:t>5%</w:t>
      </w:r>
      <w:r>
        <w:rPr>
          <w:spacing w:val="-6"/>
          <w:w w:val="110"/>
          <w:vertAlign w:val="baseline"/>
        </w:rPr>
        <w:t> </w:t>
      </w:r>
      <w:r>
        <w:rPr>
          <w:w w:val="110"/>
          <w:vertAlign w:val="baseline"/>
        </w:rPr>
        <w:t>PNS</w:t>
      </w:r>
      <w:r>
        <w:rPr>
          <w:spacing w:val="-7"/>
          <w:w w:val="110"/>
          <w:vertAlign w:val="baseline"/>
        </w:rPr>
        <w:t> </w:t>
      </w:r>
      <w:r>
        <w:rPr>
          <w:w w:val="110"/>
          <w:vertAlign w:val="baseline"/>
        </w:rPr>
        <w:t>sample</w:t>
      </w:r>
      <w:r>
        <w:rPr>
          <w:spacing w:val="-6"/>
          <w:w w:val="110"/>
          <w:vertAlign w:val="baseline"/>
        </w:rPr>
        <w:t> </w:t>
      </w:r>
      <w:r>
        <w:rPr>
          <w:w w:val="110"/>
          <w:vertAlign w:val="baseline"/>
        </w:rPr>
        <w:t>fired</w:t>
      </w:r>
      <w:r>
        <w:rPr>
          <w:spacing w:val="-6"/>
          <w:w w:val="110"/>
          <w:vertAlign w:val="baseline"/>
        </w:rPr>
        <w:t> </w:t>
      </w:r>
      <w:r>
        <w:rPr>
          <w:w w:val="110"/>
          <w:vertAlign w:val="baseline"/>
        </w:rPr>
        <w:t>for</w:t>
      </w:r>
      <w:r>
        <w:rPr>
          <w:spacing w:val="-7"/>
          <w:w w:val="110"/>
          <w:vertAlign w:val="baseline"/>
        </w:rPr>
        <w:t> </w:t>
      </w:r>
      <w:r>
        <w:rPr>
          <w:w w:val="110"/>
          <w:vertAlign w:val="baseline"/>
        </w:rPr>
        <w:t>2</w:t>
      </w:r>
      <w:r>
        <w:rPr>
          <w:spacing w:val="-8"/>
          <w:w w:val="110"/>
          <w:vertAlign w:val="baseline"/>
        </w:rPr>
        <w:t> </w:t>
      </w:r>
      <w:r>
        <w:rPr>
          <w:w w:val="110"/>
          <w:vertAlign w:val="baseline"/>
        </w:rPr>
        <w:t>h,</w:t>
      </w:r>
      <w:r>
        <w:rPr>
          <w:spacing w:val="-6"/>
          <w:w w:val="110"/>
          <w:vertAlign w:val="baseline"/>
        </w:rPr>
        <w:t> </w:t>
      </w:r>
      <w:r>
        <w:rPr>
          <w:w w:val="110"/>
          <w:vertAlign w:val="baseline"/>
        </w:rPr>
        <w:t>and</w:t>
      </w:r>
      <w:r>
        <w:rPr>
          <w:spacing w:val="-7"/>
          <w:w w:val="110"/>
          <w:vertAlign w:val="baseline"/>
        </w:rPr>
        <w:t> </w:t>
      </w:r>
      <w:r>
        <w:rPr>
          <w:spacing w:val="-5"/>
          <w:w w:val="110"/>
          <w:vertAlign w:val="baseline"/>
        </w:rPr>
        <w:t>10%</w:t>
      </w:r>
    </w:p>
    <w:p>
      <w:pPr>
        <w:pStyle w:val="BodyText"/>
        <w:spacing w:line="273" w:lineRule="auto" w:before="15"/>
        <w:ind w:right="110"/>
        <w:jc w:val="both"/>
      </w:pPr>
      <w:r>
        <w:rPr>
          <w:w w:val="110"/>
        </w:rPr>
        <w:t>PNS sample fired for 4 h, respectively. In general, it can be </w:t>
      </w:r>
      <w:r>
        <w:rPr>
          <w:w w:val="110"/>
        </w:rPr>
        <w:t>concluded that the CS value increases with the increase of firing temperature and time.</w:t>
      </w:r>
      <w:r>
        <w:rPr>
          <w:spacing w:val="14"/>
          <w:w w:val="110"/>
        </w:rPr>
        <w:t> </w:t>
      </w:r>
      <w:r>
        <w:rPr>
          <w:w w:val="110"/>
        </w:rPr>
        <w:t>The</w:t>
      </w:r>
      <w:r>
        <w:rPr>
          <w:spacing w:val="13"/>
          <w:w w:val="110"/>
        </w:rPr>
        <w:t> </w:t>
      </w:r>
      <w:r>
        <w:rPr>
          <w:w w:val="110"/>
        </w:rPr>
        <w:t>CS</w:t>
      </w:r>
      <w:r>
        <w:rPr>
          <w:spacing w:val="14"/>
          <w:w w:val="110"/>
        </w:rPr>
        <w:t> </w:t>
      </w:r>
      <w:r>
        <w:rPr>
          <w:w w:val="110"/>
        </w:rPr>
        <w:t>value</w:t>
      </w:r>
      <w:r>
        <w:rPr>
          <w:spacing w:val="12"/>
          <w:w w:val="110"/>
        </w:rPr>
        <w:t> </w:t>
      </w:r>
      <w:r>
        <w:rPr>
          <w:w w:val="110"/>
        </w:rPr>
        <w:t>increased</w:t>
      </w:r>
      <w:r>
        <w:rPr>
          <w:spacing w:val="15"/>
          <w:w w:val="110"/>
        </w:rPr>
        <w:t> </w:t>
      </w:r>
      <w:r>
        <w:rPr>
          <w:w w:val="110"/>
        </w:rPr>
        <w:t>considerably</w:t>
      </w:r>
      <w:r>
        <w:rPr>
          <w:spacing w:val="14"/>
          <w:w w:val="110"/>
        </w:rPr>
        <w:t> </w:t>
      </w:r>
      <w:r>
        <w:rPr>
          <w:w w:val="110"/>
        </w:rPr>
        <w:t>with</w:t>
      </w:r>
      <w:r>
        <w:rPr>
          <w:spacing w:val="13"/>
          <w:w w:val="110"/>
        </w:rPr>
        <w:t> </w:t>
      </w:r>
      <w:r>
        <w:rPr>
          <w:w w:val="110"/>
        </w:rPr>
        <w:t>the</w:t>
      </w:r>
      <w:r>
        <w:rPr>
          <w:spacing w:val="14"/>
          <w:w w:val="110"/>
        </w:rPr>
        <w:t> </w:t>
      </w:r>
      <w:r>
        <w:rPr>
          <w:w w:val="110"/>
        </w:rPr>
        <w:t>increase</w:t>
      </w:r>
      <w:r>
        <w:rPr>
          <w:spacing w:val="13"/>
          <w:w w:val="110"/>
        </w:rPr>
        <w:t> </w:t>
      </w:r>
      <w:r>
        <w:rPr>
          <w:w w:val="110"/>
        </w:rPr>
        <w:t>of</w:t>
      </w:r>
      <w:r>
        <w:rPr>
          <w:spacing w:val="15"/>
          <w:w w:val="110"/>
        </w:rPr>
        <w:t> </w:t>
      </w:r>
      <w:r>
        <w:rPr>
          <w:spacing w:val="-2"/>
          <w:w w:val="110"/>
        </w:rPr>
        <w:t>firing</w:t>
      </w:r>
    </w:p>
    <w:p>
      <w:pPr>
        <w:pStyle w:val="BodyText"/>
        <w:spacing w:line="194" w:lineRule="exact"/>
        <w:jc w:val="both"/>
      </w:pPr>
      <w:r>
        <w:rPr>
          <w:w w:val="110"/>
        </w:rPr>
        <w:t>time</w:t>
      </w:r>
      <w:r>
        <w:rPr>
          <w:spacing w:val="19"/>
          <w:w w:val="110"/>
        </w:rPr>
        <w:t> </w:t>
      </w:r>
      <w:r>
        <w:rPr>
          <w:w w:val="110"/>
        </w:rPr>
        <w:t>at</w:t>
      </w:r>
      <w:r>
        <w:rPr>
          <w:spacing w:val="18"/>
          <w:w w:val="110"/>
        </w:rPr>
        <w:t> </w:t>
      </w:r>
      <w:r>
        <w:rPr>
          <w:w w:val="110"/>
        </w:rPr>
        <w:t>950</w:t>
      </w:r>
      <w:r>
        <w:rPr>
          <w:spacing w:val="19"/>
          <w:w w:val="110"/>
        </w:rPr>
        <w:t> </w:t>
      </w:r>
      <w:r>
        <w:rPr>
          <w:rFonts w:ascii="LM Roman 10" w:hAnsi="LM Roman 10"/>
          <w:w w:val="110"/>
          <w:vertAlign w:val="superscript"/>
        </w:rPr>
        <w:t>◦</w:t>
      </w:r>
      <w:r>
        <w:rPr>
          <w:w w:val="110"/>
          <w:vertAlign w:val="baseline"/>
        </w:rPr>
        <w:t>C,</w:t>
      </w:r>
      <w:r>
        <w:rPr>
          <w:spacing w:val="19"/>
          <w:w w:val="110"/>
          <w:vertAlign w:val="baseline"/>
        </w:rPr>
        <w:t> </w:t>
      </w:r>
      <w:r>
        <w:rPr>
          <w:w w:val="110"/>
          <w:vertAlign w:val="baseline"/>
        </w:rPr>
        <w:t>indicating</w:t>
      </w:r>
      <w:r>
        <w:rPr>
          <w:spacing w:val="20"/>
          <w:w w:val="110"/>
          <w:vertAlign w:val="baseline"/>
        </w:rPr>
        <w:t> </w:t>
      </w:r>
      <w:r>
        <w:rPr>
          <w:w w:val="110"/>
          <w:vertAlign w:val="baseline"/>
        </w:rPr>
        <w:t>that</w:t>
      </w:r>
      <w:r>
        <w:rPr>
          <w:spacing w:val="19"/>
          <w:w w:val="110"/>
          <w:vertAlign w:val="baseline"/>
        </w:rPr>
        <w:t> </w:t>
      </w:r>
      <w:r>
        <w:rPr>
          <w:w w:val="110"/>
          <w:vertAlign w:val="baseline"/>
        </w:rPr>
        <w:t>the</w:t>
      </w:r>
      <w:r>
        <w:rPr>
          <w:spacing w:val="18"/>
          <w:w w:val="110"/>
          <w:vertAlign w:val="baseline"/>
        </w:rPr>
        <w:t> </w:t>
      </w:r>
      <w:r>
        <w:rPr>
          <w:w w:val="110"/>
          <w:vertAlign w:val="baseline"/>
        </w:rPr>
        <w:t>muscovite/illite</w:t>
      </w:r>
      <w:r>
        <w:rPr>
          <w:spacing w:val="18"/>
          <w:w w:val="110"/>
          <w:vertAlign w:val="baseline"/>
        </w:rPr>
        <w:t> </w:t>
      </w:r>
      <w:r>
        <w:rPr>
          <w:w w:val="110"/>
          <w:vertAlign w:val="baseline"/>
        </w:rPr>
        <w:t>component</w:t>
      </w:r>
      <w:r>
        <w:rPr>
          <w:spacing w:val="20"/>
          <w:w w:val="110"/>
          <w:vertAlign w:val="baseline"/>
        </w:rPr>
        <w:t> </w:t>
      </w:r>
      <w:r>
        <w:rPr>
          <w:w w:val="110"/>
          <w:vertAlign w:val="baseline"/>
        </w:rPr>
        <w:t>in</w:t>
      </w:r>
      <w:r>
        <w:rPr>
          <w:spacing w:val="18"/>
          <w:w w:val="110"/>
          <w:vertAlign w:val="baseline"/>
        </w:rPr>
        <w:t> </w:t>
      </w:r>
      <w:r>
        <w:rPr>
          <w:spacing w:val="-5"/>
          <w:w w:val="110"/>
          <w:vertAlign w:val="baseline"/>
        </w:rPr>
        <w:t>the</w:t>
      </w:r>
    </w:p>
    <w:p>
      <w:pPr>
        <w:pStyle w:val="BodyText"/>
        <w:spacing w:line="271" w:lineRule="auto" w:before="14"/>
        <w:ind w:right="110"/>
        <w:jc w:val="both"/>
      </w:pPr>
      <w:r>
        <w:rPr>
          <w:w w:val="110"/>
        </w:rPr>
        <w:t>raw</w:t>
      </w:r>
      <w:r>
        <w:rPr>
          <w:w w:val="110"/>
        </w:rPr>
        <w:t> clay</w:t>
      </w:r>
      <w:r>
        <w:rPr>
          <w:w w:val="110"/>
        </w:rPr>
        <w:t> material</w:t>
      </w:r>
      <w:r>
        <w:rPr>
          <w:w w:val="110"/>
        </w:rPr>
        <w:t> transformed</w:t>
      </w:r>
      <w:r>
        <w:rPr>
          <w:w w:val="110"/>
        </w:rPr>
        <w:t> into</w:t>
      </w:r>
      <w:r>
        <w:rPr>
          <w:w w:val="110"/>
        </w:rPr>
        <w:t> mullite/feldpar</w:t>
      </w:r>
      <w:r>
        <w:rPr>
          <w:w w:val="110"/>
        </w:rPr>
        <w:t> structure</w:t>
      </w:r>
      <w:r>
        <w:rPr>
          <w:w w:val="110"/>
        </w:rPr>
        <w:t> at</w:t>
      </w:r>
      <w:r>
        <w:rPr>
          <w:w w:val="110"/>
        </w:rPr>
        <w:t> </w:t>
      </w:r>
      <w:r>
        <w:rPr>
          <w:w w:val="110"/>
        </w:rPr>
        <w:t>these temperatures, which requires sufficient firing time </w:t>
      </w:r>
      <w:hyperlink w:history="true" w:anchor="_bookmark66">
        <w:r>
          <w:rPr>
            <w:color w:val="2196D1"/>
            <w:w w:val="110"/>
          </w:rPr>
          <w:t>[64,65]</w:t>
        </w:r>
      </w:hyperlink>
      <w:r>
        <w:rPr>
          <w:w w:val="110"/>
        </w:rPr>
        <w:t>.</w:t>
      </w:r>
    </w:p>
    <w:p>
      <w:pPr>
        <w:pStyle w:val="BodyText"/>
        <w:ind w:left="0"/>
      </w:pPr>
    </w:p>
    <w:p>
      <w:pPr>
        <w:pStyle w:val="BodyText"/>
        <w:spacing w:before="51"/>
        <w:ind w:left="0"/>
      </w:pPr>
    </w:p>
    <w:p>
      <w:pPr>
        <w:spacing w:before="0"/>
        <w:ind w:left="131" w:right="0" w:firstLine="0"/>
        <w:jc w:val="left"/>
        <w:rPr>
          <w:i/>
          <w:sz w:val="16"/>
        </w:rPr>
      </w:pPr>
      <w:bookmarkStart w:name="3.6 Optimization" w:id="26"/>
      <w:bookmarkEnd w:id="26"/>
      <w:r>
        <w:rPr/>
      </w:r>
      <w:r>
        <w:rPr>
          <w:i/>
          <w:w w:val="105"/>
          <w:sz w:val="16"/>
        </w:rPr>
        <w:t>3.6.</w:t>
      </w:r>
      <w:r>
        <w:rPr>
          <w:i/>
          <w:spacing w:val="67"/>
          <w:w w:val="105"/>
          <w:sz w:val="16"/>
        </w:rPr>
        <w:t> </w:t>
      </w:r>
      <w:r>
        <w:rPr>
          <w:i/>
          <w:spacing w:val="-2"/>
          <w:w w:val="105"/>
          <w:sz w:val="16"/>
        </w:rPr>
        <w:t>Optimization</w:t>
      </w:r>
    </w:p>
    <w:p>
      <w:pPr>
        <w:pStyle w:val="BodyText"/>
        <w:spacing w:before="50"/>
        <w:ind w:left="0"/>
        <w:rPr>
          <w:i/>
        </w:rPr>
      </w:pPr>
    </w:p>
    <w:p>
      <w:pPr>
        <w:pStyle w:val="BodyText"/>
        <w:spacing w:line="273" w:lineRule="auto"/>
        <w:ind w:right="109" w:firstLine="239"/>
        <w:jc w:val="both"/>
      </w:pPr>
      <w:r>
        <w:rPr>
          <w:w w:val="110"/>
        </w:rPr>
        <w:t>The</w:t>
      </w:r>
      <w:r>
        <w:rPr>
          <w:w w:val="110"/>
        </w:rPr>
        <w:t> proposed</w:t>
      </w:r>
      <w:r>
        <w:rPr>
          <w:w w:val="110"/>
        </w:rPr>
        <w:t> model</w:t>
      </w:r>
      <w:r>
        <w:rPr>
          <w:w w:val="110"/>
        </w:rPr>
        <w:t> functions</w:t>
      </w:r>
      <w:r>
        <w:rPr>
          <w:w w:val="110"/>
        </w:rPr>
        <w:t> for</w:t>
      </w:r>
      <w:r>
        <w:rPr>
          <w:w w:val="110"/>
        </w:rPr>
        <w:t> the</w:t>
      </w:r>
      <w:r>
        <w:rPr>
          <w:w w:val="110"/>
        </w:rPr>
        <w:t> two</w:t>
      </w:r>
      <w:r>
        <w:rPr>
          <w:w w:val="110"/>
        </w:rPr>
        <w:t> process</w:t>
      </w:r>
      <w:r>
        <w:rPr>
          <w:w w:val="110"/>
        </w:rPr>
        <w:t> </w:t>
      </w:r>
      <w:r>
        <w:rPr>
          <w:w w:val="110"/>
        </w:rPr>
        <w:t>outputs, compressive</w:t>
      </w:r>
      <w:r>
        <w:rPr>
          <w:spacing w:val="-10"/>
          <w:w w:val="110"/>
        </w:rPr>
        <w:t> </w:t>
      </w:r>
      <w:r>
        <w:rPr>
          <w:w w:val="110"/>
        </w:rPr>
        <w:t>strength</w:t>
      </w:r>
      <w:r>
        <w:rPr>
          <w:spacing w:val="-10"/>
          <w:w w:val="110"/>
        </w:rPr>
        <w:t> </w:t>
      </w:r>
      <w:r>
        <w:rPr>
          <w:w w:val="110"/>
        </w:rPr>
        <w:t>(Y1)</w:t>
      </w:r>
      <w:r>
        <w:rPr>
          <w:spacing w:val="-11"/>
          <w:w w:val="110"/>
        </w:rPr>
        <w:t> </w:t>
      </w:r>
      <w:r>
        <w:rPr>
          <w:w w:val="110"/>
        </w:rPr>
        <w:t>and</w:t>
      </w:r>
      <w:r>
        <w:rPr>
          <w:spacing w:val="-10"/>
          <w:w w:val="110"/>
        </w:rPr>
        <w:t> </w:t>
      </w:r>
      <w:r>
        <w:rPr>
          <w:w w:val="110"/>
        </w:rPr>
        <w:t>thermal</w:t>
      </w:r>
      <w:r>
        <w:rPr>
          <w:spacing w:val="-11"/>
          <w:w w:val="110"/>
        </w:rPr>
        <w:t> </w:t>
      </w:r>
      <w:r>
        <w:rPr>
          <w:w w:val="110"/>
        </w:rPr>
        <w:t>conductivity</w:t>
      </w:r>
      <w:r>
        <w:rPr>
          <w:spacing w:val="-11"/>
          <w:w w:val="110"/>
        </w:rPr>
        <w:t> </w:t>
      </w:r>
      <w:r>
        <w:rPr>
          <w:w w:val="110"/>
        </w:rPr>
        <w:t>(Y2),</w:t>
      </w:r>
      <w:r>
        <w:rPr>
          <w:spacing w:val="-10"/>
          <w:w w:val="110"/>
        </w:rPr>
        <w:t> </w:t>
      </w:r>
      <w:r>
        <w:rPr>
          <w:w w:val="110"/>
        </w:rPr>
        <w:t>are</w:t>
      </w:r>
      <w:r>
        <w:rPr>
          <w:spacing w:val="-10"/>
          <w:w w:val="110"/>
        </w:rPr>
        <w:t> </w:t>
      </w:r>
      <w:r>
        <w:rPr>
          <w:w w:val="110"/>
        </w:rPr>
        <w:t>presented using</w:t>
      </w:r>
      <w:r>
        <w:rPr>
          <w:w w:val="110"/>
        </w:rPr>
        <w:t> Eq.</w:t>
      </w:r>
      <w:r>
        <w:rPr>
          <w:w w:val="110"/>
        </w:rPr>
        <w:t> </w:t>
      </w:r>
      <w:hyperlink w:history="true" w:anchor="_bookmark4">
        <w:r>
          <w:rPr>
            <w:color w:val="2196D1"/>
            <w:w w:val="110"/>
          </w:rPr>
          <w:t>(1)</w:t>
        </w:r>
      </w:hyperlink>
      <w:r>
        <w:rPr>
          <w:w w:val="110"/>
        </w:rPr>
        <w:t>,</w:t>
      </w:r>
      <w:r>
        <w:rPr>
          <w:w w:val="110"/>
        </w:rPr>
        <w:t> without</w:t>
      </w:r>
      <w:r>
        <w:rPr>
          <w:w w:val="110"/>
        </w:rPr>
        <w:t> entering</w:t>
      </w:r>
      <w:r>
        <w:rPr>
          <w:w w:val="110"/>
        </w:rPr>
        <w:t> any</w:t>
      </w:r>
      <w:r>
        <w:rPr>
          <w:w w:val="110"/>
        </w:rPr>
        <w:t> coefficients.</w:t>
      </w:r>
      <w:r>
        <w:rPr>
          <w:w w:val="110"/>
        </w:rPr>
        <w:t> Model</w:t>
      </w:r>
      <w:r>
        <w:rPr>
          <w:w w:val="110"/>
        </w:rPr>
        <w:t> selection</w:t>
      </w:r>
      <w:r>
        <w:rPr>
          <w:w w:val="110"/>
        </w:rPr>
        <w:t> was based</w:t>
      </w:r>
      <w:r>
        <w:rPr>
          <w:w w:val="110"/>
        </w:rPr>
        <w:t> on</w:t>
      </w:r>
      <w:r>
        <w:rPr>
          <w:w w:val="110"/>
        </w:rPr>
        <w:t> the</w:t>
      </w:r>
      <w:r>
        <w:rPr>
          <w:w w:val="110"/>
        </w:rPr>
        <w:t> following</w:t>
      </w:r>
      <w:r>
        <w:rPr>
          <w:w w:val="110"/>
        </w:rPr>
        <w:t> criteria:</w:t>
      </w:r>
      <w:r>
        <w:rPr>
          <w:w w:val="110"/>
        </w:rPr>
        <w:t> (i)</w:t>
      </w:r>
      <w:r>
        <w:rPr>
          <w:w w:val="110"/>
        </w:rPr>
        <w:t> R</w:t>
      </w:r>
      <w:r>
        <w:rPr>
          <w:w w:val="110"/>
          <w:vertAlign w:val="superscript"/>
        </w:rPr>
        <w:t>2</w:t>
      </w:r>
      <w:r>
        <w:rPr>
          <w:w w:val="110"/>
          <w:vertAlign w:val="baseline"/>
        </w:rPr>
        <w:t> values</w:t>
      </w:r>
      <w:r>
        <w:rPr>
          <w:w w:val="110"/>
          <w:vertAlign w:val="baseline"/>
        </w:rPr>
        <w:t> greater</w:t>
      </w:r>
      <w:r>
        <w:rPr>
          <w:w w:val="110"/>
          <w:vertAlign w:val="baseline"/>
        </w:rPr>
        <w:t> than</w:t>
      </w:r>
      <w:r>
        <w:rPr>
          <w:w w:val="110"/>
          <w:vertAlign w:val="baseline"/>
        </w:rPr>
        <w:t> 0.9</w:t>
      </w:r>
      <w:r>
        <w:rPr>
          <w:w w:val="110"/>
          <w:vertAlign w:val="baseline"/>
        </w:rPr>
        <w:t> were preferred,</w:t>
      </w:r>
      <w:r>
        <w:rPr>
          <w:spacing w:val="23"/>
          <w:w w:val="110"/>
          <w:vertAlign w:val="baseline"/>
        </w:rPr>
        <w:t> </w:t>
      </w:r>
      <w:r>
        <w:rPr>
          <w:w w:val="110"/>
          <w:vertAlign w:val="baseline"/>
        </w:rPr>
        <w:t>(ii)</w:t>
      </w:r>
      <w:r>
        <w:rPr>
          <w:spacing w:val="24"/>
          <w:w w:val="110"/>
          <w:vertAlign w:val="baseline"/>
        </w:rPr>
        <w:t> </w:t>
      </w:r>
      <w:r>
        <w:rPr>
          <w:w w:val="110"/>
          <w:vertAlign w:val="baseline"/>
        </w:rPr>
        <w:t>the</w:t>
      </w:r>
      <w:r>
        <w:rPr>
          <w:spacing w:val="24"/>
          <w:w w:val="110"/>
          <w:vertAlign w:val="baseline"/>
        </w:rPr>
        <w:t> </w:t>
      </w:r>
      <w:r>
        <w:rPr>
          <w:w w:val="110"/>
          <w:vertAlign w:val="baseline"/>
        </w:rPr>
        <w:t>limitation</w:t>
      </w:r>
      <w:r>
        <w:rPr>
          <w:spacing w:val="24"/>
          <w:w w:val="110"/>
          <w:vertAlign w:val="baseline"/>
        </w:rPr>
        <w:t> </w:t>
      </w:r>
      <w:r>
        <w:rPr>
          <w:w w:val="110"/>
          <w:vertAlign w:val="baseline"/>
        </w:rPr>
        <w:t>values</w:t>
      </w:r>
      <w:r>
        <w:rPr>
          <w:spacing w:val="23"/>
          <w:w w:val="110"/>
          <w:vertAlign w:val="baseline"/>
        </w:rPr>
        <w:t> </w:t>
      </w:r>
      <w:r>
        <w:rPr>
          <w:w w:val="110"/>
          <w:vertAlign w:val="baseline"/>
        </w:rPr>
        <w:t>should</w:t>
      </w:r>
      <w:r>
        <w:rPr>
          <w:spacing w:val="24"/>
          <w:w w:val="110"/>
          <w:vertAlign w:val="baseline"/>
        </w:rPr>
        <w:t> </w:t>
      </w:r>
      <w:r>
        <w:rPr>
          <w:w w:val="110"/>
          <w:vertAlign w:val="baseline"/>
        </w:rPr>
        <w:t>not</w:t>
      </w:r>
      <w:r>
        <w:rPr>
          <w:spacing w:val="23"/>
          <w:w w:val="110"/>
          <w:vertAlign w:val="baseline"/>
        </w:rPr>
        <w:t> </w:t>
      </w:r>
      <w:r>
        <w:rPr>
          <w:w w:val="110"/>
          <w:vertAlign w:val="baseline"/>
        </w:rPr>
        <w:t>differ</w:t>
      </w:r>
      <w:r>
        <w:rPr>
          <w:spacing w:val="24"/>
          <w:w w:val="110"/>
          <w:vertAlign w:val="baseline"/>
        </w:rPr>
        <w:t> </w:t>
      </w:r>
      <w:r>
        <w:rPr>
          <w:w w:val="110"/>
          <w:vertAlign w:val="baseline"/>
        </w:rPr>
        <w:t>from</w:t>
      </w:r>
      <w:r>
        <w:rPr>
          <w:spacing w:val="24"/>
          <w:w w:val="110"/>
          <w:vertAlign w:val="baseline"/>
        </w:rPr>
        <w:t> </w:t>
      </w:r>
      <w:r>
        <w:rPr>
          <w:w w:val="110"/>
          <w:vertAlign w:val="baseline"/>
        </w:rPr>
        <w:t>the</w:t>
      </w:r>
      <w:r>
        <w:rPr>
          <w:spacing w:val="24"/>
          <w:w w:val="110"/>
          <w:vertAlign w:val="baseline"/>
        </w:rPr>
        <w:t> </w:t>
      </w:r>
      <w:r>
        <w:rPr>
          <w:spacing w:val="-2"/>
          <w:w w:val="110"/>
          <w:vertAlign w:val="baseline"/>
        </w:rPr>
        <w:t>actual</w:t>
      </w:r>
    </w:p>
    <w:p>
      <w:pPr>
        <w:pStyle w:val="BodyText"/>
        <w:spacing w:line="192" w:lineRule="exact"/>
        <w:jc w:val="both"/>
      </w:pPr>
      <w:r>
        <w:rPr>
          <w:w w:val="105"/>
        </w:rPr>
        <w:t>values</w:t>
      </w:r>
      <w:r>
        <w:rPr>
          <w:spacing w:val="-5"/>
          <w:w w:val="105"/>
        </w:rPr>
        <w:t> </w:t>
      </w:r>
      <w:r>
        <w:rPr>
          <w:w w:val="105"/>
        </w:rPr>
        <w:t>by</w:t>
      </w:r>
      <w:r>
        <w:rPr>
          <w:spacing w:val="-6"/>
          <w:w w:val="105"/>
        </w:rPr>
        <w:t> </w:t>
      </w:r>
      <w:r>
        <w:rPr>
          <w:w w:val="105"/>
        </w:rPr>
        <w:t>more</w:t>
      </w:r>
      <w:r>
        <w:rPr>
          <w:spacing w:val="-4"/>
          <w:w w:val="105"/>
        </w:rPr>
        <w:t> </w:t>
      </w:r>
      <w:r>
        <w:rPr>
          <w:w w:val="105"/>
        </w:rPr>
        <w:t>than</w:t>
      </w:r>
      <w:r>
        <w:rPr>
          <w:spacing w:val="-5"/>
          <w:w w:val="105"/>
        </w:rPr>
        <w:t> </w:t>
      </w:r>
      <w:r>
        <w:rPr>
          <w:rFonts w:ascii="LM Roman 10" w:hAnsi="LM Roman 10"/>
          <w:w w:val="105"/>
        </w:rPr>
        <w:t>±</w:t>
      </w:r>
      <w:r>
        <w:rPr>
          <w:rFonts w:ascii="LM Roman 10" w:hAnsi="LM Roman 10"/>
          <w:spacing w:val="-19"/>
          <w:w w:val="105"/>
        </w:rPr>
        <w:t> </w:t>
      </w:r>
      <w:r>
        <w:rPr>
          <w:w w:val="105"/>
        </w:rPr>
        <w:t>50%,</w:t>
      </w:r>
      <w:r>
        <w:rPr>
          <w:spacing w:val="-5"/>
          <w:w w:val="105"/>
        </w:rPr>
        <w:t> </w:t>
      </w:r>
      <w:r>
        <w:rPr>
          <w:w w:val="105"/>
        </w:rPr>
        <w:t>and</w:t>
      </w:r>
      <w:r>
        <w:rPr>
          <w:spacing w:val="-5"/>
          <w:w w:val="105"/>
        </w:rPr>
        <w:t> </w:t>
      </w:r>
      <w:r>
        <w:rPr>
          <w:w w:val="105"/>
        </w:rPr>
        <w:t>(iii)</w:t>
      </w:r>
      <w:r>
        <w:rPr>
          <w:spacing w:val="-5"/>
          <w:w w:val="105"/>
        </w:rPr>
        <w:t> </w:t>
      </w:r>
      <w:r>
        <w:rPr>
          <w:w w:val="105"/>
        </w:rPr>
        <w:t>RMSE,</w:t>
      </w:r>
      <w:r>
        <w:rPr>
          <w:spacing w:val="-5"/>
          <w:w w:val="105"/>
        </w:rPr>
        <w:t> </w:t>
      </w:r>
      <w:r>
        <w:rPr>
          <w:w w:val="105"/>
        </w:rPr>
        <w:t>MAE,</w:t>
      </w:r>
      <w:r>
        <w:rPr>
          <w:spacing w:val="-5"/>
          <w:w w:val="105"/>
        </w:rPr>
        <w:t> </w:t>
      </w:r>
      <w:r>
        <w:rPr>
          <w:w w:val="105"/>
        </w:rPr>
        <w:t>and</w:t>
      </w:r>
      <w:r>
        <w:rPr>
          <w:spacing w:val="-5"/>
          <w:w w:val="105"/>
        </w:rPr>
        <w:t> </w:t>
      </w:r>
      <w:r>
        <w:rPr>
          <w:w w:val="105"/>
        </w:rPr>
        <w:t>ME</w:t>
      </w:r>
      <w:r>
        <w:rPr>
          <w:spacing w:val="-4"/>
          <w:w w:val="105"/>
        </w:rPr>
        <w:t> </w:t>
      </w:r>
      <w:r>
        <w:rPr>
          <w:w w:val="105"/>
        </w:rPr>
        <w:t>values</w:t>
      </w:r>
      <w:r>
        <w:rPr>
          <w:spacing w:val="-6"/>
          <w:w w:val="105"/>
        </w:rPr>
        <w:t> </w:t>
      </w:r>
      <w:r>
        <w:rPr>
          <w:spacing w:val="-2"/>
          <w:w w:val="105"/>
        </w:rPr>
        <w:t>should</w:t>
      </w:r>
    </w:p>
    <w:p>
      <w:pPr>
        <w:pStyle w:val="BodyText"/>
        <w:spacing w:before="14"/>
        <w:jc w:val="both"/>
      </w:pPr>
      <w:r>
        <w:rPr/>
        <mc:AlternateContent>
          <mc:Choice Requires="wps">
            <w:drawing>
              <wp:anchor distT="0" distB="0" distL="0" distR="0" allowOverlap="1" layoutInCell="1" locked="0" behindDoc="1" simplePos="0" relativeHeight="486670848">
                <wp:simplePos x="0" y="0"/>
                <wp:positionH relativeFrom="page">
                  <wp:posOffset>6437515</wp:posOffset>
                </wp:positionH>
                <wp:positionV relativeFrom="paragraph">
                  <wp:posOffset>54049</wp:posOffset>
                </wp:positionV>
                <wp:extent cx="616585" cy="8763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16585" cy="87630"/>
                        </a:xfrm>
                        <a:prstGeom prst="rect">
                          <a:avLst/>
                        </a:prstGeom>
                      </wps:spPr>
                      <wps:txbx>
                        <w:txbxContent>
                          <w:p>
                            <w:pPr>
                              <w:spacing w:line="131" w:lineRule="exact" w:before="0"/>
                              <w:ind w:left="0" w:right="0" w:firstLine="0"/>
                              <w:jc w:val="left"/>
                              <w:rPr>
                                <w:sz w:val="12"/>
                              </w:rPr>
                            </w:pPr>
                            <w:r>
                              <w:rPr>
                                <w:w w:val="110"/>
                                <w:sz w:val="12"/>
                              </w:rPr>
                              <w:t>training</w:t>
                            </w:r>
                            <w:r>
                              <w:rPr>
                                <w:spacing w:val="69"/>
                                <w:w w:val="110"/>
                                <w:sz w:val="12"/>
                              </w:rPr>
                              <w:t>  </w:t>
                            </w:r>
                            <w:r>
                              <w:rPr>
                                <w:spacing w:val="-2"/>
                                <w:w w:val="110"/>
                                <w:sz w:val="12"/>
                              </w:rPr>
                              <w:t>testing</w:t>
                            </w:r>
                          </w:p>
                        </w:txbxContent>
                      </wps:txbx>
                      <wps:bodyPr wrap="square" lIns="0" tIns="0" rIns="0" bIns="0" rtlCol="0">
                        <a:noAutofit/>
                      </wps:bodyPr>
                    </wps:wsp>
                  </a:graphicData>
                </a:graphic>
              </wp:anchor>
            </w:drawing>
          </mc:Choice>
          <mc:Fallback>
            <w:pict>
              <v:shape style="position:absolute;margin-left:506.890991pt;margin-top:4.255886pt;width:48.55pt;height:6.9pt;mso-position-horizontal-relative:page;mso-position-vertical-relative:paragraph;z-index:-16645632" type="#_x0000_t202" id="docshape57" filled="false" stroked="false">
                <v:textbox inset="0,0,0,0">
                  <w:txbxContent>
                    <w:p>
                      <w:pPr>
                        <w:spacing w:line="131" w:lineRule="exact" w:before="0"/>
                        <w:ind w:left="0" w:right="0" w:firstLine="0"/>
                        <w:jc w:val="left"/>
                        <w:rPr>
                          <w:sz w:val="12"/>
                        </w:rPr>
                      </w:pPr>
                      <w:r>
                        <w:rPr>
                          <w:w w:val="110"/>
                          <w:sz w:val="12"/>
                        </w:rPr>
                        <w:t>training</w:t>
                      </w:r>
                      <w:r>
                        <w:rPr>
                          <w:spacing w:val="69"/>
                          <w:w w:val="110"/>
                          <w:sz w:val="12"/>
                        </w:rPr>
                        <w:t>  </w:t>
                      </w:r>
                      <w:r>
                        <w:rPr>
                          <w:spacing w:val="-2"/>
                          <w:w w:val="110"/>
                          <w:sz w:val="12"/>
                        </w:rPr>
                        <w:t>testing</w:t>
                      </w:r>
                    </w:p>
                  </w:txbxContent>
                </v:textbox>
                <w10:wrap type="none"/>
              </v:shape>
            </w:pict>
          </mc:Fallback>
        </mc:AlternateContent>
      </w:r>
      <w:r>
        <w:rPr>
          <w:w w:val="110"/>
        </w:rPr>
        <w:t>be</w:t>
      </w:r>
      <w:r>
        <w:rPr>
          <w:spacing w:val="4"/>
          <w:w w:val="110"/>
        </w:rPr>
        <w:t> </w:t>
      </w:r>
      <w:r>
        <w:rPr>
          <w:w w:val="110"/>
        </w:rPr>
        <w:t>close</w:t>
      </w:r>
      <w:r>
        <w:rPr>
          <w:spacing w:val="4"/>
          <w:w w:val="110"/>
        </w:rPr>
        <w:t> </w:t>
      </w:r>
      <w:r>
        <w:rPr>
          <w:w w:val="110"/>
        </w:rPr>
        <w:t>to</w:t>
      </w:r>
      <w:r>
        <w:rPr>
          <w:spacing w:val="5"/>
          <w:w w:val="110"/>
        </w:rPr>
        <w:t> </w:t>
      </w:r>
      <w:r>
        <w:rPr>
          <w:w w:val="110"/>
        </w:rPr>
        <w:t>0,</w:t>
      </w:r>
      <w:r>
        <w:rPr>
          <w:spacing w:val="3"/>
          <w:w w:val="110"/>
        </w:rPr>
        <w:t> </w:t>
      </w:r>
      <w:r>
        <w:rPr>
          <w:w w:val="110"/>
        </w:rPr>
        <w:t>0,</w:t>
      </w:r>
      <w:r>
        <w:rPr>
          <w:spacing w:val="4"/>
          <w:w w:val="110"/>
        </w:rPr>
        <w:t> </w:t>
      </w:r>
      <w:r>
        <w:rPr>
          <w:w w:val="110"/>
        </w:rPr>
        <w:t>and</w:t>
      </w:r>
      <w:r>
        <w:rPr>
          <w:spacing w:val="5"/>
          <w:w w:val="110"/>
        </w:rPr>
        <w:t> </w:t>
      </w:r>
      <w:r>
        <w:rPr>
          <w:w w:val="110"/>
        </w:rPr>
        <w:t>1,</w:t>
      </w:r>
      <w:r>
        <w:rPr>
          <w:spacing w:val="4"/>
          <w:w w:val="110"/>
        </w:rPr>
        <w:t> </w:t>
      </w:r>
      <w:r>
        <w:rPr>
          <w:w w:val="110"/>
        </w:rPr>
        <w:t>respectively.</w:t>
      </w:r>
      <w:r>
        <w:rPr>
          <w:spacing w:val="3"/>
          <w:w w:val="110"/>
        </w:rPr>
        <w:t> </w:t>
      </w:r>
      <w:hyperlink w:history="true" w:anchor="_bookmark13">
        <w:r>
          <w:rPr>
            <w:color w:val="2196D1"/>
            <w:w w:val="110"/>
          </w:rPr>
          <w:t>Fig.</w:t>
        </w:r>
        <w:r>
          <w:rPr>
            <w:color w:val="2196D1"/>
            <w:spacing w:val="5"/>
            <w:w w:val="110"/>
          </w:rPr>
          <w:t> </w:t>
        </w:r>
        <w:r>
          <w:rPr>
            <w:color w:val="2196D1"/>
            <w:w w:val="110"/>
          </w:rPr>
          <w:t>10</w:t>
        </w:r>
      </w:hyperlink>
      <w:r>
        <w:rPr>
          <w:color w:val="2196D1"/>
          <w:spacing w:val="4"/>
          <w:w w:val="110"/>
        </w:rPr>
        <w:t> </w:t>
      </w:r>
      <w:r>
        <w:rPr>
          <w:w w:val="110"/>
        </w:rPr>
        <w:t>shows</w:t>
      </w:r>
      <w:r>
        <w:rPr>
          <w:spacing w:val="3"/>
          <w:w w:val="110"/>
        </w:rPr>
        <w:t> </w:t>
      </w:r>
      <w:r>
        <w:rPr>
          <w:w w:val="110"/>
        </w:rPr>
        <w:t>the</w:t>
      </w:r>
      <w:r>
        <w:rPr>
          <w:spacing w:val="5"/>
          <w:w w:val="110"/>
        </w:rPr>
        <w:t> </w:t>
      </w:r>
      <w:r>
        <w:rPr>
          <w:w w:val="110"/>
        </w:rPr>
        <w:t>R</w:t>
      </w:r>
      <w:r>
        <w:rPr>
          <w:w w:val="110"/>
          <w:vertAlign w:val="superscript"/>
        </w:rPr>
        <w:t>2</w:t>
      </w:r>
      <w:r>
        <w:rPr>
          <w:spacing w:val="70"/>
          <w:w w:val="110"/>
          <w:vertAlign w:val="baseline"/>
        </w:rPr>
        <w:t>   </w:t>
      </w:r>
      <w:r>
        <w:rPr>
          <w:w w:val="110"/>
          <w:vertAlign w:val="baseline"/>
        </w:rPr>
        <w:t>,</w:t>
      </w:r>
      <w:r>
        <w:rPr>
          <w:spacing w:val="5"/>
          <w:w w:val="110"/>
          <w:vertAlign w:val="baseline"/>
        </w:rPr>
        <w:t> </w:t>
      </w:r>
      <w:r>
        <w:rPr>
          <w:w w:val="110"/>
          <w:vertAlign w:val="baseline"/>
        </w:rPr>
        <w:t>R</w:t>
      </w:r>
      <w:r>
        <w:rPr>
          <w:w w:val="110"/>
          <w:vertAlign w:val="superscript"/>
        </w:rPr>
        <w:t>2</w:t>
      </w:r>
      <w:r>
        <w:rPr>
          <w:spacing w:val="79"/>
          <w:w w:val="150"/>
          <w:vertAlign w:val="baseline"/>
        </w:rPr>
        <w:t>  </w:t>
      </w:r>
      <w:r>
        <w:rPr>
          <w:spacing w:val="-10"/>
          <w:w w:val="110"/>
          <w:vertAlign w:val="baseline"/>
        </w:rPr>
        <w:t>,</w:t>
      </w:r>
    </w:p>
    <w:p>
      <w:pPr>
        <w:spacing w:after="0"/>
        <w:jc w:val="both"/>
        <w:sectPr>
          <w:type w:val="continuous"/>
          <w:pgSz w:w="11910" w:h="15880"/>
          <w:pgMar w:header="655" w:footer="544" w:top="620" w:bottom="280" w:left="620" w:right="640"/>
          <w:cols w:num="2" w:equalWidth="0">
            <w:col w:w="5194" w:space="186"/>
            <w:col w:w="5270"/>
          </w:cols>
        </w:sectPr>
      </w:pPr>
    </w:p>
    <w:p>
      <w:pPr>
        <w:pStyle w:val="BodyText"/>
        <w:spacing w:line="154" w:lineRule="exact"/>
        <w:ind w:left="5511"/>
      </w:pPr>
      <w:r>
        <w:rPr>
          <w:w w:val="105"/>
        </w:rPr>
        <w:t>RMSE,</w:t>
      </w:r>
      <w:r>
        <w:rPr>
          <w:spacing w:val="15"/>
          <w:w w:val="105"/>
        </w:rPr>
        <w:t> </w:t>
      </w:r>
      <w:r>
        <w:rPr>
          <w:w w:val="105"/>
        </w:rPr>
        <w:t>MAE,</w:t>
      </w:r>
      <w:r>
        <w:rPr>
          <w:spacing w:val="15"/>
          <w:w w:val="105"/>
        </w:rPr>
        <w:t> </w:t>
      </w:r>
      <w:r>
        <w:rPr>
          <w:w w:val="105"/>
        </w:rPr>
        <w:t>ME,</w:t>
      </w:r>
      <w:r>
        <w:rPr>
          <w:spacing w:val="16"/>
          <w:w w:val="105"/>
        </w:rPr>
        <w:t> </w:t>
      </w:r>
      <w:r>
        <w:rPr>
          <w:w w:val="105"/>
        </w:rPr>
        <w:t>and</w:t>
      </w:r>
      <w:r>
        <w:rPr>
          <w:spacing w:val="15"/>
          <w:w w:val="105"/>
        </w:rPr>
        <w:t> </w:t>
      </w:r>
      <w:r>
        <w:rPr>
          <w:w w:val="105"/>
        </w:rPr>
        <w:t>limit</w:t>
      </w:r>
      <w:r>
        <w:rPr>
          <w:spacing w:val="16"/>
          <w:w w:val="105"/>
        </w:rPr>
        <w:t> </w:t>
      </w:r>
      <w:r>
        <w:rPr>
          <w:w w:val="105"/>
        </w:rPr>
        <w:t>values</w:t>
      </w:r>
      <w:r>
        <w:rPr>
          <w:spacing w:val="15"/>
          <w:w w:val="105"/>
        </w:rPr>
        <w:t> </w:t>
      </w:r>
      <w:r>
        <w:rPr>
          <w:w w:val="105"/>
        </w:rPr>
        <w:t>of</w:t>
      </w:r>
      <w:r>
        <w:rPr>
          <w:spacing w:val="17"/>
          <w:w w:val="105"/>
        </w:rPr>
        <w:t> </w:t>
      </w:r>
      <w:r>
        <w:rPr>
          <w:w w:val="105"/>
        </w:rPr>
        <w:t>the</w:t>
      </w:r>
      <w:r>
        <w:rPr>
          <w:spacing w:val="15"/>
          <w:w w:val="105"/>
        </w:rPr>
        <w:t> </w:t>
      </w:r>
      <w:r>
        <w:rPr>
          <w:w w:val="105"/>
        </w:rPr>
        <w:t>regression</w:t>
      </w:r>
      <w:r>
        <w:rPr>
          <w:spacing w:val="15"/>
          <w:w w:val="105"/>
        </w:rPr>
        <w:t> </w:t>
      </w:r>
      <w:r>
        <w:rPr>
          <w:w w:val="105"/>
        </w:rPr>
        <w:t>models</w:t>
      </w:r>
      <w:r>
        <w:rPr>
          <w:spacing w:val="16"/>
          <w:w w:val="105"/>
        </w:rPr>
        <w:t> </w:t>
      </w:r>
      <w:r>
        <w:rPr>
          <w:w w:val="105"/>
        </w:rPr>
        <w:t>for</w:t>
      </w:r>
      <w:r>
        <w:rPr>
          <w:spacing w:val="16"/>
          <w:w w:val="105"/>
        </w:rPr>
        <w:t> </w:t>
      </w:r>
      <w:r>
        <w:rPr>
          <w:w w:val="105"/>
        </w:rPr>
        <w:t>the</w:t>
      </w:r>
      <w:r>
        <w:rPr>
          <w:spacing w:val="15"/>
          <w:w w:val="105"/>
        </w:rPr>
        <w:t> </w:t>
      </w:r>
      <w:r>
        <w:rPr>
          <w:spacing w:val="-5"/>
          <w:w w:val="105"/>
        </w:rPr>
        <w:t>CS</w:t>
      </w:r>
    </w:p>
    <w:p>
      <w:pPr>
        <w:pStyle w:val="BodyText"/>
        <w:spacing w:line="183" w:lineRule="exact" w:before="25"/>
        <w:ind w:left="5511"/>
      </w:pPr>
      <w:r>
        <w:rPr/>
        <mc:AlternateContent>
          <mc:Choice Requires="wps">
            <w:drawing>
              <wp:anchor distT="0" distB="0" distL="0" distR="0" allowOverlap="1" layoutInCell="1" locked="0" behindDoc="1" simplePos="0" relativeHeight="486669824">
                <wp:simplePos x="0" y="0"/>
                <wp:positionH relativeFrom="page">
                  <wp:posOffset>6104877</wp:posOffset>
                </wp:positionH>
                <wp:positionV relativeFrom="paragraph">
                  <wp:posOffset>194249</wp:posOffset>
                </wp:positionV>
                <wp:extent cx="266065" cy="8763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66065" cy="87630"/>
                        </a:xfrm>
                        <a:prstGeom prst="rect">
                          <a:avLst/>
                        </a:prstGeom>
                      </wps:spPr>
                      <wps:txbx>
                        <w:txbxContent>
                          <w:p>
                            <w:pPr>
                              <w:spacing w:line="131" w:lineRule="exact" w:before="0"/>
                              <w:ind w:left="0" w:right="0" w:firstLine="0"/>
                              <w:jc w:val="left"/>
                              <w:rPr>
                                <w:sz w:val="12"/>
                              </w:rPr>
                            </w:pPr>
                            <w:r>
                              <w:rPr>
                                <w:spacing w:val="-2"/>
                                <w:w w:val="110"/>
                                <w:sz w:val="12"/>
                              </w:rPr>
                              <w:t>training</w:t>
                            </w:r>
                          </w:p>
                        </w:txbxContent>
                      </wps:txbx>
                      <wps:bodyPr wrap="square" lIns="0" tIns="0" rIns="0" bIns="0" rtlCol="0">
                        <a:noAutofit/>
                      </wps:bodyPr>
                    </wps:wsp>
                  </a:graphicData>
                </a:graphic>
              </wp:anchor>
            </w:drawing>
          </mc:Choice>
          <mc:Fallback>
            <w:pict>
              <v:shape style="position:absolute;margin-left:480.699005pt;margin-top:15.295239pt;width:20.95pt;height:6.9pt;mso-position-horizontal-relative:page;mso-position-vertical-relative:paragraph;z-index:-16646656" type="#_x0000_t202" id="docshape58" filled="false" stroked="false">
                <v:textbox inset="0,0,0,0">
                  <w:txbxContent>
                    <w:p>
                      <w:pPr>
                        <w:spacing w:line="131" w:lineRule="exact" w:before="0"/>
                        <w:ind w:left="0" w:right="0" w:firstLine="0"/>
                        <w:jc w:val="left"/>
                        <w:rPr>
                          <w:sz w:val="12"/>
                        </w:rPr>
                      </w:pPr>
                      <w:r>
                        <w:rPr>
                          <w:spacing w:val="-2"/>
                          <w:w w:val="110"/>
                          <w:sz w:val="12"/>
                        </w:rPr>
                        <w:t>training</w:t>
                      </w:r>
                    </w:p>
                  </w:txbxContent>
                </v:textbox>
                <w10:wrap type="none"/>
              </v:shape>
            </w:pict>
          </mc:Fallback>
        </mc:AlternateContent>
      </w:r>
      <w:r>
        <w:rPr/>
        <mc:AlternateContent>
          <mc:Choice Requires="wps">
            <w:drawing>
              <wp:anchor distT="0" distB="0" distL="0" distR="0" allowOverlap="1" layoutInCell="1" locked="0" behindDoc="1" simplePos="0" relativeHeight="486670336">
                <wp:simplePos x="0" y="0"/>
                <wp:positionH relativeFrom="page">
                  <wp:posOffset>6499440</wp:posOffset>
                </wp:positionH>
                <wp:positionV relativeFrom="paragraph">
                  <wp:posOffset>194249</wp:posOffset>
                </wp:positionV>
                <wp:extent cx="225425" cy="8763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25425" cy="87630"/>
                        </a:xfrm>
                        <a:prstGeom prst="rect">
                          <a:avLst/>
                        </a:prstGeom>
                      </wps:spPr>
                      <wps:txbx>
                        <w:txbxContent>
                          <w:p>
                            <w:pPr>
                              <w:spacing w:line="131" w:lineRule="exact" w:before="0"/>
                              <w:ind w:left="0" w:right="0" w:firstLine="0"/>
                              <w:jc w:val="left"/>
                              <w:rPr>
                                <w:sz w:val="12"/>
                              </w:rPr>
                            </w:pPr>
                            <w:r>
                              <w:rPr>
                                <w:spacing w:val="-2"/>
                                <w:w w:val="110"/>
                                <w:sz w:val="12"/>
                              </w:rPr>
                              <w:t>testing</w:t>
                            </w:r>
                          </w:p>
                        </w:txbxContent>
                      </wps:txbx>
                      <wps:bodyPr wrap="square" lIns="0" tIns="0" rIns="0" bIns="0" rtlCol="0">
                        <a:noAutofit/>
                      </wps:bodyPr>
                    </wps:wsp>
                  </a:graphicData>
                </a:graphic>
              </wp:anchor>
            </w:drawing>
          </mc:Choice>
          <mc:Fallback>
            <w:pict>
              <v:shape style="position:absolute;margin-left:511.766998pt;margin-top:15.295239pt;width:17.75pt;height:6.9pt;mso-position-horizontal-relative:page;mso-position-vertical-relative:paragraph;z-index:-16646144" type="#_x0000_t202" id="docshape59" filled="false" stroked="false">
                <v:textbox inset="0,0,0,0">
                  <w:txbxContent>
                    <w:p>
                      <w:pPr>
                        <w:spacing w:line="131" w:lineRule="exact" w:before="0"/>
                        <w:ind w:left="0" w:right="0" w:firstLine="0"/>
                        <w:jc w:val="left"/>
                        <w:rPr>
                          <w:sz w:val="12"/>
                        </w:rPr>
                      </w:pPr>
                      <w:r>
                        <w:rPr>
                          <w:spacing w:val="-2"/>
                          <w:w w:val="110"/>
                          <w:sz w:val="12"/>
                        </w:rPr>
                        <w:t>testing</w:t>
                      </w:r>
                    </w:p>
                  </w:txbxContent>
                </v:textbox>
                <w10:wrap type="none"/>
              </v:shape>
            </w:pict>
          </mc:Fallback>
        </mc:AlternateContent>
      </w:r>
      <w:r>
        <w:rPr>
          <w:w w:val="110"/>
        </w:rPr>
        <w:t>and</w:t>
      </w:r>
      <w:r>
        <w:rPr>
          <w:spacing w:val="-3"/>
          <w:w w:val="110"/>
        </w:rPr>
        <w:t> </w:t>
      </w:r>
      <w:r>
        <w:rPr>
          <w:w w:val="110"/>
        </w:rPr>
        <w:t>TC</w:t>
      </w:r>
      <w:r>
        <w:rPr>
          <w:spacing w:val="-2"/>
          <w:w w:val="110"/>
        </w:rPr>
        <w:t> </w:t>
      </w:r>
      <w:r>
        <w:rPr>
          <w:w w:val="110"/>
        </w:rPr>
        <w:t>of</w:t>
      </w:r>
      <w:r>
        <w:rPr>
          <w:spacing w:val="-2"/>
          <w:w w:val="110"/>
        </w:rPr>
        <w:t> </w:t>
      </w:r>
      <w:r>
        <w:rPr>
          <w:w w:val="110"/>
        </w:rPr>
        <w:t>the</w:t>
      </w:r>
      <w:r>
        <w:rPr>
          <w:spacing w:val="-3"/>
          <w:w w:val="110"/>
        </w:rPr>
        <w:t> </w:t>
      </w:r>
      <w:r>
        <w:rPr>
          <w:spacing w:val="-2"/>
          <w:w w:val="110"/>
        </w:rPr>
        <w:t>bricks.</w:t>
      </w:r>
    </w:p>
    <w:p>
      <w:pPr>
        <w:spacing w:after="0" w:line="183" w:lineRule="exact"/>
        <w:sectPr>
          <w:type w:val="continuous"/>
          <w:pgSz w:w="11910" w:h="15880"/>
          <w:pgMar w:header="655" w:footer="544" w:top="620" w:bottom="280" w:left="620" w:right="640"/>
        </w:sectPr>
      </w:pPr>
    </w:p>
    <w:p>
      <w:pPr>
        <w:pStyle w:val="ListParagraph"/>
        <w:numPr>
          <w:ilvl w:val="1"/>
          <w:numId w:val="1"/>
        </w:numPr>
        <w:tabs>
          <w:tab w:pos="496" w:val="left" w:leader="none"/>
        </w:tabs>
        <w:spacing w:line="240" w:lineRule="auto" w:before="53" w:after="0"/>
        <w:ind w:left="496" w:right="0" w:hanging="365"/>
        <w:jc w:val="left"/>
        <w:rPr>
          <w:i/>
          <w:sz w:val="16"/>
        </w:rPr>
      </w:pPr>
      <w:bookmarkStart w:name="3.5 Compressive strength of the fired br" w:id="27"/>
      <w:bookmarkEnd w:id="27"/>
      <w:r>
        <w:rPr/>
      </w:r>
      <w:r>
        <w:rPr>
          <w:i/>
          <w:sz w:val="16"/>
        </w:rPr>
        <w:t>Compressive</w:t>
      </w:r>
      <w:r>
        <w:rPr>
          <w:i/>
          <w:spacing w:val="10"/>
          <w:sz w:val="16"/>
        </w:rPr>
        <w:t> </w:t>
      </w:r>
      <w:r>
        <w:rPr>
          <w:i/>
          <w:sz w:val="16"/>
        </w:rPr>
        <w:t>strength</w:t>
      </w:r>
      <w:r>
        <w:rPr>
          <w:i/>
          <w:spacing w:val="12"/>
          <w:sz w:val="16"/>
        </w:rPr>
        <w:t> </w:t>
      </w:r>
      <w:r>
        <w:rPr>
          <w:i/>
          <w:sz w:val="16"/>
        </w:rPr>
        <w:t>of</w:t>
      </w:r>
      <w:r>
        <w:rPr>
          <w:i/>
          <w:spacing w:val="10"/>
          <w:sz w:val="16"/>
        </w:rPr>
        <w:t> </w:t>
      </w:r>
      <w:r>
        <w:rPr>
          <w:i/>
          <w:sz w:val="16"/>
        </w:rPr>
        <w:t>the</w:t>
      </w:r>
      <w:r>
        <w:rPr>
          <w:i/>
          <w:spacing w:val="12"/>
          <w:sz w:val="16"/>
        </w:rPr>
        <w:t> </w:t>
      </w:r>
      <w:r>
        <w:rPr>
          <w:i/>
          <w:sz w:val="16"/>
        </w:rPr>
        <w:t>fired</w:t>
      </w:r>
      <w:r>
        <w:rPr>
          <w:i/>
          <w:spacing w:val="11"/>
          <w:sz w:val="16"/>
        </w:rPr>
        <w:t> </w:t>
      </w:r>
      <w:r>
        <w:rPr>
          <w:i/>
          <w:spacing w:val="-2"/>
          <w:sz w:val="16"/>
        </w:rPr>
        <w:t>bricks</w:t>
      </w:r>
    </w:p>
    <w:p>
      <w:pPr>
        <w:pStyle w:val="BodyText"/>
        <w:spacing w:before="26"/>
      </w:pPr>
      <w:r>
        <w:rPr/>
        <w:br w:type="column"/>
      </w:r>
      <w:r>
        <w:rPr>
          <w:w w:val="110"/>
        </w:rPr>
        <w:t>The</w:t>
      </w:r>
      <w:r>
        <w:rPr>
          <w:spacing w:val="8"/>
          <w:w w:val="110"/>
        </w:rPr>
        <w:t> </w:t>
      </w:r>
      <w:r>
        <w:rPr>
          <w:w w:val="110"/>
        </w:rPr>
        <w:t>model</w:t>
      </w:r>
      <w:r>
        <w:rPr>
          <w:spacing w:val="9"/>
          <w:w w:val="110"/>
        </w:rPr>
        <w:t> </w:t>
      </w:r>
      <w:r>
        <w:rPr>
          <w:w w:val="110"/>
        </w:rPr>
        <w:t>selection</w:t>
      </w:r>
      <w:r>
        <w:rPr>
          <w:spacing w:val="10"/>
          <w:w w:val="110"/>
        </w:rPr>
        <w:t> </w:t>
      </w:r>
      <w:r>
        <w:rPr>
          <w:w w:val="110"/>
        </w:rPr>
        <w:t>criteria</w:t>
      </w:r>
      <w:r>
        <w:rPr>
          <w:spacing w:val="8"/>
          <w:w w:val="110"/>
        </w:rPr>
        <w:t> </w:t>
      </w:r>
      <w:r>
        <w:rPr>
          <w:w w:val="110"/>
        </w:rPr>
        <w:t>were</w:t>
      </w:r>
      <w:r>
        <w:rPr>
          <w:spacing w:val="10"/>
          <w:w w:val="110"/>
        </w:rPr>
        <w:t> </w:t>
      </w:r>
      <w:r>
        <w:rPr>
          <w:w w:val="110"/>
        </w:rPr>
        <w:t>based</w:t>
      </w:r>
      <w:r>
        <w:rPr>
          <w:spacing w:val="8"/>
          <w:w w:val="110"/>
        </w:rPr>
        <w:t> </w:t>
      </w:r>
      <w:r>
        <w:rPr>
          <w:w w:val="110"/>
        </w:rPr>
        <w:t>on</w:t>
      </w:r>
      <w:r>
        <w:rPr>
          <w:spacing w:val="10"/>
          <w:w w:val="110"/>
        </w:rPr>
        <w:t> </w:t>
      </w:r>
      <w:r>
        <w:rPr>
          <w:spacing w:val="-5"/>
          <w:w w:val="110"/>
        </w:rPr>
        <w:t>R</w:t>
      </w:r>
      <w:r>
        <w:rPr>
          <w:spacing w:val="-5"/>
          <w:w w:val="110"/>
          <w:vertAlign w:val="superscript"/>
        </w:rPr>
        <w:t>2</w:t>
      </w:r>
    </w:p>
    <w:p>
      <w:pPr>
        <w:pStyle w:val="BodyText"/>
        <w:spacing w:before="26"/>
      </w:pPr>
      <w:r>
        <w:rPr/>
        <w:br w:type="column"/>
      </w:r>
      <w:r>
        <w:rPr>
          <w:w w:val="115"/>
        </w:rPr>
        <w:t>,</w:t>
      </w:r>
      <w:r>
        <w:rPr>
          <w:spacing w:val="7"/>
          <w:w w:val="115"/>
        </w:rPr>
        <w:t> </w:t>
      </w:r>
      <w:r>
        <w:rPr>
          <w:spacing w:val="-5"/>
          <w:w w:val="115"/>
        </w:rPr>
        <w:t>R</w:t>
      </w:r>
      <w:r>
        <w:rPr>
          <w:spacing w:val="-5"/>
          <w:w w:val="115"/>
          <w:vertAlign w:val="superscript"/>
        </w:rPr>
        <w:t>2</w:t>
      </w:r>
    </w:p>
    <w:p>
      <w:pPr>
        <w:pStyle w:val="BodyText"/>
        <w:spacing w:before="26"/>
      </w:pPr>
      <w:r>
        <w:rPr/>
        <w:br w:type="column"/>
      </w:r>
      <w:r>
        <w:rPr>
          <w:w w:val="105"/>
        </w:rPr>
        <w:t>,</w:t>
      </w:r>
      <w:r>
        <w:rPr>
          <w:spacing w:val="15"/>
          <w:w w:val="105"/>
        </w:rPr>
        <w:t> </w:t>
      </w:r>
      <w:r>
        <w:rPr>
          <w:spacing w:val="-2"/>
          <w:w w:val="105"/>
        </w:rPr>
        <w:t>RMSE,</w:t>
      </w:r>
    </w:p>
    <w:p>
      <w:pPr>
        <w:spacing w:after="0"/>
        <w:sectPr>
          <w:type w:val="continuous"/>
          <w:pgSz w:w="11910" w:h="15880"/>
          <w:pgMar w:header="655" w:footer="544" w:top="620" w:bottom="280" w:left="620" w:right="640"/>
          <w:cols w:num="4" w:equalWidth="0">
            <w:col w:w="3170" w:space="2449"/>
            <w:col w:w="3482" w:space="179"/>
            <w:col w:w="443" w:space="116"/>
            <w:col w:w="811"/>
          </w:cols>
        </w:sectPr>
      </w:pPr>
    </w:p>
    <w:p>
      <w:pPr>
        <w:pStyle w:val="BodyText"/>
        <w:spacing w:before="50"/>
        <w:ind w:left="0"/>
      </w:pPr>
    </w:p>
    <w:p>
      <w:pPr>
        <w:pStyle w:val="BodyText"/>
        <w:spacing w:line="273" w:lineRule="auto"/>
        <w:ind w:right="38" w:firstLine="239"/>
        <w:jc w:val="both"/>
      </w:pPr>
      <w:r>
        <w:rPr>
          <w:w w:val="110"/>
        </w:rPr>
        <w:t>The</w:t>
      </w:r>
      <w:r>
        <w:rPr>
          <w:w w:val="110"/>
        </w:rPr>
        <w:t> CS</w:t>
      </w:r>
      <w:r>
        <w:rPr>
          <w:w w:val="110"/>
        </w:rPr>
        <w:t> values</w:t>
      </w:r>
      <w:r>
        <w:rPr>
          <w:w w:val="110"/>
        </w:rPr>
        <w:t> of</w:t>
      </w:r>
      <w:r>
        <w:rPr>
          <w:w w:val="110"/>
        </w:rPr>
        <w:t> the</w:t>
      </w:r>
      <w:r>
        <w:rPr>
          <w:w w:val="110"/>
        </w:rPr>
        <w:t> fired</w:t>
      </w:r>
      <w:r>
        <w:rPr>
          <w:w w:val="110"/>
        </w:rPr>
        <w:t> bricks</w:t>
      </w:r>
      <w:r>
        <w:rPr>
          <w:w w:val="110"/>
        </w:rPr>
        <w:t> are</w:t>
      </w:r>
      <w:r>
        <w:rPr>
          <w:w w:val="110"/>
        </w:rPr>
        <w:t> shown</w:t>
      </w:r>
      <w:r>
        <w:rPr>
          <w:w w:val="110"/>
        </w:rPr>
        <w:t> in</w:t>
      </w:r>
      <w:r>
        <w:rPr>
          <w:w w:val="110"/>
        </w:rPr>
        <w:t> </w:t>
      </w:r>
      <w:hyperlink w:history="true" w:anchor="_bookmark12">
        <w:r>
          <w:rPr>
            <w:color w:val="2196D1"/>
            <w:w w:val="110"/>
          </w:rPr>
          <w:t>Fig.</w:t>
        </w:r>
        <w:r>
          <w:rPr>
            <w:color w:val="2196D1"/>
            <w:w w:val="110"/>
          </w:rPr>
          <w:t> 9</w:t>
        </w:r>
      </w:hyperlink>
      <w:r>
        <w:rPr>
          <w:w w:val="110"/>
        </w:rPr>
        <w:t>.</w:t>
      </w:r>
      <w:r>
        <w:rPr>
          <w:w w:val="110"/>
        </w:rPr>
        <w:t> The</w:t>
      </w:r>
      <w:r>
        <w:rPr>
          <w:w w:val="110"/>
        </w:rPr>
        <w:t> </w:t>
      </w:r>
      <w:r>
        <w:rPr>
          <w:w w:val="110"/>
        </w:rPr>
        <w:t>results indicate</w:t>
      </w:r>
      <w:r>
        <w:rPr>
          <w:spacing w:val="-9"/>
          <w:w w:val="110"/>
        </w:rPr>
        <w:t> </w:t>
      </w:r>
      <w:r>
        <w:rPr>
          <w:w w:val="110"/>
        </w:rPr>
        <w:t>that</w:t>
      </w:r>
      <w:r>
        <w:rPr>
          <w:spacing w:val="-10"/>
          <w:w w:val="110"/>
        </w:rPr>
        <w:t> </w:t>
      </w:r>
      <w:r>
        <w:rPr>
          <w:w w:val="110"/>
        </w:rPr>
        <w:t>the</w:t>
      </w:r>
      <w:r>
        <w:rPr>
          <w:spacing w:val="-10"/>
          <w:w w:val="110"/>
        </w:rPr>
        <w:t> </w:t>
      </w:r>
      <w:r>
        <w:rPr>
          <w:w w:val="110"/>
        </w:rPr>
        <w:t>CS</w:t>
      </w:r>
      <w:r>
        <w:rPr>
          <w:spacing w:val="-9"/>
          <w:w w:val="110"/>
        </w:rPr>
        <w:t> </w:t>
      </w:r>
      <w:r>
        <w:rPr>
          <w:w w:val="110"/>
        </w:rPr>
        <w:t>value</w:t>
      </w:r>
      <w:r>
        <w:rPr>
          <w:spacing w:val="-10"/>
          <w:w w:val="110"/>
        </w:rPr>
        <w:t> </w:t>
      </w:r>
      <w:r>
        <w:rPr>
          <w:w w:val="110"/>
        </w:rPr>
        <w:t>decreases</w:t>
      </w:r>
      <w:r>
        <w:rPr>
          <w:spacing w:val="-10"/>
          <w:w w:val="110"/>
        </w:rPr>
        <w:t> </w:t>
      </w:r>
      <w:r>
        <w:rPr>
          <w:w w:val="110"/>
        </w:rPr>
        <w:t>as</w:t>
      </w:r>
      <w:r>
        <w:rPr>
          <w:spacing w:val="-10"/>
          <w:w w:val="110"/>
        </w:rPr>
        <w:t> </w:t>
      </w:r>
      <w:r>
        <w:rPr>
          <w:w w:val="110"/>
        </w:rPr>
        <w:t>the</w:t>
      </w:r>
      <w:r>
        <w:rPr>
          <w:spacing w:val="-9"/>
          <w:w w:val="110"/>
        </w:rPr>
        <w:t> </w:t>
      </w:r>
      <w:r>
        <w:rPr>
          <w:w w:val="110"/>
        </w:rPr>
        <w:t>amount</w:t>
      </w:r>
      <w:r>
        <w:rPr>
          <w:spacing w:val="-10"/>
          <w:w w:val="110"/>
        </w:rPr>
        <w:t> </w:t>
      </w:r>
      <w:r>
        <w:rPr>
          <w:w w:val="110"/>
        </w:rPr>
        <w:t>of</w:t>
      </w:r>
      <w:r>
        <w:rPr>
          <w:spacing w:val="-9"/>
          <w:w w:val="110"/>
        </w:rPr>
        <w:t> </w:t>
      </w:r>
      <w:r>
        <w:rPr>
          <w:w w:val="110"/>
        </w:rPr>
        <w:t>additive</w:t>
      </w:r>
      <w:r>
        <w:rPr>
          <w:spacing w:val="-10"/>
          <w:w w:val="110"/>
        </w:rPr>
        <w:t> </w:t>
      </w:r>
      <w:r>
        <w:rPr>
          <w:w w:val="110"/>
        </w:rPr>
        <w:t>increases, which</w:t>
      </w:r>
      <w:r>
        <w:rPr>
          <w:spacing w:val="-2"/>
          <w:w w:val="110"/>
        </w:rPr>
        <w:t> </w:t>
      </w:r>
      <w:r>
        <w:rPr>
          <w:w w:val="110"/>
        </w:rPr>
        <w:t>is</w:t>
      </w:r>
      <w:r>
        <w:rPr>
          <w:spacing w:val="-2"/>
          <w:w w:val="110"/>
        </w:rPr>
        <w:t> </w:t>
      </w:r>
      <w:r>
        <w:rPr>
          <w:w w:val="110"/>
        </w:rPr>
        <w:t>related</w:t>
      </w:r>
      <w:r>
        <w:rPr>
          <w:spacing w:val="-2"/>
          <w:w w:val="110"/>
        </w:rPr>
        <w:t> </w:t>
      </w:r>
      <w:r>
        <w:rPr>
          <w:w w:val="110"/>
        </w:rPr>
        <w:t>to</w:t>
      </w:r>
      <w:r>
        <w:rPr>
          <w:spacing w:val="-2"/>
          <w:w w:val="110"/>
        </w:rPr>
        <w:t> </w:t>
      </w:r>
      <w:r>
        <w:rPr>
          <w:w w:val="110"/>
        </w:rPr>
        <w:t>the</w:t>
      </w:r>
      <w:r>
        <w:rPr>
          <w:spacing w:val="-2"/>
          <w:w w:val="110"/>
        </w:rPr>
        <w:t> </w:t>
      </w:r>
      <w:r>
        <w:rPr>
          <w:w w:val="110"/>
        </w:rPr>
        <w:t>AP,</w:t>
      </w:r>
      <w:r>
        <w:rPr>
          <w:spacing w:val="-3"/>
          <w:w w:val="110"/>
        </w:rPr>
        <w:t> </w:t>
      </w:r>
      <w:r>
        <w:rPr>
          <w:w w:val="110"/>
        </w:rPr>
        <w:t>BD,</w:t>
      </w:r>
      <w:r>
        <w:rPr>
          <w:spacing w:val="-2"/>
          <w:w w:val="110"/>
        </w:rPr>
        <w:t> </w:t>
      </w:r>
      <w:r>
        <w:rPr>
          <w:w w:val="110"/>
        </w:rPr>
        <w:t>and</w:t>
      </w:r>
      <w:r>
        <w:rPr>
          <w:spacing w:val="-3"/>
          <w:w w:val="110"/>
        </w:rPr>
        <w:t> </w:t>
      </w:r>
      <w:r>
        <w:rPr>
          <w:w w:val="110"/>
        </w:rPr>
        <w:t>TC</w:t>
      </w:r>
      <w:r>
        <w:rPr>
          <w:spacing w:val="-2"/>
          <w:w w:val="110"/>
        </w:rPr>
        <w:t> </w:t>
      </w:r>
      <w:r>
        <w:rPr>
          <w:w w:val="110"/>
        </w:rPr>
        <w:t>values</w:t>
      </w:r>
      <w:r>
        <w:rPr>
          <w:spacing w:val="-2"/>
          <w:w w:val="110"/>
        </w:rPr>
        <w:t> </w:t>
      </w:r>
      <w:r>
        <w:rPr>
          <w:w w:val="110"/>
        </w:rPr>
        <w:t>of</w:t>
      </w:r>
      <w:r>
        <w:rPr>
          <w:spacing w:val="-3"/>
          <w:w w:val="110"/>
        </w:rPr>
        <w:t> </w:t>
      </w:r>
      <w:r>
        <w:rPr>
          <w:w w:val="110"/>
        </w:rPr>
        <w:t>the</w:t>
      </w:r>
      <w:r>
        <w:rPr>
          <w:spacing w:val="-2"/>
          <w:w w:val="110"/>
        </w:rPr>
        <w:t> </w:t>
      </w:r>
      <w:r>
        <w:rPr>
          <w:w w:val="110"/>
        </w:rPr>
        <w:t>bricks.</w:t>
      </w:r>
      <w:r>
        <w:rPr>
          <w:spacing w:val="-2"/>
          <w:w w:val="110"/>
        </w:rPr>
        <w:t> </w:t>
      </w:r>
      <w:r>
        <w:rPr>
          <w:w w:val="110"/>
        </w:rPr>
        <w:t>The</w:t>
      </w:r>
      <w:r>
        <w:rPr>
          <w:spacing w:val="-2"/>
          <w:w w:val="110"/>
        </w:rPr>
        <w:t> </w:t>
      </w:r>
      <w:r>
        <w:rPr>
          <w:w w:val="110"/>
        </w:rPr>
        <w:t>incor- poration</w:t>
      </w:r>
      <w:r>
        <w:rPr>
          <w:spacing w:val="-2"/>
          <w:w w:val="110"/>
        </w:rPr>
        <w:t> </w:t>
      </w:r>
      <w:r>
        <w:rPr>
          <w:w w:val="110"/>
        </w:rPr>
        <w:t>of</w:t>
      </w:r>
      <w:r>
        <w:rPr>
          <w:spacing w:val="-3"/>
          <w:w w:val="110"/>
        </w:rPr>
        <w:t> </w:t>
      </w:r>
      <w:r>
        <w:rPr>
          <w:w w:val="110"/>
        </w:rPr>
        <w:t>organic</w:t>
      </w:r>
      <w:r>
        <w:rPr>
          <w:spacing w:val="-2"/>
          <w:w w:val="110"/>
        </w:rPr>
        <w:t> </w:t>
      </w:r>
      <w:r>
        <w:rPr>
          <w:w w:val="110"/>
        </w:rPr>
        <w:t>additives</w:t>
      </w:r>
      <w:r>
        <w:rPr>
          <w:spacing w:val="-3"/>
          <w:w w:val="110"/>
        </w:rPr>
        <w:t> </w:t>
      </w:r>
      <w:r>
        <w:rPr>
          <w:w w:val="110"/>
        </w:rPr>
        <w:t>exceeding</w:t>
      </w:r>
      <w:r>
        <w:rPr>
          <w:spacing w:val="-2"/>
          <w:w w:val="110"/>
        </w:rPr>
        <w:t> </w:t>
      </w:r>
      <w:r>
        <w:rPr>
          <w:w w:val="110"/>
        </w:rPr>
        <w:t>10%</w:t>
      </w:r>
      <w:r>
        <w:rPr>
          <w:spacing w:val="-3"/>
          <w:w w:val="110"/>
        </w:rPr>
        <w:t> </w:t>
      </w:r>
      <w:r>
        <w:rPr>
          <w:w w:val="110"/>
        </w:rPr>
        <w:t>as</w:t>
      </w:r>
      <w:r>
        <w:rPr>
          <w:spacing w:val="-2"/>
          <w:w w:val="110"/>
        </w:rPr>
        <w:t> </w:t>
      </w:r>
      <w:r>
        <w:rPr>
          <w:w w:val="110"/>
        </w:rPr>
        <w:t>pore-forming</w:t>
      </w:r>
      <w:r>
        <w:rPr>
          <w:spacing w:val="-2"/>
          <w:w w:val="110"/>
        </w:rPr>
        <w:t> </w:t>
      </w:r>
      <w:r>
        <w:rPr>
          <w:w w:val="110"/>
        </w:rPr>
        <w:t>agents</w:t>
      </w:r>
      <w:r>
        <w:rPr>
          <w:spacing w:val="-2"/>
          <w:w w:val="110"/>
        </w:rPr>
        <w:t> </w:t>
      </w:r>
      <w:r>
        <w:rPr>
          <w:w w:val="110"/>
        </w:rPr>
        <w:t>in brick</w:t>
      </w:r>
      <w:r>
        <w:rPr>
          <w:spacing w:val="-11"/>
          <w:w w:val="110"/>
        </w:rPr>
        <w:t> </w:t>
      </w:r>
      <w:r>
        <w:rPr>
          <w:w w:val="110"/>
        </w:rPr>
        <w:t>production</w:t>
      </w:r>
      <w:r>
        <w:rPr>
          <w:spacing w:val="-11"/>
          <w:w w:val="110"/>
        </w:rPr>
        <w:t> </w:t>
      </w:r>
      <w:r>
        <w:rPr>
          <w:w w:val="110"/>
        </w:rPr>
        <w:t>leads</w:t>
      </w:r>
      <w:r>
        <w:rPr>
          <w:spacing w:val="-11"/>
          <w:w w:val="110"/>
        </w:rPr>
        <w:t> </w:t>
      </w:r>
      <w:r>
        <w:rPr>
          <w:w w:val="110"/>
        </w:rPr>
        <w:t>to</w:t>
      </w:r>
      <w:r>
        <w:rPr>
          <w:spacing w:val="-11"/>
          <w:w w:val="110"/>
        </w:rPr>
        <w:t> </w:t>
      </w:r>
      <w:r>
        <w:rPr>
          <w:w w:val="110"/>
        </w:rPr>
        <w:t>a</w:t>
      </w:r>
      <w:r>
        <w:rPr>
          <w:spacing w:val="-11"/>
          <w:w w:val="110"/>
        </w:rPr>
        <w:t> </w:t>
      </w:r>
      <w:r>
        <w:rPr>
          <w:w w:val="110"/>
        </w:rPr>
        <w:t>notable</w:t>
      </w:r>
      <w:r>
        <w:rPr>
          <w:spacing w:val="-11"/>
          <w:w w:val="110"/>
        </w:rPr>
        <w:t> </w:t>
      </w:r>
      <w:r>
        <w:rPr>
          <w:w w:val="110"/>
        </w:rPr>
        <w:t>reduction</w:t>
      </w:r>
      <w:r>
        <w:rPr>
          <w:spacing w:val="-11"/>
          <w:w w:val="110"/>
        </w:rPr>
        <w:t> </w:t>
      </w:r>
      <w:r>
        <w:rPr>
          <w:w w:val="110"/>
        </w:rPr>
        <w:t>in</w:t>
      </w:r>
      <w:r>
        <w:rPr>
          <w:spacing w:val="-11"/>
          <w:w w:val="110"/>
        </w:rPr>
        <w:t> </w:t>
      </w:r>
      <w:r>
        <w:rPr>
          <w:w w:val="110"/>
        </w:rPr>
        <w:t>CS.</w:t>
      </w:r>
      <w:r>
        <w:rPr>
          <w:spacing w:val="-11"/>
          <w:w w:val="110"/>
        </w:rPr>
        <w:t> </w:t>
      </w:r>
      <w:r>
        <w:rPr>
          <w:w w:val="110"/>
        </w:rPr>
        <w:t>In</w:t>
      </w:r>
      <w:r>
        <w:rPr>
          <w:spacing w:val="-11"/>
          <w:w w:val="110"/>
        </w:rPr>
        <w:t> </w:t>
      </w:r>
      <w:r>
        <w:rPr>
          <w:w w:val="110"/>
        </w:rPr>
        <w:t>a</w:t>
      </w:r>
      <w:r>
        <w:rPr>
          <w:spacing w:val="-11"/>
          <w:w w:val="110"/>
        </w:rPr>
        <w:t> </w:t>
      </w:r>
      <w:r>
        <w:rPr>
          <w:w w:val="110"/>
        </w:rPr>
        <w:t>study</w:t>
      </w:r>
      <w:r>
        <w:rPr>
          <w:spacing w:val="-11"/>
          <w:w w:val="110"/>
        </w:rPr>
        <w:t> </w:t>
      </w:r>
      <w:r>
        <w:rPr>
          <w:w w:val="110"/>
        </w:rPr>
        <w:t>conducted by Barnabas et al </w:t>
      </w:r>
      <w:hyperlink w:history="true" w:anchor="_bookmark42">
        <w:r>
          <w:rPr>
            <w:color w:val="2196D1"/>
            <w:w w:val="110"/>
          </w:rPr>
          <w:t>[28]</w:t>
        </w:r>
      </w:hyperlink>
      <w:r>
        <w:rPr>
          <w:color w:val="2196D1"/>
          <w:w w:val="110"/>
        </w:rPr>
        <w:t> </w:t>
      </w:r>
      <w:r>
        <w:rPr>
          <w:w w:val="110"/>
        </w:rPr>
        <w:t>using 10% walnut shell for brick manufacturing resulted</w:t>
      </w:r>
      <w:r>
        <w:rPr>
          <w:w w:val="110"/>
        </w:rPr>
        <w:t> in</w:t>
      </w:r>
      <w:r>
        <w:rPr>
          <w:w w:val="110"/>
        </w:rPr>
        <w:t> a</w:t>
      </w:r>
      <w:r>
        <w:rPr>
          <w:w w:val="110"/>
        </w:rPr>
        <w:t> decrease</w:t>
      </w:r>
      <w:r>
        <w:rPr>
          <w:w w:val="110"/>
        </w:rPr>
        <w:t> of</w:t>
      </w:r>
      <w:r>
        <w:rPr>
          <w:w w:val="110"/>
        </w:rPr>
        <w:t> 47.5%</w:t>
      </w:r>
      <w:r>
        <w:rPr>
          <w:w w:val="110"/>
        </w:rPr>
        <w:t> in</w:t>
      </w:r>
      <w:r>
        <w:rPr>
          <w:w w:val="110"/>
        </w:rPr>
        <w:t> CS.</w:t>
      </w:r>
      <w:r>
        <w:rPr>
          <w:w w:val="110"/>
        </w:rPr>
        <w:t> Similarly,</w:t>
      </w:r>
      <w:r>
        <w:rPr>
          <w:w w:val="110"/>
        </w:rPr>
        <w:t> Moumni</w:t>
      </w:r>
      <w:r>
        <w:rPr>
          <w:w w:val="110"/>
        </w:rPr>
        <w:t> et</w:t>
      </w:r>
      <w:r>
        <w:rPr>
          <w:w w:val="110"/>
        </w:rPr>
        <w:t> al.</w:t>
      </w:r>
      <w:r>
        <w:rPr>
          <w:w w:val="110"/>
        </w:rPr>
        <w:t> </w:t>
      </w:r>
      <w:hyperlink w:history="true" w:anchor="_bookmark43">
        <w:r>
          <w:rPr>
            <w:color w:val="2196D1"/>
            <w:w w:val="110"/>
          </w:rPr>
          <w:t>[29]</w:t>
        </w:r>
      </w:hyperlink>
      <w:r>
        <w:rPr>
          <w:color w:val="2196D1"/>
          <w:w w:val="110"/>
        </w:rPr>
        <w:t> </w:t>
      </w:r>
      <w:r>
        <w:rPr>
          <w:w w:val="110"/>
        </w:rPr>
        <w:t>introduced argan nut shell and wheat straw in the same proportion to the</w:t>
      </w:r>
      <w:r>
        <w:rPr>
          <w:spacing w:val="-8"/>
          <w:w w:val="110"/>
        </w:rPr>
        <w:t> </w:t>
      </w:r>
      <w:r>
        <w:rPr>
          <w:w w:val="110"/>
        </w:rPr>
        <w:t>clay</w:t>
      </w:r>
      <w:r>
        <w:rPr>
          <w:spacing w:val="-9"/>
          <w:w w:val="110"/>
        </w:rPr>
        <w:t> </w:t>
      </w:r>
      <w:r>
        <w:rPr>
          <w:w w:val="110"/>
        </w:rPr>
        <w:t>matrix,</w:t>
      </w:r>
      <w:r>
        <w:rPr>
          <w:spacing w:val="-9"/>
          <w:w w:val="110"/>
        </w:rPr>
        <w:t> </w:t>
      </w:r>
      <w:r>
        <w:rPr>
          <w:w w:val="110"/>
        </w:rPr>
        <w:t>resulting</w:t>
      </w:r>
      <w:r>
        <w:rPr>
          <w:spacing w:val="-9"/>
          <w:w w:val="110"/>
        </w:rPr>
        <w:t> </w:t>
      </w:r>
      <w:r>
        <w:rPr>
          <w:w w:val="110"/>
        </w:rPr>
        <w:t>in</w:t>
      </w:r>
      <w:r>
        <w:rPr>
          <w:spacing w:val="-9"/>
          <w:w w:val="110"/>
        </w:rPr>
        <w:t> </w:t>
      </w:r>
      <w:r>
        <w:rPr>
          <w:w w:val="110"/>
        </w:rPr>
        <w:t>a</w:t>
      </w:r>
      <w:r>
        <w:rPr>
          <w:spacing w:val="-8"/>
          <w:w w:val="110"/>
        </w:rPr>
        <w:t> </w:t>
      </w:r>
      <w:r>
        <w:rPr>
          <w:w w:val="110"/>
        </w:rPr>
        <w:t>significant</w:t>
      </w:r>
      <w:r>
        <w:rPr>
          <w:spacing w:val="-9"/>
          <w:w w:val="110"/>
        </w:rPr>
        <w:t> </w:t>
      </w:r>
      <w:r>
        <w:rPr>
          <w:w w:val="110"/>
        </w:rPr>
        <w:t>reduction</w:t>
      </w:r>
      <w:r>
        <w:rPr>
          <w:spacing w:val="-9"/>
          <w:w w:val="110"/>
        </w:rPr>
        <w:t> </w:t>
      </w:r>
      <w:r>
        <w:rPr>
          <w:w w:val="110"/>
        </w:rPr>
        <w:t>of</w:t>
      </w:r>
      <w:r>
        <w:rPr>
          <w:spacing w:val="-9"/>
          <w:w w:val="110"/>
        </w:rPr>
        <w:t> </w:t>
      </w:r>
      <w:r>
        <w:rPr>
          <w:w w:val="110"/>
        </w:rPr>
        <w:t>73.8%</w:t>
      </w:r>
      <w:r>
        <w:rPr>
          <w:spacing w:val="-8"/>
          <w:w w:val="110"/>
        </w:rPr>
        <w:t> </w:t>
      </w:r>
      <w:r>
        <w:rPr>
          <w:w w:val="110"/>
        </w:rPr>
        <w:t>in</w:t>
      </w:r>
      <w:r>
        <w:rPr>
          <w:spacing w:val="-9"/>
          <w:w w:val="110"/>
        </w:rPr>
        <w:t> </w:t>
      </w:r>
      <w:r>
        <w:rPr>
          <w:w w:val="110"/>
        </w:rPr>
        <w:t>CS.</w:t>
      </w:r>
      <w:r>
        <w:rPr>
          <w:spacing w:val="-9"/>
          <w:w w:val="110"/>
        </w:rPr>
        <w:t> </w:t>
      </w:r>
      <w:r>
        <w:rPr>
          <w:w w:val="110"/>
        </w:rPr>
        <w:t>This considerable</w:t>
      </w:r>
      <w:r>
        <w:rPr>
          <w:spacing w:val="-3"/>
          <w:w w:val="110"/>
        </w:rPr>
        <w:t> </w:t>
      </w:r>
      <w:r>
        <w:rPr>
          <w:w w:val="110"/>
        </w:rPr>
        <w:t>decrease</w:t>
      </w:r>
      <w:r>
        <w:rPr>
          <w:spacing w:val="-4"/>
          <w:w w:val="110"/>
        </w:rPr>
        <w:t> </w:t>
      </w:r>
      <w:r>
        <w:rPr>
          <w:w w:val="110"/>
        </w:rPr>
        <w:t>can</w:t>
      </w:r>
      <w:r>
        <w:rPr>
          <w:spacing w:val="-5"/>
          <w:w w:val="110"/>
        </w:rPr>
        <w:t> </w:t>
      </w:r>
      <w:r>
        <w:rPr>
          <w:w w:val="110"/>
        </w:rPr>
        <w:t>be</w:t>
      </w:r>
      <w:r>
        <w:rPr>
          <w:spacing w:val="-3"/>
          <w:w w:val="110"/>
        </w:rPr>
        <w:t> </w:t>
      </w:r>
      <w:r>
        <w:rPr>
          <w:w w:val="110"/>
        </w:rPr>
        <w:t>attributed</w:t>
      </w:r>
      <w:r>
        <w:rPr>
          <w:spacing w:val="-3"/>
          <w:w w:val="110"/>
        </w:rPr>
        <w:t> </w:t>
      </w:r>
      <w:r>
        <w:rPr>
          <w:w w:val="110"/>
        </w:rPr>
        <w:t>to</w:t>
      </w:r>
      <w:r>
        <w:rPr>
          <w:spacing w:val="-4"/>
          <w:w w:val="110"/>
        </w:rPr>
        <w:t> </w:t>
      </w:r>
      <w:r>
        <w:rPr>
          <w:w w:val="110"/>
        </w:rPr>
        <w:t>the</w:t>
      </w:r>
      <w:r>
        <w:rPr>
          <w:spacing w:val="-3"/>
          <w:w w:val="110"/>
        </w:rPr>
        <w:t> </w:t>
      </w:r>
      <w:r>
        <w:rPr>
          <w:w w:val="110"/>
        </w:rPr>
        <w:t>substantial</w:t>
      </w:r>
      <w:r>
        <w:rPr>
          <w:spacing w:val="-4"/>
          <w:w w:val="110"/>
        </w:rPr>
        <w:t> </w:t>
      </w:r>
      <w:r>
        <w:rPr>
          <w:w w:val="110"/>
        </w:rPr>
        <w:t>dimensions</w:t>
      </w:r>
      <w:r>
        <w:rPr>
          <w:spacing w:val="-3"/>
          <w:w w:val="110"/>
        </w:rPr>
        <w:t> </w:t>
      </w:r>
      <w:r>
        <w:rPr>
          <w:spacing w:val="-7"/>
          <w:w w:val="110"/>
        </w:rPr>
        <w:t>of</w:t>
      </w:r>
    </w:p>
    <w:p>
      <w:pPr>
        <w:pStyle w:val="BodyText"/>
        <w:spacing w:line="273" w:lineRule="auto"/>
        <w:ind w:right="110"/>
        <w:jc w:val="both"/>
      </w:pPr>
      <w:r>
        <w:rPr/>
        <w:br w:type="column"/>
      </w:r>
      <w:r>
        <w:rPr>
          <w:spacing w:val="-2"/>
          <w:w w:val="110"/>
        </w:rPr>
        <w:t>MAE,</w:t>
      </w:r>
      <w:r>
        <w:rPr>
          <w:spacing w:val="-5"/>
          <w:w w:val="110"/>
        </w:rPr>
        <w:t> </w:t>
      </w:r>
      <w:r>
        <w:rPr>
          <w:spacing w:val="-2"/>
          <w:w w:val="110"/>
        </w:rPr>
        <w:t>and</w:t>
      </w:r>
      <w:r>
        <w:rPr>
          <w:spacing w:val="-5"/>
          <w:w w:val="110"/>
        </w:rPr>
        <w:t> </w:t>
      </w:r>
      <w:r>
        <w:rPr>
          <w:spacing w:val="-2"/>
          <w:w w:val="110"/>
        </w:rPr>
        <w:t>ME</w:t>
      </w:r>
      <w:r>
        <w:rPr>
          <w:spacing w:val="-5"/>
          <w:w w:val="110"/>
        </w:rPr>
        <w:t> </w:t>
      </w:r>
      <w:r>
        <w:rPr>
          <w:spacing w:val="-2"/>
          <w:w w:val="110"/>
        </w:rPr>
        <w:t>values</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CS</w:t>
      </w:r>
      <w:r>
        <w:rPr>
          <w:spacing w:val="-5"/>
          <w:w w:val="110"/>
        </w:rPr>
        <w:t> </w:t>
      </w:r>
      <w:r>
        <w:rPr>
          <w:spacing w:val="-2"/>
          <w:w w:val="110"/>
        </w:rPr>
        <w:t>and</w:t>
      </w:r>
      <w:r>
        <w:rPr>
          <w:spacing w:val="-5"/>
          <w:w w:val="110"/>
        </w:rPr>
        <w:t> </w:t>
      </w:r>
      <w:r>
        <w:rPr>
          <w:spacing w:val="-2"/>
          <w:w w:val="110"/>
        </w:rPr>
        <w:t>TC</w:t>
      </w:r>
      <w:r>
        <w:rPr>
          <w:spacing w:val="-5"/>
          <w:w w:val="110"/>
        </w:rPr>
        <w:t> </w:t>
      </w:r>
      <w:r>
        <w:rPr>
          <w:spacing w:val="-2"/>
          <w:w w:val="110"/>
        </w:rPr>
        <w:t>regression</w:t>
      </w:r>
      <w:r>
        <w:rPr>
          <w:spacing w:val="-5"/>
          <w:w w:val="110"/>
        </w:rPr>
        <w:t> </w:t>
      </w:r>
      <w:r>
        <w:rPr>
          <w:spacing w:val="-2"/>
          <w:w w:val="110"/>
        </w:rPr>
        <w:t>models.</w:t>
      </w:r>
      <w:r>
        <w:rPr>
          <w:spacing w:val="-5"/>
          <w:w w:val="110"/>
        </w:rPr>
        <w:t> </w:t>
      </w:r>
      <w:r>
        <w:rPr>
          <w:spacing w:val="-2"/>
          <w:w w:val="110"/>
        </w:rPr>
        <w:t>Additionally, </w:t>
      </w:r>
      <w:r>
        <w:rPr>
          <w:w w:val="110"/>
        </w:rPr>
        <w:t>the</w:t>
      </w:r>
      <w:r>
        <w:rPr>
          <w:spacing w:val="-3"/>
          <w:w w:val="110"/>
        </w:rPr>
        <w:t> </w:t>
      </w:r>
      <w:r>
        <w:rPr>
          <w:w w:val="110"/>
        </w:rPr>
        <w:t>difference</w:t>
      </w:r>
      <w:r>
        <w:rPr>
          <w:spacing w:val="-3"/>
          <w:w w:val="110"/>
        </w:rPr>
        <w:t> </w:t>
      </w:r>
      <w:r>
        <w:rPr>
          <w:w w:val="110"/>
        </w:rPr>
        <w:t>between</w:t>
      </w:r>
      <w:r>
        <w:rPr>
          <w:spacing w:val="-4"/>
          <w:w w:val="110"/>
        </w:rPr>
        <w:t> </w:t>
      </w:r>
      <w:r>
        <w:rPr>
          <w:w w:val="110"/>
        </w:rPr>
        <w:t>the</w:t>
      </w:r>
      <w:r>
        <w:rPr>
          <w:spacing w:val="-3"/>
          <w:w w:val="110"/>
        </w:rPr>
        <w:t> </w:t>
      </w:r>
      <w:r>
        <w:rPr>
          <w:w w:val="110"/>
        </w:rPr>
        <w:t>predicted</w:t>
      </w:r>
      <w:r>
        <w:rPr>
          <w:spacing w:val="-3"/>
          <w:w w:val="110"/>
        </w:rPr>
        <w:t> </w:t>
      </w:r>
      <w:r>
        <w:rPr>
          <w:w w:val="110"/>
        </w:rPr>
        <w:t>models</w:t>
      </w:r>
      <w:r>
        <w:rPr>
          <w:spacing w:val="-3"/>
          <w:w w:val="110"/>
        </w:rPr>
        <w:t> </w:t>
      </w:r>
      <w:r>
        <w:rPr>
          <w:w w:val="110"/>
        </w:rPr>
        <w:t>and</w:t>
      </w:r>
      <w:r>
        <w:rPr>
          <w:spacing w:val="-3"/>
          <w:w w:val="110"/>
        </w:rPr>
        <w:t> </w:t>
      </w:r>
      <w:r>
        <w:rPr>
          <w:w w:val="110"/>
        </w:rPr>
        <w:t>the</w:t>
      </w:r>
      <w:r>
        <w:rPr>
          <w:spacing w:val="-4"/>
          <w:w w:val="110"/>
        </w:rPr>
        <w:t> </w:t>
      </w:r>
      <w:r>
        <w:rPr>
          <w:w w:val="110"/>
        </w:rPr>
        <w:t>experimental</w:t>
      </w:r>
      <w:r>
        <w:rPr>
          <w:spacing w:val="-3"/>
          <w:w w:val="110"/>
        </w:rPr>
        <w:t> </w:t>
      </w:r>
      <w:r>
        <w:rPr>
          <w:w w:val="110"/>
        </w:rPr>
        <w:t>limit values</w:t>
      </w:r>
      <w:r>
        <w:rPr>
          <w:spacing w:val="4"/>
          <w:w w:val="110"/>
        </w:rPr>
        <w:t> </w:t>
      </w:r>
      <w:r>
        <w:rPr>
          <w:w w:val="110"/>
        </w:rPr>
        <w:t>was</w:t>
      </w:r>
      <w:r>
        <w:rPr>
          <w:spacing w:val="4"/>
          <w:w w:val="110"/>
        </w:rPr>
        <w:t> </w:t>
      </w:r>
      <w:r>
        <w:rPr>
          <w:w w:val="110"/>
        </w:rPr>
        <w:t>limited</w:t>
      </w:r>
      <w:r>
        <w:rPr>
          <w:spacing w:val="4"/>
          <w:w w:val="110"/>
        </w:rPr>
        <w:t> </w:t>
      </w:r>
      <w:r>
        <w:rPr>
          <w:w w:val="110"/>
        </w:rPr>
        <w:t>to</w:t>
      </w:r>
      <w:r>
        <w:rPr>
          <w:spacing w:val="5"/>
          <w:w w:val="110"/>
        </w:rPr>
        <w:t> </w:t>
      </w:r>
      <w:r>
        <w:rPr>
          <w:w w:val="110"/>
        </w:rPr>
        <w:t>less</w:t>
      </w:r>
      <w:r>
        <w:rPr>
          <w:spacing w:val="4"/>
          <w:w w:val="110"/>
        </w:rPr>
        <w:t> </w:t>
      </w:r>
      <w:r>
        <w:rPr>
          <w:w w:val="110"/>
        </w:rPr>
        <w:t>than</w:t>
      </w:r>
      <w:r>
        <w:rPr>
          <w:spacing w:val="5"/>
          <w:w w:val="110"/>
        </w:rPr>
        <w:t> </w:t>
      </w:r>
      <w:r>
        <w:rPr>
          <w:w w:val="110"/>
        </w:rPr>
        <w:t>fifty</w:t>
      </w:r>
      <w:r>
        <w:rPr>
          <w:spacing w:val="4"/>
          <w:w w:val="110"/>
        </w:rPr>
        <w:t> </w:t>
      </w:r>
      <w:r>
        <w:rPr>
          <w:w w:val="110"/>
        </w:rPr>
        <w:t>percent.</w:t>
      </w:r>
      <w:r>
        <w:rPr>
          <w:spacing w:val="5"/>
          <w:w w:val="110"/>
        </w:rPr>
        <w:t> </w:t>
      </w:r>
      <w:r>
        <w:rPr>
          <w:w w:val="110"/>
        </w:rPr>
        <w:t>The</w:t>
      </w:r>
      <w:r>
        <w:rPr>
          <w:spacing w:val="4"/>
          <w:w w:val="110"/>
        </w:rPr>
        <w:t> </w:t>
      </w:r>
      <w:r>
        <w:rPr>
          <w:w w:val="110"/>
        </w:rPr>
        <w:t>high</w:t>
      </w:r>
      <w:r>
        <w:rPr>
          <w:spacing w:val="4"/>
          <w:w w:val="110"/>
        </w:rPr>
        <w:t> </w:t>
      </w:r>
      <w:r>
        <w:rPr>
          <w:w w:val="110"/>
        </w:rPr>
        <w:t>R</w:t>
      </w:r>
      <w:r>
        <w:rPr>
          <w:w w:val="110"/>
          <w:vertAlign w:val="superscript"/>
        </w:rPr>
        <w:t>2</w:t>
      </w:r>
      <w:r>
        <w:rPr>
          <w:spacing w:val="63"/>
          <w:w w:val="110"/>
          <w:vertAlign w:val="baseline"/>
        </w:rPr>
        <w:t>   </w:t>
      </w:r>
      <w:r>
        <w:rPr>
          <w:w w:val="110"/>
          <w:vertAlign w:val="baseline"/>
        </w:rPr>
        <w:t>values</w:t>
      </w:r>
      <w:r>
        <w:rPr>
          <w:spacing w:val="6"/>
          <w:w w:val="110"/>
          <w:vertAlign w:val="baseline"/>
        </w:rPr>
        <w:t> </w:t>
      </w:r>
      <w:r>
        <w:rPr>
          <w:spacing w:val="-5"/>
          <w:w w:val="110"/>
          <w:vertAlign w:val="baseline"/>
        </w:rPr>
        <w:t>of</w:t>
      </w:r>
    </w:p>
    <w:p>
      <w:pPr>
        <w:pStyle w:val="BodyText"/>
        <w:spacing w:line="273" w:lineRule="auto"/>
        <w:ind w:right="110"/>
        <w:jc w:val="both"/>
      </w:pPr>
      <w:r>
        <w:rPr/>
        <mc:AlternateContent>
          <mc:Choice Requires="wps">
            <w:drawing>
              <wp:anchor distT="0" distB="0" distL="0" distR="0" allowOverlap="1" layoutInCell="1" locked="0" behindDoc="1" simplePos="0" relativeHeight="486669312">
                <wp:simplePos x="0" y="0"/>
                <wp:positionH relativeFrom="page">
                  <wp:posOffset>6422402</wp:posOffset>
                </wp:positionH>
                <wp:positionV relativeFrom="paragraph">
                  <wp:posOffset>-89473</wp:posOffset>
                </wp:positionV>
                <wp:extent cx="225425" cy="8763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225425" cy="87630"/>
                        </a:xfrm>
                        <a:prstGeom prst="rect">
                          <a:avLst/>
                        </a:prstGeom>
                      </wps:spPr>
                      <wps:txbx>
                        <w:txbxContent>
                          <w:p>
                            <w:pPr>
                              <w:spacing w:line="131" w:lineRule="exact" w:before="0"/>
                              <w:ind w:left="0" w:right="0" w:firstLine="0"/>
                              <w:jc w:val="left"/>
                              <w:rPr>
                                <w:sz w:val="12"/>
                              </w:rPr>
                            </w:pPr>
                            <w:r>
                              <w:rPr>
                                <w:spacing w:val="-2"/>
                                <w:w w:val="110"/>
                                <w:sz w:val="12"/>
                              </w:rPr>
                              <w:t>testing</w:t>
                            </w:r>
                          </w:p>
                        </w:txbxContent>
                      </wps:txbx>
                      <wps:bodyPr wrap="square" lIns="0" tIns="0" rIns="0" bIns="0" rtlCol="0">
                        <a:noAutofit/>
                      </wps:bodyPr>
                    </wps:wsp>
                  </a:graphicData>
                </a:graphic>
              </wp:anchor>
            </w:drawing>
          </mc:Choice>
          <mc:Fallback>
            <w:pict>
              <v:shape style="position:absolute;margin-left:505.700989pt;margin-top:-7.045126pt;width:17.75pt;height:6.9pt;mso-position-horizontal-relative:page;mso-position-vertical-relative:paragraph;z-index:-16647168" type="#_x0000_t202" id="docshape60" filled="false" stroked="false">
                <v:textbox inset="0,0,0,0">
                  <w:txbxContent>
                    <w:p>
                      <w:pPr>
                        <w:spacing w:line="131" w:lineRule="exact" w:before="0"/>
                        <w:ind w:left="0" w:right="0" w:firstLine="0"/>
                        <w:jc w:val="left"/>
                        <w:rPr>
                          <w:sz w:val="12"/>
                        </w:rPr>
                      </w:pPr>
                      <w:r>
                        <w:rPr>
                          <w:spacing w:val="-2"/>
                          <w:w w:val="110"/>
                          <w:sz w:val="12"/>
                        </w:rPr>
                        <w:t>testing</w:t>
                      </w:r>
                    </w:p>
                  </w:txbxContent>
                </v:textbox>
                <w10:wrap type="none"/>
              </v:shape>
            </w:pict>
          </mc:Fallback>
        </mc:AlternateContent>
      </w:r>
      <w:r>
        <w:rPr>
          <w:w w:val="110"/>
        </w:rPr>
        <w:t>0.96</w:t>
      </w:r>
      <w:r>
        <w:rPr>
          <w:w w:val="110"/>
        </w:rPr>
        <w:t> for</w:t>
      </w:r>
      <w:r>
        <w:rPr>
          <w:w w:val="110"/>
        </w:rPr>
        <w:t> both</w:t>
      </w:r>
      <w:r>
        <w:rPr>
          <w:w w:val="110"/>
        </w:rPr>
        <w:t> models</w:t>
      </w:r>
      <w:r>
        <w:rPr>
          <w:w w:val="110"/>
        </w:rPr>
        <w:t> indicated</w:t>
      </w:r>
      <w:r>
        <w:rPr>
          <w:w w:val="110"/>
        </w:rPr>
        <w:t> their</w:t>
      </w:r>
      <w:r>
        <w:rPr>
          <w:w w:val="110"/>
        </w:rPr>
        <w:t> reliability.</w:t>
      </w:r>
      <w:r>
        <w:rPr>
          <w:w w:val="110"/>
        </w:rPr>
        <w:t> </w:t>
      </w:r>
      <w:hyperlink w:history="true" w:anchor="_bookmark14">
        <w:r>
          <w:rPr>
            <w:color w:val="2196D1"/>
            <w:w w:val="110"/>
          </w:rPr>
          <w:t>Figs.</w:t>
        </w:r>
        <w:r>
          <w:rPr>
            <w:color w:val="2196D1"/>
            <w:w w:val="110"/>
          </w:rPr>
          <w:t> 11</w:t>
        </w:r>
        <w:r>
          <w:rPr>
            <w:color w:val="2196D1"/>
            <w:w w:val="110"/>
          </w:rPr>
          <w:t> and</w:t>
        </w:r>
        <w:r>
          <w:rPr>
            <w:color w:val="2196D1"/>
            <w:w w:val="110"/>
          </w:rPr>
          <w:t> 12</w:t>
        </w:r>
      </w:hyperlink>
      <w:r>
        <w:rPr>
          <w:color w:val="2196D1"/>
          <w:w w:val="110"/>
        </w:rPr>
        <w:t> </w:t>
      </w:r>
      <w:r>
        <w:rPr>
          <w:w w:val="110"/>
        </w:rPr>
        <w:t>were generated</w:t>
      </w:r>
      <w:r>
        <w:rPr>
          <w:spacing w:val="-11"/>
          <w:w w:val="110"/>
        </w:rPr>
        <w:t> </w:t>
      </w:r>
      <w:r>
        <w:rPr>
          <w:w w:val="110"/>
        </w:rPr>
        <w:t>using</w:t>
      </w:r>
      <w:r>
        <w:rPr>
          <w:spacing w:val="-11"/>
          <w:w w:val="110"/>
        </w:rPr>
        <w:t> </w:t>
      </w:r>
      <w:r>
        <w:rPr>
          <w:w w:val="110"/>
        </w:rPr>
        <w:t>Y1</w:t>
      </w:r>
      <w:r>
        <w:rPr>
          <w:spacing w:val="-11"/>
          <w:w w:val="110"/>
        </w:rPr>
        <w:t> </w:t>
      </w:r>
      <w:r>
        <w:rPr>
          <w:w w:val="110"/>
        </w:rPr>
        <w:t>and</w:t>
      </w:r>
      <w:r>
        <w:rPr>
          <w:spacing w:val="-11"/>
          <w:w w:val="110"/>
        </w:rPr>
        <w:t> </w:t>
      </w:r>
      <w:r>
        <w:rPr>
          <w:w w:val="110"/>
        </w:rPr>
        <w:t>Y2</w:t>
      </w:r>
      <w:r>
        <w:rPr>
          <w:spacing w:val="-11"/>
          <w:w w:val="110"/>
        </w:rPr>
        <w:t> </w:t>
      </w:r>
      <w:r>
        <w:rPr>
          <w:w w:val="110"/>
        </w:rPr>
        <w:t>functions</w:t>
      </w:r>
      <w:r>
        <w:rPr>
          <w:spacing w:val="-11"/>
          <w:w w:val="110"/>
        </w:rPr>
        <w:t> </w:t>
      </w:r>
      <w:r>
        <w:rPr>
          <w:w w:val="110"/>
        </w:rPr>
        <w:t>to</w:t>
      </w:r>
      <w:r>
        <w:rPr>
          <w:spacing w:val="-11"/>
          <w:w w:val="110"/>
        </w:rPr>
        <w:t> </w:t>
      </w:r>
      <w:r>
        <w:rPr>
          <w:w w:val="110"/>
        </w:rPr>
        <w:t>demonstrate</w:t>
      </w:r>
      <w:r>
        <w:rPr>
          <w:spacing w:val="-11"/>
          <w:w w:val="110"/>
        </w:rPr>
        <w:t> </w:t>
      </w:r>
      <w:r>
        <w:rPr>
          <w:w w:val="110"/>
        </w:rPr>
        <w:t>the</w:t>
      </w:r>
      <w:r>
        <w:rPr>
          <w:spacing w:val="-11"/>
          <w:w w:val="110"/>
        </w:rPr>
        <w:t> </w:t>
      </w:r>
      <w:r>
        <w:rPr>
          <w:w w:val="110"/>
        </w:rPr>
        <w:t>effects</w:t>
      </w:r>
      <w:r>
        <w:rPr>
          <w:spacing w:val="-11"/>
          <w:w w:val="110"/>
        </w:rPr>
        <w:t> </w:t>
      </w:r>
      <w:r>
        <w:rPr>
          <w:w w:val="110"/>
        </w:rPr>
        <w:t>of</w:t>
      </w:r>
      <w:r>
        <w:rPr>
          <w:spacing w:val="-11"/>
          <w:w w:val="110"/>
        </w:rPr>
        <w:t> </w:t>
      </w:r>
      <w:r>
        <w:rPr>
          <w:w w:val="110"/>
        </w:rPr>
        <w:t>firing temperature</w:t>
      </w:r>
      <w:r>
        <w:rPr>
          <w:w w:val="110"/>
        </w:rPr>
        <w:t> and</w:t>
      </w:r>
      <w:r>
        <w:rPr>
          <w:w w:val="110"/>
        </w:rPr>
        <w:t> PNS</w:t>
      </w:r>
      <w:r>
        <w:rPr>
          <w:w w:val="110"/>
        </w:rPr>
        <w:t> ratio</w:t>
      </w:r>
      <w:r>
        <w:rPr>
          <w:w w:val="110"/>
        </w:rPr>
        <w:t> on</w:t>
      </w:r>
      <w:r>
        <w:rPr>
          <w:w w:val="110"/>
        </w:rPr>
        <w:t> the</w:t>
      </w:r>
      <w:r>
        <w:rPr>
          <w:w w:val="110"/>
        </w:rPr>
        <w:t> CS</w:t>
      </w:r>
      <w:r>
        <w:rPr>
          <w:w w:val="110"/>
        </w:rPr>
        <w:t> and</w:t>
      </w:r>
      <w:r>
        <w:rPr>
          <w:w w:val="110"/>
        </w:rPr>
        <w:t> TC</w:t>
      </w:r>
      <w:r>
        <w:rPr>
          <w:w w:val="110"/>
        </w:rPr>
        <w:t> of</w:t>
      </w:r>
      <w:r>
        <w:rPr>
          <w:w w:val="110"/>
        </w:rPr>
        <w:t> the</w:t>
      </w:r>
      <w:r>
        <w:rPr>
          <w:w w:val="110"/>
        </w:rPr>
        <w:t> fired</w:t>
      </w:r>
      <w:r>
        <w:rPr>
          <w:w w:val="110"/>
        </w:rPr>
        <w:t> bricks.</w:t>
      </w:r>
      <w:r>
        <w:rPr>
          <w:w w:val="110"/>
        </w:rPr>
        <w:t> The response</w:t>
      </w:r>
      <w:r>
        <w:rPr>
          <w:w w:val="110"/>
        </w:rPr>
        <w:t> of</w:t>
      </w:r>
      <w:r>
        <w:rPr>
          <w:w w:val="110"/>
        </w:rPr>
        <w:t> two factors</w:t>
      </w:r>
      <w:r>
        <w:rPr>
          <w:w w:val="110"/>
        </w:rPr>
        <w:t> (X</w:t>
      </w:r>
      <w:r>
        <w:rPr>
          <w:w w:val="110"/>
          <w:vertAlign w:val="subscript"/>
        </w:rPr>
        <w:t>1</w:t>
      </w:r>
      <w:r>
        <w:rPr>
          <w:w w:val="110"/>
          <w:vertAlign w:val="baseline"/>
        </w:rPr>
        <w:t>,</w:t>
      </w:r>
      <w:r>
        <w:rPr>
          <w:w w:val="110"/>
          <w:vertAlign w:val="baseline"/>
        </w:rPr>
        <w:t> X</w:t>
      </w:r>
      <w:r>
        <w:rPr>
          <w:w w:val="110"/>
          <w:vertAlign w:val="subscript"/>
        </w:rPr>
        <w:t>3</w:t>
      </w:r>
      <w:r>
        <w:rPr>
          <w:w w:val="110"/>
          <w:vertAlign w:val="baseline"/>
        </w:rPr>
        <w:t>)</w:t>
      </w:r>
      <w:r>
        <w:rPr>
          <w:w w:val="110"/>
          <w:vertAlign w:val="baseline"/>
        </w:rPr>
        <w:t> were</w:t>
      </w:r>
      <w:r>
        <w:rPr>
          <w:w w:val="110"/>
          <w:vertAlign w:val="baseline"/>
        </w:rPr>
        <w:t> shown</w:t>
      </w:r>
      <w:r>
        <w:rPr>
          <w:w w:val="110"/>
          <w:vertAlign w:val="baseline"/>
        </w:rPr>
        <w:t> together</w:t>
      </w:r>
      <w:r>
        <w:rPr>
          <w:w w:val="110"/>
          <w:vertAlign w:val="baseline"/>
        </w:rPr>
        <w:t> in these</w:t>
      </w:r>
      <w:r>
        <w:rPr>
          <w:w w:val="110"/>
          <w:vertAlign w:val="baseline"/>
        </w:rPr>
        <w:t> graphs while the other factor (X</w:t>
      </w:r>
      <w:r>
        <w:rPr>
          <w:w w:val="110"/>
          <w:vertAlign w:val="subscript"/>
        </w:rPr>
        <w:t>2</w:t>
      </w:r>
      <w:r>
        <w:rPr>
          <w:w w:val="110"/>
          <w:vertAlign w:val="baseline"/>
        </w:rPr>
        <w:t>) was held constant.</w:t>
      </w:r>
    </w:p>
    <w:p>
      <w:pPr>
        <w:pStyle w:val="BodyText"/>
        <w:spacing w:line="273" w:lineRule="auto"/>
        <w:ind w:right="110" w:firstLine="239"/>
        <w:jc w:val="both"/>
      </w:pPr>
      <w:hyperlink w:history="true" w:anchor="_bookmark14">
        <w:r>
          <w:rPr>
            <w:color w:val="2196D1"/>
            <w:w w:val="110"/>
          </w:rPr>
          <w:t>Figs.</w:t>
        </w:r>
        <w:r>
          <w:rPr>
            <w:color w:val="2196D1"/>
            <w:spacing w:val="-11"/>
            <w:w w:val="110"/>
          </w:rPr>
          <w:t> </w:t>
        </w:r>
        <w:r>
          <w:rPr>
            <w:color w:val="2196D1"/>
            <w:w w:val="110"/>
          </w:rPr>
          <w:t>11</w:t>
        </w:r>
        <w:r>
          <w:rPr>
            <w:color w:val="2196D1"/>
            <w:spacing w:val="-11"/>
            <w:w w:val="110"/>
          </w:rPr>
          <w:t> </w:t>
        </w:r>
        <w:r>
          <w:rPr>
            <w:color w:val="2196D1"/>
            <w:w w:val="110"/>
          </w:rPr>
          <w:t>and</w:t>
        </w:r>
        <w:r>
          <w:rPr>
            <w:color w:val="2196D1"/>
            <w:spacing w:val="-11"/>
            <w:w w:val="110"/>
          </w:rPr>
          <w:t> </w:t>
        </w:r>
        <w:r>
          <w:rPr>
            <w:color w:val="2196D1"/>
            <w:w w:val="110"/>
          </w:rPr>
          <w:t>12</w:t>
        </w:r>
      </w:hyperlink>
      <w:r>
        <w:rPr>
          <w:color w:val="2196D1"/>
          <w:spacing w:val="-11"/>
          <w:w w:val="110"/>
        </w:rPr>
        <w:t> </w:t>
      </w:r>
      <w:r>
        <w:rPr>
          <w:w w:val="110"/>
        </w:rPr>
        <w:t>depict</w:t>
      </w:r>
      <w:r>
        <w:rPr>
          <w:spacing w:val="-11"/>
          <w:w w:val="110"/>
        </w:rPr>
        <w:t> </w:t>
      </w:r>
      <w:r>
        <w:rPr>
          <w:w w:val="110"/>
        </w:rPr>
        <w:t>the</w:t>
      </w:r>
      <w:r>
        <w:rPr>
          <w:spacing w:val="-11"/>
          <w:w w:val="110"/>
        </w:rPr>
        <w:t> </w:t>
      </w:r>
      <w:r>
        <w:rPr>
          <w:w w:val="110"/>
        </w:rPr>
        <w:t>estimated</w:t>
      </w:r>
      <w:r>
        <w:rPr>
          <w:spacing w:val="-11"/>
          <w:w w:val="110"/>
        </w:rPr>
        <w:t> </w:t>
      </w:r>
      <w:r>
        <w:rPr>
          <w:w w:val="110"/>
        </w:rPr>
        <w:t>CS</w:t>
      </w:r>
      <w:r>
        <w:rPr>
          <w:spacing w:val="-11"/>
          <w:w w:val="110"/>
        </w:rPr>
        <w:t> </w:t>
      </w:r>
      <w:r>
        <w:rPr>
          <w:w w:val="110"/>
        </w:rPr>
        <w:t>and</w:t>
      </w:r>
      <w:r>
        <w:rPr>
          <w:spacing w:val="-11"/>
          <w:w w:val="110"/>
        </w:rPr>
        <w:t> </w:t>
      </w:r>
      <w:r>
        <w:rPr>
          <w:w w:val="110"/>
        </w:rPr>
        <w:t>TC</w:t>
      </w:r>
      <w:r>
        <w:rPr>
          <w:spacing w:val="-11"/>
          <w:w w:val="110"/>
        </w:rPr>
        <w:t> </w:t>
      </w:r>
      <w:r>
        <w:rPr>
          <w:w w:val="110"/>
        </w:rPr>
        <w:t>of</w:t>
      </w:r>
      <w:r>
        <w:rPr>
          <w:spacing w:val="-11"/>
          <w:w w:val="110"/>
        </w:rPr>
        <w:t> </w:t>
      </w:r>
      <w:r>
        <w:rPr>
          <w:w w:val="110"/>
        </w:rPr>
        <w:t>clay</w:t>
      </w:r>
      <w:r>
        <w:rPr>
          <w:spacing w:val="-11"/>
          <w:w w:val="110"/>
        </w:rPr>
        <w:t> </w:t>
      </w:r>
      <w:r>
        <w:rPr>
          <w:w w:val="110"/>
        </w:rPr>
        <w:t>bricks</w:t>
      </w:r>
      <w:r>
        <w:rPr>
          <w:spacing w:val="-11"/>
          <w:w w:val="110"/>
        </w:rPr>
        <w:t> </w:t>
      </w:r>
      <w:r>
        <w:rPr>
          <w:w w:val="110"/>
        </w:rPr>
        <w:t>fired</w:t>
      </w:r>
      <w:r>
        <w:rPr>
          <w:spacing w:val="-11"/>
          <w:w w:val="110"/>
        </w:rPr>
        <w:t> </w:t>
      </w:r>
      <w:r>
        <w:rPr>
          <w:w w:val="110"/>
        </w:rPr>
        <w:t>at various</w:t>
      </w:r>
      <w:r>
        <w:rPr>
          <w:w w:val="110"/>
        </w:rPr>
        <w:t> temperatures.</w:t>
      </w:r>
      <w:r>
        <w:rPr>
          <w:w w:val="110"/>
        </w:rPr>
        <w:t> The</w:t>
      </w:r>
      <w:r>
        <w:rPr>
          <w:w w:val="110"/>
        </w:rPr>
        <w:t> results</w:t>
      </w:r>
      <w:r>
        <w:rPr>
          <w:w w:val="110"/>
        </w:rPr>
        <w:t> demonstrate</w:t>
      </w:r>
      <w:r>
        <w:rPr>
          <w:w w:val="110"/>
        </w:rPr>
        <w:t> that</w:t>
      </w:r>
      <w:r>
        <w:rPr>
          <w:w w:val="110"/>
        </w:rPr>
        <w:t> increasing</w:t>
      </w:r>
      <w:r>
        <w:rPr>
          <w:w w:val="110"/>
        </w:rPr>
        <w:t> firing temperature</w:t>
      </w:r>
      <w:r>
        <w:rPr>
          <w:spacing w:val="-3"/>
          <w:w w:val="110"/>
        </w:rPr>
        <w:t> </w:t>
      </w:r>
      <w:r>
        <w:rPr>
          <w:w w:val="110"/>
        </w:rPr>
        <w:t>and</w:t>
      </w:r>
      <w:r>
        <w:rPr>
          <w:spacing w:val="-4"/>
          <w:w w:val="110"/>
        </w:rPr>
        <w:t> </w:t>
      </w:r>
      <w:r>
        <w:rPr>
          <w:w w:val="110"/>
        </w:rPr>
        <w:t>time</w:t>
      </w:r>
      <w:r>
        <w:rPr>
          <w:spacing w:val="-3"/>
          <w:w w:val="110"/>
        </w:rPr>
        <w:t> </w:t>
      </w:r>
      <w:r>
        <w:rPr>
          <w:w w:val="110"/>
        </w:rPr>
        <w:t>lead</w:t>
      </w:r>
      <w:r>
        <w:rPr>
          <w:spacing w:val="-3"/>
          <w:w w:val="110"/>
        </w:rPr>
        <w:t> </w:t>
      </w:r>
      <w:r>
        <w:rPr>
          <w:w w:val="110"/>
        </w:rPr>
        <w:t>to</w:t>
      </w:r>
      <w:r>
        <w:rPr>
          <w:spacing w:val="-4"/>
          <w:w w:val="110"/>
        </w:rPr>
        <w:t> </w:t>
      </w:r>
      <w:r>
        <w:rPr>
          <w:w w:val="110"/>
        </w:rPr>
        <w:t>an</w:t>
      </w:r>
      <w:r>
        <w:rPr>
          <w:spacing w:val="-4"/>
          <w:w w:val="110"/>
        </w:rPr>
        <w:t> </w:t>
      </w:r>
      <w:r>
        <w:rPr>
          <w:w w:val="110"/>
        </w:rPr>
        <w:t>increase</w:t>
      </w:r>
      <w:r>
        <w:rPr>
          <w:spacing w:val="-4"/>
          <w:w w:val="110"/>
        </w:rPr>
        <w:t> </w:t>
      </w:r>
      <w:r>
        <w:rPr>
          <w:w w:val="110"/>
        </w:rPr>
        <w:t>in</w:t>
      </w:r>
      <w:r>
        <w:rPr>
          <w:spacing w:val="-3"/>
          <w:w w:val="110"/>
        </w:rPr>
        <w:t> </w:t>
      </w:r>
      <w:r>
        <w:rPr>
          <w:w w:val="110"/>
        </w:rPr>
        <w:t>CS,</w:t>
      </w:r>
      <w:r>
        <w:rPr>
          <w:spacing w:val="-3"/>
          <w:w w:val="110"/>
        </w:rPr>
        <w:t> </w:t>
      </w:r>
      <w:r>
        <w:rPr>
          <w:w w:val="110"/>
        </w:rPr>
        <w:t>while</w:t>
      </w:r>
      <w:r>
        <w:rPr>
          <w:spacing w:val="-4"/>
          <w:w w:val="110"/>
        </w:rPr>
        <w:t> </w:t>
      </w:r>
      <w:r>
        <w:rPr>
          <w:w w:val="110"/>
        </w:rPr>
        <w:t>an</w:t>
      </w:r>
      <w:r>
        <w:rPr>
          <w:spacing w:val="-3"/>
          <w:w w:val="110"/>
        </w:rPr>
        <w:t> </w:t>
      </w:r>
      <w:r>
        <w:rPr>
          <w:w w:val="110"/>
        </w:rPr>
        <w:t>increase</w:t>
      </w:r>
      <w:r>
        <w:rPr>
          <w:spacing w:val="-4"/>
          <w:w w:val="110"/>
        </w:rPr>
        <w:t> </w:t>
      </w:r>
      <w:r>
        <w:rPr>
          <w:w w:val="110"/>
        </w:rPr>
        <w:t>in</w:t>
      </w:r>
      <w:r>
        <w:rPr>
          <w:spacing w:val="-4"/>
          <w:w w:val="110"/>
        </w:rPr>
        <w:t> </w:t>
      </w:r>
      <w:r>
        <w:rPr>
          <w:spacing w:val="-5"/>
          <w:w w:val="110"/>
        </w:rPr>
        <w:t>the</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9"/>
        <w:ind w:left="0"/>
        <w:rPr>
          <w:sz w:val="20"/>
        </w:rPr>
      </w:pPr>
    </w:p>
    <w:p>
      <w:pPr>
        <w:tabs>
          <w:tab w:pos="5586" w:val="left" w:leader="none"/>
        </w:tabs>
        <w:spacing w:line="240" w:lineRule="auto"/>
        <w:ind w:left="238" w:right="0" w:firstLine="0"/>
        <w:rPr>
          <w:sz w:val="20"/>
        </w:rPr>
      </w:pPr>
      <w:r>
        <w:rPr>
          <w:sz w:val="20"/>
        </w:rPr>
        <w:drawing>
          <wp:inline distT="0" distB="0" distL="0" distR="0">
            <wp:extent cx="3054962" cy="2502407"/>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24" cstate="print"/>
                    <a:stretch>
                      <a:fillRect/>
                    </a:stretch>
                  </pic:blipFill>
                  <pic:spPr>
                    <a:xfrm>
                      <a:off x="0" y="0"/>
                      <a:ext cx="3054962" cy="2502407"/>
                    </a:xfrm>
                    <a:prstGeom prst="rect">
                      <a:avLst/>
                    </a:prstGeom>
                  </pic:spPr>
                </pic:pic>
              </a:graphicData>
            </a:graphic>
          </wp:inline>
        </w:drawing>
      </w:r>
      <w:r>
        <w:rPr>
          <w:sz w:val="20"/>
        </w:rPr>
      </w:r>
      <w:r>
        <w:rPr>
          <w:sz w:val="20"/>
        </w:rPr>
        <w:tab/>
      </w:r>
      <w:r>
        <w:rPr>
          <w:position w:val="1"/>
          <w:sz w:val="20"/>
        </w:rPr>
        <w:drawing>
          <wp:inline distT="0" distB="0" distL="0" distR="0">
            <wp:extent cx="3094776" cy="2511552"/>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25" cstate="print"/>
                    <a:stretch>
                      <a:fillRect/>
                    </a:stretch>
                  </pic:blipFill>
                  <pic:spPr>
                    <a:xfrm>
                      <a:off x="0" y="0"/>
                      <a:ext cx="3094776" cy="2511552"/>
                    </a:xfrm>
                    <a:prstGeom prst="rect">
                      <a:avLst/>
                    </a:prstGeom>
                  </pic:spPr>
                </pic:pic>
              </a:graphicData>
            </a:graphic>
          </wp:inline>
        </w:drawing>
      </w:r>
      <w:r>
        <w:rPr>
          <w:position w:val="1"/>
          <w:sz w:val="20"/>
        </w:rPr>
      </w:r>
    </w:p>
    <w:p>
      <w:pPr>
        <w:pStyle w:val="BodyText"/>
        <w:spacing w:before="12"/>
        <w:ind w:left="0"/>
        <w:rPr>
          <w:sz w:val="14"/>
        </w:rPr>
      </w:pPr>
    </w:p>
    <w:p>
      <w:pPr>
        <w:tabs>
          <w:tab w:pos="6594" w:val="left" w:leader="none"/>
        </w:tabs>
        <w:spacing w:before="0"/>
        <w:ind w:left="1212" w:right="0" w:firstLine="0"/>
        <w:jc w:val="left"/>
        <w:rPr>
          <w:sz w:val="14"/>
        </w:rPr>
      </w:pPr>
      <w:bookmarkStart w:name="_bookmark11" w:id="28"/>
      <w:bookmarkEnd w:id="28"/>
      <w:r>
        <w:rPr/>
      </w:r>
      <w:r>
        <w:rPr>
          <w:b/>
          <w:w w:val="115"/>
          <w:sz w:val="14"/>
        </w:rPr>
        <w:t>Fig. 8.</w:t>
      </w:r>
      <w:r>
        <w:rPr>
          <w:b/>
          <w:spacing w:val="20"/>
          <w:w w:val="115"/>
          <w:sz w:val="14"/>
        </w:rPr>
        <w:t> </w:t>
      </w:r>
      <w:r>
        <w:rPr>
          <w:w w:val="115"/>
          <w:sz w:val="14"/>
        </w:rPr>
        <w:t>Thermal</w:t>
      </w:r>
      <w:r>
        <w:rPr>
          <w:spacing w:val="-1"/>
          <w:w w:val="115"/>
          <w:sz w:val="14"/>
        </w:rPr>
        <w:t> </w:t>
      </w:r>
      <w:r>
        <w:rPr>
          <w:w w:val="115"/>
          <w:sz w:val="14"/>
        </w:rPr>
        <w:t>conductivity of</w:t>
      </w:r>
      <w:r>
        <w:rPr>
          <w:spacing w:val="-1"/>
          <w:w w:val="115"/>
          <w:sz w:val="14"/>
        </w:rPr>
        <w:t> </w:t>
      </w:r>
      <w:r>
        <w:rPr>
          <w:w w:val="115"/>
          <w:sz w:val="14"/>
        </w:rPr>
        <w:t>fired </w:t>
      </w:r>
      <w:r>
        <w:rPr>
          <w:spacing w:val="-2"/>
          <w:w w:val="115"/>
          <w:sz w:val="14"/>
        </w:rPr>
        <w:t>bricks.</w:t>
      </w:r>
      <w:r>
        <w:rPr>
          <w:sz w:val="14"/>
        </w:rPr>
        <w:tab/>
      </w:r>
      <w:bookmarkStart w:name="_bookmark12" w:id="29"/>
      <w:bookmarkEnd w:id="29"/>
      <w:r>
        <w:rPr>
          <w:sz w:val="14"/>
        </w:rPr>
      </w:r>
      <w:r>
        <w:rPr>
          <w:b/>
          <w:w w:val="115"/>
          <w:sz w:val="14"/>
        </w:rPr>
        <w:t>Fig.</w:t>
      </w:r>
      <w:r>
        <w:rPr>
          <w:b/>
          <w:spacing w:val="-4"/>
          <w:w w:val="115"/>
          <w:sz w:val="14"/>
        </w:rPr>
        <w:t> </w:t>
      </w:r>
      <w:r>
        <w:rPr>
          <w:b/>
          <w:w w:val="115"/>
          <w:sz w:val="14"/>
        </w:rPr>
        <w:t>9.</w:t>
      </w:r>
      <w:r>
        <w:rPr>
          <w:b/>
          <w:spacing w:val="17"/>
          <w:w w:val="115"/>
          <w:sz w:val="14"/>
        </w:rPr>
        <w:t> </w:t>
      </w:r>
      <w:r>
        <w:rPr>
          <w:w w:val="115"/>
          <w:sz w:val="14"/>
        </w:rPr>
        <w:t>Compressive</w:t>
      </w:r>
      <w:r>
        <w:rPr>
          <w:spacing w:val="-3"/>
          <w:w w:val="115"/>
          <w:sz w:val="14"/>
        </w:rPr>
        <w:t> </w:t>
      </w:r>
      <w:r>
        <w:rPr>
          <w:w w:val="115"/>
          <w:sz w:val="14"/>
        </w:rPr>
        <w:t>strength</w:t>
      </w:r>
      <w:r>
        <w:rPr>
          <w:spacing w:val="-4"/>
          <w:w w:val="115"/>
          <w:sz w:val="14"/>
        </w:rPr>
        <w:t> </w:t>
      </w:r>
      <w:r>
        <w:rPr>
          <w:w w:val="115"/>
          <w:sz w:val="14"/>
        </w:rPr>
        <w:t>of</w:t>
      </w:r>
      <w:r>
        <w:rPr>
          <w:spacing w:val="-3"/>
          <w:w w:val="115"/>
          <w:sz w:val="14"/>
        </w:rPr>
        <w:t> </w:t>
      </w:r>
      <w:r>
        <w:rPr>
          <w:w w:val="115"/>
          <w:sz w:val="14"/>
        </w:rPr>
        <w:t>fired</w:t>
      </w:r>
      <w:r>
        <w:rPr>
          <w:spacing w:val="-2"/>
          <w:w w:val="115"/>
          <w:sz w:val="14"/>
        </w:rPr>
        <w:t> bricks.</w:t>
      </w:r>
    </w:p>
    <w:p>
      <w:pPr>
        <w:spacing w:after="0"/>
        <w:jc w:val="left"/>
        <w:rPr>
          <w:sz w:val="14"/>
        </w:rPr>
        <w:sectPr>
          <w:type w:val="continuous"/>
          <w:pgSz w:w="11910" w:h="15880"/>
          <w:pgMar w:header="655" w:footer="544" w:top="620" w:bottom="280" w:left="620" w:right="640"/>
        </w:sectPr>
      </w:pPr>
    </w:p>
    <w:p>
      <w:pPr>
        <w:pStyle w:val="BodyText"/>
        <w:spacing w:before="33"/>
        <w:ind w:left="0"/>
        <w:rPr>
          <w:sz w:val="20"/>
        </w:rPr>
      </w:pPr>
    </w:p>
    <w:p>
      <w:pPr>
        <w:pStyle w:val="BodyText"/>
        <w:ind w:left="1932"/>
        <w:rPr>
          <w:sz w:val="20"/>
        </w:rPr>
      </w:pPr>
      <w:r>
        <w:rPr>
          <w:sz w:val="20"/>
        </w:rPr>
        <w:drawing>
          <wp:inline distT="0" distB="0" distL="0" distR="0">
            <wp:extent cx="4317492" cy="5934456"/>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6" cstate="print"/>
                    <a:stretch>
                      <a:fillRect/>
                    </a:stretch>
                  </pic:blipFill>
                  <pic:spPr>
                    <a:xfrm>
                      <a:off x="0" y="0"/>
                      <a:ext cx="4317492" cy="5934456"/>
                    </a:xfrm>
                    <a:prstGeom prst="rect">
                      <a:avLst/>
                    </a:prstGeom>
                  </pic:spPr>
                </pic:pic>
              </a:graphicData>
            </a:graphic>
          </wp:inline>
        </w:drawing>
      </w:r>
      <w:r>
        <w:rPr>
          <w:sz w:val="20"/>
        </w:rPr>
      </w:r>
    </w:p>
    <w:p>
      <w:pPr>
        <w:pStyle w:val="BodyText"/>
        <w:spacing w:before="21"/>
        <w:ind w:left="0"/>
        <w:rPr>
          <w:sz w:val="14"/>
        </w:rPr>
      </w:pPr>
    </w:p>
    <w:p>
      <w:pPr>
        <w:spacing w:before="0"/>
        <w:ind w:left="21" w:right="2" w:firstLine="0"/>
        <w:jc w:val="center"/>
        <w:rPr>
          <w:sz w:val="14"/>
        </w:rPr>
      </w:pPr>
      <w:bookmarkStart w:name="_bookmark13" w:id="30"/>
      <w:bookmarkEnd w:id="30"/>
      <w:r>
        <w:rPr/>
      </w:r>
      <w:r>
        <w:rPr>
          <w:b/>
          <w:w w:val="110"/>
          <w:sz w:val="14"/>
        </w:rPr>
        <w:t>Fig.</w:t>
      </w:r>
      <w:r>
        <w:rPr>
          <w:b/>
          <w:spacing w:val="12"/>
          <w:w w:val="110"/>
          <w:sz w:val="14"/>
        </w:rPr>
        <w:t> </w:t>
      </w:r>
      <w:r>
        <w:rPr>
          <w:b/>
          <w:w w:val="110"/>
          <w:sz w:val="14"/>
        </w:rPr>
        <w:t>10.</w:t>
      </w:r>
      <w:r>
        <w:rPr>
          <w:b/>
          <w:spacing w:val="37"/>
          <w:w w:val="110"/>
          <w:sz w:val="14"/>
        </w:rPr>
        <w:t> </w:t>
      </w:r>
      <w:r>
        <w:rPr>
          <w:w w:val="110"/>
          <w:sz w:val="14"/>
        </w:rPr>
        <w:t>Radar</w:t>
      </w:r>
      <w:r>
        <w:rPr>
          <w:spacing w:val="12"/>
          <w:w w:val="110"/>
          <w:sz w:val="14"/>
        </w:rPr>
        <w:t> </w:t>
      </w:r>
      <w:r>
        <w:rPr>
          <w:w w:val="110"/>
          <w:sz w:val="14"/>
        </w:rPr>
        <w:t>graphs</w:t>
      </w:r>
      <w:r>
        <w:rPr>
          <w:spacing w:val="11"/>
          <w:w w:val="110"/>
          <w:sz w:val="14"/>
        </w:rPr>
        <w:t> </w:t>
      </w:r>
      <w:r>
        <w:rPr>
          <w:w w:val="110"/>
          <w:sz w:val="14"/>
        </w:rPr>
        <w:t>and</w:t>
      </w:r>
      <w:r>
        <w:rPr>
          <w:spacing w:val="12"/>
          <w:w w:val="110"/>
          <w:sz w:val="14"/>
        </w:rPr>
        <w:t> </w:t>
      </w:r>
      <w:r>
        <w:rPr>
          <w:w w:val="110"/>
          <w:sz w:val="14"/>
        </w:rPr>
        <w:t>statistical</w:t>
      </w:r>
      <w:r>
        <w:rPr>
          <w:spacing w:val="11"/>
          <w:w w:val="110"/>
          <w:sz w:val="14"/>
        </w:rPr>
        <w:t> </w:t>
      </w:r>
      <w:r>
        <w:rPr>
          <w:w w:val="110"/>
          <w:sz w:val="14"/>
        </w:rPr>
        <w:t>results</w:t>
      </w:r>
      <w:r>
        <w:rPr>
          <w:spacing w:val="13"/>
          <w:w w:val="110"/>
          <w:sz w:val="14"/>
        </w:rPr>
        <w:t> </w:t>
      </w:r>
      <w:r>
        <w:rPr>
          <w:w w:val="110"/>
          <w:sz w:val="14"/>
        </w:rPr>
        <w:t>of</w:t>
      </w:r>
      <w:r>
        <w:rPr>
          <w:spacing w:val="12"/>
          <w:w w:val="110"/>
          <w:sz w:val="14"/>
        </w:rPr>
        <w:t> </w:t>
      </w:r>
      <w:r>
        <w:rPr>
          <w:w w:val="110"/>
          <w:sz w:val="14"/>
        </w:rPr>
        <w:t>CS</w:t>
      </w:r>
      <w:r>
        <w:rPr>
          <w:spacing w:val="12"/>
          <w:w w:val="110"/>
          <w:sz w:val="14"/>
        </w:rPr>
        <w:t> </w:t>
      </w:r>
      <w:r>
        <w:rPr>
          <w:w w:val="110"/>
          <w:sz w:val="14"/>
        </w:rPr>
        <w:t>and</w:t>
      </w:r>
      <w:r>
        <w:rPr>
          <w:spacing w:val="12"/>
          <w:w w:val="110"/>
          <w:sz w:val="14"/>
        </w:rPr>
        <w:t> </w:t>
      </w:r>
      <w:r>
        <w:rPr>
          <w:w w:val="110"/>
          <w:sz w:val="14"/>
        </w:rPr>
        <w:t>TC</w:t>
      </w:r>
      <w:r>
        <w:rPr>
          <w:spacing w:val="12"/>
          <w:w w:val="110"/>
          <w:sz w:val="14"/>
        </w:rPr>
        <w:t> </w:t>
      </w:r>
      <w:r>
        <w:rPr>
          <w:w w:val="110"/>
          <w:sz w:val="14"/>
        </w:rPr>
        <w:t>models</w:t>
      </w:r>
      <w:r>
        <w:rPr>
          <w:spacing w:val="13"/>
          <w:w w:val="110"/>
          <w:sz w:val="14"/>
        </w:rPr>
        <w:t> </w:t>
      </w:r>
      <w:r>
        <w:rPr>
          <w:w w:val="110"/>
          <w:sz w:val="14"/>
        </w:rPr>
        <w:t>of</w:t>
      </w:r>
      <w:r>
        <w:rPr>
          <w:spacing w:val="11"/>
          <w:w w:val="110"/>
          <w:sz w:val="14"/>
        </w:rPr>
        <w:t> </w:t>
      </w:r>
      <w:r>
        <w:rPr>
          <w:w w:val="110"/>
          <w:sz w:val="14"/>
        </w:rPr>
        <w:t>fired</w:t>
      </w:r>
      <w:r>
        <w:rPr>
          <w:spacing w:val="12"/>
          <w:w w:val="110"/>
          <w:sz w:val="14"/>
        </w:rPr>
        <w:t> </w:t>
      </w:r>
      <w:r>
        <w:rPr>
          <w:spacing w:val="-2"/>
          <w:w w:val="110"/>
          <w:sz w:val="14"/>
        </w:rPr>
        <w:t>bricks.</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line="228" w:lineRule="auto" w:before="98"/>
        <w:ind w:right="38"/>
        <w:jc w:val="both"/>
      </w:pPr>
      <w:r>
        <w:rPr/>
        <w:t>percentage</w:t>
      </w:r>
      <w:r>
        <w:rPr>
          <w:spacing w:val="18"/>
        </w:rPr>
        <w:t> </w:t>
      </w:r>
      <w:r>
        <w:rPr/>
        <w:t>of</w:t>
      </w:r>
      <w:r>
        <w:rPr>
          <w:spacing w:val="18"/>
        </w:rPr>
        <w:t> </w:t>
      </w:r>
      <w:r>
        <w:rPr/>
        <w:t>%PNS</w:t>
      </w:r>
      <w:r>
        <w:rPr>
          <w:spacing w:val="20"/>
        </w:rPr>
        <w:t> </w:t>
      </w:r>
      <w:r>
        <w:rPr/>
        <w:t>decreases</w:t>
      </w:r>
      <w:r>
        <w:rPr>
          <w:spacing w:val="18"/>
        </w:rPr>
        <w:t> </w:t>
      </w:r>
      <w:r>
        <w:rPr/>
        <w:t>CS.</w:t>
      </w:r>
      <w:r>
        <w:rPr>
          <w:spacing w:val="18"/>
        </w:rPr>
        <w:t> </w:t>
      </w:r>
      <w:r>
        <w:rPr/>
        <w:t>The</w:t>
      </w:r>
      <w:r>
        <w:rPr>
          <w:spacing w:val="18"/>
        </w:rPr>
        <w:t> </w:t>
      </w:r>
      <w:r>
        <w:rPr/>
        <w:t>lowest</w:t>
      </w:r>
      <w:r>
        <w:rPr>
          <w:spacing w:val="20"/>
        </w:rPr>
        <w:t> </w:t>
      </w:r>
      <w:r>
        <w:rPr/>
        <w:t>CS</w:t>
      </w:r>
      <w:r>
        <w:rPr>
          <w:spacing w:val="16"/>
        </w:rPr>
        <w:t> </w:t>
      </w:r>
      <w:r>
        <w:rPr/>
        <w:t>is</w:t>
      </w:r>
      <w:r>
        <w:rPr>
          <w:spacing w:val="18"/>
        </w:rPr>
        <w:t> </w:t>
      </w:r>
      <w:r>
        <w:rPr/>
        <w:t>achieved</w:t>
      </w:r>
      <w:r>
        <w:rPr>
          <w:spacing w:val="20"/>
        </w:rPr>
        <w:t> </w:t>
      </w:r>
      <w:r>
        <w:rPr/>
        <w:t>when</w:t>
      </w:r>
      <w:r>
        <w:rPr>
          <w:spacing w:val="16"/>
        </w:rPr>
        <w:t> </w:t>
      </w:r>
      <w:r>
        <w:rPr/>
        <w:t>firing</w:t>
      </w:r>
      <w:r>
        <w:rPr>
          <w:spacing w:val="40"/>
        </w:rPr>
        <w:t> </w:t>
      </w:r>
      <w:r>
        <w:rPr/>
        <w:t>at 850 </w:t>
      </w:r>
      <w:r>
        <w:rPr>
          <w:rFonts w:ascii="LM Roman 10" w:hAnsi="LM Roman 10"/>
          <w:vertAlign w:val="superscript"/>
        </w:rPr>
        <w:t>◦</w:t>
      </w:r>
      <w:r>
        <w:rPr>
          <w:vertAlign w:val="baseline"/>
        </w:rPr>
        <w:t>C for 2 h with %PNS ranging from 4% to 10%. On the other hand,</w:t>
      </w:r>
      <w:r>
        <w:rPr>
          <w:spacing w:val="80"/>
          <w:vertAlign w:val="baseline"/>
        </w:rPr>
        <w:t> </w:t>
      </w:r>
      <w:r>
        <w:rPr>
          <w:vertAlign w:val="baseline"/>
        </w:rPr>
        <w:t>the</w:t>
      </w:r>
      <w:r>
        <w:rPr>
          <w:spacing w:val="24"/>
          <w:vertAlign w:val="baseline"/>
        </w:rPr>
        <w:t> </w:t>
      </w:r>
      <w:r>
        <w:rPr>
          <w:vertAlign w:val="baseline"/>
        </w:rPr>
        <w:t>highest</w:t>
      </w:r>
      <w:r>
        <w:rPr>
          <w:spacing w:val="23"/>
          <w:vertAlign w:val="baseline"/>
        </w:rPr>
        <w:t> </w:t>
      </w:r>
      <w:r>
        <w:rPr>
          <w:vertAlign w:val="baseline"/>
        </w:rPr>
        <w:t>CS</w:t>
      </w:r>
      <w:r>
        <w:rPr>
          <w:spacing w:val="23"/>
          <w:vertAlign w:val="baseline"/>
        </w:rPr>
        <w:t> </w:t>
      </w:r>
      <w:r>
        <w:rPr>
          <w:vertAlign w:val="baseline"/>
        </w:rPr>
        <w:t>has</w:t>
      </w:r>
      <w:r>
        <w:rPr>
          <w:spacing w:val="23"/>
          <w:vertAlign w:val="baseline"/>
        </w:rPr>
        <w:t> </w:t>
      </w:r>
      <w:r>
        <w:rPr>
          <w:vertAlign w:val="baseline"/>
        </w:rPr>
        <w:t>observed</w:t>
      </w:r>
      <w:r>
        <w:rPr>
          <w:spacing w:val="23"/>
          <w:vertAlign w:val="baseline"/>
        </w:rPr>
        <w:t> </w:t>
      </w:r>
      <w:r>
        <w:rPr>
          <w:vertAlign w:val="baseline"/>
        </w:rPr>
        <w:t>in</w:t>
      </w:r>
      <w:r>
        <w:rPr>
          <w:spacing w:val="23"/>
          <w:vertAlign w:val="baseline"/>
        </w:rPr>
        <w:t> </w:t>
      </w:r>
      <w:r>
        <w:rPr>
          <w:vertAlign w:val="baseline"/>
        </w:rPr>
        <w:t>additive-free</w:t>
      </w:r>
      <w:r>
        <w:rPr>
          <w:spacing w:val="23"/>
          <w:vertAlign w:val="baseline"/>
        </w:rPr>
        <w:t> </w:t>
      </w:r>
      <w:r>
        <w:rPr>
          <w:vertAlign w:val="baseline"/>
        </w:rPr>
        <w:t>bricks</w:t>
      </w:r>
      <w:r>
        <w:rPr>
          <w:spacing w:val="23"/>
          <w:vertAlign w:val="baseline"/>
        </w:rPr>
        <w:t> </w:t>
      </w:r>
      <w:r>
        <w:rPr>
          <w:vertAlign w:val="baseline"/>
        </w:rPr>
        <w:t>fired</w:t>
      </w:r>
      <w:r>
        <w:rPr>
          <w:spacing w:val="23"/>
          <w:vertAlign w:val="baseline"/>
        </w:rPr>
        <w:t> </w:t>
      </w:r>
      <w:r>
        <w:rPr>
          <w:vertAlign w:val="baseline"/>
        </w:rPr>
        <w:t>at</w:t>
      </w:r>
      <w:r>
        <w:rPr>
          <w:spacing w:val="23"/>
          <w:vertAlign w:val="baseline"/>
        </w:rPr>
        <w:t> </w:t>
      </w:r>
      <w:r>
        <w:rPr>
          <w:vertAlign w:val="baseline"/>
        </w:rPr>
        <w:t>1050</w:t>
      </w:r>
      <w:r>
        <w:rPr>
          <w:spacing w:val="24"/>
          <w:vertAlign w:val="baseline"/>
        </w:rPr>
        <w:t> </w:t>
      </w:r>
      <w:r>
        <w:rPr>
          <w:rFonts w:ascii="LM Roman 10" w:hAnsi="LM Roman 10"/>
          <w:vertAlign w:val="superscript"/>
        </w:rPr>
        <w:t>◦</w:t>
      </w:r>
      <w:r>
        <w:rPr>
          <w:vertAlign w:val="baseline"/>
        </w:rPr>
        <w:t>C</w:t>
      </w:r>
      <w:r>
        <w:rPr>
          <w:spacing w:val="23"/>
          <w:vertAlign w:val="baseline"/>
        </w:rPr>
        <w:t> </w:t>
      </w:r>
      <w:r>
        <w:rPr>
          <w:vertAlign w:val="baseline"/>
        </w:rPr>
        <w:t>for</w:t>
      </w:r>
      <w:r>
        <w:rPr>
          <w:spacing w:val="23"/>
          <w:vertAlign w:val="baseline"/>
        </w:rPr>
        <w:t> </w:t>
      </w:r>
      <w:r>
        <w:rPr>
          <w:spacing w:val="-12"/>
          <w:vertAlign w:val="baseline"/>
        </w:rPr>
        <w:t>6</w:t>
      </w:r>
    </w:p>
    <w:p>
      <w:pPr>
        <w:pStyle w:val="BodyText"/>
        <w:spacing w:line="273" w:lineRule="auto" w:before="14"/>
        <w:ind w:right="38"/>
        <w:jc w:val="both"/>
      </w:pPr>
      <w:r>
        <w:rPr/>
        <w:t>h.</w:t>
      </w:r>
      <w:r>
        <w:rPr>
          <w:spacing w:val="18"/>
        </w:rPr>
        <w:t> </w:t>
      </w:r>
      <w:r>
        <w:rPr/>
        <w:t>However,</w:t>
      </w:r>
      <w:r>
        <w:rPr>
          <w:spacing w:val="18"/>
        </w:rPr>
        <w:t> </w:t>
      </w:r>
      <w:r>
        <w:rPr/>
        <w:t>CS</w:t>
      </w:r>
      <w:r>
        <w:rPr>
          <w:spacing w:val="15"/>
        </w:rPr>
        <w:t> </w:t>
      </w:r>
      <w:r>
        <w:rPr/>
        <w:t>increases</w:t>
      </w:r>
      <w:r>
        <w:rPr>
          <w:spacing w:val="18"/>
        </w:rPr>
        <w:t> </w:t>
      </w:r>
      <w:r>
        <w:rPr/>
        <w:t>for</w:t>
      </w:r>
      <w:r>
        <w:rPr>
          <w:spacing w:val="17"/>
        </w:rPr>
        <w:t> </w:t>
      </w:r>
      <w:r>
        <w:rPr/>
        <w:t>each</w:t>
      </w:r>
      <w:r>
        <w:rPr>
          <w:spacing w:val="17"/>
        </w:rPr>
        <w:t> </w:t>
      </w:r>
      <w:r>
        <w:rPr/>
        <w:t>%PNS</w:t>
      </w:r>
      <w:r>
        <w:rPr>
          <w:spacing w:val="17"/>
        </w:rPr>
        <w:t> </w:t>
      </w:r>
      <w:r>
        <w:rPr/>
        <w:t>value</w:t>
      </w:r>
      <w:r>
        <w:rPr>
          <w:spacing w:val="17"/>
        </w:rPr>
        <w:t> </w:t>
      </w:r>
      <w:r>
        <w:rPr/>
        <w:t>above</w:t>
      </w:r>
      <w:r>
        <w:rPr>
          <w:spacing w:val="17"/>
        </w:rPr>
        <w:t> </w:t>
      </w:r>
      <w:r>
        <w:rPr/>
        <w:t>4</w:t>
      </w:r>
      <w:r>
        <w:rPr>
          <w:spacing w:val="18"/>
        </w:rPr>
        <w:t> </w:t>
      </w:r>
      <w:r>
        <w:rPr/>
        <w:t>h.</w:t>
      </w:r>
      <w:r>
        <w:rPr>
          <w:spacing w:val="17"/>
        </w:rPr>
        <w:t> </w:t>
      </w:r>
      <w:r>
        <w:rPr/>
        <w:t>The</w:t>
      </w:r>
      <w:r>
        <w:rPr>
          <w:spacing w:val="17"/>
        </w:rPr>
        <w:t> </w:t>
      </w:r>
      <w:r>
        <w:rPr/>
        <w:t>lowest</w:t>
      </w:r>
      <w:r>
        <w:rPr>
          <w:spacing w:val="18"/>
        </w:rPr>
        <w:t> </w:t>
      </w:r>
      <w:r>
        <w:rPr/>
        <w:t>TC</w:t>
      </w:r>
      <w:r>
        <w:rPr>
          <w:w w:val="110"/>
        </w:rPr>
        <w:t> is observed in samples fired for 2 h with %PNS greater than 8% at all firing temperatures.</w:t>
      </w:r>
    </w:p>
    <w:p>
      <w:pPr>
        <w:pStyle w:val="BodyText"/>
        <w:spacing w:line="252" w:lineRule="auto"/>
        <w:ind w:right="38" w:firstLine="239"/>
        <w:jc w:val="both"/>
        <w:rPr>
          <w:rFonts w:ascii="LM Roman 10" w:hAnsi="LM Roman 10"/>
        </w:rPr>
      </w:pPr>
      <w:r>
        <w:rPr>
          <w:w w:val="105"/>
        </w:rPr>
        <w:t>The</w:t>
      </w:r>
      <w:r>
        <w:rPr>
          <w:w w:val="105"/>
        </w:rPr>
        <w:t> main</w:t>
      </w:r>
      <w:r>
        <w:rPr>
          <w:w w:val="105"/>
        </w:rPr>
        <w:t> key</w:t>
      </w:r>
      <w:r>
        <w:rPr>
          <w:w w:val="105"/>
        </w:rPr>
        <w:t> parameters</w:t>
      </w:r>
      <w:r>
        <w:rPr>
          <w:w w:val="105"/>
        </w:rPr>
        <w:t> of</w:t>
      </w:r>
      <w:r>
        <w:rPr>
          <w:w w:val="105"/>
        </w:rPr>
        <w:t> the</w:t>
      </w:r>
      <w:r>
        <w:rPr>
          <w:w w:val="105"/>
        </w:rPr>
        <w:t> MOGA</w:t>
      </w:r>
      <w:r>
        <w:rPr>
          <w:w w:val="105"/>
        </w:rPr>
        <w:t> are</w:t>
      </w:r>
      <w:r>
        <w:rPr>
          <w:w w:val="105"/>
        </w:rPr>
        <w:t> PNS</w:t>
      </w:r>
      <w:r>
        <w:rPr>
          <w:w w:val="105"/>
        </w:rPr>
        <w:t> wt%</w:t>
      </w:r>
      <w:r>
        <w:rPr>
          <w:w w:val="105"/>
        </w:rPr>
        <w:t> (X</w:t>
      </w:r>
      <w:r>
        <w:rPr>
          <w:w w:val="105"/>
          <w:vertAlign w:val="subscript"/>
        </w:rPr>
        <w:t>1</w:t>
      </w:r>
      <w:r>
        <w:rPr>
          <w:w w:val="105"/>
          <w:vertAlign w:val="baseline"/>
        </w:rPr>
        <w:t>),</w:t>
      </w:r>
      <w:r>
        <w:rPr>
          <w:w w:val="105"/>
          <w:vertAlign w:val="baseline"/>
        </w:rPr>
        <w:t> firing temperature</w:t>
      </w:r>
      <w:r>
        <w:rPr>
          <w:w w:val="105"/>
          <w:vertAlign w:val="baseline"/>
        </w:rPr>
        <w:t> (X</w:t>
      </w:r>
      <w:r>
        <w:rPr>
          <w:w w:val="105"/>
          <w:vertAlign w:val="subscript"/>
        </w:rPr>
        <w:t>2</w:t>
      </w:r>
      <w:r>
        <w:rPr>
          <w:w w:val="105"/>
          <w:vertAlign w:val="baseline"/>
        </w:rPr>
        <w:t>),</w:t>
      </w:r>
      <w:r>
        <w:rPr>
          <w:w w:val="105"/>
          <w:vertAlign w:val="baseline"/>
        </w:rPr>
        <w:t> and</w:t>
      </w:r>
      <w:r>
        <w:rPr>
          <w:w w:val="105"/>
          <w:vertAlign w:val="baseline"/>
        </w:rPr>
        <w:t> firing</w:t>
      </w:r>
      <w:r>
        <w:rPr>
          <w:w w:val="105"/>
          <w:vertAlign w:val="baseline"/>
        </w:rPr>
        <w:t> time</w:t>
      </w:r>
      <w:r>
        <w:rPr>
          <w:w w:val="105"/>
          <w:vertAlign w:val="baseline"/>
        </w:rPr>
        <w:t> (X</w:t>
      </w:r>
      <w:r>
        <w:rPr>
          <w:w w:val="105"/>
          <w:vertAlign w:val="subscript"/>
        </w:rPr>
        <w:t>3</w:t>
      </w:r>
      <w:r>
        <w:rPr>
          <w:w w:val="105"/>
          <w:vertAlign w:val="baseline"/>
        </w:rPr>
        <w:t>).</w:t>
      </w:r>
      <w:r>
        <w:rPr>
          <w:w w:val="105"/>
          <w:vertAlign w:val="baseline"/>
        </w:rPr>
        <w:t> The</w:t>
      </w:r>
      <w:r>
        <w:rPr>
          <w:w w:val="105"/>
          <w:vertAlign w:val="baseline"/>
        </w:rPr>
        <w:t> limits</w:t>
      </w:r>
      <w:r>
        <w:rPr>
          <w:w w:val="105"/>
          <w:vertAlign w:val="baseline"/>
        </w:rPr>
        <w:t> of</w:t>
      </w:r>
      <w:r>
        <w:rPr>
          <w:w w:val="105"/>
          <w:vertAlign w:val="baseline"/>
        </w:rPr>
        <w:t> the</w:t>
      </w:r>
      <w:r>
        <w:rPr>
          <w:w w:val="105"/>
          <w:vertAlign w:val="baseline"/>
        </w:rPr>
        <w:t> objective</w:t>
      </w:r>
      <w:r>
        <w:rPr>
          <w:spacing w:val="40"/>
          <w:w w:val="105"/>
          <w:vertAlign w:val="baseline"/>
        </w:rPr>
        <w:t> </w:t>
      </w:r>
      <w:r>
        <w:rPr>
          <w:w w:val="105"/>
          <w:vertAlign w:val="baseline"/>
        </w:rPr>
        <w:t>functions</w:t>
      </w:r>
      <w:r>
        <w:rPr>
          <w:spacing w:val="-2"/>
          <w:w w:val="105"/>
          <w:vertAlign w:val="baseline"/>
        </w:rPr>
        <w:t> </w:t>
      </w:r>
      <w:r>
        <w:rPr>
          <w:w w:val="105"/>
          <w:vertAlign w:val="baseline"/>
        </w:rPr>
        <w:t>were</w:t>
      </w:r>
      <w:r>
        <w:rPr>
          <w:spacing w:val="2"/>
          <w:w w:val="105"/>
          <w:vertAlign w:val="baseline"/>
        </w:rPr>
        <w:t> </w:t>
      </w:r>
      <w:r>
        <w:rPr>
          <w:w w:val="105"/>
          <w:vertAlign w:val="baseline"/>
        </w:rPr>
        <w:t>set as</w:t>
      </w:r>
      <w:r>
        <w:rPr>
          <w:spacing w:val="1"/>
          <w:w w:val="105"/>
          <w:vertAlign w:val="baseline"/>
        </w:rPr>
        <w:t> </w:t>
      </w:r>
      <w:r>
        <w:rPr>
          <w:w w:val="105"/>
          <w:vertAlign w:val="baseline"/>
        </w:rPr>
        <w:t>0%</w:t>
      </w:r>
      <w:r>
        <w:rPr>
          <w:rFonts w:ascii="LM Roman 10" w:hAnsi="LM Roman 10"/>
          <w:w w:val="105"/>
          <w:vertAlign w:val="baseline"/>
        </w:rPr>
        <w:t>&lt;</w:t>
      </w:r>
      <w:r>
        <w:rPr>
          <w:w w:val="105"/>
          <w:vertAlign w:val="baseline"/>
        </w:rPr>
        <w:t>X</w:t>
      </w:r>
      <w:r>
        <w:rPr>
          <w:w w:val="105"/>
          <w:vertAlign w:val="subscript"/>
        </w:rPr>
        <w:t>1</w:t>
      </w:r>
      <w:r>
        <w:rPr>
          <w:spacing w:val="1"/>
          <w:w w:val="105"/>
          <w:vertAlign w:val="baseline"/>
        </w:rPr>
        <w:t> </w:t>
      </w:r>
      <w:r>
        <w:rPr>
          <w:rFonts w:ascii="LM Roman 10" w:hAnsi="LM Roman 10"/>
          <w:w w:val="105"/>
          <w:vertAlign w:val="baseline"/>
        </w:rPr>
        <w:t>&lt;</w:t>
      </w:r>
      <w:r>
        <w:rPr>
          <w:rFonts w:ascii="LM Roman 10" w:hAnsi="LM Roman 10"/>
          <w:spacing w:val="-13"/>
          <w:w w:val="105"/>
          <w:vertAlign w:val="baseline"/>
        </w:rPr>
        <w:t> </w:t>
      </w:r>
      <w:r>
        <w:rPr>
          <w:w w:val="105"/>
          <w:vertAlign w:val="baseline"/>
        </w:rPr>
        <w:t>10%, 850</w:t>
      </w:r>
      <w:r>
        <w:rPr>
          <w:spacing w:val="1"/>
          <w:w w:val="105"/>
          <w:vertAlign w:val="baseline"/>
        </w:rPr>
        <w:t> </w:t>
      </w:r>
      <w:r>
        <w:rPr>
          <w:rFonts w:ascii="LM Roman 10" w:hAnsi="LM Roman 10"/>
          <w:w w:val="105"/>
          <w:vertAlign w:val="superscript"/>
        </w:rPr>
        <w:t>◦</w:t>
      </w:r>
      <w:r>
        <w:rPr>
          <w:w w:val="105"/>
          <w:vertAlign w:val="baseline"/>
        </w:rPr>
        <w:t>C</w:t>
      </w:r>
      <w:r>
        <w:rPr>
          <w:spacing w:val="1"/>
          <w:w w:val="105"/>
          <w:vertAlign w:val="baseline"/>
        </w:rPr>
        <w:t> </w:t>
      </w:r>
      <w:r>
        <w:rPr>
          <w:rFonts w:ascii="LM Roman 10" w:hAnsi="LM Roman 10"/>
          <w:w w:val="105"/>
          <w:vertAlign w:val="baseline"/>
        </w:rPr>
        <w:t>&lt;</w:t>
      </w:r>
      <w:r>
        <w:rPr>
          <w:rFonts w:ascii="LM Roman 10" w:hAnsi="LM Roman 10"/>
          <w:spacing w:val="-13"/>
          <w:w w:val="105"/>
          <w:vertAlign w:val="baseline"/>
        </w:rPr>
        <w:t> </w:t>
      </w:r>
      <w:r>
        <w:rPr>
          <w:w w:val="105"/>
          <w:vertAlign w:val="baseline"/>
        </w:rPr>
        <w:t>X</w:t>
      </w:r>
      <w:r>
        <w:rPr>
          <w:w w:val="105"/>
          <w:vertAlign w:val="subscript"/>
        </w:rPr>
        <w:t>2</w:t>
      </w:r>
      <w:r>
        <w:rPr>
          <w:w w:val="105"/>
          <w:vertAlign w:val="baseline"/>
        </w:rPr>
        <w:t> </w:t>
      </w:r>
      <w:r>
        <w:rPr>
          <w:rFonts w:ascii="LM Roman 10" w:hAnsi="LM Roman 10"/>
          <w:w w:val="105"/>
          <w:vertAlign w:val="baseline"/>
        </w:rPr>
        <w:t>&lt;</w:t>
      </w:r>
      <w:r>
        <w:rPr>
          <w:rFonts w:ascii="LM Roman 10" w:hAnsi="LM Roman 10"/>
          <w:spacing w:val="-14"/>
          <w:w w:val="105"/>
          <w:vertAlign w:val="baseline"/>
        </w:rPr>
        <w:t> </w:t>
      </w:r>
      <w:r>
        <w:rPr>
          <w:w w:val="105"/>
          <w:vertAlign w:val="baseline"/>
        </w:rPr>
        <w:t>1050</w:t>
      </w:r>
      <w:r>
        <w:rPr>
          <w:spacing w:val="1"/>
          <w:w w:val="105"/>
          <w:vertAlign w:val="baseline"/>
        </w:rPr>
        <w:t> </w:t>
      </w:r>
      <w:r>
        <w:rPr>
          <w:rFonts w:ascii="LM Roman 10" w:hAnsi="LM Roman 10"/>
          <w:w w:val="105"/>
          <w:vertAlign w:val="superscript"/>
        </w:rPr>
        <w:t>◦</w:t>
      </w:r>
      <w:r>
        <w:rPr>
          <w:w w:val="105"/>
          <w:vertAlign w:val="baseline"/>
        </w:rPr>
        <w:t>C,</w:t>
      </w:r>
      <w:r>
        <w:rPr>
          <w:spacing w:val="1"/>
          <w:w w:val="105"/>
          <w:vertAlign w:val="baseline"/>
        </w:rPr>
        <w:t> </w:t>
      </w:r>
      <w:r>
        <w:rPr>
          <w:w w:val="105"/>
          <w:vertAlign w:val="baseline"/>
        </w:rPr>
        <w:t>and 2</w:t>
      </w:r>
      <w:r>
        <w:rPr>
          <w:spacing w:val="1"/>
          <w:w w:val="105"/>
          <w:vertAlign w:val="baseline"/>
        </w:rPr>
        <w:t> </w:t>
      </w:r>
      <w:r>
        <w:rPr>
          <w:w w:val="105"/>
          <w:vertAlign w:val="baseline"/>
        </w:rPr>
        <w:t>h</w:t>
      </w:r>
      <w:r>
        <w:rPr>
          <w:spacing w:val="1"/>
          <w:w w:val="105"/>
          <w:vertAlign w:val="baseline"/>
        </w:rPr>
        <w:t> </w:t>
      </w:r>
      <w:r>
        <w:rPr>
          <w:rFonts w:ascii="LM Roman 10" w:hAnsi="LM Roman 10"/>
          <w:spacing w:val="-12"/>
          <w:w w:val="105"/>
          <w:vertAlign w:val="baseline"/>
        </w:rPr>
        <w:t>&lt;</w:t>
      </w:r>
    </w:p>
    <w:p>
      <w:pPr>
        <w:pStyle w:val="BodyText"/>
        <w:spacing w:line="198" w:lineRule="exact"/>
        <w:jc w:val="both"/>
      </w:pPr>
      <w:r>
        <w:rPr>
          <w:w w:val="110"/>
        </w:rPr>
        <w:t>X</w:t>
      </w:r>
      <w:r>
        <w:rPr>
          <w:w w:val="110"/>
          <w:vertAlign w:val="subscript"/>
        </w:rPr>
        <w:t>3</w:t>
      </w:r>
      <w:r>
        <w:rPr>
          <w:spacing w:val="19"/>
          <w:w w:val="110"/>
          <w:vertAlign w:val="baseline"/>
        </w:rPr>
        <w:t> </w:t>
      </w:r>
      <w:r>
        <w:rPr>
          <w:rFonts w:ascii="LM Roman 10"/>
          <w:w w:val="110"/>
          <w:vertAlign w:val="baseline"/>
        </w:rPr>
        <w:t>&lt;</w:t>
      </w:r>
      <w:r>
        <w:rPr>
          <w:rFonts w:ascii="LM Roman 10"/>
          <w:spacing w:val="5"/>
          <w:w w:val="110"/>
          <w:vertAlign w:val="baseline"/>
        </w:rPr>
        <w:t> </w:t>
      </w:r>
      <w:r>
        <w:rPr>
          <w:w w:val="110"/>
          <w:vertAlign w:val="baseline"/>
        </w:rPr>
        <w:t>6</w:t>
      </w:r>
      <w:r>
        <w:rPr>
          <w:spacing w:val="20"/>
          <w:w w:val="110"/>
          <w:vertAlign w:val="baseline"/>
        </w:rPr>
        <w:t> </w:t>
      </w:r>
      <w:r>
        <w:rPr>
          <w:w w:val="110"/>
          <w:vertAlign w:val="baseline"/>
        </w:rPr>
        <w:t>h,</w:t>
      </w:r>
      <w:r>
        <w:rPr>
          <w:spacing w:val="20"/>
          <w:w w:val="110"/>
          <w:vertAlign w:val="baseline"/>
        </w:rPr>
        <w:t> </w:t>
      </w:r>
      <w:r>
        <w:rPr>
          <w:w w:val="110"/>
          <w:vertAlign w:val="baseline"/>
        </w:rPr>
        <w:t>which</w:t>
      </w:r>
      <w:r>
        <w:rPr>
          <w:spacing w:val="20"/>
          <w:w w:val="110"/>
          <w:vertAlign w:val="baseline"/>
        </w:rPr>
        <w:t> </w:t>
      </w:r>
      <w:r>
        <w:rPr>
          <w:w w:val="110"/>
          <w:vertAlign w:val="baseline"/>
        </w:rPr>
        <w:t>were</w:t>
      </w:r>
      <w:r>
        <w:rPr>
          <w:spacing w:val="21"/>
          <w:w w:val="110"/>
          <w:vertAlign w:val="baseline"/>
        </w:rPr>
        <w:t> </w:t>
      </w:r>
      <w:r>
        <w:rPr>
          <w:w w:val="110"/>
          <w:vertAlign w:val="baseline"/>
        </w:rPr>
        <w:t>within</w:t>
      </w:r>
      <w:r>
        <w:rPr>
          <w:spacing w:val="20"/>
          <w:w w:val="110"/>
          <w:vertAlign w:val="baseline"/>
        </w:rPr>
        <w:t> </w:t>
      </w:r>
      <w:r>
        <w:rPr>
          <w:w w:val="110"/>
          <w:vertAlign w:val="baseline"/>
        </w:rPr>
        <w:t>the</w:t>
      </w:r>
      <w:r>
        <w:rPr>
          <w:spacing w:val="19"/>
          <w:w w:val="110"/>
          <w:vertAlign w:val="baseline"/>
        </w:rPr>
        <w:t> </w:t>
      </w:r>
      <w:r>
        <w:rPr>
          <w:w w:val="110"/>
          <w:vertAlign w:val="baseline"/>
        </w:rPr>
        <w:t>experimental</w:t>
      </w:r>
      <w:r>
        <w:rPr>
          <w:spacing w:val="21"/>
          <w:w w:val="110"/>
          <w:vertAlign w:val="baseline"/>
        </w:rPr>
        <w:t> </w:t>
      </w:r>
      <w:r>
        <w:rPr>
          <w:w w:val="110"/>
          <w:vertAlign w:val="baseline"/>
        </w:rPr>
        <w:t>range.</w:t>
      </w:r>
      <w:r>
        <w:rPr>
          <w:spacing w:val="20"/>
          <w:w w:val="110"/>
          <w:vertAlign w:val="baseline"/>
        </w:rPr>
        <w:t> </w:t>
      </w:r>
      <w:r>
        <w:rPr>
          <w:w w:val="110"/>
          <w:vertAlign w:val="baseline"/>
        </w:rPr>
        <w:t>Moreover,</w:t>
      </w:r>
      <w:r>
        <w:rPr>
          <w:spacing w:val="20"/>
          <w:w w:val="110"/>
          <w:vertAlign w:val="baseline"/>
        </w:rPr>
        <w:t> </w:t>
      </w:r>
      <w:r>
        <w:rPr>
          <w:spacing w:val="-5"/>
          <w:w w:val="110"/>
          <w:vertAlign w:val="baseline"/>
        </w:rPr>
        <w:t>the</w:t>
      </w:r>
    </w:p>
    <w:p>
      <w:pPr>
        <w:pStyle w:val="BodyText"/>
        <w:spacing w:line="220" w:lineRule="auto" w:before="12"/>
        <w:ind w:right="38"/>
        <w:jc w:val="both"/>
      </w:pPr>
      <w:r>
        <w:rPr>
          <w:w w:val="110"/>
        </w:rPr>
        <w:t>algorithm</w:t>
      </w:r>
      <w:r>
        <w:rPr>
          <w:rFonts w:ascii="STIX" w:hAnsi="STIX"/>
          <w:w w:val="110"/>
        </w:rPr>
        <w:t>’</w:t>
      </w:r>
      <w:r>
        <w:rPr>
          <w:w w:val="110"/>
        </w:rPr>
        <w:t>s</w:t>
      </w:r>
      <w:r>
        <w:rPr>
          <w:w w:val="110"/>
        </w:rPr>
        <w:t> design variables were</w:t>
      </w:r>
      <w:r>
        <w:rPr>
          <w:w w:val="110"/>
        </w:rPr>
        <w:t> real numbers, and the search space was</w:t>
      </w:r>
      <w:r>
        <w:rPr>
          <w:spacing w:val="9"/>
          <w:w w:val="110"/>
        </w:rPr>
        <w:t> </w:t>
      </w:r>
      <w:r>
        <w:rPr>
          <w:w w:val="110"/>
        </w:rPr>
        <w:t>continuous.</w:t>
      </w:r>
      <w:r>
        <w:rPr>
          <w:spacing w:val="8"/>
          <w:w w:val="110"/>
        </w:rPr>
        <w:t> </w:t>
      </w:r>
      <w:r>
        <w:rPr>
          <w:w w:val="110"/>
        </w:rPr>
        <w:t>Therefore,</w:t>
      </w:r>
      <w:r>
        <w:rPr>
          <w:spacing w:val="10"/>
          <w:w w:val="110"/>
        </w:rPr>
        <w:t> </w:t>
      </w:r>
      <w:r>
        <w:rPr>
          <w:w w:val="110"/>
        </w:rPr>
        <w:t>MATLAB</w:t>
      </w:r>
      <w:r>
        <w:rPr>
          <w:spacing w:val="8"/>
          <w:w w:val="110"/>
        </w:rPr>
        <w:t> </w:t>
      </w:r>
      <w:r>
        <w:rPr>
          <w:w w:val="110"/>
        </w:rPr>
        <w:t>was</w:t>
      </w:r>
      <w:r>
        <w:rPr>
          <w:spacing w:val="9"/>
          <w:w w:val="110"/>
        </w:rPr>
        <w:t> </w:t>
      </w:r>
      <w:r>
        <w:rPr>
          <w:w w:val="110"/>
        </w:rPr>
        <w:t>utilized</w:t>
      </w:r>
      <w:r>
        <w:rPr>
          <w:spacing w:val="9"/>
          <w:w w:val="110"/>
        </w:rPr>
        <w:t> </w:t>
      </w:r>
      <w:r>
        <w:rPr>
          <w:w w:val="110"/>
        </w:rPr>
        <w:t>to</w:t>
      </w:r>
      <w:r>
        <w:rPr>
          <w:spacing w:val="8"/>
          <w:w w:val="110"/>
        </w:rPr>
        <w:t> </w:t>
      </w:r>
      <w:r>
        <w:rPr>
          <w:w w:val="110"/>
        </w:rPr>
        <w:t>solve</w:t>
      </w:r>
      <w:r>
        <w:rPr>
          <w:spacing w:val="9"/>
          <w:w w:val="110"/>
        </w:rPr>
        <w:t> </w:t>
      </w:r>
      <w:r>
        <w:rPr>
          <w:w w:val="110"/>
        </w:rPr>
        <w:t>the</w:t>
      </w:r>
      <w:r>
        <w:rPr>
          <w:spacing w:val="8"/>
          <w:w w:val="110"/>
        </w:rPr>
        <w:t> </w:t>
      </w:r>
      <w:r>
        <w:rPr>
          <w:spacing w:val="-2"/>
          <w:w w:val="110"/>
        </w:rPr>
        <w:t>multi-</w:t>
      </w:r>
    </w:p>
    <w:p>
      <w:pPr>
        <w:pStyle w:val="BodyText"/>
        <w:spacing w:line="273" w:lineRule="auto" w:before="28"/>
        <w:ind w:right="38"/>
        <w:jc w:val="both"/>
      </w:pPr>
      <w:r>
        <w:rPr>
          <w:w w:val="110"/>
        </w:rPr>
        <w:t>objective</w:t>
      </w:r>
      <w:r>
        <w:rPr>
          <w:w w:val="110"/>
        </w:rPr>
        <w:t> optimization</w:t>
      </w:r>
      <w:r>
        <w:rPr>
          <w:w w:val="110"/>
        </w:rPr>
        <w:t> problems</w:t>
      </w:r>
      <w:r>
        <w:rPr>
          <w:w w:val="110"/>
        </w:rPr>
        <w:t> with</w:t>
      </w:r>
      <w:r>
        <w:rPr>
          <w:w w:val="110"/>
        </w:rPr>
        <w:t> these</w:t>
      </w:r>
      <w:r>
        <w:rPr>
          <w:w w:val="110"/>
        </w:rPr>
        <w:t> constraints.</w:t>
      </w:r>
      <w:r>
        <w:rPr>
          <w:w w:val="110"/>
        </w:rPr>
        <w:t> In</w:t>
      </w:r>
      <w:r>
        <w:rPr>
          <w:w w:val="110"/>
        </w:rPr>
        <w:t> this</w:t>
      </w:r>
      <w:r>
        <w:rPr>
          <w:w w:val="110"/>
        </w:rPr>
        <w:t> </w:t>
      </w:r>
      <w:r>
        <w:rPr>
          <w:w w:val="110"/>
        </w:rPr>
        <w:t>stage, the</w:t>
      </w:r>
      <w:r>
        <w:rPr>
          <w:w w:val="110"/>
        </w:rPr>
        <w:t> Y1</w:t>
      </w:r>
      <w:r>
        <w:rPr>
          <w:w w:val="110"/>
        </w:rPr>
        <w:t> and</w:t>
      </w:r>
      <w:r>
        <w:rPr>
          <w:w w:val="110"/>
        </w:rPr>
        <w:t> Y2</w:t>
      </w:r>
      <w:r>
        <w:rPr>
          <w:w w:val="110"/>
        </w:rPr>
        <w:t> objective</w:t>
      </w:r>
      <w:r>
        <w:rPr>
          <w:w w:val="110"/>
        </w:rPr>
        <w:t> functions,</w:t>
      </w:r>
      <w:r>
        <w:rPr>
          <w:w w:val="110"/>
        </w:rPr>
        <w:t> as</w:t>
      </w:r>
      <w:r>
        <w:rPr>
          <w:w w:val="110"/>
        </w:rPr>
        <w:t> illustrated</w:t>
      </w:r>
      <w:r>
        <w:rPr>
          <w:w w:val="110"/>
        </w:rPr>
        <w:t> in</w:t>
      </w:r>
      <w:r>
        <w:rPr>
          <w:w w:val="110"/>
        </w:rPr>
        <w:t> </w:t>
      </w:r>
      <w:hyperlink w:history="true" w:anchor="_bookmark12">
        <w:r>
          <w:rPr>
            <w:color w:val="2196D1"/>
            <w:w w:val="110"/>
          </w:rPr>
          <w:t>Fig.</w:t>
        </w:r>
        <w:r>
          <w:rPr>
            <w:color w:val="2196D1"/>
            <w:w w:val="110"/>
          </w:rPr>
          <w:t> 9</w:t>
        </w:r>
      </w:hyperlink>
      <w:r>
        <w:rPr>
          <w:w w:val="110"/>
        </w:rPr>
        <w:t>,</w:t>
      </w:r>
      <w:r>
        <w:rPr>
          <w:w w:val="110"/>
        </w:rPr>
        <w:t> were</w:t>
      </w:r>
      <w:r>
        <w:rPr>
          <w:w w:val="110"/>
        </w:rPr>
        <w:t> inte- grated</w:t>
      </w:r>
      <w:r>
        <w:rPr>
          <w:spacing w:val="-9"/>
          <w:w w:val="110"/>
        </w:rPr>
        <w:t> </w:t>
      </w:r>
      <w:r>
        <w:rPr>
          <w:w w:val="110"/>
        </w:rPr>
        <w:t>into</w:t>
      </w:r>
      <w:r>
        <w:rPr>
          <w:spacing w:val="-10"/>
          <w:w w:val="110"/>
        </w:rPr>
        <w:t> </w:t>
      </w:r>
      <w:r>
        <w:rPr>
          <w:w w:val="110"/>
        </w:rPr>
        <w:t>the</w:t>
      </w:r>
      <w:r>
        <w:rPr>
          <w:spacing w:val="-11"/>
          <w:w w:val="110"/>
        </w:rPr>
        <w:t> </w:t>
      </w:r>
      <w:r>
        <w:rPr>
          <w:w w:val="110"/>
        </w:rPr>
        <w:t>program.</w:t>
      </w:r>
      <w:r>
        <w:rPr>
          <w:spacing w:val="-9"/>
          <w:w w:val="110"/>
        </w:rPr>
        <w:t> </w:t>
      </w:r>
      <w:r>
        <w:rPr>
          <w:w w:val="110"/>
        </w:rPr>
        <w:t>Subsequently,</w:t>
      </w:r>
      <w:r>
        <w:rPr>
          <w:spacing w:val="-11"/>
          <w:w w:val="110"/>
        </w:rPr>
        <w:t> </w:t>
      </w:r>
      <w:r>
        <w:rPr>
          <w:w w:val="110"/>
        </w:rPr>
        <w:t>the</w:t>
      </w:r>
      <w:r>
        <w:rPr>
          <w:spacing w:val="-9"/>
          <w:w w:val="110"/>
        </w:rPr>
        <w:t> </w:t>
      </w:r>
      <w:r>
        <w:rPr>
          <w:w w:val="110"/>
        </w:rPr>
        <w:t>multi-objective</w:t>
      </w:r>
      <w:r>
        <w:rPr>
          <w:spacing w:val="-11"/>
          <w:w w:val="110"/>
        </w:rPr>
        <w:t> </w:t>
      </w:r>
      <w:r>
        <w:rPr>
          <w:w w:val="110"/>
        </w:rPr>
        <w:t>optimization tool</w:t>
      </w:r>
      <w:r>
        <w:rPr>
          <w:w w:val="110"/>
        </w:rPr>
        <w:t> was</w:t>
      </w:r>
      <w:r>
        <w:rPr>
          <w:w w:val="110"/>
        </w:rPr>
        <w:t> executed, employing</w:t>
      </w:r>
      <w:r>
        <w:rPr>
          <w:w w:val="110"/>
        </w:rPr>
        <w:t> the</w:t>
      </w:r>
      <w:r>
        <w:rPr>
          <w:w w:val="110"/>
        </w:rPr>
        <w:t> limit values</w:t>
      </w:r>
      <w:r>
        <w:rPr>
          <w:w w:val="110"/>
        </w:rPr>
        <w:t> of X</w:t>
      </w:r>
      <w:r>
        <w:rPr>
          <w:w w:val="110"/>
          <w:vertAlign w:val="subscript"/>
        </w:rPr>
        <w:t>1</w:t>
      </w:r>
      <w:r>
        <w:rPr>
          <w:w w:val="110"/>
          <w:vertAlign w:val="baseline"/>
        </w:rPr>
        <w:t>,</w:t>
      </w:r>
      <w:r>
        <w:rPr>
          <w:w w:val="110"/>
          <w:vertAlign w:val="baseline"/>
        </w:rPr>
        <w:t> X</w:t>
      </w:r>
      <w:r>
        <w:rPr>
          <w:w w:val="110"/>
          <w:vertAlign w:val="subscript"/>
        </w:rPr>
        <w:t>2</w:t>
      </w:r>
      <w:r>
        <w:rPr>
          <w:w w:val="110"/>
          <w:vertAlign w:val="baseline"/>
        </w:rPr>
        <w:t>,</w:t>
      </w:r>
      <w:r>
        <w:rPr>
          <w:w w:val="110"/>
          <w:vertAlign w:val="baseline"/>
        </w:rPr>
        <w:t> and X</w:t>
      </w:r>
      <w:r>
        <w:rPr>
          <w:w w:val="110"/>
          <w:vertAlign w:val="subscript"/>
        </w:rPr>
        <w:t>3</w:t>
      </w:r>
      <w:r>
        <w:rPr>
          <w:w w:val="110"/>
          <w:vertAlign w:val="baseline"/>
        </w:rPr>
        <w:t>, thus yielding the Pareto graph. The optimum values of X</w:t>
      </w:r>
      <w:r>
        <w:rPr>
          <w:w w:val="110"/>
          <w:vertAlign w:val="subscript"/>
        </w:rPr>
        <w:t>1</w:t>
      </w:r>
      <w:r>
        <w:rPr>
          <w:w w:val="110"/>
          <w:vertAlign w:val="baseline"/>
        </w:rPr>
        <w:t>, X</w:t>
      </w:r>
      <w:r>
        <w:rPr>
          <w:w w:val="110"/>
          <w:vertAlign w:val="subscript"/>
        </w:rPr>
        <w:t>2</w:t>
      </w:r>
      <w:r>
        <w:rPr>
          <w:w w:val="110"/>
          <w:vertAlign w:val="baseline"/>
        </w:rPr>
        <w:t>, and X</w:t>
      </w:r>
      <w:r>
        <w:rPr>
          <w:w w:val="110"/>
          <w:vertAlign w:val="subscript"/>
        </w:rPr>
        <w:t>3</w:t>
      </w:r>
      <w:r>
        <w:rPr>
          <w:w w:val="110"/>
          <w:vertAlign w:val="baseline"/>
        </w:rPr>
        <w:t> were obtained</w:t>
      </w:r>
      <w:r>
        <w:rPr>
          <w:spacing w:val="-4"/>
          <w:w w:val="110"/>
          <w:vertAlign w:val="baseline"/>
        </w:rPr>
        <w:t> </w:t>
      </w:r>
      <w:r>
        <w:rPr>
          <w:w w:val="110"/>
          <w:vertAlign w:val="baseline"/>
        </w:rPr>
        <w:t>for</w:t>
      </w:r>
      <w:r>
        <w:rPr>
          <w:spacing w:val="-5"/>
          <w:w w:val="110"/>
          <w:vertAlign w:val="baseline"/>
        </w:rPr>
        <w:t> </w:t>
      </w:r>
      <w:r>
        <w:rPr>
          <w:w w:val="110"/>
          <w:vertAlign w:val="baseline"/>
        </w:rPr>
        <w:t>the</w:t>
      </w:r>
      <w:r>
        <w:rPr>
          <w:spacing w:val="-4"/>
          <w:w w:val="110"/>
          <w:vertAlign w:val="baseline"/>
        </w:rPr>
        <w:t> </w:t>
      </w:r>
      <w:r>
        <w:rPr>
          <w:w w:val="110"/>
          <w:vertAlign w:val="baseline"/>
        </w:rPr>
        <w:t>two</w:t>
      </w:r>
      <w:r>
        <w:rPr>
          <w:spacing w:val="-5"/>
          <w:w w:val="110"/>
          <w:vertAlign w:val="baseline"/>
        </w:rPr>
        <w:t> </w:t>
      </w:r>
      <w:r>
        <w:rPr>
          <w:w w:val="110"/>
          <w:vertAlign w:val="baseline"/>
        </w:rPr>
        <w:t>outcomes</w:t>
      </w:r>
      <w:r>
        <w:rPr>
          <w:spacing w:val="-5"/>
          <w:w w:val="110"/>
          <w:vertAlign w:val="baseline"/>
        </w:rPr>
        <w:t> </w:t>
      </w:r>
      <w:r>
        <w:rPr>
          <w:w w:val="110"/>
          <w:vertAlign w:val="baseline"/>
        </w:rPr>
        <w:t>associated</w:t>
      </w:r>
      <w:r>
        <w:rPr>
          <w:spacing w:val="-3"/>
          <w:w w:val="110"/>
          <w:vertAlign w:val="baseline"/>
        </w:rPr>
        <w:t> </w:t>
      </w:r>
      <w:r>
        <w:rPr>
          <w:w w:val="110"/>
          <w:vertAlign w:val="baseline"/>
        </w:rPr>
        <w:t>with</w:t>
      </w:r>
      <w:r>
        <w:rPr>
          <w:spacing w:val="-5"/>
          <w:w w:val="110"/>
          <w:vertAlign w:val="baseline"/>
        </w:rPr>
        <w:t> </w:t>
      </w:r>
      <w:r>
        <w:rPr>
          <w:w w:val="110"/>
          <w:vertAlign w:val="baseline"/>
        </w:rPr>
        <w:t>achieving</w:t>
      </w:r>
      <w:r>
        <w:rPr>
          <w:spacing w:val="-4"/>
          <w:w w:val="110"/>
          <w:vertAlign w:val="baseline"/>
        </w:rPr>
        <w:t> </w:t>
      </w:r>
      <w:r>
        <w:rPr>
          <w:w w:val="110"/>
          <w:vertAlign w:val="baseline"/>
        </w:rPr>
        <w:t>the</w:t>
      </w:r>
      <w:r>
        <w:rPr>
          <w:spacing w:val="-5"/>
          <w:w w:val="110"/>
          <w:vertAlign w:val="baseline"/>
        </w:rPr>
        <w:t> </w:t>
      </w:r>
      <w:r>
        <w:rPr>
          <w:w w:val="110"/>
          <w:vertAlign w:val="baseline"/>
        </w:rPr>
        <w:t>lowest</w:t>
      </w:r>
      <w:r>
        <w:rPr>
          <w:spacing w:val="-5"/>
          <w:w w:val="110"/>
          <w:vertAlign w:val="baseline"/>
        </w:rPr>
        <w:t> TC.</w:t>
      </w:r>
    </w:p>
    <w:p>
      <w:pPr>
        <w:pStyle w:val="BodyText"/>
        <w:spacing w:line="273" w:lineRule="auto" w:before="91"/>
        <w:ind w:right="110"/>
        <w:jc w:val="both"/>
      </w:pPr>
      <w:r>
        <w:rPr/>
        <w:br w:type="column"/>
      </w:r>
      <w:r>
        <w:rPr>
          <w:w w:val="110"/>
        </w:rPr>
        <w:t>These</w:t>
      </w:r>
      <w:r>
        <w:rPr>
          <w:spacing w:val="-1"/>
          <w:w w:val="110"/>
        </w:rPr>
        <w:t> </w:t>
      </w:r>
      <w:r>
        <w:rPr>
          <w:w w:val="110"/>
        </w:rPr>
        <w:t>identified</w:t>
      </w:r>
      <w:r>
        <w:rPr>
          <w:spacing w:val="-1"/>
          <w:w w:val="110"/>
        </w:rPr>
        <w:t> </w:t>
      </w:r>
      <w:r>
        <w:rPr>
          <w:w w:val="110"/>
        </w:rPr>
        <w:t>parameters</w:t>
      </w:r>
      <w:r>
        <w:rPr>
          <w:spacing w:val="-1"/>
          <w:w w:val="110"/>
        </w:rPr>
        <w:t> </w:t>
      </w:r>
      <w:r>
        <w:rPr>
          <w:w w:val="110"/>
        </w:rPr>
        <w:t>were</w:t>
      </w:r>
      <w:r>
        <w:rPr>
          <w:spacing w:val="-1"/>
          <w:w w:val="110"/>
        </w:rPr>
        <w:t> </w:t>
      </w:r>
      <w:r>
        <w:rPr>
          <w:w w:val="110"/>
        </w:rPr>
        <w:t>then</w:t>
      </w:r>
      <w:r>
        <w:rPr>
          <w:spacing w:val="-1"/>
          <w:w w:val="110"/>
        </w:rPr>
        <w:t> </w:t>
      </w:r>
      <w:r>
        <w:rPr>
          <w:w w:val="110"/>
        </w:rPr>
        <w:t>utilized for</w:t>
      </w:r>
      <w:r>
        <w:rPr>
          <w:spacing w:val="-2"/>
          <w:w w:val="110"/>
        </w:rPr>
        <w:t> </w:t>
      </w:r>
      <w:r>
        <w:rPr>
          <w:w w:val="110"/>
        </w:rPr>
        <w:t>further </w:t>
      </w:r>
      <w:r>
        <w:rPr>
          <w:w w:val="110"/>
        </w:rPr>
        <w:t>experimental investigations,</w:t>
      </w:r>
      <w:r>
        <w:rPr>
          <w:w w:val="110"/>
        </w:rPr>
        <w:t> during</w:t>
      </w:r>
      <w:r>
        <w:rPr>
          <w:w w:val="110"/>
        </w:rPr>
        <w:t> which</w:t>
      </w:r>
      <w:r>
        <w:rPr>
          <w:w w:val="110"/>
        </w:rPr>
        <w:t> the</w:t>
      </w:r>
      <w:r>
        <w:rPr>
          <w:w w:val="110"/>
        </w:rPr>
        <w:t> TC</w:t>
      </w:r>
      <w:r>
        <w:rPr>
          <w:w w:val="110"/>
        </w:rPr>
        <w:t> and</w:t>
      </w:r>
      <w:r>
        <w:rPr>
          <w:w w:val="110"/>
        </w:rPr>
        <w:t> CS</w:t>
      </w:r>
      <w:r>
        <w:rPr>
          <w:w w:val="110"/>
        </w:rPr>
        <w:t> of</w:t>
      </w:r>
      <w:r>
        <w:rPr>
          <w:w w:val="110"/>
        </w:rPr>
        <w:t> the</w:t>
      </w:r>
      <w:r>
        <w:rPr>
          <w:w w:val="110"/>
        </w:rPr>
        <w:t> specimens</w:t>
      </w:r>
      <w:r>
        <w:rPr>
          <w:w w:val="110"/>
        </w:rPr>
        <w:t> were measured.</w:t>
      </w:r>
      <w:r>
        <w:rPr>
          <w:w w:val="110"/>
        </w:rPr>
        <w:t> </w:t>
      </w:r>
      <w:hyperlink w:history="true" w:anchor="_bookmark16">
        <w:r>
          <w:rPr>
            <w:color w:val="2196D1"/>
            <w:w w:val="110"/>
          </w:rPr>
          <w:t>Table</w:t>
        </w:r>
        <w:r>
          <w:rPr>
            <w:color w:val="2196D1"/>
            <w:w w:val="110"/>
          </w:rPr>
          <w:t> 4</w:t>
        </w:r>
      </w:hyperlink>
      <w:r>
        <w:rPr>
          <w:color w:val="2196D1"/>
          <w:w w:val="110"/>
        </w:rPr>
        <w:t> </w:t>
      </w:r>
      <w:r>
        <w:rPr>
          <w:w w:val="110"/>
        </w:rPr>
        <w:t>presents</w:t>
      </w:r>
      <w:r>
        <w:rPr>
          <w:w w:val="110"/>
        </w:rPr>
        <w:t> the</w:t>
      </w:r>
      <w:r>
        <w:rPr>
          <w:w w:val="110"/>
        </w:rPr>
        <w:t> relevant</w:t>
      </w:r>
      <w:r>
        <w:rPr>
          <w:w w:val="110"/>
        </w:rPr>
        <w:t> options</w:t>
      </w:r>
      <w:r>
        <w:rPr>
          <w:w w:val="110"/>
        </w:rPr>
        <w:t> for</w:t>
      </w:r>
      <w:r>
        <w:rPr>
          <w:w w:val="110"/>
        </w:rPr>
        <w:t> the</w:t>
      </w:r>
      <w:r>
        <w:rPr>
          <w:w w:val="110"/>
        </w:rPr>
        <w:t> Genetic </w:t>
      </w:r>
      <w:r>
        <w:rPr>
          <w:spacing w:val="-2"/>
          <w:w w:val="110"/>
        </w:rPr>
        <w:t>Algorithm.</w:t>
      </w:r>
    </w:p>
    <w:p>
      <w:pPr>
        <w:pStyle w:val="BodyText"/>
        <w:spacing w:line="273" w:lineRule="auto"/>
        <w:ind w:right="109" w:firstLine="239"/>
        <w:jc w:val="both"/>
      </w:pPr>
      <w:hyperlink w:history="true" w:anchor="_bookmark17">
        <w:r>
          <w:rPr>
            <w:color w:val="2196D1"/>
            <w:w w:val="110"/>
          </w:rPr>
          <w:t>Fig.</w:t>
        </w:r>
        <w:r>
          <w:rPr>
            <w:color w:val="2196D1"/>
            <w:w w:val="110"/>
          </w:rPr>
          <w:t> 13</w:t>
        </w:r>
      </w:hyperlink>
      <w:r>
        <w:rPr>
          <w:color w:val="2196D1"/>
          <w:w w:val="110"/>
        </w:rPr>
        <w:t> </w:t>
      </w:r>
      <w:r>
        <w:rPr>
          <w:w w:val="110"/>
        </w:rPr>
        <w:t>displays</w:t>
      </w:r>
      <w:r>
        <w:rPr>
          <w:w w:val="110"/>
        </w:rPr>
        <w:t> the</w:t>
      </w:r>
      <w:r>
        <w:rPr>
          <w:w w:val="110"/>
        </w:rPr>
        <w:t> Pareto</w:t>
      </w:r>
      <w:r>
        <w:rPr>
          <w:w w:val="110"/>
        </w:rPr>
        <w:t> front,</w:t>
      </w:r>
      <w:r>
        <w:rPr>
          <w:w w:val="110"/>
        </w:rPr>
        <w:t> which</w:t>
      </w:r>
      <w:r>
        <w:rPr>
          <w:w w:val="110"/>
        </w:rPr>
        <w:t> comprises</w:t>
      </w:r>
      <w:r>
        <w:rPr>
          <w:w w:val="110"/>
        </w:rPr>
        <w:t> 18</w:t>
      </w:r>
      <w:r>
        <w:rPr>
          <w:w w:val="110"/>
        </w:rPr>
        <w:t> solutions attained</w:t>
      </w:r>
      <w:r>
        <w:rPr>
          <w:spacing w:val="-6"/>
          <w:w w:val="110"/>
        </w:rPr>
        <w:t> </w:t>
      </w:r>
      <w:r>
        <w:rPr>
          <w:w w:val="110"/>
        </w:rPr>
        <w:t>through</w:t>
      </w:r>
      <w:r>
        <w:rPr>
          <w:spacing w:val="-6"/>
          <w:w w:val="110"/>
        </w:rPr>
        <w:t> </w:t>
      </w:r>
      <w:r>
        <w:rPr>
          <w:w w:val="110"/>
        </w:rPr>
        <w:t>multi-objective</w:t>
      </w:r>
      <w:r>
        <w:rPr>
          <w:spacing w:val="-6"/>
          <w:w w:val="110"/>
        </w:rPr>
        <w:t> </w:t>
      </w:r>
      <w:r>
        <w:rPr>
          <w:w w:val="110"/>
        </w:rPr>
        <w:t>optimization</w:t>
      </w:r>
      <w:r>
        <w:rPr>
          <w:spacing w:val="-6"/>
          <w:w w:val="110"/>
        </w:rPr>
        <w:t> </w:t>
      </w:r>
      <w:r>
        <w:rPr>
          <w:w w:val="110"/>
        </w:rPr>
        <w:t>of</w:t>
      </w:r>
      <w:r>
        <w:rPr>
          <w:spacing w:val="-6"/>
          <w:w w:val="110"/>
        </w:rPr>
        <w:t> </w:t>
      </w:r>
      <w:r>
        <w:rPr>
          <w:w w:val="110"/>
        </w:rPr>
        <w:t>the</w:t>
      </w:r>
      <w:r>
        <w:rPr>
          <w:spacing w:val="-6"/>
          <w:w w:val="110"/>
        </w:rPr>
        <w:t> </w:t>
      </w:r>
      <w:r>
        <w:rPr>
          <w:w w:val="110"/>
        </w:rPr>
        <w:t>TC</w:t>
      </w:r>
      <w:r>
        <w:rPr>
          <w:spacing w:val="-6"/>
          <w:w w:val="110"/>
        </w:rPr>
        <w:t> </w:t>
      </w:r>
      <w:r>
        <w:rPr>
          <w:w w:val="110"/>
        </w:rPr>
        <w:t>and</w:t>
      </w:r>
      <w:r>
        <w:rPr>
          <w:spacing w:val="-6"/>
          <w:w w:val="110"/>
        </w:rPr>
        <w:t> </w:t>
      </w:r>
      <w:r>
        <w:rPr>
          <w:w w:val="110"/>
        </w:rPr>
        <w:t>CS</w:t>
      </w:r>
      <w:r>
        <w:rPr>
          <w:spacing w:val="-6"/>
          <w:w w:val="110"/>
        </w:rPr>
        <w:t> </w:t>
      </w:r>
      <w:r>
        <w:rPr>
          <w:w w:val="110"/>
        </w:rPr>
        <w:t>of</w:t>
      </w:r>
      <w:r>
        <w:rPr>
          <w:spacing w:val="-6"/>
          <w:w w:val="110"/>
        </w:rPr>
        <w:t> </w:t>
      </w:r>
      <w:r>
        <w:rPr>
          <w:w w:val="110"/>
        </w:rPr>
        <w:t>fired bricks.</w:t>
      </w:r>
      <w:r>
        <w:rPr>
          <w:spacing w:val="-8"/>
          <w:w w:val="110"/>
        </w:rPr>
        <w:t> </w:t>
      </w:r>
      <w:r>
        <w:rPr>
          <w:w w:val="110"/>
        </w:rPr>
        <w:t>The</w:t>
      </w:r>
      <w:r>
        <w:rPr>
          <w:spacing w:val="-9"/>
          <w:w w:val="110"/>
        </w:rPr>
        <w:t> </w:t>
      </w:r>
      <w:r>
        <w:rPr>
          <w:w w:val="110"/>
        </w:rPr>
        <w:t>Pareto</w:t>
      </w:r>
      <w:r>
        <w:rPr>
          <w:spacing w:val="-9"/>
          <w:w w:val="110"/>
        </w:rPr>
        <w:t> </w:t>
      </w:r>
      <w:r>
        <w:rPr>
          <w:w w:val="110"/>
        </w:rPr>
        <w:t>front</w:t>
      </w:r>
      <w:r>
        <w:rPr>
          <w:spacing w:val="-9"/>
          <w:w w:val="110"/>
        </w:rPr>
        <w:t> </w:t>
      </w:r>
      <w:r>
        <w:rPr>
          <w:w w:val="110"/>
        </w:rPr>
        <w:t>is</w:t>
      </w:r>
      <w:r>
        <w:rPr>
          <w:spacing w:val="-9"/>
          <w:w w:val="110"/>
        </w:rPr>
        <w:t> </w:t>
      </w:r>
      <w:r>
        <w:rPr>
          <w:w w:val="110"/>
        </w:rPr>
        <w:t>modeled</w:t>
      </w:r>
      <w:r>
        <w:rPr>
          <w:spacing w:val="-9"/>
          <w:w w:val="110"/>
        </w:rPr>
        <w:t> </w:t>
      </w:r>
      <w:r>
        <w:rPr>
          <w:w w:val="110"/>
        </w:rPr>
        <w:t>by</w:t>
      </w:r>
      <w:r>
        <w:rPr>
          <w:spacing w:val="-9"/>
          <w:w w:val="110"/>
        </w:rPr>
        <w:t> </w:t>
      </w:r>
      <w:r>
        <w:rPr>
          <w:w w:val="110"/>
        </w:rPr>
        <w:t>a</w:t>
      </w:r>
      <w:r>
        <w:rPr>
          <w:spacing w:val="-9"/>
          <w:w w:val="110"/>
        </w:rPr>
        <w:t> </w:t>
      </w:r>
      <w:r>
        <w:rPr>
          <w:w w:val="110"/>
        </w:rPr>
        <w:t>quadratic</w:t>
      </w:r>
      <w:r>
        <w:rPr>
          <w:spacing w:val="-10"/>
          <w:w w:val="110"/>
        </w:rPr>
        <w:t> </w:t>
      </w:r>
      <w:r>
        <w:rPr>
          <w:w w:val="110"/>
        </w:rPr>
        <w:t>nonlinear</w:t>
      </w:r>
      <w:r>
        <w:rPr>
          <w:spacing w:val="-9"/>
          <w:w w:val="110"/>
        </w:rPr>
        <w:t> </w:t>
      </w:r>
      <w:r>
        <w:rPr>
          <w:w w:val="110"/>
        </w:rPr>
        <w:t>polynomial function</w:t>
      </w:r>
      <w:r>
        <w:rPr>
          <w:w w:val="110"/>
        </w:rPr>
        <w:t> to</w:t>
      </w:r>
      <w:r>
        <w:rPr>
          <w:w w:val="110"/>
        </w:rPr>
        <w:t> investigate</w:t>
      </w:r>
      <w:r>
        <w:rPr>
          <w:w w:val="110"/>
        </w:rPr>
        <w:t> the</w:t>
      </w:r>
      <w:r>
        <w:rPr>
          <w:w w:val="110"/>
        </w:rPr>
        <w:t> relationship</w:t>
      </w:r>
      <w:r>
        <w:rPr>
          <w:w w:val="110"/>
        </w:rPr>
        <w:t> between</w:t>
      </w:r>
      <w:r>
        <w:rPr>
          <w:w w:val="110"/>
        </w:rPr>
        <w:t> the</w:t>
      </w:r>
      <w:r>
        <w:rPr>
          <w:w w:val="110"/>
        </w:rPr>
        <w:t> TC</w:t>
      </w:r>
      <w:r>
        <w:rPr>
          <w:w w:val="110"/>
        </w:rPr>
        <w:t> and</w:t>
      </w:r>
      <w:r>
        <w:rPr>
          <w:w w:val="110"/>
        </w:rPr>
        <w:t> CS</w:t>
      </w:r>
      <w:r>
        <w:rPr>
          <w:w w:val="110"/>
        </w:rPr>
        <w:t> </w:t>
      </w:r>
      <w:r>
        <w:rPr>
          <w:w w:val="110"/>
        </w:rPr>
        <w:t>func- tions.</w:t>
      </w:r>
      <w:r>
        <w:rPr>
          <w:w w:val="110"/>
        </w:rPr>
        <w:t> In</w:t>
      </w:r>
      <w:r>
        <w:rPr>
          <w:w w:val="110"/>
        </w:rPr>
        <w:t> the</w:t>
      </w:r>
      <w:r>
        <w:rPr>
          <w:w w:val="110"/>
        </w:rPr>
        <w:t> case</w:t>
      </w:r>
      <w:r>
        <w:rPr>
          <w:w w:val="110"/>
        </w:rPr>
        <w:t> of</w:t>
      </w:r>
      <w:r>
        <w:rPr>
          <w:w w:val="110"/>
        </w:rPr>
        <w:t> porous</w:t>
      </w:r>
      <w:r>
        <w:rPr>
          <w:w w:val="110"/>
        </w:rPr>
        <w:t> bricks,</w:t>
      </w:r>
      <w:r>
        <w:rPr>
          <w:w w:val="110"/>
        </w:rPr>
        <w:t> the</w:t>
      </w:r>
      <w:r>
        <w:rPr>
          <w:w w:val="110"/>
        </w:rPr>
        <w:t> TC</w:t>
      </w:r>
      <w:r>
        <w:rPr>
          <w:w w:val="110"/>
        </w:rPr>
        <w:t> and</w:t>
      </w:r>
      <w:r>
        <w:rPr>
          <w:w w:val="110"/>
        </w:rPr>
        <w:t> CS</w:t>
      </w:r>
      <w:r>
        <w:rPr>
          <w:w w:val="110"/>
        </w:rPr>
        <w:t> exhibit</w:t>
      </w:r>
      <w:r>
        <w:rPr>
          <w:w w:val="110"/>
        </w:rPr>
        <w:t> an</w:t>
      </w:r>
      <w:r>
        <w:rPr>
          <w:w w:val="110"/>
        </w:rPr>
        <w:t> inverse relationship with the level of porosity. This implies that as</w:t>
      </w:r>
      <w:r>
        <w:rPr>
          <w:spacing w:val="-1"/>
          <w:w w:val="110"/>
        </w:rPr>
        <w:t> </w:t>
      </w:r>
      <w:r>
        <w:rPr>
          <w:w w:val="110"/>
        </w:rPr>
        <w:t>the porosity decreases, both the TC and CS of porous bricks increase. Hence, there exists</w:t>
      </w:r>
      <w:r>
        <w:rPr>
          <w:w w:val="110"/>
        </w:rPr>
        <w:t> a</w:t>
      </w:r>
      <w:r>
        <w:rPr>
          <w:w w:val="110"/>
        </w:rPr>
        <w:t> positive</w:t>
      </w:r>
      <w:r>
        <w:rPr>
          <w:w w:val="110"/>
        </w:rPr>
        <w:t> correlation</w:t>
      </w:r>
      <w:r>
        <w:rPr>
          <w:w w:val="110"/>
        </w:rPr>
        <w:t> between</w:t>
      </w:r>
      <w:r>
        <w:rPr>
          <w:w w:val="110"/>
        </w:rPr>
        <w:t> the</w:t>
      </w:r>
      <w:r>
        <w:rPr>
          <w:w w:val="110"/>
        </w:rPr>
        <w:t> TC</w:t>
      </w:r>
      <w:r>
        <w:rPr>
          <w:w w:val="110"/>
        </w:rPr>
        <w:t> and</w:t>
      </w:r>
      <w:r>
        <w:rPr>
          <w:w w:val="110"/>
        </w:rPr>
        <w:t> CS</w:t>
      </w:r>
      <w:r>
        <w:rPr>
          <w:w w:val="110"/>
        </w:rPr>
        <w:t> values,</w:t>
      </w:r>
      <w:r>
        <w:rPr>
          <w:w w:val="110"/>
        </w:rPr>
        <w:t> where</w:t>
      </w:r>
      <w:r>
        <w:rPr>
          <w:w w:val="110"/>
        </w:rPr>
        <w:t> an increase in one parameter is accompanied by an increase in the other. The fitting function exhibits an R</w:t>
      </w:r>
      <w:r>
        <w:rPr>
          <w:w w:val="110"/>
          <w:vertAlign w:val="superscript"/>
        </w:rPr>
        <w:t>2</w:t>
      </w:r>
      <w:r>
        <w:rPr>
          <w:w w:val="110"/>
          <w:vertAlign w:val="baseline"/>
        </w:rPr>
        <w:t> value of 0.9598, demonstrating that the</w:t>
      </w:r>
      <w:r>
        <w:rPr>
          <w:spacing w:val="-2"/>
          <w:w w:val="110"/>
          <w:vertAlign w:val="baseline"/>
        </w:rPr>
        <w:t> </w:t>
      </w:r>
      <w:r>
        <w:rPr>
          <w:w w:val="110"/>
          <w:vertAlign w:val="baseline"/>
        </w:rPr>
        <w:t>model</w:t>
      </w:r>
      <w:r>
        <w:rPr>
          <w:spacing w:val="-4"/>
          <w:w w:val="110"/>
          <w:vertAlign w:val="baseline"/>
        </w:rPr>
        <w:t> </w:t>
      </w:r>
      <w:r>
        <w:rPr>
          <w:w w:val="110"/>
          <w:vertAlign w:val="baseline"/>
        </w:rPr>
        <w:t>accurately</w:t>
      </w:r>
      <w:r>
        <w:rPr>
          <w:spacing w:val="-3"/>
          <w:w w:val="110"/>
          <w:vertAlign w:val="baseline"/>
        </w:rPr>
        <w:t> </w:t>
      </w:r>
      <w:r>
        <w:rPr>
          <w:w w:val="110"/>
          <w:vertAlign w:val="baseline"/>
        </w:rPr>
        <w:t>describes</w:t>
      </w:r>
      <w:r>
        <w:rPr>
          <w:spacing w:val="-2"/>
          <w:w w:val="110"/>
          <w:vertAlign w:val="baseline"/>
        </w:rPr>
        <w:t> </w:t>
      </w:r>
      <w:r>
        <w:rPr>
          <w:w w:val="110"/>
          <w:vertAlign w:val="baseline"/>
        </w:rPr>
        <w:t>the</w:t>
      </w:r>
      <w:r>
        <w:rPr>
          <w:spacing w:val="-3"/>
          <w:w w:val="110"/>
          <w:vertAlign w:val="baseline"/>
        </w:rPr>
        <w:t> </w:t>
      </w:r>
      <w:r>
        <w:rPr>
          <w:w w:val="110"/>
          <w:vertAlign w:val="baseline"/>
        </w:rPr>
        <w:t>relationship</w:t>
      </w:r>
      <w:r>
        <w:rPr>
          <w:spacing w:val="-3"/>
          <w:w w:val="110"/>
          <w:vertAlign w:val="baseline"/>
        </w:rPr>
        <w:t> </w:t>
      </w:r>
      <w:r>
        <w:rPr>
          <w:w w:val="110"/>
          <w:vertAlign w:val="baseline"/>
        </w:rPr>
        <w:t>between</w:t>
      </w:r>
      <w:r>
        <w:rPr>
          <w:spacing w:val="-3"/>
          <w:w w:val="110"/>
          <w:vertAlign w:val="baseline"/>
        </w:rPr>
        <w:t> </w:t>
      </w:r>
      <w:r>
        <w:rPr>
          <w:w w:val="110"/>
          <w:vertAlign w:val="baseline"/>
        </w:rPr>
        <w:t>the</w:t>
      </w:r>
      <w:r>
        <w:rPr>
          <w:spacing w:val="-3"/>
          <w:w w:val="110"/>
          <w:vertAlign w:val="baseline"/>
        </w:rPr>
        <w:t> </w:t>
      </w:r>
      <w:r>
        <w:rPr>
          <w:w w:val="110"/>
          <w:vertAlign w:val="baseline"/>
        </w:rPr>
        <w:t>TC</w:t>
      </w:r>
      <w:r>
        <w:rPr>
          <w:spacing w:val="-2"/>
          <w:w w:val="110"/>
          <w:vertAlign w:val="baseline"/>
        </w:rPr>
        <w:t> </w:t>
      </w:r>
      <w:r>
        <w:rPr>
          <w:w w:val="110"/>
          <w:vertAlign w:val="baseline"/>
        </w:rPr>
        <w:t>and</w:t>
      </w:r>
      <w:r>
        <w:rPr>
          <w:spacing w:val="-4"/>
          <w:w w:val="110"/>
          <w:vertAlign w:val="baseline"/>
        </w:rPr>
        <w:t> </w:t>
      </w:r>
      <w:r>
        <w:rPr>
          <w:w w:val="110"/>
          <w:vertAlign w:val="baseline"/>
        </w:rPr>
        <w:t>CS functions. Furthermore, the Pareto results reveal that the CS exceeds 7 MPa </w:t>
      </w:r>
      <w:hyperlink w:history="true" w:anchor="_bookmark55">
        <w:r>
          <w:rPr>
            <w:color w:val="2196D1"/>
            <w:w w:val="110"/>
            <w:vertAlign w:val="baseline"/>
          </w:rPr>
          <w:t>[48]</w:t>
        </w:r>
      </w:hyperlink>
      <w:r>
        <w:rPr>
          <w:w w:val="110"/>
          <w:vertAlign w:val="baseline"/>
        </w:rPr>
        <w:t>, the minimum acceptable value for fired bricks, even at the lowest TC values.</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33"/>
        <w:ind w:left="0"/>
        <w:rPr>
          <w:sz w:val="20"/>
        </w:rPr>
      </w:pPr>
    </w:p>
    <w:p>
      <w:pPr>
        <w:pStyle w:val="BodyText"/>
        <w:ind w:left="585"/>
        <w:rPr>
          <w:sz w:val="20"/>
        </w:rPr>
      </w:pPr>
      <w:r>
        <w:rPr>
          <w:sz w:val="20"/>
        </w:rPr>
        <w:drawing>
          <wp:inline distT="0" distB="0" distL="0" distR="0">
            <wp:extent cx="6027135" cy="2112264"/>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29" cstate="print"/>
                    <a:stretch>
                      <a:fillRect/>
                    </a:stretch>
                  </pic:blipFill>
                  <pic:spPr>
                    <a:xfrm>
                      <a:off x="0" y="0"/>
                      <a:ext cx="6027135" cy="2112264"/>
                    </a:xfrm>
                    <a:prstGeom prst="rect">
                      <a:avLst/>
                    </a:prstGeom>
                  </pic:spPr>
                </pic:pic>
              </a:graphicData>
            </a:graphic>
          </wp:inline>
        </w:drawing>
      </w:r>
      <w:r>
        <w:rPr>
          <w:sz w:val="20"/>
        </w:rPr>
      </w:r>
    </w:p>
    <w:p>
      <w:pPr>
        <w:pStyle w:val="BodyText"/>
        <w:spacing w:before="21"/>
        <w:ind w:left="0"/>
        <w:rPr>
          <w:sz w:val="14"/>
        </w:rPr>
      </w:pPr>
    </w:p>
    <w:p>
      <w:pPr>
        <w:spacing w:before="0"/>
        <w:ind w:left="21" w:right="1" w:firstLine="0"/>
        <w:jc w:val="center"/>
        <w:rPr>
          <w:sz w:val="14"/>
        </w:rPr>
      </w:pPr>
      <w:bookmarkStart w:name="_bookmark14" w:id="31"/>
      <w:bookmarkEnd w:id="31"/>
      <w:r>
        <w:rPr/>
      </w:r>
      <w:r>
        <w:rPr>
          <w:b/>
          <w:w w:val="110"/>
          <w:sz w:val="14"/>
        </w:rPr>
        <w:t>Fig.</w:t>
      </w:r>
      <w:r>
        <w:rPr>
          <w:b/>
          <w:spacing w:val="12"/>
          <w:w w:val="110"/>
          <w:sz w:val="14"/>
        </w:rPr>
        <w:t> </w:t>
      </w:r>
      <w:r>
        <w:rPr>
          <w:b/>
          <w:w w:val="110"/>
          <w:sz w:val="14"/>
        </w:rPr>
        <w:t>11.</w:t>
      </w:r>
      <w:r>
        <w:rPr>
          <w:b/>
          <w:spacing w:val="38"/>
          <w:w w:val="110"/>
          <w:sz w:val="14"/>
        </w:rPr>
        <w:t> </w:t>
      </w:r>
      <w:r>
        <w:rPr>
          <w:w w:val="110"/>
          <w:sz w:val="14"/>
        </w:rPr>
        <w:t>Contour</w:t>
      </w:r>
      <w:r>
        <w:rPr>
          <w:spacing w:val="14"/>
          <w:w w:val="110"/>
          <w:sz w:val="14"/>
        </w:rPr>
        <w:t> </w:t>
      </w:r>
      <w:r>
        <w:rPr>
          <w:w w:val="110"/>
          <w:sz w:val="14"/>
        </w:rPr>
        <w:t>plots</w:t>
      </w:r>
      <w:r>
        <w:rPr>
          <w:spacing w:val="12"/>
          <w:w w:val="110"/>
          <w:sz w:val="14"/>
        </w:rPr>
        <w:t> </w:t>
      </w:r>
      <w:r>
        <w:rPr>
          <w:w w:val="110"/>
          <w:sz w:val="14"/>
        </w:rPr>
        <w:t>showing</w:t>
      </w:r>
      <w:r>
        <w:rPr>
          <w:spacing w:val="14"/>
          <w:w w:val="110"/>
          <w:sz w:val="14"/>
        </w:rPr>
        <w:t> </w:t>
      </w:r>
      <w:r>
        <w:rPr>
          <w:w w:val="110"/>
          <w:sz w:val="14"/>
        </w:rPr>
        <w:t>the</w:t>
      </w:r>
      <w:r>
        <w:rPr>
          <w:spacing w:val="13"/>
          <w:w w:val="110"/>
          <w:sz w:val="14"/>
        </w:rPr>
        <w:t> </w:t>
      </w:r>
      <w:r>
        <w:rPr>
          <w:w w:val="110"/>
          <w:sz w:val="14"/>
        </w:rPr>
        <w:t>effect</w:t>
      </w:r>
      <w:r>
        <w:rPr>
          <w:spacing w:val="13"/>
          <w:w w:val="110"/>
          <w:sz w:val="14"/>
        </w:rPr>
        <w:t> </w:t>
      </w:r>
      <w:r>
        <w:rPr>
          <w:w w:val="110"/>
          <w:sz w:val="14"/>
        </w:rPr>
        <w:t>of</w:t>
      </w:r>
      <w:r>
        <w:rPr>
          <w:spacing w:val="13"/>
          <w:w w:val="110"/>
          <w:sz w:val="14"/>
        </w:rPr>
        <w:t> </w:t>
      </w:r>
      <w:r>
        <w:rPr>
          <w:w w:val="110"/>
          <w:sz w:val="14"/>
        </w:rPr>
        <w:t>the</w:t>
      </w:r>
      <w:r>
        <w:rPr>
          <w:spacing w:val="13"/>
          <w:w w:val="110"/>
          <w:sz w:val="14"/>
        </w:rPr>
        <w:t> </w:t>
      </w:r>
      <w:r>
        <w:rPr>
          <w:w w:val="110"/>
          <w:sz w:val="14"/>
        </w:rPr>
        <w:t>%</w:t>
      </w:r>
      <w:r>
        <w:rPr>
          <w:spacing w:val="13"/>
          <w:w w:val="110"/>
          <w:sz w:val="14"/>
        </w:rPr>
        <w:t> </w:t>
      </w:r>
      <w:r>
        <w:rPr>
          <w:w w:val="110"/>
          <w:sz w:val="14"/>
        </w:rPr>
        <w:t>PNS</w:t>
      </w:r>
      <w:r>
        <w:rPr>
          <w:spacing w:val="12"/>
          <w:w w:val="110"/>
          <w:sz w:val="14"/>
        </w:rPr>
        <w:t> </w:t>
      </w:r>
      <w:r>
        <w:rPr>
          <w:w w:val="110"/>
          <w:sz w:val="14"/>
        </w:rPr>
        <w:t>and</w:t>
      </w:r>
      <w:r>
        <w:rPr>
          <w:spacing w:val="14"/>
          <w:w w:val="110"/>
          <w:sz w:val="14"/>
        </w:rPr>
        <w:t> </w:t>
      </w:r>
      <w:r>
        <w:rPr>
          <w:w w:val="110"/>
          <w:sz w:val="14"/>
        </w:rPr>
        <w:t>firing</w:t>
      </w:r>
      <w:r>
        <w:rPr>
          <w:spacing w:val="13"/>
          <w:w w:val="110"/>
          <w:sz w:val="14"/>
        </w:rPr>
        <w:t> </w:t>
      </w:r>
      <w:r>
        <w:rPr>
          <w:w w:val="110"/>
          <w:sz w:val="14"/>
        </w:rPr>
        <w:t>time</w:t>
      </w:r>
      <w:r>
        <w:rPr>
          <w:spacing w:val="12"/>
          <w:w w:val="110"/>
          <w:sz w:val="14"/>
        </w:rPr>
        <w:t> </w:t>
      </w:r>
      <w:r>
        <w:rPr>
          <w:w w:val="110"/>
          <w:sz w:val="14"/>
        </w:rPr>
        <w:t>on</w:t>
      </w:r>
      <w:r>
        <w:rPr>
          <w:spacing w:val="12"/>
          <w:w w:val="110"/>
          <w:sz w:val="14"/>
        </w:rPr>
        <w:t> </w:t>
      </w:r>
      <w:r>
        <w:rPr>
          <w:w w:val="110"/>
          <w:sz w:val="14"/>
        </w:rPr>
        <w:t>the</w:t>
      </w:r>
      <w:r>
        <w:rPr>
          <w:spacing w:val="13"/>
          <w:w w:val="110"/>
          <w:sz w:val="14"/>
        </w:rPr>
        <w:t> </w:t>
      </w:r>
      <w:r>
        <w:rPr>
          <w:w w:val="110"/>
          <w:sz w:val="14"/>
        </w:rPr>
        <w:t>response</w:t>
      </w:r>
      <w:r>
        <w:rPr>
          <w:spacing w:val="14"/>
          <w:w w:val="110"/>
          <w:sz w:val="14"/>
        </w:rPr>
        <w:t> </w:t>
      </w:r>
      <w:r>
        <w:rPr>
          <w:w w:val="110"/>
          <w:sz w:val="14"/>
        </w:rPr>
        <w:t>of</w:t>
      </w:r>
      <w:r>
        <w:rPr>
          <w:spacing w:val="12"/>
          <w:w w:val="110"/>
          <w:sz w:val="14"/>
        </w:rPr>
        <w:t> </w:t>
      </w:r>
      <w:r>
        <w:rPr>
          <w:w w:val="110"/>
          <w:sz w:val="14"/>
        </w:rPr>
        <w:t>compressive</w:t>
      </w:r>
      <w:r>
        <w:rPr>
          <w:spacing w:val="13"/>
          <w:w w:val="110"/>
          <w:sz w:val="14"/>
        </w:rPr>
        <w:t> </w:t>
      </w:r>
      <w:r>
        <w:rPr>
          <w:spacing w:val="-2"/>
          <w:w w:val="110"/>
          <w:sz w:val="14"/>
        </w:rPr>
        <w:t>strength.</w:t>
      </w:r>
    </w:p>
    <w:p>
      <w:pPr>
        <w:pStyle w:val="BodyText"/>
        <w:spacing w:before="180"/>
        <w:ind w:left="0"/>
        <w:rPr>
          <w:sz w:val="20"/>
        </w:rPr>
      </w:pPr>
      <w:r>
        <w:rPr/>
        <w:drawing>
          <wp:anchor distT="0" distB="0" distL="0" distR="0" allowOverlap="1" layoutInCell="1" locked="0" behindDoc="1" simplePos="0" relativeHeight="487616512">
            <wp:simplePos x="0" y="0"/>
            <wp:positionH relativeFrom="page">
              <wp:posOffset>775054</wp:posOffset>
            </wp:positionH>
            <wp:positionV relativeFrom="paragraph">
              <wp:posOffset>275974</wp:posOffset>
            </wp:positionV>
            <wp:extent cx="6010176" cy="2157983"/>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30" cstate="print"/>
                    <a:stretch>
                      <a:fillRect/>
                    </a:stretch>
                  </pic:blipFill>
                  <pic:spPr>
                    <a:xfrm>
                      <a:off x="0" y="0"/>
                      <a:ext cx="6010176" cy="2157983"/>
                    </a:xfrm>
                    <a:prstGeom prst="rect">
                      <a:avLst/>
                    </a:prstGeom>
                  </pic:spPr>
                </pic:pic>
              </a:graphicData>
            </a:graphic>
          </wp:anchor>
        </w:drawing>
      </w:r>
    </w:p>
    <w:p>
      <w:pPr>
        <w:pStyle w:val="BodyText"/>
        <w:spacing w:before="21"/>
        <w:ind w:left="0"/>
        <w:rPr>
          <w:sz w:val="14"/>
        </w:rPr>
      </w:pPr>
    </w:p>
    <w:p>
      <w:pPr>
        <w:spacing w:before="0"/>
        <w:ind w:left="21" w:right="0" w:firstLine="0"/>
        <w:jc w:val="center"/>
        <w:rPr>
          <w:sz w:val="14"/>
        </w:rPr>
      </w:pPr>
      <w:bookmarkStart w:name="_bookmark15" w:id="32"/>
      <w:bookmarkEnd w:id="32"/>
      <w:r>
        <w:rPr/>
      </w:r>
      <w:r>
        <w:rPr>
          <w:b/>
          <w:w w:val="115"/>
          <w:sz w:val="14"/>
        </w:rPr>
        <w:t>Fig.</w:t>
      </w:r>
      <w:r>
        <w:rPr>
          <w:b/>
          <w:spacing w:val="-1"/>
          <w:w w:val="115"/>
          <w:sz w:val="14"/>
        </w:rPr>
        <w:t> </w:t>
      </w:r>
      <w:r>
        <w:rPr>
          <w:b/>
          <w:w w:val="115"/>
          <w:sz w:val="14"/>
        </w:rPr>
        <w:t>12.</w:t>
      </w:r>
      <w:r>
        <w:rPr>
          <w:b/>
          <w:spacing w:val="19"/>
          <w:w w:val="115"/>
          <w:sz w:val="14"/>
        </w:rPr>
        <w:t> </w:t>
      </w:r>
      <w:r>
        <w:rPr>
          <w:w w:val="115"/>
          <w:sz w:val="14"/>
        </w:rPr>
        <w:t>Contour</w:t>
      </w:r>
      <w:r>
        <w:rPr>
          <w:spacing w:val="-1"/>
          <w:w w:val="115"/>
          <w:sz w:val="14"/>
        </w:rPr>
        <w:t> </w:t>
      </w:r>
      <w:r>
        <w:rPr>
          <w:w w:val="115"/>
          <w:sz w:val="14"/>
        </w:rPr>
        <w:t>plots</w:t>
      </w:r>
      <w:r>
        <w:rPr>
          <w:spacing w:val="-1"/>
          <w:w w:val="115"/>
          <w:sz w:val="14"/>
        </w:rPr>
        <w:t> </w:t>
      </w:r>
      <w:r>
        <w:rPr>
          <w:w w:val="115"/>
          <w:sz w:val="14"/>
        </w:rPr>
        <w:t>showing the</w:t>
      </w:r>
      <w:r>
        <w:rPr>
          <w:spacing w:val="-2"/>
          <w:w w:val="115"/>
          <w:sz w:val="14"/>
        </w:rPr>
        <w:t> </w:t>
      </w:r>
      <w:r>
        <w:rPr>
          <w:w w:val="115"/>
          <w:sz w:val="14"/>
        </w:rPr>
        <w:t>effect of</w:t>
      </w:r>
      <w:r>
        <w:rPr>
          <w:spacing w:val="-1"/>
          <w:w w:val="115"/>
          <w:sz w:val="14"/>
        </w:rPr>
        <w:t> </w:t>
      </w:r>
      <w:r>
        <w:rPr>
          <w:w w:val="115"/>
          <w:sz w:val="14"/>
        </w:rPr>
        <w:t>the %</w:t>
      </w:r>
      <w:r>
        <w:rPr>
          <w:spacing w:val="-1"/>
          <w:w w:val="115"/>
          <w:sz w:val="14"/>
        </w:rPr>
        <w:t> </w:t>
      </w:r>
      <w:r>
        <w:rPr>
          <w:w w:val="115"/>
          <w:sz w:val="14"/>
        </w:rPr>
        <w:t>PNS and</w:t>
      </w:r>
      <w:r>
        <w:rPr>
          <w:spacing w:val="-1"/>
          <w:w w:val="115"/>
          <w:sz w:val="14"/>
        </w:rPr>
        <w:t> </w:t>
      </w:r>
      <w:r>
        <w:rPr>
          <w:w w:val="115"/>
          <w:sz w:val="14"/>
        </w:rPr>
        <w:t>firing time</w:t>
      </w:r>
      <w:r>
        <w:rPr>
          <w:spacing w:val="-1"/>
          <w:w w:val="115"/>
          <w:sz w:val="14"/>
        </w:rPr>
        <w:t> </w:t>
      </w:r>
      <w:r>
        <w:rPr>
          <w:w w:val="115"/>
          <w:sz w:val="14"/>
        </w:rPr>
        <w:t>on the</w:t>
      </w:r>
      <w:r>
        <w:rPr>
          <w:spacing w:val="-1"/>
          <w:w w:val="115"/>
          <w:sz w:val="14"/>
        </w:rPr>
        <w:t> </w:t>
      </w:r>
      <w:r>
        <w:rPr>
          <w:w w:val="115"/>
          <w:sz w:val="14"/>
        </w:rPr>
        <w:t>response of</w:t>
      </w:r>
      <w:r>
        <w:rPr>
          <w:spacing w:val="-1"/>
          <w:w w:val="115"/>
          <w:sz w:val="14"/>
        </w:rPr>
        <w:t> </w:t>
      </w:r>
      <w:r>
        <w:rPr>
          <w:w w:val="115"/>
          <w:sz w:val="14"/>
        </w:rPr>
        <w:t>thermal </w:t>
      </w:r>
      <w:r>
        <w:rPr>
          <w:spacing w:val="-2"/>
          <w:w w:val="115"/>
          <w:sz w:val="14"/>
        </w:rPr>
        <w:t>conductivity.</w:t>
      </w:r>
    </w:p>
    <w:p>
      <w:pPr>
        <w:pStyle w:val="BodyText"/>
        <w:spacing w:before="140"/>
        <w:ind w:left="0"/>
        <w:rPr>
          <w:sz w:val="20"/>
        </w:rPr>
      </w:pPr>
    </w:p>
    <w:p>
      <w:pPr>
        <w:spacing w:after="0"/>
        <w:rPr>
          <w:sz w:val="20"/>
        </w:rPr>
        <w:sectPr>
          <w:headerReference w:type="default" r:id="rId27"/>
          <w:footerReference w:type="default" r:id="rId28"/>
          <w:pgSz w:w="11910" w:h="15880"/>
          <w:pgMar w:header="655" w:footer="544" w:top="840" w:bottom="740" w:left="620" w:right="640"/>
        </w:sectPr>
      </w:pPr>
    </w:p>
    <w:p>
      <w:pPr>
        <w:spacing w:before="95"/>
        <w:ind w:left="833" w:right="0" w:firstLine="0"/>
        <w:jc w:val="left"/>
        <w:rPr>
          <w:b/>
          <w:sz w:val="14"/>
        </w:rPr>
      </w:pPr>
      <w:bookmarkStart w:name="_bookmark16" w:id="33"/>
      <w:bookmarkEnd w:id="33"/>
      <w:r>
        <w:rPr/>
      </w:r>
      <w:r>
        <w:rPr>
          <w:b/>
          <w:w w:val="110"/>
          <w:sz w:val="14"/>
        </w:rPr>
        <w:t>Table</w:t>
      </w:r>
      <w:r>
        <w:rPr>
          <w:b/>
          <w:spacing w:val="1"/>
          <w:w w:val="110"/>
          <w:sz w:val="14"/>
        </w:rPr>
        <w:t> </w:t>
      </w:r>
      <w:r>
        <w:rPr>
          <w:b/>
          <w:spacing w:val="-10"/>
          <w:w w:val="110"/>
          <w:sz w:val="14"/>
        </w:rPr>
        <w:t>4</w:t>
      </w:r>
    </w:p>
    <w:p>
      <w:pPr>
        <w:spacing w:before="30"/>
        <w:ind w:left="833" w:right="0" w:firstLine="0"/>
        <w:jc w:val="left"/>
        <w:rPr>
          <w:sz w:val="14"/>
        </w:rPr>
      </w:pPr>
      <w:r>
        <w:rPr/>
        <mc:AlternateContent>
          <mc:Choice Requires="wps">
            <w:drawing>
              <wp:anchor distT="0" distB="0" distL="0" distR="0" allowOverlap="1" layoutInCell="1" locked="0" behindDoc="0" simplePos="0" relativeHeight="15758336">
                <wp:simplePos x="0" y="0"/>
                <wp:positionH relativeFrom="page">
                  <wp:posOffset>923375</wp:posOffset>
                </wp:positionH>
                <wp:positionV relativeFrom="paragraph">
                  <wp:posOffset>152845</wp:posOffset>
                </wp:positionV>
                <wp:extent cx="2297430" cy="635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2297430" cy="6350"/>
                        </a:xfrm>
                        <a:custGeom>
                          <a:avLst/>
                          <a:gdLst/>
                          <a:ahLst/>
                          <a:cxnLst/>
                          <a:rect l="l" t="t" r="r" b="b"/>
                          <a:pathLst>
                            <a:path w="2297430" h="6350">
                              <a:moveTo>
                                <a:pt x="2297052" y="0"/>
                              </a:moveTo>
                              <a:lnTo>
                                <a:pt x="0" y="0"/>
                              </a:lnTo>
                              <a:lnTo>
                                <a:pt x="0" y="6324"/>
                              </a:lnTo>
                              <a:lnTo>
                                <a:pt x="2297052" y="6324"/>
                              </a:lnTo>
                              <a:lnTo>
                                <a:pt x="22970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706703pt;margin-top:12.035049pt;width:180.87030pt;height:.498pt;mso-position-horizontal-relative:page;mso-position-vertical-relative:paragraph;z-index:15758336" id="docshape64" filled="true" fillcolor="#000000" stroked="false">
                <v:fill type="solid"/>
                <w10:wrap type="none"/>
              </v:rect>
            </w:pict>
          </mc:Fallback>
        </mc:AlternateContent>
      </w:r>
      <w:r>
        <w:rPr>
          <w:w w:val="110"/>
          <w:sz w:val="14"/>
        </w:rPr>
        <w:t>The</w:t>
      </w:r>
      <w:r>
        <w:rPr>
          <w:spacing w:val="4"/>
          <w:w w:val="110"/>
          <w:sz w:val="14"/>
        </w:rPr>
        <w:t> </w:t>
      </w:r>
      <w:r>
        <w:rPr>
          <w:w w:val="110"/>
          <w:sz w:val="14"/>
        </w:rPr>
        <w:t>options</w:t>
      </w:r>
      <w:r>
        <w:rPr>
          <w:spacing w:val="4"/>
          <w:w w:val="110"/>
          <w:sz w:val="14"/>
        </w:rPr>
        <w:t> </w:t>
      </w:r>
      <w:r>
        <w:rPr>
          <w:w w:val="110"/>
          <w:sz w:val="14"/>
        </w:rPr>
        <w:t>list</w:t>
      </w:r>
      <w:r>
        <w:rPr>
          <w:spacing w:val="4"/>
          <w:w w:val="110"/>
          <w:sz w:val="14"/>
        </w:rPr>
        <w:t> </w:t>
      </w:r>
      <w:r>
        <w:rPr>
          <w:w w:val="110"/>
          <w:sz w:val="14"/>
        </w:rPr>
        <w:t>for</w:t>
      </w:r>
      <w:r>
        <w:rPr>
          <w:spacing w:val="3"/>
          <w:w w:val="110"/>
          <w:sz w:val="14"/>
        </w:rPr>
        <w:t> </w:t>
      </w:r>
      <w:r>
        <w:rPr>
          <w:w w:val="110"/>
          <w:sz w:val="14"/>
        </w:rPr>
        <w:t>the</w:t>
      </w:r>
      <w:r>
        <w:rPr>
          <w:spacing w:val="4"/>
          <w:w w:val="110"/>
          <w:sz w:val="14"/>
        </w:rPr>
        <w:t> </w:t>
      </w:r>
      <w:r>
        <w:rPr>
          <w:w w:val="110"/>
          <w:sz w:val="14"/>
        </w:rPr>
        <w:t>GA</w:t>
      </w:r>
      <w:r>
        <w:rPr>
          <w:spacing w:val="4"/>
          <w:w w:val="110"/>
          <w:sz w:val="14"/>
        </w:rPr>
        <w:t> </w:t>
      </w:r>
      <w:r>
        <w:rPr>
          <w:spacing w:val="-2"/>
          <w:w w:val="110"/>
          <w:sz w:val="14"/>
        </w:rPr>
        <w:t>algorithms.</w:t>
      </w:r>
    </w:p>
    <w:p>
      <w:pPr>
        <w:tabs>
          <w:tab w:pos="4224" w:val="right" w:leader="none"/>
        </w:tabs>
        <w:spacing w:before="120"/>
        <w:ind w:left="953" w:right="0" w:firstLine="0"/>
        <w:jc w:val="left"/>
        <w:rPr>
          <w:sz w:val="12"/>
        </w:rPr>
      </w:pPr>
      <w:r>
        <w:rPr/>
        <mc:AlternateContent>
          <mc:Choice Requires="wps">
            <w:drawing>
              <wp:anchor distT="0" distB="0" distL="0" distR="0" allowOverlap="1" layoutInCell="1" locked="0" behindDoc="0" simplePos="0" relativeHeight="15758848">
                <wp:simplePos x="0" y="0"/>
                <wp:positionH relativeFrom="page">
                  <wp:posOffset>923366</wp:posOffset>
                </wp:positionH>
                <wp:positionV relativeFrom="paragraph">
                  <wp:posOffset>198586</wp:posOffset>
                </wp:positionV>
                <wp:extent cx="2297430" cy="635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2297430" cy="6350"/>
                        </a:xfrm>
                        <a:custGeom>
                          <a:avLst/>
                          <a:gdLst/>
                          <a:ahLst/>
                          <a:cxnLst/>
                          <a:rect l="l" t="t" r="r" b="b"/>
                          <a:pathLst>
                            <a:path w="2297430" h="6350">
                              <a:moveTo>
                                <a:pt x="2297061" y="0"/>
                              </a:moveTo>
                              <a:lnTo>
                                <a:pt x="2061730" y="0"/>
                              </a:lnTo>
                              <a:lnTo>
                                <a:pt x="981735" y="0"/>
                              </a:lnTo>
                              <a:lnTo>
                                <a:pt x="0" y="0"/>
                              </a:lnTo>
                              <a:lnTo>
                                <a:pt x="0" y="6324"/>
                              </a:lnTo>
                              <a:lnTo>
                                <a:pt x="981735" y="6324"/>
                              </a:lnTo>
                              <a:lnTo>
                                <a:pt x="2061730" y="6324"/>
                              </a:lnTo>
                              <a:lnTo>
                                <a:pt x="2297061" y="6324"/>
                              </a:lnTo>
                              <a:lnTo>
                                <a:pt x="229706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706001pt;margin-top:15.63672pt;width:180.9pt;height:.5pt;mso-position-horizontal-relative:page;mso-position-vertical-relative:paragraph;z-index:15758848" id="docshape65" coordorigin="1454,313" coordsize="3618,10" path="m5072,313l4701,313,3000,313,1454,313,1454,323,3000,323,4701,323,5072,323,5072,313xe" filled="true" fillcolor="#000000" stroked="false">
                <v:path arrowok="t"/>
                <v:fill type="solid"/>
                <w10:wrap type="none"/>
              </v:shape>
            </w:pict>
          </mc:Fallback>
        </mc:AlternateContent>
      </w:r>
      <w:r>
        <w:rPr>
          <w:w w:val="115"/>
          <w:sz w:val="12"/>
        </w:rPr>
        <w:t>Population</w:t>
      </w:r>
      <w:r>
        <w:rPr>
          <w:spacing w:val="6"/>
          <w:w w:val="115"/>
          <w:sz w:val="12"/>
        </w:rPr>
        <w:t> </w:t>
      </w:r>
      <w:r>
        <w:rPr>
          <w:w w:val="115"/>
          <w:sz w:val="12"/>
        </w:rPr>
        <w:t>of</w:t>
      </w:r>
      <w:r>
        <w:rPr>
          <w:spacing w:val="5"/>
          <w:w w:val="115"/>
          <w:sz w:val="12"/>
        </w:rPr>
        <w:t> </w:t>
      </w:r>
      <w:r>
        <w:rPr>
          <w:spacing w:val="-2"/>
          <w:w w:val="115"/>
          <w:sz w:val="12"/>
        </w:rPr>
        <w:t>individuals</w:t>
      </w:r>
      <w:r>
        <w:rPr>
          <w:sz w:val="12"/>
        </w:rPr>
        <w:tab/>
      </w:r>
      <w:r>
        <w:rPr>
          <w:spacing w:val="-5"/>
          <w:w w:val="115"/>
          <w:sz w:val="12"/>
        </w:rPr>
        <w:t>50</w:t>
      </w:r>
    </w:p>
    <w:p>
      <w:pPr>
        <w:tabs>
          <w:tab w:pos="4296" w:val="right" w:leader="none"/>
        </w:tabs>
        <w:spacing w:before="126"/>
        <w:ind w:left="953" w:right="0" w:firstLine="0"/>
        <w:jc w:val="left"/>
        <w:rPr>
          <w:sz w:val="12"/>
        </w:rPr>
      </w:pPr>
      <w:r>
        <w:rPr>
          <w:spacing w:val="-2"/>
          <w:w w:val="120"/>
          <w:sz w:val="12"/>
        </w:rPr>
        <w:t>Generations</w:t>
      </w:r>
      <w:r>
        <w:rPr>
          <w:sz w:val="12"/>
        </w:rPr>
        <w:tab/>
      </w:r>
      <w:r>
        <w:rPr>
          <w:spacing w:val="-5"/>
          <w:w w:val="120"/>
          <w:sz w:val="12"/>
        </w:rPr>
        <w:t>100</w:t>
      </w:r>
    </w:p>
    <w:p>
      <w:pPr>
        <w:tabs>
          <w:tab w:pos="4309" w:val="right" w:leader="none"/>
        </w:tabs>
        <w:spacing w:before="33"/>
        <w:ind w:left="953" w:right="0" w:firstLine="0"/>
        <w:jc w:val="left"/>
        <w:rPr>
          <w:sz w:val="12"/>
        </w:rPr>
      </w:pPr>
      <w:r>
        <w:rPr>
          <w:w w:val="115"/>
          <w:sz w:val="12"/>
        </w:rPr>
        <w:t>Function</w:t>
      </w:r>
      <w:r>
        <w:rPr>
          <w:spacing w:val="7"/>
          <w:w w:val="115"/>
          <w:sz w:val="12"/>
        </w:rPr>
        <w:t> </w:t>
      </w:r>
      <w:r>
        <w:rPr>
          <w:spacing w:val="-2"/>
          <w:w w:val="115"/>
          <w:sz w:val="12"/>
        </w:rPr>
        <w:t>Tolerance</w:t>
      </w:r>
      <w:r>
        <w:rPr>
          <w:sz w:val="12"/>
        </w:rPr>
        <w:tab/>
      </w:r>
      <w:r>
        <w:rPr>
          <w:spacing w:val="-5"/>
          <w:w w:val="110"/>
          <w:sz w:val="12"/>
        </w:rPr>
        <w:t>10</w:t>
      </w:r>
      <w:r>
        <w:rPr>
          <w:spacing w:val="-5"/>
          <w:w w:val="110"/>
          <w:sz w:val="12"/>
          <w:vertAlign w:val="superscript"/>
        </w:rPr>
        <w:t>-</w:t>
      </w:r>
      <w:r>
        <w:rPr>
          <w:w w:val="115"/>
          <w:sz w:val="12"/>
          <w:vertAlign w:val="superscript"/>
        </w:rPr>
        <w:t>4</w:t>
      </w:r>
    </w:p>
    <w:p>
      <w:pPr>
        <w:tabs>
          <w:tab w:pos="4309" w:val="right" w:leader="none"/>
        </w:tabs>
        <w:spacing w:before="33"/>
        <w:ind w:left="953" w:right="0" w:firstLine="0"/>
        <w:jc w:val="left"/>
        <w:rPr>
          <w:sz w:val="12"/>
        </w:rPr>
      </w:pPr>
      <w:r>
        <w:rPr>
          <w:w w:val="115"/>
          <w:sz w:val="12"/>
        </w:rPr>
        <w:t>Constraint</w:t>
      </w:r>
      <w:r>
        <w:rPr>
          <w:spacing w:val="4"/>
          <w:w w:val="120"/>
          <w:sz w:val="12"/>
        </w:rPr>
        <w:t> </w:t>
      </w:r>
      <w:r>
        <w:rPr>
          <w:spacing w:val="-2"/>
          <w:w w:val="120"/>
          <w:sz w:val="12"/>
        </w:rPr>
        <w:t>Tolerance</w:t>
      </w:r>
      <w:r>
        <w:rPr>
          <w:sz w:val="12"/>
        </w:rPr>
        <w:tab/>
      </w:r>
      <w:r>
        <w:rPr>
          <w:spacing w:val="-5"/>
          <w:w w:val="120"/>
          <w:sz w:val="12"/>
        </w:rPr>
        <w:t>10</w:t>
      </w:r>
      <w:r>
        <w:rPr>
          <w:spacing w:val="-5"/>
          <w:w w:val="120"/>
          <w:sz w:val="12"/>
          <w:vertAlign w:val="superscript"/>
        </w:rPr>
        <w:t>-</w:t>
      </w:r>
      <w:r>
        <w:rPr>
          <w:w w:val="120"/>
          <w:sz w:val="12"/>
          <w:vertAlign w:val="superscript"/>
        </w:rPr>
        <w:t>3</w:t>
      </w:r>
    </w:p>
    <w:p>
      <w:pPr>
        <w:tabs>
          <w:tab w:pos="4152" w:val="right" w:leader="none"/>
        </w:tabs>
        <w:spacing w:before="34"/>
        <w:ind w:left="953" w:right="0" w:firstLine="0"/>
        <w:jc w:val="left"/>
        <w:rPr>
          <w:sz w:val="12"/>
        </w:rPr>
      </w:pPr>
      <w:r>
        <w:rPr>
          <w:w w:val="110"/>
          <w:sz w:val="12"/>
        </w:rPr>
        <w:t>Crossover</w:t>
      </w:r>
      <w:r>
        <w:rPr>
          <w:spacing w:val="13"/>
          <w:w w:val="115"/>
          <w:sz w:val="12"/>
        </w:rPr>
        <w:t> </w:t>
      </w:r>
      <w:r>
        <w:rPr>
          <w:spacing w:val="-2"/>
          <w:w w:val="115"/>
          <w:sz w:val="12"/>
        </w:rPr>
        <w:t>Fraction</w:t>
      </w:r>
      <w:r>
        <w:rPr>
          <w:sz w:val="12"/>
        </w:rPr>
        <w:tab/>
      </w:r>
      <w:r>
        <w:rPr>
          <w:spacing w:val="-10"/>
          <w:w w:val="115"/>
          <w:sz w:val="12"/>
        </w:rPr>
        <w:t>1</w:t>
      </w:r>
    </w:p>
    <w:p>
      <w:pPr>
        <w:tabs>
          <w:tab w:pos="4331" w:val="right" w:leader="none"/>
        </w:tabs>
        <w:spacing w:before="34"/>
        <w:ind w:left="953" w:right="0" w:firstLine="0"/>
        <w:jc w:val="left"/>
        <w:rPr>
          <w:sz w:val="12"/>
        </w:rPr>
      </w:pPr>
      <w:r>
        <w:rPr>
          <w:w w:val="120"/>
          <w:sz w:val="12"/>
        </w:rPr>
        <w:t>Pareto</w:t>
      </w:r>
      <w:r>
        <w:rPr>
          <w:spacing w:val="-5"/>
          <w:w w:val="120"/>
          <w:sz w:val="12"/>
        </w:rPr>
        <w:t> </w:t>
      </w:r>
      <w:r>
        <w:rPr>
          <w:spacing w:val="-2"/>
          <w:w w:val="120"/>
          <w:sz w:val="12"/>
        </w:rPr>
        <w:t>fraction</w:t>
      </w:r>
      <w:r>
        <w:rPr>
          <w:sz w:val="12"/>
        </w:rPr>
        <w:tab/>
      </w:r>
      <w:r>
        <w:rPr>
          <w:spacing w:val="-4"/>
          <w:w w:val="120"/>
          <w:sz w:val="12"/>
        </w:rPr>
        <w:t>0.35</w:t>
      </w:r>
    </w:p>
    <w:p>
      <w:pPr>
        <w:pStyle w:val="BodyText"/>
        <w:spacing w:before="7"/>
        <w:ind w:left="0"/>
        <w:rPr>
          <w:sz w:val="4"/>
        </w:rPr>
      </w:pPr>
    </w:p>
    <w:p>
      <w:pPr>
        <w:pStyle w:val="BodyText"/>
        <w:spacing w:line="20" w:lineRule="exact"/>
        <w:ind w:left="834"/>
        <w:rPr>
          <w:sz w:val="2"/>
        </w:rPr>
      </w:pPr>
      <w:r>
        <w:rPr>
          <w:sz w:val="2"/>
        </w:rPr>
        <mc:AlternateContent>
          <mc:Choice Requires="wps">
            <w:drawing>
              <wp:inline distT="0" distB="0" distL="0" distR="0">
                <wp:extent cx="2297430" cy="6350"/>
                <wp:effectExtent l="0" t="0" r="0" b="0"/>
                <wp:docPr id="81" name="Group 81"/>
                <wp:cNvGraphicFramePr>
                  <a:graphicFrameLocks/>
                </wp:cNvGraphicFramePr>
                <a:graphic>
                  <a:graphicData uri="http://schemas.microsoft.com/office/word/2010/wordprocessingGroup">
                    <wpg:wgp>
                      <wpg:cNvPr id="81" name="Group 81"/>
                      <wpg:cNvGrpSpPr/>
                      <wpg:grpSpPr>
                        <a:xfrm>
                          <a:off x="0" y="0"/>
                          <a:ext cx="2297430" cy="6350"/>
                          <a:chExt cx="2297430" cy="6350"/>
                        </a:xfrm>
                      </wpg:grpSpPr>
                      <wps:wsp>
                        <wps:cNvPr id="82" name="Graphic 82"/>
                        <wps:cNvSpPr/>
                        <wps:spPr>
                          <a:xfrm>
                            <a:off x="0" y="0"/>
                            <a:ext cx="2297430" cy="6350"/>
                          </a:xfrm>
                          <a:custGeom>
                            <a:avLst/>
                            <a:gdLst/>
                            <a:ahLst/>
                            <a:cxnLst/>
                            <a:rect l="l" t="t" r="r" b="b"/>
                            <a:pathLst>
                              <a:path w="2297430" h="6350">
                                <a:moveTo>
                                  <a:pt x="2297052" y="0"/>
                                </a:moveTo>
                                <a:lnTo>
                                  <a:pt x="0" y="0"/>
                                </a:lnTo>
                                <a:lnTo>
                                  <a:pt x="0" y="6324"/>
                                </a:lnTo>
                                <a:lnTo>
                                  <a:pt x="2297052" y="6324"/>
                                </a:lnTo>
                                <a:lnTo>
                                  <a:pt x="229705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0.9pt;height:.5pt;mso-position-horizontal-relative:char;mso-position-vertical-relative:line" id="docshapegroup66" coordorigin="0,0" coordsize="3618,10">
                <v:rect style="position:absolute;left:0;top:0;width:3618;height:10" id="docshape67" filled="true" fillcolor="#000000" stroked="false">
                  <v:fill type="solid"/>
                </v:rect>
              </v:group>
            </w:pict>
          </mc:Fallback>
        </mc:AlternateContent>
      </w:r>
      <w:r>
        <w:rPr>
          <w:sz w:val="2"/>
        </w:rPr>
      </w:r>
    </w:p>
    <w:p>
      <w:pPr>
        <w:pStyle w:val="BodyText"/>
        <w:ind w:left="0"/>
        <w:rPr>
          <w:sz w:val="12"/>
        </w:rPr>
      </w:pPr>
    </w:p>
    <w:p>
      <w:pPr>
        <w:pStyle w:val="BodyText"/>
        <w:spacing w:before="128"/>
        <w:ind w:left="0"/>
        <w:rPr>
          <w:sz w:val="12"/>
        </w:rPr>
      </w:pPr>
    </w:p>
    <w:p>
      <w:pPr>
        <w:pStyle w:val="BodyText"/>
        <w:spacing w:line="273" w:lineRule="auto"/>
        <w:ind w:right="38" w:firstLine="239"/>
        <w:jc w:val="both"/>
      </w:pPr>
      <w:r>
        <w:rPr>
          <w:w w:val="110"/>
        </w:rPr>
        <w:t>Comparing</w:t>
      </w:r>
      <w:r>
        <w:rPr>
          <w:w w:val="110"/>
        </w:rPr>
        <w:t> the</w:t>
      </w:r>
      <w:r>
        <w:rPr>
          <w:w w:val="110"/>
        </w:rPr>
        <w:t> two</w:t>
      </w:r>
      <w:r>
        <w:rPr>
          <w:w w:val="110"/>
        </w:rPr>
        <w:t> lowest</w:t>
      </w:r>
      <w:r>
        <w:rPr>
          <w:w w:val="110"/>
        </w:rPr>
        <w:t> TC</w:t>
      </w:r>
      <w:r>
        <w:rPr>
          <w:w w:val="110"/>
        </w:rPr>
        <w:t> solutions</w:t>
      </w:r>
      <w:r>
        <w:rPr>
          <w:w w:val="110"/>
        </w:rPr>
        <w:t> in</w:t>
      </w:r>
      <w:r>
        <w:rPr>
          <w:w w:val="110"/>
        </w:rPr>
        <w:t> </w:t>
      </w:r>
      <w:hyperlink w:history="true" w:anchor="_bookmark15">
        <w:r>
          <w:rPr>
            <w:color w:val="2196D1"/>
            <w:w w:val="110"/>
          </w:rPr>
          <w:t>Fig.</w:t>
        </w:r>
        <w:r>
          <w:rPr>
            <w:color w:val="2196D1"/>
            <w:w w:val="110"/>
          </w:rPr>
          <w:t> 12</w:t>
        </w:r>
      </w:hyperlink>
      <w:r>
        <w:rPr>
          <w:w w:val="110"/>
        </w:rPr>
        <w:t>,</w:t>
      </w:r>
      <w:r>
        <w:rPr>
          <w:w w:val="110"/>
        </w:rPr>
        <w:t> the</w:t>
      </w:r>
      <w:r>
        <w:rPr>
          <w:w w:val="110"/>
        </w:rPr>
        <w:t> PNS</w:t>
      </w:r>
      <w:r>
        <w:rPr>
          <w:w w:val="110"/>
        </w:rPr>
        <w:t> ratio changes</w:t>
      </w:r>
      <w:r>
        <w:rPr>
          <w:spacing w:val="26"/>
          <w:w w:val="110"/>
        </w:rPr>
        <w:t> </w:t>
      </w:r>
      <w:r>
        <w:rPr>
          <w:w w:val="110"/>
        </w:rPr>
        <w:t>from</w:t>
      </w:r>
      <w:r>
        <w:rPr>
          <w:spacing w:val="26"/>
          <w:w w:val="110"/>
        </w:rPr>
        <w:t> </w:t>
      </w:r>
      <w:r>
        <w:rPr>
          <w:w w:val="110"/>
        </w:rPr>
        <w:t>7.797</w:t>
      </w:r>
      <w:r>
        <w:rPr>
          <w:spacing w:val="25"/>
          <w:w w:val="110"/>
        </w:rPr>
        <w:t> </w:t>
      </w:r>
      <w:r>
        <w:rPr>
          <w:w w:val="110"/>
        </w:rPr>
        <w:t>%</w:t>
      </w:r>
      <w:r>
        <w:rPr>
          <w:spacing w:val="27"/>
          <w:w w:val="110"/>
        </w:rPr>
        <w:t> </w:t>
      </w:r>
      <w:r>
        <w:rPr>
          <w:w w:val="110"/>
        </w:rPr>
        <w:t>to</w:t>
      </w:r>
      <w:r>
        <w:rPr>
          <w:spacing w:val="26"/>
          <w:w w:val="110"/>
        </w:rPr>
        <w:t> </w:t>
      </w:r>
      <w:r>
        <w:rPr>
          <w:w w:val="110"/>
        </w:rPr>
        <w:t>6.642</w:t>
      </w:r>
      <w:r>
        <w:rPr>
          <w:spacing w:val="26"/>
          <w:w w:val="110"/>
        </w:rPr>
        <w:t> </w:t>
      </w:r>
      <w:r>
        <w:rPr>
          <w:w w:val="110"/>
        </w:rPr>
        <w:t>%,</w:t>
      </w:r>
      <w:r>
        <w:rPr>
          <w:spacing w:val="26"/>
          <w:w w:val="110"/>
        </w:rPr>
        <w:t> </w:t>
      </w:r>
      <w:r>
        <w:rPr>
          <w:w w:val="110"/>
        </w:rPr>
        <w:t>firing</w:t>
      </w:r>
      <w:r>
        <w:rPr>
          <w:spacing w:val="26"/>
          <w:w w:val="110"/>
        </w:rPr>
        <w:t> </w:t>
      </w:r>
      <w:r>
        <w:rPr>
          <w:w w:val="110"/>
        </w:rPr>
        <w:t>temperature</w:t>
      </w:r>
      <w:r>
        <w:rPr>
          <w:spacing w:val="26"/>
          <w:w w:val="110"/>
        </w:rPr>
        <w:t> </w:t>
      </w:r>
      <w:r>
        <w:rPr>
          <w:w w:val="110"/>
        </w:rPr>
        <w:t>changes</w:t>
      </w:r>
      <w:r>
        <w:rPr>
          <w:spacing w:val="26"/>
          <w:w w:val="110"/>
        </w:rPr>
        <w:t> </w:t>
      </w:r>
      <w:r>
        <w:rPr>
          <w:spacing w:val="-4"/>
          <w:w w:val="110"/>
        </w:rPr>
        <w:t>from</w:t>
      </w:r>
    </w:p>
    <w:p>
      <w:pPr>
        <w:pStyle w:val="BodyText"/>
        <w:spacing w:line="195" w:lineRule="exact"/>
        <w:jc w:val="both"/>
      </w:pPr>
      <w:r>
        <w:rPr>
          <w:w w:val="105"/>
        </w:rPr>
        <w:t>850.325</w:t>
      </w:r>
      <w:r>
        <w:rPr>
          <w:spacing w:val="6"/>
          <w:w w:val="105"/>
        </w:rPr>
        <w:t> </w:t>
      </w:r>
      <w:r>
        <w:rPr>
          <w:rFonts w:ascii="LM Roman 10" w:hAnsi="LM Roman 10"/>
          <w:w w:val="105"/>
          <w:vertAlign w:val="superscript"/>
        </w:rPr>
        <w:t>◦</w:t>
      </w:r>
      <w:r>
        <w:rPr>
          <w:w w:val="105"/>
          <w:vertAlign w:val="baseline"/>
        </w:rPr>
        <w:t>C</w:t>
      </w:r>
      <w:r>
        <w:rPr>
          <w:spacing w:val="6"/>
          <w:w w:val="105"/>
          <w:vertAlign w:val="baseline"/>
        </w:rPr>
        <w:t> </w:t>
      </w:r>
      <w:r>
        <w:rPr>
          <w:w w:val="105"/>
          <w:vertAlign w:val="baseline"/>
        </w:rPr>
        <w:t>to</w:t>
      </w:r>
      <w:r>
        <w:rPr>
          <w:spacing w:val="6"/>
          <w:w w:val="105"/>
          <w:vertAlign w:val="baseline"/>
        </w:rPr>
        <w:t> </w:t>
      </w:r>
      <w:r>
        <w:rPr>
          <w:w w:val="105"/>
          <w:vertAlign w:val="baseline"/>
        </w:rPr>
        <w:t>851.824</w:t>
      </w:r>
      <w:r>
        <w:rPr>
          <w:spacing w:val="6"/>
          <w:w w:val="105"/>
          <w:vertAlign w:val="baseline"/>
        </w:rPr>
        <w:t> </w:t>
      </w:r>
      <w:r>
        <w:rPr>
          <w:rFonts w:ascii="LM Roman 10" w:hAnsi="LM Roman 10"/>
          <w:w w:val="105"/>
          <w:vertAlign w:val="superscript"/>
        </w:rPr>
        <w:t>◦</w:t>
      </w:r>
      <w:r>
        <w:rPr>
          <w:w w:val="105"/>
          <w:vertAlign w:val="baseline"/>
        </w:rPr>
        <w:t>C</w:t>
      </w:r>
      <w:r>
        <w:rPr>
          <w:spacing w:val="6"/>
          <w:w w:val="105"/>
          <w:vertAlign w:val="baseline"/>
        </w:rPr>
        <w:t> </w:t>
      </w:r>
      <w:r>
        <w:rPr>
          <w:w w:val="105"/>
          <w:vertAlign w:val="baseline"/>
        </w:rPr>
        <w:t>and</w:t>
      </w:r>
      <w:r>
        <w:rPr>
          <w:spacing w:val="4"/>
          <w:w w:val="105"/>
          <w:vertAlign w:val="baseline"/>
        </w:rPr>
        <w:t> </w:t>
      </w:r>
      <w:r>
        <w:rPr>
          <w:w w:val="105"/>
          <w:vertAlign w:val="baseline"/>
        </w:rPr>
        <w:t>firing</w:t>
      </w:r>
      <w:r>
        <w:rPr>
          <w:spacing w:val="5"/>
          <w:w w:val="105"/>
          <w:vertAlign w:val="baseline"/>
        </w:rPr>
        <w:t> </w:t>
      </w:r>
      <w:r>
        <w:rPr>
          <w:w w:val="105"/>
          <w:vertAlign w:val="baseline"/>
        </w:rPr>
        <w:t>time</w:t>
      </w:r>
      <w:r>
        <w:rPr>
          <w:spacing w:val="6"/>
          <w:w w:val="105"/>
          <w:vertAlign w:val="baseline"/>
        </w:rPr>
        <w:t> </w:t>
      </w:r>
      <w:r>
        <w:rPr>
          <w:w w:val="105"/>
          <w:vertAlign w:val="baseline"/>
        </w:rPr>
        <w:t>changes</w:t>
      </w:r>
      <w:r>
        <w:rPr>
          <w:spacing w:val="5"/>
          <w:w w:val="105"/>
          <w:vertAlign w:val="baseline"/>
        </w:rPr>
        <w:t> </w:t>
      </w:r>
      <w:r>
        <w:rPr>
          <w:w w:val="105"/>
          <w:vertAlign w:val="baseline"/>
        </w:rPr>
        <w:t>from</w:t>
      </w:r>
      <w:r>
        <w:rPr>
          <w:spacing w:val="6"/>
          <w:w w:val="105"/>
          <w:vertAlign w:val="baseline"/>
        </w:rPr>
        <w:t> </w:t>
      </w:r>
      <w:r>
        <w:rPr>
          <w:w w:val="105"/>
          <w:vertAlign w:val="baseline"/>
        </w:rPr>
        <w:t>3.676</w:t>
      </w:r>
      <w:r>
        <w:rPr>
          <w:spacing w:val="6"/>
          <w:w w:val="105"/>
          <w:vertAlign w:val="baseline"/>
        </w:rPr>
        <w:t> </w:t>
      </w:r>
      <w:r>
        <w:rPr>
          <w:w w:val="105"/>
          <w:vertAlign w:val="baseline"/>
        </w:rPr>
        <w:t>h</w:t>
      </w:r>
      <w:r>
        <w:rPr>
          <w:spacing w:val="5"/>
          <w:w w:val="105"/>
          <w:vertAlign w:val="baseline"/>
        </w:rPr>
        <w:t> </w:t>
      </w:r>
      <w:r>
        <w:rPr>
          <w:w w:val="105"/>
          <w:vertAlign w:val="baseline"/>
        </w:rPr>
        <w:t>to</w:t>
      </w:r>
      <w:r>
        <w:rPr>
          <w:spacing w:val="6"/>
          <w:w w:val="105"/>
          <w:vertAlign w:val="baseline"/>
        </w:rPr>
        <w:t> </w:t>
      </w:r>
      <w:r>
        <w:rPr>
          <w:spacing w:val="-2"/>
          <w:w w:val="105"/>
          <w:vertAlign w:val="baseline"/>
        </w:rPr>
        <w:t>5.196</w:t>
      </w:r>
    </w:p>
    <w:p>
      <w:pPr>
        <w:pStyle w:val="BodyText"/>
        <w:spacing w:line="271" w:lineRule="auto" w:before="14"/>
        <w:ind w:right="38"/>
        <w:jc w:val="both"/>
      </w:pPr>
      <w:r>
        <w:rPr>
          <w:w w:val="110"/>
        </w:rPr>
        <w:t>h,</w:t>
      </w:r>
      <w:r>
        <w:rPr>
          <w:w w:val="110"/>
        </w:rPr>
        <w:t> respectively.</w:t>
      </w:r>
      <w:r>
        <w:rPr>
          <w:w w:val="110"/>
        </w:rPr>
        <w:t> To</w:t>
      </w:r>
      <w:r>
        <w:rPr>
          <w:w w:val="110"/>
        </w:rPr>
        <w:t> validate the</w:t>
      </w:r>
      <w:r>
        <w:rPr>
          <w:w w:val="110"/>
        </w:rPr>
        <w:t> modeling</w:t>
      </w:r>
      <w:r>
        <w:rPr>
          <w:w w:val="110"/>
        </w:rPr>
        <w:t> and optimization,</w:t>
      </w:r>
      <w:r>
        <w:rPr>
          <w:w w:val="110"/>
        </w:rPr>
        <w:t> two </w:t>
      </w:r>
      <w:r>
        <w:rPr>
          <w:w w:val="110"/>
        </w:rPr>
        <w:t>addi- tional</w:t>
      </w:r>
      <w:r>
        <w:rPr>
          <w:spacing w:val="20"/>
          <w:w w:val="110"/>
        </w:rPr>
        <w:t> </w:t>
      </w:r>
      <w:r>
        <w:rPr>
          <w:w w:val="110"/>
        </w:rPr>
        <w:t>confirmation</w:t>
      </w:r>
      <w:r>
        <w:rPr>
          <w:spacing w:val="20"/>
          <w:w w:val="110"/>
        </w:rPr>
        <w:t> </w:t>
      </w:r>
      <w:r>
        <w:rPr>
          <w:w w:val="110"/>
        </w:rPr>
        <w:t>experiments</w:t>
      </w:r>
      <w:r>
        <w:rPr>
          <w:spacing w:val="21"/>
          <w:w w:val="110"/>
        </w:rPr>
        <w:t> </w:t>
      </w:r>
      <w:r>
        <w:rPr>
          <w:w w:val="110"/>
        </w:rPr>
        <w:t>were</w:t>
      </w:r>
      <w:r>
        <w:rPr>
          <w:spacing w:val="21"/>
          <w:w w:val="110"/>
        </w:rPr>
        <w:t> </w:t>
      </w:r>
      <w:r>
        <w:rPr>
          <w:w w:val="110"/>
        </w:rPr>
        <w:t>performed</w:t>
      </w:r>
      <w:r>
        <w:rPr>
          <w:spacing w:val="21"/>
          <w:w w:val="110"/>
        </w:rPr>
        <w:t> </w:t>
      </w:r>
      <w:r>
        <w:rPr>
          <w:w w:val="110"/>
        </w:rPr>
        <w:t>to</w:t>
      </w:r>
      <w:r>
        <w:rPr>
          <w:spacing w:val="21"/>
          <w:w w:val="110"/>
        </w:rPr>
        <w:t> </w:t>
      </w:r>
      <w:r>
        <w:rPr>
          <w:w w:val="110"/>
        </w:rPr>
        <w:t>compare</w:t>
      </w:r>
      <w:r>
        <w:rPr>
          <w:spacing w:val="21"/>
          <w:w w:val="110"/>
        </w:rPr>
        <w:t> </w:t>
      </w:r>
      <w:r>
        <w:rPr>
          <w:w w:val="110"/>
        </w:rPr>
        <w:t>the</w:t>
      </w:r>
      <w:r>
        <w:rPr>
          <w:spacing w:val="21"/>
          <w:w w:val="110"/>
        </w:rPr>
        <w:t> </w:t>
      </w:r>
      <w:r>
        <w:rPr>
          <w:spacing w:val="-4"/>
          <w:w w:val="110"/>
        </w:rPr>
        <w:t>pre-</w:t>
      </w:r>
    </w:p>
    <w:p>
      <w:pPr>
        <w:pStyle w:val="BodyText"/>
        <w:spacing w:line="235" w:lineRule="auto" w:before="6"/>
        <w:ind w:right="38"/>
        <w:jc w:val="both"/>
      </w:pPr>
      <w:r>
        <w:rPr>
          <w:w w:val="110"/>
        </w:rPr>
        <w:t>dictions with the optimal conditions of these two results with the </w:t>
      </w:r>
      <w:r>
        <w:rPr>
          <w:w w:val="110"/>
        </w:rPr>
        <w:t>low TC.</w:t>
      </w:r>
      <w:r>
        <w:rPr>
          <w:spacing w:val="-9"/>
          <w:w w:val="110"/>
        </w:rPr>
        <w:t> </w:t>
      </w:r>
      <w:r>
        <w:rPr>
          <w:w w:val="110"/>
        </w:rPr>
        <w:t>Optimum</w:t>
      </w:r>
      <w:r>
        <w:rPr>
          <w:spacing w:val="-9"/>
          <w:w w:val="110"/>
        </w:rPr>
        <w:t> </w:t>
      </w:r>
      <w:r>
        <w:rPr>
          <w:w w:val="110"/>
        </w:rPr>
        <w:t>temperature</w:t>
      </w:r>
      <w:r>
        <w:rPr>
          <w:spacing w:val="-9"/>
          <w:w w:val="110"/>
        </w:rPr>
        <w:t> </w:t>
      </w:r>
      <w:r>
        <w:rPr>
          <w:w w:val="110"/>
        </w:rPr>
        <w:t>values</w:t>
      </w:r>
      <w:r>
        <w:rPr>
          <w:spacing w:val="-10"/>
          <w:w w:val="110"/>
        </w:rPr>
        <w:t> </w:t>
      </w:r>
      <w:r>
        <w:rPr>
          <w:w w:val="110"/>
        </w:rPr>
        <w:t>were</w:t>
      </w:r>
      <w:r>
        <w:rPr>
          <w:spacing w:val="-9"/>
          <w:w w:val="110"/>
        </w:rPr>
        <w:t> </w:t>
      </w:r>
      <w:r>
        <w:rPr>
          <w:w w:val="110"/>
        </w:rPr>
        <w:t>rounded</w:t>
      </w:r>
      <w:r>
        <w:rPr>
          <w:spacing w:val="-10"/>
          <w:w w:val="110"/>
        </w:rPr>
        <w:t> </w:t>
      </w:r>
      <w:r>
        <w:rPr>
          <w:w w:val="110"/>
        </w:rPr>
        <w:t>as</w:t>
      </w:r>
      <w:r>
        <w:rPr>
          <w:spacing w:val="-10"/>
          <w:w w:val="110"/>
        </w:rPr>
        <w:t> </w:t>
      </w:r>
      <w:r>
        <w:rPr>
          <w:w w:val="110"/>
        </w:rPr>
        <w:t>integers</w:t>
      </w:r>
      <w:r>
        <w:rPr>
          <w:spacing w:val="-9"/>
          <w:w w:val="110"/>
        </w:rPr>
        <w:t> </w:t>
      </w:r>
      <w:r>
        <w:rPr>
          <w:w w:val="110"/>
        </w:rPr>
        <w:t>(850</w:t>
      </w:r>
      <w:r>
        <w:rPr>
          <w:spacing w:val="-10"/>
          <w:w w:val="110"/>
        </w:rPr>
        <w:t> </w:t>
      </w:r>
      <w:r>
        <w:rPr>
          <w:rFonts w:ascii="LM Roman 10" w:hAnsi="LM Roman 10"/>
          <w:w w:val="110"/>
          <w:vertAlign w:val="superscript"/>
        </w:rPr>
        <w:t>◦</w:t>
      </w:r>
      <w:r>
        <w:rPr>
          <w:w w:val="110"/>
          <w:vertAlign w:val="baseline"/>
        </w:rPr>
        <w:t>C</w:t>
      </w:r>
      <w:r>
        <w:rPr>
          <w:spacing w:val="-10"/>
          <w:w w:val="110"/>
          <w:vertAlign w:val="baseline"/>
        </w:rPr>
        <w:t> </w:t>
      </w:r>
      <w:r>
        <w:rPr>
          <w:w w:val="110"/>
          <w:vertAlign w:val="baseline"/>
        </w:rPr>
        <w:t>and 852 </w:t>
      </w:r>
      <w:r>
        <w:rPr>
          <w:rFonts w:ascii="LM Roman 10" w:hAnsi="LM Roman 10"/>
          <w:w w:val="110"/>
          <w:vertAlign w:val="superscript"/>
        </w:rPr>
        <w:t>◦</w:t>
      </w:r>
      <w:r>
        <w:rPr>
          <w:w w:val="110"/>
          <w:vertAlign w:val="baseline"/>
        </w:rPr>
        <w:t>C) according to the settings of the firing oven. The results of the confirmation</w:t>
      </w:r>
      <w:r>
        <w:rPr>
          <w:spacing w:val="17"/>
          <w:w w:val="110"/>
          <w:vertAlign w:val="baseline"/>
        </w:rPr>
        <w:t> </w:t>
      </w:r>
      <w:r>
        <w:rPr>
          <w:w w:val="110"/>
          <w:vertAlign w:val="baseline"/>
        </w:rPr>
        <w:t>experiments</w:t>
      </w:r>
      <w:r>
        <w:rPr>
          <w:spacing w:val="18"/>
          <w:w w:val="110"/>
          <w:vertAlign w:val="baseline"/>
        </w:rPr>
        <w:t> </w:t>
      </w:r>
      <w:r>
        <w:rPr>
          <w:w w:val="110"/>
          <w:vertAlign w:val="baseline"/>
        </w:rPr>
        <w:t>and</w:t>
      </w:r>
      <w:r>
        <w:rPr>
          <w:spacing w:val="17"/>
          <w:w w:val="110"/>
          <w:vertAlign w:val="baseline"/>
        </w:rPr>
        <w:t> </w:t>
      </w:r>
      <w:r>
        <w:rPr>
          <w:w w:val="110"/>
          <w:vertAlign w:val="baseline"/>
        </w:rPr>
        <w:t>the</w:t>
      </w:r>
      <w:r>
        <w:rPr>
          <w:spacing w:val="17"/>
          <w:w w:val="110"/>
          <w:vertAlign w:val="baseline"/>
        </w:rPr>
        <w:t> </w:t>
      </w:r>
      <w:r>
        <w:rPr>
          <w:w w:val="110"/>
          <w:vertAlign w:val="baseline"/>
        </w:rPr>
        <w:t>predicted</w:t>
      </w:r>
      <w:r>
        <w:rPr>
          <w:spacing w:val="18"/>
          <w:w w:val="110"/>
          <w:vertAlign w:val="baseline"/>
        </w:rPr>
        <w:t> </w:t>
      </w:r>
      <w:r>
        <w:rPr>
          <w:w w:val="110"/>
          <w:vertAlign w:val="baseline"/>
        </w:rPr>
        <w:t>results</w:t>
      </w:r>
      <w:r>
        <w:rPr>
          <w:spacing w:val="18"/>
          <w:w w:val="110"/>
          <w:vertAlign w:val="baseline"/>
        </w:rPr>
        <w:t> </w:t>
      </w:r>
      <w:r>
        <w:rPr>
          <w:w w:val="110"/>
          <w:vertAlign w:val="baseline"/>
        </w:rPr>
        <w:t>of</w:t>
      </w:r>
      <w:r>
        <w:rPr>
          <w:spacing w:val="18"/>
          <w:w w:val="110"/>
          <w:vertAlign w:val="baseline"/>
        </w:rPr>
        <w:t> </w:t>
      </w:r>
      <w:r>
        <w:rPr>
          <w:w w:val="110"/>
          <w:vertAlign w:val="baseline"/>
        </w:rPr>
        <w:t>the</w:t>
      </w:r>
      <w:r>
        <w:rPr>
          <w:spacing w:val="17"/>
          <w:w w:val="110"/>
          <w:vertAlign w:val="baseline"/>
        </w:rPr>
        <w:t> </w:t>
      </w:r>
      <w:r>
        <w:rPr>
          <w:w w:val="110"/>
          <w:vertAlign w:val="baseline"/>
        </w:rPr>
        <w:t>models</w:t>
      </w:r>
      <w:r>
        <w:rPr>
          <w:spacing w:val="17"/>
          <w:w w:val="110"/>
          <w:vertAlign w:val="baseline"/>
        </w:rPr>
        <w:t> </w:t>
      </w:r>
      <w:r>
        <w:rPr>
          <w:spacing w:val="-5"/>
          <w:w w:val="110"/>
          <w:vertAlign w:val="baseline"/>
        </w:rPr>
        <w:t>are</w:t>
      </w:r>
    </w:p>
    <w:p>
      <w:pPr>
        <w:pStyle w:val="BodyText"/>
        <w:spacing w:before="29"/>
        <w:jc w:val="both"/>
      </w:pPr>
      <w:r>
        <w:rPr>
          <w:w w:val="110"/>
        </w:rPr>
        <w:t>given</w:t>
      </w:r>
      <w:r>
        <w:rPr>
          <w:spacing w:val="-2"/>
          <w:w w:val="110"/>
        </w:rPr>
        <w:t> </w:t>
      </w:r>
      <w:r>
        <w:rPr>
          <w:w w:val="110"/>
        </w:rPr>
        <w:t>in</w:t>
      </w:r>
      <w:r>
        <w:rPr>
          <w:spacing w:val="-2"/>
          <w:w w:val="110"/>
        </w:rPr>
        <w:t> </w:t>
      </w:r>
      <w:hyperlink w:history="true" w:anchor="_bookmark18">
        <w:r>
          <w:rPr>
            <w:color w:val="2196D1"/>
            <w:w w:val="110"/>
          </w:rPr>
          <w:t>Table</w:t>
        </w:r>
        <w:r>
          <w:rPr>
            <w:color w:val="2196D1"/>
            <w:spacing w:val="-2"/>
            <w:w w:val="110"/>
          </w:rPr>
          <w:t> </w:t>
        </w:r>
        <w:r>
          <w:rPr>
            <w:color w:val="2196D1"/>
            <w:spacing w:val="-5"/>
            <w:w w:val="110"/>
          </w:rPr>
          <w:t>5</w:t>
        </w:r>
      </w:hyperlink>
      <w:r>
        <w:rPr>
          <w:spacing w:val="-5"/>
          <w:w w:val="110"/>
        </w:rPr>
        <w:t>.</w:t>
      </w:r>
    </w:p>
    <w:p>
      <w:pPr>
        <w:pStyle w:val="BodyText"/>
        <w:spacing w:line="233" w:lineRule="exact" w:before="10"/>
        <w:ind w:firstLine="239"/>
        <w:jc w:val="both"/>
      </w:pPr>
      <w:r>
        <w:rPr>
          <w:w w:val="110"/>
        </w:rPr>
        <w:t>The</w:t>
      </w:r>
      <w:r>
        <w:rPr>
          <w:spacing w:val="2"/>
          <w:w w:val="110"/>
        </w:rPr>
        <w:t> </w:t>
      </w:r>
      <w:r>
        <w:rPr>
          <w:w w:val="110"/>
        </w:rPr>
        <w:t>confirmation</w:t>
      </w:r>
      <w:r>
        <w:rPr>
          <w:spacing w:val="2"/>
          <w:w w:val="110"/>
        </w:rPr>
        <w:t> </w:t>
      </w:r>
      <w:r>
        <w:rPr>
          <w:w w:val="110"/>
        </w:rPr>
        <w:t>experiments</w:t>
      </w:r>
      <w:r>
        <w:rPr>
          <w:rFonts w:ascii="STIX" w:hAnsi="STIX"/>
          <w:w w:val="110"/>
        </w:rPr>
        <w:t>’</w:t>
      </w:r>
      <w:r>
        <w:rPr>
          <w:rFonts w:ascii="STIX" w:hAnsi="STIX"/>
          <w:spacing w:val="1"/>
          <w:w w:val="110"/>
        </w:rPr>
        <w:t> </w:t>
      </w:r>
      <w:r>
        <w:rPr>
          <w:w w:val="110"/>
        </w:rPr>
        <w:t>results</w:t>
      </w:r>
      <w:r>
        <w:rPr>
          <w:spacing w:val="2"/>
          <w:w w:val="110"/>
        </w:rPr>
        <w:t> </w:t>
      </w:r>
      <w:r>
        <w:rPr>
          <w:w w:val="110"/>
        </w:rPr>
        <w:t>to</w:t>
      </w:r>
      <w:r>
        <w:rPr>
          <w:spacing w:val="2"/>
          <w:w w:val="110"/>
        </w:rPr>
        <w:t> </w:t>
      </w:r>
      <w:r>
        <w:rPr>
          <w:w w:val="110"/>
        </w:rPr>
        <w:t>validate</w:t>
      </w:r>
      <w:r>
        <w:rPr>
          <w:spacing w:val="1"/>
          <w:w w:val="110"/>
        </w:rPr>
        <w:t> </w:t>
      </w:r>
      <w:r>
        <w:rPr>
          <w:w w:val="110"/>
        </w:rPr>
        <w:t>the</w:t>
      </w:r>
      <w:r>
        <w:rPr>
          <w:spacing w:val="1"/>
          <w:w w:val="110"/>
        </w:rPr>
        <w:t> </w:t>
      </w:r>
      <w:r>
        <w:rPr>
          <w:w w:val="110"/>
        </w:rPr>
        <w:t>modeling</w:t>
      </w:r>
      <w:r>
        <w:rPr>
          <w:spacing w:val="1"/>
          <w:w w:val="110"/>
        </w:rPr>
        <w:t> </w:t>
      </w:r>
      <w:r>
        <w:rPr>
          <w:spacing w:val="-5"/>
          <w:w w:val="110"/>
        </w:rPr>
        <w:t>and</w:t>
      </w:r>
    </w:p>
    <w:p>
      <w:pPr>
        <w:pStyle w:val="BodyText"/>
        <w:spacing w:line="271" w:lineRule="auto"/>
        <w:ind w:right="38"/>
        <w:jc w:val="both"/>
      </w:pPr>
      <w:r>
        <w:rPr>
          <w:w w:val="110"/>
        </w:rPr>
        <w:t>optimization show good agreement with the predicted results for </w:t>
      </w:r>
      <w:r>
        <w:rPr>
          <w:w w:val="110"/>
        </w:rPr>
        <w:t>both optimal</w:t>
      </w:r>
      <w:r>
        <w:rPr>
          <w:spacing w:val="1"/>
          <w:w w:val="110"/>
        </w:rPr>
        <w:t> </w:t>
      </w:r>
      <w:r>
        <w:rPr>
          <w:w w:val="110"/>
        </w:rPr>
        <w:t>values.</w:t>
      </w:r>
      <w:r>
        <w:rPr>
          <w:spacing w:val="2"/>
          <w:w w:val="110"/>
        </w:rPr>
        <w:t> </w:t>
      </w:r>
      <w:r>
        <w:rPr>
          <w:w w:val="110"/>
        </w:rPr>
        <w:t>In</w:t>
      </w:r>
      <w:r>
        <w:rPr>
          <w:spacing w:val="1"/>
          <w:w w:val="110"/>
        </w:rPr>
        <w:t> </w:t>
      </w:r>
      <w:r>
        <w:rPr>
          <w:w w:val="110"/>
        </w:rPr>
        <w:t>Confirmation</w:t>
      </w:r>
      <w:r>
        <w:rPr>
          <w:spacing w:val="1"/>
          <w:w w:val="110"/>
        </w:rPr>
        <w:t> </w:t>
      </w:r>
      <w:r>
        <w:rPr>
          <w:w w:val="110"/>
        </w:rPr>
        <w:t>1,</w:t>
      </w:r>
      <w:r>
        <w:rPr>
          <w:spacing w:val="1"/>
          <w:w w:val="110"/>
        </w:rPr>
        <w:t> </w:t>
      </w:r>
      <w:r>
        <w:rPr>
          <w:w w:val="110"/>
        </w:rPr>
        <w:t>the experimental</w:t>
      </w:r>
      <w:r>
        <w:rPr>
          <w:spacing w:val="1"/>
          <w:w w:val="110"/>
        </w:rPr>
        <w:t> </w:t>
      </w:r>
      <w:r>
        <w:rPr>
          <w:w w:val="110"/>
        </w:rPr>
        <w:t>TC</w:t>
      </w:r>
      <w:r>
        <w:rPr>
          <w:spacing w:val="1"/>
          <w:w w:val="110"/>
        </w:rPr>
        <w:t> </w:t>
      </w:r>
      <w:r>
        <w:rPr>
          <w:w w:val="110"/>
        </w:rPr>
        <w:t>and</w:t>
      </w:r>
      <w:r>
        <w:rPr>
          <w:spacing w:val="1"/>
          <w:w w:val="110"/>
        </w:rPr>
        <w:t> </w:t>
      </w:r>
      <w:r>
        <w:rPr>
          <w:w w:val="110"/>
        </w:rPr>
        <w:t>CS</w:t>
      </w:r>
      <w:r>
        <w:rPr>
          <w:spacing w:val="1"/>
          <w:w w:val="110"/>
        </w:rPr>
        <w:t> </w:t>
      </w:r>
      <w:r>
        <w:rPr>
          <w:spacing w:val="-2"/>
          <w:w w:val="110"/>
        </w:rPr>
        <w:t>results</w:t>
      </w:r>
    </w:p>
    <w:p>
      <w:pPr>
        <w:spacing w:line="240" w:lineRule="auto" w:before="10" w:after="24"/>
        <w:rPr>
          <w:sz w:val="3"/>
        </w:rPr>
      </w:pPr>
      <w:r>
        <w:rPr/>
        <w:br w:type="column"/>
      </w:r>
      <w:r>
        <w:rPr>
          <w:sz w:val="3"/>
        </w:rPr>
      </w:r>
    </w:p>
    <w:p>
      <w:pPr>
        <w:pStyle w:val="BodyText"/>
        <w:ind w:left="238"/>
        <w:rPr>
          <w:sz w:val="20"/>
        </w:rPr>
      </w:pPr>
      <w:r>
        <w:rPr>
          <w:sz w:val="20"/>
        </w:rPr>
        <w:drawing>
          <wp:inline distT="0" distB="0" distL="0" distR="0">
            <wp:extent cx="3051624" cy="1883664"/>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31" cstate="print"/>
                    <a:stretch>
                      <a:fillRect/>
                    </a:stretch>
                  </pic:blipFill>
                  <pic:spPr>
                    <a:xfrm>
                      <a:off x="0" y="0"/>
                      <a:ext cx="3051624" cy="1883664"/>
                    </a:xfrm>
                    <a:prstGeom prst="rect">
                      <a:avLst/>
                    </a:prstGeom>
                  </pic:spPr>
                </pic:pic>
              </a:graphicData>
            </a:graphic>
          </wp:inline>
        </w:drawing>
      </w:r>
      <w:r>
        <w:rPr>
          <w:sz w:val="20"/>
        </w:rPr>
      </w:r>
    </w:p>
    <w:p>
      <w:pPr>
        <w:pStyle w:val="BodyText"/>
        <w:spacing w:before="17"/>
        <w:ind w:left="0"/>
        <w:rPr>
          <w:sz w:val="14"/>
        </w:rPr>
      </w:pPr>
    </w:p>
    <w:p>
      <w:pPr>
        <w:spacing w:line="283" w:lineRule="auto" w:before="1"/>
        <w:ind w:left="131" w:right="0" w:firstLine="0"/>
        <w:jc w:val="left"/>
        <w:rPr>
          <w:sz w:val="14"/>
        </w:rPr>
      </w:pPr>
      <w:bookmarkStart w:name="_bookmark17" w:id="34"/>
      <w:bookmarkEnd w:id="34"/>
      <w:r>
        <w:rPr/>
      </w:r>
      <w:r>
        <w:rPr>
          <w:b/>
          <w:w w:val="115"/>
          <w:sz w:val="14"/>
        </w:rPr>
        <w:t>Fig.</w:t>
      </w:r>
      <w:r>
        <w:rPr>
          <w:b/>
          <w:spacing w:val="40"/>
          <w:w w:val="115"/>
          <w:sz w:val="14"/>
        </w:rPr>
        <w:t> </w:t>
      </w:r>
      <w:r>
        <w:rPr>
          <w:b/>
          <w:w w:val="115"/>
          <w:sz w:val="14"/>
        </w:rPr>
        <w:t>13.</w:t>
      </w:r>
      <w:r>
        <w:rPr>
          <w:b/>
          <w:spacing w:val="25"/>
          <w:w w:val="115"/>
          <w:sz w:val="14"/>
        </w:rPr>
        <w:t> </w:t>
      </w:r>
      <w:r>
        <w:rPr>
          <w:w w:val="115"/>
          <w:sz w:val="14"/>
        </w:rPr>
        <w:t>Pareto</w:t>
      </w:r>
      <w:r>
        <w:rPr>
          <w:spacing w:val="40"/>
          <w:w w:val="115"/>
          <w:sz w:val="14"/>
        </w:rPr>
        <w:t> </w:t>
      </w:r>
      <w:r>
        <w:rPr>
          <w:w w:val="115"/>
          <w:sz w:val="14"/>
        </w:rPr>
        <w:t>solutions</w:t>
      </w:r>
      <w:r>
        <w:rPr>
          <w:spacing w:val="40"/>
          <w:w w:val="115"/>
          <w:sz w:val="14"/>
        </w:rPr>
        <w:t> </w:t>
      </w:r>
      <w:r>
        <w:rPr>
          <w:w w:val="115"/>
          <w:sz w:val="14"/>
        </w:rPr>
        <w:t>and</w:t>
      </w:r>
      <w:r>
        <w:rPr>
          <w:spacing w:val="40"/>
          <w:w w:val="115"/>
          <w:sz w:val="14"/>
        </w:rPr>
        <w:t> </w:t>
      </w:r>
      <w:r>
        <w:rPr>
          <w:w w:val="115"/>
          <w:sz w:val="14"/>
        </w:rPr>
        <w:t>fitted</w:t>
      </w:r>
      <w:r>
        <w:rPr>
          <w:spacing w:val="40"/>
          <w:w w:val="115"/>
          <w:sz w:val="14"/>
        </w:rPr>
        <w:t> </w:t>
      </w:r>
      <w:r>
        <w:rPr>
          <w:w w:val="115"/>
          <w:sz w:val="14"/>
        </w:rPr>
        <w:t>curve</w:t>
      </w:r>
      <w:r>
        <w:rPr>
          <w:spacing w:val="40"/>
          <w:w w:val="115"/>
          <w:sz w:val="14"/>
        </w:rPr>
        <w:t> </w:t>
      </w:r>
      <w:r>
        <w:rPr>
          <w:w w:val="115"/>
          <w:sz w:val="14"/>
        </w:rPr>
        <w:t>for</w:t>
      </w:r>
      <w:r>
        <w:rPr>
          <w:spacing w:val="40"/>
          <w:w w:val="115"/>
          <w:sz w:val="14"/>
        </w:rPr>
        <w:t> </w:t>
      </w:r>
      <w:r>
        <w:rPr>
          <w:w w:val="115"/>
          <w:sz w:val="14"/>
        </w:rPr>
        <w:t>thermal</w:t>
      </w:r>
      <w:r>
        <w:rPr>
          <w:spacing w:val="40"/>
          <w:w w:val="115"/>
          <w:sz w:val="14"/>
        </w:rPr>
        <w:t> </w:t>
      </w:r>
      <w:r>
        <w:rPr>
          <w:w w:val="115"/>
          <w:sz w:val="14"/>
        </w:rPr>
        <w:t>conductivity</w:t>
      </w:r>
      <w:r>
        <w:rPr>
          <w:spacing w:val="40"/>
          <w:w w:val="115"/>
          <w:sz w:val="14"/>
        </w:rPr>
        <w:t> </w:t>
      </w:r>
      <w:r>
        <w:rPr>
          <w:w w:val="115"/>
          <w:sz w:val="14"/>
        </w:rPr>
        <w:t>with compressive strength.</w:t>
      </w:r>
    </w:p>
    <w:p>
      <w:pPr>
        <w:pStyle w:val="BodyText"/>
        <w:spacing w:before="134"/>
        <w:ind w:left="0"/>
        <w:rPr>
          <w:sz w:val="14"/>
        </w:rPr>
      </w:pPr>
    </w:p>
    <w:p>
      <w:pPr>
        <w:pStyle w:val="BodyText"/>
        <w:spacing w:line="273" w:lineRule="auto"/>
      </w:pPr>
      <w:r>
        <w:rPr>
          <w:w w:val="110"/>
        </w:rPr>
        <w:t>were</w:t>
      </w:r>
      <w:r>
        <w:rPr>
          <w:spacing w:val="30"/>
          <w:w w:val="110"/>
        </w:rPr>
        <w:t> </w:t>
      </w:r>
      <w:r>
        <w:rPr>
          <w:w w:val="110"/>
        </w:rPr>
        <w:t>measured</w:t>
      </w:r>
      <w:r>
        <w:rPr>
          <w:spacing w:val="30"/>
          <w:w w:val="110"/>
        </w:rPr>
        <w:t> </w:t>
      </w:r>
      <w:r>
        <w:rPr>
          <w:w w:val="110"/>
        </w:rPr>
        <w:t>as</w:t>
      </w:r>
      <w:r>
        <w:rPr>
          <w:spacing w:val="29"/>
          <w:w w:val="110"/>
        </w:rPr>
        <w:t> </w:t>
      </w:r>
      <w:r>
        <w:rPr>
          <w:w w:val="110"/>
        </w:rPr>
        <w:t>0.4601</w:t>
      </w:r>
      <w:r>
        <w:rPr>
          <w:spacing w:val="30"/>
          <w:w w:val="110"/>
        </w:rPr>
        <w:t> </w:t>
      </w:r>
      <w:r>
        <w:rPr>
          <w:w w:val="110"/>
        </w:rPr>
        <w:t>W/mK</w:t>
      </w:r>
      <w:r>
        <w:rPr>
          <w:spacing w:val="30"/>
          <w:w w:val="110"/>
        </w:rPr>
        <w:t> </w:t>
      </w:r>
      <w:r>
        <w:rPr>
          <w:w w:val="110"/>
        </w:rPr>
        <w:t>and</w:t>
      </w:r>
      <w:r>
        <w:rPr>
          <w:spacing w:val="29"/>
          <w:w w:val="110"/>
        </w:rPr>
        <w:t> </w:t>
      </w:r>
      <w:r>
        <w:rPr>
          <w:w w:val="110"/>
        </w:rPr>
        <w:t>12.37</w:t>
      </w:r>
      <w:r>
        <w:rPr>
          <w:spacing w:val="30"/>
          <w:w w:val="110"/>
        </w:rPr>
        <w:t> </w:t>
      </w:r>
      <w:r>
        <w:rPr>
          <w:w w:val="110"/>
        </w:rPr>
        <w:t>MPa,</w:t>
      </w:r>
      <w:r>
        <w:rPr>
          <w:spacing w:val="29"/>
          <w:w w:val="110"/>
        </w:rPr>
        <w:t> </w:t>
      </w:r>
      <w:r>
        <w:rPr>
          <w:w w:val="110"/>
        </w:rPr>
        <w:t>respectively.</w:t>
      </w:r>
      <w:r>
        <w:rPr>
          <w:spacing w:val="30"/>
          <w:w w:val="110"/>
        </w:rPr>
        <w:t> </w:t>
      </w:r>
      <w:r>
        <w:rPr>
          <w:w w:val="110"/>
        </w:rPr>
        <w:t>The models</w:t>
      </w:r>
      <w:r>
        <w:rPr>
          <w:spacing w:val="1"/>
          <w:w w:val="110"/>
        </w:rPr>
        <w:t> </w:t>
      </w:r>
      <w:r>
        <w:rPr>
          <w:w w:val="110"/>
        </w:rPr>
        <w:t>estimated</w:t>
      </w:r>
      <w:r>
        <w:rPr>
          <w:spacing w:val="2"/>
          <w:w w:val="110"/>
        </w:rPr>
        <w:t> </w:t>
      </w:r>
      <w:r>
        <w:rPr>
          <w:w w:val="110"/>
        </w:rPr>
        <w:t>0.4534</w:t>
      </w:r>
      <w:r>
        <w:rPr>
          <w:spacing w:val="1"/>
          <w:w w:val="110"/>
        </w:rPr>
        <w:t> </w:t>
      </w:r>
      <w:r>
        <w:rPr>
          <w:w w:val="110"/>
        </w:rPr>
        <w:t>W/mK</w:t>
      </w:r>
      <w:r>
        <w:rPr>
          <w:spacing w:val="2"/>
          <w:w w:val="110"/>
        </w:rPr>
        <w:t> </w:t>
      </w:r>
      <w:r>
        <w:rPr>
          <w:w w:val="110"/>
        </w:rPr>
        <w:t>and</w:t>
      </w:r>
      <w:r>
        <w:rPr>
          <w:spacing w:val="2"/>
          <w:w w:val="110"/>
        </w:rPr>
        <w:t> </w:t>
      </w:r>
      <w:r>
        <w:rPr>
          <w:w w:val="110"/>
        </w:rPr>
        <w:t>12.8443</w:t>
      </w:r>
      <w:r>
        <w:rPr>
          <w:spacing w:val="1"/>
          <w:w w:val="110"/>
        </w:rPr>
        <w:t> </w:t>
      </w:r>
      <w:r>
        <w:rPr>
          <w:w w:val="110"/>
        </w:rPr>
        <w:t>MPa</w:t>
      </w:r>
      <w:r>
        <w:rPr>
          <w:spacing w:val="2"/>
          <w:w w:val="110"/>
        </w:rPr>
        <w:t> </w:t>
      </w:r>
      <w:r>
        <w:rPr>
          <w:w w:val="110"/>
        </w:rPr>
        <w:t>with</w:t>
      </w:r>
      <w:r>
        <w:rPr>
          <w:spacing w:val="1"/>
          <w:w w:val="110"/>
        </w:rPr>
        <w:t> </w:t>
      </w:r>
      <w:r>
        <w:rPr>
          <w:w w:val="110"/>
        </w:rPr>
        <w:t>a</w:t>
      </w:r>
      <w:r>
        <w:rPr>
          <w:spacing w:val="2"/>
          <w:w w:val="110"/>
        </w:rPr>
        <w:t> </w:t>
      </w:r>
      <w:r>
        <w:rPr>
          <w:w w:val="110"/>
        </w:rPr>
        <w:t>difference</w:t>
      </w:r>
      <w:r>
        <w:rPr>
          <w:spacing w:val="2"/>
          <w:w w:val="110"/>
        </w:rPr>
        <w:t> </w:t>
      </w:r>
      <w:r>
        <w:rPr>
          <w:spacing w:val="-7"/>
          <w:w w:val="110"/>
        </w:rPr>
        <w:t>of</w:t>
      </w:r>
    </w:p>
    <w:p>
      <w:pPr>
        <w:pStyle w:val="BodyText"/>
        <w:spacing w:line="186" w:lineRule="exact"/>
      </w:pPr>
      <w:r>
        <w:rPr>
          <w:rFonts w:ascii="LM Roman 10" w:hAnsi="LM Roman 10"/>
          <w:w w:val="105"/>
        </w:rPr>
        <w:t>—</w:t>
      </w:r>
      <w:r>
        <w:rPr>
          <w:w w:val="105"/>
        </w:rPr>
        <w:t>1.47%</w:t>
      </w:r>
      <w:r>
        <w:rPr>
          <w:spacing w:val="10"/>
          <w:w w:val="105"/>
        </w:rPr>
        <w:t> </w:t>
      </w:r>
      <w:r>
        <w:rPr>
          <w:w w:val="105"/>
        </w:rPr>
        <w:t>and</w:t>
      </w:r>
      <w:r>
        <w:rPr>
          <w:spacing w:val="11"/>
          <w:w w:val="105"/>
        </w:rPr>
        <w:t> </w:t>
      </w:r>
      <w:r>
        <w:rPr>
          <w:rFonts w:ascii="LM Roman 10" w:hAnsi="LM Roman 10"/>
          <w:w w:val="105"/>
        </w:rPr>
        <w:t>+</w:t>
      </w:r>
      <w:r>
        <w:rPr>
          <w:rFonts w:ascii="LM Roman 10" w:hAnsi="LM Roman 10"/>
          <w:spacing w:val="-5"/>
          <w:w w:val="105"/>
        </w:rPr>
        <w:t> </w:t>
      </w:r>
      <w:r>
        <w:rPr>
          <w:w w:val="105"/>
        </w:rPr>
        <w:t>3.83%</w:t>
      </w:r>
      <w:r>
        <w:rPr>
          <w:spacing w:val="11"/>
          <w:w w:val="105"/>
        </w:rPr>
        <w:t> </w:t>
      </w:r>
      <w:r>
        <w:rPr>
          <w:w w:val="105"/>
        </w:rPr>
        <w:t>from</w:t>
      </w:r>
      <w:r>
        <w:rPr>
          <w:spacing w:val="11"/>
          <w:w w:val="105"/>
        </w:rPr>
        <w:t> </w:t>
      </w:r>
      <w:r>
        <w:rPr>
          <w:w w:val="105"/>
        </w:rPr>
        <w:t>the</w:t>
      </w:r>
      <w:r>
        <w:rPr>
          <w:spacing w:val="10"/>
          <w:w w:val="105"/>
        </w:rPr>
        <w:t> </w:t>
      </w:r>
      <w:r>
        <w:rPr>
          <w:w w:val="105"/>
        </w:rPr>
        <w:t>experimental</w:t>
      </w:r>
      <w:r>
        <w:rPr>
          <w:spacing w:val="11"/>
          <w:w w:val="105"/>
        </w:rPr>
        <w:t> </w:t>
      </w:r>
      <w:r>
        <w:rPr>
          <w:w w:val="105"/>
        </w:rPr>
        <w:t>results.</w:t>
      </w:r>
      <w:r>
        <w:rPr>
          <w:spacing w:val="10"/>
          <w:w w:val="105"/>
        </w:rPr>
        <w:t> </w:t>
      </w:r>
      <w:r>
        <w:rPr>
          <w:w w:val="105"/>
        </w:rPr>
        <w:t>In</w:t>
      </w:r>
      <w:r>
        <w:rPr>
          <w:spacing w:val="10"/>
          <w:w w:val="105"/>
        </w:rPr>
        <w:t> </w:t>
      </w:r>
      <w:r>
        <w:rPr>
          <w:w w:val="105"/>
        </w:rPr>
        <w:t>Confirmation</w:t>
      </w:r>
      <w:r>
        <w:rPr>
          <w:spacing w:val="10"/>
          <w:w w:val="105"/>
        </w:rPr>
        <w:t> </w:t>
      </w:r>
      <w:r>
        <w:rPr>
          <w:spacing w:val="-5"/>
          <w:w w:val="105"/>
        </w:rPr>
        <w:t>2,</w:t>
      </w:r>
    </w:p>
    <w:p>
      <w:pPr>
        <w:pStyle w:val="BodyText"/>
        <w:spacing w:line="209" w:lineRule="exact"/>
      </w:pPr>
      <w:r>
        <w:rPr>
          <w:w w:val="105"/>
        </w:rPr>
        <w:t>the</w:t>
      </w:r>
      <w:r>
        <w:rPr>
          <w:spacing w:val="54"/>
          <w:w w:val="105"/>
        </w:rPr>
        <w:t> </w:t>
      </w:r>
      <w:r>
        <w:rPr>
          <w:w w:val="105"/>
        </w:rPr>
        <w:t>models</w:t>
      </w:r>
      <w:r>
        <w:rPr>
          <w:spacing w:val="55"/>
          <w:w w:val="105"/>
        </w:rPr>
        <w:t> </w:t>
      </w:r>
      <w:r>
        <w:rPr>
          <w:w w:val="105"/>
        </w:rPr>
        <w:t>estimated</w:t>
      </w:r>
      <w:r>
        <w:rPr>
          <w:spacing w:val="53"/>
          <w:w w:val="105"/>
        </w:rPr>
        <w:t> </w:t>
      </w:r>
      <w:r>
        <w:rPr>
          <w:w w:val="105"/>
        </w:rPr>
        <w:t>the</w:t>
      </w:r>
      <w:r>
        <w:rPr>
          <w:spacing w:val="55"/>
          <w:w w:val="105"/>
        </w:rPr>
        <w:t> </w:t>
      </w:r>
      <w:r>
        <w:rPr>
          <w:w w:val="105"/>
        </w:rPr>
        <w:t>results</w:t>
      </w:r>
      <w:r>
        <w:rPr>
          <w:spacing w:val="55"/>
          <w:w w:val="105"/>
        </w:rPr>
        <w:t> </w:t>
      </w:r>
      <w:r>
        <w:rPr>
          <w:w w:val="105"/>
        </w:rPr>
        <w:t>with</w:t>
      </w:r>
      <w:r>
        <w:rPr>
          <w:spacing w:val="53"/>
          <w:w w:val="105"/>
        </w:rPr>
        <w:t> </w:t>
      </w:r>
      <w:r>
        <w:rPr>
          <w:w w:val="105"/>
        </w:rPr>
        <w:t>a</w:t>
      </w:r>
      <w:r>
        <w:rPr>
          <w:spacing w:val="55"/>
          <w:w w:val="105"/>
        </w:rPr>
        <w:t> </w:t>
      </w:r>
      <w:r>
        <w:rPr>
          <w:w w:val="105"/>
        </w:rPr>
        <w:t>difference</w:t>
      </w:r>
      <w:r>
        <w:rPr>
          <w:spacing w:val="54"/>
          <w:w w:val="105"/>
        </w:rPr>
        <w:t> </w:t>
      </w:r>
      <w:r>
        <w:rPr>
          <w:w w:val="105"/>
        </w:rPr>
        <w:t>of</w:t>
      </w:r>
      <w:r>
        <w:rPr>
          <w:spacing w:val="54"/>
          <w:w w:val="105"/>
        </w:rPr>
        <w:t> </w:t>
      </w:r>
      <w:r>
        <w:rPr>
          <w:rFonts w:ascii="LM Roman 10" w:hAnsi="LM Roman 10"/>
          <w:w w:val="105"/>
        </w:rPr>
        <w:t>—</w:t>
      </w:r>
      <w:r>
        <w:rPr>
          <w:w w:val="105"/>
        </w:rPr>
        <w:t>1.68%</w:t>
      </w:r>
      <w:r>
        <w:rPr>
          <w:spacing w:val="55"/>
          <w:w w:val="105"/>
        </w:rPr>
        <w:t> </w:t>
      </w:r>
      <w:r>
        <w:rPr>
          <w:spacing w:val="-5"/>
          <w:w w:val="105"/>
        </w:rPr>
        <w:t>and</w:t>
      </w:r>
    </w:p>
    <w:p>
      <w:pPr>
        <w:pStyle w:val="BodyText"/>
        <w:spacing w:line="218" w:lineRule="exact"/>
      </w:pPr>
      <w:r>
        <w:rPr>
          <w:rFonts w:ascii="LM Roman 10" w:hAnsi="LM Roman 10"/>
          <w:w w:val="75"/>
        </w:rPr>
        <w:t>—</w:t>
      </w:r>
      <w:r>
        <w:rPr>
          <w:spacing w:val="-2"/>
        </w:rPr>
        <w:t>3.03%.</w:t>
      </w:r>
    </w:p>
    <w:p>
      <w:pPr>
        <w:spacing w:after="0" w:line="218" w:lineRule="exact"/>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headerReference w:type="default" r:id="rId32"/>
          <w:footerReference w:type="default" r:id="rId33"/>
          <w:pgSz w:w="11910" w:h="15880"/>
          <w:pgMar w:header="655" w:footer="544" w:top="840" w:bottom="740" w:left="620" w:right="640"/>
          <w:pgNumType w:start="1"/>
        </w:sectPr>
      </w:pPr>
    </w:p>
    <w:p>
      <w:pPr>
        <w:spacing w:before="115"/>
        <w:ind w:left="131" w:right="0" w:firstLine="0"/>
        <w:jc w:val="left"/>
        <w:rPr>
          <w:b/>
          <w:sz w:val="14"/>
        </w:rPr>
      </w:pPr>
      <w:bookmarkStart w:name="_bookmark18" w:id="35"/>
      <w:bookmarkEnd w:id="35"/>
      <w:r>
        <w:rPr/>
      </w:r>
      <w:r>
        <w:rPr>
          <w:b/>
          <w:w w:val="110"/>
          <w:sz w:val="14"/>
        </w:rPr>
        <w:t>Table</w:t>
      </w:r>
      <w:r>
        <w:rPr>
          <w:b/>
          <w:spacing w:val="1"/>
          <w:w w:val="110"/>
          <w:sz w:val="14"/>
        </w:rPr>
        <w:t> </w:t>
      </w:r>
      <w:r>
        <w:rPr>
          <w:b/>
          <w:spacing w:val="-10"/>
          <w:w w:val="110"/>
          <w:sz w:val="14"/>
        </w:rPr>
        <w:t>5</w:t>
      </w:r>
    </w:p>
    <w:p>
      <w:pPr>
        <w:spacing w:before="31"/>
        <w:ind w:left="131" w:right="0" w:firstLine="0"/>
        <w:jc w:val="left"/>
        <w:rPr>
          <w:sz w:val="14"/>
        </w:rPr>
      </w:pPr>
      <w:r>
        <w:rPr/>
        <mc:AlternateContent>
          <mc:Choice Requires="wps">
            <w:drawing>
              <wp:anchor distT="0" distB="0" distL="0" distR="0" allowOverlap="1" layoutInCell="1" locked="0" behindDoc="0" simplePos="0" relativeHeight="15759360">
                <wp:simplePos x="0" y="0"/>
                <wp:positionH relativeFrom="page">
                  <wp:posOffset>477683</wp:posOffset>
                </wp:positionH>
                <wp:positionV relativeFrom="paragraph">
                  <wp:posOffset>153422</wp:posOffset>
                </wp:positionV>
                <wp:extent cx="3188970" cy="635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80531pt;width:251.0581pt;height:.498pt;mso-position-horizontal-relative:page;mso-position-vertical-relative:paragraph;z-index:15759360" id="docshape71" filled="true" fillcolor="#000000" stroked="false">
                <v:fill type="solid"/>
                <w10:wrap type="none"/>
              </v:rect>
            </w:pict>
          </mc:Fallback>
        </mc:AlternateContent>
      </w:r>
      <w:r>
        <w:rPr>
          <w:w w:val="110"/>
          <w:sz w:val="14"/>
        </w:rPr>
        <w:t>Results</w:t>
      </w:r>
      <w:r>
        <w:rPr>
          <w:spacing w:val="12"/>
          <w:w w:val="110"/>
          <w:sz w:val="14"/>
        </w:rPr>
        <w:t> </w:t>
      </w:r>
      <w:r>
        <w:rPr>
          <w:w w:val="110"/>
          <w:sz w:val="14"/>
        </w:rPr>
        <w:t>of</w:t>
      </w:r>
      <w:r>
        <w:rPr>
          <w:spacing w:val="12"/>
          <w:w w:val="110"/>
          <w:sz w:val="14"/>
        </w:rPr>
        <w:t> </w:t>
      </w:r>
      <w:r>
        <w:rPr>
          <w:w w:val="110"/>
          <w:sz w:val="14"/>
        </w:rPr>
        <w:t>responses</w:t>
      </w:r>
      <w:r>
        <w:rPr>
          <w:spacing w:val="12"/>
          <w:w w:val="110"/>
          <w:sz w:val="14"/>
        </w:rPr>
        <w:t> </w:t>
      </w:r>
      <w:r>
        <w:rPr>
          <w:w w:val="110"/>
          <w:sz w:val="14"/>
        </w:rPr>
        <w:t>obtained</w:t>
      </w:r>
      <w:r>
        <w:rPr>
          <w:spacing w:val="12"/>
          <w:w w:val="110"/>
          <w:sz w:val="14"/>
        </w:rPr>
        <w:t> </w:t>
      </w:r>
      <w:r>
        <w:rPr>
          <w:w w:val="110"/>
          <w:sz w:val="14"/>
        </w:rPr>
        <w:t>with</w:t>
      </w:r>
      <w:r>
        <w:rPr>
          <w:spacing w:val="12"/>
          <w:w w:val="110"/>
          <w:sz w:val="14"/>
        </w:rPr>
        <w:t> </w:t>
      </w:r>
      <w:r>
        <w:rPr>
          <w:w w:val="110"/>
          <w:sz w:val="14"/>
        </w:rPr>
        <w:t>optimized</w:t>
      </w:r>
      <w:r>
        <w:rPr>
          <w:spacing w:val="11"/>
          <w:w w:val="110"/>
          <w:sz w:val="14"/>
        </w:rPr>
        <w:t> </w:t>
      </w:r>
      <w:r>
        <w:rPr>
          <w:w w:val="110"/>
          <w:sz w:val="14"/>
        </w:rPr>
        <w:t>firing</w:t>
      </w:r>
      <w:r>
        <w:rPr>
          <w:spacing w:val="12"/>
          <w:w w:val="110"/>
          <w:sz w:val="14"/>
        </w:rPr>
        <w:t> </w:t>
      </w:r>
      <w:r>
        <w:rPr>
          <w:spacing w:val="-2"/>
          <w:w w:val="110"/>
          <w:sz w:val="14"/>
        </w:rPr>
        <w:t>parameters.</w:t>
      </w:r>
    </w:p>
    <w:p>
      <w:pPr>
        <w:pStyle w:val="BodyText"/>
        <w:spacing w:line="235" w:lineRule="auto" w:before="94"/>
      </w:pPr>
      <w:r>
        <w:rPr/>
        <w:br w:type="column"/>
      </w:r>
      <w:r>
        <w:rPr>
          <w:w w:val="110"/>
        </w:rPr>
        <w:t>while</w:t>
      </w:r>
      <w:r>
        <w:rPr>
          <w:spacing w:val="33"/>
          <w:w w:val="110"/>
        </w:rPr>
        <w:t> </w:t>
      </w:r>
      <w:r>
        <w:rPr>
          <w:w w:val="110"/>
        </w:rPr>
        <w:t>firing</w:t>
      </w:r>
      <w:r>
        <w:rPr>
          <w:spacing w:val="34"/>
          <w:w w:val="110"/>
        </w:rPr>
        <w:t> </w:t>
      </w:r>
      <w:r>
        <w:rPr>
          <w:w w:val="110"/>
        </w:rPr>
        <w:t>time</w:t>
      </w:r>
      <w:r>
        <w:rPr>
          <w:spacing w:val="32"/>
          <w:w w:val="110"/>
        </w:rPr>
        <w:t> </w:t>
      </w:r>
      <w:r>
        <w:rPr>
          <w:w w:val="110"/>
        </w:rPr>
        <w:t>affects</w:t>
      </w:r>
      <w:r>
        <w:rPr>
          <w:spacing w:val="34"/>
          <w:w w:val="110"/>
        </w:rPr>
        <w:t> </w:t>
      </w:r>
      <w:r>
        <w:rPr>
          <w:w w:val="110"/>
        </w:rPr>
        <w:t>both</w:t>
      </w:r>
      <w:r>
        <w:rPr>
          <w:spacing w:val="33"/>
          <w:w w:val="110"/>
        </w:rPr>
        <w:t> </w:t>
      </w:r>
      <w:r>
        <w:rPr>
          <w:w w:val="110"/>
        </w:rPr>
        <w:t>properties,</w:t>
      </w:r>
      <w:r>
        <w:rPr>
          <w:spacing w:val="33"/>
          <w:w w:val="110"/>
        </w:rPr>
        <w:t> </w:t>
      </w:r>
      <w:r>
        <w:rPr>
          <w:w w:val="110"/>
        </w:rPr>
        <w:t>especially</w:t>
      </w:r>
      <w:r>
        <w:rPr>
          <w:spacing w:val="32"/>
          <w:w w:val="110"/>
        </w:rPr>
        <w:t> </w:t>
      </w:r>
      <w:r>
        <w:rPr>
          <w:w w:val="110"/>
        </w:rPr>
        <w:t>at</w:t>
      </w:r>
      <w:r>
        <w:rPr>
          <w:spacing w:val="34"/>
          <w:w w:val="110"/>
        </w:rPr>
        <w:t> </w:t>
      </w:r>
      <w:r>
        <w:rPr>
          <w:w w:val="110"/>
        </w:rPr>
        <w:t>temperatures above 950 </w:t>
      </w:r>
      <w:r>
        <w:rPr>
          <w:rFonts w:ascii="LM Roman 10" w:hAnsi="LM Roman 10"/>
          <w:w w:val="110"/>
          <w:vertAlign w:val="superscript"/>
        </w:rPr>
        <w:t>◦</w:t>
      </w:r>
      <w:r>
        <w:rPr>
          <w:w w:val="110"/>
          <w:vertAlign w:val="baseline"/>
        </w:rPr>
        <w:t>C.</w:t>
      </w:r>
      <w:r>
        <w:rPr>
          <w:spacing w:val="1"/>
          <w:w w:val="110"/>
          <w:vertAlign w:val="baseline"/>
        </w:rPr>
        <w:t> </w:t>
      </w:r>
      <w:r>
        <w:rPr>
          <w:w w:val="110"/>
          <w:vertAlign w:val="baseline"/>
        </w:rPr>
        <w:t>The modelling</w:t>
      </w:r>
      <w:r>
        <w:rPr>
          <w:spacing w:val="2"/>
          <w:w w:val="110"/>
          <w:vertAlign w:val="baseline"/>
        </w:rPr>
        <w:t> </w:t>
      </w:r>
      <w:r>
        <w:rPr>
          <w:w w:val="110"/>
          <w:vertAlign w:val="baseline"/>
        </w:rPr>
        <w:t>and optimization</w:t>
      </w:r>
      <w:r>
        <w:rPr>
          <w:spacing w:val="1"/>
          <w:w w:val="110"/>
          <w:vertAlign w:val="baseline"/>
        </w:rPr>
        <w:t> </w:t>
      </w:r>
      <w:r>
        <w:rPr>
          <w:w w:val="110"/>
          <w:vertAlign w:val="baseline"/>
        </w:rPr>
        <w:t>results showed</w:t>
      </w:r>
      <w:r>
        <w:rPr>
          <w:spacing w:val="1"/>
          <w:w w:val="110"/>
          <w:vertAlign w:val="baseline"/>
        </w:rPr>
        <w:t> </w:t>
      </w:r>
      <w:r>
        <w:rPr>
          <w:w w:val="110"/>
          <w:vertAlign w:val="baseline"/>
        </w:rPr>
        <w:t>that</w:t>
      </w:r>
      <w:r>
        <w:rPr>
          <w:spacing w:val="-1"/>
          <w:w w:val="110"/>
          <w:vertAlign w:val="baseline"/>
        </w:rPr>
        <w:t> </w:t>
      </w:r>
      <w:r>
        <w:rPr>
          <w:spacing w:val="-5"/>
          <w:w w:val="110"/>
          <w:vertAlign w:val="baseline"/>
        </w:rPr>
        <w:t>the</w:t>
      </w:r>
    </w:p>
    <w:p>
      <w:pPr>
        <w:spacing w:after="0" w:line="235" w:lineRule="auto"/>
        <w:sectPr>
          <w:type w:val="continuous"/>
          <w:pgSz w:w="11910" w:h="15880"/>
          <w:pgMar w:header="655" w:footer="544" w:top="620" w:bottom="280" w:left="620" w:right="640"/>
          <w:cols w:num="2" w:equalWidth="0">
            <w:col w:w="4227" w:space="1154"/>
            <w:col w:w="5269"/>
          </w:cols>
        </w:sectPr>
      </w:pPr>
    </w:p>
    <w:p>
      <w:pPr>
        <w:tabs>
          <w:tab w:pos="1783" w:val="left" w:leader="none"/>
        </w:tabs>
        <w:spacing w:line="249" w:lineRule="auto" w:before="92"/>
        <w:ind w:left="1783" w:right="38" w:hanging="1532"/>
        <w:jc w:val="left"/>
        <w:rPr>
          <w:sz w:val="12"/>
        </w:rPr>
      </w:pPr>
      <w:r>
        <w:rPr>
          <w:spacing w:val="-2"/>
          <w:w w:val="110"/>
          <w:sz w:val="12"/>
        </w:rPr>
        <w:t>Responses</w:t>
      </w:r>
      <w:r>
        <w:rPr>
          <w:sz w:val="12"/>
        </w:rPr>
        <w:tab/>
      </w:r>
      <w:r>
        <w:rPr>
          <w:w w:val="110"/>
          <w:sz w:val="12"/>
          <w:u w:val="single"/>
        </w:rPr>
        <w:t>Confirmation</w:t>
      </w:r>
      <w:r>
        <w:rPr>
          <w:spacing w:val="5"/>
          <w:w w:val="110"/>
          <w:sz w:val="12"/>
          <w:u w:val="single"/>
        </w:rPr>
        <w:t> </w:t>
      </w:r>
      <w:r>
        <w:rPr>
          <w:w w:val="110"/>
          <w:sz w:val="12"/>
          <w:u w:val="single"/>
        </w:rPr>
        <w:t>1</w:t>
      </w:r>
      <w:r>
        <w:rPr>
          <w:spacing w:val="80"/>
          <w:w w:val="110"/>
          <w:sz w:val="12"/>
          <w:u w:val="none"/>
        </w:rPr>
        <w:t> </w:t>
      </w:r>
      <w:r>
        <w:rPr>
          <w:w w:val="110"/>
          <w:sz w:val="12"/>
          <w:u w:val="none"/>
        </w:rPr>
        <w:t>X</w:t>
      </w:r>
      <w:r>
        <w:rPr>
          <w:w w:val="110"/>
          <w:sz w:val="12"/>
          <w:u w:val="none"/>
          <w:vertAlign w:val="subscript"/>
        </w:rPr>
        <w:t>1</w:t>
      </w:r>
      <w:r>
        <w:rPr>
          <w:spacing w:val="-9"/>
          <w:w w:val="110"/>
          <w:sz w:val="12"/>
          <w:u w:val="none"/>
          <w:vertAlign w:val="baseline"/>
        </w:rPr>
        <w:t> </w:t>
      </w:r>
      <w:r>
        <w:rPr>
          <w:rFonts w:ascii="LM Roman 10" w:hAnsi="LM Roman 10"/>
          <w:w w:val="110"/>
          <w:sz w:val="12"/>
          <w:u w:val="none"/>
          <w:vertAlign w:val="baseline"/>
        </w:rPr>
        <w:t>=</w:t>
      </w:r>
      <w:r>
        <w:rPr>
          <w:rFonts w:ascii="LM Roman 10" w:hAnsi="LM Roman 10"/>
          <w:spacing w:val="-11"/>
          <w:w w:val="110"/>
          <w:sz w:val="12"/>
          <w:u w:val="none"/>
          <w:vertAlign w:val="baseline"/>
        </w:rPr>
        <w:t> </w:t>
      </w:r>
      <w:r>
        <w:rPr>
          <w:w w:val="110"/>
          <w:sz w:val="12"/>
          <w:u w:val="none"/>
          <w:vertAlign w:val="baseline"/>
        </w:rPr>
        <w:t>7.797%</w:t>
      </w:r>
      <w:r>
        <w:rPr>
          <w:spacing w:val="-7"/>
          <w:w w:val="110"/>
          <w:sz w:val="12"/>
          <w:u w:val="none"/>
          <w:vertAlign w:val="baseline"/>
        </w:rPr>
        <w:t> </w:t>
      </w:r>
      <w:r>
        <w:rPr>
          <w:w w:val="110"/>
          <w:sz w:val="12"/>
          <w:u w:val="none"/>
          <w:vertAlign w:val="baseline"/>
        </w:rPr>
        <w:t>PNS</w:t>
      </w:r>
      <w:r>
        <w:rPr>
          <w:spacing w:val="40"/>
          <w:w w:val="110"/>
          <w:sz w:val="12"/>
          <w:u w:val="none"/>
          <w:vertAlign w:val="baseline"/>
        </w:rPr>
        <w:t> </w:t>
      </w:r>
      <w:r>
        <w:rPr>
          <w:w w:val="110"/>
          <w:sz w:val="12"/>
          <w:u w:val="none"/>
          <w:vertAlign w:val="baseline"/>
        </w:rPr>
        <w:t>X</w:t>
      </w:r>
      <w:r>
        <w:rPr>
          <w:w w:val="110"/>
          <w:sz w:val="12"/>
          <w:u w:val="none"/>
          <w:vertAlign w:val="subscript"/>
        </w:rPr>
        <w:t>2</w:t>
      </w:r>
      <w:r>
        <w:rPr>
          <w:w w:val="110"/>
          <w:sz w:val="12"/>
          <w:u w:val="none"/>
          <w:vertAlign w:val="baseline"/>
        </w:rPr>
        <w:t> </w:t>
      </w:r>
      <w:r>
        <w:rPr>
          <w:rFonts w:ascii="LM Roman 10" w:hAnsi="LM Roman 10"/>
          <w:w w:val="110"/>
          <w:sz w:val="12"/>
          <w:u w:val="none"/>
          <w:vertAlign w:val="baseline"/>
        </w:rPr>
        <w:t>= </w:t>
      </w:r>
      <w:r>
        <w:rPr>
          <w:w w:val="110"/>
          <w:sz w:val="12"/>
          <w:u w:val="none"/>
          <w:vertAlign w:val="baseline"/>
        </w:rPr>
        <w:t>850 </w:t>
      </w:r>
      <w:r>
        <w:rPr>
          <w:rFonts w:ascii="LM Roman 10" w:hAnsi="LM Roman 10"/>
          <w:w w:val="110"/>
          <w:sz w:val="12"/>
          <w:u w:val="none"/>
          <w:vertAlign w:val="superscript"/>
        </w:rPr>
        <w:t>◦</w:t>
      </w:r>
      <w:r>
        <w:rPr>
          <w:w w:val="110"/>
          <w:sz w:val="12"/>
          <w:u w:val="none"/>
          <w:vertAlign w:val="baseline"/>
        </w:rPr>
        <w:t>C</w:t>
      </w:r>
    </w:p>
    <w:p>
      <w:pPr>
        <w:spacing w:line="163" w:lineRule="exact" w:before="0"/>
        <w:ind w:left="1783" w:right="0" w:firstLine="0"/>
        <w:jc w:val="left"/>
        <w:rPr>
          <w:sz w:val="12"/>
        </w:rPr>
      </w:pPr>
      <w:r>
        <w:rPr/>
        <mc:AlternateContent>
          <mc:Choice Requires="wps">
            <w:drawing>
              <wp:anchor distT="0" distB="0" distL="0" distR="0" allowOverlap="1" layoutInCell="1" locked="0" behindDoc="0" simplePos="0" relativeHeight="15759872">
                <wp:simplePos x="0" y="0"/>
                <wp:positionH relativeFrom="page">
                  <wp:posOffset>439583</wp:posOffset>
                </wp:positionH>
                <wp:positionV relativeFrom="paragraph">
                  <wp:posOffset>119548</wp:posOffset>
                </wp:positionV>
                <wp:extent cx="3265170" cy="62103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3265170" cy="6210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4"/>
                              <w:gridCol w:w="796"/>
                              <w:gridCol w:w="978"/>
                              <w:gridCol w:w="761"/>
                              <w:gridCol w:w="985"/>
                            </w:tblGrid>
                            <w:tr>
                              <w:trPr>
                                <w:trHeight w:val="192" w:hRule="atLeast"/>
                              </w:trPr>
                              <w:tc>
                                <w:tcPr>
                                  <w:tcW w:w="1504" w:type="dxa"/>
                                  <w:tcBorders>
                                    <w:bottom w:val="single" w:sz="4" w:space="0" w:color="000000"/>
                                  </w:tcBorders>
                                </w:tcPr>
                                <w:p>
                                  <w:pPr>
                                    <w:pStyle w:val="TableParagraph"/>
                                    <w:spacing w:before="0"/>
                                    <w:ind w:left="0"/>
                                    <w:rPr>
                                      <w:sz w:val="12"/>
                                    </w:rPr>
                                  </w:pPr>
                                </w:p>
                              </w:tc>
                              <w:tc>
                                <w:tcPr>
                                  <w:tcW w:w="796" w:type="dxa"/>
                                  <w:tcBorders>
                                    <w:bottom w:val="single" w:sz="4" w:space="0" w:color="000000"/>
                                  </w:tcBorders>
                                </w:tcPr>
                                <w:p>
                                  <w:pPr>
                                    <w:pStyle w:val="TableParagraph"/>
                                    <w:spacing w:before="0"/>
                                    <w:ind w:left="64" w:right="32"/>
                                    <w:jc w:val="center"/>
                                    <w:rPr>
                                      <w:sz w:val="12"/>
                                    </w:rPr>
                                  </w:pPr>
                                  <w:r>
                                    <w:rPr>
                                      <w:spacing w:val="-2"/>
                                      <w:w w:val="115"/>
                                      <w:sz w:val="12"/>
                                    </w:rPr>
                                    <w:t>Predicted</w:t>
                                  </w:r>
                                </w:p>
                              </w:tc>
                              <w:tc>
                                <w:tcPr>
                                  <w:tcW w:w="978" w:type="dxa"/>
                                  <w:tcBorders>
                                    <w:bottom w:val="single" w:sz="4" w:space="0" w:color="000000"/>
                                  </w:tcBorders>
                                </w:tcPr>
                                <w:p>
                                  <w:pPr>
                                    <w:pStyle w:val="TableParagraph"/>
                                    <w:spacing w:before="0"/>
                                    <w:ind w:left="112"/>
                                    <w:rPr>
                                      <w:sz w:val="12"/>
                                    </w:rPr>
                                  </w:pPr>
                                  <w:r>
                                    <w:rPr>
                                      <w:spacing w:val="-2"/>
                                      <w:w w:val="115"/>
                                      <w:sz w:val="12"/>
                                    </w:rPr>
                                    <w:t>Experimental</w:t>
                                  </w:r>
                                </w:p>
                              </w:tc>
                              <w:tc>
                                <w:tcPr>
                                  <w:tcW w:w="761" w:type="dxa"/>
                                  <w:tcBorders>
                                    <w:bottom w:val="single" w:sz="4" w:space="0" w:color="000000"/>
                                  </w:tcBorders>
                                </w:tcPr>
                                <w:p>
                                  <w:pPr>
                                    <w:pStyle w:val="TableParagraph"/>
                                    <w:spacing w:before="0"/>
                                    <w:ind w:left="68" w:right="69"/>
                                    <w:jc w:val="center"/>
                                    <w:rPr>
                                      <w:sz w:val="12"/>
                                    </w:rPr>
                                  </w:pPr>
                                  <w:r>
                                    <w:rPr>
                                      <w:spacing w:val="-2"/>
                                      <w:w w:val="115"/>
                                      <w:sz w:val="12"/>
                                    </w:rPr>
                                    <w:t>Predicted</w:t>
                                  </w:r>
                                </w:p>
                              </w:tc>
                              <w:tc>
                                <w:tcPr>
                                  <w:tcW w:w="985" w:type="dxa"/>
                                  <w:tcBorders>
                                    <w:bottom w:val="single" w:sz="4" w:space="0" w:color="000000"/>
                                  </w:tcBorders>
                                </w:tcPr>
                                <w:p>
                                  <w:pPr>
                                    <w:pStyle w:val="TableParagraph"/>
                                    <w:spacing w:before="0"/>
                                    <w:ind w:left="111"/>
                                    <w:rPr>
                                      <w:sz w:val="12"/>
                                    </w:rPr>
                                  </w:pPr>
                                  <w:r>
                                    <w:rPr>
                                      <w:spacing w:val="-2"/>
                                      <w:w w:val="115"/>
                                      <w:sz w:val="12"/>
                                    </w:rPr>
                                    <w:t>Experimental</w:t>
                                  </w:r>
                                </w:p>
                              </w:tc>
                            </w:tr>
                            <w:tr>
                              <w:trPr>
                                <w:trHeight w:val="391" w:hRule="atLeast"/>
                              </w:trPr>
                              <w:tc>
                                <w:tcPr>
                                  <w:tcW w:w="1504" w:type="dxa"/>
                                  <w:tcBorders>
                                    <w:top w:val="single" w:sz="4" w:space="0" w:color="000000"/>
                                  </w:tcBorders>
                                </w:tcPr>
                                <w:p>
                                  <w:pPr>
                                    <w:pStyle w:val="TableParagraph"/>
                                    <w:spacing w:line="170" w:lineRule="atLeast" w:before="29"/>
                                    <w:ind w:left="238" w:hanging="120"/>
                                    <w:rPr>
                                      <w:sz w:val="12"/>
                                    </w:rPr>
                                  </w:pPr>
                                  <w:r>
                                    <w:rPr>
                                      <w:w w:val="115"/>
                                      <w:sz w:val="12"/>
                                    </w:rPr>
                                    <w:t>Thermal</w:t>
                                  </w:r>
                                  <w:r>
                                    <w:rPr>
                                      <w:spacing w:val="-9"/>
                                      <w:w w:val="115"/>
                                      <w:sz w:val="12"/>
                                    </w:rPr>
                                    <w:t> </w:t>
                                  </w:r>
                                  <w:r>
                                    <w:rPr>
                                      <w:w w:val="115"/>
                                      <w:sz w:val="12"/>
                                    </w:rPr>
                                    <w:t>Conductivity</w:t>
                                  </w:r>
                                  <w:r>
                                    <w:rPr>
                                      <w:spacing w:val="40"/>
                                      <w:w w:val="115"/>
                                      <w:sz w:val="12"/>
                                    </w:rPr>
                                    <w:t> </w:t>
                                  </w:r>
                                  <w:r>
                                    <w:rPr>
                                      <w:spacing w:val="-2"/>
                                      <w:w w:val="115"/>
                                      <w:sz w:val="12"/>
                                    </w:rPr>
                                    <w:t>(W/mK)</w:t>
                                  </w:r>
                                </w:p>
                              </w:tc>
                              <w:tc>
                                <w:tcPr>
                                  <w:tcW w:w="796" w:type="dxa"/>
                                  <w:tcBorders>
                                    <w:top w:val="single" w:sz="4" w:space="0" w:color="000000"/>
                                  </w:tcBorders>
                                </w:tcPr>
                                <w:p>
                                  <w:pPr>
                                    <w:pStyle w:val="TableParagraph"/>
                                    <w:spacing w:before="61"/>
                                    <w:ind w:left="68" w:right="32"/>
                                    <w:jc w:val="center"/>
                                    <w:rPr>
                                      <w:sz w:val="12"/>
                                    </w:rPr>
                                  </w:pPr>
                                  <w:r>
                                    <w:rPr>
                                      <w:spacing w:val="-2"/>
                                      <w:w w:val="120"/>
                                      <w:sz w:val="12"/>
                                    </w:rPr>
                                    <w:t>0.4534</w:t>
                                  </w:r>
                                </w:p>
                              </w:tc>
                              <w:tc>
                                <w:tcPr>
                                  <w:tcW w:w="978" w:type="dxa"/>
                                  <w:tcBorders>
                                    <w:top w:val="single" w:sz="4" w:space="0" w:color="000000"/>
                                  </w:tcBorders>
                                </w:tcPr>
                                <w:p>
                                  <w:pPr>
                                    <w:pStyle w:val="TableParagraph"/>
                                    <w:spacing w:before="61"/>
                                    <w:ind w:left="183"/>
                                    <w:rPr>
                                      <w:sz w:val="12"/>
                                    </w:rPr>
                                  </w:pPr>
                                  <w:r>
                                    <w:rPr>
                                      <w:spacing w:val="-2"/>
                                      <w:w w:val="120"/>
                                      <w:sz w:val="12"/>
                                    </w:rPr>
                                    <w:t>0.4601</w:t>
                                  </w:r>
                                </w:p>
                              </w:tc>
                              <w:tc>
                                <w:tcPr>
                                  <w:tcW w:w="761" w:type="dxa"/>
                                  <w:tcBorders>
                                    <w:top w:val="single" w:sz="4" w:space="0" w:color="000000"/>
                                  </w:tcBorders>
                                </w:tcPr>
                                <w:p>
                                  <w:pPr>
                                    <w:pStyle w:val="TableParagraph"/>
                                    <w:spacing w:before="61"/>
                                    <w:ind w:left="69" w:right="69"/>
                                    <w:jc w:val="center"/>
                                    <w:rPr>
                                      <w:sz w:val="12"/>
                                    </w:rPr>
                                  </w:pPr>
                                  <w:r>
                                    <w:rPr>
                                      <w:spacing w:val="-2"/>
                                      <w:w w:val="120"/>
                                      <w:sz w:val="12"/>
                                    </w:rPr>
                                    <w:t>0.4833</w:t>
                                  </w:r>
                                </w:p>
                              </w:tc>
                              <w:tc>
                                <w:tcPr>
                                  <w:tcW w:w="985" w:type="dxa"/>
                                  <w:tcBorders>
                                    <w:top w:val="single" w:sz="4" w:space="0" w:color="000000"/>
                                  </w:tcBorders>
                                </w:tcPr>
                                <w:p>
                                  <w:pPr>
                                    <w:pStyle w:val="TableParagraph"/>
                                    <w:spacing w:before="61"/>
                                    <w:ind w:left="182"/>
                                    <w:rPr>
                                      <w:sz w:val="12"/>
                                    </w:rPr>
                                  </w:pPr>
                                  <w:r>
                                    <w:rPr>
                                      <w:spacing w:val="-2"/>
                                      <w:w w:val="120"/>
                                      <w:sz w:val="12"/>
                                    </w:rPr>
                                    <w:t>0.4916</w:t>
                                  </w:r>
                                </w:p>
                              </w:tc>
                            </w:tr>
                            <w:tr>
                              <w:trPr>
                                <w:trHeight w:val="375" w:hRule="atLeast"/>
                              </w:trPr>
                              <w:tc>
                                <w:tcPr>
                                  <w:tcW w:w="1504" w:type="dxa"/>
                                  <w:tcBorders>
                                    <w:bottom w:val="single" w:sz="4" w:space="0" w:color="000000"/>
                                  </w:tcBorders>
                                </w:tcPr>
                                <w:p>
                                  <w:pPr>
                                    <w:pStyle w:val="TableParagraph"/>
                                    <w:spacing w:line="297" w:lineRule="auto"/>
                                    <w:ind w:left="238" w:right="152" w:hanging="120"/>
                                    <w:rPr>
                                      <w:sz w:val="12"/>
                                    </w:rPr>
                                  </w:pPr>
                                  <w:r>
                                    <w:rPr>
                                      <w:w w:val="115"/>
                                      <w:sz w:val="12"/>
                                    </w:rPr>
                                    <w:t>Compressive</w:t>
                                  </w:r>
                                  <w:r>
                                    <w:rPr>
                                      <w:spacing w:val="-9"/>
                                      <w:w w:val="115"/>
                                      <w:sz w:val="12"/>
                                    </w:rPr>
                                    <w:t> </w:t>
                                  </w:r>
                                  <w:r>
                                    <w:rPr>
                                      <w:w w:val="115"/>
                                      <w:sz w:val="12"/>
                                    </w:rPr>
                                    <w:t>Strength</w:t>
                                  </w:r>
                                  <w:r>
                                    <w:rPr>
                                      <w:spacing w:val="40"/>
                                      <w:w w:val="115"/>
                                      <w:sz w:val="12"/>
                                    </w:rPr>
                                    <w:t> </w:t>
                                  </w:r>
                                  <w:r>
                                    <w:rPr>
                                      <w:spacing w:val="-2"/>
                                      <w:w w:val="115"/>
                                      <w:sz w:val="12"/>
                                    </w:rPr>
                                    <w:t>(MPa)</w:t>
                                  </w:r>
                                </w:p>
                              </w:tc>
                              <w:tc>
                                <w:tcPr>
                                  <w:tcW w:w="796" w:type="dxa"/>
                                  <w:tcBorders>
                                    <w:bottom w:val="single" w:sz="4" w:space="0" w:color="000000"/>
                                  </w:tcBorders>
                                </w:tcPr>
                                <w:p>
                                  <w:pPr>
                                    <w:pStyle w:val="TableParagraph"/>
                                    <w:ind w:left="36" w:right="68"/>
                                    <w:jc w:val="center"/>
                                    <w:rPr>
                                      <w:sz w:val="12"/>
                                    </w:rPr>
                                  </w:pPr>
                                  <w:r>
                                    <w:rPr>
                                      <w:spacing w:val="-2"/>
                                      <w:w w:val="120"/>
                                      <w:sz w:val="12"/>
                                    </w:rPr>
                                    <w:t>12.8443</w:t>
                                  </w:r>
                                </w:p>
                              </w:tc>
                              <w:tc>
                                <w:tcPr>
                                  <w:tcW w:w="978" w:type="dxa"/>
                                  <w:tcBorders>
                                    <w:bottom w:val="single" w:sz="4" w:space="0" w:color="000000"/>
                                  </w:tcBorders>
                                </w:tcPr>
                                <w:p>
                                  <w:pPr>
                                    <w:pStyle w:val="TableParagraph"/>
                                    <w:ind w:left="112"/>
                                    <w:rPr>
                                      <w:sz w:val="12"/>
                                    </w:rPr>
                                  </w:pPr>
                                  <w:r>
                                    <w:rPr>
                                      <w:spacing w:val="-2"/>
                                      <w:w w:val="120"/>
                                      <w:sz w:val="12"/>
                                    </w:rPr>
                                    <w:t>12.37</w:t>
                                  </w:r>
                                </w:p>
                              </w:tc>
                              <w:tc>
                                <w:tcPr>
                                  <w:tcW w:w="761" w:type="dxa"/>
                                  <w:tcBorders>
                                    <w:bottom w:val="single" w:sz="4" w:space="0" w:color="000000"/>
                                  </w:tcBorders>
                                </w:tcPr>
                                <w:p>
                                  <w:pPr>
                                    <w:pStyle w:val="TableParagraph"/>
                                    <w:ind w:left="0" w:right="69"/>
                                    <w:jc w:val="center"/>
                                    <w:rPr>
                                      <w:sz w:val="12"/>
                                    </w:rPr>
                                  </w:pPr>
                                  <w:r>
                                    <w:rPr>
                                      <w:spacing w:val="-2"/>
                                      <w:w w:val="120"/>
                                      <w:sz w:val="12"/>
                                    </w:rPr>
                                    <w:t>17.8715</w:t>
                                  </w:r>
                                </w:p>
                              </w:tc>
                              <w:tc>
                                <w:tcPr>
                                  <w:tcW w:w="985" w:type="dxa"/>
                                  <w:tcBorders>
                                    <w:bottom w:val="single" w:sz="4" w:space="0" w:color="000000"/>
                                  </w:tcBorders>
                                </w:tcPr>
                                <w:p>
                                  <w:pPr>
                                    <w:pStyle w:val="TableParagraph"/>
                                    <w:ind w:left="111"/>
                                    <w:rPr>
                                      <w:sz w:val="12"/>
                                    </w:rPr>
                                  </w:pPr>
                                  <w:r>
                                    <w:rPr>
                                      <w:spacing w:val="-2"/>
                                      <w:w w:val="120"/>
                                      <w:sz w:val="12"/>
                                    </w:rPr>
                                    <w:t>18.43</w:t>
                                  </w:r>
                                </w:p>
                              </w:tc>
                            </w:tr>
                          </w:tbl>
                          <w:p>
                            <w:pPr>
                              <w:pStyle w:val="BodyText"/>
                              <w:ind w:left="0"/>
                            </w:pPr>
                          </w:p>
                        </w:txbxContent>
                      </wps:txbx>
                      <wps:bodyPr wrap="square" lIns="0" tIns="0" rIns="0" bIns="0" rtlCol="0">
                        <a:noAutofit/>
                      </wps:bodyPr>
                    </wps:wsp>
                  </a:graphicData>
                </a:graphic>
              </wp:anchor>
            </w:drawing>
          </mc:Choice>
          <mc:Fallback>
            <w:pict>
              <v:shape style="position:absolute;margin-left:34.612900pt;margin-top:9.413248pt;width:257.1pt;height:48.9pt;mso-position-horizontal-relative:page;mso-position-vertical-relative:paragraph;z-index:15759872" type="#_x0000_t202" id="docshape7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4"/>
                        <w:gridCol w:w="796"/>
                        <w:gridCol w:w="978"/>
                        <w:gridCol w:w="761"/>
                        <w:gridCol w:w="985"/>
                      </w:tblGrid>
                      <w:tr>
                        <w:trPr>
                          <w:trHeight w:val="192" w:hRule="atLeast"/>
                        </w:trPr>
                        <w:tc>
                          <w:tcPr>
                            <w:tcW w:w="1504" w:type="dxa"/>
                            <w:tcBorders>
                              <w:bottom w:val="single" w:sz="4" w:space="0" w:color="000000"/>
                            </w:tcBorders>
                          </w:tcPr>
                          <w:p>
                            <w:pPr>
                              <w:pStyle w:val="TableParagraph"/>
                              <w:spacing w:before="0"/>
                              <w:ind w:left="0"/>
                              <w:rPr>
                                <w:sz w:val="12"/>
                              </w:rPr>
                            </w:pPr>
                          </w:p>
                        </w:tc>
                        <w:tc>
                          <w:tcPr>
                            <w:tcW w:w="796" w:type="dxa"/>
                            <w:tcBorders>
                              <w:bottom w:val="single" w:sz="4" w:space="0" w:color="000000"/>
                            </w:tcBorders>
                          </w:tcPr>
                          <w:p>
                            <w:pPr>
                              <w:pStyle w:val="TableParagraph"/>
                              <w:spacing w:before="0"/>
                              <w:ind w:left="64" w:right="32"/>
                              <w:jc w:val="center"/>
                              <w:rPr>
                                <w:sz w:val="12"/>
                              </w:rPr>
                            </w:pPr>
                            <w:r>
                              <w:rPr>
                                <w:spacing w:val="-2"/>
                                <w:w w:val="115"/>
                                <w:sz w:val="12"/>
                              </w:rPr>
                              <w:t>Predicted</w:t>
                            </w:r>
                          </w:p>
                        </w:tc>
                        <w:tc>
                          <w:tcPr>
                            <w:tcW w:w="978" w:type="dxa"/>
                            <w:tcBorders>
                              <w:bottom w:val="single" w:sz="4" w:space="0" w:color="000000"/>
                            </w:tcBorders>
                          </w:tcPr>
                          <w:p>
                            <w:pPr>
                              <w:pStyle w:val="TableParagraph"/>
                              <w:spacing w:before="0"/>
                              <w:ind w:left="112"/>
                              <w:rPr>
                                <w:sz w:val="12"/>
                              </w:rPr>
                            </w:pPr>
                            <w:r>
                              <w:rPr>
                                <w:spacing w:val="-2"/>
                                <w:w w:val="115"/>
                                <w:sz w:val="12"/>
                              </w:rPr>
                              <w:t>Experimental</w:t>
                            </w:r>
                          </w:p>
                        </w:tc>
                        <w:tc>
                          <w:tcPr>
                            <w:tcW w:w="761" w:type="dxa"/>
                            <w:tcBorders>
                              <w:bottom w:val="single" w:sz="4" w:space="0" w:color="000000"/>
                            </w:tcBorders>
                          </w:tcPr>
                          <w:p>
                            <w:pPr>
                              <w:pStyle w:val="TableParagraph"/>
                              <w:spacing w:before="0"/>
                              <w:ind w:left="68" w:right="69"/>
                              <w:jc w:val="center"/>
                              <w:rPr>
                                <w:sz w:val="12"/>
                              </w:rPr>
                            </w:pPr>
                            <w:r>
                              <w:rPr>
                                <w:spacing w:val="-2"/>
                                <w:w w:val="115"/>
                                <w:sz w:val="12"/>
                              </w:rPr>
                              <w:t>Predicted</w:t>
                            </w:r>
                          </w:p>
                        </w:tc>
                        <w:tc>
                          <w:tcPr>
                            <w:tcW w:w="985" w:type="dxa"/>
                            <w:tcBorders>
                              <w:bottom w:val="single" w:sz="4" w:space="0" w:color="000000"/>
                            </w:tcBorders>
                          </w:tcPr>
                          <w:p>
                            <w:pPr>
                              <w:pStyle w:val="TableParagraph"/>
                              <w:spacing w:before="0"/>
                              <w:ind w:left="111"/>
                              <w:rPr>
                                <w:sz w:val="12"/>
                              </w:rPr>
                            </w:pPr>
                            <w:r>
                              <w:rPr>
                                <w:spacing w:val="-2"/>
                                <w:w w:val="115"/>
                                <w:sz w:val="12"/>
                              </w:rPr>
                              <w:t>Experimental</w:t>
                            </w:r>
                          </w:p>
                        </w:tc>
                      </w:tr>
                      <w:tr>
                        <w:trPr>
                          <w:trHeight w:val="391" w:hRule="atLeast"/>
                        </w:trPr>
                        <w:tc>
                          <w:tcPr>
                            <w:tcW w:w="1504" w:type="dxa"/>
                            <w:tcBorders>
                              <w:top w:val="single" w:sz="4" w:space="0" w:color="000000"/>
                            </w:tcBorders>
                          </w:tcPr>
                          <w:p>
                            <w:pPr>
                              <w:pStyle w:val="TableParagraph"/>
                              <w:spacing w:line="170" w:lineRule="atLeast" w:before="29"/>
                              <w:ind w:left="238" w:hanging="120"/>
                              <w:rPr>
                                <w:sz w:val="12"/>
                              </w:rPr>
                            </w:pPr>
                            <w:r>
                              <w:rPr>
                                <w:w w:val="115"/>
                                <w:sz w:val="12"/>
                              </w:rPr>
                              <w:t>Thermal</w:t>
                            </w:r>
                            <w:r>
                              <w:rPr>
                                <w:spacing w:val="-9"/>
                                <w:w w:val="115"/>
                                <w:sz w:val="12"/>
                              </w:rPr>
                              <w:t> </w:t>
                            </w:r>
                            <w:r>
                              <w:rPr>
                                <w:w w:val="115"/>
                                <w:sz w:val="12"/>
                              </w:rPr>
                              <w:t>Conductivity</w:t>
                            </w:r>
                            <w:r>
                              <w:rPr>
                                <w:spacing w:val="40"/>
                                <w:w w:val="115"/>
                                <w:sz w:val="12"/>
                              </w:rPr>
                              <w:t> </w:t>
                            </w:r>
                            <w:r>
                              <w:rPr>
                                <w:spacing w:val="-2"/>
                                <w:w w:val="115"/>
                                <w:sz w:val="12"/>
                              </w:rPr>
                              <w:t>(W/mK)</w:t>
                            </w:r>
                          </w:p>
                        </w:tc>
                        <w:tc>
                          <w:tcPr>
                            <w:tcW w:w="796" w:type="dxa"/>
                            <w:tcBorders>
                              <w:top w:val="single" w:sz="4" w:space="0" w:color="000000"/>
                            </w:tcBorders>
                          </w:tcPr>
                          <w:p>
                            <w:pPr>
                              <w:pStyle w:val="TableParagraph"/>
                              <w:spacing w:before="61"/>
                              <w:ind w:left="68" w:right="32"/>
                              <w:jc w:val="center"/>
                              <w:rPr>
                                <w:sz w:val="12"/>
                              </w:rPr>
                            </w:pPr>
                            <w:r>
                              <w:rPr>
                                <w:spacing w:val="-2"/>
                                <w:w w:val="120"/>
                                <w:sz w:val="12"/>
                              </w:rPr>
                              <w:t>0.4534</w:t>
                            </w:r>
                          </w:p>
                        </w:tc>
                        <w:tc>
                          <w:tcPr>
                            <w:tcW w:w="978" w:type="dxa"/>
                            <w:tcBorders>
                              <w:top w:val="single" w:sz="4" w:space="0" w:color="000000"/>
                            </w:tcBorders>
                          </w:tcPr>
                          <w:p>
                            <w:pPr>
                              <w:pStyle w:val="TableParagraph"/>
                              <w:spacing w:before="61"/>
                              <w:ind w:left="183"/>
                              <w:rPr>
                                <w:sz w:val="12"/>
                              </w:rPr>
                            </w:pPr>
                            <w:r>
                              <w:rPr>
                                <w:spacing w:val="-2"/>
                                <w:w w:val="120"/>
                                <w:sz w:val="12"/>
                              </w:rPr>
                              <w:t>0.4601</w:t>
                            </w:r>
                          </w:p>
                        </w:tc>
                        <w:tc>
                          <w:tcPr>
                            <w:tcW w:w="761" w:type="dxa"/>
                            <w:tcBorders>
                              <w:top w:val="single" w:sz="4" w:space="0" w:color="000000"/>
                            </w:tcBorders>
                          </w:tcPr>
                          <w:p>
                            <w:pPr>
                              <w:pStyle w:val="TableParagraph"/>
                              <w:spacing w:before="61"/>
                              <w:ind w:left="69" w:right="69"/>
                              <w:jc w:val="center"/>
                              <w:rPr>
                                <w:sz w:val="12"/>
                              </w:rPr>
                            </w:pPr>
                            <w:r>
                              <w:rPr>
                                <w:spacing w:val="-2"/>
                                <w:w w:val="120"/>
                                <w:sz w:val="12"/>
                              </w:rPr>
                              <w:t>0.4833</w:t>
                            </w:r>
                          </w:p>
                        </w:tc>
                        <w:tc>
                          <w:tcPr>
                            <w:tcW w:w="985" w:type="dxa"/>
                            <w:tcBorders>
                              <w:top w:val="single" w:sz="4" w:space="0" w:color="000000"/>
                            </w:tcBorders>
                          </w:tcPr>
                          <w:p>
                            <w:pPr>
                              <w:pStyle w:val="TableParagraph"/>
                              <w:spacing w:before="61"/>
                              <w:ind w:left="182"/>
                              <w:rPr>
                                <w:sz w:val="12"/>
                              </w:rPr>
                            </w:pPr>
                            <w:r>
                              <w:rPr>
                                <w:spacing w:val="-2"/>
                                <w:w w:val="120"/>
                                <w:sz w:val="12"/>
                              </w:rPr>
                              <w:t>0.4916</w:t>
                            </w:r>
                          </w:p>
                        </w:tc>
                      </w:tr>
                      <w:tr>
                        <w:trPr>
                          <w:trHeight w:val="375" w:hRule="atLeast"/>
                        </w:trPr>
                        <w:tc>
                          <w:tcPr>
                            <w:tcW w:w="1504" w:type="dxa"/>
                            <w:tcBorders>
                              <w:bottom w:val="single" w:sz="4" w:space="0" w:color="000000"/>
                            </w:tcBorders>
                          </w:tcPr>
                          <w:p>
                            <w:pPr>
                              <w:pStyle w:val="TableParagraph"/>
                              <w:spacing w:line="297" w:lineRule="auto"/>
                              <w:ind w:left="238" w:right="152" w:hanging="120"/>
                              <w:rPr>
                                <w:sz w:val="12"/>
                              </w:rPr>
                            </w:pPr>
                            <w:r>
                              <w:rPr>
                                <w:w w:val="115"/>
                                <w:sz w:val="12"/>
                              </w:rPr>
                              <w:t>Compressive</w:t>
                            </w:r>
                            <w:r>
                              <w:rPr>
                                <w:spacing w:val="-9"/>
                                <w:w w:val="115"/>
                                <w:sz w:val="12"/>
                              </w:rPr>
                              <w:t> </w:t>
                            </w:r>
                            <w:r>
                              <w:rPr>
                                <w:w w:val="115"/>
                                <w:sz w:val="12"/>
                              </w:rPr>
                              <w:t>Strength</w:t>
                            </w:r>
                            <w:r>
                              <w:rPr>
                                <w:spacing w:val="40"/>
                                <w:w w:val="115"/>
                                <w:sz w:val="12"/>
                              </w:rPr>
                              <w:t> </w:t>
                            </w:r>
                            <w:r>
                              <w:rPr>
                                <w:spacing w:val="-2"/>
                                <w:w w:val="115"/>
                                <w:sz w:val="12"/>
                              </w:rPr>
                              <w:t>(MPa)</w:t>
                            </w:r>
                          </w:p>
                        </w:tc>
                        <w:tc>
                          <w:tcPr>
                            <w:tcW w:w="796" w:type="dxa"/>
                            <w:tcBorders>
                              <w:bottom w:val="single" w:sz="4" w:space="0" w:color="000000"/>
                            </w:tcBorders>
                          </w:tcPr>
                          <w:p>
                            <w:pPr>
                              <w:pStyle w:val="TableParagraph"/>
                              <w:ind w:left="36" w:right="68"/>
                              <w:jc w:val="center"/>
                              <w:rPr>
                                <w:sz w:val="12"/>
                              </w:rPr>
                            </w:pPr>
                            <w:r>
                              <w:rPr>
                                <w:spacing w:val="-2"/>
                                <w:w w:val="120"/>
                                <w:sz w:val="12"/>
                              </w:rPr>
                              <w:t>12.8443</w:t>
                            </w:r>
                          </w:p>
                        </w:tc>
                        <w:tc>
                          <w:tcPr>
                            <w:tcW w:w="978" w:type="dxa"/>
                            <w:tcBorders>
                              <w:bottom w:val="single" w:sz="4" w:space="0" w:color="000000"/>
                            </w:tcBorders>
                          </w:tcPr>
                          <w:p>
                            <w:pPr>
                              <w:pStyle w:val="TableParagraph"/>
                              <w:ind w:left="112"/>
                              <w:rPr>
                                <w:sz w:val="12"/>
                              </w:rPr>
                            </w:pPr>
                            <w:r>
                              <w:rPr>
                                <w:spacing w:val="-2"/>
                                <w:w w:val="120"/>
                                <w:sz w:val="12"/>
                              </w:rPr>
                              <w:t>12.37</w:t>
                            </w:r>
                          </w:p>
                        </w:tc>
                        <w:tc>
                          <w:tcPr>
                            <w:tcW w:w="761" w:type="dxa"/>
                            <w:tcBorders>
                              <w:bottom w:val="single" w:sz="4" w:space="0" w:color="000000"/>
                            </w:tcBorders>
                          </w:tcPr>
                          <w:p>
                            <w:pPr>
                              <w:pStyle w:val="TableParagraph"/>
                              <w:ind w:left="0" w:right="69"/>
                              <w:jc w:val="center"/>
                              <w:rPr>
                                <w:sz w:val="12"/>
                              </w:rPr>
                            </w:pPr>
                            <w:r>
                              <w:rPr>
                                <w:spacing w:val="-2"/>
                                <w:w w:val="120"/>
                                <w:sz w:val="12"/>
                              </w:rPr>
                              <w:t>17.8715</w:t>
                            </w:r>
                          </w:p>
                        </w:tc>
                        <w:tc>
                          <w:tcPr>
                            <w:tcW w:w="985" w:type="dxa"/>
                            <w:tcBorders>
                              <w:bottom w:val="single" w:sz="4" w:space="0" w:color="000000"/>
                            </w:tcBorders>
                          </w:tcPr>
                          <w:p>
                            <w:pPr>
                              <w:pStyle w:val="TableParagraph"/>
                              <w:ind w:left="111"/>
                              <w:rPr>
                                <w:sz w:val="12"/>
                              </w:rPr>
                            </w:pPr>
                            <w:r>
                              <w:rPr>
                                <w:spacing w:val="-2"/>
                                <w:w w:val="120"/>
                                <w:sz w:val="12"/>
                              </w:rPr>
                              <w:t>18.43</w:t>
                            </w:r>
                          </w:p>
                        </w:tc>
                      </w:tr>
                    </w:tbl>
                    <w:p>
                      <w:pPr>
                        <w:pStyle w:val="BodyText"/>
                        <w:ind w:left="0"/>
                      </w:pPr>
                    </w:p>
                  </w:txbxContent>
                </v:textbox>
                <w10:wrap type="none"/>
              </v:shape>
            </w:pict>
          </mc:Fallback>
        </mc:AlternateContent>
      </w:r>
      <w:r>
        <w:rPr>
          <w:w w:val="115"/>
          <w:sz w:val="12"/>
        </w:rPr>
        <w:t>X</w:t>
      </w:r>
      <w:r>
        <w:rPr>
          <w:w w:val="115"/>
          <w:sz w:val="12"/>
          <w:vertAlign w:val="subscript"/>
        </w:rPr>
        <w:t>3</w:t>
      </w:r>
      <w:r>
        <w:rPr>
          <w:spacing w:val="-1"/>
          <w:w w:val="115"/>
          <w:sz w:val="12"/>
          <w:vertAlign w:val="baseline"/>
        </w:rPr>
        <w:t> </w:t>
      </w:r>
      <w:r>
        <w:rPr>
          <w:rFonts w:ascii="LM Roman 10"/>
          <w:w w:val="115"/>
          <w:sz w:val="12"/>
          <w:vertAlign w:val="baseline"/>
        </w:rPr>
        <w:t>=</w:t>
      </w:r>
      <w:r>
        <w:rPr>
          <w:rFonts w:ascii="LM Roman 10"/>
          <w:spacing w:val="-11"/>
          <w:w w:val="115"/>
          <w:sz w:val="12"/>
          <w:vertAlign w:val="baseline"/>
        </w:rPr>
        <w:t> </w:t>
      </w:r>
      <w:r>
        <w:rPr>
          <w:w w:val="115"/>
          <w:sz w:val="12"/>
          <w:vertAlign w:val="baseline"/>
        </w:rPr>
        <w:t>3.676</w:t>
      </w:r>
      <w:r>
        <w:rPr>
          <w:spacing w:val="-1"/>
          <w:w w:val="115"/>
          <w:sz w:val="12"/>
          <w:vertAlign w:val="baseline"/>
        </w:rPr>
        <w:t> </w:t>
      </w:r>
      <w:r>
        <w:rPr>
          <w:spacing w:val="-10"/>
          <w:w w:val="115"/>
          <w:sz w:val="12"/>
          <w:vertAlign w:val="baseline"/>
        </w:rPr>
        <w:t>h</w:t>
      </w:r>
    </w:p>
    <w:p>
      <w:pPr>
        <w:spacing w:line="249" w:lineRule="auto" w:before="92"/>
        <w:ind w:left="251" w:right="38" w:firstLine="0"/>
        <w:jc w:val="left"/>
        <w:rPr>
          <w:sz w:val="12"/>
        </w:rPr>
      </w:pPr>
      <w:r>
        <w:rPr/>
        <w:br w:type="column"/>
      </w:r>
      <w:r>
        <w:rPr>
          <w:w w:val="110"/>
          <w:sz w:val="12"/>
          <w:u w:val="single"/>
        </w:rPr>
        <w:t>Confirmation</w:t>
      </w:r>
      <w:r>
        <w:rPr>
          <w:spacing w:val="6"/>
          <w:w w:val="110"/>
          <w:sz w:val="12"/>
          <w:u w:val="single"/>
        </w:rPr>
        <w:t> </w:t>
      </w:r>
      <w:r>
        <w:rPr>
          <w:w w:val="110"/>
          <w:sz w:val="12"/>
          <w:u w:val="single"/>
        </w:rPr>
        <w:t>2</w:t>
      </w:r>
      <w:r>
        <w:rPr>
          <w:spacing w:val="80"/>
          <w:w w:val="110"/>
          <w:sz w:val="12"/>
          <w:u w:val="none"/>
        </w:rPr>
        <w:t> </w:t>
      </w:r>
      <w:r>
        <w:rPr>
          <w:w w:val="110"/>
          <w:sz w:val="12"/>
          <w:u w:val="none"/>
        </w:rPr>
        <w:t>X</w:t>
      </w:r>
      <w:r>
        <w:rPr>
          <w:w w:val="110"/>
          <w:sz w:val="12"/>
          <w:u w:val="none"/>
          <w:vertAlign w:val="subscript"/>
        </w:rPr>
        <w:t>1</w:t>
      </w:r>
      <w:r>
        <w:rPr>
          <w:spacing w:val="-8"/>
          <w:w w:val="110"/>
          <w:sz w:val="12"/>
          <w:u w:val="none"/>
          <w:vertAlign w:val="baseline"/>
        </w:rPr>
        <w:t> </w:t>
      </w:r>
      <w:r>
        <w:rPr>
          <w:rFonts w:ascii="LM Roman 10" w:hAnsi="LM Roman 10"/>
          <w:w w:val="110"/>
          <w:sz w:val="12"/>
          <w:u w:val="none"/>
          <w:vertAlign w:val="baseline"/>
        </w:rPr>
        <w:t>=</w:t>
      </w:r>
      <w:r>
        <w:rPr>
          <w:rFonts w:ascii="LM Roman 10" w:hAnsi="LM Roman 10"/>
          <w:spacing w:val="-11"/>
          <w:w w:val="110"/>
          <w:sz w:val="12"/>
          <w:u w:val="none"/>
          <w:vertAlign w:val="baseline"/>
        </w:rPr>
        <w:t> </w:t>
      </w:r>
      <w:r>
        <w:rPr>
          <w:w w:val="110"/>
          <w:sz w:val="12"/>
          <w:u w:val="none"/>
          <w:vertAlign w:val="baseline"/>
        </w:rPr>
        <w:t>6.642%</w:t>
      </w:r>
      <w:r>
        <w:rPr>
          <w:spacing w:val="-7"/>
          <w:w w:val="110"/>
          <w:sz w:val="12"/>
          <w:u w:val="none"/>
          <w:vertAlign w:val="baseline"/>
        </w:rPr>
        <w:t> </w:t>
      </w:r>
      <w:r>
        <w:rPr>
          <w:w w:val="110"/>
          <w:sz w:val="12"/>
          <w:u w:val="none"/>
          <w:vertAlign w:val="baseline"/>
        </w:rPr>
        <w:t>PNS</w:t>
      </w:r>
      <w:r>
        <w:rPr>
          <w:spacing w:val="40"/>
          <w:w w:val="110"/>
          <w:sz w:val="12"/>
          <w:u w:val="none"/>
          <w:vertAlign w:val="baseline"/>
        </w:rPr>
        <w:t> </w:t>
      </w:r>
      <w:r>
        <w:rPr>
          <w:w w:val="110"/>
          <w:sz w:val="12"/>
          <w:u w:val="none"/>
          <w:vertAlign w:val="baseline"/>
        </w:rPr>
        <w:t>X</w:t>
      </w:r>
      <w:r>
        <w:rPr>
          <w:w w:val="110"/>
          <w:sz w:val="12"/>
          <w:u w:val="none"/>
          <w:vertAlign w:val="subscript"/>
        </w:rPr>
        <w:t>2</w:t>
      </w:r>
      <w:r>
        <w:rPr>
          <w:w w:val="110"/>
          <w:sz w:val="12"/>
          <w:u w:val="none"/>
          <w:vertAlign w:val="baseline"/>
        </w:rPr>
        <w:t> </w:t>
      </w:r>
      <w:r>
        <w:rPr>
          <w:rFonts w:ascii="LM Roman 10" w:hAnsi="LM Roman 10"/>
          <w:w w:val="110"/>
          <w:sz w:val="12"/>
          <w:u w:val="none"/>
          <w:vertAlign w:val="baseline"/>
        </w:rPr>
        <w:t>= </w:t>
      </w:r>
      <w:r>
        <w:rPr>
          <w:w w:val="110"/>
          <w:sz w:val="12"/>
          <w:u w:val="none"/>
          <w:vertAlign w:val="baseline"/>
        </w:rPr>
        <w:t>852 </w:t>
      </w:r>
      <w:r>
        <w:rPr>
          <w:rFonts w:ascii="LM Roman 10" w:hAnsi="LM Roman 10"/>
          <w:w w:val="110"/>
          <w:sz w:val="12"/>
          <w:u w:val="none"/>
          <w:vertAlign w:val="superscript"/>
        </w:rPr>
        <w:t>◦</w:t>
      </w:r>
      <w:r>
        <w:rPr>
          <w:w w:val="110"/>
          <w:sz w:val="12"/>
          <w:u w:val="none"/>
          <w:vertAlign w:val="baseline"/>
        </w:rPr>
        <w:t>C</w:t>
      </w:r>
    </w:p>
    <w:p>
      <w:pPr>
        <w:spacing w:line="163" w:lineRule="exact" w:before="0"/>
        <w:ind w:left="251" w:right="0" w:firstLine="0"/>
        <w:jc w:val="left"/>
        <w:rPr>
          <w:sz w:val="12"/>
        </w:rPr>
      </w:pPr>
      <w:r>
        <w:rPr>
          <w:w w:val="115"/>
          <w:sz w:val="12"/>
        </w:rPr>
        <w:t>X</w:t>
      </w:r>
      <w:r>
        <w:rPr>
          <w:w w:val="115"/>
          <w:sz w:val="12"/>
          <w:vertAlign w:val="subscript"/>
        </w:rPr>
        <w:t>3</w:t>
      </w:r>
      <w:r>
        <w:rPr>
          <w:spacing w:val="-1"/>
          <w:w w:val="115"/>
          <w:sz w:val="12"/>
          <w:vertAlign w:val="baseline"/>
        </w:rPr>
        <w:t> </w:t>
      </w:r>
      <w:r>
        <w:rPr>
          <w:rFonts w:ascii="LM Roman 10"/>
          <w:w w:val="115"/>
          <w:sz w:val="12"/>
          <w:vertAlign w:val="baseline"/>
        </w:rPr>
        <w:t>=</w:t>
      </w:r>
      <w:r>
        <w:rPr>
          <w:rFonts w:ascii="LM Roman 10"/>
          <w:spacing w:val="-12"/>
          <w:w w:val="115"/>
          <w:sz w:val="12"/>
          <w:vertAlign w:val="baseline"/>
        </w:rPr>
        <w:t> </w:t>
      </w:r>
      <w:r>
        <w:rPr>
          <w:w w:val="115"/>
          <w:sz w:val="12"/>
          <w:vertAlign w:val="baseline"/>
        </w:rPr>
        <w:t>5.196 </w:t>
      </w:r>
      <w:r>
        <w:rPr>
          <w:spacing w:val="-10"/>
          <w:w w:val="115"/>
          <w:sz w:val="12"/>
          <w:vertAlign w:val="baseline"/>
        </w:rPr>
        <w:t>h</w:t>
      </w:r>
    </w:p>
    <w:p>
      <w:pPr>
        <w:pStyle w:val="BodyText"/>
        <w:spacing w:line="273" w:lineRule="auto" w:before="13"/>
        <w:ind w:left="251" w:right="110"/>
        <w:jc w:val="both"/>
      </w:pPr>
      <w:r>
        <w:rPr/>
        <w:br w:type="column"/>
      </w:r>
      <w:r>
        <w:rPr>
          <w:w w:val="110"/>
        </w:rPr>
        <w:t>CS</w:t>
      </w:r>
      <w:r>
        <w:rPr>
          <w:spacing w:val="-3"/>
          <w:w w:val="110"/>
        </w:rPr>
        <w:t> </w:t>
      </w:r>
      <w:r>
        <w:rPr>
          <w:w w:val="110"/>
        </w:rPr>
        <w:t>and</w:t>
      </w:r>
      <w:r>
        <w:rPr>
          <w:spacing w:val="-2"/>
          <w:w w:val="110"/>
        </w:rPr>
        <w:t> </w:t>
      </w:r>
      <w:r>
        <w:rPr>
          <w:w w:val="110"/>
        </w:rPr>
        <w:t>TC</w:t>
      </w:r>
      <w:r>
        <w:rPr>
          <w:spacing w:val="-3"/>
          <w:w w:val="110"/>
        </w:rPr>
        <w:t> </w:t>
      </w:r>
      <w:r>
        <w:rPr>
          <w:w w:val="110"/>
        </w:rPr>
        <w:t>models</w:t>
      </w:r>
      <w:r>
        <w:rPr>
          <w:spacing w:val="-3"/>
          <w:w w:val="110"/>
        </w:rPr>
        <w:t> </w:t>
      </w:r>
      <w:r>
        <w:rPr>
          <w:w w:val="110"/>
        </w:rPr>
        <w:t>accurately</w:t>
      </w:r>
      <w:r>
        <w:rPr>
          <w:spacing w:val="-2"/>
          <w:w w:val="110"/>
        </w:rPr>
        <w:t> </w:t>
      </w:r>
      <w:r>
        <w:rPr>
          <w:w w:val="110"/>
        </w:rPr>
        <w:t>describe</w:t>
      </w:r>
      <w:r>
        <w:rPr>
          <w:spacing w:val="-2"/>
          <w:w w:val="110"/>
        </w:rPr>
        <w:t> </w:t>
      </w:r>
      <w:r>
        <w:rPr>
          <w:w w:val="110"/>
        </w:rPr>
        <w:t>the</w:t>
      </w:r>
      <w:r>
        <w:rPr>
          <w:spacing w:val="-3"/>
          <w:w w:val="110"/>
        </w:rPr>
        <w:t> </w:t>
      </w:r>
      <w:r>
        <w:rPr>
          <w:w w:val="110"/>
        </w:rPr>
        <w:t>process,</w:t>
      </w:r>
      <w:r>
        <w:rPr>
          <w:spacing w:val="-3"/>
          <w:w w:val="110"/>
        </w:rPr>
        <w:t> </w:t>
      </w:r>
      <w:r>
        <w:rPr>
          <w:w w:val="110"/>
        </w:rPr>
        <w:t>ensuring</w:t>
      </w:r>
      <w:r>
        <w:rPr>
          <w:spacing w:val="-2"/>
          <w:w w:val="110"/>
        </w:rPr>
        <w:t> </w:t>
      </w:r>
      <w:r>
        <w:rPr>
          <w:w w:val="110"/>
        </w:rPr>
        <w:t>success</w:t>
      </w:r>
      <w:r>
        <w:rPr>
          <w:spacing w:val="-3"/>
          <w:w w:val="110"/>
        </w:rPr>
        <w:t> </w:t>
      </w:r>
      <w:r>
        <w:rPr>
          <w:w w:val="110"/>
        </w:rPr>
        <w:t>in the</w:t>
      </w:r>
      <w:r>
        <w:rPr>
          <w:spacing w:val="-1"/>
          <w:w w:val="110"/>
        </w:rPr>
        <w:t> </w:t>
      </w:r>
      <w:r>
        <w:rPr>
          <w:w w:val="110"/>
        </w:rPr>
        <w:t>optimization</w:t>
      </w:r>
      <w:r>
        <w:rPr>
          <w:spacing w:val="-1"/>
          <w:w w:val="110"/>
        </w:rPr>
        <w:t> </w:t>
      </w:r>
      <w:r>
        <w:rPr>
          <w:w w:val="110"/>
        </w:rPr>
        <w:t>study.</w:t>
      </w:r>
      <w:r>
        <w:rPr>
          <w:spacing w:val="-2"/>
          <w:w w:val="110"/>
        </w:rPr>
        <w:t> </w:t>
      </w:r>
      <w:r>
        <w:rPr>
          <w:w w:val="110"/>
        </w:rPr>
        <w:t>The</w:t>
      </w:r>
      <w:r>
        <w:rPr>
          <w:spacing w:val="-2"/>
          <w:w w:val="110"/>
        </w:rPr>
        <w:t> </w:t>
      </w:r>
      <w:r>
        <w:rPr>
          <w:w w:val="110"/>
        </w:rPr>
        <w:t>validation</w:t>
      </w:r>
      <w:r>
        <w:rPr>
          <w:spacing w:val="-1"/>
          <w:w w:val="110"/>
        </w:rPr>
        <w:t> </w:t>
      </w:r>
      <w:r>
        <w:rPr>
          <w:w w:val="110"/>
        </w:rPr>
        <w:t>tests</w:t>
      </w:r>
      <w:r>
        <w:rPr>
          <w:spacing w:val="-1"/>
          <w:w w:val="110"/>
        </w:rPr>
        <w:t> </w:t>
      </w:r>
      <w:r>
        <w:rPr>
          <w:w w:val="110"/>
        </w:rPr>
        <w:t>on</w:t>
      </w:r>
      <w:r>
        <w:rPr>
          <w:spacing w:val="-2"/>
          <w:w w:val="110"/>
        </w:rPr>
        <w:t> </w:t>
      </w:r>
      <w:r>
        <w:rPr>
          <w:w w:val="110"/>
        </w:rPr>
        <w:t>the</w:t>
      </w:r>
      <w:r>
        <w:rPr>
          <w:spacing w:val="-1"/>
          <w:w w:val="110"/>
        </w:rPr>
        <w:t> </w:t>
      </w:r>
      <w:r>
        <w:rPr>
          <w:w w:val="110"/>
        </w:rPr>
        <w:t>two</w:t>
      </w:r>
      <w:r>
        <w:rPr>
          <w:spacing w:val="-1"/>
          <w:w w:val="110"/>
        </w:rPr>
        <w:t> </w:t>
      </w:r>
      <w:r>
        <w:rPr>
          <w:w w:val="110"/>
        </w:rPr>
        <w:t>lowest</w:t>
      </w:r>
      <w:r>
        <w:rPr>
          <w:spacing w:val="-2"/>
          <w:w w:val="110"/>
        </w:rPr>
        <w:t> </w:t>
      </w:r>
      <w:r>
        <w:rPr>
          <w:w w:val="110"/>
        </w:rPr>
        <w:t>TC</w:t>
      </w:r>
      <w:r>
        <w:rPr>
          <w:spacing w:val="-2"/>
          <w:w w:val="110"/>
        </w:rPr>
        <w:t> </w:t>
      </w:r>
      <w:r>
        <w:rPr>
          <w:w w:val="110"/>
        </w:rPr>
        <w:t>solu- tions confirmed the success of the model predictions.</w:t>
      </w:r>
    </w:p>
    <w:p>
      <w:pPr>
        <w:pStyle w:val="BodyText"/>
        <w:spacing w:line="273" w:lineRule="auto"/>
        <w:ind w:left="251" w:right="110" w:firstLine="239"/>
        <w:jc w:val="both"/>
      </w:pPr>
      <w:r>
        <w:rPr>
          <w:w w:val="110"/>
        </w:rPr>
        <w:t>The</w:t>
      </w:r>
      <w:r>
        <w:rPr>
          <w:w w:val="110"/>
        </w:rPr>
        <w:t> originality</w:t>
      </w:r>
      <w:r>
        <w:rPr>
          <w:w w:val="110"/>
        </w:rPr>
        <w:t> of</w:t>
      </w:r>
      <w:r>
        <w:rPr>
          <w:w w:val="110"/>
        </w:rPr>
        <w:t> this</w:t>
      </w:r>
      <w:r>
        <w:rPr>
          <w:w w:val="110"/>
        </w:rPr>
        <w:t> study</w:t>
      </w:r>
      <w:r>
        <w:rPr>
          <w:w w:val="110"/>
        </w:rPr>
        <w:t> is</w:t>
      </w:r>
      <w:r>
        <w:rPr>
          <w:w w:val="110"/>
        </w:rPr>
        <w:t> the</w:t>
      </w:r>
      <w:r>
        <w:rPr>
          <w:w w:val="110"/>
        </w:rPr>
        <w:t> simultaneous</w:t>
      </w:r>
      <w:r>
        <w:rPr>
          <w:w w:val="110"/>
        </w:rPr>
        <w:t> optimization</w:t>
      </w:r>
      <w:r>
        <w:rPr>
          <w:w w:val="110"/>
        </w:rPr>
        <w:t> of multiple attributes of brick, a fundamental construction material. </w:t>
      </w:r>
      <w:r>
        <w:rPr>
          <w:w w:val="110"/>
        </w:rPr>
        <w:t>The findings</w:t>
      </w:r>
      <w:r>
        <w:rPr>
          <w:spacing w:val="-2"/>
          <w:w w:val="110"/>
        </w:rPr>
        <w:t> </w:t>
      </w:r>
      <w:r>
        <w:rPr>
          <w:w w:val="110"/>
        </w:rPr>
        <w:t>obtained</w:t>
      </w:r>
      <w:r>
        <w:rPr>
          <w:spacing w:val="-3"/>
          <w:w w:val="110"/>
        </w:rPr>
        <w:t> </w:t>
      </w:r>
      <w:r>
        <w:rPr>
          <w:w w:val="110"/>
        </w:rPr>
        <w:t>through</w:t>
      </w:r>
      <w:r>
        <w:rPr>
          <w:spacing w:val="-2"/>
          <w:w w:val="110"/>
        </w:rPr>
        <w:t> </w:t>
      </w:r>
      <w:r>
        <w:rPr>
          <w:w w:val="110"/>
        </w:rPr>
        <w:t>such</w:t>
      </w:r>
      <w:r>
        <w:rPr>
          <w:spacing w:val="-2"/>
          <w:w w:val="110"/>
        </w:rPr>
        <w:t> </w:t>
      </w:r>
      <w:r>
        <w:rPr>
          <w:w w:val="110"/>
        </w:rPr>
        <w:t>an</w:t>
      </w:r>
      <w:r>
        <w:rPr>
          <w:spacing w:val="-3"/>
          <w:w w:val="110"/>
        </w:rPr>
        <w:t> </w:t>
      </w:r>
      <w:r>
        <w:rPr>
          <w:w w:val="110"/>
        </w:rPr>
        <w:t>approach</w:t>
      </w:r>
      <w:r>
        <w:rPr>
          <w:spacing w:val="-3"/>
          <w:w w:val="110"/>
        </w:rPr>
        <w:t> </w:t>
      </w:r>
      <w:r>
        <w:rPr>
          <w:w w:val="110"/>
        </w:rPr>
        <w:t>are</w:t>
      </w:r>
      <w:r>
        <w:rPr>
          <w:spacing w:val="-2"/>
          <w:w w:val="110"/>
        </w:rPr>
        <w:t> </w:t>
      </w:r>
      <w:r>
        <w:rPr>
          <w:w w:val="110"/>
        </w:rPr>
        <w:t>being</w:t>
      </w:r>
      <w:r>
        <w:rPr>
          <w:spacing w:val="-3"/>
          <w:w w:val="110"/>
        </w:rPr>
        <w:t> </w:t>
      </w:r>
      <w:r>
        <w:rPr>
          <w:w w:val="110"/>
        </w:rPr>
        <w:t>presented</w:t>
      </w:r>
      <w:r>
        <w:rPr>
          <w:spacing w:val="-1"/>
          <w:w w:val="110"/>
        </w:rPr>
        <w:t> </w:t>
      </w:r>
      <w:r>
        <w:rPr>
          <w:w w:val="110"/>
        </w:rPr>
        <w:t>for</w:t>
      </w:r>
      <w:r>
        <w:rPr>
          <w:spacing w:val="-3"/>
          <w:w w:val="110"/>
        </w:rPr>
        <w:t> </w:t>
      </w:r>
      <w:r>
        <w:rPr>
          <w:w w:val="110"/>
        </w:rPr>
        <w:t>the first time in the literature through this study.</w:t>
      </w:r>
    </w:p>
    <w:p>
      <w:pPr>
        <w:spacing w:after="0" w:line="273" w:lineRule="auto"/>
        <w:jc w:val="both"/>
        <w:sectPr>
          <w:type w:val="continuous"/>
          <w:pgSz w:w="11910" w:h="15880"/>
          <w:pgMar w:header="655" w:footer="544" w:top="620" w:bottom="280" w:left="620" w:right="640"/>
          <w:cols w:num="3" w:equalWidth="0">
            <w:col w:w="2836" w:space="434"/>
            <w:col w:w="1305" w:space="685"/>
            <w:col w:w="5390"/>
          </w:cols>
        </w:sectPr>
      </w:pPr>
    </w:p>
    <w:p>
      <w:pPr>
        <w:pStyle w:val="BodyText"/>
        <w:spacing w:before="25"/>
        <w:ind w:left="0"/>
        <w:rPr>
          <w:sz w:val="20"/>
        </w:rPr>
      </w:pPr>
    </w:p>
    <w:p>
      <w:pPr>
        <w:spacing w:after="0"/>
        <w:rPr>
          <w:sz w:val="20"/>
        </w:rPr>
        <w:sectPr>
          <w:type w:val="continuous"/>
          <w:pgSz w:w="11910" w:h="15880"/>
          <w:pgMar w:header="655" w:footer="544" w:top="620" w:bottom="280" w:left="620" w:right="640"/>
        </w:sectPr>
      </w:pPr>
    </w:p>
    <w:p>
      <w:pPr>
        <w:pStyle w:val="BodyText"/>
        <w:ind w:left="0"/>
      </w:pPr>
    </w:p>
    <w:p>
      <w:pPr>
        <w:pStyle w:val="BodyText"/>
        <w:spacing w:before="66"/>
        <w:ind w:left="0"/>
      </w:pPr>
    </w:p>
    <w:p>
      <w:pPr>
        <w:pStyle w:val="Heading1"/>
        <w:numPr>
          <w:ilvl w:val="0"/>
          <w:numId w:val="1"/>
        </w:numPr>
        <w:tabs>
          <w:tab w:pos="375" w:val="left" w:leader="none"/>
        </w:tabs>
        <w:spacing w:line="240" w:lineRule="auto" w:before="1" w:after="0"/>
        <w:ind w:left="375" w:right="0" w:hanging="244"/>
        <w:jc w:val="left"/>
      </w:pPr>
      <w:bookmarkStart w:name="4 Conclusions" w:id="36"/>
      <w:bookmarkEnd w:id="36"/>
      <w:r>
        <w:rPr>
          <w:b w:val="0"/>
        </w:rPr>
      </w:r>
      <w:r>
        <w:rPr>
          <w:spacing w:val="-2"/>
          <w:w w:val="110"/>
        </w:rPr>
        <w:t>Conclusions</w:t>
      </w:r>
    </w:p>
    <w:p>
      <w:pPr>
        <w:pStyle w:val="BodyText"/>
        <w:spacing w:before="50"/>
        <w:ind w:left="0"/>
        <w:rPr>
          <w:b/>
        </w:rPr>
      </w:pPr>
    </w:p>
    <w:p>
      <w:pPr>
        <w:pStyle w:val="BodyText"/>
        <w:spacing w:line="273" w:lineRule="auto"/>
        <w:ind w:right="38" w:firstLine="239"/>
        <w:jc w:val="both"/>
      </w:pPr>
      <w:r>
        <w:rPr>
          <w:w w:val="110"/>
        </w:rPr>
        <w:t>The characteristics of bricks, including their physical, thermal, and mechanical</w:t>
      </w:r>
      <w:r>
        <w:rPr>
          <w:w w:val="110"/>
        </w:rPr>
        <w:t> properties,</w:t>
      </w:r>
      <w:r>
        <w:rPr>
          <w:w w:val="110"/>
        </w:rPr>
        <w:t> can</w:t>
      </w:r>
      <w:r>
        <w:rPr>
          <w:w w:val="110"/>
        </w:rPr>
        <w:t> vary</w:t>
      </w:r>
      <w:r>
        <w:rPr>
          <w:w w:val="110"/>
        </w:rPr>
        <w:t> widely.</w:t>
      </w:r>
      <w:r>
        <w:rPr>
          <w:w w:val="110"/>
        </w:rPr>
        <w:t> Therefore,</w:t>
      </w:r>
      <w:r>
        <w:rPr>
          <w:w w:val="110"/>
        </w:rPr>
        <w:t> it</w:t>
      </w:r>
      <w:r>
        <w:rPr>
          <w:w w:val="110"/>
        </w:rPr>
        <w:t> is</w:t>
      </w:r>
      <w:r>
        <w:rPr>
          <w:w w:val="110"/>
        </w:rPr>
        <w:t> important</w:t>
      </w:r>
      <w:r>
        <w:rPr>
          <w:w w:val="110"/>
        </w:rPr>
        <w:t> </w:t>
      </w:r>
      <w:r>
        <w:rPr>
          <w:w w:val="110"/>
        </w:rPr>
        <w:t>to identify</w:t>
      </w:r>
      <w:r>
        <w:rPr>
          <w:w w:val="110"/>
        </w:rPr>
        <w:t> the</w:t>
      </w:r>
      <w:r>
        <w:rPr>
          <w:w w:val="110"/>
        </w:rPr>
        <w:t> best</w:t>
      </w:r>
      <w:r>
        <w:rPr>
          <w:w w:val="110"/>
        </w:rPr>
        <w:t> combination of</w:t>
      </w:r>
      <w:r>
        <w:rPr>
          <w:w w:val="110"/>
        </w:rPr>
        <w:t> properties</w:t>
      </w:r>
      <w:r>
        <w:rPr>
          <w:w w:val="110"/>
        </w:rPr>
        <w:t> for</w:t>
      </w:r>
      <w:r>
        <w:rPr>
          <w:w w:val="110"/>
        </w:rPr>
        <w:t> a</w:t>
      </w:r>
      <w:r>
        <w:rPr>
          <w:w w:val="110"/>
        </w:rPr>
        <w:t> given</w:t>
      </w:r>
      <w:r>
        <w:rPr>
          <w:w w:val="110"/>
        </w:rPr>
        <w:t> application. Materials are typically designed to achieve multiple targets, with vary- ing</w:t>
      </w:r>
      <w:r>
        <w:rPr>
          <w:w w:val="110"/>
        </w:rPr>
        <w:t> levels</w:t>
      </w:r>
      <w:r>
        <w:rPr>
          <w:w w:val="110"/>
        </w:rPr>
        <w:t> of</w:t>
      </w:r>
      <w:r>
        <w:rPr>
          <w:w w:val="110"/>
        </w:rPr>
        <w:t> importance</w:t>
      </w:r>
      <w:r>
        <w:rPr>
          <w:w w:val="110"/>
        </w:rPr>
        <w:t> placed</w:t>
      </w:r>
      <w:r>
        <w:rPr>
          <w:w w:val="110"/>
        </w:rPr>
        <w:t> on</w:t>
      </w:r>
      <w:r>
        <w:rPr>
          <w:w w:val="110"/>
        </w:rPr>
        <w:t> each</w:t>
      </w:r>
      <w:r>
        <w:rPr>
          <w:w w:val="110"/>
        </w:rPr>
        <w:t> target.</w:t>
      </w:r>
      <w:r>
        <w:rPr>
          <w:w w:val="110"/>
        </w:rPr>
        <w:t> This</w:t>
      </w:r>
      <w:r>
        <w:rPr>
          <w:w w:val="110"/>
        </w:rPr>
        <w:t> study</w:t>
      </w:r>
      <w:r>
        <w:rPr>
          <w:w w:val="110"/>
        </w:rPr>
        <w:t> aimed</w:t>
      </w:r>
      <w:r>
        <w:rPr>
          <w:w w:val="110"/>
        </w:rPr>
        <w:t> to optimize</w:t>
      </w:r>
      <w:r>
        <w:rPr>
          <w:w w:val="110"/>
        </w:rPr>
        <w:t> the</w:t>
      </w:r>
      <w:r>
        <w:rPr>
          <w:w w:val="110"/>
        </w:rPr>
        <w:t> most</w:t>
      </w:r>
      <w:r>
        <w:rPr>
          <w:w w:val="110"/>
        </w:rPr>
        <w:t> critical</w:t>
      </w:r>
      <w:r>
        <w:rPr>
          <w:w w:val="110"/>
        </w:rPr>
        <w:t> objectives</w:t>
      </w:r>
      <w:r>
        <w:rPr>
          <w:w w:val="110"/>
        </w:rPr>
        <w:t> for</w:t>
      </w:r>
      <w:r>
        <w:rPr>
          <w:w w:val="110"/>
        </w:rPr>
        <w:t> fired</w:t>
      </w:r>
      <w:r>
        <w:rPr>
          <w:w w:val="110"/>
        </w:rPr>
        <w:t> clay</w:t>
      </w:r>
      <w:r>
        <w:rPr>
          <w:w w:val="110"/>
        </w:rPr>
        <w:t> bricks</w:t>
      </w:r>
      <w:r>
        <w:rPr>
          <w:w w:val="110"/>
        </w:rPr>
        <w:t> to</w:t>
      </w:r>
      <w:r>
        <w:rPr>
          <w:w w:val="110"/>
        </w:rPr>
        <w:t> achieve energy</w:t>
      </w:r>
      <w:r>
        <w:rPr>
          <w:spacing w:val="-3"/>
          <w:w w:val="110"/>
        </w:rPr>
        <w:t> </w:t>
      </w:r>
      <w:r>
        <w:rPr>
          <w:w w:val="110"/>
        </w:rPr>
        <w:t>savings</w:t>
      </w:r>
      <w:r>
        <w:rPr>
          <w:spacing w:val="-4"/>
          <w:w w:val="110"/>
        </w:rPr>
        <w:t> </w:t>
      </w:r>
      <w:r>
        <w:rPr>
          <w:w w:val="110"/>
        </w:rPr>
        <w:t>and</w:t>
      </w:r>
      <w:r>
        <w:rPr>
          <w:spacing w:val="-3"/>
          <w:w w:val="110"/>
        </w:rPr>
        <w:t> </w:t>
      </w:r>
      <w:r>
        <w:rPr>
          <w:w w:val="110"/>
        </w:rPr>
        <w:t>successfully</w:t>
      </w:r>
      <w:r>
        <w:rPr>
          <w:spacing w:val="-4"/>
          <w:w w:val="110"/>
        </w:rPr>
        <w:t> </w:t>
      </w:r>
      <w:r>
        <w:rPr>
          <w:w w:val="110"/>
        </w:rPr>
        <w:t>produce</w:t>
      </w:r>
      <w:r>
        <w:rPr>
          <w:spacing w:val="-3"/>
          <w:w w:val="110"/>
        </w:rPr>
        <w:t> </w:t>
      </w:r>
      <w:r>
        <w:rPr>
          <w:w w:val="110"/>
        </w:rPr>
        <w:t>strong</w:t>
      </w:r>
      <w:r>
        <w:rPr>
          <w:spacing w:val="-3"/>
          <w:w w:val="110"/>
        </w:rPr>
        <w:t> </w:t>
      </w:r>
      <w:r>
        <w:rPr>
          <w:w w:val="110"/>
        </w:rPr>
        <w:t>and</w:t>
      </w:r>
      <w:r>
        <w:rPr>
          <w:spacing w:val="-4"/>
          <w:w w:val="110"/>
        </w:rPr>
        <w:t> </w:t>
      </w:r>
      <w:r>
        <w:rPr>
          <w:w w:val="110"/>
        </w:rPr>
        <w:t>lightweight</w:t>
      </w:r>
      <w:r>
        <w:rPr>
          <w:spacing w:val="-3"/>
          <w:w w:val="110"/>
        </w:rPr>
        <w:t> </w:t>
      </w:r>
      <w:r>
        <w:rPr>
          <w:w w:val="110"/>
        </w:rPr>
        <w:t>bricks. To</w:t>
      </w:r>
      <w:r>
        <w:rPr>
          <w:spacing w:val="-4"/>
          <w:w w:val="110"/>
        </w:rPr>
        <w:t> </w:t>
      </w:r>
      <w:r>
        <w:rPr>
          <w:w w:val="110"/>
        </w:rPr>
        <w:t>achieve</w:t>
      </w:r>
      <w:r>
        <w:rPr>
          <w:spacing w:val="-4"/>
          <w:w w:val="110"/>
        </w:rPr>
        <w:t> </w:t>
      </w:r>
      <w:r>
        <w:rPr>
          <w:w w:val="110"/>
        </w:rPr>
        <w:t>this,</w:t>
      </w:r>
      <w:r>
        <w:rPr>
          <w:spacing w:val="-4"/>
          <w:w w:val="110"/>
        </w:rPr>
        <w:t> </w:t>
      </w:r>
      <w:r>
        <w:rPr>
          <w:w w:val="110"/>
        </w:rPr>
        <w:t>the</w:t>
      </w:r>
      <w:r>
        <w:rPr>
          <w:spacing w:val="-4"/>
          <w:w w:val="110"/>
        </w:rPr>
        <w:t> </w:t>
      </w:r>
      <w:r>
        <w:rPr>
          <w:w w:val="110"/>
        </w:rPr>
        <w:t>CS</w:t>
      </w:r>
      <w:r>
        <w:rPr>
          <w:spacing w:val="-4"/>
          <w:w w:val="110"/>
        </w:rPr>
        <w:t> </w:t>
      </w:r>
      <w:r>
        <w:rPr>
          <w:w w:val="110"/>
        </w:rPr>
        <w:t>and</w:t>
      </w:r>
      <w:r>
        <w:rPr>
          <w:spacing w:val="-4"/>
          <w:w w:val="110"/>
        </w:rPr>
        <w:t> </w:t>
      </w:r>
      <w:r>
        <w:rPr>
          <w:w w:val="110"/>
        </w:rPr>
        <w:t>TC</w:t>
      </w:r>
      <w:r>
        <w:rPr>
          <w:spacing w:val="-4"/>
          <w:w w:val="110"/>
        </w:rPr>
        <w:t> </w:t>
      </w:r>
      <w:r>
        <w:rPr>
          <w:w w:val="110"/>
        </w:rPr>
        <w:t>values</w:t>
      </w:r>
      <w:r>
        <w:rPr>
          <w:spacing w:val="-4"/>
          <w:w w:val="110"/>
        </w:rPr>
        <w:t> </w:t>
      </w:r>
      <w:r>
        <w:rPr>
          <w:w w:val="110"/>
        </w:rPr>
        <w:t>were</w:t>
      </w:r>
      <w:r>
        <w:rPr>
          <w:spacing w:val="-4"/>
          <w:w w:val="110"/>
        </w:rPr>
        <w:t> </w:t>
      </w:r>
      <w:r>
        <w:rPr>
          <w:w w:val="110"/>
        </w:rPr>
        <w:t>determined</w:t>
      </w:r>
      <w:r>
        <w:rPr>
          <w:spacing w:val="-4"/>
          <w:w w:val="110"/>
        </w:rPr>
        <w:t> </w:t>
      </w:r>
      <w:r>
        <w:rPr>
          <w:w w:val="110"/>
        </w:rPr>
        <w:t>experimentally and modeled using the neuro-regression method, then optimized using </w:t>
      </w:r>
      <w:r>
        <w:rPr>
          <w:spacing w:val="-4"/>
          <w:w w:val="110"/>
        </w:rPr>
        <w:t>MOGA.</w:t>
      </w:r>
    </w:p>
    <w:p>
      <w:pPr>
        <w:pStyle w:val="BodyText"/>
        <w:spacing w:line="273" w:lineRule="auto"/>
        <w:ind w:right="38" w:firstLine="239"/>
        <w:jc w:val="both"/>
      </w:pPr>
      <w:r>
        <w:rPr>
          <w:w w:val="110"/>
        </w:rPr>
        <w:t>The</w:t>
      </w:r>
      <w:r>
        <w:rPr>
          <w:w w:val="110"/>
        </w:rPr>
        <w:t> article</w:t>
      </w:r>
      <w:r>
        <w:rPr>
          <w:w w:val="110"/>
        </w:rPr>
        <w:t> reported</w:t>
      </w:r>
      <w:r>
        <w:rPr>
          <w:w w:val="110"/>
        </w:rPr>
        <w:t> on</w:t>
      </w:r>
      <w:r>
        <w:rPr>
          <w:w w:val="110"/>
        </w:rPr>
        <w:t> the</w:t>
      </w:r>
      <w:r>
        <w:rPr>
          <w:w w:val="110"/>
        </w:rPr>
        <w:t> impact</w:t>
      </w:r>
      <w:r>
        <w:rPr>
          <w:w w:val="110"/>
        </w:rPr>
        <w:t> of</w:t>
      </w:r>
      <w:r>
        <w:rPr>
          <w:w w:val="110"/>
        </w:rPr>
        <w:t> firing</w:t>
      </w:r>
      <w:r>
        <w:rPr>
          <w:w w:val="110"/>
        </w:rPr>
        <w:t> conditions</w:t>
      </w:r>
      <w:r>
        <w:rPr>
          <w:w w:val="110"/>
        </w:rPr>
        <w:t> and</w:t>
      </w:r>
      <w:r>
        <w:rPr>
          <w:w w:val="110"/>
        </w:rPr>
        <w:t> the addition</w:t>
      </w:r>
      <w:r>
        <w:rPr>
          <w:spacing w:val="-9"/>
          <w:w w:val="110"/>
        </w:rPr>
        <w:t> </w:t>
      </w:r>
      <w:r>
        <w:rPr>
          <w:w w:val="110"/>
        </w:rPr>
        <w:t>of</w:t>
      </w:r>
      <w:r>
        <w:rPr>
          <w:spacing w:val="-9"/>
          <w:w w:val="110"/>
        </w:rPr>
        <w:t> </w:t>
      </w:r>
      <w:r>
        <w:rPr>
          <w:w w:val="110"/>
        </w:rPr>
        <w:t>organic</w:t>
      </w:r>
      <w:r>
        <w:rPr>
          <w:spacing w:val="-9"/>
          <w:w w:val="110"/>
        </w:rPr>
        <w:t> </w:t>
      </w:r>
      <w:r>
        <w:rPr>
          <w:w w:val="110"/>
        </w:rPr>
        <w:t>waste</w:t>
      </w:r>
      <w:r>
        <w:rPr>
          <w:spacing w:val="-9"/>
          <w:w w:val="110"/>
        </w:rPr>
        <w:t> </w:t>
      </w:r>
      <w:r>
        <w:rPr>
          <w:w w:val="110"/>
        </w:rPr>
        <w:t>PNS</w:t>
      </w:r>
      <w:r>
        <w:rPr>
          <w:spacing w:val="-9"/>
          <w:w w:val="110"/>
        </w:rPr>
        <w:t> </w:t>
      </w:r>
      <w:r>
        <w:rPr>
          <w:w w:val="110"/>
        </w:rPr>
        <w:t>on</w:t>
      </w:r>
      <w:r>
        <w:rPr>
          <w:spacing w:val="-10"/>
          <w:w w:val="110"/>
        </w:rPr>
        <w:t> </w:t>
      </w:r>
      <w:r>
        <w:rPr>
          <w:w w:val="110"/>
        </w:rPr>
        <w:t>the</w:t>
      </w:r>
      <w:r>
        <w:rPr>
          <w:spacing w:val="-9"/>
          <w:w w:val="110"/>
        </w:rPr>
        <w:t> </w:t>
      </w:r>
      <w:r>
        <w:rPr>
          <w:w w:val="110"/>
        </w:rPr>
        <w:t>physical,</w:t>
      </w:r>
      <w:r>
        <w:rPr>
          <w:spacing w:val="-9"/>
          <w:w w:val="110"/>
        </w:rPr>
        <w:t> </w:t>
      </w:r>
      <w:r>
        <w:rPr>
          <w:w w:val="110"/>
        </w:rPr>
        <w:t>thermal,</w:t>
      </w:r>
      <w:r>
        <w:rPr>
          <w:spacing w:val="-8"/>
          <w:w w:val="110"/>
        </w:rPr>
        <w:t> </w:t>
      </w:r>
      <w:r>
        <w:rPr>
          <w:w w:val="110"/>
        </w:rPr>
        <w:t>and</w:t>
      </w:r>
      <w:r>
        <w:rPr>
          <w:spacing w:val="-9"/>
          <w:w w:val="110"/>
        </w:rPr>
        <w:t> </w:t>
      </w:r>
      <w:r>
        <w:rPr>
          <w:w w:val="110"/>
        </w:rPr>
        <w:t>mechanical properties</w:t>
      </w:r>
      <w:r>
        <w:rPr>
          <w:spacing w:val="-6"/>
          <w:w w:val="110"/>
        </w:rPr>
        <w:t> </w:t>
      </w:r>
      <w:r>
        <w:rPr>
          <w:w w:val="110"/>
        </w:rPr>
        <w:t>of</w:t>
      </w:r>
      <w:r>
        <w:rPr>
          <w:spacing w:val="-7"/>
          <w:w w:val="110"/>
        </w:rPr>
        <w:t> </w:t>
      </w:r>
      <w:r>
        <w:rPr>
          <w:w w:val="110"/>
        </w:rPr>
        <w:t>fired</w:t>
      </w:r>
      <w:r>
        <w:rPr>
          <w:spacing w:val="-7"/>
          <w:w w:val="110"/>
        </w:rPr>
        <w:t> </w:t>
      </w:r>
      <w:r>
        <w:rPr>
          <w:w w:val="110"/>
        </w:rPr>
        <w:t>clay</w:t>
      </w:r>
      <w:r>
        <w:rPr>
          <w:spacing w:val="-8"/>
          <w:w w:val="110"/>
        </w:rPr>
        <w:t> </w:t>
      </w:r>
      <w:r>
        <w:rPr>
          <w:w w:val="110"/>
        </w:rPr>
        <w:t>bricks.</w:t>
      </w:r>
      <w:r>
        <w:rPr>
          <w:spacing w:val="-7"/>
          <w:w w:val="110"/>
        </w:rPr>
        <w:t> </w:t>
      </w:r>
      <w:r>
        <w:rPr>
          <w:w w:val="110"/>
        </w:rPr>
        <w:t>The</w:t>
      </w:r>
      <w:r>
        <w:rPr>
          <w:spacing w:val="-6"/>
          <w:w w:val="110"/>
        </w:rPr>
        <w:t> </w:t>
      </w:r>
      <w:r>
        <w:rPr>
          <w:w w:val="110"/>
        </w:rPr>
        <w:t>use</w:t>
      </w:r>
      <w:r>
        <w:rPr>
          <w:spacing w:val="-7"/>
          <w:w w:val="110"/>
        </w:rPr>
        <w:t> </w:t>
      </w:r>
      <w:r>
        <w:rPr>
          <w:w w:val="110"/>
        </w:rPr>
        <w:t>of</w:t>
      </w:r>
      <w:r>
        <w:rPr>
          <w:spacing w:val="-7"/>
          <w:w w:val="110"/>
        </w:rPr>
        <w:t> </w:t>
      </w:r>
      <w:r>
        <w:rPr>
          <w:w w:val="110"/>
        </w:rPr>
        <w:t>PNS</w:t>
      </w:r>
      <w:r>
        <w:rPr>
          <w:spacing w:val="-7"/>
          <w:w w:val="110"/>
        </w:rPr>
        <w:t> </w:t>
      </w:r>
      <w:r>
        <w:rPr>
          <w:w w:val="110"/>
        </w:rPr>
        <w:t>as</w:t>
      </w:r>
      <w:r>
        <w:rPr>
          <w:spacing w:val="-7"/>
          <w:w w:val="110"/>
        </w:rPr>
        <w:t> </w:t>
      </w:r>
      <w:r>
        <w:rPr>
          <w:w w:val="110"/>
        </w:rPr>
        <w:t>an</w:t>
      </w:r>
      <w:r>
        <w:rPr>
          <w:spacing w:val="-7"/>
          <w:w w:val="110"/>
        </w:rPr>
        <w:t> </w:t>
      </w:r>
      <w:r>
        <w:rPr>
          <w:w w:val="110"/>
        </w:rPr>
        <w:t>additive</w:t>
      </w:r>
      <w:r>
        <w:rPr>
          <w:spacing w:val="-7"/>
          <w:w w:val="110"/>
        </w:rPr>
        <w:t> </w:t>
      </w:r>
      <w:r>
        <w:rPr>
          <w:w w:val="110"/>
        </w:rPr>
        <w:t>resulted</w:t>
      </w:r>
      <w:r>
        <w:rPr>
          <w:spacing w:val="-7"/>
          <w:w w:val="110"/>
        </w:rPr>
        <w:t> </w:t>
      </w:r>
      <w:r>
        <w:rPr>
          <w:w w:val="110"/>
        </w:rPr>
        <w:t>in bricks</w:t>
      </w:r>
      <w:r>
        <w:rPr>
          <w:spacing w:val="-11"/>
          <w:w w:val="110"/>
        </w:rPr>
        <w:t> </w:t>
      </w:r>
      <w:r>
        <w:rPr>
          <w:w w:val="110"/>
        </w:rPr>
        <w:t>with</w:t>
      </w:r>
      <w:r>
        <w:rPr>
          <w:spacing w:val="-11"/>
          <w:w w:val="110"/>
        </w:rPr>
        <w:t> </w:t>
      </w:r>
      <w:r>
        <w:rPr>
          <w:w w:val="110"/>
        </w:rPr>
        <w:t>lower</w:t>
      </w:r>
      <w:r>
        <w:rPr>
          <w:spacing w:val="-11"/>
          <w:w w:val="110"/>
        </w:rPr>
        <w:t> </w:t>
      </w:r>
      <w:r>
        <w:rPr>
          <w:w w:val="110"/>
        </w:rPr>
        <w:t>TC</w:t>
      </w:r>
      <w:r>
        <w:rPr>
          <w:spacing w:val="-11"/>
          <w:w w:val="110"/>
        </w:rPr>
        <w:t> </w:t>
      </w:r>
      <w:r>
        <w:rPr>
          <w:w w:val="110"/>
        </w:rPr>
        <w:t>but</w:t>
      </w:r>
      <w:r>
        <w:rPr>
          <w:spacing w:val="-11"/>
          <w:w w:val="110"/>
        </w:rPr>
        <w:t> </w:t>
      </w:r>
      <w:r>
        <w:rPr>
          <w:w w:val="110"/>
        </w:rPr>
        <w:t>increased</w:t>
      </w:r>
      <w:r>
        <w:rPr>
          <w:spacing w:val="-11"/>
          <w:w w:val="110"/>
        </w:rPr>
        <w:t> </w:t>
      </w:r>
      <w:r>
        <w:rPr>
          <w:w w:val="110"/>
        </w:rPr>
        <w:t>WA</w:t>
      </w:r>
      <w:r>
        <w:rPr>
          <w:spacing w:val="-11"/>
          <w:w w:val="110"/>
        </w:rPr>
        <w:t> </w:t>
      </w:r>
      <w:r>
        <w:rPr>
          <w:w w:val="110"/>
        </w:rPr>
        <w:t>and</w:t>
      </w:r>
      <w:r>
        <w:rPr>
          <w:spacing w:val="-11"/>
          <w:w w:val="110"/>
        </w:rPr>
        <w:t> </w:t>
      </w:r>
      <w:r>
        <w:rPr>
          <w:w w:val="110"/>
        </w:rPr>
        <w:t>decreased</w:t>
      </w:r>
      <w:r>
        <w:rPr>
          <w:spacing w:val="-11"/>
          <w:w w:val="110"/>
        </w:rPr>
        <w:t> </w:t>
      </w:r>
      <w:r>
        <w:rPr>
          <w:w w:val="110"/>
        </w:rPr>
        <w:t>BD</w:t>
      </w:r>
      <w:r>
        <w:rPr>
          <w:spacing w:val="-11"/>
          <w:w w:val="110"/>
        </w:rPr>
        <w:t> </w:t>
      </w:r>
      <w:r>
        <w:rPr>
          <w:w w:val="110"/>
        </w:rPr>
        <w:t>and</w:t>
      </w:r>
      <w:r>
        <w:rPr>
          <w:spacing w:val="-11"/>
          <w:w w:val="110"/>
        </w:rPr>
        <w:t> </w:t>
      </w:r>
      <w:r>
        <w:rPr>
          <w:w w:val="110"/>
        </w:rPr>
        <w:t>CS</w:t>
      </w:r>
      <w:r>
        <w:rPr>
          <w:spacing w:val="-11"/>
          <w:w w:val="110"/>
        </w:rPr>
        <w:t> </w:t>
      </w:r>
      <w:r>
        <w:rPr>
          <w:w w:val="110"/>
        </w:rPr>
        <w:t>as</w:t>
      </w:r>
      <w:r>
        <w:rPr>
          <w:spacing w:val="-11"/>
          <w:w w:val="110"/>
        </w:rPr>
        <w:t> </w:t>
      </w:r>
      <w:r>
        <w:rPr>
          <w:w w:val="110"/>
        </w:rPr>
        <w:t>the PNS</w:t>
      </w:r>
      <w:r>
        <w:rPr>
          <w:spacing w:val="-8"/>
          <w:w w:val="110"/>
        </w:rPr>
        <w:t> </w:t>
      </w:r>
      <w:r>
        <w:rPr>
          <w:w w:val="110"/>
        </w:rPr>
        <w:t>usage</w:t>
      </w:r>
      <w:r>
        <w:rPr>
          <w:spacing w:val="-10"/>
          <w:w w:val="110"/>
        </w:rPr>
        <w:t> </w:t>
      </w:r>
      <w:r>
        <w:rPr>
          <w:w w:val="110"/>
        </w:rPr>
        <w:t>rate</w:t>
      </w:r>
      <w:r>
        <w:rPr>
          <w:spacing w:val="-8"/>
          <w:w w:val="110"/>
        </w:rPr>
        <w:t> </w:t>
      </w:r>
      <w:r>
        <w:rPr>
          <w:w w:val="110"/>
        </w:rPr>
        <w:t>increased.</w:t>
      </w:r>
      <w:r>
        <w:rPr>
          <w:spacing w:val="-9"/>
          <w:w w:val="110"/>
        </w:rPr>
        <w:t> </w:t>
      </w:r>
      <w:r>
        <w:rPr>
          <w:w w:val="110"/>
        </w:rPr>
        <w:t>The</w:t>
      </w:r>
      <w:r>
        <w:rPr>
          <w:spacing w:val="-9"/>
          <w:w w:val="110"/>
        </w:rPr>
        <w:t> </w:t>
      </w:r>
      <w:r>
        <w:rPr>
          <w:w w:val="110"/>
        </w:rPr>
        <w:t>high</w:t>
      </w:r>
      <w:r>
        <w:rPr>
          <w:spacing w:val="-9"/>
          <w:w w:val="110"/>
        </w:rPr>
        <w:t> </w:t>
      </w:r>
      <w:r>
        <w:rPr>
          <w:w w:val="110"/>
        </w:rPr>
        <w:t>WA</w:t>
      </w:r>
      <w:r>
        <w:rPr>
          <w:spacing w:val="-9"/>
          <w:w w:val="110"/>
        </w:rPr>
        <w:t> </w:t>
      </w:r>
      <w:r>
        <w:rPr>
          <w:w w:val="110"/>
        </w:rPr>
        <w:t>values</w:t>
      </w:r>
      <w:r>
        <w:rPr>
          <w:spacing w:val="-9"/>
          <w:w w:val="110"/>
        </w:rPr>
        <w:t> </w:t>
      </w:r>
      <w:r>
        <w:rPr>
          <w:w w:val="110"/>
        </w:rPr>
        <w:t>obtained</w:t>
      </w:r>
      <w:r>
        <w:rPr>
          <w:spacing w:val="-10"/>
          <w:w w:val="110"/>
        </w:rPr>
        <w:t> </w:t>
      </w:r>
      <w:r>
        <w:rPr>
          <w:w w:val="110"/>
        </w:rPr>
        <w:t>limit</w:t>
      </w:r>
      <w:r>
        <w:rPr>
          <w:spacing w:val="-8"/>
          <w:w w:val="110"/>
        </w:rPr>
        <w:t> </w:t>
      </w:r>
      <w:r>
        <w:rPr>
          <w:w w:val="110"/>
        </w:rPr>
        <w:t>the</w:t>
      </w:r>
      <w:r>
        <w:rPr>
          <w:spacing w:val="-10"/>
          <w:w w:val="110"/>
        </w:rPr>
        <w:t> </w:t>
      </w:r>
      <w:r>
        <w:rPr>
          <w:w w:val="110"/>
        </w:rPr>
        <w:t>use</w:t>
      </w:r>
      <w:r>
        <w:rPr>
          <w:spacing w:val="-8"/>
          <w:w w:val="110"/>
        </w:rPr>
        <w:t> </w:t>
      </w:r>
      <w:r>
        <w:rPr>
          <w:w w:val="110"/>
        </w:rPr>
        <w:t>of these</w:t>
      </w:r>
      <w:r>
        <w:rPr>
          <w:spacing w:val="-5"/>
          <w:w w:val="110"/>
        </w:rPr>
        <w:t> </w:t>
      </w:r>
      <w:r>
        <w:rPr>
          <w:w w:val="110"/>
        </w:rPr>
        <w:t>bricks</w:t>
      </w:r>
      <w:r>
        <w:rPr>
          <w:spacing w:val="-4"/>
          <w:w w:val="110"/>
        </w:rPr>
        <w:t> </w:t>
      </w:r>
      <w:r>
        <w:rPr>
          <w:w w:val="110"/>
        </w:rPr>
        <w:t>in</w:t>
      </w:r>
      <w:r>
        <w:rPr>
          <w:spacing w:val="-6"/>
          <w:w w:val="110"/>
        </w:rPr>
        <w:t> </w:t>
      </w:r>
      <w:r>
        <w:rPr>
          <w:w w:val="110"/>
        </w:rPr>
        <w:t>harsh</w:t>
      </w:r>
      <w:r>
        <w:rPr>
          <w:spacing w:val="-4"/>
          <w:w w:val="110"/>
        </w:rPr>
        <w:t> </w:t>
      </w:r>
      <w:r>
        <w:rPr>
          <w:w w:val="110"/>
        </w:rPr>
        <w:t>weather</w:t>
      </w:r>
      <w:r>
        <w:rPr>
          <w:spacing w:val="-6"/>
          <w:w w:val="110"/>
        </w:rPr>
        <w:t> </w:t>
      </w:r>
      <w:r>
        <w:rPr>
          <w:w w:val="110"/>
        </w:rPr>
        <w:t>conditions,</w:t>
      </w:r>
      <w:r>
        <w:rPr>
          <w:spacing w:val="-5"/>
          <w:w w:val="110"/>
        </w:rPr>
        <w:t> </w:t>
      </w:r>
      <w:r>
        <w:rPr>
          <w:w w:val="110"/>
        </w:rPr>
        <w:t>making</w:t>
      </w:r>
      <w:r>
        <w:rPr>
          <w:spacing w:val="-5"/>
          <w:w w:val="110"/>
        </w:rPr>
        <w:t> </w:t>
      </w:r>
      <w:r>
        <w:rPr>
          <w:w w:val="110"/>
        </w:rPr>
        <w:t>them</w:t>
      </w:r>
      <w:r>
        <w:rPr>
          <w:spacing w:val="-6"/>
          <w:w w:val="110"/>
        </w:rPr>
        <w:t> </w:t>
      </w:r>
      <w:r>
        <w:rPr>
          <w:w w:val="110"/>
        </w:rPr>
        <w:t>suitable</w:t>
      </w:r>
      <w:r>
        <w:rPr>
          <w:spacing w:val="-5"/>
          <w:w w:val="110"/>
        </w:rPr>
        <w:t> </w:t>
      </w:r>
      <w:r>
        <w:rPr>
          <w:w w:val="110"/>
        </w:rPr>
        <w:t>only</w:t>
      </w:r>
      <w:r>
        <w:rPr>
          <w:spacing w:val="-5"/>
          <w:w w:val="110"/>
        </w:rPr>
        <w:t> </w:t>
      </w:r>
      <w:r>
        <w:rPr>
          <w:w w:val="110"/>
        </w:rPr>
        <w:t>for cladded walls.</w:t>
      </w:r>
    </w:p>
    <w:p>
      <w:pPr>
        <w:pStyle w:val="BodyText"/>
        <w:spacing w:line="273" w:lineRule="auto"/>
        <w:ind w:right="38" w:firstLine="239"/>
        <w:jc w:val="both"/>
      </w:pPr>
      <w:r>
        <w:rPr>
          <w:w w:val="110"/>
        </w:rPr>
        <w:t>The</w:t>
      </w:r>
      <w:r>
        <w:rPr>
          <w:spacing w:val="-9"/>
          <w:w w:val="110"/>
        </w:rPr>
        <w:t> </w:t>
      </w:r>
      <w:r>
        <w:rPr>
          <w:w w:val="110"/>
        </w:rPr>
        <w:t>utilization</w:t>
      </w:r>
      <w:r>
        <w:rPr>
          <w:spacing w:val="-9"/>
          <w:w w:val="110"/>
        </w:rPr>
        <w:t> </w:t>
      </w:r>
      <w:r>
        <w:rPr>
          <w:w w:val="110"/>
        </w:rPr>
        <w:t>of</w:t>
      </w:r>
      <w:r>
        <w:rPr>
          <w:spacing w:val="-10"/>
          <w:w w:val="110"/>
        </w:rPr>
        <w:t> </w:t>
      </w:r>
      <w:r>
        <w:rPr>
          <w:w w:val="110"/>
        </w:rPr>
        <w:t>PNS</w:t>
      </w:r>
      <w:r>
        <w:rPr>
          <w:spacing w:val="-9"/>
          <w:w w:val="110"/>
        </w:rPr>
        <w:t> </w:t>
      </w:r>
      <w:r>
        <w:rPr>
          <w:w w:val="110"/>
        </w:rPr>
        <w:t>as</w:t>
      </w:r>
      <w:r>
        <w:rPr>
          <w:spacing w:val="-10"/>
          <w:w w:val="110"/>
        </w:rPr>
        <w:t> </w:t>
      </w:r>
      <w:r>
        <w:rPr>
          <w:w w:val="110"/>
        </w:rPr>
        <w:t>a</w:t>
      </w:r>
      <w:r>
        <w:rPr>
          <w:spacing w:val="-9"/>
          <w:w w:val="110"/>
        </w:rPr>
        <w:t> </w:t>
      </w:r>
      <w:r>
        <w:rPr>
          <w:w w:val="110"/>
        </w:rPr>
        <w:t>pore-forming</w:t>
      </w:r>
      <w:r>
        <w:rPr>
          <w:spacing w:val="-9"/>
          <w:w w:val="110"/>
        </w:rPr>
        <w:t> </w:t>
      </w:r>
      <w:r>
        <w:rPr>
          <w:w w:val="110"/>
        </w:rPr>
        <w:t>agent</w:t>
      </w:r>
      <w:r>
        <w:rPr>
          <w:spacing w:val="-11"/>
          <w:w w:val="110"/>
        </w:rPr>
        <w:t> </w:t>
      </w:r>
      <w:r>
        <w:rPr>
          <w:w w:val="110"/>
        </w:rPr>
        <w:t>has</w:t>
      </w:r>
      <w:r>
        <w:rPr>
          <w:spacing w:val="-9"/>
          <w:w w:val="110"/>
        </w:rPr>
        <w:t> </w:t>
      </w:r>
      <w:r>
        <w:rPr>
          <w:w w:val="110"/>
        </w:rPr>
        <w:t>led</w:t>
      </w:r>
      <w:r>
        <w:rPr>
          <w:spacing w:val="-10"/>
          <w:w w:val="110"/>
        </w:rPr>
        <w:t> </w:t>
      </w:r>
      <w:r>
        <w:rPr>
          <w:w w:val="110"/>
        </w:rPr>
        <w:t>to</w:t>
      </w:r>
      <w:r>
        <w:rPr>
          <w:spacing w:val="-10"/>
          <w:w w:val="110"/>
        </w:rPr>
        <w:t> </w:t>
      </w:r>
      <w:r>
        <w:rPr>
          <w:w w:val="110"/>
        </w:rPr>
        <w:t>a</w:t>
      </w:r>
      <w:r>
        <w:rPr>
          <w:spacing w:val="-9"/>
          <w:w w:val="110"/>
        </w:rPr>
        <w:t> </w:t>
      </w:r>
      <w:r>
        <w:rPr>
          <w:w w:val="110"/>
        </w:rPr>
        <w:t>reduction in</w:t>
      </w:r>
      <w:r>
        <w:rPr>
          <w:spacing w:val="-1"/>
          <w:w w:val="110"/>
        </w:rPr>
        <w:t> </w:t>
      </w:r>
      <w:r>
        <w:rPr>
          <w:w w:val="110"/>
        </w:rPr>
        <w:t>both</w:t>
      </w:r>
      <w:r>
        <w:rPr>
          <w:spacing w:val="-2"/>
          <w:w w:val="110"/>
        </w:rPr>
        <w:t> </w:t>
      </w:r>
      <w:r>
        <w:rPr>
          <w:w w:val="110"/>
        </w:rPr>
        <w:t>TC</w:t>
      </w:r>
      <w:r>
        <w:rPr>
          <w:spacing w:val="-1"/>
          <w:w w:val="110"/>
        </w:rPr>
        <w:t> </w:t>
      </w:r>
      <w:r>
        <w:rPr>
          <w:w w:val="110"/>
        </w:rPr>
        <w:t>and</w:t>
      </w:r>
      <w:r>
        <w:rPr>
          <w:spacing w:val="-2"/>
          <w:w w:val="110"/>
        </w:rPr>
        <w:t> </w:t>
      </w:r>
      <w:r>
        <w:rPr>
          <w:w w:val="110"/>
        </w:rPr>
        <w:t>CS</w:t>
      </w:r>
      <w:r>
        <w:rPr>
          <w:spacing w:val="-2"/>
          <w:w w:val="110"/>
        </w:rPr>
        <w:t> </w:t>
      </w:r>
      <w:r>
        <w:rPr>
          <w:w w:val="110"/>
        </w:rPr>
        <w:t>due</w:t>
      </w:r>
      <w:r>
        <w:rPr>
          <w:spacing w:val="-2"/>
          <w:w w:val="110"/>
        </w:rPr>
        <w:t> </w:t>
      </w:r>
      <w:r>
        <w:rPr>
          <w:w w:val="110"/>
        </w:rPr>
        <w:t>to</w:t>
      </w:r>
      <w:r>
        <w:rPr>
          <w:spacing w:val="-2"/>
          <w:w w:val="110"/>
        </w:rPr>
        <w:t> </w:t>
      </w:r>
      <w:r>
        <w:rPr>
          <w:w w:val="110"/>
        </w:rPr>
        <w:t>its</w:t>
      </w:r>
      <w:r>
        <w:rPr>
          <w:spacing w:val="-2"/>
          <w:w w:val="110"/>
        </w:rPr>
        <w:t> </w:t>
      </w:r>
      <w:r>
        <w:rPr>
          <w:w w:val="110"/>
        </w:rPr>
        <w:t>direct</w:t>
      </w:r>
      <w:r>
        <w:rPr>
          <w:spacing w:val="-1"/>
          <w:w w:val="110"/>
        </w:rPr>
        <w:t> </w:t>
      </w:r>
      <w:r>
        <w:rPr>
          <w:w w:val="110"/>
        </w:rPr>
        <w:t>correlation</w:t>
      </w:r>
      <w:r>
        <w:rPr>
          <w:spacing w:val="-1"/>
          <w:w w:val="110"/>
        </w:rPr>
        <w:t> </w:t>
      </w:r>
      <w:r>
        <w:rPr>
          <w:w w:val="110"/>
        </w:rPr>
        <w:t>with</w:t>
      </w:r>
      <w:r>
        <w:rPr>
          <w:spacing w:val="-1"/>
          <w:w w:val="110"/>
        </w:rPr>
        <w:t> </w:t>
      </w:r>
      <w:r>
        <w:rPr>
          <w:w w:val="110"/>
        </w:rPr>
        <w:t>AP</w:t>
      </w:r>
      <w:r>
        <w:rPr>
          <w:spacing w:val="-1"/>
          <w:w w:val="110"/>
        </w:rPr>
        <w:t> </w:t>
      </w:r>
      <w:r>
        <w:rPr>
          <w:w w:val="110"/>
        </w:rPr>
        <w:t>and</w:t>
      </w:r>
      <w:r>
        <w:rPr>
          <w:spacing w:val="-2"/>
          <w:w w:val="110"/>
        </w:rPr>
        <w:t> </w:t>
      </w:r>
      <w:r>
        <w:rPr>
          <w:w w:val="110"/>
        </w:rPr>
        <w:t>BD.</w:t>
      </w:r>
      <w:r>
        <w:rPr>
          <w:spacing w:val="-2"/>
          <w:w w:val="110"/>
        </w:rPr>
        <w:t> </w:t>
      </w:r>
      <w:r>
        <w:rPr>
          <w:w w:val="110"/>
        </w:rPr>
        <w:t>More- over,</w:t>
      </w:r>
      <w:r>
        <w:rPr>
          <w:spacing w:val="-6"/>
          <w:w w:val="110"/>
        </w:rPr>
        <w:t> </w:t>
      </w:r>
      <w:r>
        <w:rPr>
          <w:w w:val="110"/>
        </w:rPr>
        <w:t>the</w:t>
      </w:r>
      <w:r>
        <w:rPr>
          <w:spacing w:val="-6"/>
          <w:w w:val="110"/>
        </w:rPr>
        <w:t> </w:t>
      </w:r>
      <w:r>
        <w:rPr>
          <w:w w:val="110"/>
        </w:rPr>
        <w:t>elevation</w:t>
      </w:r>
      <w:r>
        <w:rPr>
          <w:spacing w:val="-6"/>
          <w:w w:val="110"/>
        </w:rPr>
        <w:t> </w:t>
      </w:r>
      <w:r>
        <w:rPr>
          <w:w w:val="110"/>
        </w:rPr>
        <w:t>in</w:t>
      </w:r>
      <w:r>
        <w:rPr>
          <w:spacing w:val="-6"/>
          <w:w w:val="110"/>
        </w:rPr>
        <w:t> </w:t>
      </w:r>
      <w:r>
        <w:rPr>
          <w:w w:val="110"/>
        </w:rPr>
        <w:t>firing</w:t>
      </w:r>
      <w:r>
        <w:rPr>
          <w:spacing w:val="-6"/>
          <w:w w:val="110"/>
        </w:rPr>
        <w:t> </w:t>
      </w:r>
      <w:r>
        <w:rPr>
          <w:w w:val="110"/>
        </w:rPr>
        <w:t>temperature</w:t>
      </w:r>
      <w:r>
        <w:rPr>
          <w:spacing w:val="-6"/>
          <w:w w:val="110"/>
        </w:rPr>
        <w:t> </w:t>
      </w:r>
      <w:r>
        <w:rPr>
          <w:w w:val="110"/>
        </w:rPr>
        <w:t>of</w:t>
      </w:r>
      <w:r>
        <w:rPr>
          <w:spacing w:val="-6"/>
          <w:w w:val="110"/>
        </w:rPr>
        <w:t> </w:t>
      </w:r>
      <w:r>
        <w:rPr>
          <w:w w:val="110"/>
        </w:rPr>
        <w:t>the</w:t>
      </w:r>
      <w:r>
        <w:rPr>
          <w:spacing w:val="-6"/>
          <w:w w:val="110"/>
        </w:rPr>
        <w:t> </w:t>
      </w:r>
      <w:r>
        <w:rPr>
          <w:w w:val="110"/>
        </w:rPr>
        <w:t>bricks</w:t>
      </w:r>
      <w:r>
        <w:rPr>
          <w:spacing w:val="-7"/>
          <w:w w:val="110"/>
        </w:rPr>
        <w:t> </w:t>
      </w:r>
      <w:r>
        <w:rPr>
          <w:w w:val="110"/>
        </w:rPr>
        <w:t>has</w:t>
      </w:r>
      <w:r>
        <w:rPr>
          <w:spacing w:val="-6"/>
          <w:w w:val="110"/>
        </w:rPr>
        <w:t> </w:t>
      </w:r>
      <w:r>
        <w:rPr>
          <w:w w:val="110"/>
        </w:rPr>
        <w:t>resulted</w:t>
      </w:r>
      <w:r>
        <w:rPr>
          <w:spacing w:val="-6"/>
          <w:w w:val="110"/>
        </w:rPr>
        <w:t> </w:t>
      </w:r>
      <w:r>
        <w:rPr>
          <w:w w:val="110"/>
        </w:rPr>
        <w:t>in</w:t>
      </w:r>
      <w:r>
        <w:rPr>
          <w:spacing w:val="-6"/>
          <w:w w:val="110"/>
        </w:rPr>
        <w:t> </w:t>
      </w:r>
      <w:r>
        <w:rPr>
          <w:w w:val="110"/>
        </w:rPr>
        <w:t>the emergence</w:t>
      </w:r>
      <w:r>
        <w:rPr>
          <w:w w:val="110"/>
        </w:rPr>
        <w:t> of</w:t>
      </w:r>
      <w:r>
        <w:rPr>
          <w:w w:val="110"/>
        </w:rPr>
        <w:t> novel</w:t>
      </w:r>
      <w:r>
        <w:rPr>
          <w:w w:val="110"/>
        </w:rPr>
        <w:t> phases.</w:t>
      </w:r>
      <w:r>
        <w:rPr>
          <w:w w:val="110"/>
        </w:rPr>
        <w:t> This</w:t>
      </w:r>
      <w:r>
        <w:rPr>
          <w:w w:val="110"/>
        </w:rPr>
        <w:t> phenomenon</w:t>
      </w:r>
      <w:r>
        <w:rPr>
          <w:w w:val="110"/>
        </w:rPr>
        <w:t> has</w:t>
      </w:r>
      <w:r>
        <w:rPr>
          <w:w w:val="110"/>
        </w:rPr>
        <w:t> concurrently decreased</w:t>
      </w:r>
      <w:r>
        <w:rPr>
          <w:w w:val="110"/>
        </w:rPr>
        <w:t> the</w:t>
      </w:r>
      <w:r>
        <w:rPr>
          <w:w w:val="110"/>
        </w:rPr>
        <w:t> visible</w:t>
      </w:r>
      <w:r>
        <w:rPr>
          <w:w w:val="110"/>
        </w:rPr>
        <w:t> porosity</w:t>
      </w:r>
      <w:r>
        <w:rPr>
          <w:w w:val="110"/>
        </w:rPr>
        <w:t> while</w:t>
      </w:r>
      <w:r>
        <w:rPr>
          <w:w w:val="110"/>
        </w:rPr>
        <w:t> elevating</w:t>
      </w:r>
      <w:r>
        <w:rPr>
          <w:w w:val="110"/>
        </w:rPr>
        <w:t> the</w:t>
      </w:r>
      <w:r>
        <w:rPr>
          <w:w w:val="110"/>
        </w:rPr>
        <w:t> brick</w:t>
      </w:r>
      <w:r>
        <w:rPr>
          <w:w w:val="110"/>
        </w:rPr>
        <w:t> density.</w:t>
      </w:r>
      <w:r>
        <w:rPr>
          <w:w w:val="110"/>
        </w:rPr>
        <w:t> The transformation</w:t>
      </w:r>
      <w:r>
        <w:rPr>
          <w:spacing w:val="-11"/>
          <w:w w:val="110"/>
        </w:rPr>
        <w:t> </w:t>
      </w:r>
      <w:r>
        <w:rPr>
          <w:w w:val="110"/>
        </w:rPr>
        <w:t>of</w:t>
      </w:r>
      <w:r>
        <w:rPr>
          <w:spacing w:val="-11"/>
          <w:w w:val="110"/>
        </w:rPr>
        <w:t> </w:t>
      </w:r>
      <w:r>
        <w:rPr>
          <w:w w:val="110"/>
        </w:rPr>
        <w:t>the</w:t>
      </w:r>
      <w:r>
        <w:rPr>
          <w:spacing w:val="-11"/>
          <w:w w:val="110"/>
        </w:rPr>
        <w:t> </w:t>
      </w:r>
      <w:r>
        <w:rPr>
          <w:w w:val="110"/>
        </w:rPr>
        <w:t>muscovite</w:t>
      </w:r>
      <w:r>
        <w:rPr>
          <w:spacing w:val="-11"/>
          <w:w w:val="110"/>
        </w:rPr>
        <w:t> </w:t>
      </w:r>
      <w:r>
        <w:rPr>
          <w:w w:val="110"/>
        </w:rPr>
        <w:t>phase</w:t>
      </w:r>
      <w:r>
        <w:rPr>
          <w:spacing w:val="-11"/>
          <w:w w:val="110"/>
        </w:rPr>
        <w:t> </w:t>
      </w:r>
      <w:r>
        <w:rPr>
          <w:w w:val="110"/>
        </w:rPr>
        <w:t>within</w:t>
      </w:r>
      <w:r>
        <w:rPr>
          <w:spacing w:val="-11"/>
          <w:w w:val="110"/>
        </w:rPr>
        <w:t> </w:t>
      </w:r>
      <w:r>
        <w:rPr>
          <w:w w:val="110"/>
        </w:rPr>
        <w:t>the</w:t>
      </w:r>
      <w:r>
        <w:rPr>
          <w:spacing w:val="-11"/>
          <w:w w:val="110"/>
        </w:rPr>
        <w:t> </w:t>
      </w:r>
      <w:r>
        <w:rPr>
          <w:w w:val="110"/>
        </w:rPr>
        <w:t>brick</w:t>
      </w:r>
      <w:r>
        <w:rPr>
          <w:spacing w:val="-11"/>
          <w:w w:val="110"/>
        </w:rPr>
        <w:t> </w:t>
      </w:r>
      <w:r>
        <w:rPr>
          <w:w w:val="110"/>
        </w:rPr>
        <w:t>composition</w:t>
      </w:r>
      <w:r>
        <w:rPr>
          <w:spacing w:val="-11"/>
          <w:w w:val="110"/>
        </w:rPr>
        <w:t> </w:t>
      </w:r>
      <w:r>
        <w:rPr>
          <w:w w:val="110"/>
        </w:rPr>
        <w:t>into another</w:t>
      </w:r>
      <w:r>
        <w:rPr>
          <w:spacing w:val="-6"/>
          <w:w w:val="110"/>
        </w:rPr>
        <w:t> </w:t>
      </w:r>
      <w:r>
        <w:rPr>
          <w:w w:val="110"/>
        </w:rPr>
        <w:t>phase</w:t>
      </w:r>
      <w:r>
        <w:rPr>
          <w:spacing w:val="-6"/>
          <w:w w:val="110"/>
        </w:rPr>
        <w:t> </w:t>
      </w:r>
      <w:r>
        <w:rPr>
          <w:w w:val="110"/>
        </w:rPr>
        <w:t>(amorphous</w:t>
      </w:r>
      <w:r>
        <w:rPr>
          <w:spacing w:val="-7"/>
          <w:w w:val="110"/>
        </w:rPr>
        <w:t> </w:t>
      </w:r>
      <w:r>
        <w:rPr>
          <w:w w:val="110"/>
        </w:rPr>
        <w:t>or</w:t>
      </w:r>
      <w:r>
        <w:rPr>
          <w:spacing w:val="-5"/>
          <w:w w:val="110"/>
        </w:rPr>
        <w:t> </w:t>
      </w:r>
      <w:r>
        <w:rPr>
          <w:w w:val="110"/>
        </w:rPr>
        <w:t>feldspathic)</w:t>
      </w:r>
      <w:r>
        <w:rPr>
          <w:spacing w:val="-5"/>
          <w:w w:val="110"/>
        </w:rPr>
        <w:t> </w:t>
      </w:r>
      <w:r>
        <w:rPr>
          <w:w w:val="110"/>
        </w:rPr>
        <w:t>or</w:t>
      </w:r>
      <w:r>
        <w:rPr>
          <w:spacing w:val="-8"/>
          <w:w w:val="110"/>
        </w:rPr>
        <w:t> </w:t>
      </w:r>
      <w:r>
        <w:rPr>
          <w:w w:val="110"/>
        </w:rPr>
        <w:t>its</w:t>
      </w:r>
      <w:r>
        <w:rPr>
          <w:spacing w:val="-5"/>
          <w:w w:val="110"/>
        </w:rPr>
        <w:t> </w:t>
      </w:r>
      <w:r>
        <w:rPr>
          <w:w w:val="110"/>
        </w:rPr>
        <w:t>dissolution</w:t>
      </w:r>
      <w:r>
        <w:rPr>
          <w:spacing w:val="-6"/>
          <w:w w:val="110"/>
        </w:rPr>
        <w:t> </w:t>
      </w:r>
      <w:r>
        <w:rPr>
          <w:w w:val="110"/>
        </w:rPr>
        <w:t>into</w:t>
      </w:r>
      <w:r>
        <w:rPr>
          <w:spacing w:val="-7"/>
          <w:w w:val="110"/>
        </w:rPr>
        <w:t> </w:t>
      </w:r>
      <w:r>
        <w:rPr>
          <w:spacing w:val="-2"/>
          <w:w w:val="110"/>
        </w:rPr>
        <w:t>another</w:t>
      </w:r>
    </w:p>
    <w:p>
      <w:pPr>
        <w:pStyle w:val="BodyText"/>
        <w:spacing w:line="193" w:lineRule="exact"/>
        <w:jc w:val="both"/>
      </w:pPr>
      <w:r>
        <w:rPr>
          <w:w w:val="110"/>
        </w:rPr>
        <w:t>phase</w:t>
      </w:r>
      <w:r>
        <w:rPr>
          <w:spacing w:val="45"/>
          <w:w w:val="110"/>
        </w:rPr>
        <w:t> </w:t>
      </w:r>
      <w:r>
        <w:rPr>
          <w:w w:val="110"/>
        </w:rPr>
        <w:t>(feldspathic)</w:t>
      </w:r>
      <w:r>
        <w:rPr>
          <w:spacing w:val="46"/>
          <w:w w:val="110"/>
        </w:rPr>
        <w:t> </w:t>
      </w:r>
      <w:r>
        <w:rPr>
          <w:w w:val="110"/>
        </w:rPr>
        <w:t>at</w:t>
      </w:r>
      <w:r>
        <w:rPr>
          <w:spacing w:val="44"/>
          <w:w w:val="110"/>
        </w:rPr>
        <w:t> </w:t>
      </w:r>
      <w:r>
        <w:rPr>
          <w:w w:val="110"/>
        </w:rPr>
        <w:t>temperatures</w:t>
      </w:r>
      <w:r>
        <w:rPr>
          <w:spacing w:val="45"/>
          <w:w w:val="110"/>
        </w:rPr>
        <w:t> </w:t>
      </w:r>
      <w:r>
        <w:rPr>
          <w:w w:val="110"/>
        </w:rPr>
        <w:t>exceeding</w:t>
      </w:r>
      <w:r>
        <w:rPr>
          <w:spacing w:val="44"/>
          <w:w w:val="110"/>
        </w:rPr>
        <w:t> </w:t>
      </w:r>
      <w:r>
        <w:rPr>
          <w:w w:val="110"/>
        </w:rPr>
        <w:t>950</w:t>
      </w:r>
      <w:r>
        <w:rPr>
          <w:spacing w:val="45"/>
          <w:w w:val="110"/>
        </w:rPr>
        <w:t> </w:t>
      </w:r>
      <w:r>
        <w:rPr>
          <w:rFonts w:ascii="LM Roman 10" w:hAnsi="LM Roman 10"/>
          <w:w w:val="110"/>
          <w:vertAlign w:val="superscript"/>
        </w:rPr>
        <w:t>◦</w:t>
      </w:r>
      <w:r>
        <w:rPr>
          <w:w w:val="110"/>
          <w:vertAlign w:val="baseline"/>
        </w:rPr>
        <w:t>C</w:t>
      </w:r>
      <w:r>
        <w:rPr>
          <w:spacing w:val="44"/>
          <w:w w:val="110"/>
          <w:vertAlign w:val="baseline"/>
        </w:rPr>
        <w:t> </w:t>
      </w:r>
      <w:r>
        <w:rPr>
          <w:w w:val="110"/>
          <w:vertAlign w:val="baseline"/>
        </w:rPr>
        <w:t>can</w:t>
      </w:r>
      <w:r>
        <w:rPr>
          <w:spacing w:val="45"/>
          <w:w w:val="110"/>
          <w:vertAlign w:val="baseline"/>
        </w:rPr>
        <w:t> </w:t>
      </w:r>
      <w:r>
        <w:rPr>
          <w:w w:val="110"/>
          <w:vertAlign w:val="baseline"/>
        </w:rPr>
        <w:t>also</w:t>
      </w:r>
      <w:r>
        <w:rPr>
          <w:spacing w:val="45"/>
          <w:w w:val="110"/>
          <w:vertAlign w:val="baseline"/>
        </w:rPr>
        <w:t> </w:t>
      </w:r>
      <w:r>
        <w:rPr>
          <w:spacing w:val="-5"/>
          <w:w w:val="110"/>
          <w:vertAlign w:val="baseline"/>
        </w:rPr>
        <w:t>be</w:t>
      </w:r>
    </w:p>
    <w:p>
      <w:pPr>
        <w:pStyle w:val="BodyText"/>
        <w:spacing w:before="4"/>
        <w:jc w:val="both"/>
      </w:pPr>
      <w:r>
        <w:rPr>
          <w:w w:val="110"/>
        </w:rPr>
        <w:t>ascribed</w:t>
      </w:r>
      <w:r>
        <w:rPr>
          <w:spacing w:val="4"/>
          <w:w w:val="110"/>
        </w:rPr>
        <w:t> </w:t>
      </w:r>
      <w:r>
        <w:rPr>
          <w:w w:val="110"/>
        </w:rPr>
        <w:t>to</w:t>
      </w:r>
      <w:r>
        <w:rPr>
          <w:spacing w:val="4"/>
          <w:w w:val="110"/>
        </w:rPr>
        <w:t> </w:t>
      </w:r>
      <w:r>
        <w:rPr>
          <w:w w:val="110"/>
        </w:rPr>
        <w:t>this</w:t>
      </w:r>
      <w:r>
        <w:rPr>
          <w:spacing w:val="3"/>
          <w:w w:val="110"/>
        </w:rPr>
        <w:t> </w:t>
      </w:r>
      <w:r>
        <w:rPr>
          <w:spacing w:val="-2"/>
          <w:w w:val="110"/>
        </w:rPr>
        <w:t>behavior.</w:t>
      </w:r>
    </w:p>
    <w:p>
      <w:pPr>
        <w:pStyle w:val="BodyText"/>
        <w:spacing w:line="252" w:lineRule="auto" w:before="26"/>
        <w:ind w:right="38" w:firstLine="239"/>
        <w:jc w:val="both"/>
      </w:pPr>
      <w:r>
        <w:rPr>
          <w:w w:val="105"/>
        </w:rPr>
        <w:t>Considering the produced bricks for their potential applications </w:t>
      </w:r>
      <w:r>
        <w:rPr>
          <w:w w:val="105"/>
        </w:rPr>
        <w:t>as load-bearing</w:t>
      </w:r>
      <w:r>
        <w:rPr>
          <w:spacing w:val="40"/>
          <w:w w:val="105"/>
        </w:rPr>
        <w:t> </w:t>
      </w:r>
      <w:r>
        <w:rPr>
          <w:w w:val="105"/>
        </w:rPr>
        <w:t>or</w:t>
      </w:r>
      <w:r>
        <w:rPr>
          <w:spacing w:val="40"/>
          <w:w w:val="105"/>
        </w:rPr>
        <w:t> </w:t>
      </w:r>
      <w:r>
        <w:rPr>
          <w:w w:val="105"/>
        </w:rPr>
        <w:t>insulation</w:t>
      </w:r>
      <w:r>
        <w:rPr>
          <w:spacing w:val="40"/>
          <w:w w:val="105"/>
        </w:rPr>
        <w:t> </w:t>
      </w:r>
      <w:r>
        <w:rPr>
          <w:w w:val="105"/>
        </w:rPr>
        <w:t>bricks,</w:t>
      </w:r>
      <w:r>
        <w:rPr>
          <w:spacing w:val="40"/>
          <w:w w:val="105"/>
        </w:rPr>
        <w:t> </w:t>
      </w:r>
      <w:r>
        <w:rPr>
          <w:w w:val="105"/>
        </w:rPr>
        <w:t>the</w:t>
      </w:r>
      <w:r>
        <w:rPr>
          <w:spacing w:val="40"/>
          <w:w w:val="105"/>
        </w:rPr>
        <w:t> </w:t>
      </w:r>
      <w:r>
        <w:rPr>
          <w:w w:val="105"/>
        </w:rPr>
        <w:t>optimal</w:t>
      </w:r>
      <w:r>
        <w:rPr>
          <w:spacing w:val="40"/>
          <w:w w:val="105"/>
        </w:rPr>
        <w:t> </w:t>
      </w:r>
      <w:r>
        <w:rPr>
          <w:w w:val="105"/>
        </w:rPr>
        <w:t>specimens</w:t>
      </w:r>
      <w:r>
        <w:rPr>
          <w:spacing w:val="40"/>
          <w:w w:val="105"/>
        </w:rPr>
        <w:t> </w:t>
      </w:r>
      <w:r>
        <w:rPr>
          <w:w w:val="105"/>
        </w:rPr>
        <w:t>for</w:t>
      </w:r>
      <w:r>
        <w:rPr>
          <w:spacing w:val="40"/>
          <w:w w:val="105"/>
        </w:rPr>
        <w:t> </w:t>
      </w:r>
      <w:r>
        <w:rPr>
          <w:w w:val="105"/>
        </w:rPr>
        <w:t>load- bearing</w:t>
      </w:r>
      <w:r>
        <w:rPr>
          <w:spacing w:val="39"/>
          <w:w w:val="105"/>
        </w:rPr>
        <w:t> </w:t>
      </w:r>
      <w:r>
        <w:rPr>
          <w:w w:val="105"/>
        </w:rPr>
        <w:t>bricks</w:t>
      </w:r>
      <w:r>
        <w:rPr>
          <w:spacing w:val="40"/>
          <w:w w:val="105"/>
        </w:rPr>
        <w:t> </w:t>
      </w:r>
      <w:r>
        <w:rPr>
          <w:w w:val="105"/>
        </w:rPr>
        <w:t>possess</w:t>
      </w:r>
      <w:r>
        <w:rPr>
          <w:spacing w:val="39"/>
          <w:w w:val="105"/>
        </w:rPr>
        <w:t> </w:t>
      </w:r>
      <w:r>
        <w:rPr>
          <w:w w:val="105"/>
        </w:rPr>
        <w:t>a</w:t>
      </w:r>
      <w:r>
        <w:rPr>
          <w:spacing w:val="39"/>
          <w:w w:val="105"/>
        </w:rPr>
        <w:t> </w:t>
      </w:r>
      <w:r>
        <w:rPr>
          <w:w w:val="105"/>
        </w:rPr>
        <w:t>CS</w:t>
      </w:r>
      <w:r>
        <w:rPr>
          <w:spacing w:val="38"/>
          <w:w w:val="105"/>
        </w:rPr>
        <w:t> </w:t>
      </w:r>
      <w:r>
        <w:rPr>
          <w:w w:val="105"/>
        </w:rPr>
        <w:t>of</w:t>
      </w:r>
      <w:r>
        <w:rPr>
          <w:spacing w:val="39"/>
          <w:w w:val="105"/>
        </w:rPr>
        <w:t> </w:t>
      </w:r>
      <w:r>
        <w:rPr>
          <w:w w:val="105"/>
        </w:rPr>
        <w:t>55.4</w:t>
      </w:r>
      <w:r>
        <w:rPr>
          <w:spacing w:val="39"/>
          <w:w w:val="105"/>
        </w:rPr>
        <w:t> </w:t>
      </w:r>
      <w:r>
        <w:rPr>
          <w:w w:val="105"/>
        </w:rPr>
        <w:t>MPa,</w:t>
      </w:r>
      <w:r>
        <w:rPr>
          <w:spacing w:val="39"/>
          <w:w w:val="105"/>
        </w:rPr>
        <w:t> </w:t>
      </w:r>
      <w:r>
        <w:rPr>
          <w:w w:val="105"/>
        </w:rPr>
        <w:t>achieved</w:t>
      </w:r>
      <w:r>
        <w:rPr>
          <w:spacing w:val="39"/>
          <w:w w:val="105"/>
        </w:rPr>
        <w:t> </w:t>
      </w:r>
      <w:r>
        <w:rPr>
          <w:w w:val="105"/>
        </w:rPr>
        <w:t>at</w:t>
      </w:r>
      <w:r>
        <w:rPr>
          <w:spacing w:val="39"/>
          <w:w w:val="105"/>
        </w:rPr>
        <w:t> </w:t>
      </w:r>
      <w:r>
        <w:rPr>
          <w:w w:val="105"/>
        </w:rPr>
        <w:t>950</w:t>
      </w:r>
      <w:r>
        <w:rPr>
          <w:spacing w:val="38"/>
          <w:w w:val="105"/>
        </w:rPr>
        <w:t> </w:t>
      </w:r>
      <w:r>
        <w:rPr>
          <w:rFonts w:ascii="LM Roman 10" w:hAnsi="LM Roman 10"/>
          <w:w w:val="105"/>
          <w:vertAlign w:val="superscript"/>
        </w:rPr>
        <w:t>◦</w:t>
      </w:r>
      <w:r>
        <w:rPr>
          <w:w w:val="105"/>
          <w:vertAlign w:val="baseline"/>
        </w:rPr>
        <w:t>C</w:t>
      </w:r>
      <w:r>
        <w:rPr>
          <w:spacing w:val="40"/>
          <w:w w:val="105"/>
          <w:vertAlign w:val="baseline"/>
        </w:rPr>
        <w:t> </w:t>
      </w:r>
      <w:r>
        <w:rPr>
          <w:w w:val="105"/>
          <w:vertAlign w:val="baseline"/>
        </w:rPr>
        <w:t>for</w:t>
      </w:r>
      <w:r>
        <w:rPr>
          <w:spacing w:val="38"/>
          <w:w w:val="105"/>
          <w:vertAlign w:val="baseline"/>
        </w:rPr>
        <w:t> </w:t>
      </w:r>
      <w:r>
        <w:rPr>
          <w:w w:val="105"/>
          <w:vertAlign w:val="baseline"/>
        </w:rPr>
        <w:t>a firing</w:t>
      </w:r>
      <w:r>
        <w:rPr>
          <w:spacing w:val="37"/>
          <w:w w:val="105"/>
          <w:vertAlign w:val="baseline"/>
        </w:rPr>
        <w:t> </w:t>
      </w:r>
      <w:r>
        <w:rPr>
          <w:w w:val="105"/>
          <w:vertAlign w:val="baseline"/>
        </w:rPr>
        <w:t>duration</w:t>
      </w:r>
      <w:r>
        <w:rPr>
          <w:spacing w:val="35"/>
          <w:w w:val="105"/>
          <w:vertAlign w:val="baseline"/>
        </w:rPr>
        <w:t> </w:t>
      </w:r>
      <w:r>
        <w:rPr>
          <w:w w:val="105"/>
          <w:vertAlign w:val="baseline"/>
        </w:rPr>
        <w:t>of</w:t>
      </w:r>
      <w:r>
        <w:rPr>
          <w:spacing w:val="36"/>
          <w:w w:val="105"/>
          <w:vertAlign w:val="baseline"/>
        </w:rPr>
        <w:t> </w:t>
      </w:r>
      <w:r>
        <w:rPr>
          <w:w w:val="105"/>
          <w:vertAlign w:val="baseline"/>
        </w:rPr>
        <w:t>6</w:t>
      </w:r>
      <w:r>
        <w:rPr>
          <w:spacing w:val="37"/>
          <w:w w:val="105"/>
          <w:vertAlign w:val="baseline"/>
        </w:rPr>
        <w:t> </w:t>
      </w:r>
      <w:r>
        <w:rPr>
          <w:w w:val="105"/>
          <w:vertAlign w:val="baseline"/>
        </w:rPr>
        <w:t>h.</w:t>
      </w:r>
      <w:r>
        <w:rPr>
          <w:spacing w:val="36"/>
          <w:w w:val="105"/>
          <w:vertAlign w:val="baseline"/>
        </w:rPr>
        <w:t> </w:t>
      </w:r>
      <w:r>
        <w:rPr>
          <w:w w:val="105"/>
          <w:vertAlign w:val="baseline"/>
        </w:rPr>
        <w:t>Conversely,</w:t>
      </w:r>
      <w:r>
        <w:rPr>
          <w:spacing w:val="35"/>
          <w:w w:val="105"/>
          <w:vertAlign w:val="baseline"/>
        </w:rPr>
        <w:t> </w:t>
      </w:r>
      <w:r>
        <w:rPr>
          <w:w w:val="105"/>
          <w:vertAlign w:val="baseline"/>
        </w:rPr>
        <w:t>for</w:t>
      </w:r>
      <w:r>
        <w:rPr>
          <w:spacing w:val="36"/>
          <w:w w:val="105"/>
          <w:vertAlign w:val="baseline"/>
        </w:rPr>
        <w:t> </w:t>
      </w:r>
      <w:r>
        <w:rPr>
          <w:w w:val="105"/>
          <w:vertAlign w:val="baseline"/>
        </w:rPr>
        <w:t>exclusive</w:t>
      </w:r>
      <w:r>
        <w:rPr>
          <w:spacing w:val="35"/>
          <w:w w:val="105"/>
          <w:vertAlign w:val="baseline"/>
        </w:rPr>
        <w:t> </w:t>
      </w:r>
      <w:r>
        <w:rPr>
          <w:w w:val="105"/>
          <w:vertAlign w:val="baseline"/>
        </w:rPr>
        <w:t>insulation</w:t>
      </w:r>
      <w:r>
        <w:rPr>
          <w:spacing w:val="37"/>
          <w:w w:val="105"/>
          <w:vertAlign w:val="baseline"/>
        </w:rPr>
        <w:t> </w:t>
      </w:r>
      <w:r>
        <w:rPr>
          <w:w w:val="105"/>
          <w:vertAlign w:val="baseline"/>
        </w:rPr>
        <w:t>brick</w:t>
      </w:r>
      <w:r>
        <w:rPr>
          <w:spacing w:val="36"/>
          <w:w w:val="105"/>
          <w:vertAlign w:val="baseline"/>
        </w:rPr>
        <w:t> </w:t>
      </w:r>
      <w:r>
        <w:rPr>
          <w:spacing w:val="-4"/>
          <w:w w:val="105"/>
          <w:vertAlign w:val="baseline"/>
        </w:rPr>
        <w:t>pro-</w:t>
      </w:r>
    </w:p>
    <w:p>
      <w:pPr>
        <w:pStyle w:val="BodyText"/>
        <w:spacing w:line="252" w:lineRule="auto" w:before="19"/>
        <w:ind w:right="38"/>
        <w:jc w:val="both"/>
      </w:pPr>
      <w:r>
        <w:rPr/>
        <w:t>duction, the ideal samples are those incorporating 10% PNS, with the TC</w:t>
      </w:r>
      <w:r>
        <w:rPr>
          <w:w w:val="110"/>
        </w:rPr>
        <w:t> value</w:t>
      </w:r>
      <w:r>
        <w:rPr>
          <w:w w:val="110"/>
        </w:rPr>
        <w:t> of</w:t>
      </w:r>
      <w:r>
        <w:rPr>
          <w:w w:val="110"/>
        </w:rPr>
        <w:t> 0.4599</w:t>
      </w:r>
      <w:r>
        <w:rPr>
          <w:w w:val="110"/>
        </w:rPr>
        <w:t> W/mK,</w:t>
      </w:r>
      <w:r>
        <w:rPr>
          <w:w w:val="110"/>
        </w:rPr>
        <w:t> fired</w:t>
      </w:r>
      <w:r>
        <w:rPr>
          <w:w w:val="110"/>
        </w:rPr>
        <w:t> at</w:t>
      </w:r>
      <w:r>
        <w:rPr>
          <w:w w:val="110"/>
        </w:rPr>
        <w:t> 850</w:t>
      </w:r>
      <w:r>
        <w:rPr>
          <w:w w:val="110"/>
        </w:rPr>
        <w:t> </w:t>
      </w:r>
      <w:r>
        <w:rPr>
          <w:rFonts w:ascii="LM Roman 10" w:hAnsi="LM Roman 10"/>
          <w:w w:val="110"/>
          <w:vertAlign w:val="superscript"/>
        </w:rPr>
        <w:t>◦</w:t>
      </w:r>
      <w:r>
        <w:rPr>
          <w:w w:val="110"/>
          <w:vertAlign w:val="baseline"/>
        </w:rPr>
        <w:t>C</w:t>
      </w:r>
      <w:r>
        <w:rPr>
          <w:w w:val="110"/>
          <w:vertAlign w:val="baseline"/>
        </w:rPr>
        <w:t> for</w:t>
      </w:r>
      <w:r>
        <w:rPr>
          <w:w w:val="110"/>
          <w:vertAlign w:val="baseline"/>
        </w:rPr>
        <w:t> 2</w:t>
      </w:r>
      <w:r>
        <w:rPr>
          <w:w w:val="110"/>
          <w:vertAlign w:val="baseline"/>
        </w:rPr>
        <w:t> h.</w:t>
      </w:r>
      <w:r>
        <w:rPr>
          <w:w w:val="110"/>
          <w:vertAlign w:val="baseline"/>
        </w:rPr>
        <w:t> The</w:t>
      </w:r>
      <w:r>
        <w:rPr>
          <w:w w:val="110"/>
          <w:vertAlign w:val="baseline"/>
        </w:rPr>
        <w:t> specimens</w:t>
      </w:r>
      <w:r>
        <w:rPr>
          <w:w w:val="110"/>
          <w:vertAlign w:val="baseline"/>
        </w:rPr>
        <w:t> that exhibit</w:t>
      </w:r>
      <w:r>
        <w:rPr>
          <w:w w:val="110"/>
          <w:vertAlign w:val="baseline"/>
        </w:rPr>
        <w:t> optimal</w:t>
      </w:r>
      <w:r>
        <w:rPr>
          <w:w w:val="110"/>
          <w:vertAlign w:val="baseline"/>
        </w:rPr>
        <w:t> characteristics</w:t>
      </w:r>
      <w:r>
        <w:rPr>
          <w:w w:val="110"/>
          <w:vertAlign w:val="baseline"/>
        </w:rPr>
        <w:t> in</w:t>
      </w:r>
      <w:r>
        <w:rPr>
          <w:w w:val="110"/>
          <w:vertAlign w:val="baseline"/>
        </w:rPr>
        <w:t> both</w:t>
      </w:r>
      <w:r>
        <w:rPr>
          <w:w w:val="110"/>
          <w:vertAlign w:val="baseline"/>
        </w:rPr>
        <w:t> aspects</w:t>
      </w:r>
      <w:r>
        <w:rPr>
          <w:w w:val="110"/>
          <w:vertAlign w:val="baseline"/>
        </w:rPr>
        <w:t> are</w:t>
      </w:r>
      <w:r>
        <w:rPr>
          <w:w w:val="110"/>
          <w:vertAlign w:val="baseline"/>
        </w:rPr>
        <w:t> the</w:t>
      </w:r>
      <w:r>
        <w:rPr>
          <w:w w:val="110"/>
          <w:vertAlign w:val="baseline"/>
        </w:rPr>
        <w:t> ones</w:t>
      </w:r>
      <w:r>
        <w:rPr>
          <w:w w:val="110"/>
          <w:vertAlign w:val="baseline"/>
        </w:rPr>
        <w:t> </w:t>
      </w:r>
      <w:r>
        <w:rPr>
          <w:w w:val="110"/>
          <w:vertAlign w:val="baseline"/>
        </w:rPr>
        <w:t>presented during the validation tests.</w:t>
      </w:r>
    </w:p>
    <w:p>
      <w:pPr>
        <w:pStyle w:val="BodyText"/>
        <w:spacing w:line="273" w:lineRule="auto" w:before="19"/>
        <w:ind w:right="38" w:firstLine="239"/>
        <w:jc w:val="both"/>
      </w:pPr>
      <w:r>
        <w:rPr/>
        <w:t>Regarding the modelling and optimization results, CS and TC models</w:t>
      </w:r>
      <w:r>
        <w:rPr>
          <w:w w:val="110"/>
        </w:rPr>
        <w:t> </w:t>
      </w:r>
      <w:r>
        <w:rPr>
          <w:spacing w:val="-2"/>
          <w:w w:val="110"/>
        </w:rPr>
        <w:t>have been shown statistically to describe the process with high </w:t>
      </w:r>
      <w:r>
        <w:rPr>
          <w:spacing w:val="-2"/>
          <w:w w:val="110"/>
        </w:rPr>
        <w:t>accuracy. </w:t>
      </w:r>
      <w:r>
        <w:rPr>
          <w:w w:val="110"/>
        </w:rPr>
        <w:t>Furthermore,</w:t>
      </w:r>
      <w:r>
        <w:rPr>
          <w:w w:val="110"/>
        </w:rPr>
        <w:t> the</w:t>
      </w:r>
      <w:r>
        <w:rPr>
          <w:w w:val="110"/>
        </w:rPr>
        <w:t> high-accuracy</w:t>
      </w:r>
      <w:r>
        <w:rPr>
          <w:w w:val="110"/>
        </w:rPr>
        <w:t> prediction</w:t>
      </w:r>
      <w:r>
        <w:rPr>
          <w:w w:val="110"/>
        </w:rPr>
        <w:t> capabilities</w:t>
      </w:r>
      <w:r>
        <w:rPr>
          <w:w w:val="110"/>
        </w:rPr>
        <w:t> of</w:t>
      </w:r>
      <w:r>
        <w:rPr>
          <w:w w:val="110"/>
        </w:rPr>
        <w:t> the</w:t>
      </w:r>
      <w:r>
        <w:rPr>
          <w:w w:val="110"/>
        </w:rPr>
        <w:t> models ensured success in the optimization study. In the multi-objective opti- mization</w:t>
      </w:r>
      <w:r>
        <w:rPr>
          <w:spacing w:val="-6"/>
          <w:w w:val="110"/>
        </w:rPr>
        <w:t> </w:t>
      </w:r>
      <w:r>
        <w:rPr>
          <w:w w:val="110"/>
        </w:rPr>
        <w:t>study,</w:t>
      </w:r>
      <w:r>
        <w:rPr>
          <w:spacing w:val="-7"/>
          <w:w w:val="110"/>
        </w:rPr>
        <w:t> </w:t>
      </w:r>
      <w:r>
        <w:rPr>
          <w:w w:val="110"/>
        </w:rPr>
        <w:t>many</w:t>
      </w:r>
      <w:r>
        <w:rPr>
          <w:spacing w:val="-7"/>
          <w:w w:val="110"/>
        </w:rPr>
        <w:t> </w:t>
      </w:r>
      <w:r>
        <w:rPr>
          <w:w w:val="110"/>
        </w:rPr>
        <w:t>solutions</w:t>
      </w:r>
      <w:r>
        <w:rPr>
          <w:spacing w:val="-7"/>
          <w:w w:val="110"/>
        </w:rPr>
        <w:t> </w:t>
      </w:r>
      <w:r>
        <w:rPr>
          <w:w w:val="110"/>
        </w:rPr>
        <w:t>have</w:t>
      </w:r>
      <w:r>
        <w:rPr>
          <w:spacing w:val="-7"/>
          <w:w w:val="110"/>
        </w:rPr>
        <w:t> </w:t>
      </w:r>
      <w:r>
        <w:rPr>
          <w:w w:val="110"/>
        </w:rPr>
        <w:t>been</w:t>
      </w:r>
      <w:r>
        <w:rPr>
          <w:spacing w:val="-6"/>
          <w:w w:val="110"/>
        </w:rPr>
        <w:t> </w:t>
      </w:r>
      <w:r>
        <w:rPr>
          <w:w w:val="110"/>
        </w:rPr>
        <w:t>proposed</w:t>
      </w:r>
      <w:r>
        <w:rPr>
          <w:spacing w:val="-7"/>
          <w:w w:val="110"/>
        </w:rPr>
        <w:t> </w:t>
      </w:r>
      <w:r>
        <w:rPr>
          <w:w w:val="110"/>
        </w:rPr>
        <w:t>to</w:t>
      </w:r>
      <w:r>
        <w:rPr>
          <w:spacing w:val="-7"/>
          <w:w w:val="110"/>
        </w:rPr>
        <w:t> </w:t>
      </w:r>
      <w:r>
        <w:rPr>
          <w:w w:val="110"/>
        </w:rPr>
        <w:t>produce</w:t>
      </w:r>
      <w:r>
        <w:rPr>
          <w:spacing w:val="-7"/>
          <w:w w:val="110"/>
        </w:rPr>
        <w:t> </w:t>
      </w:r>
      <w:r>
        <w:rPr>
          <w:w w:val="110"/>
        </w:rPr>
        <w:t>strength bricks</w:t>
      </w:r>
      <w:r>
        <w:rPr>
          <w:spacing w:val="-5"/>
          <w:w w:val="110"/>
        </w:rPr>
        <w:t> </w:t>
      </w:r>
      <w:r>
        <w:rPr>
          <w:w w:val="110"/>
        </w:rPr>
        <w:t>with</w:t>
      </w:r>
      <w:r>
        <w:rPr>
          <w:spacing w:val="-6"/>
          <w:w w:val="110"/>
        </w:rPr>
        <w:t> </w:t>
      </w:r>
      <w:r>
        <w:rPr>
          <w:w w:val="110"/>
        </w:rPr>
        <w:t>low</w:t>
      </w:r>
      <w:r>
        <w:rPr>
          <w:spacing w:val="-5"/>
          <w:w w:val="110"/>
        </w:rPr>
        <w:t> </w:t>
      </w:r>
      <w:r>
        <w:rPr>
          <w:w w:val="110"/>
        </w:rPr>
        <w:t>TC.</w:t>
      </w:r>
      <w:r>
        <w:rPr>
          <w:spacing w:val="-6"/>
          <w:w w:val="110"/>
        </w:rPr>
        <w:t> </w:t>
      </w:r>
      <w:r>
        <w:rPr>
          <w:w w:val="110"/>
        </w:rPr>
        <w:t>Among</w:t>
      </w:r>
      <w:r>
        <w:rPr>
          <w:spacing w:val="-6"/>
          <w:w w:val="110"/>
        </w:rPr>
        <w:t> </w:t>
      </w:r>
      <w:r>
        <w:rPr>
          <w:w w:val="110"/>
        </w:rPr>
        <w:t>the</w:t>
      </w:r>
      <w:r>
        <w:rPr>
          <w:spacing w:val="-6"/>
          <w:w w:val="110"/>
        </w:rPr>
        <w:t> </w:t>
      </w:r>
      <w:r>
        <w:rPr>
          <w:w w:val="110"/>
        </w:rPr>
        <w:t>proposed</w:t>
      </w:r>
      <w:r>
        <w:rPr>
          <w:spacing w:val="-5"/>
          <w:w w:val="110"/>
        </w:rPr>
        <w:t> </w:t>
      </w:r>
      <w:r>
        <w:rPr>
          <w:w w:val="110"/>
        </w:rPr>
        <w:t>designs,</w:t>
      </w:r>
      <w:r>
        <w:rPr>
          <w:spacing w:val="-5"/>
          <w:w w:val="110"/>
        </w:rPr>
        <w:t> </w:t>
      </w:r>
      <w:r>
        <w:rPr>
          <w:w w:val="110"/>
        </w:rPr>
        <w:t>validation</w:t>
      </w:r>
      <w:r>
        <w:rPr>
          <w:spacing w:val="-7"/>
          <w:w w:val="110"/>
        </w:rPr>
        <w:t> </w:t>
      </w:r>
      <w:r>
        <w:rPr>
          <w:w w:val="110"/>
        </w:rPr>
        <w:t>tests</w:t>
      </w:r>
      <w:r>
        <w:rPr>
          <w:spacing w:val="-5"/>
          <w:w w:val="110"/>
        </w:rPr>
        <w:t> </w:t>
      </w:r>
      <w:r>
        <w:rPr>
          <w:w w:val="110"/>
        </w:rPr>
        <w:t>were performed</w:t>
      </w:r>
      <w:r>
        <w:rPr>
          <w:spacing w:val="-8"/>
          <w:w w:val="110"/>
        </w:rPr>
        <w:t> </w:t>
      </w:r>
      <w:r>
        <w:rPr>
          <w:w w:val="110"/>
        </w:rPr>
        <w:t>on</w:t>
      </w:r>
      <w:r>
        <w:rPr>
          <w:spacing w:val="-9"/>
          <w:w w:val="110"/>
        </w:rPr>
        <w:t> </w:t>
      </w:r>
      <w:r>
        <w:rPr>
          <w:w w:val="110"/>
        </w:rPr>
        <w:t>the</w:t>
      </w:r>
      <w:r>
        <w:rPr>
          <w:spacing w:val="-9"/>
          <w:w w:val="110"/>
        </w:rPr>
        <w:t> </w:t>
      </w:r>
      <w:r>
        <w:rPr>
          <w:w w:val="110"/>
        </w:rPr>
        <w:t>two</w:t>
      </w:r>
      <w:r>
        <w:rPr>
          <w:spacing w:val="-9"/>
          <w:w w:val="110"/>
        </w:rPr>
        <w:t> </w:t>
      </w:r>
      <w:r>
        <w:rPr>
          <w:w w:val="110"/>
        </w:rPr>
        <w:t>lowest</w:t>
      </w:r>
      <w:r>
        <w:rPr>
          <w:spacing w:val="-8"/>
          <w:w w:val="110"/>
        </w:rPr>
        <w:t> </w:t>
      </w:r>
      <w:r>
        <w:rPr>
          <w:w w:val="110"/>
        </w:rPr>
        <w:t>TC</w:t>
      </w:r>
      <w:r>
        <w:rPr>
          <w:spacing w:val="-9"/>
          <w:w w:val="110"/>
        </w:rPr>
        <w:t> </w:t>
      </w:r>
      <w:r>
        <w:rPr>
          <w:w w:val="110"/>
        </w:rPr>
        <w:t>solutions,</w:t>
      </w:r>
      <w:r>
        <w:rPr>
          <w:spacing w:val="-9"/>
          <w:w w:val="110"/>
        </w:rPr>
        <w:t> </w:t>
      </w:r>
      <w:r>
        <w:rPr>
          <w:w w:val="110"/>
        </w:rPr>
        <w:t>and</w:t>
      </w:r>
      <w:r>
        <w:rPr>
          <w:spacing w:val="-8"/>
          <w:w w:val="110"/>
        </w:rPr>
        <w:t> </w:t>
      </w:r>
      <w:r>
        <w:rPr>
          <w:w w:val="110"/>
        </w:rPr>
        <w:t>the</w:t>
      </w:r>
      <w:r>
        <w:rPr>
          <w:spacing w:val="-9"/>
          <w:w w:val="110"/>
        </w:rPr>
        <w:t> </w:t>
      </w:r>
      <w:r>
        <w:rPr>
          <w:w w:val="110"/>
        </w:rPr>
        <w:t>success</w:t>
      </w:r>
      <w:r>
        <w:rPr>
          <w:spacing w:val="-9"/>
          <w:w w:val="110"/>
        </w:rPr>
        <w:t> </w:t>
      </w:r>
      <w:r>
        <w:rPr>
          <w:w w:val="110"/>
        </w:rPr>
        <w:t>of</w:t>
      </w:r>
      <w:r>
        <w:rPr>
          <w:spacing w:val="-8"/>
          <w:w w:val="110"/>
        </w:rPr>
        <w:t> </w:t>
      </w:r>
      <w:r>
        <w:rPr>
          <w:w w:val="110"/>
        </w:rPr>
        <w:t>the</w:t>
      </w:r>
      <w:r>
        <w:rPr>
          <w:spacing w:val="-9"/>
          <w:w w:val="110"/>
        </w:rPr>
        <w:t> </w:t>
      </w:r>
      <w:r>
        <w:rPr>
          <w:w w:val="110"/>
        </w:rPr>
        <w:t>model predictions was proven.</w:t>
      </w:r>
    </w:p>
    <w:p>
      <w:pPr>
        <w:pStyle w:val="BodyText"/>
        <w:spacing w:line="273" w:lineRule="auto"/>
        <w:ind w:right="38" w:firstLine="239"/>
        <w:jc w:val="both"/>
      </w:pPr>
      <w:r>
        <w:rPr/>
        <w:t>The</w:t>
      </w:r>
      <w:r>
        <w:rPr>
          <w:spacing w:val="23"/>
        </w:rPr>
        <w:t> </w:t>
      </w:r>
      <w:r>
        <w:rPr/>
        <w:t>properties</w:t>
      </w:r>
      <w:r>
        <w:rPr>
          <w:spacing w:val="23"/>
        </w:rPr>
        <w:t> </w:t>
      </w:r>
      <w:r>
        <w:rPr/>
        <w:t>of</w:t>
      </w:r>
      <w:r>
        <w:rPr>
          <w:spacing w:val="23"/>
        </w:rPr>
        <w:t> </w:t>
      </w:r>
      <w:r>
        <w:rPr/>
        <w:t>fired</w:t>
      </w:r>
      <w:r>
        <w:rPr>
          <w:spacing w:val="23"/>
        </w:rPr>
        <w:t> </w:t>
      </w:r>
      <w:r>
        <w:rPr/>
        <w:t>clay</w:t>
      </w:r>
      <w:r>
        <w:rPr>
          <w:spacing w:val="22"/>
        </w:rPr>
        <w:t> </w:t>
      </w:r>
      <w:r>
        <w:rPr/>
        <w:t>bricks</w:t>
      </w:r>
      <w:r>
        <w:rPr>
          <w:spacing w:val="23"/>
        </w:rPr>
        <w:t> </w:t>
      </w:r>
      <w:r>
        <w:rPr/>
        <w:t>vary</w:t>
      </w:r>
      <w:r>
        <w:rPr>
          <w:spacing w:val="23"/>
        </w:rPr>
        <w:t> </w:t>
      </w:r>
      <w:r>
        <w:rPr/>
        <w:t>significantly</w:t>
      </w:r>
      <w:r>
        <w:rPr>
          <w:spacing w:val="23"/>
        </w:rPr>
        <w:t> </w:t>
      </w:r>
      <w:r>
        <w:rPr/>
        <w:t>and</w:t>
      </w:r>
      <w:r>
        <w:rPr>
          <w:spacing w:val="23"/>
        </w:rPr>
        <w:t> </w:t>
      </w:r>
      <w:r>
        <w:rPr/>
        <w:t>the</w:t>
      </w:r>
      <w:r>
        <w:rPr>
          <w:spacing w:val="22"/>
        </w:rPr>
        <w:t> </w:t>
      </w:r>
      <w:r>
        <w:rPr/>
        <w:t>selection</w:t>
      </w:r>
      <w:r>
        <w:rPr>
          <w:w w:val="110"/>
        </w:rPr>
        <w:t> of</w:t>
      </w:r>
      <w:r>
        <w:rPr>
          <w:spacing w:val="-7"/>
          <w:w w:val="110"/>
        </w:rPr>
        <w:t> </w:t>
      </w:r>
      <w:r>
        <w:rPr>
          <w:w w:val="110"/>
        </w:rPr>
        <w:t>the</w:t>
      </w:r>
      <w:r>
        <w:rPr>
          <w:spacing w:val="-7"/>
          <w:w w:val="110"/>
        </w:rPr>
        <w:t> </w:t>
      </w:r>
      <w:r>
        <w:rPr>
          <w:w w:val="110"/>
        </w:rPr>
        <w:t>best</w:t>
      </w:r>
      <w:r>
        <w:rPr>
          <w:spacing w:val="-7"/>
          <w:w w:val="110"/>
        </w:rPr>
        <w:t> </w:t>
      </w:r>
      <w:r>
        <w:rPr>
          <w:w w:val="110"/>
        </w:rPr>
        <w:t>matches</w:t>
      </w:r>
      <w:r>
        <w:rPr>
          <w:spacing w:val="-6"/>
          <w:w w:val="110"/>
        </w:rPr>
        <w:t> </w:t>
      </w:r>
      <w:r>
        <w:rPr>
          <w:w w:val="110"/>
        </w:rPr>
        <w:t>between</w:t>
      </w:r>
      <w:r>
        <w:rPr>
          <w:spacing w:val="-7"/>
          <w:w w:val="110"/>
        </w:rPr>
        <w:t> </w:t>
      </w:r>
      <w:r>
        <w:rPr>
          <w:w w:val="110"/>
        </w:rPr>
        <w:t>existing</w:t>
      </w:r>
      <w:r>
        <w:rPr>
          <w:spacing w:val="-7"/>
          <w:w w:val="110"/>
        </w:rPr>
        <w:t> </w:t>
      </w:r>
      <w:r>
        <w:rPr>
          <w:w w:val="110"/>
        </w:rPr>
        <w:t>and</w:t>
      </w:r>
      <w:r>
        <w:rPr>
          <w:spacing w:val="-7"/>
          <w:w w:val="110"/>
        </w:rPr>
        <w:t> </w:t>
      </w:r>
      <w:r>
        <w:rPr>
          <w:w w:val="110"/>
        </w:rPr>
        <w:t>designed</w:t>
      </w:r>
      <w:r>
        <w:rPr>
          <w:spacing w:val="-7"/>
          <w:w w:val="110"/>
        </w:rPr>
        <w:t> </w:t>
      </w:r>
      <w:r>
        <w:rPr>
          <w:w w:val="110"/>
        </w:rPr>
        <w:t>profiles</w:t>
      </w:r>
      <w:r>
        <w:rPr>
          <w:spacing w:val="-6"/>
          <w:w w:val="110"/>
        </w:rPr>
        <w:t> </w:t>
      </w:r>
      <w:r>
        <w:rPr>
          <w:w w:val="110"/>
        </w:rPr>
        <w:t>is</w:t>
      </w:r>
      <w:r>
        <w:rPr>
          <w:spacing w:val="-7"/>
          <w:w w:val="110"/>
        </w:rPr>
        <w:t> </w:t>
      </w:r>
      <w:r>
        <w:rPr>
          <w:w w:val="110"/>
        </w:rPr>
        <w:t>crucial.</w:t>
      </w:r>
      <w:r>
        <w:rPr>
          <w:spacing w:val="-7"/>
          <w:w w:val="110"/>
        </w:rPr>
        <w:t> </w:t>
      </w:r>
      <w:r>
        <w:rPr>
          <w:w w:val="110"/>
        </w:rPr>
        <w:t>In this</w:t>
      </w:r>
      <w:r>
        <w:rPr>
          <w:w w:val="110"/>
        </w:rPr>
        <w:t> article,</w:t>
      </w:r>
      <w:r>
        <w:rPr>
          <w:w w:val="110"/>
        </w:rPr>
        <w:t> the</w:t>
      </w:r>
      <w:r>
        <w:rPr>
          <w:w w:val="110"/>
        </w:rPr>
        <w:t> most</w:t>
      </w:r>
      <w:r>
        <w:rPr>
          <w:w w:val="110"/>
        </w:rPr>
        <w:t> important</w:t>
      </w:r>
      <w:r>
        <w:rPr>
          <w:w w:val="110"/>
        </w:rPr>
        <w:t> objectives</w:t>
      </w:r>
      <w:r>
        <w:rPr>
          <w:w w:val="110"/>
        </w:rPr>
        <w:t> of</w:t>
      </w:r>
      <w:r>
        <w:rPr>
          <w:w w:val="110"/>
        </w:rPr>
        <w:t> fired</w:t>
      </w:r>
      <w:r>
        <w:rPr>
          <w:w w:val="110"/>
        </w:rPr>
        <w:t> clay</w:t>
      </w:r>
      <w:r>
        <w:rPr>
          <w:w w:val="110"/>
        </w:rPr>
        <w:t> bricks</w:t>
      </w:r>
      <w:r>
        <w:rPr>
          <w:w w:val="110"/>
        </w:rPr>
        <w:t> were optimized</w:t>
      </w:r>
      <w:r>
        <w:rPr>
          <w:spacing w:val="-11"/>
          <w:w w:val="110"/>
        </w:rPr>
        <w:t> </w:t>
      </w:r>
      <w:r>
        <w:rPr>
          <w:w w:val="110"/>
        </w:rPr>
        <w:t>for</w:t>
      </w:r>
      <w:r>
        <w:rPr>
          <w:spacing w:val="-11"/>
          <w:w w:val="110"/>
        </w:rPr>
        <w:t> </w:t>
      </w:r>
      <w:r>
        <w:rPr>
          <w:w w:val="110"/>
        </w:rPr>
        <w:t>energy</w:t>
      </w:r>
      <w:r>
        <w:rPr>
          <w:spacing w:val="-11"/>
          <w:w w:val="110"/>
        </w:rPr>
        <w:t> </w:t>
      </w:r>
      <w:r>
        <w:rPr>
          <w:w w:val="110"/>
        </w:rPr>
        <w:t>saving,</w:t>
      </w:r>
      <w:r>
        <w:rPr>
          <w:spacing w:val="-11"/>
          <w:w w:val="110"/>
        </w:rPr>
        <w:t> </w:t>
      </w:r>
      <w:r>
        <w:rPr>
          <w:w w:val="110"/>
        </w:rPr>
        <w:t>resulting</w:t>
      </w:r>
      <w:r>
        <w:rPr>
          <w:spacing w:val="-11"/>
          <w:w w:val="110"/>
        </w:rPr>
        <w:t> </w:t>
      </w:r>
      <w:r>
        <w:rPr>
          <w:w w:val="110"/>
        </w:rPr>
        <w:t>in</w:t>
      </w:r>
      <w:r>
        <w:rPr>
          <w:spacing w:val="-11"/>
          <w:w w:val="110"/>
        </w:rPr>
        <w:t> </w:t>
      </w:r>
      <w:r>
        <w:rPr>
          <w:w w:val="110"/>
        </w:rPr>
        <w:t>the</w:t>
      </w:r>
      <w:r>
        <w:rPr>
          <w:spacing w:val="-11"/>
          <w:w w:val="110"/>
        </w:rPr>
        <w:t> </w:t>
      </w:r>
      <w:r>
        <w:rPr>
          <w:w w:val="110"/>
        </w:rPr>
        <w:t>production</w:t>
      </w:r>
      <w:r>
        <w:rPr>
          <w:spacing w:val="-11"/>
          <w:w w:val="110"/>
        </w:rPr>
        <w:t> </w:t>
      </w:r>
      <w:r>
        <w:rPr>
          <w:w w:val="110"/>
        </w:rPr>
        <w:t>of</w:t>
      </w:r>
      <w:r>
        <w:rPr>
          <w:spacing w:val="-11"/>
          <w:w w:val="110"/>
        </w:rPr>
        <w:t> </w:t>
      </w:r>
      <w:r>
        <w:rPr>
          <w:w w:val="110"/>
        </w:rPr>
        <w:t>strength-light bricks. The experimental results indicated the effects of firing parame- ters</w:t>
      </w:r>
      <w:r>
        <w:rPr>
          <w:w w:val="110"/>
        </w:rPr>
        <w:t> and</w:t>
      </w:r>
      <w:r>
        <w:rPr>
          <w:w w:val="110"/>
        </w:rPr>
        <w:t> different</w:t>
      </w:r>
      <w:r>
        <w:rPr>
          <w:w w:val="110"/>
        </w:rPr>
        <w:t> ratios</w:t>
      </w:r>
      <w:r>
        <w:rPr>
          <w:w w:val="110"/>
        </w:rPr>
        <w:t> of</w:t>
      </w:r>
      <w:r>
        <w:rPr>
          <w:w w:val="110"/>
        </w:rPr>
        <w:t> additives</w:t>
      </w:r>
      <w:r>
        <w:rPr>
          <w:w w:val="110"/>
        </w:rPr>
        <w:t> on</w:t>
      </w:r>
      <w:r>
        <w:rPr>
          <w:w w:val="110"/>
        </w:rPr>
        <w:t> brick</w:t>
      </w:r>
      <w:r>
        <w:rPr>
          <w:w w:val="110"/>
        </w:rPr>
        <w:t> production.</w:t>
      </w:r>
      <w:r>
        <w:rPr>
          <w:w w:val="110"/>
        </w:rPr>
        <w:t> The</w:t>
      </w:r>
      <w:r>
        <w:rPr>
          <w:w w:val="110"/>
        </w:rPr>
        <w:t> use</w:t>
      </w:r>
      <w:r>
        <w:rPr>
          <w:w w:val="110"/>
        </w:rPr>
        <w:t> of </w:t>
      </w:r>
      <w:r>
        <w:rPr/>
        <w:t>additive</w:t>
      </w:r>
      <w:r>
        <w:rPr>
          <w:spacing w:val="26"/>
        </w:rPr>
        <w:t> </w:t>
      </w:r>
      <w:r>
        <w:rPr/>
        <w:t>organic</w:t>
      </w:r>
      <w:r>
        <w:rPr>
          <w:spacing w:val="28"/>
        </w:rPr>
        <w:t> </w:t>
      </w:r>
      <w:r>
        <w:rPr/>
        <w:t>waste</w:t>
      </w:r>
      <w:r>
        <w:rPr>
          <w:spacing w:val="24"/>
        </w:rPr>
        <w:t> </w:t>
      </w:r>
      <w:r>
        <w:rPr/>
        <w:t>PNS</w:t>
      </w:r>
      <w:r>
        <w:rPr>
          <w:spacing w:val="28"/>
        </w:rPr>
        <w:t> </w:t>
      </w:r>
      <w:r>
        <w:rPr/>
        <w:t>resulted</w:t>
      </w:r>
      <w:r>
        <w:rPr>
          <w:spacing w:val="28"/>
        </w:rPr>
        <w:t> </w:t>
      </w:r>
      <w:r>
        <w:rPr/>
        <w:t>in</w:t>
      </w:r>
      <w:r>
        <w:rPr>
          <w:spacing w:val="28"/>
        </w:rPr>
        <w:t> </w:t>
      </w:r>
      <w:r>
        <w:rPr/>
        <w:t>lightly</w:t>
      </w:r>
      <w:r>
        <w:rPr>
          <w:spacing w:val="26"/>
        </w:rPr>
        <w:t> </w:t>
      </w:r>
      <w:r>
        <w:rPr/>
        <w:t>baked</w:t>
      </w:r>
      <w:r>
        <w:rPr>
          <w:spacing w:val="28"/>
        </w:rPr>
        <w:t> </w:t>
      </w:r>
      <w:r>
        <w:rPr/>
        <w:t>bricks</w:t>
      </w:r>
      <w:r>
        <w:rPr>
          <w:spacing w:val="28"/>
        </w:rPr>
        <w:t> </w:t>
      </w:r>
      <w:r>
        <w:rPr/>
        <w:t>with</w:t>
      </w:r>
      <w:r>
        <w:rPr>
          <w:spacing w:val="26"/>
        </w:rPr>
        <w:t> </w:t>
      </w:r>
      <w:r>
        <w:rPr/>
        <w:t>low</w:t>
      </w:r>
      <w:r>
        <w:rPr>
          <w:spacing w:val="28"/>
        </w:rPr>
        <w:t> </w:t>
      </w:r>
      <w:r>
        <w:rPr/>
        <w:t>TC,</w:t>
      </w:r>
      <w:r>
        <w:rPr>
          <w:w w:val="110"/>
        </w:rPr>
        <w:t> but</w:t>
      </w:r>
      <w:r>
        <w:rPr>
          <w:w w:val="110"/>
        </w:rPr>
        <w:t> high</w:t>
      </w:r>
      <w:r>
        <w:rPr>
          <w:w w:val="110"/>
        </w:rPr>
        <w:t> WA values limit their</w:t>
      </w:r>
      <w:r>
        <w:rPr>
          <w:w w:val="110"/>
        </w:rPr>
        <w:t> use to cladded walls</w:t>
      </w:r>
      <w:r>
        <w:rPr>
          <w:w w:val="110"/>
        </w:rPr>
        <w:t> in harsh</w:t>
      </w:r>
      <w:r>
        <w:rPr>
          <w:w w:val="110"/>
        </w:rPr>
        <w:t> weather conditions.</w:t>
      </w:r>
      <w:r>
        <w:rPr>
          <w:spacing w:val="5"/>
          <w:w w:val="110"/>
        </w:rPr>
        <w:t> </w:t>
      </w:r>
      <w:r>
        <w:rPr>
          <w:w w:val="110"/>
        </w:rPr>
        <w:t>Firing</w:t>
      </w:r>
      <w:r>
        <w:rPr>
          <w:spacing w:val="5"/>
          <w:w w:val="110"/>
        </w:rPr>
        <w:t> </w:t>
      </w:r>
      <w:r>
        <w:rPr>
          <w:w w:val="110"/>
        </w:rPr>
        <w:t>temperature</w:t>
      </w:r>
      <w:r>
        <w:rPr>
          <w:spacing w:val="4"/>
          <w:w w:val="110"/>
        </w:rPr>
        <w:t> </w:t>
      </w:r>
      <w:r>
        <w:rPr>
          <w:w w:val="110"/>
        </w:rPr>
        <w:t>affects</w:t>
      </w:r>
      <w:r>
        <w:rPr>
          <w:spacing w:val="5"/>
          <w:w w:val="110"/>
        </w:rPr>
        <w:t> </w:t>
      </w:r>
      <w:r>
        <w:rPr>
          <w:w w:val="110"/>
        </w:rPr>
        <w:t>CS</w:t>
      </w:r>
      <w:r>
        <w:rPr>
          <w:spacing w:val="5"/>
          <w:w w:val="110"/>
        </w:rPr>
        <w:t> </w:t>
      </w:r>
      <w:r>
        <w:rPr>
          <w:w w:val="110"/>
        </w:rPr>
        <w:t>values</w:t>
      </w:r>
      <w:r>
        <w:rPr>
          <w:spacing w:val="4"/>
          <w:w w:val="110"/>
        </w:rPr>
        <w:t> </w:t>
      </w:r>
      <w:r>
        <w:rPr>
          <w:w w:val="110"/>
        </w:rPr>
        <w:t>more</w:t>
      </w:r>
      <w:r>
        <w:rPr>
          <w:spacing w:val="4"/>
          <w:w w:val="110"/>
        </w:rPr>
        <w:t> </w:t>
      </w:r>
      <w:r>
        <w:rPr>
          <w:w w:val="110"/>
        </w:rPr>
        <w:t>than</w:t>
      </w:r>
      <w:r>
        <w:rPr>
          <w:spacing w:val="5"/>
          <w:w w:val="110"/>
        </w:rPr>
        <w:t> </w:t>
      </w:r>
      <w:r>
        <w:rPr>
          <w:w w:val="110"/>
        </w:rPr>
        <w:t>TC</w:t>
      </w:r>
      <w:r>
        <w:rPr>
          <w:spacing w:val="5"/>
          <w:w w:val="110"/>
        </w:rPr>
        <w:t> </w:t>
      </w:r>
      <w:r>
        <w:rPr>
          <w:spacing w:val="-2"/>
          <w:w w:val="110"/>
        </w:rPr>
        <w:t>values,</w:t>
      </w:r>
    </w:p>
    <w:p>
      <w:pPr>
        <w:pStyle w:val="Heading1"/>
        <w:spacing w:before="91"/>
        <w:ind w:left="131" w:firstLine="0"/>
      </w:pPr>
      <w:r>
        <w:rPr>
          <w:b w:val="0"/>
        </w:rPr>
        <w:br w:type="column"/>
      </w:r>
      <w:bookmarkStart w:name="Declaration of Competing Interest" w:id="37"/>
      <w:bookmarkEnd w:id="37"/>
      <w:r>
        <w:rPr>
          <w:b w:val="0"/>
        </w:rPr>
      </w:r>
      <w:r>
        <w:rPr>
          <w:w w:val="110"/>
        </w:rPr>
        <w:t>Declaration</w:t>
      </w:r>
      <w:r>
        <w:rPr>
          <w:spacing w:val="4"/>
          <w:w w:val="110"/>
        </w:rPr>
        <w:t> </w:t>
      </w:r>
      <w:r>
        <w:rPr>
          <w:w w:val="110"/>
        </w:rPr>
        <w:t>of</w:t>
      </w:r>
      <w:r>
        <w:rPr>
          <w:spacing w:val="4"/>
          <w:w w:val="110"/>
        </w:rPr>
        <w:t> </w:t>
      </w:r>
      <w:r>
        <w:rPr>
          <w:w w:val="110"/>
        </w:rPr>
        <w:t>Competing</w:t>
      </w:r>
      <w:r>
        <w:rPr>
          <w:spacing w:val="5"/>
          <w:w w:val="110"/>
        </w:rPr>
        <w:t> </w:t>
      </w:r>
      <w:r>
        <w:rPr>
          <w:spacing w:val="-2"/>
          <w:w w:val="110"/>
        </w:rPr>
        <w:t>Interest</w:t>
      </w:r>
    </w:p>
    <w:p>
      <w:pPr>
        <w:pStyle w:val="BodyText"/>
        <w:spacing w:before="50"/>
        <w:ind w:left="0"/>
        <w:rPr>
          <w:b/>
        </w:rPr>
      </w:pPr>
    </w:p>
    <w:p>
      <w:pPr>
        <w:pStyle w:val="BodyText"/>
        <w:spacing w:line="273" w:lineRule="auto"/>
        <w:ind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57"/>
        <w:ind w:left="0"/>
      </w:pPr>
    </w:p>
    <w:p>
      <w:pPr>
        <w:pStyle w:val="Heading1"/>
        <w:ind w:left="131" w:firstLine="0"/>
      </w:pPr>
      <w:bookmarkStart w:name="References" w:id="38"/>
      <w:bookmarkEnd w:id="38"/>
      <w:r>
        <w:rPr>
          <w:b w:val="0"/>
        </w:rPr>
      </w:r>
      <w:r>
        <w:rPr>
          <w:spacing w:val="-2"/>
          <w:w w:val="110"/>
        </w:rPr>
        <w:t>References</w:t>
      </w:r>
    </w:p>
    <w:p>
      <w:pPr>
        <w:pStyle w:val="BodyText"/>
        <w:spacing w:before="37"/>
        <w:ind w:left="0"/>
        <w:rPr>
          <w:b/>
        </w:rPr>
      </w:pPr>
    </w:p>
    <w:p>
      <w:pPr>
        <w:pStyle w:val="ListParagraph"/>
        <w:numPr>
          <w:ilvl w:val="0"/>
          <w:numId w:val="3"/>
        </w:numPr>
        <w:tabs>
          <w:tab w:pos="457" w:val="left" w:leader="none"/>
          <w:tab w:pos="459" w:val="left" w:leader="none"/>
        </w:tabs>
        <w:spacing w:line="278" w:lineRule="auto" w:before="0" w:after="0"/>
        <w:ind w:left="459" w:right="150" w:hanging="260"/>
        <w:jc w:val="left"/>
        <w:rPr>
          <w:sz w:val="12"/>
        </w:rPr>
      </w:pPr>
      <w:bookmarkStart w:name="_bookmark19" w:id="39"/>
      <w:bookmarkEnd w:id="39"/>
      <w:r>
        <w:rPr/>
      </w:r>
      <w:r>
        <w:rPr>
          <w:w w:val="110"/>
          <w:sz w:val="12"/>
        </w:rPr>
        <w:t>U.</w:t>
      </w:r>
      <w:r>
        <w:rPr>
          <w:spacing w:val="15"/>
          <w:w w:val="110"/>
          <w:sz w:val="12"/>
        </w:rPr>
        <w:t> </w:t>
      </w:r>
      <w:r>
        <w:rPr>
          <w:w w:val="110"/>
          <w:sz w:val="12"/>
        </w:rPr>
        <w:t>Nations,</w:t>
      </w:r>
      <w:r>
        <w:rPr>
          <w:spacing w:val="16"/>
          <w:w w:val="110"/>
          <w:sz w:val="12"/>
        </w:rPr>
        <w:t> </w:t>
      </w:r>
      <w:r>
        <w:rPr>
          <w:i/>
          <w:w w:val="110"/>
          <w:sz w:val="12"/>
        </w:rPr>
        <w:t>World</w:t>
      </w:r>
      <w:r>
        <w:rPr>
          <w:i/>
          <w:spacing w:val="15"/>
          <w:w w:val="110"/>
          <w:sz w:val="12"/>
        </w:rPr>
        <w:t> </w:t>
      </w:r>
      <w:r>
        <w:rPr>
          <w:i/>
          <w:w w:val="110"/>
          <w:sz w:val="12"/>
        </w:rPr>
        <w:t>population</w:t>
      </w:r>
      <w:r>
        <w:rPr>
          <w:i/>
          <w:spacing w:val="16"/>
          <w:w w:val="110"/>
          <w:sz w:val="12"/>
        </w:rPr>
        <w:t> </w:t>
      </w:r>
      <w:r>
        <w:rPr>
          <w:i/>
          <w:w w:val="110"/>
          <w:sz w:val="12"/>
        </w:rPr>
        <w:t>prospects</w:t>
      </w:r>
      <w:r>
        <w:rPr>
          <w:i/>
          <w:spacing w:val="15"/>
          <w:w w:val="110"/>
          <w:sz w:val="12"/>
        </w:rPr>
        <w:t> </w:t>
      </w:r>
      <w:r>
        <w:rPr>
          <w:i/>
          <w:w w:val="110"/>
          <w:sz w:val="12"/>
        </w:rPr>
        <w:t>2019.</w:t>
      </w:r>
      <w:r>
        <w:rPr>
          <w:i/>
          <w:spacing w:val="16"/>
          <w:w w:val="110"/>
          <w:sz w:val="12"/>
        </w:rPr>
        <w:t> </w:t>
      </w:r>
      <w:r>
        <w:rPr>
          <w:w w:val="110"/>
          <w:sz w:val="12"/>
        </w:rPr>
        <w:t>Vol</w:t>
      </w:r>
      <w:r>
        <w:rPr>
          <w:spacing w:val="15"/>
          <w:w w:val="110"/>
          <w:sz w:val="12"/>
        </w:rPr>
        <w:t> </w:t>
      </w:r>
      <w:r>
        <w:rPr>
          <w:w w:val="110"/>
          <w:sz w:val="12"/>
        </w:rPr>
        <w:t>(ST/ESA/SE.</w:t>
      </w:r>
      <w:r>
        <w:rPr>
          <w:spacing w:val="15"/>
          <w:w w:val="110"/>
          <w:sz w:val="12"/>
        </w:rPr>
        <w:t> </w:t>
      </w:r>
      <w:r>
        <w:rPr>
          <w:w w:val="110"/>
          <w:sz w:val="12"/>
        </w:rPr>
        <w:t>A/424)</w:t>
      </w:r>
      <w:r>
        <w:rPr>
          <w:spacing w:val="15"/>
          <w:w w:val="110"/>
          <w:sz w:val="12"/>
        </w:rPr>
        <w:t> </w:t>
      </w:r>
      <w:r>
        <w:rPr>
          <w:w w:val="110"/>
          <w:sz w:val="12"/>
        </w:rPr>
        <w:t>Department</w:t>
      </w:r>
      <w:r>
        <w:rPr>
          <w:spacing w:val="40"/>
          <w:w w:val="110"/>
          <w:sz w:val="12"/>
        </w:rPr>
        <w:t> </w:t>
      </w:r>
      <w:r>
        <w:rPr>
          <w:w w:val="110"/>
          <w:sz w:val="12"/>
        </w:rPr>
        <w:t>of</w:t>
      </w:r>
      <w:r>
        <w:rPr>
          <w:spacing w:val="40"/>
          <w:w w:val="110"/>
          <w:sz w:val="12"/>
        </w:rPr>
        <w:t> </w:t>
      </w:r>
      <w:r>
        <w:rPr>
          <w:w w:val="110"/>
          <w:sz w:val="12"/>
        </w:rPr>
        <w:t>Economic</w:t>
      </w:r>
      <w:r>
        <w:rPr>
          <w:spacing w:val="40"/>
          <w:w w:val="110"/>
          <w:sz w:val="12"/>
        </w:rPr>
        <w:t> </w:t>
      </w:r>
      <w:r>
        <w:rPr>
          <w:w w:val="110"/>
          <w:sz w:val="12"/>
        </w:rPr>
        <w:t>and</w:t>
      </w:r>
      <w:r>
        <w:rPr>
          <w:spacing w:val="40"/>
          <w:w w:val="110"/>
          <w:sz w:val="12"/>
        </w:rPr>
        <w:t> </w:t>
      </w:r>
      <w:r>
        <w:rPr>
          <w:w w:val="110"/>
          <w:sz w:val="12"/>
        </w:rPr>
        <w:t>Social</w:t>
      </w:r>
      <w:r>
        <w:rPr>
          <w:spacing w:val="40"/>
          <w:w w:val="110"/>
          <w:sz w:val="12"/>
        </w:rPr>
        <w:t> </w:t>
      </w:r>
      <w:r>
        <w:rPr>
          <w:w w:val="110"/>
          <w:sz w:val="12"/>
        </w:rPr>
        <w:t>Affairs:</w:t>
      </w:r>
      <w:r>
        <w:rPr>
          <w:spacing w:val="40"/>
          <w:w w:val="110"/>
          <w:sz w:val="12"/>
        </w:rPr>
        <w:t> </w:t>
      </w:r>
      <w:r>
        <w:rPr>
          <w:w w:val="110"/>
          <w:sz w:val="12"/>
        </w:rPr>
        <w:t>Population</w:t>
      </w:r>
      <w:r>
        <w:rPr>
          <w:spacing w:val="40"/>
          <w:w w:val="110"/>
          <w:sz w:val="12"/>
        </w:rPr>
        <w:t> </w:t>
      </w:r>
      <w:r>
        <w:rPr>
          <w:w w:val="110"/>
          <w:sz w:val="12"/>
        </w:rPr>
        <w:t>Division,</w:t>
      </w:r>
      <w:r>
        <w:rPr>
          <w:spacing w:val="38"/>
          <w:w w:val="110"/>
          <w:sz w:val="12"/>
        </w:rPr>
        <w:t> </w:t>
      </w:r>
      <w:r>
        <w:rPr>
          <w:w w:val="110"/>
          <w:sz w:val="12"/>
        </w:rPr>
        <w:t>2019.</w:t>
      </w:r>
    </w:p>
    <w:p>
      <w:pPr>
        <w:pStyle w:val="ListParagraph"/>
        <w:numPr>
          <w:ilvl w:val="0"/>
          <w:numId w:val="3"/>
        </w:numPr>
        <w:tabs>
          <w:tab w:pos="457" w:val="left" w:leader="none"/>
        </w:tabs>
        <w:spacing w:line="136" w:lineRule="exact" w:before="0" w:after="0"/>
        <w:ind w:left="457" w:right="0" w:hanging="258"/>
        <w:jc w:val="left"/>
        <w:rPr>
          <w:sz w:val="12"/>
        </w:rPr>
      </w:pPr>
      <w:bookmarkStart w:name="_bookmark20" w:id="40"/>
      <w:bookmarkEnd w:id="40"/>
      <w:r>
        <w:rPr/>
      </w:r>
      <w:hyperlink r:id="rId34">
        <w:r>
          <w:rPr>
            <w:color w:val="2196D1"/>
            <w:w w:val="115"/>
            <w:sz w:val="12"/>
          </w:rPr>
          <w:t>M.</w:t>
        </w:r>
        <w:r>
          <w:rPr>
            <w:color w:val="2196D1"/>
            <w:spacing w:val="-5"/>
            <w:w w:val="115"/>
            <w:sz w:val="12"/>
          </w:rPr>
          <w:t> </w:t>
        </w:r>
        <w:r>
          <w:rPr>
            <w:color w:val="2196D1"/>
            <w:w w:val="115"/>
            <w:sz w:val="12"/>
          </w:rPr>
          <w:t>Sutcu,</w:t>
        </w:r>
        <w:r>
          <w:rPr>
            <w:color w:val="2196D1"/>
            <w:spacing w:val="-3"/>
            <w:w w:val="115"/>
            <w:sz w:val="12"/>
          </w:rPr>
          <w:t> </w:t>
        </w:r>
        <w:r>
          <w:rPr>
            <w:color w:val="2196D1"/>
            <w:w w:val="115"/>
            <w:sz w:val="12"/>
          </w:rPr>
          <w:t>J.J.</w:t>
        </w:r>
        <w:r>
          <w:rPr>
            <w:color w:val="2196D1"/>
            <w:spacing w:val="-3"/>
            <w:w w:val="115"/>
            <w:sz w:val="12"/>
          </w:rPr>
          <w:t> </w:t>
        </w:r>
        <w:r>
          <w:rPr>
            <w:color w:val="2196D1"/>
            <w:w w:val="115"/>
            <w:sz w:val="12"/>
          </w:rPr>
          <w:t>del</w:t>
        </w:r>
        <w:r>
          <w:rPr>
            <w:color w:val="2196D1"/>
            <w:spacing w:val="-3"/>
            <w:w w:val="115"/>
            <w:sz w:val="12"/>
          </w:rPr>
          <w:t> </w:t>
        </w:r>
        <w:r>
          <w:rPr>
            <w:color w:val="2196D1"/>
            <w:w w:val="115"/>
            <w:sz w:val="12"/>
          </w:rPr>
          <w:t>Coz</w:t>
        </w:r>
        <w:r>
          <w:rPr>
            <w:color w:val="2196D1"/>
            <w:spacing w:val="-3"/>
            <w:w w:val="115"/>
            <w:sz w:val="12"/>
          </w:rPr>
          <w:t> </w:t>
        </w:r>
        <w:r>
          <w:rPr>
            <w:color w:val="2196D1"/>
            <w:w w:val="115"/>
            <w:sz w:val="12"/>
          </w:rPr>
          <w:t>Díaz,</w:t>
        </w:r>
        <w:r>
          <w:rPr>
            <w:color w:val="2196D1"/>
            <w:spacing w:val="-3"/>
            <w:w w:val="115"/>
            <w:sz w:val="12"/>
          </w:rPr>
          <w:t> </w:t>
        </w:r>
        <w:r>
          <w:rPr>
            <w:color w:val="2196D1"/>
            <w:w w:val="115"/>
            <w:sz w:val="12"/>
          </w:rPr>
          <w:t>F.P.A</w:t>
        </w:r>
      </w:hyperlink>
      <w:r>
        <w:rPr>
          <w:rFonts w:ascii="Georgia" w:hAnsi="Georgia"/>
          <w:color w:val="2196D1"/>
          <w:w w:val="115"/>
          <w:position w:val="3"/>
          <w:sz w:val="12"/>
        </w:rPr>
        <w:t>´</w:t>
      </w:r>
      <w:hyperlink r:id="rId34">
        <w:r>
          <w:rPr>
            <w:color w:val="2196D1"/>
            <w:w w:val="115"/>
            <w:sz w:val="12"/>
          </w:rPr>
          <w:t>.</w:t>
        </w:r>
        <w:r>
          <w:rPr>
            <w:color w:val="2196D1"/>
            <w:spacing w:val="-4"/>
            <w:w w:val="115"/>
            <w:sz w:val="12"/>
          </w:rPr>
          <w:t> </w:t>
        </w:r>
        <w:r>
          <w:rPr>
            <w:color w:val="2196D1"/>
            <w:w w:val="115"/>
            <w:sz w:val="12"/>
          </w:rPr>
          <w:t>Rabanal,</w:t>
        </w:r>
        <w:r>
          <w:rPr>
            <w:color w:val="2196D1"/>
            <w:spacing w:val="-3"/>
            <w:w w:val="115"/>
            <w:sz w:val="12"/>
          </w:rPr>
          <w:t> </w:t>
        </w:r>
        <w:r>
          <w:rPr>
            <w:color w:val="2196D1"/>
            <w:w w:val="115"/>
            <w:sz w:val="12"/>
          </w:rPr>
          <w:t>O.</w:t>
        </w:r>
        <w:r>
          <w:rPr>
            <w:color w:val="2196D1"/>
            <w:spacing w:val="-3"/>
            <w:w w:val="115"/>
            <w:sz w:val="12"/>
          </w:rPr>
          <w:t> </w:t>
        </w:r>
        <w:r>
          <w:rPr>
            <w:color w:val="2196D1"/>
            <w:w w:val="115"/>
            <w:sz w:val="12"/>
          </w:rPr>
          <w:t>Gencel,</w:t>
        </w:r>
        <w:r>
          <w:rPr>
            <w:color w:val="2196D1"/>
            <w:spacing w:val="-4"/>
            <w:w w:val="115"/>
            <w:sz w:val="12"/>
          </w:rPr>
          <w:t> </w:t>
        </w:r>
        <w:r>
          <w:rPr>
            <w:color w:val="2196D1"/>
            <w:w w:val="115"/>
            <w:sz w:val="12"/>
          </w:rPr>
          <w:t>S.</w:t>
        </w:r>
        <w:r>
          <w:rPr>
            <w:color w:val="2196D1"/>
            <w:spacing w:val="-4"/>
            <w:w w:val="115"/>
            <w:sz w:val="12"/>
          </w:rPr>
          <w:t> </w:t>
        </w:r>
        <w:r>
          <w:rPr>
            <w:color w:val="2196D1"/>
            <w:w w:val="115"/>
            <w:sz w:val="12"/>
          </w:rPr>
          <w:t>Akkurt,</w:t>
        </w:r>
        <w:r>
          <w:rPr>
            <w:color w:val="2196D1"/>
            <w:spacing w:val="-3"/>
            <w:w w:val="115"/>
            <w:sz w:val="12"/>
          </w:rPr>
          <w:t> </w:t>
        </w:r>
        <w:r>
          <w:rPr>
            <w:color w:val="2196D1"/>
            <w:spacing w:val="-2"/>
            <w:w w:val="115"/>
            <w:sz w:val="12"/>
          </w:rPr>
          <w:t>Thermal</w:t>
        </w:r>
      </w:hyperlink>
    </w:p>
    <w:p>
      <w:pPr>
        <w:spacing w:line="259" w:lineRule="auto" w:before="22"/>
        <w:ind w:left="459" w:right="0" w:firstLine="0"/>
        <w:jc w:val="left"/>
        <w:rPr>
          <w:sz w:val="12"/>
        </w:rPr>
      </w:pPr>
      <w:hyperlink r:id="rId34">
        <w:r>
          <w:rPr>
            <w:color w:val="2196D1"/>
            <w:w w:val="115"/>
            <w:sz w:val="12"/>
          </w:rPr>
          <w:t>performance optimization of hollow clay bricks made up of paper waste, </w:t>
        </w:r>
        <w:r>
          <w:rPr>
            <w:color w:val="2196D1"/>
            <w:w w:val="115"/>
            <w:sz w:val="12"/>
          </w:rPr>
          <w:t>Energ.</w:t>
        </w:r>
      </w:hyperlink>
      <w:r>
        <w:rPr>
          <w:color w:val="2196D1"/>
          <w:spacing w:val="40"/>
          <w:w w:val="115"/>
          <w:sz w:val="12"/>
        </w:rPr>
        <w:t> </w:t>
      </w:r>
      <w:hyperlink r:id="rId34">
        <w:r>
          <w:rPr>
            <w:color w:val="2196D1"/>
            <w:w w:val="115"/>
            <w:sz w:val="12"/>
          </w:rPr>
          <w:t>Buildings 75 (2014) 96</w:t>
        </w:r>
        <w:r>
          <w:rPr>
            <w:rFonts w:ascii="STIX" w:hAnsi="STIX"/>
            <w:color w:val="2196D1"/>
            <w:w w:val="115"/>
            <w:sz w:val="12"/>
          </w:rPr>
          <w:t>–</w:t>
        </w:r>
        <w:r>
          <w:rPr>
            <w:color w:val="2196D1"/>
            <w:w w:val="115"/>
            <w:sz w:val="12"/>
          </w:rPr>
          <w:t>108</w:t>
        </w:r>
      </w:hyperlink>
      <w:r>
        <w:rPr>
          <w:w w:val="115"/>
          <w:sz w:val="12"/>
        </w:rPr>
        <w:t>.</w:t>
      </w:r>
    </w:p>
    <w:p>
      <w:pPr>
        <w:pStyle w:val="ListParagraph"/>
        <w:numPr>
          <w:ilvl w:val="0"/>
          <w:numId w:val="3"/>
        </w:numPr>
        <w:tabs>
          <w:tab w:pos="457" w:val="left" w:leader="none"/>
        </w:tabs>
        <w:spacing w:line="112" w:lineRule="exact" w:before="0" w:after="0"/>
        <w:ind w:left="457" w:right="0" w:hanging="258"/>
        <w:jc w:val="left"/>
        <w:rPr>
          <w:sz w:val="12"/>
        </w:rPr>
      </w:pPr>
      <w:bookmarkStart w:name="_bookmark21" w:id="41"/>
      <w:bookmarkEnd w:id="41"/>
      <w:r>
        <w:rPr/>
      </w:r>
      <w:hyperlink r:id="rId35">
        <w:r>
          <w:rPr>
            <w:color w:val="2196D1"/>
            <w:w w:val="115"/>
            <w:sz w:val="12"/>
          </w:rPr>
          <w:t>R.</w:t>
        </w:r>
        <w:r>
          <w:rPr>
            <w:color w:val="2196D1"/>
            <w:spacing w:val="6"/>
            <w:w w:val="115"/>
            <w:sz w:val="12"/>
          </w:rPr>
          <w:t> </w:t>
        </w:r>
        <w:r>
          <w:rPr>
            <w:color w:val="2196D1"/>
            <w:w w:val="115"/>
            <w:sz w:val="12"/>
          </w:rPr>
          <w:t>Ruparathna,</w:t>
        </w:r>
        <w:r>
          <w:rPr>
            <w:color w:val="2196D1"/>
            <w:spacing w:val="6"/>
            <w:w w:val="115"/>
            <w:sz w:val="12"/>
          </w:rPr>
          <w:t> </w:t>
        </w:r>
        <w:r>
          <w:rPr>
            <w:color w:val="2196D1"/>
            <w:w w:val="115"/>
            <w:sz w:val="12"/>
          </w:rPr>
          <w:t>K.</w:t>
        </w:r>
        <w:r>
          <w:rPr>
            <w:color w:val="2196D1"/>
            <w:spacing w:val="5"/>
            <w:w w:val="115"/>
            <w:sz w:val="12"/>
          </w:rPr>
          <w:t> </w:t>
        </w:r>
        <w:r>
          <w:rPr>
            <w:color w:val="2196D1"/>
            <w:w w:val="115"/>
            <w:sz w:val="12"/>
          </w:rPr>
          <w:t>Hewage,</w:t>
        </w:r>
        <w:r>
          <w:rPr>
            <w:color w:val="2196D1"/>
            <w:spacing w:val="7"/>
            <w:w w:val="115"/>
            <w:sz w:val="12"/>
          </w:rPr>
          <w:t> </w:t>
        </w:r>
        <w:r>
          <w:rPr>
            <w:color w:val="2196D1"/>
            <w:w w:val="115"/>
            <w:sz w:val="12"/>
          </w:rPr>
          <w:t>R.</w:t>
        </w:r>
        <w:r>
          <w:rPr>
            <w:color w:val="2196D1"/>
            <w:spacing w:val="6"/>
            <w:w w:val="115"/>
            <w:sz w:val="12"/>
          </w:rPr>
          <w:t> </w:t>
        </w:r>
        <w:r>
          <w:rPr>
            <w:color w:val="2196D1"/>
            <w:w w:val="115"/>
            <w:sz w:val="12"/>
          </w:rPr>
          <w:t>Sadiq,</w:t>
        </w:r>
        <w:r>
          <w:rPr>
            <w:color w:val="2196D1"/>
            <w:spacing w:val="6"/>
            <w:w w:val="115"/>
            <w:sz w:val="12"/>
          </w:rPr>
          <w:t> </w:t>
        </w:r>
        <w:r>
          <w:rPr>
            <w:color w:val="2196D1"/>
            <w:w w:val="115"/>
            <w:sz w:val="12"/>
          </w:rPr>
          <w:t>Improving</w:t>
        </w:r>
        <w:r>
          <w:rPr>
            <w:color w:val="2196D1"/>
            <w:spacing w:val="6"/>
            <w:w w:val="115"/>
            <w:sz w:val="12"/>
          </w:rPr>
          <w:t> </w:t>
        </w:r>
        <w:r>
          <w:rPr>
            <w:color w:val="2196D1"/>
            <w:w w:val="115"/>
            <w:sz w:val="12"/>
          </w:rPr>
          <w:t>the</w:t>
        </w:r>
        <w:r>
          <w:rPr>
            <w:color w:val="2196D1"/>
            <w:spacing w:val="7"/>
            <w:w w:val="115"/>
            <w:sz w:val="12"/>
          </w:rPr>
          <w:t> </w:t>
        </w:r>
        <w:r>
          <w:rPr>
            <w:color w:val="2196D1"/>
            <w:w w:val="115"/>
            <w:sz w:val="12"/>
          </w:rPr>
          <w:t>energy</w:t>
        </w:r>
        <w:r>
          <w:rPr>
            <w:color w:val="2196D1"/>
            <w:spacing w:val="6"/>
            <w:w w:val="115"/>
            <w:sz w:val="12"/>
          </w:rPr>
          <w:t> </w:t>
        </w:r>
        <w:r>
          <w:rPr>
            <w:color w:val="2196D1"/>
            <w:w w:val="115"/>
            <w:sz w:val="12"/>
          </w:rPr>
          <w:t>efficiency</w:t>
        </w:r>
        <w:r>
          <w:rPr>
            <w:color w:val="2196D1"/>
            <w:spacing w:val="6"/>
            <w:w w:val="115"/>
            <w:sz w:val="12"/>
          </w:rPr>
          <w:t> </w:t>
        </w:r>
        <w:r>
          <w:rPr>
            <w:color w:val="2196D1"/>
            <w:w w:val="115"/>
            <w:sz w:val="12"/>
          </w:rPr>
          <w:t>of</w:t>
        </w:r>
        <w:r>
          <w:rPr>
            <w:color w:val="2196D1"/>
            <w:spacing w:val="6"/>
            <w:w w:val="115"/>
            <w:sz w:val="12"/>
          </w:rPr>
          <w:t> </w:t>
        </w:r>
        <w:r>
          <w:rPr>
            <w:color w:val="2196D1"/>
            <w:spacing w:val="-5"/>
            <w:w w:val="115"/>
            <w:sz w:val="12"/>
          </w:rPr>
          <w:t>the</w:t>
        </w:r>
      </w:hyperlink>
    </w:p>
    <w:p>
      <w:pPr>
        <w:spacing w:line="256" w:lineRule="auto" w:before="21"/>
        <w:ind w:left="459" w:right="0" w:firstLine="0"/>
        <w:jc w:val="left"/>
        <w:rPr>
          <w:sz w:val="12"/>
        </w:rPr>
      </w:pPr>
      <w:hyperlink r:id="rId35">
        <w:r>
          <w:rPr>
            <w:color w:val="2196D1"/>
            <w:w w:val="115"/>
            <w:sz w:val="12"/>
          </w:rPr>
          <w:t>existing building stock: A critical review of commercial and institutional </w:t>
        </w:r>
        <w:r>
          <w:rPr>
            <w:color w:val="2196D1"/>
            <w:w w:val="115"/>
            <w:sz w:val="12"/>
          </w:rPr>
          <w:t>buildings,</w:t>
        </w:r>
      </w:hyperlink>
      <w:r>
        <w:rPr>
          <w:color w:val="2196D1"/>
          <w:spacing w:val="40"/>
          <w:w w:val="115"/>
          <w:sz w:val="12"/>
        </w:rPr>
        <w:t> </w:t>
      </w:r>
      <w:hyperlink r:id="rId35">
        <w:r>
          <w:rPr>
            <w:color w:val="2196D1"/>
            <w:w w:val="115"/>
            <w:sz w:val="12"/>
          </w:rPr>
          <w:t>Renew. Sustain. Energy Rev. 53 (2016) 1032</w:t>
        </w:r>
        <w:r>
          <w:rPr>
            <w:rFonts w:ascii="STIX" w:hAnsi="STIX"/>
            <w:color w:val="2196D1"/>
            <w:w w:val="115"/>
            <w:sz w:val="12"/>
          </w:rPr>
          <w:t>–</w:t>
        </w:r>
        <w:r>
          <w:rPr>
            <w:color w:val="2196D1"/>
            <w:w w:val="115"/>
            <w:sz w:val="12"/>
          </w:rPr>
          <w:t>1045</w:t>
        </w:r>
      </w:hyperlink>
      <w:r>
        <w:rPr>
          <w:w w:val="115"/>
          <w:sz w:val="12"/>
        </w:rPr>
        <w:t>.</w:t>
      </w:r>
    </w:p>
    <w:p>
      <w:pPr>
        <w:pStyle w:val="ListParagraph"/>
        <w:numPr>
          <w:ilvl w:val="0"/>
          <w:numId w:val="3"/>
        </w:numPr>
        <w:tabs>
          <w:tab w:pos="258" w:val="left" w:leader="none"/>
        </w:tabs>
        <w:spacing w:line="115" w:lineRule="exact" w:before="0" w:after="0"/>
        <w:ind w:left="258" w:right="149" w:hanging="258"/>
        <w:jc w:val="right"/>
        <w:rPr>
          <w:i/>
          <w:sz w:val="12"/>
        </w:rPr>
      </w:pPr>
      <w:bookmarkStart w:name="_bookmark22" w:id="42"/>
      <w:bookmarkEnd w:id="42"/>
      <w:r>
        <w:rPr/>
      </w:r>
      <w:r>
        <w:rPr>
          <w:w w:val="110"/>
          <w:sz w:val="12"/>
        </w:rPr>
        <w:t>P.</w:t>
      </w:r>
      <w:r>
        <w:rPr>
          <w:spacing w:val="-4"/>
          <w:w w:val="110"/>
          <w:sz w:val="12"/>
        </w:rPr>
        <w:t> </w:t>
      </w:r>
      <w:r>
        <w:rPr>
          <w:w w:val="110"/>
          <w:sz w:val="12"/>
        </w:rPr>
        <w:t>Mun</w:t>
      </w:r>
      <w:r>
        <w:rPr>
          <w:rFonts w:ascii="Georgia" w:hAnsi="Georgia"/>
          <w:w w:val="110"/>
          <w:position w:val="1"/>
          <w:sz w:val="12"/>
        </w:rPr>
        <w:t>˜</w:t>
      </w:r>
      <w:r>
        <w:rPr>
          <w:w w:val="110"/>
          <w:sz w:val="12"/>
        </w:rPr>
        <w:t>oz,</w:t>
      </w:r>
      <w:r>
        <w:rPr>
          <w:spacing w:val="-4"/>
          <w:w w:val="110"/>
          <w:sz w:val="12"/>
        </w:rPr>
        <w:t> </w:t>
      </w:r>
      <w:r>
        <w:rPr>
          <w:w w:val="110"/>
          <w:sz w:val="12"/>
        </w:rPr>
        <w:t>M.</w:t>
      </w:r>
      <w:r>
        <w:rPr>
          <w:spacing w:val="-4"/>
          <w:w w:val="110"/>
          <w:sz w:val="12"/>
        </w:rPr>
        <w:t> </w:t>
      </w:r>
      <w:r>
        <w:rPr>
          <w:w w:val="110"/>
          <w:sz w:val="12"/>
        </w:rPr>
        <w:t>Morales,</w:t>
      </w:r>
      <w:r>
        <w:rPr>
          <w:spacing w:val="-4"/>
          <w:w w:val="110"/>
          <w:sz w:val="12"/>
        </w:rPr>
        <w:t> </w:t>
      </w:r>
      <w:r>
        <w:rPr>
          <w:w w:val="110"/>
          <w:sz w:val="12"/>
        </w:rPr>
        <w:t>V.</w:t>
      </w:r>
      <w:r>
        <w:rPr>
          <w:spacing w:val="-5"/>
          <w:w w:val="110"/>
          <w:sz w:val="12"/>
        </w:rPr>
        <w:t> </w:t>
      </w:r>
      <w:r>
        <w:rPr>
          <w:w w:val="110"/>
          <w:sz w:val="12"/>
        </w:rPr>
        <w:t>Letelier,</w:t>
      </w:r>
      <w:r>
        <w:rPr>
          <w:spacing w:val="-4"/>
          <w:w w:val="110"/>
          <w:sz w:val="12"/>
        </w:rPr>
        <w:t> </w:t>
      </w:r>
      <w:r>
        <w:rPr>
          <w:w w:val="110"/>
          <w:sz w:val="12"/>
        </w:rPr>
        <w:t>and</w:t>
      </w:r>
      <w:r>
        <w:rPr>
          <w:spacing w:val="-4"/>
          <w:w w:val="110"/>
          <w:sz w:val="12"/>
        </w:rPr>
        <w:t> </w:t>
      </w:r>
      <w:r>
        <w:rPr>
          <w:w w:val="110"/>
          <w:sz w:val="12"/>
        </w:rPr>
        <w:t>M.</w:t>
      </w:r>
      <w:r>
        <w:rPr>
          <w:spacing w:val="-4"/>
          <w:w w:val="110"/>
          <w:sz w:val="12"/>
        </w:rPr>
        <w:t> </w:t>
      </w:r>
      <w:r>
        <w:rPr>
          <w:w w:val="110"/>
          <w:sz w:val="12"/>
        </w:rPr>
        <w:t>Mendivil,</w:t>
      </w:r>
      <w:r>
        <w:rPr>
          <w:spacing w:val="-4"/>
          <w:w w:val="110"/>
          <w:sz w:val="12"/>
        </w:rPr>
        <w:t> </w:t>
      </w:r>
      <w:r>
        <w:rPr>
          <w:i/>
          <w:w w:val="110"/>
          <w:sz w:val="12"/>
        </w:rPr>
        <w:t>Fired</w:t>
      </w:r>
      <w:r>
        <w:rPr>
          <w:i/>
          <w:spacing w:val="-4"/>
          <w:w w:val="110"/>
          <w:sz w:val="12"/>
        </w:rPr>
        <w:t> </w:t>
      </w:r>
      <w:r>
        <w:rPr>
          <w:i/>
          <w:w w:val="110"/>
          <w:sz w:val="12"/>
        </w:rPr>
        <w:t>clay</w:t>
      </w:r>
      <w:r>
        <w:rPr>
          <w:i/>
          <w:spacing w:val="-4"/>
          <w:w w:val="110"/>
          <w:sz w:val="12"/>
        </w:rPr>
        <w:t> </w:t>
      </w:r>
      <w:r>
        <w:rPr>
          <w:i/>
          <w:w w:val="110"/>
          <w:sz w:val="12"/>
        </w:rPr>
        <w:t>bricks</w:t>
      </w:r>
      <w:r>
        <w:rPr>
          <w:i/>
          <w:spacing w:val="-5"/>
          <w:w w:val="110"/>
          <w:sz w:val="12"/>
        </w:rPr>
        <w:t> </w:t>
      </w:r>
      <w:r>
        <w:rPr>
          <w:i/>
          <w:w w:val="110"/>
          <w:sz w:val="12"/>
        </w:rPr>
        <w:t>made</w:t>
      </w:r>
      <w:r>
        <w:rPr>
          <w:i/>
          <w:spacing w:val="-4"/>
          <w:w w:val="110"/>
          <w:sz w:val="12"/>
        </w:rPr>
        <w:t> </w:t>
      </w:r>
      <w:r>
        <w:rPr>
          <w:i/>
          <w:w w:val="110"/>
          <w:sz w:val="12"/>
        </w:rPr>
        <w:t>by</w:t>
      </w:r>
      <w:r>
        <w:rPr>
          <w:i/>
          <w:spacing w:val="-4"/>
          <w:w w:val="110"/>
          <w:sz w:val="12"/>
        </w:rPr>
        <w:t> </w:t>
      </w:r>
      <w:r>
        <w:rPr>
          <w:i/>
          <w:spacing w:val="-2"/>
          <w:w w:val="110"/>
          <w:sz w:val="12"/>
        </w:rPr>
        <w:t>adding</w:t>
      </w:r>
    </w:p>
    <w:p>
      <w:pPr>
        <w:spacing w:before="22"/>
        <w:ind w:left="0" w:right="149" w:firstLine="0"/>
        <w:jc w:val="right"/>
        <w:rPr>
          <w:sz w:val="12"/>
        </w:rPr>
      </w:pPr>
      <w:r>
        <w:rPr>
          <w:i/>
          <w:w w:val="110"/>
          <w:sz w:val="12"/>
        </w:rPr>
        <w:t>wastes:</w:t>
      </w:r>
      <w:r>
        <w:rPr>
          <w:i/>
          <w:spacing w:val="-7"/>
          <w:w w:val="110"/>
          <w:sz w:val="12"/>
        </w:rPr>
        <w:t> </w:t>
      </w:r>
      <w:r>
        <w:rPr>
          <w:i/>
          <w:w w:val="110"/>
          <w:sz w:val="12"/>
        </w:rPr>
        <w:t>Assessment</w:t>
      </w:r>
      <w:r>
        <w:rPr>
          <w:i/>
          <w:spacing w:val="-7"/>
          <w:w w:val="110"/>
          <w:sz w:val="12"/>
        </w:rPr>
        <w:t> </w:t>
      </w:r>
      <w:r>
        <w:rPr>
          <w:i/>
          <w:w w:val="110"/>
          <w:sz w:val="12"/>
        </w:rPr>
        <w:t>of</w:t>
      </w:r>
      <w:r>
        <w:rPr>
          <w:i/>
          <w:spacing w:val="-6"/>
          <w:w w:val="110"/>
          <w:sz w:val="12"/>
        </w:rPr>
        <w:t> </w:t>
      </w:r>
      <w:r>
        <w:rPr>
          <w:i/>
          <w:w w:val="110"/>
          <w:sz w:val="12"/>
        </w:rPr>
        <w:t>the</w:t>
      </w:r>
      <w:r>
        <w:rPr>
          <w:i/>
          <w:spacing w:val="-7"/>
          <w:w w:val="110"/>
          <w:sz w:val="12"/>
        </w:rPr>
        <w:t> </w:t>
      </w:r>
      <w:r>
        <w:rPr>
          <w:i/>
          <w:w w:val="110"/>
          <w:sz w:val="12"/>
        </w:rPr>
        <w:t>impact</w:t>
      </w:r>
      <w:r>
        <w:rPr>
          <w:i/>
          <w:spacing w:val="-6"/>
          <w:w w:val="110"/>
          <w:sz w:val="12"/>
        </w:rPr>
        <w:t> </w:t>
      </w:r>
      <w:r>
        <w:rPr>
          <w:i/>
          <w:w w:val="110"/>
          <w:sz w:val="12"/>
        </w:rPr>
        <w:t>on</w:t>
      </w:r>
      <w:r>
        <w:rPr>
          <w:i/>
          <w:spacing w:val="-7"/>
          <w:w w:val="110"/>
          <w:sz w:val="12"/>
        </w:rPr>
        <w:t> </w:t>
      </w:r>
      <w:r>
        <w:rPr>
          <w:i/>
          <w:w w:val="110"/>
          <w:sz w:val="12"/>
        </w:rPr>
        <w:t>physical,</w:t>
      </w:r>
      <w:r>
        <w:rPr>
          <w:i/>
          <w:spacing w:val="-7"/>
          <w:w w:val="110"/>
          <w:sz w:val="12"/>
        </w:rPr>
        <w:t> </w:t>
      </w:r>
      <w:r>
        <w:rPr>
          <w:i/>
          <w:w w:val="110"/>
          <w:sz w:val="12"/>
        </w:rPr>
        <w:t>mechanical</w:t>
      </w:r>
      <w:r>
        <w:rPr>
          <w:i/>
          <w:spacing w:val="-7"/>
          <w:w w:val="110"/>
          <w:sz w:val="12"/>
        </w:rPr>
        <w:t> </w:t>
      </w:r>
      <w:r>
        <w:rPr>
          <w:i/>
          <w:w w:val="110"/>
          <w:sz w:val="12"/>
        </w:rPr>
        <w:t>and</w:t>
      </w:r>
      <w:r>
        <w:rPr>
          <w:i/>
          <w:spacing w:val="-7"/>
          <w:w w:val="110"/>
          <w:sz w:val="12"/>
        </w:rPr>
        <w:t> </w:t>
      </w:r>
      <w:r>
        <w:rPr>
          <w:i/>
          <w:w w:val="110"/>
          <w:sz w:val="12"/>
        </w:rPr>
        <w:t>thermal</w:t>
      </w:r>
      <w:r>
        <w:rPr>
          <w:i/>
          <w:spacing w:val="-7"/>
          <w:w w:val="110"/>
          <w:sz w:val="12"/>
        </w:rPr>
        <w:t> </w:t>
      </w:r>
      <w:r>
        <w:rPr>
          <w:i/>
          <w:w w:val="110"/>
          <w:sz w:val="12"/>
        </w:rPr>
        <w:t>properties.</w:t>
      </w:r>
      <w:r>
        <w:rPr>
          <w:i/>
          <w:spacing w:val="-7"/>
          <w:w w:val="110"/>
          <w:sz w:val="12"/>
        </w:rPr>
        <w:t> </w:t>
      </w:r>
      <w:r>
        <w:rPr>
          <w:spacing w:val="-2"/>
          <w:w w:val="110"/>
          <w:sz w:val="12"/>
        </w:rPr>
        <w:t>2016.</w:t>
      </w:r>
    </w:p>
    <w:p>
      <w:pPr>
        <w:pStyle w:val="ListParagraph"/>
        <w:numPr>
          <w:ilvl w:val="0"/>
          <w:numId w:val="3"/>
        </w:numPr>
        <w:tabs>
          <w:tab w:pos="457" w:val="left" w:leader="none"/>
          <w:tab w:pos="459" w:val="left" w:leader="none"/>
        </w:tabs>
        <w:spacing w:line="276" w:lineRule="auto" w:before="21" w:after="0"/>
        <w:ind w:left="459" w:right="209" w:hanging="260"/>
        <w:jc w:val="left"/>
        <w:rPr>
          <w:sz w:val="12"/>
        </w:rPr>
      </w:pPr>
      <w:hyperlink r:id="rId36">
        <w:r>
          <w:rPr>
            <w:color w:val="2196D1"/>
            <w:w w:val="115"/>
            <w:sz w:val="12"/>
          </w:rPr>
          <w:t>N. Jannat, R.L. Al-Mufti, A. Hussien, B. Abdullah, A. Cotgrave, Utilisation of nut</w:t>
        </w:r>
      </w:hyperlink>
      <w:r>
        <w:rPr>
          <w:color w:val="2196D1"/>
          <w:spacing w:val="40"/>
          <w:w w:val="115"/>
          <w:sz w:val="12"/>
        </w:rPr>
        <w:t> </w:t>
      </w:r>
      <w:hyperlink r:id="rId36">
        <w:r>
          <w:rPr>
            <w:color w:val="2196D1"/>
            <w:w w:val="115"/>
            <w:sz w:val="12"/>
          </w:rPr>
          <w:t>shell wastes in brick, mortar and concrete: A review, Constr. Build. Mater. 293</w:t>
        </w:r>
      </w:hyperlink>
      <w:r>
        <w:rPr>
          <w:color w:val="2196D1"/>
          <w:spacing w:val="40"/>
          <w:w w:val="115"/>
          <w:sz w:val="12"/>
        </w:rPr>
        <w:t> </w:t>
      </w:r>
      <w:hyperlink r:id="rId36">
        <w:r>
          <w:rPr>
            <w:color w:val="2196D1"/>
            <w:w w:val="115"/>
            <w:sz w:val="12"/>
          </w:rPr>
          <w:t>(2021), 123546</w:t>
        </w:r>
      </w:hyperlink>
      <w:r>
        <w:rPr>
          <w:w w:val="115"/>
          <w:sz w:val="12"/>
        </w:rPr>
        <w:t>.</w:t>
      </w:r>
    </w:p>
    <w:p>
      <w:pPr>
        <w:pStyle w:val="ListParagraph"/>
        <w:numPr>
          <w:ilvl w:val="0"/>
          <w:numId w:val="3"/>
        </w:numPr>
        <w:tabs>
          <w:tab w:pos="457" w:val="left" w:leader="none"/>
          <w:tab w:pos="459" w:val="left" w:leader="none"/>
        </w:tabs>
        <w:spacing w:line="276" w:lineRule="auto" w:before="3" w:after="0"/>
        <w:ind w:left="459" w:right="213" w:hanging="260"/>
        <w:jc w:val="left"/>
        <w:rPr>
          <w:sz w:val="12"/>
        </w:rPr>
      </w:pPr>
      <w:hyperlink r:id="rId37">
        <w:r>
          <w:rPr>
            <w:color w:val="2196D1"/>
            <w:w w:val="115"/>
            <w:sz w:val="12"/>
          </w:rPr>
          <w:t>A.</w:t>
        </w:r>
        <w:r>
          <w:rPr>
            <w:color w:val="2196D1"/>
            <w:spacing w:val="-2"/>
            <w:w w:val="115"/>
            <w:sz w:val="12"/>
          </w:rPr>
          <w:t> </w:t>
        </w:r>
        <w:r>
          <w:rPr>
            <w:color w:val="2196D1"/>
            <w:w w:val="115"/>
            <w:sz w:val="12"/>
          </w:rPr>
          <w:t>Martínez-Molina,</w:t>
        </w:r>
        <w:r>
          <w:rPr>
            <w:color w:val="2196D1"/>
            <w:spacing w:val="-2"/>
            <w:w w:val="115"/>
            <w:sz w:val="12"/>
          </w:rPr>
          <w:t> </w:t>
        </w:r>
        <w:r>
          <w:rPr>
            <w:color w:val="2196D1"/>
            <w:w w:val="115"/>
            <w:sz w:val="12"/>
          </w:rPr>
          <w:t>I.</w:t>
        </w:r>
        <w:r>
          <w:rPr>
            <w:color w:val="2196D1"/>
            <w:spacing w:val="-2"/>
            <w:w w:val="115"/>
            <w:sz w:val="12"/>
          </w:rPr>
          <w:t> </w:t>
        </w:r>
        <w:r>
          <w:rPr>
            <w:color w:val="2196D1"/>
            <w:w w:val="115"/>
            <w:sz w:val="12"/>
          </w:rPr>
          <w:t>Tort-Ausina,</w:t>
        </w:r>
        <w:r>
          <w:rPr>
            <w:color w:val="2196D1"/>
            <w:spacing w:val="-3"/>
            <w:w w:val="115"/>
            <w:sz w:val="12"/>
          </w:rPr>
          <w:t> </w:t>
        </w:r>
        <w:r>
          <w:rPr>
            <w:color w:val="2196D1"/>
            <w:w w:val="115"/>
            <w:sz w:val="12"/>
          </w:rPr>
          <w:t>S.</w:t>
        </w:r>
        <w:r>
          <w:rPr>
            <w:color w:val="2196D1"/>
            <w:spacing w:val="-3"/>
            <w:w w:val="115"/>
            <w:sz w:val="12"/>
          </w:rPr>
          <w:t> </w:t>
        </w:r>
        <w:r>
          <w:rPr>
            <w:color w:val="2196D1"/>
            <w:w w:val="115"/>
            <w:sz w:val="12"/>
          </w:rPr>
          <w:t>Cho,</w:t>
        </w:r>
        <w:r>
          <w:rPr>
            <w:color w:val="2196D1"/>
            <w:spacing w:val="-2"/>
            <w:w w:val="115"/>
            <w:sz w:val="12"/>
          </w:rPr>
          <w:t> </w:t>
        </w:r>
        <w:r>
          <w:rPr>
            <w:color w:val="2196D1"/>
            <w:w w:val="115"/>
            <w:sz w:val="12"/>
          </w:rPr>
          <w:t>J.-L.</w:t>
        </w:r>
        <w:r>
          <w:rPr>
            <w:color w:val="2196D1"/>
            <w:spacing w:val="-3"/>
            <w:w w:val="115"/>
            <w:sz w:val="12"/>
          </w:rPr>
          <w:t> </w:t>
        </w:r>
        <w:r>
          <w:rPr>
            <w:color w:val="2196D1"/>
            <w:w w:val="115"/>
            <w:sz w:val="12"/>
          </w:rPr>
          <w:t>Vivancos,</w:t>
        </w:r>
        <w:r>
          <w:rPr>
            <w:color w:val="2196D1"/>
            <w:spacing w:val="-2"/>
            <w:w w:val="115"/>
            <w:sz w:val="12"/>
          </w:rPr>
          <w:t> </w:t>
        </w:r>
        <w:r>
          <w:rPr>
            <w:color w:val="2196D1"/>
            <w:w w:val="115"/>
            <w:sz w:val="12"/>
          </w:rPr>
          <w:t>Energy</w:t>
        </w:r>
        <w:r>
          <w:rPr>
            <w:color w:val="2196D1"/>
            <w:spacing w:val="-3"/>
            <w:w w:val="115"/>
            <w:sz w:val="12"/>
          </w:rPr>
          <w:t> </w:t>
        </w:r>
        <w:r>
          <w:rPr>
            <w:color w:val="2196D1"/>
            <w:w w:val="115"/>
            <w:sz w:val="12"/>
          </w:rPr>
          <w:t>efficiency</w:t>
        </w:r>
        <w:r>
          <w:rPr>
            <w:color w:val="2196D1"/>
            <w:spacing w:val="-2"/>
            <w:w w:val="115"/>
            <w:sz w:val="12"/>
          </w:rPr>
          <w:t> </w:t>
        </w:r>
        <w:r>
          <w:rPr>
            <w:color w:val="2196D1"/>
            <w:w w:val="115"/>
            <w:sz w:val="12"/>
          </w:rPr>
          <w:t>and</w:t>
        </w:r>
      </w:hyperlink>
      <w:r>
        <w:rPr>
          <w:color w:val="2196D1"/>
          <w:spacing w:val="40"/>
          <w:w w:val="115"/>
          <w:sz w:val="12"/>
        </w:rPr>
        <w:t> </w:t>
      </w:r>
      <w:hyperlink r:id="rId37">
        <w:r>
          <w:rPr>
            <w:color w:val="2196D1"/>
            <w:w w:val="115"/>
            <w:sz w:val="12"/>
          </w:rPr>
          <w:t>thermal comfort in historic buildings: A review, Renew. Sustain. Energy Rev. 61</w:t>
        </w:r>
      </w:hyperlink>
    </w:p>
    <w:p>
      <w:pPr>
        <w:spacing w:line="166" w:lineRule="exact" w:before="0"/>
        <w:ind w:left="459" w:right="0" w:firstLine="0"/>
        <w:jc w:val="left"/>
        <w:rPr>
          <w:sz w:val="12"/>
        </w:rPr>
      </w:pPr>
      <w:hyperlink r:id="rId37">
        <w:r>
          <w:rPr>
            <w:color w:val="2196D1"/>
            <w:w w:val="120"/>
            <w:sz w:val="12"/>
          </w:rPr>
          <w:t>(2016)</w:t>
        </w:r>
        <w:r>
          <w:rPr>
            <w:color w:val="2196D1"/>
            <w:spacing w:val="2"/>
            <w:w w:val="120"/>
            <w:sz w:val="12"/>
          </w:rPr>
          <w:t> </w:t>
        </w:r>
        <w:r>
          <w:rPr>
            <w:color w:val="2196D1"/>
            <w:spacing w:val="-2"/>
            <w:w w:val="120"/>
            <w:sz w:val="12"/>
          </w:rPr>
          <w:t>70</w:t>
        </w:r>
        <w:r>
          <w:rPr>
            <w:rFonts w:ascii="STIX" w:hAnsi="STIX"/>
            <w:color w:val="2196D1"/>
            <w:spacing w:val="-2"/>
            <w:w w:val="120"/>
            <w:sz w:val="12"/>
          </w:rPr>
          <w:t>–</w:t>
        </w:r>
        <w:r>
          <w:rPr>
            <w:color w:val="2196D1"/>
            <w:spacing w:val="-2"/>
            <w:w w:val="120"/>
            <w:sz w:val="12"/>
          </w:rPr>
          <w:t>85</w:t>
        </w:r>
      </w:hyperlink>
      <w:r>
        <w:rPr>
          <w:spacing w:val="-2"/>
          <w:w w:val="120"/>
          <w:sz w:val="12"/>
        </w:rPr>
        <w:t>.</w:t>
      </w:r>
    </w:p>
    <w:p>
      <w:pPr>
        <w:pStyle w:val="ListParagraph"/>
        <w:numPr>
          <w:ilvl w:val="0"/>
          <w:numId w:val="3"/>
        </w:numPr>
        <w:tabs>
          <w:tab w:pos="457" w:val="left" w:leader="none"/>
          <w:tab w:pos="459" w:val="left" w:leader="none"/>
        </w:tabs>
        <w:spacing w:line="276" w:lineRule="auto" w:before="0" w:after="0"/>
        <w:ind w:left="459" w:right="150" w:hanging="260"/>
        <w:jc w:val="left"/>
        <w:rPr>
          <w:sz w:val="12"/>
        </w:rPr>
      </w:pPr>
      <w:bookmarkStart w:name="_bookmark23" w:id="43"/>
      <w:bookmarkEnd w:id="43"/>
      <w:r>
        <w:rPr/>
      </w:r>
      <w:hyperlink r:id="rId38">
        <w:r>
          <w:rPr>
            <w:color w:val="2196D1"/>
            <w:w w:val="115"/>
            <w:sz w:val="12"/>
          </w:rPr>
          <w:t>M. Sutcu, S. Ozturk, E. Yalamac, O. Gencel, Effect of olive mill waste addition on</w:t>
        </w:r>
      </w:hyperlink>
      <w:r>
        <w:rPr>
          <w:color w:val="2196D1"/>
          <w:spacing w:val="40"/>
          <w:w w:val="115"/>
          <w:sz w:val="12"/>
        </w:rPr>
        <w:t> </w:t>
      </w:r>
      <w:hyperlink r:id="rId38">
        <w:r>
          <w:rPr>
            <w:color w:val="2196D1"/>
            <w:w w:val="115"/>
            <w:sz w:val="12"/>
          </w:rPr>
          <w:t>the</w:t>
        </w:r>
        <w:r>
          <w:rPr>
            <w:color w:val="2196D1"/>
            <w:spacing w:val="21"/>
            <w:w w:val="115"/>
            <w:sz w:val="12"/>
          </w:rPr>
          <w:t> </w:t>
        </w:r>
        <w:r>
          <w:rPr>
            <w:color w:val="2196D1"/>
            <w:w w:val="115"/>
            <w:sz w:val="12"/>
          </w:rPr>
          <w:t>properties</w:t>
        </w:r>
        <w:r>
          <w:rPr>
            <w:color w:val="2196D1"/>
            <w:spacing w:val="23"/>
            <w:w w:val="115"/>
            <w:sz w:val="12"/>
          </w:rPr>
          <w:t> </w:t>
        </w:r>
        <w:r>
          <w:rPr>
            <w:color w:val="2196D1"/>
            <w:w w:val="115"/>
            <w:sz w:val="12"/>
          </w:rPr>
          <w:t>of</w:t>
        </w:r>
        <w:r>
          <w:rPr>
            <w:color w:val="2196D1"/>
            <w:spacing w:val="21"/>
            <w:w w:val="115"/>
            <w:sz w:val="12"/>
          </w:rPr>
          <w:t> </w:t>
        </w:r>
        <w:r>
          <w:rPr>
            <w:color w:val="2196D1"/>
            <w:w w:val="115"/>
            <w:sz w:val="12"/>
          </w:rPr>
          <w:t>porous</w:t>
        </w:r>
        <w:r>
          <w:rPr>
            <w:color w:val="2196D1"/>
            <w:spacing w:val="23"/>
            <w:w w:val="115"/>
            <w:sz w:val="12"/>
          </w:rPr>
          <w:t> </w:t>
        </w:r>
        <w:r>
          <w:rPr>
            <w:color w:val="2196D1"/>
            <w:w w:val="115"/>
            <w:sz w:val="12"/>
          </w:rPr>
          <w:t>fired</w:t>
        </w:r>
        <w:r>
          <w:rPr>
            <w:color w:val="2196D1"/>
            <w:spacing w:val="21"/>
            <w:w w:val="115"/>
            <w:sz w:val="12"/>
          </w:rPr>
          <w:t> </w:t>
        </w:r>
        <w:r>
          <w:rPr>
            <w:color w:val="2196D1"/>
            <w:w w:val="115"/>
            <w:sz w:val="12"/>
          </w:rPr>
          <w:t>clay</w:t>
        </w:r>
        <w:r>
          <w:rPr>
            <w:color w:val="2196D1"/>
            <w:spacing w:val="21"/>
            <w:w w:val="115"/>
            <w:sz w:val="12"/>
          </w:rPr>
          <w:t> </w:t>
        </w:r>
        <w:r>
          <w:rPr>
            <w:color w:val="2196D1"/>
            <w:w w:val="115"/>
            <w:sz w:val="12"/>
          </w:rPr>
          <w:t>bricks</w:t>
        </w:r>
        <w:r>
          <w:rPr>
            <w:color w:val="2196D1"/>
            <w:spacing w:val="21"/>
            <w:w w:val="115"/>
            <w:sz w:val="12"/>
          </w:rPr>
          <w:t> </w:t>
        </w:r>
        <w:r>
          <w:rPr>
            <w:color w:val="2196D1"/>
            <w:w w:val="115"/>
            <w:sz w:val="12"/>
          </w:rPr>
          <w:t>using</w:t>
        </w:r>
        <w:r>
          <w:rPr>
            <w:color w:val="2196D1"/>
            <w:spacing w:val="21"/>
            <w:w w:val="115"/>
            <w:sz w:val="12"/>
          </w:rPr>
          <w:t> </w:t>
        </w:r>
        <w:r>
          <w:rPr>
            <w:color w:val="2196D1"/>
            <w:w w:val="115"/>
            <w:sz w:val="12"/>
          </w:rPr>
          <w:t>Taguchi</w:t>
        </w:r>
        <w:r>
          <w:rPr>
            <w:color w:val="2196D1"/>
            <w:spacing w:val="21"/>
            <w:w w:val="115"/>
            <w:sz w:val="12"/>
          </w:rPr>
          <w:t> </w:t>
        </w:r>
        <w:r>
          <w:rPr>
            <w:color w:val="2196D1"/>
            <w:w w:val="115"/>
            <w:sz w:val="12"/>
          </w:rPr>
          <w:t>method,</w:t>
        </w:r>
        <w:r>
          <w:rPr>
            <w:color w:val="2196D1"/>
            <w:spacing w:val="21"/>
            <w:w w:val="115"/>
            <w:sz w:val="12"/>
          </w:rPr>
          <w:t> </w:t>
        </w:r>
        <w:r>
          <w:rPr>
            <w:color w:val="2196D1"/>
            <w:w w:val="115"/>
            <w:sz w:val="12"/>
          </w:rPr>
          <w:t>J.</w:t>
        </w:r>
        <w:r>
          <w:rPr>
            <w:color w:val="2196D1"/>
            <w:spacing w:val="23"/>
            <w:w w:val="115"/>
            <w:sz w:val="12"/>
          </w:rPr>
          <w:t> </w:t>
        </w:r>
        <w:r>
          <w:rPr>
            <w:color w:val="2196D1"/>
            <w:w w:val="115"/>
            <w:sz w:val="12"/>
          </w:rPr>
          <w:t>Environ.</w:t>
        </w:r>
      </w:hyperlink>
    </w:p>
    <w:p>
      <w:pPr>
        <w:spacing w:line="166" w:lineRule="exact" w:before="0"/>
        <w:ind w:left="459" w:right="0" w:firstLine="0"/>
        <w:jc w:val="left"/>
        <w:rPr>
          <w:sz w:val="12"/>
        </w:rPr>
      </w:pPr>
      <w:hyperlink r:id="rId38">
        <w:r>
          <w:rPr>
            <w:color w:val="2196D1"/>
            <w:w w:val="115"/>
            <w:sz w:val="12"/>
          </w:rPr>
          <w:t>Manage.</w:t>
        </w:r>
        <w:r>
          <w:rPr>
            <w:color w:val="2196D1"/>
            <w:spacing w:val="12"/>
            <w:w w:val="115"/>
            <w:sz w:val="12"/>
          </w:rPr>
          <w:t> </w:t>
        </w:r>
        <w:r>
          <w:rPr>
            <w:color w:val="2196D1"/>
            <w:w w:val="115"/>
            <w:sz w:val="12"/>
          </w:rPr>
          <w:t>181</w:t>
        </w:r>
        <w:r>
          <w:rPr>
            <w:color w:val="2196D1"/>
            <w:spacing w:val="13"/>
            <w:w w:val="115"/>
            <w:sz w:val="12"/>
          </w:rPr>
          <w:t> </w:t>
        </w:r>
        <w:r>
          <w:rPr>
            <w:color w:val="2196D1"/>
            <w:w w:val="115"/>
            <w:sz w:val="12"/>
          </w:rPr>
          <w:t>(2016)</w:t>
        </w:r>
        <w:r>
          <w:rPr>
            <w:color w:val="2196D1"/>
            <w:spacing w:val="13"/>
            <w:w w:val="115"/>
            <w:sz w:val="12"/>
          </w:rPr>
          <w:t> </w:t>
        </w:r>
        <w:r>
          <w:rPr>
            <w:color w:val="2196D1"/>
            <w:spacing w:val="-2"/>
            <w:w w:val="115"/>
            <w:sz w:val="12"/>
          </w:rPr>
          <w:t>185</w:t>
        </w:r>
        <w:r>
          <w:rPr>
            <w:rFonts w:ascii="STIX" w:hAnsi="STIX"/>
            <w:color w:val="2196D1"/>
            <w:spacing w:val="-2"/>
            <w:w w:val="115"/>
            <w:sz w:val="12"/>
          </w:rPr>
          <w:t>–</w:t>
        </w:r>
        <w:r>
          <w:rPr>
            <w:color w:val="2196D1"/>
            <w:spacing w:val="-2"/>
            <w:w w:val="115"/>
            <w:sz w:val="12"/>
          </w:rPr>
          <w:t>192</w:t>
        </w:r>
      </w:hyperlink>
      <w:r>
        <w:rPr>
          <w:spacing w:val="-2"/>
          <w:w w:val="115"/>
          <w:sz w:val="12"/>
        </w:rPr>
        <w:t>.</w:t>
      </w:r>
    </w:p>
    <w:p>
      <w:pPr>
        <w:pStyle w:val="ListParagraph"/>
        <w:numPr>
          <w:ilvl w:val="0"/>
          <w:numId w:val="3"/>
        </w:numPr>
        <w:tabs>
          <w:tab w:pos="457" w:val="left" w:leader="none"/>
          <w:tab w:pos="459" w:val="left" w:leader="none"/>
        </w:tabs>
        <w:spacing w:line="132" w:lineRule="exact" w:before="0" w:after="0"/>
        <w:ind w:left="457" w:right="0" w:hanging="258"/>
        <w:jc w:val="left"/>
        <w:rPr>
          <w:sz w:val="12"/>
        </w:rPr>
      </w:pPr>
      <w:bookmarkStart w:name="_bookmark24" w:id="44"/>
      <w:bookmarkEnd w:id="44"/>
      <w:r>
        <w:rPr/>
      </w:r>
      <w:hyperlink r:id="rId39">
        <w:r>
          <w:rPr>
            <w:color w:val="2196D1"/>
            <w:w w:val="115"/>
            <w:sz w:val="12"/>
          </w:rPr>
          <w:t>S.</w:t>
        </w:r>
        <w:r>
          <w:rPr>
            <w:color w:val="2196D1"/>
            <w:spacing w:val="-4"/>
            <w:w w:val="115"/>
            <w:sz w:val="12"/>
          </w:rPr>
          <w:t> </w:t>
        </w:r>
        <w:r>
          <w:rPr>
            <w:color w:val="2196D1"/>
            <w:w w:val="115"/>
            <w:sz w:val="12"/>
          </w:rPr>
          <w:t>Ahmad,</w:t>
        </w:r>
        <w:r>
          <w:rPr>
            <w:color w:val="2196D1"/>
            <w:spacing w:val="-1"/>
            <w:w w:val="115"/>
            <w:sz w:val="12"/>
          </w:rPr>
          <w:t> </w:t>
        </w:r>
        <w:r>
          <w:rPr>
            <w:color w:val="2196D1"/>
            <w:w w:val="115"/>
            <w:sz w:val="12"/>
          </w:rPr>
          <w:t>Y.</w:t>
        </w:r>
        <w:r>
          <w:rPr>
            <w:color w:val="2196D1"/>
            <w:spacing w:val="-2"/>
            <w:w w:val="115"/>
            <w:sz w:val="12"/>
          </w:rPr>
          <w:t> </w:t>
        </w:r>
        <w:r>
          <w:rPr>
            <w:color w:val="2196D1"/>
            <w:w w:val="115"/>
            <w:sz w:val="12"/>
          </w:rPr>
          <w:t>Iqbal,</w:t>
        </w:r>
        <w:r>
          <w:rPr>
            <w:color w:val="2196D1"/>
            <w:spacing w:val="-3"/>
            <w:w w:val="115"/>
            <w:sz w:val="12"/>
          </w:rPr>
          <w:t> </w:t>
        </w:r>
        <w:r>
          <w:rPr>
            <w:color w:val="2196D1"/>
            <w:w w:val="115"/>
            <w:sz w:val="12"/>
          </w:rPr>
          <w:t>R.</w:t>
        </w:r>
        <w:r>
          <w:rPr>
            <w:color w:val="2196D1"/>
            <w:spacing w:val="-2"/>
            <w:w w:val="115"/>
            <w:sz w:val="12"/>
          </w:rPr>
          <w:t> </w:t>
        </w:r>
        <w:r>
          <w:rPr>
            <w:color w:val="2196D1"/>
            <w:w w:val="115"/>
            <w:sz w:val="12"/>
          </w:rPr>
          <w:t>Muhammad,</w:t>
        </w:r>
        <w:r>
          <w:rPr>
            <w:color w:val="2196D1"/>
            <w:spacing w:val="-2"/>
            <w:w w:val="115"/>
            <w:sz w:val="12"/>
          </w:rPr>
          <w:t> </w:t>
        </w:r>
        <w:r>
          <w:rPr>
            <w:color w:val="2196D1"/>
            <w:w w:val="115"/>
            <w:sz w:val="12"/>
          </w:rPr>
          <w:t>Effects</w:t>
        </w:r>
        <w:r>
          <w:rPr>
            <w:color w:val="2196D1"/>
            <w:spacing w:val="-2"/>
            <w:w w:val="115"/>
            <w:sz w:val="12"/>
          </w:rPr>
          <w:t> </w:t>
        </w:r>
        <w:r>
          <w:rPr>
            <w:color w:val="2196D1"/>
            <w:w w:val="115"/>
            <w:sz w:val="12"/>
          </w:rPr>
          <w:t>of</w:t>
        </w:r>
        <w:r>
          <w:rPr>
            <w:color w:val="2196D1"/>
            <w:spacing w:val="-3"/>
            <w:w w:val="115"/>
            <w:sz w:val="12"/>
          </w:rPr>
          <w:t> </w:t>
        </w:r>
        <w:r>
          <w:rPr>
            <w:color w:val="2196D1"/>
            <w:w w:val="115"/>
            <w:sz w:val="12"/>
          </w:rPr>
          <w:t>coal</w:t>
        </w:r>
        <w:r>
          <w:rPr>
            <w:color w:val="2196D1"/>
            <w:spacing w:val="-3"/>
            <w:w w:val="115"/>
            <w:sz w:val="12"/>
          </w:rPr>
          <w:t> </w:t>
        </w:r>
        <w:r>
          <w:rPr>
            <w:color w:val="2196D1"/>
            <w:w w:val="115"/>
            <w:sz w:val="12"/>
          </w:rPr>
          <w:t>and</w:t>
        </w:r>
        <w:r>
          <w:rPr>
            <w:color w:val="2196D1"/>
            <w:spacing w:val="-2"/>
            <w:w w:val="115"/>
            <w:sz w:val="12"/>
          </w:rPr>
          <w:t> </w:t>
        </w:r>
        <w:r>
          <w:rPr>
            <w:color w:val="2196D1"/>
            <w:w w:val="115"/>
            <w:sz w:val="12"/>
          </w:rPr>
          <w:t>wheat</w:t>
        </w:r>
        <w:r>
          <w:rPr>
            <w:color w:val="2196D1"/>
            <w:spacing w:val="-3"/>
            <w:w w:val="115"/>
            <w:sz w:val="12"/>
          </w:rPr>
          <w:t> </w:t>
        </w:r>
        <w:r>
          <w:rPr>
            <w:color w:val="2196D1"/>
            <w:w w:val="115"/>
            <w:sz w:val="12"/>
          </w:rPr>
          <w:t>husk</w:t>
        </w:r>
        <w:r>
          <w:rPr>
            <w:color w:val="2196D1"/>
            <w:spacing w:val="-2"/>
            <w:w w:val="115"/>
            <w:sz w:val="12"/>
          </w:rPr>
          <w:t> </w:t>
        </w:r>
        <w:r>
          <w:rPr>
            <w:color w:val="2196D1"/>
            <w:w w:val="115"/>
            <w:sz w:val="12"/>
          </w:rPr>
          <w:t>additives</w:t>
        </w:r>
        <w:r>
          <w:rPr>
            <w:color w:val="2196D1"/>
            <w:spacing w:val="-2"/>
            <w:w w:val="115"/>
            <w:sz w:val="12"/>
          </w:rPr>
          <w:t> </w:t>
        </w:r>
        <w:r>
          <w:rPr>
            <w:color w:val="2196D1"/>
            <w:w w:val="115"/>
            <w:sz w:val="12"/>
          </w:rPr>
          <w:t>on</w:t>
        </w:r>
        <w:r>
          <w:rPr>
            <w:color w:val="2196D1"/>
            <w:spacing w:val="-2"/>
            <w:w w:val="115"/>
            <w:sz w:val="12"/>
          </w:rPr>
          <w:t> </w:t>
        </w:r>
        <w:r>
          <w:rPr>
            <w:color w:val="2196D1"/>
            <w:spacing w:val="-5"/>
            <w:w w:val="115"/>
            <w:sz w:val="12"/>
          </w:rPr>
          <w:t>the</w:t>
        </w:r>
      </w:hyperlink>
    </w:p>
    <w:p>
      <w:pPr>
        <w:spacing w:line="259" w:lineRule="auto" w:before="16"/>
        <w:ind w:left="459" w:right="150" w:firstLine="0"/>
        <w:jc w:val="left"/>
        <w:rPr>
          <w:sz w:val="12"/>
        </w:rPr>
      </w:pPr>
      <w:hyperlink r:id="rId39">
        <w:r>
          <w:rPr>
            <w:color w:val="2196D1"/>
            <w:w w:val="115"/>
            <w:sz w:val="12"/>
          </w:rPr>
          <w:t>physical,</w:t>
        </w:r>
        <w:r>
          <w:rPr>
            <w:color w:val="2196D1"/>
            <w:spacing w:val="-5"/>
            <w:w w:val="115"/>
            <w:sz w:val="12"/>
          </w:rPr>
          <w:t> </w:t>
        </w:r>
        <w:r>
          <w:rPr>
            <w:color w:val="2196D1"/>
            <w:w w:val="115"/>
            <w:sz w:val="12"/>
          </w:rPr>
          <w:t>thermal</w:t>
        </w:r>
        <w:r>
          <w:rPr>
            <w:color w:val="2196D1"/>
            <w:spacing w:val="-6"/>
            <w:w w:val="115"/>
            <w:sz w:val="12"/>
          </w:rPr>
          <w:t> </w:t>
        </w:r>
        <w:r>
          <w:rPr>
            <w:color w:val="2196D1"/>
            <w:w w:val="115"/>
            <w:sz w:val="12"/>
          </w:rPr>
          <w:t>and</w:t>
        </w:r>
        <w:r>
          <w:rPr>
            <w:color w:val="2196D1"/>
            <w:spacing w:val="-5"/>
            <w:w w:val="115"/>
            <w:sz w:val="12"/>
          </w:rPr>
          <w:t> </w:t>
        </w:r>
        <w:r>
          <w:rPr>
            <w:color w:val="2196D1"/>
            <w:w w:val="115"/>
            <w:sz w:val="12"/>
          </w:rPr>
          <w:t>mechanical</w:t>
        </w:r>
        <w:r>
          <w:rPr>
            <w:color w:val="2196D1"/>
            <w:spacing w:val="-5"/>
            <w:w w:val="115"/>
            <w:sz w:val="12"/>
          </w:rPr>
          <w:t> </w:t>
        </w:r>
        <w:r>
          <w:rPr>
            <w:color w:val="2196D1"/>
            <w:w w:val="115"/>
            <w:sz w:val="12"/>
          </w:rPr>
          <w:t>properties</w:t>
        </w:r>
        <w:r>
          <w:rPr>
            <w:color w:val="2196D1"/>
            <w:spacing w:val="-6"/>
            <w:w w:val="115"/>
            <w:sz w:val="12"/>
          </w:rPr>
          <w:t> </w:t>
        </w:r>
        <w:r>
          <w:rPr>
            <w:color w:val="2196D1"/>
            <w:w w:val="115"/>
            <w:sz w:val="12"/>
          </w:rPr>
          <w:t>of</w:t>
        </w:r>
        <w:r>
          <w:rPr>
            <w:color w:val="2196D1"/>
            <w:spacing w:val="-5"/>
            <w:w w:val="115"/>
            <w:sz w:val="12"/>
          </w:rPr>
          <w:t> </w:t>
        </w:r>
        <w:r>
          <w:rPr>
            <w:color w:val="2196D1"/>
            <w:w w:val="115"/>
            <w:sz w:val="12"/>
          </w:rPr>
          <w:t>clay</w:t>
        </w:r>
        <w:r>
          <w:rPr>
            <w:color w:val="2196D1"/>
            <w:spacing w:val="-6"/>
            <w:w w:val="115"/>
            <w:sz w:val="12"/>
          </w:rPr>
          <w:t> </w:t>
        </w:r>
        <w:r>
          <w:rPr>
            <w:color w:val="2196D1"/>
            <w:w w:val="115"/>
            <w:sz w:val="12"/>
          </w:rPr>
          <w:t>bricks,</w:t>
        </w:r>
        <w:r>
          <w:rPr>
            <w:color w:val="2196D1"/>
            <w:spacing w:val="-6"/>
            <w:w w:val="115"/>
            <w:sz w:val="12"/>
          </w:rPr>
          <w:t> </w:t>
        </w:r>
        <w:r>
          <w:rPr>
            <w:color w:val="2196D1"/>
            <w:w w:val="115"/>
            <w:sz w:val="12"/>
          </w:rPr>
          <w:t>Bol.</w:t>
        </w:r>
        <w:r>
          <w:rPr>
            <w:color w:val="2196D1"/>
            <w:spacing w:val="-5"/>
            <w:w w:val="115"/>
            <w:sz w:val="12"/>
          </w:rPr>
          <w:t> </w:t>
        </w:r>
        <w:r>
          <w:rPr>
            <w:color w:val="2196D1"/>
            <w:w w:val="115"/>
            <w:sz w:val="12"/>
          </w:rPr>
          <w:t>SECV</w:t>
        </w:r>
        <w:r>
          <w:rPr>
            <w:color w:val="2196D1"/>
            <w:spacing w:val="-6"/>
            <w:w w:val="115"/>
            <w:sz w:val="12"/>
          </w:rPr>
          <w:t> </w:t>
        </w:r>
        <w:r>
          <w:rPr>
            <w:color w:val="2196D1"/>
            <w:w w:val="115"/>
            <w:sz w:val="12"/>
          </w:rPr>
          <w:t>56</w:t>
        </w:r>
        <w:r>
          <w:rPr>
            <w:color w:val="2196D1"/>
            <w:spacing w:val="-6"/>
            <w:w w:val="115"/>
            <w:sz w:val="12"/>
          </w:rPr>
          <w:t> </w:t>
        </w:r>
        <w:r>
          <w:rPr>
            <w:color w:val="2196D1"/>
            <w:w w:val="115"/>
            <w:sz w:val="12"/>
          </w:rPr>
          <w:t>(3)</w:t>
        </w:r>
        <w:r>
          <w:rPr>
            <w:color w:val="2196D1"/>
            <w:spacing w:val="-5"/>
            <w:w w:val="115"/>
            <w:sz w:val="12"/>
          </w:rPr>
          <w:t> </w:t>
        </w:r>
        <w:r>
          <w:rPr>
            <w:color w:val="2196D1"/>
            <w:w w:val="115"/>
            <w:sz w:val="12"/>
          </w:rPr>
          <w:t>(2017)</w:t>
        </w:r>
      </w:hyperlink>
      <w:r>
        <w:rPr>
          <w:color w:val="2196D1"/>
          <w:spacing w:val="40"/>
          <w:w w:val="115"/>
          <w:sz w:val="12"/>
        </w:rPr>
        <w:t> </w:t>
      </w:r>
      <w:hyperlink r:id="rId39">
        <w:r>
          <w:rPr>
            <w:color w:val="2196D1"/>
            <w:spacing w:val="-2"/>
            <w:w w:val="115"/>
            <w:sz w:val="12"/>
          </w:rPr>
          <w:t>131</w:t>
        </w:r>
        <w:r>
          <w:rPr>
            <w:rFonts w:ascii="STIX" w:hAnsi="STIX"/>
            <w:color w:val="2196D1"/>
            <w:spacing w:val="-2"/>
            <w:w w:val="115"/>
            <w:sz w:val="12"/>
          </w:rPr>
          <w:t>–</w:t>
        </w:r>
        <w:r>
          <w:rPr>
            <w:color w:val="2196D1"/>
            <w:spacing w:val="-2"/>
            <w:w w:val="115"/>
            <w:sz w:val="12"/>
          </w:rPr>
          <w:t>138</w:t>
        </w:r>
      </w:hyperlink>
      <w:r>
        <w:rPr>
          <w:spacing w:val="-2"/>
          <w:w w:val="115"/>
          <w:sz w:val="12"/>
        </w:rPr>
        <w:t>.</w:t>
      </w:r>
    </w:p>
    <w:p>
      <w:pPr>
        <w:pStyle w:val="ListParagraph"/>
        <w:numPr>
          <w:ilvl w:val="0"/>
          <w:numId w:val="3"/>
        </w:numPr>
        <w:tabs>
          <w:tab w:pos="457" w:val="left" w:leader="none"/>
        </w:tabs>
        <w:spacing w:line="112" w:lineRule="exact" w:before="0" w:after="0"/>
        <w:ind w:left="457" w:right="0" w:hanging="258"/>
        <w:jc w:val="left"/>
        <w:rPr>
          <w:sz w:val="12"/>
        </w:rPr>
      </w:pPr>
      <w:bookmarkStart w:name="_bookmark25" w:id="45"/>
      <w:bookmarkEnd w:id="45"/>
      <w:r>
        <w:rPr/>
      </w:r>
      <w:hyperlink r:id="rId40">
        <w:r>
          <w:rPr>
            <w:color w:val="2196D1"/>
            <w:w w:val="110"/>
            <w:sz w:val="12"/>
          </w:rPr>
          <w:t>T.P.</w:t>
        </w:r>
        <w:r>
          <w:rPr>
            <w:color w:val="2196D1"/>
            <w:spacing w:val="13"/>
            <w:w w:val="110"/>
            <w:sz w:val="12"/>
          </w:rPr>
          <w:t> </w:t>
        </w:r>
        <w:r>
          <w:rPr>
            <w:color w:val="2196D1"/>
            <w:w w:val="110"/>
            <w:sz w:val="12"/>
          </w:rPr>
          <w:t>Huynh,</w:t>
        </w:r>
        <w:r>
          <w:rPr>
            <w:color w:val="2196D1"/>
            <w:spacing w:val="13"/>
            <w:w w:val="110"/>
            <w:sz w:val="12"/>
          </w:rPr>
          <w:t> </w:t>
        </w:r>
        <w:r>
          <w:rPr>
            <w:color w:val="2196D1"/>
            <w:w w:val="110"/>
            <w:sz w:val="12"/>
          </w:rPr>
          <w:t>C.L.</w:t>
        </w:r>
        <w:r>
          <w:rPr>
            <w:color w:val="2196D1"/>
            <w:spacing w:val="14"/>
            <w:w w:val="110"/>
            <w:sz w:val="12"/>
          </w:rPr>
          <w:t> </w:t>
        </w:r>
        <w:r>
          <w:rPr>
            <w:color w:val="2196D1"/>
            <w:w w:val="110"/>
            <w:sz w:val="12"/>
          </w:rPr>
          <w:t>Hwang,</w:t>
        </w:r>
        <w:r>
          <w:rPr>
            <w:color w:val="2196D1"/>
            <w:spacing w:val="12"/>
            <w:w w:val="110"/>
            <w:sz w:val="12"/>
          </w:rPr>
          <w:t> </w:t>
        </w:r>
        <w:r>
          <w:rPr>
            <w:color w:val="2196D1"/>
            <w:w w:val="110"/>
            <w:sz w:val="12"/>
          </w:rPr>
          <w:t>K.L.</w:t>
        </w:r>
        <w:r>
          <w:rPr>
            <w:color w:val="2196D1"/>
            <w:spacing w:val="14"/>
            <w:w w:val="110"/>
            <w:sz w:val="12"/>
          </w:rPr>
          <w:t> </w:t>
        </w:r>
        <w:r>
          <w:rPr>
            <w:color w:val="2196D1"/>
            <w:w w:val="110"/>
            <w:sz w:val="12"/>
          </w:rPr>
          <w:t>Lin,</w:t>
        </w:r>
        <w:r>
          <w:rPr>
            <w:color w:val="2196D1"/>
            <w:spacing w:val="14"/>
            <w:w w:val="110"/>
            <w:sz w:val="12"/>
          </w:rPr>
          <w:t> </w:t>
        </w:r>
        <w:r>
          <w:rPr>
            <w:color w:val="2196D1"/>
            <w:w w:val="110"/>
            <w:sz w:val="12"/>
          </w:rPr>
          <w:t>S.H.</w:t>
        </w:r>
        <w:r>
          <w:rPr>
            <w:color w:val="2196D1"/>
            <w:spacing w:val="13"/>
            <w:w w:val="110"/>
            <w:sz w:val="12"/>
          </w:rPr>
          <w:t> </w:t>
        </w:r>
        <w:r>
          <w:rPr>
            <w:color w:val="2196D1"/>
            <w:w w:val="110"/>
            <w:sz w:val="12"/>
          </w:rPr>
          <w:t>Ngo,</w:t>
        </w:r>
        <w:r>
          <w:rPr>
            <w:color w:val="2196D1"/>
            <w:spacing w:val="14"/>
            <w:w w:val="110"/>
            <w:sz w:val="12"/>
          </w:rPr>
          <w:t> </w:t>
        </w:r>
        <w:r>
          <w:rPr>
            <w:color w:val="2196D1"/>
            <w:w w:val="110"/>
            <w:sz w:val="12"/>
          </w:rPr>
          <w:t>Effect</w:t>
        </w:r>
        <w:r>
          <w:rPr>
            <w:color w:val="2196D1"/>
            <w:spacing w:val="14"/>
            <w:w w:val="110"/>
            <w:sz w:val="12"/>
          </w:rPr>
          <w:t> </w:t>
        </w:r>
        <w:r>
          <w:rPr>
            <w:color w:val="2196D1"/>
            <w:w w:val="110"/>
            <w:sz w:val="12"/>
          </w:rPr>
          <w:t>of</w:t>
        </w:r>
        <w:r>
          <w:rPr>
            <w:color w:val="2196D1"/>
            <w:spacing w:val="13"/>
            <w:w w:val="110"/>
            <w:sz w:val="12"/>
          </w:rPr>
          <w:t> </w:t>
        </w:r>
        <w:r>
          <w:rPr>
            <w:color w:val="2196D1"/>
            <w:w w:val="110"/>
            <w:sz w:val="12"/>
          </w:rPr>
          <w:t>residual</w:t>
        </w:r>
        <w:r>
          <w:rPr>
            <w:color w:val="2196D1"/>
            <w:spacing w:val="15"/>
            <w:w w:val="110"/>
            <w:sz w:val="12"/>
          </w:rPr>
          <w:t> </w:t>
        </w:r>
        <w:r>
          <w:rPr>
            <w:color w:val="2196D1"/>
            <w:w w:val="110"/>
            <w:sz w:val="12"/>
          </w:rPr>
          <w:t>rice</w:t>
        </w:r>
        <w:r>
          <w:rPr>
            <w:color w:val="2196D1"/>
            <w:spacing w:val="13"/>
            <w:w w:val="110"/>
            <w:sz w:val="12"/>
          </w:rPr>
          <w:t> </w:t>
        </w:r>
        <w:r>
          <w:rPr>
            <w:color w:val="2196D1"/>
            <w:w w:val="110"/>
            <w:sz w:val="12"/>
          </w:rPr>
          <w:t>husk</w:t>
        </w:r>
        <w:r>
          <w:rPr>
            <w:color w:val="2196D1"/>
            <w:spacing w:val="14"/>
            <w:w w:val="110"/>
            <w:sz w:val="12"/>
          </w:rPr>
          <w:t> </w:t>
        </w:r>
        <w:r>
          <w:rPr>
            <w:color w:val="2196D1"/>
            <w:w w:val="110"/>
            <w:sz w:val="12"/>
          </w:rPr>
          <w:t>ash</w:t>
        </w:r>
        <w:r>
          <w:rPr>
            <w:color w:val="2196D1"/>
            <w:spacing w:val="13"/>
            <w:w w:val="110"/>
            <w:sz w:val="12"/>
          </w:rPr>
          <w:t> </w:t>
        </w:r>
        <w:r>
          <w:rPr>
            <w:color w:val="2196D1"/>
            <w:spacing w:val="-5"/>
            <w:w w:val="110"/>
            <w:sz w:val="12"/>
          </w:rPr>
          <w:t>on</w:t>
        </w:r>
      </w:hyperlink>
    </w:p>
    <w:p>
      <w:pPr>
        <w:spacing w:line="276" w:lineRule="auto" w:before="22"/>
        <w:ind w:left="459" w:right="511" w:firstLine="0"/>
        <w:jc w:val="left"/>
        <w:rPr>
          <w:sz w:val="12"/>
        </w:rPr>
      </w:pPr>
      <w:hyperlink r:id="rId40">
        <w:r>
          <w:rPr>
            <w:color w:val="2196D1"/>
            <w:w w:val="115"/>
            <w:sz w:val="12"/>
          </w:rPr>
          <w:t>mechanical-microstructural properties and thermal conductivity of </w:t>
        </w:r>
        <w:r>
          <w:rPr>
            <w:color w:val="2196D1"/>
            <w:w w:val="115"/>
            <w:sz w:val="12"/>
          </w:rPr>
          <w:t>sodium-</w:t>
        </w:r>
      </w:hyperlink>
      <w:r>
        <w:rPr>
          <w:color w:val="2196D1"/>
          <w:spacing w:val="40"/>
          <w:w w:val="115"/>
          <w:sz w:val="12"/>
        </w:rPr>
        <w:t> </w:t>
      </w:r>
      <w:hyperlink r:id="rId40">
        <w:r>
          <w:rPr>
            <w:color w:val="2196D1"/>
            <w:w w:val="115"/>
            <w:sz w:val="12"/>
          </w:rPr>
          <w:t>hydroxide-activated bricks, Environ. Prog. Sustain. Energy 37 (5) (2018)</w:t>
        </w:r>
      </w:hyperlink>
    </w:p>
    <w:p>
      <w:pPr>
        <w:spacing w:line="166" w:lineRule="exact" w:before="0"/>
        <w:ind w:left="459" w:right="0" w:firstLine="0"/>
        <w:jc w:val="left"/>
        <w:rPr>
          <w:sz w:val="12"/>
        </w:rPr>
      </w:pPr>
      <w:hyperlink r:id="rId40">
        <w:r>
          <w:rPr>
            <w:color w:val="2196D1"/>
            <w:spacing w:val="-2"/>
            <w:w w:val="120"/>
            <w:sz w:val="12"/>
          </w:rPr>
          <w:t>1647</w:t>
        </w:r>
        <w:r>
          <w:rPr>
            <w:rFonts w:ascii="STIX" w:hAnsi="STIX"/>
            <w:color w:val="2196D1"/>
            <w:spacing w:val="-2"/>
            <w:w w:val="120"/>
            <w:sz w:val="12"/>
          </w:rPr>
          <w:t>–</w:t>
        </w:r>
        <w:r>
          <w:rPr>
            <w:color w:val="2196D1"/>
            <w:spacing w:val="-2"/>
            <w:w w:val="120"/>
            <w:sz w:val="12"/>
          </w:rPr>
          <w:t>1656</w:t>
        </w:r>
      </w:hyperlink>
      <w:r>
        <w:rPr>
          <w:spacing w:val="-2"/>
          <w:w w:val="120"/>
          <w:sz w:val="12"/>
        </w:rPr>
        <w:t>.</w:t>
      </w:r>
    </w:p>
    <w:p>
      <w:pPr>
        <w:pStyle w:val="ListParagraph"/>
        <w:numPr>
          <w:ilvl w:val="0"/>
          <w:numId w:val="3"/>
        </w:numPr>
        <w:tabs>
          <w:tab w:pos="461" w:val="left" w:leader="none"/>
        </w:tabs>
        <w:spacing w:line="132" w:lineRule="exact" w:before="0" w:after="0"/>
        <w:ind w:left="461" w:right="0" w:hanging="330"/>
        <w:jc w:val="left"/>
        <w:rPr>
          <w:sz w:val="12"/>
        </w:rPr>
      </w:pPr>
      <w:hyperlink r:id="rId41">
        <w:r>
          <w:rPr>
            <w:color w:val="2196D1"/>
            <w:w w:val="110"/>
            <w:sz w:val="12"/>
          </w:rPr>
          <w:t>S.M.S.</w:t>
        </w:r>
        <w:r>
          <w:rPr>
            <w:color w:val="2196D1"/>
            <w:spacing w:val="6"/>
            <w:w w:val="110"/>
            <w:sz w:val="12"/>
          </w:rPr>
          <w:t> </w:t>
        </w:r>
        <w:r>
          <w:rPr>
            <w:color w:val="2196D1"/>
            <w:w w:val="110"/>
            <w:sz w:val="12"/>
          </w:rPr>
          <w:t>Kazmi,</w:t>
        </w:r>
        <w:r>
          <w:rPr>
            <w:color w:val="2196D1"/>
            <w:spacing w:val="6"/>
            <w:w w:val="110"/>
            <w:sz w:val="12"/>
          </w:rPr>
          <w:t> </w:t>
        </w:r>
        <w:r>
          <w:rPr>
            <w:color w:val="2196D1"/>
            <w:w w:val="110"/>
            <w:sz w:val="12"/>
          </w:rPr>
          <w:t>M.J.</w:t>
        </w:r>
        <w:r>
          <w:rPr>
            <w:color w:val="2196D1"/>
            <w:spacing w:val="6"/>
            <w:w w:val="110"/>
            <w:sz w:val="12"/>
          </w:rPr>
          <w:t> </w:t>
        </w:r>
        <w:r>
          <w:rPr>
            <w:color w:val="2196D1"/>
            <w:w w:val="110"/>
            <w:sz w:val="12"/>
          </w:rPr>
          <w:t>Munir,</w:t>
        </w:r>
        <w:r>
          <w:rPr>
            <w:color w:val="2196D1"/>
            <w:spacing w:val="5"/>
            <w:w w:val="110"/>
            <w:sz w:val="12"/>
          </w:rPr>
          <w:t> </w:t>
        </w:r>
        <w:r>
          <w:rPr>
            <w:color w:val="2196D1"/>
            <w:w w:val="110"/>
            <w:sz w:val="12"/>
          </w:rPr>
          <w:t>I.</w:t>
        </w:r>
        <w:r>
          <w:rPr>
            <w:color w:val="2196D1"/>
            <w:spacing w:val="7"/>
            <w:w w:val="110"/>
            <w:sz w:val="12"/>
          </w:rPr>
          <w:t> </w:t>
        </w:r>
        <w:r>
          <w:rPr>
            <w:color w:val="2196D1"/>
            <w:w w:val="110"/>
            <w:sz w:val="12"/>
          </w:rPr>
          <w:t>Patnaikuni,</w:t>
        </w:r>
        <w:r>
          <w:rPr>
            <w:color w:val="2196D1"/>
            <w:spacing w:val="6"/>
            <w:w w:val="110"/>
            <w:sz w:val="12"/>
          </w:rPr>
          <w:t> </w:t>
        </w:r>
        <w:r>
          <w:rPr>
            <w:color w:val="2196D1"/>
            <w:w w:val="110"/>
            <w:sz w:val="12"/>
          </w:rPr>
          <w:t>Y.-F.</w:t>
        </w:r>
        <w:r>
          <w:rPr>
            <w:color w:val="2196D1"/>
            <w:spacing w:val="6"/>
            <w:w w:val="110"/>
            <w:sz w:val="12"/>
          </w:rPr>
          <w:t> </w:t>
        </w:r>
        <w:r>
          <w:rPr>
            <w:color w:val="2196D1"/>
            <w:w w:val="110"/>
            <w:sz w:val="12"/>
          </w:rPr>
          <w:t>Wu,</w:t>
        </w:r>
        <w:r>
          <w:rPr>
            <w:color w:val="2196D1"/>
            <w:spacing w:val="6"/>
            <w:w w:val="110"/>
            <w:sz w:val="12"/>
          </w:rPr>
          <w:t> </w:t>
        </w:r>
        <w:r>
          <w:rPr>
            <w:color w:val="2196D1"/>
            <w:w w:val="110"/>
            <w:sz w:val="12"/>
          </w:rPr>
          <w:t>U.</w:t>
        </w:r>
        <w:r>
          <w:rPr>
            <w:color w:val="2196D1"/>
            <w:spacing w:val="7"/>
            <w:w w:val="110"/>
            <w:sz w:val="12"/>
          </w:rPr>
          <w:t> </w:t>
        </w:r>
        <w:r>
          <w:rPr>
            <w:color w:val="2196D1"/>
            <w:w w:val="110"/>
            <w:sz w:val="12"/>
          </w:rPr>
          <w:t>Fawad,</w:t>
        </w:r>
        <w:r>
          <w:rPr>
            <w:color w:val="2196D1"/>
            <w:spacing w:val="6"/>
            <w:w w:val="110"/>
            <w:sz w:val="12"/>
          </w:rPr>
          <w:t> </w:t>
        </w:r>
        <w:r>
          <w:rPr>
            <w:color w:val="2196D1"/>
            <w:w w:val="110"/>
            <w:sz w:val="12"/>
          </w:rPr>
          <w:t>Thermal</w:t>
        </w:r>
        <w:r>
          <w:rPr>
            <w:color w:val="2196D1"/>
            <w:spacing w:val="5"/>
            <w:w w:val="110"/>
            <w:sz w:val="12"/>
          </w:rPr>
          <w:t> </w:t>
        </w:r>
        <w:r>
          <w:rPr>
            <w:color w:val="2196D1"/>
            <w:spacing w:val="-2"/>
            <w:w w:val="110"/>
            <w:sz w:val="12"/>
          </w:rPr>
          <w:t>performance</w:t>
        </w:r>
      </w:hyperlink>
    </w:p>
    <w:p>
      <w:pPr>
        <w:spacing w:line="259" w:lineRule="auto" w:before="22"/>
        <w:ind w:left="462" w:right="190" w:firstLine="0"/>
        <w:jc w:val="left"/>
        <w:rPr>
          <w:sz w:val="12"/>
        </w:rPr>
      </w:pPr>
      <w:hyperlink r:id="rId41">
        <w:r>
          <w:rPr>
            <w:color w:val="2196D1"/>
            <w:w w:val="115"/>
            <w:sz w:val="12"/>
          </w:rPr>
          <w:t>enhancement of eco-friendly bricks incorporating agro-wastes, Energ. </w:t>
        </w:r>
        <w:r>
          <w:rPr>
            <w:color w:val="2196D1"/>
            <w:w w:val="115"/>
            <w:sz w:val="12"/>
          </w:rPr>
          <w:t>Buildings</w:t>
        </w:r>
      </w:hyperlink>
      <w:r>
        <w:rPr>
          <w:color w:val="2196D1"/>
          <w:spacing w:val="40"/>
          <w:w w:val="115"/>
          <w:sz w:val="12"/>
        </w:rPr>
        <w:t> </w:t>
      </w:r>
      <w:hyperlink r:id="rId41">
        <w:r>
          <w:rPr>
            <w:color w:val="2196D1"/>
            <w:w w:val="115"/>
            <w:sz w:val="12"/>
          </w:rPr>
          <w:t>158 (2018) 1117</w:t>
        </w:r>
        <w:r>
          <w:rPr>
            <w:rFonts w:ascii="STIX" w:hAnsi="STIX"/>
            <w:color w:val="2196D1"/>
            <w:w w:val="115"/>
            <w:sz w:val="12"/>
          </w:rPr>
          <w:t>–</w:t>
        </w:r>
        <w:r>
          <w:rPr>
            <w:color w:val="2196D1"/>
            <w:w w:val="115"/>
            <w:sz w:val="12"/>
          </w:rPr>
          <w:t>1129</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26" w:id="46"/>
      <w:bookmarkEnd w:id="46"/>
      <w:r>
        <w:rPr/>
      </w:r>
      <w:hyperlink r:id="rId42">
        <w:r>
          <w:rPr>
            <w:color w:val="2196D1"/>
            <w:w w:val="110"/>
            <w:sz w:val="12"/>
          </w:rPr>
          <w:t>K.-Y.</w:t>
        </w:r>
        <w:r>
          <w:rPr>
            <w:color w:val="2196D1"/>
            <w:spacing w:val="13"/>
            <w:w w:val="110"/>
            <w:sz w:val="12"/>
          </w:rPr>
          <w:t> </w:t>
        </w:r>
        <w:r>
          <w:rPr>
            <w:color w:val="2196D1"/>
            <w:w w:val="110"/>
            <w:sz w:val="12"/>
          </w:rPr>
          <w:t>Chiang,</w:t>
        </w:r>
        <w:r>
          <w:rPr>
            <w:color w:val="2196D1"/>
            <w:spacing w:val="13"/>
            <w:w w:val="110"/>
            <w:sz w:val="12"/>
          </w:rPr>
          <w:t> </w:t>
        </w:r>
        <w:r>
          <w:rPr>
            <w:color w:val="2196D1"/>
            <w:w w:val="110"/>
            <w:sz w:val="12"/>
          </w:rPr>
          <w:t>H.-R.</w:t>
        </w:r>
        <w:r>
          <w:rPr>
            <w:color w:val="2196D1"/>
            <w:spacing w:val="13"/>
            <w:w w:val="110"/>
            <w:sz w:val="12"/>
          </w:rPr>
          <w:t> </w:t>
        </w:r>
        <w:r>
          <w:rPr>
            <w:color w:val="2196D1"/>
            <w:w w:val="110"/>
            <w:sz w:val="12"/>
          </w:rPr>
          <w:t>Yen,</w:t>
        </w:r>
        <w:r>
          <w:rPr>
            <w:color w:val="2196D1"/>
            <w:spacing w:val="14"/>
            <w:w w:val="110"/>
            <w:sz w:val="12"/>
          </w:rPr>
          <w:t> </w:t>
        </w:r>
        <w:r>
          <w:rPr>
            <w:color w:val="2196D1"/>
            <w:w w:val="110"/>
            <w:sz w:val="12"/>
          </w:rPr>
          <w:t>C.-H.</w:t>
        </w:r>
        <w:r>
          <w:rPr>
            <w:color w:val="2196D1"/>
            <w:spacing w:val="14"/>
            <w:w w:val="110"/>
            <w:sz w:val="12"/>
          </w:rPr>
          <w:t> </w:t>
        </w:r>
        <w:r>
          <w:rPr>
            <w:color w:val="2196D1"/>
            <w:w w:val="110"/>
            <w:sz w:val="12"/>
          </w:rPr>
          <w:t>Lu,</w:t>
        </w:r>
        <w:r>
          <w:rPr>
            <w:color w:val="2196D1"/>
            <w:spacing w:val="12"/>
            <w:w w:val="110"/>
            <w:sz w:val="12"/>
          </w:rPr>
          <w:t> </w:t>
        </w:r>
        <w:r>
          <w:rPr>
            <w:color w:val="2196D1"/>
            <w:w w:val="110"/>
            <w:sz w:val="12"/>
          </w:rPr>
          <w:t>Recycled</w:t>
        </w:r>
        <w:r>
          <w:rPr>
            <w:color w:val="2196D1"/>
            <w:spacing w:val="13"/>
            <w:w w:val="110"/>
            <w:sz w:val="12"/>
          </w:rPr>
          <w:t> </w:t>
        </w:r>
        <w:r>
          <w:rPr>
            <w:color w:val="2196D1"/>
            <w:w w:val="110"/>
            <w:sz w:val="12"/>
          </w:rPr>
          <w:t>gypsum</w:t>
        </w:r>
        <w:r>
          <w:rPr>
            <w:color w:val="2196D1"/>
            <w:spacing w:val="14"/>
            <w:w w:val="110"/>
            <w:sz w:val="12"/>
          </w:rPr>
          <w:t> </w:t>
        </w:r>
        <w:r>
          <w:rPr>
            <w:color w:val="2196D1"/>
            <w:w w:val="110"/>
            <w:sz w:val="12"/>
          </w:rPr>
          <w:t>board</w:t>
        </w:r>
        <w:r>
          <w:rPr>
            <w:color w:val="2196D1"/>
            <w:spacing w:val="13"/>
            <w:w w:val="110"/>
            <w:sz w:val="12"/>
          </w:rPr>
          <w:t> </w:t>
        </w:r>
        <w:r>
          <w:rPr>
            <w:color w:val="2196D1"/>
            <w:w w:val="110"/>
            <w:sz w:val="12"/>
          </w:rPr>
          <w:t>acted</w:t>
        </w:r>
        <w:r>
          <w:rPr>
            <w:color w:val="2196D1"/>
            <w:spacing w:val="13"/>
            <w:w w:val="110"/>
            <w:sz w:val="12"/>
          </w:rPr>
          <w:t> </w:t>
        </w:r>
        <w:r>
          <w:rPr>
            <w:color w:val="2196D1"/>
            <w:w w:val="110"/>
            <w:sz w:val="12"/>
          </w:rPr>
          <w:t>as</w:t>
        </w:r>
        <w:r>
          <w:rPr>
            <w:color w:val="2196D1"/>
            <w:spacing w:val="12"/>
            <w:w w:val="110"/>
            <w:sz w:val="12"/>
          </w:rPr>
          <w:t> </w:t>
        </w:r>
        <w:r>
          <w:rPr>
            <w:color w:val="2196D1"/>
            <w:w w:val="110"/>
            <w:sz w:val="12"/>
          </w:rPr>
          <w:t>a</w:t>
        </w:r>
        <w:r>
          <w:rPr>
            <w:color w:val="2196D1"/>
            <w:spacing w:val="14"/>
            <w:w w:val="110"/>
            <w:sz w:val="12"/>
          </w:rPr>
          <w:t> </w:t>
        </w:r>
        <w:r>
          <w:rPr>
            <w:color w:val="2196D1"/>
            <w:spacing w:val="-2"/>
            <w:w w:val="110"/>
            <w:sz w:val="12"/>
          </w:rPr>
          <w:t>mineral</w:t>
        </w:r>
      </w:hyperlink>
    </w:p>
    <w:p>
      <w:pPr>
        <w:spacing w:line="276" w:lineRule="auto" w:before="22"/>
        <w:ind w:left="462" w:right="150" w:firstLine="0"/>
        <w:jc w:val="left"/>
        <w:rPr>
          <w:sz w:val="12"/>
        </w:rPr>
      </w:pPr>
      <w:hyperlink r:id="rId42">
        <w:r>
          <w:rPr>
            <w:color w:val="2196D1"/>
            <w:w w:val="115"/>
            <w:sz w:val="12"/>
          </w:rPr>
          <w:t>swelling agent for improving thermal conductivity characteristics in </w:t>
        </w:r>
        <w:r>
          <w:rPr>
            <w:color w:val="2196D1"/>
            <w:w w:val="115"/>
            <w:sz w:val="12"/>
          </w:rPr>
          <w:t>manufacturing</w:t>
        </w:r>
      </w:hyperlink>
      <w:r>
        <w:rPr>
          <w:color w:val="2196D1"/>
          <w:spacing w:val="40"/>
          <w:w w:val="115"/>
          <w:sz w:val="12"/>
        </w:rPr>
        <w:t> </w:t>
      </w:r>
      <w:hyperlink r:id="rId42">
        <w:r>
          <w:rPr>
            <w:color w:val="2196D1"/>
            <w:w w:val="115"/>
            <w:sz w:val="12"/>
          </w:rPr>
          <w:t>of</w:t>
        </w:r>
        <w:r>
          <w:rPr>
            <w:color w:val="2196D1"/>
            <w:spacing w:val="22"/>
            <w:w w:val="115"/>
            <w:sz w:val="12"/>
          </w:rPr>
          <w:t> </w:t>
        </w:r>
        <w:r>
          <w:rPr>
            <w:color w:val="2196D1"/>
            <w:w w:val="115"/>
            <w:sz w:val="12"/>
          </w:rPr>
          <w:t>green lightweight building brick, Environ. Sci. Pollut.</w:t>
        </w:r>
        <w:r>
          <w:rPr>
            <w:color w:val="2196D1"/>
            <w:spacing w:val="22"/>
            <w:w w:val="115"/>
            <w:sz w:val="12"/>
          </w:rPr>
          <w:t> </w:t>
        </w:r>
        <w:r>
          <w:rPr>
            <w:color w:val="2196D1"/>
            <w:w w:val="115"/>
            <w:sz w:val="12"/>
          </w:rPr>
          <w:t>Res. 26</w:t>
        </w:r>
        <w:r>
          <w:rPr>
            <w:color w:val="2196D1"/>
            <w:spacing w:val="22"/>
            <w:w w:val="115"/>
            <w:sz w:val="12"/>
          </w:rPr>
          <w:t> </w:t>
        </w:r>
        <w:r>
          <w:rPr>
            <w:color w:val="2196D1"/>
            <w:w w:val="115"/>
            <w:sz w:val="12"/>
          </w:rPr>
          <w:t>(33) (2019)</w:t>
        </w:r>
      </w:hyperlink>
    </w:p>
    <w:p>
      <w:pPr>
        <w:spacing w:line="166" w:lineRule="exact" w:before="0"/>
        <w:ind w:left="462" w:right="0" w:firstLine="0"/>
        <w:jc w:val="left"/>
        <w:rPr>
          <w:sz w:val="12"/>
        </w:rPr>
      </w:pPr>
      <w:hyperlink r:id="rId42">
        <w:r>
          <w:rPr>
            <w:color w:val="2196D1"/>
            <w:spacing w:val="-2"/>
            <w:w w:val="120"/>
            <w:sz w:val="12"/>
          </w:rPr>
          <w:t>34205</w:t>
        </w:r>
        <w:r>
          <w:rPr>
            <w:rFonts w:ascii="STIX" w:hAnsi="STIX"/>
            <w:color w:val="2196D1"/>
            <w:spacing w:val="-2"/>
            <w:w w:val="120"/>
            <w:sz w:val="12"/>
          </w:rPr>
          <w:t>–</w:t>
        </w:r>
        <w:r>
          <w:rPr>
            <w:color w:val="2196D1"/>
            <w:spacing w:val="-2"/>
            <w:w w:val="120"/>
            <w:sz w:val="12"/>
          </w:rPr>
          <w:t>34219</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149" w:hanging="332"/>
        <w:jc w:val="left"/>
        <w:rPr>
          <w:sz w:val="12"/>
        </w:rPr>
      </w:pPr>
      <w:bookmarkStart w:name="_bookmark27" w:id="47"/>
      <w:bookmarkEnd w:id="47"/>
      <w:r>
        <w:rPr/>
      </w:r>
      <w:hyperlink r:id="rId43">
        <w:r>
          <w:rPr>
            <w:color w:val="2196D1"/>
            <w:w w:val="115"/>
            <w:sz w:val="12"/>
          </w:rPr>
          <w:t>R. Li,</w:t>
        </w:r>
        <w:r>
          <w:rPr>
            <w:color w:val="2196D1"/>
            <w:spacing w:val="-1"/>
            <w:w w:val="115"/>
            <w:sz w:val="12"/>
          </w:rPr>
          <w:t> </w:t>
        </w:r>
        <w:r>
          <w:rPr>
            <w:color w:val="2196D1"/>
            <w:w w:val="115"/>
            <w:sz w:val="12"/>
          </w:rPr>
          <w:t>Y.</w:t>
        </w:r>
        <w:r>
          <w:rPr>
            <w:color w:val="2196D1"/>
            <w:spacing w:val="-1"/>
            <w:w w:val="115"/>
            <w:sz w:val="12"/>
          </w:rPr>
          <w:t> </w:t>
        </w:r>
        <w:r>
          <w:rPr>
            <w:color w:val="2196D1"/>
            <w:w w:val="115"/>
            <w:sz w:val="12"/>
          </w:rPr>
          <w:t>Zhou, C.</w:t>
        </w:r>
        <w:r>
          <w:rPr>
            <w:color w:val="2196D1"/>
            <w:spacing w:val="-1"/>
            <w:w w:val="115"/>
            <w:sz w:val="12"/>
          </w:rPr>
          <w:t> </w:t>
        </w:r>
        <w:r>
          <w:rPr>
            <w:color w:val="2196D1"/>
            <w:w w:val="115"/>
            <w:sz w:val="12"/>
          </w:rPr>
          <w:t>Li,</w:t>
        </w:r>
        <w:r>
          <w:rPr>
            <w:color w:val="2196D1"/>
            <w:spacing w:val="-1"/>
            <w:w w:val="115"/>
            <w:sz w:val="12"/>
          </w:rPr>
          <w:t> </w:t>
        </w:r>
        <w:r>
          <w:rPr>
            <w:color w:val="2196D1"/>
            <w:w w:val="115"/>
            <w:sz w:val="12"/>
          </w:rPr>
          <w:t>S. Li,</w:t>
        </w:r>
        <w:r>
          <w:rPr>
            <w:color w:val="2196D1"/>
            <w:spacing w:val="-1"/>
            <w:w w:val="115"/>
            <w:sz w:val="12"/>
          </w:rPr>
          <w:t> </w:t>
        </w:r>
        <w:r>
          <w:rPr>
            <w:color w:val="2196D1"/>
            <w:w w:val="115"/>
            <w:sz w:val="12"/>
          </w:rPr>
          <w:t>Z.</w:t>
        </w:r>
        <w:r>
          <w:rPr>
            <w:color w:val="2196D1"/>
            <w:spacing w:val="-1"/>
            <w:w w:val="115"/>
            <w:sz w:val="12"/>
          </w:rPr>
          <w:t> </w:t>
        </w:r>
        <w:r>
          <w:rPr>
            <w:color w:val="2196D1"/>
            <w:w w:val="115"/>
            <w:sz w:val="12"/>
          </w:rPr>
          <w:t>Huang, Recycling of industrial</w:t>
        </w:r>
        <w:r>
          <w:rPr>
            <w:color w:val="2196D1"/>
            <w:spacing w:val="-1"/>
            <w:w w:val="115"/>
            <w:sz w:val="12"/>
          </w:rPr>
          <w:t> </w:t>
        </w:r>
        <w:r>
          <w:rPr>
            <w:color w:val="2196D1"/>
            <w:w w:val="115"/>
            <w:sz w:val="12"/>
          </w:rPr>
          <w:t>waste iron</w:t>
        </w:r>
        <w:r>
          <w:rPr>
            <w:color w:val="2196D1"/>
            <w:spacing w:val="-1"/>
            <w:w w:val="115"/>
            <w:sz w:val="12"/>
          </w:rPr>
          <w:t> </w:t>
        </w:r>
        <w:r>
          <w:rPr>
            <w:color w:val="2196D1"/>
            <w:w w:val="115"/>
            <w:sz w:val="12"/>
          </w:rPr>
          <w:t>tailings in</w:t>
        </w:r>
      </w:hyperlink>
      <w:r>
        <w:rPr>
          <w:color w:val="2196D1"/>
          <w:spacing w:val="40"/>
          <w:w w:val="115"/>
          <w:sz w:val="12"/>
        </w:rPr>
        <w:t> </w:t>
      </w:r>
      <w:hyperlink r:id="rId43">
        <w:r>
          <w:rPr>
            <w:color w:val="2196D1"/>
            <w:w w:val="115"/>
            <w:sz w:val="12"/>
          </w:rPr>
          <w:t>porous</w:t>
        </w:r>
        <w:r>
          <w:rPr>
            <w:color w:val="2196D1"/>
            <w:spacing w:val="25"/>
            <w:w w:val="115"/>
            <w:sz w:val="12"/>
          </w:rPr>
          <w:t> </w:t>
        </w:r>
        <w:r>
          <w:rPr>
            <w:color w:val="2196D1"/>
            <w:w w:val="115"/>
            <w:sz w:val="12"/>
          </w:rPr>
          <w:t>bricks</w:t>
        </w:r>
        <w:r>
          <w:rPr>
            <w:color w:val="2196D1"/>
            <w:spacing w:val="24"/>
            <w:w w:val="115"/>
            <w:sz w:val="12"/>
          </w:rPr>
          <w:t> </w:t>
        </w:r>
        <w:r>
          <w:rPr>
            <w:color w:val="2196D1"/>
            <w:w w:val="115"/>
            <w:sz w:val="12"/>
          </w:rPr>
          <w:t>with</w:t>
        </w:r>
        <w:r>
          <w:rPr>
            <w:color w:val="2196D1"/>
            <w:spacing w:val="24"/>
            <w:w w:val="115"/>
            <w:sz w:val="12"/>
          </w:rPr>
          <w:t> </w:t>
        </w:r>
        <w:r>
          <w:rPr>
            <w:color w:val="2196D1"/>
            <w:w w:val="115"/>
            <w:sz w:val="12"/>
          </w:rPr>
          <w:t>low</w:t>
        </w:r>
        <w:r>
          <w:rPr>
            <w:color w:val="2196D1"/>
            <w:spacing w:val="24"/>
            <w:w w:val="115"/>
            <w:sz w:val="12"/>
          </w:rPr>
          <w:t> </w:t>
        </w:r>
        <w:r>
          <w:rPr>
            <w:color w:val="2196D1"/>
            <w:w w:val="115"/>
            <w:sz w:val="12"/>
          </w:rPr>
          <w:t>thermal</w:t>
        </w:r>
        <w:r>
          <w:rPr>
            <w:color w:val="2196D1"/>
            <w:spacing w:val="25"/>
            <w:w w:val="115"/>
            <w:sz w:val="12"/>
          </w:rPr>
          <w:t> </w:t>
        </w:r>
        <w:r>
          <w:rPr>
            <w:color w:val="2196D1"/>
            <w:w w:val="115"/>
            <w:sz w:val="12"/>
          </w:rPr>
          <w:t>conductivity,</w:t>
        </w:r>
        <w:r>
          <w:rPr>
            <w:color w:val="2196D1"/>
            <w:spacing w:val="24"/>
            <w:w w:val="115"/>
            <w:sz w:val="12"/>
          </w:rPr>
          <w:t> </w:t>
        </w:r>
        <w:r>
          <w:rPr>
            <w:color w:val="2196D1"/>
            <w:w w:val="115"/>
            <w:sz w:val="12"/>
          </w:rPr>
          <w:t>Constr.</w:t>
        </w:r>
        <w:r>
          <w:rPr>
            <w:color w:val="2196D1"/>
            <w:spacing w:val="24"/>
            <w:w w:val="115"/>
            <w:sz w:val="12"/>
          </w:rPr>
          <w:t> </w:t>
        </w:r>
        <w:r>
          <w:rPr>
            <w:color w:val="2196D1"/>
            <w:w w:val="115"/>
            <w:sz w:val="12"/>
          </w:rPr>
          <w:t>Build.</w:t>
        </w:r>
        <w:r>
          <w:rPr>
            <w:color w:val="2196D1"/>
            <w:spacing w:val="24"/>
            <w:w w:val="115"/>
            <w:sz w:val="12"/>
          </w:rPr>
          <w:t> </w:t>
        </w:r>
        <w:r>
          <w:rPr>
            <w:color w:val="2196D1"/>
            <w:w w:val="115"/>
            <w:sz w:val="12"/>
          </w:rPr>
          <w:t>Mater.</w:t>
        </w:r>
        <w:r>
          <w:rPr>
            <w:color w:val="2196D1"/>
            <w:spacing w:val="24"/>
            <w:w w:val="115"/>
            <w:sz w:val="12"/>
          </w:rPr>
          <w:t> </w:t>
        </w:r>
        <w:r>
          <w:rPr>
            <w:color w:val="2196D1"/>
            <w:w w:val="115"/>
            <w:sz w:val="12"/>
          </w:rPr>
          <w:t>213</w:t>
        </w:r>
        <w:r>
          <w:rPr>
            <w:color w:val="2196D1"/>
            <w:spacing w:val="24"/>
            <w:w w:val="115"/>
            <w:sz w:val="12"/>
          </w:rPr>
          <w:t> </w:t>
        </w:r>
        <w:r>
          <w:rPr>
            <w:color w:val="2196D1"/>
            <w:w w:val="115"/>
            <w:sz w:val="12"/>
          </w:rPr>
          <w:t>(2019)</w:t>
        </w:r>
      </w:hyperlink>
    </w:p>
    <w:p>
      <w:pPr>
        <w:spacing w:line="166" w:lineRule="exact" w:before="0"/>
        <w:ind w:left="462" w:right="0" w:firstLine="0"/>
        <w:jc w:val="left"/>
        <w:rPr>
          <w:sz w:val="12"/>
        </w:rPr>
      </w:pPr>
      <w:hyperlink r:id="rId43">
        <w:r>
          <w:rPr>
            <w:color w:val="2196D1"/>
            <w:spacing w:val="-2"/>
            <w:w w:val="115"/>
            <w:sz w:val="12"/>
          </w:rPr>
          <w:t>43</w:t>
        </w:r>
        <w:r>
          <w:rPr>
            <w:rFonts w:ascii="STIX" w:hAnsi="STIX"/>
            <w:color w:val="2196D1"/>
            <w:spacing w:val="-2"/>
            <w:w w:val="115"/>
            <w:sz w:val="12"/>
          </w:rPr>
          <w:t>–</w:t>
        </w:r>
        <w:r>
          <w:rPr>
            <w:color w:val="2196D1"/>
            <w:spacing w:val="-2"/>
            <w:w w:val="115"/>
            <w:sz w:val="12"/>
          </w:rPr>
          <w:t>50</w:t>
        </w:r>
      </w:hyperlink>
      <w:r>
        <w:rPr>
          <w:spacing w:val="-2"/>
          <w:w w:val="115"/>
          <w:sz w:val="12"/>
        </w:rPr>
        <w:t>.</w:t>
      </w:r>
    </w:p>
    <w:p>
      <w:pPr>
        <w:pStyle w:val="ListParagraph"/>
        <w:numPr>
          <w:ilvl w:val="0"/>
          <w:numId w:val="3"/>
        </w:numPr>
        <w:tabs>
          <w:tab w:pos="460" w:val="left" w:leader="none"/>
          <w:tab w:pos="462" w:val="left" w:leader="none"/>
        </w:tabs>
        <w:spacing w:line="132" w:lineRule="exact" w:before="0" w:after="0"/>
        <w:ind w:left="460" w:right="0" w:hanging="330"/>
        <w:jc w:val="left"/>
        <w:rPr>
          <w:sz w:val="12"/>
        </w:rPr>
      </w:pPr>
      <w:bookmarkStart w:name="_bookmark28" w:id="48"/>
      <w:bookmarkEnd w:id="48"/>
      <w:r>
        <w:rPr/>
      </w:r>
      <w:hyperlink r:id="rId44">
        <w:r>
          <w:rPr>
            <w:color w:val="2196D1"/>
            <w:w w:val="115"/>
            <w:sz w:val="12"/>
          </w:rPr>
          <w:t>S.</w:t>
        </w:r>
        <w:r>
          <w:rPr>
            <w:color w:val="2196D1"/>
            <w:spacing w:val="1"/>
            <w:w w:val="115"/>
            <w:sz w:val="12"/>
          </w:rPr>
          <w:t> </w:t>
        </w:r>
        <w:r>
          <w:rPr>
            <w:color w:val="2196D1"/>
            <w:w w:val="115"/>
            <w:sz w:val="12"/>
          </w:rPr>
          <w:t>Ozturk,</w:t>
        </w:r>
        <w:r>
          <w:rPr>
            <w:color w:val="2196D1"/>
            <w:spacing w:val="1"/>
            <w:w w:val="115"/>
            <w:sz w:val="12"/>
          </w:rPr>
          <w:t> </w:t>
        </w:r>
        <w:r>
          <w:rPr>
            <w:color w:val="2196D1"/>
            <w:w w:val="115"/>
            <w:sz w:val="12"/>
          </w:rPr>
          <w:t>M. Sutcu,</w:t>
        </w:r>
        <w:r>
          <w:rPr>
            <w:color w:val="2196D1"/>
            <w:spacing w:val="1"/>
            <w:w w:val="115"/>
            <w:sz w:val="12"/>
          </w:rPr>
          <w:t> </w:t>
        </w:r>
        <w:r>
          <w:rPr>
            <w:color w:val="2196D1"/>
            <w:w w:val="115"/>
            <w:sz w:val="12"/>
          </w:rPr>
          <w:t>E.</w:t>
        </w:r>
        <w:r>
          <w:rPr>
            <w:color w:val="2196D1"/>
            <w:spacing w:val="2"/>
            <w:w w:val="115"/>
            <w:sz w:val="12"/>
          </w:rPr>
          <w:t> </w:t>
        </w:r>
        <w:r>
          <w:rPr>
            <w:color w:val="2196D1"/>
            <w:w w:val="115"/>
            <w:sz w:val="12"/>
          </w:rPr>
          <w:t>Erdogmus, O.</w:t>
        </w:r>
        <w:r>
          <w:rPr>
            <w:color w:val="2196D1"/>
            <w:spacing w:val="1"/>
            <w:w w:val="115"/>
            <w:sz w:val="12"/>
          </w:rPr>
          <w:t> </w:t>
        </w:r>
        <w:r>
          <w:rPr>
            <w:color w:val="2196D1"/>
            <w:w w:val="115"/>
            <w:sz w:val="12"/>
          </w:rPr>
          <w:t>Gencel,</w:t>
        </w:r>
        <w:r>
          <w:rPr>
            <w:color w:val="2196D1"/>
            <w:spacing w:val="2"/>
            <w:w w:val="115"/>
            <w:sz w:val="12"/>
          </w:rPr>
          <w:t> </w:t>
        </w:r>
        <w:r>
          <w:rPr>
            <w:color w:val="2196D1"/>
            <w:w w:val="115"/>
            <w:sz w:val="12"/>
          </w:rPr>
          <w:t>Influence</w:t>
        </w:r>
        <w:r>
          <w:rPr>
            <w:color w:val="2196D1"/>
            <w:spacing w:val="1"/>
            <w:w w:val="115"/>
            <w:sz w:val="12"/>
          </w:rPr>
          <w:t> </w:t>
        </w:r>
        <w:r>
          <w:rPr>
            <w:color w:val="2196D1"/>
            <w:w w:val="115"/>
            <w:sz w:val="12"/>
          </w:rPr>
          <w:t>of</w:t>
        </w:r>
        <w:r>
          <w:rPr>
            <w:color w:val="2196D1"/>
            <w:spacing w:val="1"/>
            <w:w w:val="115"/>
            <w:sz w:val="12"/>
          </w:rPr>
          <w:t> </w:t>
        </w:r>
        <w:r>
          <w:rPr>
            <w:color w:val="2196D1"/>
            <w:w w:val="115"/>
            <w:sz w:val="12"/>
          </w:rPr>
          <w:t>tea</w:t>
        </w:r>
        <w:r>
          <w:rPr>
            <w:color w:val="2196D1"/>
            <w:spacing w:val="1"/>
            <w:w w:val="115"/>
            <w:sz w:val="12"/>
          </w:rPr>
          <w:t> </w:t>
        </w:r>
        <w:r>
          <w:rPr>
            <w:color w:val="2196D1"/>
            <w:w w:val="115"/>
            <w:sz w:val="12"/>
          </w:rPr>
          <w:t>waste</w:t>
        </w:r>
        <w:r>
          <w:rPr>
            <w:color w:val="2196D1"/>
            <w:spacing w:val="2"/>
            <w:w w:val="115"/>
            <w:sz w:val="12"/>
          </w:rPr>
          <w:t> </w:t>
        </w:r>
        <w:r>
          <w:rPr>
            <w:color w:val="2196D1"/>
            <w:spacing w:val="-2"/>
            <w:w w:val="115"/>
            <w:sz w:val="12"/>
          </w:rPr>
          <w:t>concentration</w:t>
        </w:r>
      </w:hyperlink>
    </w:p>
    <w:p>
      <w:pPr>
        <w:spacing w:line="256" w:lineRule="auto" w:before="16"/>
        <w:ind w:left="462" w:right="150" w:firstLine="0"/>
        <w:jc w:val="left"/>
        <w:rPr>
          <w:sz w:val="12"/>
        </w:rPr>
      </w:pPr>
      <w:hyperlink r:id="rId44">
        <w:r>
          <w:rPr>
            <w:color w:val="2196D1"/>
            <w:w w:val="115"/>
            <w:sz w:val="12"/>
          </w:rPr>
          <w:t>in the physical, mechanical and thermal properties of brick clay mixtures, Constr.</w:t>
        </w:r>
      </w:hyperlink>
      <w:r>
        <w:rPr>
          <w:color w:val="2196D1"/>
          <w:spacing w:val="40"/>
          <w:w w:val="115"/>
          <w:sz w:val="12"/>
        </w:rPr>
        <w:t> </w:t>
      </w:r>
      <w:hyperlink r:id="rId44">
        <w:r>
          <w:rPr>
            <w:color w:val="2196D1"/>
            <w:w w:val="115"/>
            <w:sz w:val="12"/>
          </w:rPr>
          <w:t>Build. Mater. 217 (2019) 592</w:t>
        </w:r>
        <w:r>
          <w:rPr>
            <w:rFonts w:ascii="STIX" w:hAnsi="STIX"/>
            <w:color w:val="2196D1"/>
            <w:w w:val="115"/>
            <w:sz w:val="12"/>
          </w:rPr>
          <w:t>–</w:t>
        </w:r>
        <w:r>
          <w:rPr>
            <w:color w:val="2196D1"/>
            <w:w w:val="115"/>
            <w:sz w:val="12"/>
          </w:rPr>
          <w:t>599</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29" w:id="49"/>
      <w:bookmarkEnd w:id="49"/>
      <w:r>
        <w:rPr/>
      </w:r>
      <w:hyperlink r:id="rId45">
        <w:r>
          <w:rPr>
            <w:color w:val="2196D1"/>
            <w:w w:val="115"/>
            <w:sz w:val="12"/>
          </w:rPr>
          <w:t>O.</w:t>
        </w:r>
        <w:r>
          <w:rPr>
            <w:color w:val="2196D1"/>
            <w:spacing w:val="-9"/>
            <w:w w:val="115"/>
            <w:sz w:val="12"/>
          </w:rPr>
          <w:t> </w:t>
        </w:r>
        <w:r>
          <w:rPr>
            <w:color w:val="2196D1"/>
            <w:w w:val="115"/>
            <w:sz w:val="12"/>
          </w:rPr>
          <w:t>Surul,</w:t>
        </w:r>
        <w:r>
          <w:rPr>
            <w:color w:val="2196D1"/>
            <w:spacing w:val="-8"/>
            <w:w w:val="115"/>
            <w:sz w:val="12"/>
          </w:rPr>
          <w:t> </w:t>
        </w:r>
        <w:r>
          <w:rPr>
            <w:color w:val="2196D1"/>
            <w:w w:val="115"/>
            <w:sz w:val="12"/>
          </w:rPr>
          <w:t>T.</w:t>
        </w:r>
        <w:r>
          <w:rPr>
            <w:color w:val="2196D1"/>
            <w:spacing w:val="-8"/>
            <w:w w:val="115"/>
            <w:sz w:val="12"/>
          </w:rPr>
          <w:t> </w:t>
        </w:r>
        <w:r>
          <w:rPr>
            <w:color w:val="2196D1"/>
            <w:w w:val="115"/>
            <w:sz w:val="12"/>
          </w:rPr>
          <w:t>Bilir,</w:t>
        </w:r>
        <w:r>
          <w:rPr>
            <w:color w:val="2196D1"/>
            <w:spacing w:val="-9"/>
            <w:w w:val="115"/>
            <w:sz w:val="12"/>
          </w:rPr>
          <w:t> </w:t>
        </w:r>
        <w:r>
          <w:rPr>
            <w:color w:val="2196D1"/>
            <w:w w:val="115"/>
            <w:sz w:val="12"/>
          </w:rPr>
          <w:t>A.</w:t>
        </w:r>
        <w:r>
          <w:rPr>
            <w:color w:val="2196D1"/>
            <w:spacing w:val="-8"/>
            <w:w w:val="115"/>
            <w:sz w:val="12"/>
          </w:rPr>
          <w:t> </w:t>
        </w:r>
        <w:r>
          <w:rPr>
            <w:color w:val="2196D1"/>
            <w:w w:val="115"/>
            <w:sz w:val="12"/>
          </w:rPr>
          <w:t>Gholampour,</w:t>
        </w:r>
        <w:r>
          <w:rPr>
            <w:color w:val="2196D1"/>
            <w:spacing w:val="-8"/>
            <w:w w:val="115"/>
            <w:sz w:val="12"/>
          </w:rPr>
          <w:t> </w:t>
        </w:r>
        <w:r>
          <w:rPr>
            <w:color w:val="2196D1"/>
            <w:w w:val="115"/>
            <w:sz w:val="12"/>
          </w:rPr>
          <w:t>M.</w:t>
        </w:r>
        <w:r>
          <w:rPr>
            <w:color w:val="2196D1"/>
            <w:spacing w:val="-8"/>
            <w:w w:val="115"/>
            <w:sz w:val="12"/>
          </w:rPr>
          <w:t> </w:t>
        </w:r>
        <w:r>
          <w:rPr>
            <w:color w:val="2196D1"/>
            <w:w w:val="115"/>
            <w:sz w:val="12"/>
          </w:rPr>
          <w:t>Sutcu,</w:t>
        </w:r>
        <w:r>
          <w:rPr>
            <w:color w:val="2196D1"/>
            <w:spacing w:val="-8"/>
            <w:w w:val="115"/>
            <w:sz w:val="12"/>
          </w:rPr>
          <w:t> </w:t>
        </w:r>
        <w:r>
          <w:rPr>
            <w:color w:val="2196D1"/>
            <w:w w:val="115"/>
            <w:sz w:val="12"/>
          </w:rPr>
          <w:t>T.</w:t>
        </w:r>
        <w:r>
          <w:rPr>
            <w:color w:val="2196D1"/>
            <w:spacing w:val="-8"/>
            <w:w w:val="115"/>
            <w:sz w:val="12"/>
          </w:rPr>
          <w:t> </w:t>
        </w:r>
        <w:r>
          <w:rPr>
            <w:color w:val="2196D1"/>
            <w:w w:val="115"/>
            <w:sz w:val="12"/>
          </w:rPr>
          <w:t>Ozbakkaloglu,</w:t>
        </w:r>
        <w:r>
          <w:rPr>
            <w:color w:val="2196D1"/>
            <w:spacing w:val="-8"/>
            <w:w w:val="115"/>
            <w:sz w:val="12"/>
          </w:rPr>
          <w:t> </w:t>
        </w:r>
        <w:r>
          <w:rPr>
            <w:color w:val="2196D1"/>
            <w:w w:val="115"/>
            <w:sz w:val="12"/>
          </w:rPr>
          <w:t>O.</w:t>
        </w:r>
        <w:r>
          <w:rPr>
            <w:color w:val="2196D1"/>
            <w:spacing w:val="-8"/>
            <w:w w:val="115"/>
            <w:sz w:val="12"/>
          </w:rPr>
          <w:t> </w:t>
        </w:r>
        <w:r>
          <w:rPr>
            <w:color w:val="2196D1"/>
            <w:w w:val="115"/>
            <w:sz w:val="12"/>
          </w:rPr>
          <w:t>Gencel,</w:t>
        </w:r>
        <w:r>
          <w:rPr>
            <w:color w:val="2196D1"/>
            <w:spacing w:val="-8"/>
            <w:w w:val="115"/>
            <w:sz w:val="12"/>
          </w:rPr>
          <w:t> </w:t>
        </w:r>
        <w:r>
          <w:rPr>
            <w:color w:val="2196D1"/>
            <w:w w:val="115"/>
            <w:sz w:val="12"/>
          </w:rPr>
          <w:t>Recycle</w:t>
        </w:r>
        <w:r>
          <w:rPr>
            <w:color w:val="2196D1"/>
            <w:spacing w:val="-8"/>
            <w:w w:val="115"/>
            <w:sz w:val="12"/>
          </w:rPr>
          <w:t> </w:t>
        </w:r>
        <w:r>
          <w:rPr>
            <w:color w:val="2196D1"/>
            <w:spacing w:val="-7"/>
            <w:w w:val="115"/>
            <w:sz w:val="12"/>
          </w:rPr>
          <w:t>of</w:t>
        </w:r>
      </w:hyperlink>
    </w:p>
    <w:p>
      <w:pPr>
        <w:spacing w:line="256" w:lineRule="auto" w:before="22"/>
        <w:ind w:left="462" w:right="150" w:firstLine="0"/>
        <w:jc w:val="left"/>
        <w:rPr>
          <w:sz w:val="12"/>
        </w:rPr>
      </w:pPr>
      <w:hyperlink r:id="rId45">
        <w:r>
          <w:rPr>
            <w:color w:val="2196D1"/>
            <w:w w:val="120"/>
            <w:sz w:val="12"/>
          </w:rPr>
          <w:t>ground</w:t>
        </w:r>
        <w:r>
          <w:rPr>
            <w:color w:val="2196D1"/>
            <w:spacing w:val="-9"/>
            <w:w w:val="120"/>
            <w:sz w:val="12"/>
          </w:rPr>
          <w:t> </w:t>
        </w:r>
        <w:r>
          <w:rPr>
            <w:color w:val="2196D1"/>
            <w:w w:val="120"/>
            <w:sz w:val="12"/>
          </w:rPr>
          <w:t>granulated</w:t>
        </w:r>
        <w:r>
          <w:rPr>
            <w:color w:val="2196D1"/>
            <w:spacing w:val="-9"/>
            <w:w w:val="120"/>
            <w:sz w:val="12"/>
          </w:rPr>
          <w:t> </w:t>
        </w:r>
        <w:r>
          <w:rPr>
            <w:color w:val="2196D1"/>
            <w:w w:val="120"/>
            <w:sz w:val="12"/>
          </w:rPr>
          <w:t>blast</w:t>
        </w:r>
        <w:r>
          <w:rPr>
            <w:color w:val="2196D1"/>
            <w:spacing w:val="-8"/>
            <w:w w:val="120"/>
            <w:sz w:val="12"/>
          </w:rPr>
          <w:t> </w:t>
        </w:r>
        <w:r>
          <w:rPr>
            <w:color w:val="2196D1"/>
            <w:w w:val="120"/>
            <w:sz w:val="12"/>
          </w:rPr>
          <w:t>furnace</w:t>
        </w:r>
        <w:r>
          <w:rPr>
            <w:color w:val="2196D1"/>
            <w:spacing w:val="-9"/>
            <w:w w:val="120"/>
            <w:sz w:val="12"/>
          </w:rPr>
          <w:t> </w:t>
        </w:r>
        <w:r>
          <w:rPr>
            <w:color w:val="2196D1"/>
            <w:w w:val="120"/>
            <w:sz w:val="12"/>
          </w:rPr>
          <w:t>slag</w:t>
        </w:r>
        <w:r>
          <w:rPr>
            <w:color w:val="2196D1"/>
            <w:spacing w:val="-8"/>
            <w:w w:val="120"/>
            <w:sz w:val="12"/>
          </w:rPr>
          <w:t> </w:t>
        </w:r>
        <w:r>
          <w:rPr>
            <w:color w:val="2196D1"/>
            <w:w w:val="120"/>
            <w:sz w:val="12"/>
          </w:rPr>
          <w:t>and</w:t>
        </w:r>
        <w:r>
          <w:rPr>
            <w:color w:val="2196D1"/>
            <w:spacing w:val="-8"/>
            <w:w w:val="120"/>
            <w:sz w:val="12"/>
          </w:rPr>
          <w:t> </w:t>
        </w:r>
        <w:r>
          <w:rPr>
            <w:color w:val="2196D1"/>
            <w:w w:val="120"/>
            <w:sz w:val="12"/>
          </w:rPr>
          <w:t>fly</w:t>
        </w:r>
        <w:r>
          <w:rPr>
            <w:color w:val="2196D1"/>
            <w:spacing w:val="-9"/>
            <w:w w:val="120"/>
            <w:sz w:val="12"/>
          </w:rPr>
          <w:t> </w:t>
        </w:r>
        <w:r>
          <w:rPr>
            <w:color w:val="2196D1"/>
            <w:w w:val="120"/>
            <w:sz w:val="12"/>
          </w:rPr>
          <w:t>ash</w:t>
        </w:r>
        <w:r>
          <w:rPr>
            <w:color w:val="2196D1"/>
            <w:spacing w:val="-9"/>
            <w:w w:val="120"/>
            <w:sz w:val="12"/>
          </w:rPr>
          <w:t> </w:t>
        </w:r>
        <w:r>
          <w:rPr>
            <w:color w:val="2196D1"/>
            <w:w w:val="120"/>
            <w:sz w:val="12"/>
          </w:rPr>
          <w:t>on</w:t>
        </w:r>
        <w:r>
          <w:rPr>
            <w:color w:val="2196D1"/>
            <w:spacing w:val="-8"/>
            <w:w w:val="120"/>
            <w:sz w:val="12"/>
          </w:rPr>
          <w:t> </w:t>
        </w:r>
        <w:r>
          <w:rPr>
            <w:color w:val="2196D1"/>
            <w:w w:val="120"/>
            <w:sz w:val="12"/>
          </w:rPr>
          <w:t>eco-friendly</w:t>
        </w:r>
        <w:r>
          <w:rPr>
            <w:color w:val="2196D1"/>
            <w:spacing w:val="-9"/>
            <w:w w:val="120"/>
            <w:sz w:val="12"/>
          </w:rPr>
          <w:t> </w:t>
        </w:r>
        <w:r>
          <w:rPr>
            <w:color w:val="2196D1"/>
            <w:w w:val="120"/>
            <w:sz w:val="12"/>
          </w:rPr>
          <w:t>brick</w:t>
        </w:r>
        <w:r>
          <w:rPr>
            <w:color w:val="2196D1"/>
            <w:spacing w:val="-9"/>
            <w:w w:val="120"/>
            <w:sz w:val="12"/>
          </w:rPr>
          <w:t> </w:t>
        </w:r>
        <w:r>
          <w:rPr>
            <w:color w:val="2196D1"/>
            <w:w w:val="120"/>
            <w:sz w:val="12"/>
          </w:rPr>
          <w:t>production,</w:t>
        </w:r>
      </w:hyperlink>
      <w:r>
        <w:rPr>
          <w:color w:val="2196D1"/>
          <w:spacing w:val="40"/>
          <w:w w:val="120"/>
          <w:sz w:val="12"/>
        </w:rPr>
        <w:t> </w:t>
      </w:r>
      <w:hyperlink r:id="rId45">
        <w:r>
          <w:rPr>
            <w:color w:val="2196D1"/>
            <w:w w:val="120"/>
            <w:sz w:val="12"/>
          </w:rPr>
          <w:t>Eur. J. Environ. Civ. Eng. (2019) 1</w:t>
        </w:r>
        <w:r>
          <w:rPr>
            <w:rFonts w:ascii="STIX" w:hAnsi="STIX"/>
            <w:color w:val="2196D1"/>
            <w:w w:val="120"/>
            <w:sz w:val="12"/>
          </w:rPr>
          <w:t>–</w:t>
        </w:r>
        <w:r>
          <w:rPr>
            <w:color w:val="2196D1"/>
            <w:w w:val="120"/>
            <w:sz w:val="12"/>
          </w:rPr>
          <w:t>19</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30" w:id="50"/>
      <w:bookmarkEnd w:id="50"/>
      <w:r>
        <w:rPr/>
      </w:r>
      <w:hyperlink r:id="rId46">
        <w:r>
          <w:rPr>
            <w:color w:val="2196D1"/>
            <w:w w:val="115"/>
            <w:sz w:val="12"/>
          </w:rPr>
          <w:t>M.</w:t>
        </w:r>
        <w:r>
          <w:rPr>
            <w:color w:val="2196D1"/>
            <w:spacing w:val="2"/>
            <w:w w:val="115"/>
            <w:sz w:val="12"/>
          </w:rPr>
          <w:t> </w:t>
        </w:r>
        <w:r>
          <w:rPr>
            <w:color w:val="2196D1"/>
            <w:w w:val="115"/>
            <w:sz w:val="12"/>
          </w:rPr>
          <w:t>Sutcu,</w:t>
        </w:r>
        <w:r>
          <w:rPr>
            <w:color w:val="2196D1"/>
            <w:spacing w:val="2"/>
            <w:w w:val="115"/>
            <w:sz w:val="12"/>
          </w:rPr>
          <w:t> </w:t>
        </w:r>
        <w:r>
          <w:rPr>
            <w:color w:val="2196D1"/>
            <w:w w:val="115"/>
            <w:sz w:val="12"/>
          </w:rPr>
          <w:t>E. Erdogmus,</w:t>
        </w:r>
        <w:r>
          <w:rPr>
            <w:color w:val="2196D1"/>
            <w:spacing w:val="3"/>
            <w:w w:val="115"/>
            <w:sz w:val="12"/>
          </w:rPr>
          <w:t> </w:t>
        </w:r>
        <w:r>
          <w:rPr>
            <w:color w:val="2196D1"/>
            <w:w w:val="115"/>
            <w:sz w:val="12"/>
          </w:rPr>
          <w:t>O.</w:t>
        </w:r>
        <w:r>
          <w:rPr>
            <w:color w:val="2196D1"/>
            <w:spacing w:val="2"/>
            <w:w w:val="115"/>
            <w:sz w:val="12"/>
          </w:rPr>
          <w:t> </w:t>
        </w:r>
        <w:r>
          <w:rPr>
            <w:color w:val="2196D1"/>
            <w:w w:val="115"/>
            <w:sz w:val="12"/>
          </w:rPr>
          <w:t>Gencel,</w:t>
        </w:r>
        <w:r>
          <w:rPr>
            <w:color w:val="2196D1"/>
            <w:spacing w:val="1"/>
            <w:w w:val="115"/>
            <w:sz w:val="12"/>
          </w:rPr>
          <w:t> </w:t>
        </w:r>
        <w:r>
          <w:rPr>
            <w:color w:val="2196D1"/>
            <w:w w:val="115"/>
            <w:sz w:val="12"/>
          </w:rPr>
          <w:t>A.</w:t>
        </w:r>
        <w:r>
          <w:rPr>
            <w:color w:val="2196D1"/>
            <w:spacing w:val="2"/>
            <w:w w:val="115"/>
            <w:sz w:val="12"/>
          </w:rPr>
          <w:t> </w:t>
        </w:r>
        <w:r>
          <w:rPr>
            <w:color w:val="2196D1"/>
            <w:w w:val="115"/>
            <w:sz w:val="12"/>
          </w:rPr>
          <w:t>Gholampour,</w:t>
        </w:r>
        <w:r>
          <w:rPr>
            <w:color w:val="2196D1"/>
            <w:spacing w:val="2"/>
            <w:w w:val="115"/>
            <w:sz w:val="12"/>
          </w:rPr>
          <w:t> </w:t>
        </w:r>
        <w:r>
          <w:rPr>
            <w:color w:val="2196D1"/>
            <w:w w:val="115"/>
            <w:sz w:val="12"/>
          </w:rPr>
          <w:t>E. Atan,</w:t>
        </w:r>
        <w:r>
          <w:rPr>
            <w:color w:val="2196D1"/>
            <w:spacing w:val="2"/>
            <w:w w:val="115"/>
            <w:sz w:val="12"/>
          </w:rPr>
          <w:t> </w:t>
        </w:r>
        <w:r>
          <w:rPr>
            <w:color w:val="2196D1"/>
            <w:w w:val="115"/>
            <w:sz w:val="12"/>
          </w:rPr>
          <w:t>T.</w:t>
        </w:r>
        <w:r>
          <w:rPr>
            <w:color w:val="2196D1"/>
            <w:spacing w:val="2"/>
            <w:w w:val="115"/>
            <w:sz w:val="12"/>
          </w:rPr>
          <w:t> </w:t>
        </w:r>
        <w:r>
          <w:rPr>
            <w:color w:val="2196D1"/>
            <w:spacing w:val="-2"/>
            <w:w w:val="115"/>
            <w:sz w:val="12"/>
          </w:rPr>
          <w:t>Ozbakkaloglu,</w:t>
        </w:r>
      </w:hyperlink>
    </w:p>
    <w:p>
      <w:pPr>
        <w:spacing w:before="21"/>
        <w:ind w:left="462" w:right="0" w:firstLine="0"/>
        <w:jc w:val="left"/>
        <w:rPr>
          <w:sz w:val="12"/>
        </w:rPr>
      </w:pPr>
      <w:hyperlink r:id="rId46">
        <w:r>
          <w:rPr>
            <w:color w:val="2196D1"/>
            <w:w w:val="115"/>
            <w:sz w:val="12"/>
          </w:rPr>
          <w:t>Recycling</w:t>
        </w:r>
        <w:r>
          <w:rPr>
            <w:color w:val="2196D1"/>
            <w:spacing w:val="7"/>
            <w:w w:val="115"/>
            <w:sz w:val="12"/>
          </w:rPr>
          <w:t> </w:t>
        </w:r>
        <w:r>
          <w:rPr>
            <w:color w:val="2196D1"/>
            <w:w w:val="115"/>
            <w:sz w:val="12"/>
          </w:rPr>
          <w:t>of</w:t>
        </w:r>
        <w:r>
          <w:rPr>
            <w:color w:val="2196D1"/>
            <w:spacing w:val="9"/>
            <w:w w:val="115"/>
            <w:sz w:val="12"/>
          </w:rPr>
          <w:t> </w:t>
        </w:r>
        <w:r>
          <w:rPr>
            <w:color w:val="2196D1"/>
            <w:w w:val="115"/>
            <w:sz w:val="12"/>
          </w:rPr>
          <w:t>bottom</w:t>
        </w:r>
        <w:r>
          <w:rPr>
            <w:color w:val="2196D1"/>
            <w:spacing w:val="8"/>
            <w:w w:val="115"/>
            <w:sz w:val="12"/>
          </w:rPr>
          <w:t> </w:t>
        </w:r>
        <w:r>
          <w:rPr>
            <w:color w:val="2196D1"/>
            <w:w w:val="115"/>
            <w:sz w:val="12"/>
          </w:rPr>
          <w:t>ash</w:t>
        </w:r>
        <w:r>
          <w:rPr>
            <w:color w:val="2196D1"/>
            <w:spacing w:val="7"/>
            <w:w w:val="115"/>
            <w:sz w:val="12"/>
          </w:rPr>
          <w:t> </w:t>
        </w:r>
        <w:r>
          <w:rPr>
            <w:color w:val="2196D1"/>
            <w:w w:val="115"/>
            <w:sz w:val="12"/>
          </w:rPr>
          <w:t>and</w:t>
        </w:r>
        <w:r>
          <w:rPr>
            <w:color w:val="2196D1"/>
            <w:spacing w:val="8"/>
            <w:w w:val="115"/>
            <w:sz w:val="12"/>
          </w:rPr>
          <w:t> </w:t>
        </w:r>
        <w:r>
          <w:rPr>
            <w:color w:val="2196D1"/>
            <w:w w:val="115"/>
            <w:sz w:val="12"/>
          </w:rPr>
          <w:t>fly</w:t>
        </w:r>
        <w:r>
          <w:rPr>
            <w:color w:val="2196D1"/>
            <w:spacing w:val="8"/>
            <w:w w:val="115"/>
            <w:sz w:val="12"/>
          </w:rPr>
          <w:t> </w:t>
        </w:r>
        <w:r>
          <w:rPr>
            <w:color w:val="2196D1"/>
            <w:w w:val="115"/>
            <w:sz w:val="12"/>
          </w:rPr>
          <w:t>ash</w:t>
        </w:r>
        <w:r>
          <w:rPr>
            <w:color w:val="2196D1"/>
            <w:spacing w:val="8"/>
            <w:w w:val="115"/>
            <w:sz w:val="12"/>
          </w:rPr>
          <w:t> </w:t>
        </w:r>
        <w:r>
          <w:rPr>
            <w:color w:val="2196D1"/>
            <w:w w:val="115"/>
            <w:sz w:val="12"/>
          </w:rPr>
          <w:t>wastes</w:t>
        </w:r>
        <w:r>
          <w:rPr>
            <w:color w:val="2196D1"/>
            <w:spacing w:val="7"/>
            <w:w w:val="115"/>
            <w:sz w:val="12"/>
          </w:rPr>
          <w:t> </w:t>
        </w:r>
        <w:r>
          <w:rPr>
            <w:color w:val="2196D1"/>
            <w:w w:val="115"/>
            <w:sz w:val="12"/>
          </w:rPr>
          <w:t>in</w:t>
        </w:r>
        <w:r>
          <w:rPr>
            <w:color w:val="2196D1"/>
            <w:spacing w:val="8"/>
            <w:w w:val="115"/>
            <w:sz w:val="12"/>
          </w:rPr>
          <w:t> </w:t>
        </w:r>
        <w:r>
          <w:rPr>
            <w:color w:val="2196D1"/>
            <w:w w:val="115"/>
            <w:sz w:val="12"/>
          </w:rPr>
          <w:t>eco-friendly</w:t>
        </w:r>
        <w:r>
          <w:rPr>
            <w:color w:val="2196D1"/>
            <w:spacing w:val="8"/>
            <w:w w:val="115"/>
            <w:sz w:val="12"/>
          </w:rPr>
          <w:t> </w:t>
        </w:r>
        <w:r>
          <w:rPr>
            <w:color w:val="2196D1"/>
            <w:w w:val="115"/>
            <w:sz w:val="12"/>
          </w:rPr>
          <w:t>clay</w:t>
        </w:r>
        <w:r>
          <w:rPr>
            <w:color w:val="2196D1"/>
            <w:spacing w:val="8"/>
            <w:w w:val="115"/>
            <w:sz w:val="12"/>
          </w:rPr>
          <w:t> </w:t>
        </w:r>
        <w:r>
          <w:rPr>
            <w:color w:val="2196D1"/>
            <w:w w:val="115"/>
            <w:sz w:val="12"/>
          </w:rPr>
          <w:t>brick</w:t>
        </w:r>
        <w:r>
          <w:rPr>
            <w:color w:val="2196D1"/>
            <w:spacing w:val="8"/>
            <w:w w:val="115"/>
            <w:sz w:val="12"/>
          </w:rPr>
          <w:t> </w:t>
        </w:r>
        <w:r>
          <w:rPr>
            <w:color w:val="2196D1"/>
            <w:spacing w:val="-2"/>
            <w:w w:val="115"/>
            <w:sz w:val="12"/>
          </w:rPr>
          <w:t>production,</w:t>
        </w:r>
      </w:hyperlink>
    </w:p>
    <w:p>
      <w:pPr>
        <w:spacing w:line="176" w:lineRule="exact" w:before="11"/>
        <w:ind w:left="462" w:right="0" w:firstLine="0"/>
        <w:jc w:val="left"/>
        <w:rPr>
          <w:sz w:val="12"/>
        </w:rPr>
      </w:pPr>
      <w:hyperlink r:id="rId46">
        <w:r>
          <w:rPr>
            <w:color w:val="2196D1"/>
            <w:w w:val="115"/>
            <w:sz w:val="12"/>
          </w:rPr>
          <w:t>J.</w:t>
        </w:r>
        <w:r>
          <w:rPr>
            <w:color w:val="2196D1"/>
            <w:spacing w:val="14"/>
            <w:w w:val="115"/>
            <w:sz w:val="12"/>
          </w:rPr>
          <w:t> </w:t>
        </w:r>
        <w:r>
          <w:rPr>
            <w:color w:val="2196D1"/>
            <w:w w:val="115"/>
            <w:sz w:val="12"/>
          </w:rPr>
          <w:t>Clean.</w:t>
        </w:r>
        <w:r>
          <w:rPr>
            <w:color w:val="2196D1"/>
            <w:spacing w:val="13"/>
            <w:w w:val="115"/>
            <w:sz w:val="12"/>
          </w:rPr>
          <w:t> </w:t>
        </w:r>
        <w:r>
          <w:rPr>
            <w:color w:val="2196D1"/>
            <w:w w:val="115"/>
            <w:sz w:val="12"/>
          </w:rPr>
          <w:t>Prod.</w:t>
        </w:r>
        <w:r>
          <w:rPr>
            <w:color w:val="2196D1"/>
            <w:spacing w:val="12"/>
            <w:w w:val="115"/>
            <w:sz w:val="12"/>
          </w:rPr>
          <w:t> </w:t>
        </w:r>
        <w:r>
          <w:rPr>
            <w:color w:val="2196D1"/>
            <w:w w:val="115"/>
            <w:sz w:val="12"/>
          </w:rPr>
          <w:t>233</w:t>
        </w:r>
        <w:r>
          <w:rPr>
            <w:color w:val="2196D1"/>
            <w:spacing w:val="14"/>
            <w:w w:val="115"/>
            <w:sz w:val="12"/>
          </w:rPr>
          <w:t> </w:t>
        </w:r>
        <w:r>
          <w:rPr>
            <w:color w:val="2196D1"/>
            <w:w w:val="115"/>
            <w:sz w:val="12"/>
          </w:rPr>
          <w:t>(2019)</w:t>
        </w:r>
        <w:r>
          <w:rPr>
            <w:color w:val="2196D1"/>
            <w:spacing w:val="13"/>
            <w:w w:val="115"/>
            <w:sz w:val="12"/>
          </w:rPr>
          <w:t> </w:t>
        </w:r>
        <w:r>
          <w:rPr>
            <w:color w:val="2196D1"/>
            <w:spacing w:val="-2"/>
            <w:w w:val="115"/>
            <w:sz w:val="12"/>
          </w:rPr>
          <w:t>753</w:t>
        </w:r>
        <w:r>
          <w:rPr>
            <w:rFonts w:ascii="STIX" w:hAnsi="STIX"/>
            <w:color w:val="2196D1"/>
            <w:spacing w:val="-2"/>
            <w:w w:val="115"/>
            <w:sz w:val="12"/>
          </w:rPr>
          <w:t>–</w:t>
        </w:r>
        <w:r>
          <w:rPr>
            <w:color w:val="2196D1"/>
            <w:spacing w:val="-2"/>
            <w:w w:val="115"/>
            <w:sz w:val="12"/>
          </w:rPr>
          <w:t>764</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149" w:hanging="332"/>
        <w:jc w:val="left"/>
        <w:rPr>
          <w:sz w:val="12"/>
        </w:rPr>
      </w:pPr>
      <w:hyperlink r:id="rId47">
        <w:r>
          <w:rPr>
            <w:color w:val="2196D1"/>
            <w:w w:val="115"/>
            <w:sz w:val="12"/>
          </w:rPr>
          <w:t>N.H. Hoang, T. Ishigaki, R. Kubota, M. Yamada, K. Kawamoto, A review of</w:t>
        </w:r>
      </w:hyperlink>
      <w:r>
        <w:rPr>
          <w:color w:val="2196D1"/>
          <w:spacing w:val="40"/>
          <w:w w:val="115"/>
          <w:sz w:val="12"/>
        </w:rPr>
        <w:t> </w:t>
      </w:r>
      <w:hyperlink r:id="rId47">
        <w:r>
          <w:rPr>
            <w:color w:val="2196D1"/>
            <w:w w:val="115"/>
            <w:sz w:val="12"/>
          </w:rPr>
          <w:t>construction and demolition waste management in Southeast Asia, J. Mater. </w:t>
        </w:r>
        <w:r>
          <w:rPr>
            <w:color w:val="2196D1"/>
            <w:w w:val="115"/>
            <w:sz w:val="12"/>
          </w:rPr>
          <w:t>Cycles</w:t>
        </w:r>
      </w:hyperlink>
    </w:p>
    <w:p>
      <w:pPr>
        <w:spacing w:line="166" w:lineRule="exact" w:before="0"/>
        <w:ind w:left="462" w:right="0" w:firstLine="0"/>
        <w:jc w:val="left"/>
        <w:rPr>
          <w:sz w:val="12"/>
        </w:rPr>
      </w:pPr>
      <w:hyperlink r:id="rId47">
        <w:r>
          <w:rPr>
            <w:color w:val="2196D1"/>
            <w:w w:val="115"/>
            <w:sz w:val="12"/>
          </w:rPr>
          <w:t>Waste</w:t>
        </w:r>
        <w:r>
          <w:rPr>
            <w:color w:val="2196D1"/>
            <w:spacing w:val="11"/>
            <w:w w:val="115"/>
            <w:sz w:val="12"/>
          </w:rPr>
          <w:t> </w:t>
        </w:r>
        <w:r>
          <w:rPr>
            <w:color w:val="2196D1"/>
            <w:w w:val="115"/>
            <w:sz w:val="12"/>
          </w:rPr>
          <w:t>Manage.</w:t>
        </w:r>
        <w:r>
          <w:rPr>
            <w:color w:val="2196D1"/>
            <w:spacing w:val="10"/>
            <w:w w:val="115"/>
            <w:sz w:val="12"/>
          </w:rPr>
          <w:t> </w:t>
        </w:r>
        <w:r>
          <w:rPr>
            <w:color w:val="2196D1"/>
            <w:w w:val="115"/>
            <w:sz w:val="12"/>
          </w:rPr>
          <w:t>22</w:t>
        </w:r>
        <w:r>
          <w:rPr>
            <w:color w:val="2196D1"/>
            <w:spacing w:val="10"/>
            <w:w w:val="115"/>
            <w:sz w:val="12"/>
          </w:rPr>
          <w:t> </w:t>
        </w:r>
        <w:r>
          <w:rPr>
            <w:color w:val="2196D1"/>
            <w:w w:val="115"/>
            <w:sz w:val="12"/>
          </w:rPr>
          <w:t>(2)</w:t>
        </w:r>
        <w:r>
          <w:rPr>
            <w:color w:val="2196D1"/>
            <w:spacing w:val="10"/>
            <w:w w:val="115"/>
            <w:sz w:val="12"/>
          </w:rPr>
          <w:t> </w:t>
        </w:r>
        <w:r>
          <w:rPr>
            <w:color w:val="2196D1"/>
            <w:w w:val="115"/>
            <w:sz w:val="12"/>
          </w:rPr>
          <w:t>(2020)</w:t>
        </w:r>
        <w:r>
          <w:rPr>
            <w:color w:val="2196D1"/>
            <w:spacing w:val="10"/>
            <w:w w:val="115"/>
            <w:sz w:val="12"/>
          </w:rPr>
          <w:t> </w:t>
        </w:r>
        <w:r>
          <w:rPr>
            <w:color w:val="2196D1"/>
            <w:spacing w:val="-2"/>
            <w:w w:val="115"/>
            <w:sz w:val="12"/>
          </w:rPr>
          <w:t>315</w:t>
        </w:r>
        <w:r>
          <w:rPr>
            <w:rFonts w:ascii="STIX" w:hAnsi="STIX"/>
            <w:color w:val="2196D1"/>
            <w:spacing w:val="-2"/>
            <w:w w:val="115"/>
            <w:sz w:val="12"/>
          </w:rPr>
          <w:t>–</w:t>
        </w:r>
        <w:r>
          <w:rPr>
            <w:color w:val="2196D1"/>
            <w:spacing w:val="-2"/>
            <w:w w:val="115"/>
            <w:sz w:val="12"/>
          </w:rPr>
          <w:t>325</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157" w:hanging="332"/>
        <w:jc w:val="left"/>
        <w:rPr>
          <w:sz w:val="12"/>
        </w:rPr>
      </w:pPr>
      <w:bookmarkStart w:name="_bookmark31" w:id="51"/>
      <w:bookmarkEnd w:id="51"/>
      <w:r>
        <w:rPr/>
      </w:r>
      <w:hyperlink r:id="rId48">
        <w:r>
          <w:rPr>
            <w:color w:val="2196D1"/>
            <w:w w:val="115"/>
            <w:sz w:val="12"/>
          </w:rPr>
          <w:t>C. Arslan, O. Gencel, I. Borazan, M. Sutcu, E. Erdogmus, Effect of waste-based</w:t>
        </w:r>
      </w:hyperlink>
      <w:r>
        <w:rPr>
          <w:color w:val="2196D1"/>
          <w:spacing w:val="40"/>
          <w:w w:val="115"/>
          <w:sz w:val="12"/>
        </w:rPr>
        <w:t> </w:t>
      </w:r>
      <w:hyperlink r:id="rId48">
        <w:r>
          <w:rPr>
            <w:color w:val="2196D1"/>
            <w:w w:val="115"/>
            <w:sz w:val="12"/>
          </w:rPr>
          <w:t>micro cellulose fiber as pore maker on characteristics of fired clay bricks, Constr.</w:t>
        </w:r>
      </w:hyperlink>
      <w:r>
        <w:rPr>
          <w:color w:val="2196D1"/>
          <w:spacing w:val="40"/>
          <w:w w:val="115"/>
          <w:sz w:val="12"/>
        </w:rPr>
        <w:t> </w:t>
      </w:r>
      <w:hyperlink r:id="rId48">
        <w:r>
          <w:rPr>
            <w:color w:val="2196D1"/>
            <w:w w:val="115"/>
            <w:sz w:val="12"/>
          </w:rPr>
          <w:t>Build. Mater. 300 (2021), 124298</w:t>
        </w:r>
      </w:hyperlink>
      <w:r>
        <w:rPr>
          <w:w w:val="115"/>
          <w:sz w:val="12"/>
        </w:rPr>
        <w:t>.</w:t>
      </w:r>
    </w:p>
    <w:p>
      <w:pPr>
        <w:pStyle w:val="ListParagraph"/>
        <w:numPr>
          <w:ilvl w:val="0"/>
          <w:numId w:val="3"/>
        </w:numPr>
        <w:tabs>
          <w:tab w:pos="460" w:val="left" w:leader="none"/>
          <w:tab w:pos="462" w:val="left" w:leader="none"/>
        </w:tabs>
        <w:spacing w:line="240" w:lineRule="auto" w:before="0" w:after="0"/>
        <w:ind w:left="460" w:right="0" w:hanging="330"/>
        <w:jc w:val="left"/>
        <w:rPr>
          <w:sz w:val="12"/>
        </w:rPr>
      </w:pPr>
      <w:bookmarkStart w:name="_bookmark32" w:id="52"/>
      <w:bookmarkEnd w:id="52"/>
      <w:r>
        <w:rPr/>
      </w:r>
      <w:hyperlink r:id="rId49">
        <w:r>
          <w:rPr>
            <w:color w:val="2196D1"/>
            <w:w w:val="115"/>
            <w:sz w:val="12"/>
          </w:rPr>
          <w:t>S.M.S.</w:t>
        </w:r>
        <w:r>
          <w:rPr>
            <w:color w:val="2196D1"/>
            <w:spacing w:val="1"/>
            <w:w w:val="115"/>
            <w:sz w:val="12"/>
          </w:rPr>
          <w:t> </w:t>
        </w:r>
        <w:r>
          <w:rPr>
            <w:color w:val="2196D1"/>
            <w:w w:val="115"/>
            <w:sz w:val="12"/>
          </w:rPr>
          <w:t>Kazmi,</w:t>
        </w:r>
        <w:r>
          <w:rPr>
            <w:color w:val="2196D1"/>
            <w:spacing w:val="2"/>
            <w:w w:val="115"/>
            <w:sz w:val="12"/>
          </w:rPr>
          <w:t> </w:t>
        </w:r>
        <w:r>
          <w:rPr>
            <w:color w:val="2196D1"/>
            <w:w w:val="115"/>
            <w:sz w:val="12"/>
          </w:rPr>
          <w:t>S.</w:t>
        </w:r>
        <w:r>
          <w:rPr>
            <w:color w:val="2196D1"/>
            <w:spacing w:val="2"/>
            <w:w w:val="115"/>
            <w:sz w:val="12"/>
          </w:rPr>
          <w:t> </w:t>
        </w:r>
        <w:r>
          <w:rPr>
            <w:color w:val="2196D1"/>
            <w:w w:val="115"/>
            <w:sz w:val="12"/>
          </w:rPr>
          <w:t>Abbas,</w:t>
        </w:r>
        <w:r>
          <w:rPr>
            <w:color w:val="2196D1"/>
            <w:spacing w:val="2"/>
            <w:w w:val="115"/>
            <w:sz w:val="12"/>
          </w:rPr>
          <w:t> </w:t>
        </w:r>
        <w:r>
          <w:rPr>
            <w:color w:val="2196D1"/>
            <w:w w:val="115"/>
            <w:sz w:val="12"/>
          </w:rPr>
          <w:t>M.J.</w:t>
        </w:r>
        <w:r>
          <w:rPr>
            <w:color w:val="2196D1"/>
            <w:spacing w:val="2"/>
            <w:w w:val="115"/>
            <w:sz w:val="12"/>
          </w:rPr>
          <w:t> </w:t>
        </w:r>
        <w:r>
          <w:rPr>
            <w:color w:val="2196D1"/>
            <w:w w:val="115"/>
            <w:sz w:val="12"/>
          </w:rPr>
          <w:t>Munir,</w:t>
        </w:r>
        <w:r>
          <w:rPr>
            <w:color w:val="2196D1"/>
            <w:spacing w:val="2"/>
            <w:w w:val="115"/>
            <w:sz w:val="12"/>
          </w:rPr>
          <w:t> </w:t>
        </w:r>
        <w:r>
          <w:rPr>
            <w:color w:val="2196D1"/>
            <w:w w:val="115"/>
            <w:sz w:val="12"/>
          </w:rPr>
          <w:t>A.</w:t>
        </w:r>
        <w:r>
          <w:rPr>
            <w:color w:val="2196D1"/>
            <w:spacing w:val="2"/>
            <w:w w:val="115"/>
            <w:sz w:val="12"/>
          </w:rPr>
          <w:t> </w:t>
        </w:r>
        <w:r>
          <w:rPr>
            <w:color w:val="2196D1"/>
            <w:w w:val="115"/>
            <w:sz w:val="12"/>
          </w:rPr>
          <w:t>Khitab,</w:t>
        </w:r>
        <w:r>
          <w:rPr>
            <w:color w:val="2196D1"/>
            <w:spacing w:val="2"/>
            <w:w w:val="115"/>
            <w:sz w:val="12"/>
          </w:rPr>
          <w:t> </w:t>
        </w:r>
        <w:r>
          <w:rPr>
            <w:color w:val="2196D1"/>
            <w:w w:val="115"/>
            <w:sz w:val="12"/>
          </w:rPr>
          <w:t>Exploratory</w:t>
        </w:r>
        <w:r>
          <w:rPr>
            <w:color w:val="2196D1"/>
            <w:spacing w:val="2"/>
            <w:w w:val="115"/>
            <w:sz w:val="12"/>
          </w:rPr>
          <w:t> </w:t>
        </w:r>
        <w:r>
          <w:rPr>
            <w:color w:val="2196D1"/>
            <w:w w:val="115"/>
            <w:sz w:val="12"/>
          </w:rPr>
          <w:t>study</w:t>
        </w:r>
        <w:r>
          <w:rPr>
            <w:color w:val="2196D1"/>
            <w:spacing w:val="3"/>
            <w:w w:val="115"/>
            <w:sz w:val="12"/>
          </w:rPr>
          <w:t> </w:t>
        </w:r>
        <w:r>
          <w:rPr>
            <w:color w:val="2196D1"/>
            <w:w w:val="115"/>
            <w:sz w:val="12"/>
          </w:rPr>
          <w:t>on</w:t>
        </w:r>
        <w:r>
          <w:rPr>
            <w:color w:val="2196D1"/>
            <w:spacing w:val="2"/>
            <w:w w:val="115"/>
            <w:sz w:val="12"/>
          </w:rPr>
          <w:t> </w:t>
        </w:r>
        <w:r>
          <w:rPr>
            <w:color w:val="2196D1"/>
            <w:w w:val="115"/>
            <w:sz w:val="12"/>
          </w:rPr>
          <w:t>the</w:t>
        </w:r>
        <w:r>
          <w:rPr>
            <w:color w:val="2196D1"/>
            <w:spacing w:val="2"/>
            <w:w w:val="115"/>
            <w:sz w:val="12"/>
          </w:rPr>
          <w:t> </w:t>
        </w:r>
        <w:r>
          <w:rPr>
            <w:color w:val="2196D1"/>
            <w:w w:val="115"/>
            <w:sz w:val="12"/>
          </w:rPr>
          <w:t>effect</w:t>
        </w:r>
        <w:r>
          <w:rPr>
            <w:color w:val="2196D1"/>
            <w:spacing w:val="2"/>
            <w:w w:val="115"/>
            <w:sz w:val="12"/>
          </w:rPr>
          <w:t> </w:t>
        </w:r>
        <w:r>
          <w:rPr>
            <w:color w:val="2196D1"/>
            <w:spacing w:val="-5"/>
            <w:w w:val="115"/>
            <w:sz w:val="12"/>
          </w:rPr>
          <w:t>of</w:t>
        </w:r>
      </w:hyperlink>
    </w:p>
    <w:p>
      <w:pPr>
        <w:spacing w:line="256" w:lineRule="auto" w:before="14"/>
        <w:ind w:left="462" w:right="150" w:firstLine="0"/>
        <w:jc w:val="left"/>
        <w:rPr>
          <w:sz w:val="12"/>
        </w:rPr>
      </w:pPr>
      <w:hyperlink r:id="rId49">
        <w:r>
          <w:rPr>
            <w:color w:val="2196D1"/>
            <w:w w:val="115"/>
            <w:sz w:val="12"/>
          </w:rPr>
          <w:t>waste rice husk and sugarcane bagasse ashes in burnt clay bricks, J. Build. Eng. </w:t>
        </w:r>
        <w:r>
          <w:rPr>
            <w:color w:val="2196D1"/>
            <w:w w:val="115"/>
            <w:sz w:val="12"/>
          </w:rPr>
          <w:t>7</w:t>
        </w:r>
      </w:hyperlink>
      <w:r>
        <w:rPr>
          <w:color w:val="2196D1"/>
          <w:spacing w:val="40"/>
          <w:w w:val="115"/>
          <w:sz w:val="12"/>
        </w:rPr>
        <w:t> </w:t>
      </w:r>
      <w:hyperlink r:id="rId49">
        <w:r>
          <w:rPr>
            <w:color w:val="2196D1"/>
            <w:w w:val="115"/>
            <w:sz w:val="12"/>
          </w:rPr>
          <w:t>(2016) 372</w:t>
        </w:r>
        <w:r>
          <w:rPr>
            <w:rFonts w:ascii="STIX" w:hAnsi="STIX"/>
            <w:color w:val="2196D1"/>
            <w:w w:val="115"/>
            <w:sz w:val="12"/>
          </w:rPr>
          <w:t>–</w:t>
        </w:r>
        <w:r>
          <w:rPr>
            <w:color w:val="2196D1"/>
            <w:w w:val="115"/>
            <w:sz w:val="12"/>
          </w:rPr>
          <w:t>378</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33" w:id="53"/>
      <w:bookmarkEnd w:id="53"/>
      <w:r>
        <w:rPr/>
      </w:r>
      <w:r>
        <w:rPr>
          <w:w w:val="115"/>
          <w:sz w:val="12"/>
        </w:rPr>
        <w:t>International</w:t>
      </w:r>
      <w:r>
        <w:rPr>
          <w:spacing w:val="5"/>
          <w:w w:val="115"/>
          <w:sz w:val="12"/>
        </w:rPr>
        <w:t> </w:t>
      </w:r>
      <w:r>
        <w:rPr>
          <w:w w:val="115"/>
          <w:sz w:val="12"/>
        </w:rPr>
        <w:t>Nut</w:t>
      </w:r>
      <w:r>
        <w:rPr>
          <w:spacing w:val="6"/>
          <w:w w:val="115"/>
          <w:sz w:val="12"/>
        </w:rPr>
        <w:t> </w:t>
      </w:r>
      <w:r>
        <w:rPr>
          <w:w w:val="115"/>
          <w:sz w:val="12"/>
        </w:rPr>
        <w:t>&amp;</w:t>
      </w:r>
      <w:r>
        <w:rPr>
          <w:spacing w:val="5"/>
          <w:w w:val="115"/>
          <w:sz w:val="12"/>
        </w:rPr>
        <w:t> </w:t>
      </w:r>
      <w:r>
        <w:rPr>
          <w:w w:val="115"/>
          <w:sz w:val="12"/>
        </w:rPr>
        <w:t>Dried</w:t>
      </w:r>
      <w:r>
        <w:rPr>
          <w:spacing w:val="5"/>
          <w:w w:val="115"/>
          <w:sz w:val="12"/>
        </w:rPr>
        <w:t> </w:t>
      </w:r>
      <w:r>
        <w:rPr>
          <w:w w:val="115"/>
          <w:sz w:val="12"/>
        </w:rPr>
        <w:t>Fruit</w:t>
      </w:r>
      <w:r>
        <w:rPr>
          <w:spacing w:val="6"/>
          <w:w w:val="115"/>
          <w:sz w:val="12"/>
        </w:rPr>
        <w:t> </w:t>
      </w:r>
      <w:r>
        <w:rPr>
          <w:w w:val="115"/>
          <w:sz w:val="12"/>
        </w:rPr>
        <w:t>Council.</w:t>
      </w:r>
      <w:r>
        <w:rPr>
          <w:spacing w:val="4"/>
          <w:w w:val="115"/>
          <w:sz w:val="12"/>
        </w:rPr>
        <w:t> </w:t>
      </w:r>
      <w:r>
        <w:rPr>
          <w:w w:val="115"/>
          <w:sz w:val="12"/>
        </w:rPr>
        <w:t>Nuts</w:t>
      </w:r>
      <w:r>
        <w:rPr>
          <w:spacing w:val="6"/>
          <w:w w:val="115"/>
          <w:sz w:val="12"/>
        </w:rPr>
        <w:t> </w:t>
      </w:r>
      <w:r>
        <w:rPr>
          <w:w w:val="115"/>
          <w:sz w:val="12"/>
        </w:rPr>
        <w:t>&amp;</w:t>
      </w:r>
      <w:r>
        <w:rPr>
          <w:spacing w:val="5"/>
          <w:w w:val="115"/>
          <w:sz w:val="12"/>
        </w:rPr>
        <w:t> </w:t>
      </w:r>
      <w:r>
        <w:rPr>
          <w:w w:val="115"/>
          <w:sz w:val="12"/>
        </w:rPr>
        <w:t>Dried</w:t>
      </w:r>
      <w:r>
        <w:rPr>
          <w:spacing w:val="5"/>
          <w:w w:val="115"/>
          <w:sz w:val="12"/>
        </w:rPr>
        <w:t> </w:t>
      </w:r>
      <w:r>
        <w:rPr>
          <w:w w:val="115"/>
          <w:sz w:val="12"/>
        </w:rPr>
        <w:t>Fruits</w:t>
      </w:r>
      <w:r>
        <w:rPr>
          <w:spacing w:val="5"/>
          <w:w w:val="115"/>
          <w:sz w:val="12"/>
        </w:rPr>
        <w:t> </w:t>
      </w:r>
      <w:r>
        <w:rPr>
          <w:w w:val="115"/>
          <w:sz w:val="12"/>
        </w:rPr>
        <w:t>Statistical</w:t>
      </w:r>
      <w:r>
        <w:rPr>
          <w:spacing w:val="5"/>
          <w:w w:val="115"/>
          <w:sz w:val="12"/>
        </w:rPr>
        <w:t> </w:t>
      </w:r>
      <w:r>
        <w:rPr>
          <w:spacing w:val="-2"/>
          <w:w w:val="115"/>
          <w:sz w:val="12"/>
        </w:rPr>
        <w:t>Yearbook;</w:t>
      </w:r>
    </w:p>
    <w:p>
      <w:pPr>
        <w:spacing w:line="278" w:lineRule="auto" w:before="20"/>
        <w:ind w:left="462" w:right="150" w:firstLine="0"/>
        <w:jc w:val="left"/>
        <w:rPr>
          <w:sz w:val="12"/>
        </w:rPr>
      </w:pPr>
      <w:r>
        <w:rPr>
          <w:w w:val="120"/>
          <w:sz w:val="12"/>
        </w:rPr>
        <w:t>INC</w:t>
      </w:r>
      <w:r>
        <w:rPr>
          <w:spacing w:val="-9"/>
          <w:w w:val="120"/>
          <w:sz w:val="12"/>
        </w:rPr>
        <w:t> </w:t>
      </w:r>
      <w:r>
        <w:rPr>
          <w:w w:val="120"/>
          <w:sz w:val="12"/>
        </w:rPr>
        <w:t>International</w:t>
      </w:r>
      <w:r>
        <w:rPr>
          <w:spacing w:val="-9"/>
          <w:w w:val="120"/>
          <w:sz w:val="12"/>
        </w:rPr>
        <w:t> </w:t>
      </w:r>
      <w:r>
        <w:rPr>
          <w:w w:val="120"/>
          <w:sz w:val="12"/>
        </w:rPr>
        <w:t>Nut</w:t>
      </w:r>
      <w:r>
        <w:rPr>
          <w:spacing w:val="-9"/>
          <w:w w:val="120"/>
          <w:sz w:val="12"/>
        </w:rPr>
        <w:t> </w:t>
      </w:r>
      <w:r>
        <w:rPr>
          <w:w w:val="120"/>
          <w:sz w:val="12"/>
        </w:rPr>
        <w:t>&amp;</w:t>
      </w:r>
      <w:r>
        <w:rPr>
          <w:spacing w:val="-9"/>
          <w:w w:val="120"/>
          <w:sz w:val="12"/>
        </w:rPr>
        <w:t> </w:t>
      </w:r>
      <w:r>
        <w:rPr>
          <w:w w:val="120"/>
          <w:sz w:val="12"/>
        </w:rPr>
        <w:t>Dried</w:t>
      </w:r>
      <w:r>
        <w:rPr>
          <w:spacing w:val="-9"/>
          <w:w w:val="120"/>
          <w:sz w:val="12"/>
        </w:rPr>
        <w:t> </w:t>
      </w:r>
      <w:r>
        <w:rPr>
          <w:w w:val="120"/>
          <w:sz w:val="12"/>
        </w:rPr>
        <w:t>Fruit:</w:t>
      </w:r>
      <w:r>
        <w:rPr>
          <w:spacing w:val="-9"/>
          <w:w w:val="120"/>
          <w:sz w:val="12"/>
        </w:rPr>
        <w:t> </w:t>
      </w:r>
      <w:r>
        <w:rPr>
          <w:w w:val="120"/>
          <w:sz w:val="12"/>
        </w:rPr>
        <w:t>Reus,</w:t>
      </w:r>
      <w:r>
        <w:rPr>
          <w:spacing w:val="-9"/>
          <w:w w:val="120"/>
          <w:sz w:val="12"/>
        </w:rPr>
        <w:t> </w:t>
      </w:r>
      <w:r>
        <w:rPr>
          <w:w w:val="120"/>
          <w:sz w:val="12"/>
        </w:rPr>
        <w:t>Spain,</w:t>
      </w:r>
      <w:r>
        <w:rPr>
          <w:spacing w:val="-9"/>
          <w:w w:val="120"/>
          <w:sz w:val="12"/>
        </w:rPr>
        <w:t> </w:t>
      </w:r>
      <w:r>
        <w:rPr>
          <w:w w:val="120"/>
          <w:sz w:val="12"/>
        </w:rPr>
        <w:t>2022;</w:t>
      </w:r>
      <w:r>
        <w:rPr>
          <w:spacing w:val="-9"/>
          <w:w w:val="120"/>
          <w:sz w:val="12"/>
        </w:rPr>
        <w:t> </w:t>
      </w:r>
      <w:r>
        <w:rPr>
          <w:w w:val="120"/>
          <w:sz w:val="12"/>
        </w:rPr>
        <w:t>Available</w:t>
      </w:r>
      <w:r>
        <w:rPr>
          <w:spacing w:val="-9"/>
          <w:w w:val="120"/>
          <w:sz w:val="12"/>
        </w:rPr>
        <w:t> </w:t>
      </w:r>
      <w:r>
        <w:rPr>
          <w:w w:val="120"/>
          <w:sz w:val="12"/>
        </w:rPr>
        <w:t>online:</w:t>
      </w:r>
      <w:r>
        <w:rPr>
          <w:spacing w:val="-9"/>
          <w:w w:val="120"/>
          <w:sz w:val="12"/>
        </w:rPr>
        <w:t> </w:t>
      </w:r>
      <w:r>
        <w:rPr>
          <w:w w:val="120"/>
          <w:sz w:val="12"/>
        </w:rPr>
        <w:t>https://</w:t>
      </w:r>
      <w:r>
        <w:rPr>
          <w:spacing w:val="40"/>
          <w:w w:val="120"/>
          <w:sz w:val="12"/>
        </w:rPr>
        <w:t> </w:t>
      </w:r>
      <w:r>
        <w:rPr>
          <w:w w:val="120"/>
          <w:sz w:val="12"/>
        </w:rPr>
        <w:t>inc.nutfruit.org/technical-projects/ (accessed on 18 August 2023).</w:t>
      </w:r>
    </w:p>
    <w:p>
      <w:pPr>
        <w:pStyle w:val="ListParagraph"/>
        <w:numPr>
          <w:ilvl w:val="0"/>
          <w:numId w:val="3"/>
        </w:numPr>
        <w:tabs>
          <w:tab w:pos="461" w:val="left" w:leader="none"/>
        </w:tabs>
        <w:spacing w:line="138" w:lineRule="exact" w:before="0" w:after="0"/>
        <w:ind w:left="461" w:right="0" w:hanging="330"/>
        <w:jc w:val="left"/>
        <w:rPr>
          <w:sz w:val="12"/>
        </w:rPr>
      </w:pPr>
      <w:bookmarkStart w:name="_bookmark34" w:id="54"/>
      <w:bookmarkEnd w:id="54"/>
      <w:r>
        <w:rPr/>
      </w:r>
      <w:hyperlink r:id="rId50">
        <w:r>
          <w:rPr>
            <w:color w:val="2196D1"/>
            <w:w w:val="115"/>
            <w:sz w:val="12"/>
          </w:rPr>
          <w:t>R.</w:t>
        </w:r>
        <w:r>
          <w:rPr>
            <w:color w:val="2196D1"/>
            <w:spacing w:val="-1"/>
            <w:w w:val="115"/>
            <w:sz w:val="12"/>
          </w:rPr>
          <w:t> </w:t>
        </w:r>
        <w:r>
          <w:rPr>
            <w:color w:val="2196D1"/>
            <w:w w:val="115"/>
            <w:sz w:val="12"/>
          </w:rPr>
          <w:t>Tabakaev,</w:t>
        </w:r>
        <w:r>
          <w:rPr>
            <w:color w:val="2196D1"/>
            <w:spacing w:val="-1"/>
            <w:w w:val="115"/>
            <w:sz w:val="12"/>
          </w:rPr>
          <w:t> </w:t>
        </w:r>
        <w:r>
          <w:rPr>
            <w:color w:val="2196D1"/>
            <w:w w:val="115"/>
            <w:sz w:val="12"/>
          </w:rPr>
          <w:t>K.</w:t>
        </w:r>
        <w:r>
          <w:rPr>
            <w:color w:val="2196D1"/>
            <w:spacing w:val="-1"/>
            <w:w w:val="115"/>
            <w:sz w:val="12"/>
          </w:rPr>
          <w:t> </w:t>
        </w:r>
        <w:r>
          <w:rPr>
            <w:color w:val="2196D1"/>
            <w:w w:val="115"/>
            <w:sz w:val="12"/>
          </w:rPr>
          <w:t>Ibraeva,</w:t>
        </w:r>
        <w:r>
          <w:rPr>
            <w:color w:val="2196D1"/>
            <w:spacing w:val="-1"/>
            <w:w w:val="115"/>
            <w:sz w:val="12"/>
          </w:rPr>
          <w:t> </w:t>
        </w:r>
        <w:r>
          <w:rPr>
            <w:color w:val="2196D1"/>
            <w:w w:val="115"/>
            <w:sz w:val="12"/>
          </w:rPr>
          <w:t>A.</w:t>
        </w:r>
        <w:r>
          <w:rPr>
            <w:color w:val="2196D1"/>
            <w:spacing w:val="-1"/>
            <w:w w:val="115"/>
            <w:sz w:val="12"/>
          </w:rPr>
          <w:t> </w:t>
        </w:r>
        <w:r>
          <w:rPr>
            <w:color w:val="2196D1"/>
            <w:w w:val="115"/>
            <w:sz w:val="12"/>
          </w:rPr>
          <w:t>Astafev, Y. Dubinin,</w:t>
        </w:r>
        <w:r>
          <w:rPr>
            <w:color w:val="2196D1"/>
            <w:spacing w:val="-1"/>
            <w:w w:val="115"/>
            <w:sz w:val="12"/>
          </w:rPr>
          <w:t> </w:t>
        </w:r>
        <w:r>
          <w:rPr>
            <w:color w:val="2196D1"/>
            <w:w w:val="115"/>
            <w:sz w:val="12"/>
          </w:rPr>
          <w:t>D.</w:t>
        </w:r>
        <w:r>
          <w:rPr>
            <w:color w:val="2196D1"/>
            <w:spacing w:val="-1"/>
            <w:w w:val="115"/>
            <w:sz w:val="12"/>
          </w:rPr>
          <w:t> </w:t>
        </w:r>
        <w:r>
          <w:rPr>
            <w:color w:val="2196D1"/>
            <w:w w:val="115"/>
            <w:sz w:val="12"/>
          </w:rPr>
          <w:t>Altynbaeva, K.</w:t>
        </w:r>
        <w:r>
          <w:rPr>
            <w:color w:val="2196D1"/>
            <w:spacing w:val="-1"/>
            <w:w w:val="115"/>
            <w:sz w:val="12"/>
          </w:rPr>
          <w:t> </w:t>
        </w:r>
        <w:r>
          <w:rPr>
            <w:color w:val="2196D1"/>
            <w:spacing w:val="-2"/>
            <w:w w:val="115"/>
            <w:sz w:val="12"/>
          </w:rPr>
          <w:t>Larionov,</w:t>
        </w:r>
      </w:hyperlink>
    </w:p>
    <w:p>
      <w:pPr>
        <w:spacing w:line="259" w:lineRule="auto" w:before="21"/>
        <w:ind w:left="462" w:right="190" w:firstLine="0"/>
        <w:jc w:val="left"/>
        <w:rPr>
          <w:sz w:val="12"/>
        </w:rPr>
      </w:pPr>
      <w:hyperlink r:id="rId50">
        <w:r>
          <w:rPr>
            <w:color w:val="2196D1"/>
            <w:w w:val="110"/>
            <w:sz w:val="12"/>
          </w:rPr>
          <w:t>S.</w:t>
        </w:r>
        <w:r>
          <w:rPr>
            <w:color w:val="2196D1"/>
            <w:spacing w:val="19"/>
            <w:w w:val="110"/>
            <w:sz w:val="12"/>
          </w:rPr>
          <w:t> </w:t>
        </w:r>
        <w:r>
          <w:rPr>
            <w:color w:val="2196D1"/>
            <w:w w:val="110"/>
            <w:sz w:val="12"/>
          </w:rPr>
          <w:t>Yankovsky,</w:t>
        </w:r>
        <w:r>
          <w:rPr>
            <w:color w:val="2196D1"/>
            <w:spacing w:val="17"/>
            <w:w w:val="110"/>
            <w:sz w:val="12"/>
          </w:rPr>
          <w:t> </w:t>
        </w:r>
        <w:r>
          <w:rPr>
            <w:color w:val="2196D1"/>
            <w:w w:val="110"/>
            <w:sz w:val="12"/>
          </w:rPr>
          <w:t>N.</w:t>
        </w:r>
        <w:r>
          <w:rPr>
            <w:color w:val="2196D1"/>
            <w:spacing w:val="19"/>
            <w:w w:val="110"/>
            <w:sz w:val="12"/>
          </w:rPr>
          <w:t> </w:t>
        </w:r>
        <w:r>
          <w:rPr>
            <w:color w:val="2196D1"/>
            <w:w w:val="110"/>
            <w:sz w:val="12"/>
          </w:rPr>
          <w:t>Yazykov,</w:t>
        </w:r>
        <w:r>
          <w:rPr>
            <w:color w:val="2196D1"/>
            <w:spacing w:val="18"/>
            <w:w w:val="110"/>
            <w:sz w:val="12"/>
          </w:rPr>
          <w:t> </w:t>
        </w:r>
        <w:r>
          <w:rPr>
            <w:color w:val="2196D1"/>
            <w:w w:val="110"/>
            <w:sz w:val="12"/>
          </w:rPr>
          <w:t>Pine</w:t>
        </w:r>
        <w:r>
          <w:rPr>
            <w:color w:val="2196D1"/>
            <w:spacing w:val="20"/>
            <w:w w:val="110"/>
            <w:sz w:val="12"/>
          </w:rPr>
          <w:t> </w:t>
        </w:r>
        <w:r>
          <w:rPr>
            <w:color w:val="2196D1"/>
            <w:w w:val="110"/>
            <w:sz w:val="12"/>
          </w:rPr>
          <w:t>nut</w:t>
        </w:r>
        <w:r>
          <w:rPr>
            <w:color w:val="2196D1"/>
            <w:spacing w:val="17"/>
            <w:w w:val="110"/>
            <w:sz w:val="12"/>
          </w:rPr>
          <w:t> </w:t>
        </w:r>
        <w:r>
          <w:rPr>
            <w:color w:val="2196D1"/>
            <w:w w:val="110"/>
            <w:sz w:val="12"/>
          </w:rPr>
          <w:t>shells</w:t>
        </w:r>
        <w:r>
          <w:rPr>
            <w:color w:val="2196D1"/>
            <w:spacing w:val="20"/>
            <w:w w:val="110"/>
            <w:sz w:val="12"/>
          </w:rPr>
          <w:t> </w:t>
        </w:r>
        <w:r>
          <w:rPr>
            <w:color w:val="2196D1"/>
            <w:w w:val="110"/>
            <w:sz w:val="12"/>
          </w:rPr>
          <w:t>of</w:t>
        </w:r>
        <w:r>
          <w:rPr>
            <w:color w:val="2196D1"/>
            <w:spacing w:val="19"/>
            <w:w w:val="110"/>
            <w:sz w:val="12"/>
          </w:rPr>
          <w:t> </w:t>
        </w:r>
        <w:r>
          <w:rPr>
            <w:color w:val="2196D1"/>
            <w:w w:val="110"/>
            <w:sz w:val="12"/>
          </w:rPr>
          <w:t>Siberian</w:t>
        </w:r>
        <w:r>
          <w:rPr>
            <w:color w:val="2196D1"/>
            <w:spacing w:val="18"/>
            <w:w w:val="110"/>
            <w:sz w:val="12"/>
          </w:rPr>
          <w:t> </w:t>
        </w:r>
        <w:r>
          <w:rPr>
            <w:color w:val="2196D1"/>
            <w:w w:val="110"/>
            <w:sz w:val="12"/>
          </w:rPr>
          <w:t>cedar</w:t>
        </w:r>
        <w:r>
          <w:rPr>
            <w:color w:val="2196D1"/>
            <w:spacing w:val="17"/>
            <w:w w:val="110"/>
            <w:sz w:val="12"/>
          </w:rPr>
          <w:t> </w:t>
        </w:r>
        <w:r>
          <w:rPr>
            <w:color w:val="2196D1"/>
            <w:w w:val="110"/>
            <w:sz w:val="12"/>
          </w:rPr>
          <w:t>as</w:t>
        </w:r>
        <w:r>
          <w:rPr>
            <w:color w:val="2196D1"/>
            <w:spacing w:val="20"/>
            <w:w w:val="110"/>
            <w:sz w:val="12"/>
          </w:rPr>
          <w:t> </w:t>
        </w:r>
        <w:r>
          <w:rPr>
            <w:color w:val="2196D1"/>
            <w:w w:val="110"/>
            <w:sz w:val="12"/>
          </w:rPr>
          <w:t>a</w:t>
        </w:r>
        <w:r>
          <w:rPr>
            <w:color w:val="2196D1"/>
            <w:spacing w:val="19"/>
            <w:w w:val="110"/>
            <w:sz w:val="12"/>
          </w:rPr>
          <w:t> </w:t>
        </w:r>
        <w:r>
          <w:rPr>
            <w:color w:val="2196D1"/>
            <w:w w:val="110"/>
            <w:sz w:val="12"/>
          </w:rPr>
          <w:t>resource</w:t>
        </w:r>
        <w:r>
          <w:rPr>
            <w:color w:val="2196D1"/>
            <w:spacing w:val="18"/>
            <w:w w:val="110"/>
            <w:sz w:val="12"/>
          </w:rPr>
          <w:t> </w:t>
        </w:r>
        <w:r>
          <w:rPr>
            <w:color w:val="2196D1"/>
            <w:w w:val="110"/>
            <w:sz w:val="12"/>
          </w:rPr>
          <w:t>for</w:t>
        </w:r>
        <w:r>
          <w:rPr>
            <w:color w:val="2196D1"/>
            <w:spacing w:val="19"/>
            <w:w w:val="110"/>
            <w:sz w:val="12"/>
          </w:rPr>
          <w:t> </w:t>
        </w:r>
        <w:r>
          <w:rPr>
            <w:color w:val="2196D1"/>
            <w:w w:val="110"/>
            <w:sz w:val="12"/>
          </w:rPr>
          <w:t>the</w:t>
        </w:r>
      </w:hyperlink>
      <w:r>
        <w:rPr>
          <w:color w:val="2196D1"/>
          <w:spacing w:val="40"/>
          <w:w w:val="110"/>
          <w:sz w:val="12"/>
        </w:rPr>
        <w:t> </w:t>
      </w:r>
      <w:hyperlink r:id="rId50">
        <w:r>
          <w:rPr>
            <w:color w:val="2196D1"/>
            <w:w w:val="110"/>
            <w:sz w:val="12"/>
          </w:rPr>
          <w:t>high-strength</w:t>
        </w:r>
        <w:r>
          <w:rPr>
            <w:color w:val="2196D1"/>
            <w:spacing w:val="40"/>
            <w:w w:val="110"/>
            <w:sz w:val="12"/>
          </w:rPr>
          <w:t> </w:t>
        </w:r>
        <w:r>
          <w:rPr>
            <w:color w:val="2196D1"/>
            <w:w w:val="110"/>
            <w:sz w:val="12"/>
          </w:rPr>
          <w:t>smokeless</w:t>
        </w:r>
        <w:r>
          <w:rPr>
            <w:color w:val="2196D1"/>
            <w:spacing w:val="40"/>
            <w:w w:val="110"/>
            <w:sz w:val="12"/>
          </w:rPr>
          <w:t> </w:t>
        </w:r>
        <w:r>
          <w:rPr>
            <w:color w:val="2196D1"/>
            <w:w w:val="110"/>
            <w:sz w:val="12"/>
          </w:rPr>
          <w:t>fuel,</w:t>
        </w:r>
        <w:r>
          <w:rPr>
            <w:color w:val="2196D1"/>
            <w:spacing w:val="40"/>
            <w:w w:val="110"/>
            <w:sz w:val="12"/>
          </w:rPr>
          <w:t> </w:t>
        </w:r>
        <w:r>
          <w:rPr>
            <w:color w:val="2196D1"/>
            <w:w w:val="110"/>
            <w:sz w:val="12"/>
          </w:rPr>
          <w:t>Biomass</w:t>
        </w:r>
        <w:r>
          <w:rPr>
            <w:color w:val="2196D1"/>
            <w:spacing w:val="40"/>
            <w:w w:val="110"/>
            <w:sz w:val="12"/>
          </w:rPr>
          <w:t> </w:t>
        </w:r>
        <w:r>
          <w:rPr>
            <w:color w:val="2196D1"/>
            <w:w w:val="110"/>
            <w:sz w:val="12"/>
          </w:rPr>
          <w:t>Convers.</w:t>
        </w:r>
        <w:r>
          <w:rPr>
            <w:color w:val="2196D1"/>
            <w:spacing w:val="40"/>
            <w:w w:val="110"/>
            <w:sz w:val="12"/>
          </w:rPr>
          <w:t> </w:t>
        </w:r>
        <w:r>
          <w:rPr>
            <w:color w:val="2196D1"/>
            <w:w w:val="110"/>
            <w:sz w:val="12"/>
          </w:rPr>
          <w:t>Biorefin.</w:t>
        </w:r>
        <w:r>
          <w:rPr>
            <w:color w:val="2196D1"/>
            <w:spacing w:val="40"/>
            <w:w w:val="110"/>
            <w:sz w:val="12"/>
          </w:rPr>
          <w:t> </w:t>
        </w:r>
        <w:r>
          <w:rPr>
            <w:color w:val="2196D1"/>
            <w:w w:val="110"/>
            <w:sz w:val="12"/>
          </w:rPr>
          <w:t>(2022)</w:t>
        </w:r>
        <w:r>
          <w:rPr>
            <w:color w:val="2196D1"/>
            <w:spacing w:val="40"/>
            <w:w w:val="110"/>
            <w:sz w:val="12"/>
          </w:rPr>
          <w:t> </w:t>
        </w:r>
        <w:r>
          <w:rPr>
            <w:color w:val="2196D1"/>
            <w:w w:val="110"/>
            <w:sz w:val="12"/>
          </w:rPr>
          <w:t>1</w:t>
        </w:r>
        <w:r>
          <w:rPr>
            <w:rFonts w:ascii="STIX" w:hAnsi="STIX"/>
            <w:color w:val="2196D1"/>
            <w:w w:val="110"/>
            <w:sz w:val="12"/>
          </w:rPr>
          <w:t>–</w:t>
        </w:r>
        <w:r>
          <w:rPr>
            <w:color w:val="2196D1"/>
            <w:w w:val="110"/>
            <w:sz w:val="12"/>
          </w:rPr>
          <w:t>11</w:t>
        </w:r>
      </w:hyperlink>
      <w:r>
        <w:rPr>
          <w:w w:val="110"/>
          <w:sz w:val="12"/>
        </w:rPr>
        <w:t>.</w:t>
      </w:r>
    </w:p>
    <w:p>
      <w:pPr>
        <w:pStyle w:val="ListParagraph"/>
        <w:numPr>
          <w:ilvl w:val="0"/>
          <w:numId w:val="3"/>
        </w:numPr>
        <w:tabs>
          <w:tab w:pos="461" w:val="left" w:leader="none"/>
        </w:tabs>
        <w:spacing w:line="114" w:lineRule="exact" w:before="0" w:after="0"/>
        <w:ind w:left="461" w:right="0" w:hanging="330"/>
        <w:jc w:val="left"/>
        <w:rPr>
          <w:sz w:val="12"/>
        </w:rPr>
      </w:pPr>
      <w:bookmarkStart w:name="_bookmark35" w:id="55"/>
      <w:bookmarkEnd w:id="55"/>
      <w:r>
        <w:rPr/>
      </w:r>
      <w:hyperlink r:id="rId51">
        <w:r>
          <w:rPr>
            <w:color w:val="2196D1"/>
            <w:w w:val="110"/>
            <w:sz w:val="12"/>
          </w:rPr>
          <w:t>A.U.</w:t>
        </w:r>
        <w:r>
          <w:rPr>
            <w:color w:val="2196D1"/>
            <w:spacing w:val="4"/>
            <w:w w:val="110"/>
            <w:sz w:val="12"/>
          </w:rPr>
          <w:t> </w:t>
        </w:r>
        <w:r>
          <w:rPr>
            <w:color w:val="2196D1"/>
            <w:w w:val="110"/>
            <w:sz w:val="12"/>
          </w:rPr>
          <w:t>S¸</w:t>
        </w:r>
        <w:r>
          <w:rPr>
            <w:color w:val="2196D1"/>
            <w:spacing w:val="-15"/>
            <w:w w:val="110"/>
            <w:sz w:val="12"/>
          </w:rPr>
          <w:t> </w:t>
        </w:r>
        <w:r>
          <w:rPr>
            <w:color w:val="2196D1"/>
            <w:w w:val="110"/>
            <w:sz w:val="12"/>
          </w:rPr>
          <w:t>en,</w:t>
        </w:r>
        <w:r>
          <w:rPr>
            <w:color w:val="2196D1"/>
            <w:spacing w:val="7"/>
            <w:w w:val="110"/>
            <w:sz w:val="12"/>
          </w:rPr>
          <w:t> </w:t>
        </w:r>
        <w:r>
          <w:rPr>
            <w:color w:val="2196D1"/>
            <w:w w:val="110"/>
            <w:sz w:val="12"/>
          </w:rPr>
          <w:t>R.</w:t>
        </w:r>
        <w:r>
          <w:rPr>
            <w:color w:val="2196D1"/>
            <w:spacing w:val="6"/>
            <w:w w:val="110"/>
            <w:sz w:val="12"/>
          </w:rPr>
          <w:t> </w:t>
        </w:r>
        <w:r>
          <w:rPr>
            <w:color w:val="2196D1"/>
            <w:w w:val="110"/>
            <w:sz w:val="12"/>
          </w:rPr>
          <w:t>Correia,</w:t>
        </w:r>
        <w:r>
          <w:rPr>
            <w:color w:val="2196D1"/>
            <w:spacing w:val="6"/>
            <w:w w:val="110"/>
            <w:sz w:val="12"/>
          </w:rPr>
          <w:t> </w:t>
        </w:r>
        <w:r>
          <w:rPr>
            <w:color w:val="2196D1"/>
            <w:w w:val="110"/>
            <w:sz w:val="12"/>
          </w:rPr>
          <w:t>A.</w:t>
        </w:r>
        <w:r>
          <w:rPr>
            <w:color w:val="2196D1"/>
            <w:spacing w:val="6"/>
            <w:w w:val="110"/>
            <w:sz w:val="12"/>
          </w:rPr>
          <w:t> </w:t>
        </w:r>
        <w:r>
          <w:rPr>
            <w:color w:val="2196D1"/>
            <w:w w:val="110"/>
            <w:sz w:val="12"/>
          </w:rPr>
          <w:t>Longo,</w:t>
        </w:r>
        <w:r>
          <w:rPr>
            <w:color w:val="2196D1"/>
            <w:spacing w:val="5"/>
            <w:w w:val="110"/>
            <w:sz w:val="12"/>
          </w:rPr>
          <w:t> </w:t>
        </w:r>
        <w:r>
          <w:rPr>
            <w:color w:val="2196D1"/>
            <w:w w:val="110"/>
            <w:sz w:val="12"/>
          </w:rPr>
          <w:t>C.</w:t>
        </w:r>
        <w:r>
          <w:rPr>
            <w:color w:val="2196D1"/>
            <w:spacing w:val="7"/>
            <w:w w:val="110"/>
            <w:sz w:val="12"/>
          </w:rPr>
          <w:t> </w:t>
        </w:r>
        <w:r>
          <w:rPr>
            <w:color w:val="2196D1"/>
            <w:w w:val="110"/>
            <w:sz w:val="12"/>
          </w:rPr>
          <w:t>Nobre,</w:t>
        </w:r>
        <w:r>
          <w:rPr>
            <w:color w:val="2196D1"/>
            <w:spacing w:val="7"/>
            <w:w w:val="110"/>
            <w:sz w:val="12"/>
          </w:rPr>
          <w:t> </w:t>
        </w:r>
        <w:r>
          <w:rPr>
            <w:color w:val="2196D1"/>
            <w:w w:val="110"/>
            <w:sz w:val="12"/>
          </w:rPr>
          <w:t>O.</w:t>
        </w:r>
        <w:r>
          <w:rPr>
            <w:color w:val="2196D1"/>
            <w:spacing w:val="6"/>
            <w:w w:val="110"/>
            <w:sz w:val="12"/>
          </w:rPr>
          <w:t> </w:t>
        </w:r>
        <w:r>
          <w:rPr>
            <w:color w:val="2196D1"/>
            <w:w w:val="110"/>
            <w:sz w:val="12"/>
          </w:rPr>
          <w:t>Alves,</w:t>
        </w:r>
        <w:r>
          <w:rPr>
            <w:color w:val="2196D1"/>
            <w:spacing w:val="5"/>
            <w:w w:val="110"/>
            <w:sz w:val="12"/>
          </w:rPr>
          <w:t> </w:t>
        </w:r>
        <w:r>
          <w:rPr>
            <w:color w:val="2196D1"/>
            <w:w w:val="110"/>
            <w:sz w:val="12"/>
          </w:rPr>
          <w:t>M.</w:t>
        </w:r>
        <w:r>
          <w:rPr>
            <w:color w:val="2196D1"/>
            <w:spacing w:val="7"/>
            <w:w w:val="110"/>
            <w:sz w:val="12"/>
          </w:rPr>
          <w:t> </w:t>
        </w:r>
        <w:r>
          <w:rPr>
            <w:color w:val="2196D1"/>
            <w:w w:val="110"/>
            <w:sz w:val="12"/>
          </w:rPr>
          <w:t>Santos,</w:t>
        </w:r>
        <w:r>
          <w:rPr>
            <w:color w:val="2196D1"/>
            <w:spacing w:val="5"/>
            <w:w w:val="110"/>
            <w:sz w:val="12"/>
          </w:rPr>
          <w:t> </w:t>
        </w:r>
        <w:r>
          <w:rPr>
            <w:color w:val="2196D1"/>
            <w:w w:val="110"/>
            <w:sz w:val="12"/>
          </w:rPr>
          <w:t>M.</w:t>
        </w:r>
        <w:r>
          <w:rPr>
            <w:color w:val="2196D1"/>
            <w:spacing w:val="7"/>
            <w:w w:val="110"/>
            <w:sz w:val="12"/>
          </w:rPr>
          <w:t> </w:t>
        </w:r>
        <w:r>
          <w:rPr>
            <w:color w:val="2196D1"/>
            <w:spacing w:val="-2"/>
            <w:w w:val="110"/>
            <w:sz w:val="12"/>
          </w:rPr>
          <w:t>Gonçalves,</w:t>
        </w:r>
      </w:hyperlink>
    </w:p>
    <w:p>
      <w:pPr>
        <w:spacing w:before="20"/>
        <w:ind w:left="462" w:right="0" w:firstLine="0"/>
        <w:jc w:val="left"/>
        <w:rPr>
          <w:sz w:val="12"/>
        </w:rPr>
      </w:pPr>
      <w:hyperlink r:id="rId51">
        <w:r>
          <w:rPr>
            <w:color w:val="2196D1"/>
            <w:w w:val="115"/>
            <w:sz w:val="12"/>
          </w:rPr>
          <w:t>I.</w:t>
        </w:r>
        <w:r>
          <w:rPr>
            <w:color w:val="2196D1"/>
            <w:spacing w:val="12"/>
            <w:w w:val="115"/>
            <w:sz w:val="12"/>
          </w:rPr>
          <w:t> </w:t>
        </w:r>
        <w:r>
          <w:rPr>
            <w:color w:val="2196D1"/>
            <w:w w:val="115"/>
            <w:sz w:val="12"/>
          </w:rPr>
          <w:t>Miranda,</w:t>
        </w:r>
        <w:r>
          <w:rPr>
            <w:color w:val="2196D1"/>
            <w:spacing w:val="13"/>
            <w:w w:val="115"/>
            <w:sz w:val="12"/>
          </w:rPr>
          <w:t> </w:t>
        </w:r>
        <w:r>
          <w:rPr>
            <w:color w:val="2196D1"/>
            <w:w w:val="115"/>
            <w:sz w:val="12"/>
          </w:rPr>
          <w:t>H.</w:t>
        </w:r>
        <w:r>
          <w:rPr>
            <w:color w:val="2196D1"/>
            <w:spacing w:val="14"/>
            <w:w w:val="115"/>
            <w:sz w:val="12"/>
          </w:rPr>
          <w:t> </w:t>
        </w:r>
        <w:r>
          <w:rPr>
            <w:color w:val="2196D1"/>
            <w:w w:val="115"/>
            <w:sz w:val="12"/>
          </w:rPr>
          <w:t>Pereira,</w:t>
        </w:r>
        <w:r>
          <w:rPr>
            <w:color w:val="2196D1"/>
            <w:spacing w:val="14"/>
            <w:w w:val="115"/>
            <w:sz w:val="12"/>
          </w:rPr>
          <w:t> </w:t>
        </w:r>
        <w:r>
          <w:rPr>
            <w:color w:val="2196D1"/>
            <w:w w:val="115"/>
            <w:sz w:val="12"/>
          </w:rPr>
          <w:t>Chemical</w:t>
        </w:r>
        <w:r>
          <w:rPr>
            <w:color w:val="2196D1"/>
            <w:spacing w:val="12"/>
            <w:w w:val="115"/>
            <w:sz w:val="12"/>
          </w:rPr>
          <w:t> </w:t>
        </w:r>
        <w:r>
          <w:rPr>
            <w:color w:val="2196D1"/>
            <w:w w:val="115"/>
            <w:sz w:val="12"/>
          </w:rPr>
          <w:t>composition,</w:t>
        </w:r>
        <w:r>
          <w:rPr>
            <w:color w:val="2196D1"/>
            <w:spacing w:val="13"/>
            <w:w w:val="115"/>
            <w:sz w:val="12"/>
          </w:rPr>
          <w:t> </w:t>
        </w:r>
        <w:r>
          <w:rPr>
            <w:color w:val="2196D1"/>
            <w:w w:val="115"/>
            <w:sz w:val="12"/>
          </w:rPr>
          <w:t>morphology,</w:t>
        </w:r>
        <w:r>
          <w:rPr>
            <w:color w:val="2196D1"/>
            <w:spacing w:val="14"/>
            <w:w w:val="115"/>
            <w:sz w:val="12"/>
          </w:rPr>
          <w:t> </w:t>
        </w:r>
        <w:r>
          <w:rPr>
            <w:color w:val="2196D1"/>
            <w:w w:val="115"/>
            <w:sz w:val="12"/>
          </w:rPr>
          <w:t>antioxidant,</w:t>
        </w:r>
        <w:r>
          <w:rPr>
            <w:color w:val="2196D1"/>
            <w:spacing w:val="12"/>
            <w:w w:val="115"/>
            <w:sz w:val="12"/>
          </w:rPr>
          <w:t> </w:t>
        </w:r>
        <w:r>
          <w:rPr>
            <w:color w:val="2196D1"/>
            <w:w w:val="115"/>
            <w:sz w:val="12"/>
          </w:rPr>
          <w:t>and</w:t>
        </w:r>
        <w:r>
          <w:rPr>
            <w:color w:val="2196D1"/>
            <w:spacing w:val="12"/>
            <w:w w:val="115"/>
            <w:sz w:val="12"/>
          </w:rPr>
          <w:t> </w:t>
        </w:r>
        <w:r>
          <w:rPr>
            <w:color w:val="2196D1"/>
            <w:spacing w:val="-4"/>
            <w:w w:val="115"/>
            <w:sz w:val="12"/>
          </w:rPr>
          <w:t>fuel</w:t>
        </w:r>
      </w:hyperlink>
    </w:p>
    <w:p>
      <w:pPr>
        <w:spacing w:after="0"/>
        <w:jc w:val="left"/>
        <w:rPr>
          <w:sz w:val="12"/>
        </w:rPr>
        <w:sectPr>
          <w:type w:val="continuous"/>
          <w:pgSz w:w="11910" w:h="15880"/>
          <w:pgMar w:header="655" w:footer="544" w:top="620" w:bottom="280" w:left="620" w:right="640"/>
          <w:cols w:num="2" w:equalWidth="0">
            <w:col w:w="5195" w:space="186"/>
            <w:col w:w="5269"/>
          </w:cols>
        </w:sectPr>
      </w:pPr>
    </w:p>
    <w:p>
      <w:pPr>
        <w:pStyle w:val="BodyText"/>
        <w:spacing w:before="1"/>
        <w:ind w:left="0"/>
        <w:rPr>
          <w:sz w:val="11"/>
        </w:rPr>
      </w:pPr>
    </w:p>
    <w:p>
      <w:pPr>
        <w:spacing w:after="0"/>
        <w:rPr>
          <w:sz w:val="11"/>
        </w:rPr>
        <w:sectPr>
          <w:pgSz w:w="11910" w:h="15880"/>
          <w:pgMar w:header="655" w:footer="544" w:top="840" w:bottom="740" w:left="620" w:right="640"/>
        </w:sectPr>
      </w:pPr>
    </w:p>
    <w:p>
      <w:pPr>
        <w:spacing w:line="259" w:lineRule="auto" w:before="100"/>
        <w:ind w:left="462" w:right="0" w:firstLine="0"/>
        <w:jc w:val="left"/>
        <w:rPr>
          <w:sz w:val="12"/>
        </w:rPr>
      </w:pPr>
      <w:hyperlink r:id="rId51">
        <w:r>
          <w:rPr>
            <w:color w:val="2196D1"/>
            <w:w w:val="115"/>
            <w:sz w:val="12"/>
          </w:rPr>
          <w:t>properties of pine nut shells within a biorefinery perspective, Biomass </w:t>
        </w:r>
        <w:r>
          <w:rPr>
            <w:color w:val="2196D1"/>
            <w:w w:val="115"/>
            <w:sz w:val="12"/>
          </w:rPr>
          <w:t>Convers.</w:t>
        </w:r>
      </w:hyperlink>
      <w:r>
        <w:rPr>
          <w:color w:val="2196D1"/>
          <w:spacing w:val="40"/>
          <w:w w:val="115"/>
          <w:sz w:val="12"/>
        </w:rPr>
        <w:t> </w:t>
      </w:r>
      <w:hyperlink r:id="rId51">
        <w:r>
          <w:rPr>
            <w:color w:val="2196D1"/>
            <w:w w:val="115"/>
            <w:sz w:val="12"/>
          </w:rPr>
          <w:t>Biorefin. (2022) 1</w:t>
        </w:r>
        <w:r>
          <w:rPr>
            <w:rFonts w:ascii="STIX" w:hAnsi="STIX"/>
            <w:color w:val="2196D1"/>
            <w:w w:val="115"/>
            <w:sz w:val="12"/>
          </w:rPr>
          <w:t>–</w:t>
        </w:r>
        <w:r>
          <w:rPr>
            <w:color w:val="2196D1"/>
            <w:w w:val="115"/>
            <w:sz w:val="12"/>
          </w:rPr>
          <w:t>13</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36" w:id="56"/>
      <w:bookmarkEnd w:id="56"/>
      <w:r>
        <w:rPr/>
      </w:r>
      <w:hyperlink r:id="rId52">
        <w:r>
          <w:rPr>
            <w:color w:val="2196D1"/>
            <w:w w:val="115"/>
            <w:sz w:val="12"/>
          </w:rPr>
          <w:t>S. Batbileg,</w:t>
        </w:r>
        <w:r>
          <w:rPr>
            <w:color w:val="2196D1"/>
            <w:spacing w:val="2"/>
            <w:w w:val="115"/>
            <w:sz w:val="12"/>
          </w:rPr>
          <w:t> </w:t>
        </w:r>
        <w:r>
          <w:rPr>
            <w:color w:val="2196D1"/>
            <w:w w:val="115"/>
            <w:sz w:val="12"/>
          </w:rPr>
          <w:t>B.</w:t>
        </w:r>
        <w:r>
          <w:rPr>
            <w:color w:val="2196D1"/>
            <w:spacing w:val="1"/>
            <w:w w:val="115"/>
            <w:sz w:val="12"/>
          </w:rPr>
          <w:t> </w:t>
        </w:r>
        <w:r>
          <w:rPr>
            <w:color w:val="2196D1"/>
            <w:w w:val="115"/>
            <w:sz w:val="12"/>
          </w:rPr>
          <w:t>Purevsuren, M. Battsetseg,</w:t>
        </w:r>
        <w:r>
          <w:rPr>
            <w:color w:val="2196D1"/>
            <w:spacing w:val="1"/>
            <w:w w:val="115"/>
            <w:sz w:val="12"/>
          </w:rPr>
          <w:t> </w:t>
        </w:r>
        <w:r>
          <w:rPr>
            <w:color w:val="2196D1"/>
            <w:w w:val="115"/>
            <w:sz w:val="12"/>
          </w:rPr>
          <w:t>A.</w:t>
        </w:r>
        <w:r>
          <w:rPr>
            <w:color w:val="2196D1"/>
            <w:spacing w:val="1"/>
            <w:w w:val="115"/>
            <w:sz w:val="12"/>
          </w:rPr>
          <w:t> </w:t>
        </w:r>
        <w:r>
          <w:rPr>
            <w:color w:val="2196D1"/>
            <w:w w:val="115"/>
            <w:sz w:val="12"/>
          </w:rPr>
          <w:t>Ankhtuya, D.</w:t>
        </w:r>
        <w:r>
          <w:rPr>
            <w:color w:val="2196D1"/>
            <w:spacing w:val="1"/>
            <w:w w:val="115"/>
            <w:sz w:val="12"/>
          </w:rPr>
          <w:t> </w:t>
        </w:r>
        <w:r>
          <w:rPr>
            <w:color w:val="2196D1"/>
            <w:spacing w:val="-2"/>
            <w:w w:val="115"/>
            <w:sz w:val="12"/>
          </w:rPr>
          <w:t>Batkhishig,</w:t>
        </w:r>
      </w:hyperlink>
    </w:p>
    <w:p>
      <w:pPr>
        <w:spacing w:line="256" w:lineRule="auto" w:before="22"/>
        <w:ind w:left="462" w:right="0" w:firstLine="0"/>
        <w:jc w:val="left"/>
        <w:rPr>
          <w:sz w:val="12"/>
        </w:rPr>
      </w:pPr>
      <w:hyperlink r:id="rId52">
        <w:r>
          <w:rPr>
            <w:color w:val="2196D1"/>
            <w:w w:val="115"/>
            <w:sz w:val="12"/>
          </w:rPr>
          <w:t>Characterization of the Pyrolytic Products of Pine Nut Shells, Int. J. Chem. 11 (2)</w:t>
        </w:r>
      </w:hyperlink>
      <w:r>
        <w:rPr>
          <w:color w:val="2196D1"/>
          <w:spacing w:val="40"/>
          <w:w w:val="115"/>
          <w:sz w:val="12"/>
        </w:rPr>
        <w:t> </w:t>
      </w:r>
      <w:hyperlink r:id="rId52">
        <w:r>
          <w:rPr>
            <w:color w:val="2196D1"/>
            <w:w w:val="115"/>
            <w:sz w:val="12"/>
          </w:rPr>
          <w:t>(2019) 37</w:t>
        </w:r>
        <w:r>
          <w:rPr>
            <w:rFonts w:ascii="STIX" w:hAnsi="STIX"/>
            <w:color w:val="2196D1"/>
            <w:w w:val="115"/>
            <w:sz w:val="12"/>
          </w:rPr>
          <w:t>–</w:t>
        </w:r>
        <w:r>
          <w:rPr>
            <w:color w:val="2196D1"/>
            <w:w w:val="115"/>
            <w:sz w:val="12"/>
          </w:rPr>
          <w:t>49</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37" w:id="57"/>
      <w:bookmarkEnd w:id="57"/>
      <w:r>
        <w:rPr/>
      </w:r>
      <w:hyperlink r:id="rId53">
        <w:r>
          <w:rPr>
            <w:color w:val="2196D1"/>
            <w:w w:val="115"/>
            <w:sz w:val="12"/>
          </w:rPr>
          <w:t>A.S.</w:t>
        </w:r>
        <w:r>
          <w:rPr>
            <w:color w:val="2196D1"/>
            <w:spacing w:val="-2"/>
            <w:w w:val="115"/>
            <w:sz w:val="12"/>
          </w:rPr>
          <w:t> </w:t>
        </w:r>
        <w:r>
          <w:rPr>
            <w:color w:val="2196D1"/>
            <w:w w:val="115"/>
            <w:sz w:val="12"/>
          </w:rPr>
          <w:t>Mestre,</w:t>
        </w:r>
        <w:r>
          <w:rPr>
            <w:color w:val="2196D1"/>
            <w:spacing w:val="-1"/>
            <w:w w:val="115"/>
            <w:sz w:val="12"/>
          </w:rPr>
          <w:t> </w:t>
        </w:r>
        <w:r>
          <w:rPr>
            <w:color w:val="2196D1"/>
            <w:w w:val="115"/>
            <w:sz w:val="12"/>
          </w:rPr>
          <w:t>R.M.</w:t>
        </w:r>
        <w:r>
          <w:rPr>
            <w:color w:val="2196D1"/>
            <w:spacing w:val="-1"/>
            <w:w w:val="115"/>
            <w:sz w:val="12"/>
          </w:rPr>
          <w:t> </w:t>
        </w:r>
        <w:r>
          <w:rPr>
            <w:color w:val="2196D1"/>
            <w:w w:val="115"/>
            <w:sz w:val="12"/>
          </w:rPr>
          <w:t>Viegas,</w:t>
        </w:r>
        <w:r>
          <w:rPr>
            <w:color w:val="2196D1"/>
            <w:spacing w:val="-1"/>
            <w:w w:val="115"/>
            <w:sz w:val="12"/>
          </w:rPr>
          <w:t> </w:t>
        </w:r>
        <w:r>
          <w:rPr>
            <w:color w:val="2196D1"/>
            <w:w w:val="115"/>
            <w:sz w:val="12"/>
          </w:rPr>
          <w:t>E.</w:t>
        </w:r>
        <w:r>
          <w:rPr>
            <w:color w:val="2196D1"/>
            <w:spacing w:val="-2"/>
            <w:w w:val="115"/>
            <w:sz w:val="12"/>
          </w:rPr>
          <w:t> </w:t>
        </w:r>
        <w:r>
          <w:rPr>
            <w:color w:val="2196D1"/>
            <w:w w:val="115"/>
            <w:sz w:val="12"/>
          </w:rPr>
          <w:t>Mesquita,</w:t>
        </w:r>
        <w:r>
          <w:rPr>
            <w:color w:val="2196D1"/>
            <w:spacing w:val="-2"/>
            <w:w w:val="115"/>
            <w:sz w:val="12"/>
          </w:rPr>
          <w:t> </w:t>
        </w:r>
        <w:r>
          <w:rPr>
            <w:color w:val="2196D1"/>
            <w:w w:val="115"/>
            <w:sz w:val="12"/>
          </w:rPr>
          <w:t>M.J. Rosa,</w:t>
        </w:r>
        <w:r>
          <w:rPr>
            <w:color w:val="2196D1"/>
            <w:spacing w:val="-1"/>
            <w:w w:val="115"/>
            <w:sz w:val="12"/>
          </w:rPr>
          <w:t> </w:t>
        </w:r>
        <w:r>
          <w:rPr>
            <w:color w:val="2196D1"/>
            <w:w w:val="115"/>
            <w:sz w:val="12"/>
          </w:rPr>
          <w:t>A.P.</w:t>
        </w:r>
        <w:r>
          <w:rPr>
            <w:color w:val="2196D1"/>
            <w:spacing w:val="-1"/>
            <w:w w:val="115"/>
            <w:sz w:val="12"/>
          </w:rPr>
          <w:t> </w:t>
        </w:r>
        <w:r>
          <w:rPr>
            <w:color w:val="2196D1"/>
            <w:w w:val="115"/>
            <w:sz w:val="12"/>
          </w:rPr>
          <w:t>Carvalho,</w:t>
        </w:r>
        <w:r>
          <w:rPr>
            <w:color w:val="2196D1"/>
            <w:spacing w:val="-2"/>
            <w:w w:val="115"/>
            <w:sz w:val="12"/>
          </w:rPr>
          <w:t> </w:t>
        </w:r>
        <w:r>
          <w:rPr>
            <w:color w:val="2196D1"/>
            <w:w w:val="115"/>
            <w:sz w:val="12"/>
          </w:rPr>
          <w:t>Engineered</w:t>
        </w:r>
        <w:r>
          <w:rPr>
            <w:color w:val="2196D1"/>
            <w:spacing w:val="-1"/>
            <w:w w:val="115"/>
            <w:sz w:val="12"/>
          </w:rPr>
          <w:t> </w:t>
        </w:r>
        <w:r>
          <w:rPr>
            <w:color w:val="2196D1"/>
            <w:spacing w:val="-4"/>
            <w:w w:val="115"/>
            <w:sz w:val="12"/>
          </w:rPr>
          <w:t>pine</w:t>
        </w:r>
      </w:hyperlink>
    </w:p>
    <w:p>
      <w:pPr>
        <w:spacing w:line="276" w:lineRule="auto" w:before="22"/>
        <w:ind w:left="462" w:right="0" w:firstLine="0"/>
        <w:jc w:val="left"/>
        <w:rPr>
          <w:sz w:val="12"/>
        </w:rPr>
      </w:pPr>
      <w:hyperlink r:id="rId53">
        <w:r>
          <w:rPr>
            <w:color w:val="2196D1"/>
            <w:w w:val="120"/>
            <w:sz w:val="12"/>
          </w:rPr>
          <w:t>nut shell derived activated carbons for improved removal of recalcitrant</w:t>
        </w:r>
      </w:hyperlink>
      <w:r>
        <w:rPr>
          <w:color w:val="2196D1"/>
          <w:spacing w:val="40"/>
          <w:w w:val="120"/>
          <w:sz w:val="12"/>
        </w:rPr>
        <w:t> </w:t>
      </w:r>
      <w:hyperlink r:id="rId53">
        <w:r>
          <w:rPr>
            <w:color w:val="2196D1"/>
            <w:w w:val="120"/>
            <w:sz w:val="12"/>
          </w:rPr>
          <w:t>pharmaceuticals</w:t>
        </w:r>
        <w:r>
          <w:rPr>
            <w:color w:val="2196D1"/>
            <w:spacing w:val="-1"/>
            <w:w w:val="120"/>
            <w:sz w:val="12"/>
          </w:rPr>
          <w:t> </w:t>
        </w:r>
        <w:r>
          <w:rPr>
            <w:color w:val="2196D1"/>
            <w:w w:val="120"/>
            <w:sz w:val="12"/>
          </w:rPr>
          <w:t>in</w:t>
        </w:r>
        <w:r>
          <w:rPr>
            <w:color w:val="2196D1"/>
            <w:spacing w:val="-2"/>
            <w:w w:val="120"/>
            <w:sz w:val="12"/>
          </w:rPr>
          <w:t> </w:t>
        </w:r>
        <w:r>
          <w:rPr>
            <w:color w:val="2196D1"/>
            <w:w w:val="120"/>
            <w:sz w:val="12"/>
          </w:rPr>
          <w:t>urban</w:t>
        </w:r>
        <w:r>
          <w:rPr>
            <w:color w:val="2196D1"/>
            <w:spacing w:val="-2"/>
            <w:w w:val="120"/>
            <w:sz w:val="12"/>
          </w:rPr>
          <w:t> </w:t>
        </w:r>
        <w:r>
          <w:rPr>
            <w:color w:val="2196D1"/>
            <w:w w:val="120"/>
            <w:sz w:val="12"/>
          </w:rPr>
          <w:t>wastewater</w:t>
        </w:r>
        <w:r>
          <w:rPr>
            <w:color w:val="2196D1"/>
            <w:spacing w:val="-2"/>
            <w:w w:val="120"/>
            <w:sz w:val="12"/>
          </w:rPr>
          <w:t> </w:t>
        </w:r>
        <w:r>
          <w:rPr>
            <w:color w:val="2196D1"/>
            <w:w w:val="120"/>
            <w:sz w:val="12"/>
          </w:rPr>
          <w:t>treatment,</w:t>
        </w:r>
        <w:r>
          <w:rPr>
            <w:color w:val="2196D1"/>
            <w:spacing w:val="-2"/>
            <w:w w:val="120"/>
            <w:sz w:val="12"/>
          </w:rPr>
          <w:t> </w:t>
        </w:r>
        <w:r>
          <w:rPr>
            <w:color w:val="2196D1"/>
            <w:w w:val="120"/>
            <w:sz w:val="12"/>
          </w:rPr>
          <w:t>J.</w:t>
        </w:r>
        <w:r>
          <w:rPr>
            <w:color w:val="2196D1"/>
            <w:spacing w:val="-1"/>
            <w:w w:val="120"/>
            <w:sz w:val="12"/>
          </w:rPr>
          <w:t> </w:t>
        </w:r>
        <w:r>
          <w:rPr>
            <w:color w:val="2196D1"/>
            <w:w w:val="120"/>
            <w:sz w:val="12"/>
          </w:rPr>
          <w:t>Hazard.</w:t>
        </w:r>
        <w:r>
          <w:rPr>
            <w:color w:val="2196D1"/>
            <w:spacing w:val="-2"/>
            <w:w w:val="120"/>
            <w:sz w:val="12"/>
          </w:rPr>
          <w:t> </w:t>
        </w:r>
        <w:r>
          <w:rPr>
            <w:color w:val="2196D1"/>
            <w:w w:val="120"/>
            <w:sz w:val="12"/>
          </w:rPr>
          <w:t>Mater.</w:t>
        </w:r>
        <w:r>
          <w:rPr>
            <w:color w:val="2196D1"/>
            <w:spacing w:val="-2"/>
            <w:w w:val="120"/>
            <w:sz w:val="12"/>
          </w:rPr>
          <w:t> </w:t>
        </w:r>
        <w:r>
          <w:rPr>
            <w:color w:val="2196D1"/>
            <w:w w:val="120"/>
            <w:sz w:val="12"/>
          </w:rPr>
          <w:t>437</w:t>
        </w:r>
        <w:r>
          <w:rPr>
            <w:color w:val="2196D1"/>
            <w:spacing w:val="-2"/>
            <w:w w:val="120"/>
            <w:sz w:val="12"/>
          </w:rPr>
          <w:t> </w:t>
        </w:r>
        <w:r>
          <w:rPr>
            <w:color w:val="2196D1"/>
            <w:w w:val="120"/>
            <w:sz w:val="12"/>
          </w:rPr>
          <w:t>(2022),</w:t>
        </w:r>
      </w:hyperlink>
      <w:r>
        <w:rPr>
          <w:color w:val="2196D1"/>
          <w:spacing w:val="40"/>
          <w:w w:val="120"/>
          <w:sz w:val="12"/>
        </w:rPr>
        <w:t> </w:t>
      </w:r>
      <w:hyperlink r:id="rId53">
        <w:r>
          <w:rPr>
            <w:color w:val="2196D1"/>
            <w:spacing w:val="-2"/>
            <w:w w:val="120"/>
            <w:sz w:val="12"/>
          </w:rPr>
          <w:t>129319</w:t>
        </w:r>
      </w:hyperlink>
      <w:r>
        <w:rPr>
          <w:spacing w:val="-2"/>
          <w:w w:val="120"/>
          <w:sz w:val="12"/>
        </w:rPr>
        <w:t>.</w:t>
      </w:r>
    </w:p>
    <w:p>
      <w:pPr>
        <w:pStyle w:val="ListParagraph"/>
        <w:numPr>
          <w:ilvl w:val="0"/>
          <w:numId w:val="3"/>
        </w:numPr>
        <w:tabs>
          <w:tab w:pos="460" w:val="left" w:leader="none"/>
          <w:tab w:pos="462" w:val="left" w:leader="none"/>
        </w:tabs>
        <w:spacing w:line="278" w:lineRule="auto" w:before="2" w:after="0"/>
        <w:ind w:left="462" w:right="38" w:hanging="332"/>
        <w:jc w:val="left"/>
        <w:rPr>
          <w:sz w:val="12"/>
        </w:rPr>
      </w:pPr>
      <w:bookmarkStart w:name="_bookmark38" w:id="58"/>
      <w:bookmarkEnd w:id="58"/>
      <w:r>
        <w:rPr/>
      </w:r>
      <w:hyperlink r:id="rId54">
        <w:r>
          <w:rPr>
            <w:color w:val="2196D1"/>
            <w:w w:val="115"/>
            <w:sz w:val="12"/>
          </w:rPr>
          <w:t>L. Qin,</w:t>
        </w:r>
        <w:r>
          <w:rPr>
            <w:color w:val="2196D1"/>
            <w:spacing w:val="-1"/>
            <w:w w:val="115"/>
            <w:sz w:val="12"/>
          </w:rPr>
          <w:t> </w:t>
        </w:r>
        <w:r>
          <w:rPr>
            <w:color w:val="2196D1"/>
            <w:w w:val="115"/>
            <w:sz w:val="12"/>
          </w:rPr>
          <w:t>Z.</w:t>
        </w:r>
        <w:r>
          <w:rPr>
            <w:color w:val="2196D1"/>
            <w:spacing w:val="-1"/>
            <w:w w:val="115"/>
            <w:sz w:val="12"/>
          </w:rPr>
          <w:t> </w:t>
        </w:r>
        <w:r>
          <w:rPr>
            <w:color w:val="2196D1"/>
            <w:w w:val="115"/>
            <w:sz w:val="12"/>
          </w:rPr>
          <w:t>Hou, S.</w:t>
        </w:r>
        <w:r>
          <w:rPr>
            <w:color w:val="2196D1"/>
            <w:spacing w:val="-1"/>
            <w:w w:val="115"/>
            <w:sz w:val="12"/>
          </w:rPr>
          <w:t> </w:t>
        </w:r>
        <w:r>
          <w:rPr>
            <w:color w:val="2196D1"/>
            <w:w w:val="115"/>
            <w:sz w:val="12"/>
          </w:rPr>
          <w:t>Lu,</w:t>
        </w:r>
        <w:r>
          <w:rPr>
            <w:color w:val="2196D1"/>
            <w:spacing w:val="-1"/>
            <w:w w:val="115"/>
            <w:sz w:val="12"/>
          </w:rPr>
          <w:t> </w:t>
        </w:r>
        <w:r>
          <w:rPr>
            <w:color w:val="2196D1"/>
            <w:w w:val="115"/>
            <w:sz w:val="12"/>
          </w:rPr>
          <w:t>S.</w:t>
        </w:r>
        <w:r>
          <w:rPr>
            <w:color w:val="2196D1"/>
            <w:spacing w:val="-1"/>
            <w:w w:val="115"/>
            <w:sz w:val="12"/>
          </w:rPr>
          <w:t> </w:t>
        </w:r>
        <w:r>
          <w:rPr>
            <w:color w:val="2196D1"/>
            <w:w w:val="115"/>
            <w:sz w:val="12"/>
          </w:rPr>
          <w:t>Liu,</w:t>
        </w:r>
        <w:r>
          <w:rPr>
            <w:color w:val="2196D1"/>
            <w:spacing w:val="-1"/>
            <w:w w:val="115"/>
            <w:sz w:val="12"/>
          </w:rPr>
          <w:t> </w:t>
        </w:r>
        <w:r>
          <w:rPr>
            <w:color w:val="2196D1"/>
            <w:w w:val="115"/>
            <w:sz w:val="12"/>
          </w:rPr>
          <w:t>Z. Liu,</w:t>
        </w:r>
        <w:r>
          <w:rPr>
            <w:color w:val="2196D1"/>
            <w:spacing w:val="-1"/>
            <w:w w:val="115"/>
            <w:sz w:val="12"/>
          </w:rPr>
          <w:t> </w:t>
        </w:r>
        <w:r>
          <w:rPr>
            <w:color w:val="2196D1"/>
            <w:w w:val="115"/>
            <w:sz w:val="12"/>
          </w:rPr>
          <w:t>E.</w:t>
        </w:r>
        <w:r>
          <w:rPr>
            <w:color w:val="2196D1"/>
            <w:spacing w:val="-1"/>
            <w:w w:val="115"/>
            <w:sz w:val="12"/>
          </w:rPr>
          <w:t> </w:t>
        </w:r>
        <w:r>
          <w:rPr>
            <w:color w:val="2196D1"/>
            <w:w w:val="115"/>
            <w:sz w:val="12"/>
          </w:rPr>
          <w:t>Jiang,</w:t>
        </w:r>
        <w:r>
          <w:rPr>
            <w:color w:val="2196D1"/>
            <w:spacing w:val="-1"/>
            <w:w w:val="115"/>
            <w:sz w:val="12"/>
          </w:rPr>
          <w:t> </w:t>
        </w:r>
        <w:r>
          <w:rPr>
            <w:color w:val="2196D1"/>
            <w:w w:val="115"/>
            <w:sz w:val="12"/>
          </w:rPr>
          <w:t>Porous carbon</w:t>
        </w:r>
        <w:r>
          <w:rPr>
            <w:color w:val="2196D1"/>
            <w:spacing w:val="-1"/>
            <w:w w:val="115"/>
            <w:sz w:val="12"/>
          </w:rPr>
          <w:t> </w:t>
        </w:r>
        <w:r>
          <w:rPr>
            <w:color w:val="2196D1"/>
            <w:w w:val="115"/>
            <w:sz w:val="12"/>
          </w:rPr>
          <w:t>derived</w:t>
        </w:r>
        <w:r>
          <w:rPr>
            <w:color w:val="2196D1"/>
            <w:spacing w:val="-1"/>
            <w:w w:val="115"/>
            <w:sz w:val="12"/>
          </w:rPr>
          <w:t> </w:t>
        </w:r>
        <w:r>
          <w:rPr>
            <w:color w:val="2196D1"/>
            <w:w w:val="115"/>
            <w:sz w:val="12"/>
          </w:rPr>
          <w:t>from pine</w:t>
        </w:r>
        <w:r>
          <w:rPr>
            <w:color w:val="2196D1"/>
            <w:spacing w:val="-1"/>
            <w:w w:val="115"/>
            <w:sz w:val="12"/>
          </w:rPr>
          <w:t> </w:t>
        </w:r>
        <w:r>
          <w:rPr>
            <w:color w:val="2196D1"/>
            <w:w w:val="115"/>
            <w:sz w:val="12"/>
          </w:rPr>
          <w:t>nut</w:t>
        </w:r>
      </w:hyperlink>
      <w:r>
        <w:rPr>
          <w:color w:val="2196D1"/>
          <w:spacing w:val="40"/>
          <w:w w:val="115"/>
          <w:sz w:val="12"/>
        </w:rPr>
        <w:t> </w:t>
      </w:r>
      <w:hyperlink r:id="rId54">
        <w:r>
          <w:rPr>
            <w:color w:val="2196D1"/>
            <w:w w:val="115"/>
            <w:sz w:val="12"/>
          </w:rPr>
          <w:t>shell</w:t>
        </w:r>
        <w:r>
          <w:rPr>
            <w:color w:val="2196D1"/>
            <w:spacing w:val="28"/>
            <w:w w:val="115"/>
            <w:sz w:val="12"/>
          </w:rPr>
          <w:t> </w:t>
        </w:r>
        <w:r>
          <w:rPr>
            <w:color w:val="2196D1"/>
            <w:w w:val="115"/>
            <w:sz w:val="12"/>
          </w:rPr>
          <w:t>prepared</w:t>
        </w:r>
        <w:r>
          <w:rPr>
            <w:color w:val="2196D1"/>
            <w:spacing w:val="28"/>
            <w:w w:val="115"/>
            <w:sz w:val="12"/>
          </w:rPr>
          <w:t> </w:t>
        </w:r>
        <w:r>
          <w:rPr>
            <w:color w:val="2196D1"/>
            <w:w w:val="115"/>
            <w:sz w:val="12"/>
          </w:rPr>
          <w:t>by</w:t>
        </w:r>
        <w:r>
          <w:rPr>
            <w:color w:val="2196D1"/>
            <w:spacing w:val="30"/>
            <w:w w:val="115"/>
            <w:sz w:val="12"/>
          </w:rPr>
          <w:t> </w:t>
        </w:r>
        <w:r>
          <w:rPr>
            <w:color w:val="2196D1"/>
            <w:w w:val="115"/>
            <w:sz w:val="12"/>
          </w:rPr>
          <w:t>steam</w:t>
        </w:r>
        <w:r>
          <w:rPr>
            <w:color w:val="2196D1"/>
            <w:spacing w:val="27"/>
            <w:w w:val="115"/>
            <w:sz w:val="12"/>
          </w:rPr>
          <w:t> </w:t>
        </w:r>
        <w:r>
          <w:rPr>
            <w:color w:val="2196D1"/>
            <w:w w:val="115"/>
            <w:sz w:val="12"/>
          </w:rPr>
          <w:t>activation</w:t>
        </w:r>
        <w:r>
          <w:rPr>
            <w:color w:val="2196D1"/>
            <w:spacing w:val="30"/>
            <w:w w:val="115"/>
            <w:sz w:val="12"/>
          </w:rPr>
          <w:t> </w:t>
        </w:r>
        <w:r>
          <w:rPr>
            <w:color w:val="2196D1"/>
            <w:w w:val="115"/>
            <w:sz w:val="12"/>
          </w:rPr>
          <w:t>for</w:t>
        </w:r>
        <w:r>
          <w:rPr>
            <w:color w:val="2196D1"/>
            <w:spacing w:val="28"/>
            <w:w w:val="115"/>
            <w:sz w:val="12"/>
          </w:rPr>
          <w:t> </w:t>
        </w:r>
        <w:r>
          <w:rPr>
            <w:color w:val="2196D1"/>
            <w:w w:val="115"/>
            <w:sz w:val="12"/>
          </w:rPr>
          <w:t>supercapacitor</w:t>
        </w:r>
        <w:r>
          <w:rPr>
            <w:color w:val="2196D1"/>
            <w:spacing w:val="28"/>
            <w:w w:val="115"/>
            <w:sz w:val="12"/>
          </w:rPr>
          <w:t> </w:t>
        </w:r>
        <w:r>
          <w:rPr>
            <w:color w:val="2196D1"/>
            <w:w w:val="115"/>
            <w:sz w:val="12"/>
          </w:rPr>
          <w:t>electrode</w:t>
        </w:r>
        <w:r>
          <w:rPr>
            <w:color w:val="2196D1"/>
            <w:spacing w:val="27"/>
            <w:w w:val="115"/>
            <w:sz w:val="12"/>
          </w:rPr>
          <w:t> </w:t>
        </w:r>
        <w:r>
          <w:rPr>
            <w:color w:val="2196D1"/>
            <w:w w:val="115"/>
            <w:sz w:val="12"/>
          </w:rPr>
          <w:t>material,</w:t>
        </w:r>
        <w:r>
          <w:rPr>
            <w:color w:val="2196D1"/>
            <w:spacing w:val="28"/>
            <w:w w:val="115"/>
            <w:sz w:val="12"/>
          </w:rPr>
          <w:t> </w:t>
        </w:r>
        <w:r>
          <w:rPr>
            <w:color w:val="2196D1"/>
            <w:w w:val="115"/>
            <w:sz w:val="12"/>
          </w:rPr>
          <w:t>Int.</w:t>
        </w:r>
        <w:r>
          <w:rPr>
            <w:color w:val="2196D1"/>
            <w:spacing w:val="28"/>
            <w:w w:val="115"/>
            <w:sz w:val="12"/>
          </w:rPr>
          <w:t> </w:t>
        </w:r>
        <w:r>
          <w:rPr>
            <w:color w:val="2196D1"/>
            <w:w w:val="115"/>
            <w:sz w:val="12"/>
          </w:rPr>
          <w:t>J.</w:t>
        </w:r>
      </w:hyperlink>
    </w:p>
    <w:p>
      <w:pPr>
        <w:spacing w:line="164" w:lineRule="exact" w:before="0"/>
        <w:ind w:left="462" w:right="0" w:firstLine="0"/>
        <w:jc w:val="left"/>
        <w:rPr>
          <w:sz w:val="12"/>
        </w:rPr>
      </w:pPr>
      <w:hyperlink r:id="rId54">
        <w:r>
          <w:rPr>
            <w:color w:val="2196D1"/>
            <w:w w:val="115"/>
            <w:sz w:val="12"/>
          </w:rPr>
          <w:t>Electrochem.</w:t>
        </w:r>
        <w:r>
          <w:rPr>
            <w:color w:val="2196D1"/>
            <w:spacing w:val="10"/>
            <w:w w:val="115"/>
            <w:sz w:val="12"/>
          </w:rPr>
          <w:t> </w:t>
        </w:r>
        <w:r>
          <w:rPr>
            <w:color w:val="2196D1"/>
            <w:w w:val="115"/>
            <w:sz w:val="12"/>
          </w:rPr>
          <w:t>Sci.</w:t>
        </w:r>
        <w:r>
          <w:rPr>
            <w:color w:val="2196D1"/>
            <w:spacing w:val="10"/>
            <w:w w:val="115"/>
            <w:sz w:val="12"/>
          </w:rPr>
          <w:t> </w:t>
        </w:r>
        <w:r>
          <w:rPr>
            <w:color w:val="2196D1"/>
            <w:w w:val="115"/>
            <w:sz w:val="12"/>
          </w:rPr>
          <w:t>14</w:t>
        </w:r>
        <w:r>
          <w:rPr>
            <w:color w:val="2196D1"/>
            <w:spacing w:val="10"/>
            <w:w w:val="115"/>
            <w:sz w:val="12"/>
          </w:rPr>
          <w:t> </w:t>
        </w:r>
        <w:r>
          <w:rPr>
            <w:color w:val="2196D1"/>
            <w:w w:val="115"/>
            <w:sz w:val="12"/>
          </w:rPr>
          <w:t>(9)</w:t>
        </w:r>
        <w:r>
          <w:rPr>
            <w:color w:val="2196D1"/>
            <w:spacing w:val="11"/>
            <w:w w:val="115"/>
            <w:sz w:val="12"/>
          </w:rPr>
          <w:t> </w:t>
        </w:r>
        <w:r>
          <w:rPr>
            <w:color w:val="2196D1"/>
            <w:w w:val="115"/>
            <w:sz w:val="12"/>
          </w:rPr>
          <w:t>(2019)</w:t>
        </w:r>
        <w:r>
          <w:rPr>
            <w:color w:val="2196D1"/>
            <w:spacing w:val="10"/>
            <w:w w:val="115"/>
            <w:sz w:val="12"/>
          </w:rPr>
          <w:t> </w:t>
        </w:r>
        <w:r>
          <w:rPr>
            <w:color w:val="2196D1"/>
            <w:spacing w:val="-2"/>
            <w:w w:val="115"/>
            <w:sz w:val="12"/>
          </w:rPr>
          <w:t>8907</w:t>
        </w:r>
        <w:r>
          <w:rPr>
            <w:rFonts w:ascii="STIX" w:hAnsi="STIX"/>
            <w:color w:val="2196D1"/>
            <w:spacing w:val="-2"/>
            <w:w w:val="115"/>
            <w:sz w:val="12"/>
          </w:rPr>
          <w:t>–</w:t>
        </w:r>
        <w:r>
          <w:rPr>
            <w:color w:val="2196D1"/>
            <w:spacing w:val="-2"/>
            <w:w w:val="115"/>
            <w:sz w:val="12"/>
          </w:rPr>
          <w:t>8918</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38" w:hanging="332"/>
        <w:jc w:val="left"/>
        <w:rPr>
          <w:sz w:val="12"/>
        </w:rPr>
      </w:pPr>
      <w:bookmarkStart w:name="_bookmark39" w:id="59"/>
      <w:bookmarkEnd w:id="59"/>
      <w:r>
        <w:rPr/>
      </w:r>
      <w:hyperlink r:id="rId55">
        <w:r>
          <w:rPr>
            <w:color w:val="2196D1"/>
            <w:w w:val="115"/>
            <w:sz w:val="12"/>
          </w:rPr>
          <w:t>L.</w:t>
        </w:r>
        <w:r>
          <w:rPr>
            <w:color w:val="2196D1"/>
            <w:spacing w:val="-3"/>
            <w:w w:val="115"/>
            <w:sz w:val="12"/>
          </w:rPr>
          <w:t> </w:t>
        </w:r>
        <w:r>
          <w:rPr>
            <w:color w:val="2196D1"/>
            <w:w w:val="115"/>
            <w:sz w:val="12"/>
          </w:rPr>
          <w:t>Qin,</w:t>
        </w:r>
        <w:r>
          <w:rPr>
            <w:color w:val="2196D1"/>
            <w:spacing w:val="-4"/>
            <w:w w:val="115"/>
            <w:sz w:val="12"/>
          </w:rPr>
          <w:t> </w:t>
        </w:r>
        <w:r>
          <w:rPr>
            <w:color w:val="2196D1"/>
            <w:w w:val="115"/>
            <w:sz w:val="12"/>
          </w:rPr>
          <w:t>Y.</w:t>
        </w:r>
        <w:r>
          <w:rPr>
            <w:color w:val="2196D1"/>
            <w:spacing w:val="-3"/>
            <w:w w:val="115"/>
            <w:sz w:val="12"/>
          </w:rPr>
          <w:t> </w:t>
        </w:r>
        <w:r>
          <w:rPr>
            <w:color w:val="2196D1"/>
            <w:w w:val="115"/>
            <w:sz w:val="12"/>
          </w:rPr>
          <w:t>Wu,</w:t>
        </w:r>
        <w:r>
          <w:rPr>
            <w:color w:val="2196D1"/>
            <w:spacing w:val="-3"/>
            <w:w w:val="115"/>
            <w:sz w:val="12"/>
          </w:rPr>
          <w:t> </w:t>
        </w:r>
        <w:r>
          <w:rPr>
            <w:color w:val="2196D1"/>
            <w:w w:val="115"/>
            <w:sz w:val="12"/>
          </w:rPr>
          <w:t>Z.</w:t>
        </w:r>
        <w:r>
          <w:rPr>
            <w:color w:val="2196D1"/>
            <w:spacing w:val="-4"/>
            <w:w w:val="115"/>
            <w:sz w:val="12"/>
          </w:rPr>
          <w:t> </w:t>
        </w:r>
        <w:r>
          <w:rPr>
            <w:color w:val="2196D1"/>
            <w:w w:val="115"/>
            <w:sz w:val="12"/>
          </w:rPr>
          <w:t>Hou,</w:t>
        </w:r>
        <w:r>
          <w:rPr>
            <w:color w:val="2196D1"/>
            <w:spacing w:val="-4"/>
            <w:w w:val="115"/>
            <w:sz w:val="12"/>
          </w:rPr>
          <w:t> </w:t>
        </w:r>
        <w:r>
          <w:rPr>
            <w:color w:val="2196D1"/>
            <w:w w:val="115"/>
            <w:sz w:val="12"/>
          </w:rPr>
          <w:t>E.</w:t>
        </w:r>
        <w:r>
          <w:rPr>
            <w:color w:val="2196D1"/>
            <w:spacing w:val="-4"/>
            <w:w w:val="115"/>
            <w:sz w:val="12"/>
          </w:rPr>
          <w:t> </w:t>
        </w:r>
        <w:r>
          <w:rPr>
            <w:color w:val="2196D1"/>
            <w:w w:val="115"/>
            <w:sz w:val="12"/>
          </w:rPr>
          <w:t>Jiang,</w:t>
        </w:r>
        <w:r>
          <w:rPr>
            <w:color w:val="2196D1"/>
            <w:spacing w:val="-3"/>
            <w:w w:val="115"/>
            <w:sz w:val="12"/>
          </w:rPr>
          <w:t> </w:t>
        </w:r>
        <w:r>
          <w:rPr>
            <w:color w:val="2196D1"/>
            <w:w w:val="115"/>
            <w:sz w:val="12"/>
          </w:rPr>
          <w:t>Influence</w:t>
        </w:r>
        <w:r>
          <w:rPr>
            <w:color w:val="2196D1"/>
            <w:spacing w:val="-4"/>
            <w:w w:val="115"/>
            <w:sz w:val="12"/>
          </w:rPr>
          <w:t> </w:t>
        </w:r>
        <w:r>
          <w:rPr>
            <w:color w:val="2196D1"/>
            <w:w w:val="115"/>
            <w:sz w:val="12"/>
          </w:rPr>
          <w:t>of</w:t>
        </w:r>
        <w:r>
          <w:rPr>
            <w:color w:val="2196D1"/>
            <w:spacing w:val="-3"/>
            <w:w w:val="115"/>
            <w:sz w:val="12"/>
          </w:rPr>
          <w:t> </w:t>
        </w:r>
        <w:r>
          <w:rPr>
            <w:color w:val="2196D1"/>
            <w:w w:val="115"/>
            <w:sz w:val="12"/>
          </w:rPr>
          <w:t>biomass</w:t>
        </w:r>
        <w:r>
          <w:rPr>
            <w:color w:val="2196D1"/>
            <w:spacing w:val="-4"/>
            <w:w w:val="115"/>
            <w:sz w:val="12"/>
          </w:rPr>
          <w:t> </w:t>
        </w:r>
        <w:r>
          <w:rPr>
            <w:color w:val="2196D1"/>
            <w:w w:val="115"/>
            <w:sz w:val="12"/>
          </w:rPr>
          <w:t>components,</w:t>
        </w:r>
        <w:r>
          <w:rPr>
            <w:color w:val="2196D1"/>
            <w:spacing w:val="-3"/>
            <w:w w:val="115"/>
            <w:sz w:val="12"/>
          </w:rPr>
          <w:t> </w:t>
        </w:r>
        <w:r>
          <w:rPr>
            <w:color w:val="2196D1"/>
            <w:w w:val="115"/>
            <w:sz w:val="12"/>
          </w:rPr>
          <w:t>temperature</w:t>
        </w:r>
        <w:r>
          <w:rPr>
            <w:color w:val="2196D1"/>
            <w:spacing w:val="-4"/>
            <w:w w:val="115"/>
            <w:sz w:val="12"/>
          </w:rPr>
          <w:t> </w:t>
        </w:r>
        <w:r>
          <w:rPr>
            <w:color w:val="2196D1"/>
            <w:w w:val="115"/>
            <w:sz w:val="12"/>
          </w:rPr>
          <w:t>and</w:t>
        </w:r>
      </w:hyperlink>
      <w:r>
        <w:rPr>
          <w:color w:val="2196D1"/>
          <w:spacing w:val="40"/>
          <w:w w:val="115"/>
          <w:sz w:val="12"/>
        </w:rPr>
        <w:t> </w:t>
      </w:r>
      <w:hyperlink r:id="rId55">
        <w:r>
          <w:rPr>
            <w:color w:val="2196D1"/>
            <w:w w:val="115"/>
            <w:sz w:val="12"/>
          </w:rPr>
          <w:t>pressure on the pyrolysis behavior and biochar properties of pine nut shells,</w:t>
        </w:r>
      </w:hyperlink>
      <w:r>
        <w:rPr>
          <w:color w:val="2196D1"/>
          <w:spacing w:val="80"/>
          <w:w w:val="115"/>
          <w:sz w:val="12"/>
        </w:rPr>
        <w:t> </w:t>
      </w:r>
      <w:hyperlink r:id="rId55">
        <w:r>
          <w:rPr>
            <w:color w:val="2196D1"/>
            <w:w w:val="115"/>
            <w:sz w:val="12"/>
          </w:rPr>
          <w:t>Bioresour. Technol. 313 (2020), 123682</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38" w:hanging="332"/>
        <w:jc w:val="left"/>
        <w:rPr>
          <w:sz w:val="12"/>
        </w:rPr>
      </w:pPr>
      <w:bookmarkStart w:name="_bookmark40" w:id="60"/>
      <w:bookmarkEnd w:id="60"/>
      <w:r>
        <w:rPr/>
      </w:r>
      <w:hyperlink r:id="rId56">
        <w:r>
          <w:rPr>
            <w:color w:val="2196D1"/>
            <w:w w:val="110"/>
            <w:sz w:val="12"/>
          </w:rPr>
          <w:t>H. Guo, K. Sun, Y. Lu, H. Wang, X. Ma, Z. Li, Y.-S. Hu, D. Chen, Hard carbons</w:t>
        </w:r>
      </w:hyperlink>
      <w:r>
        <w:rPr>
          <w:color w:val="2196D1"/>
          <w:spacing w:val="80"/>
          <w:w w:val="110"/>
          <w:sz w:val="12"/>
        </w:rPr>
        <w:t> </w:t>
      </w:r>
      <w:hyperlink r:id="rId56">
        <w:r>
          <w:rPr>
            <w:color w:val="2196D1"/>
            <w:w w:val="110"/>
            <w:sz w:val="12"/>
          </w:rPr>
          <w:t>derived</w:t>
        </w:r>
        <w:r>
          <w:rPr>
            <w:color w:val="2196D1"/>
            <w:spacing w:val="21"/>
            <w:w w:val="110"/>
            <w:sz w:val="12"/>
          </w:rPr>
          <w:t> </w:t>
        </w:r>
        <w:r>
          <w:rPr>
            <w:color w:val="2196D1"/>
            <w:w w:val="110"/>
            <w:sz w:val="12"/>
          </w:rPr>
          <w:t>from</w:t>
        </w:r>
        <w:r>
          <w:rPr>
            <w:color w:val="2196D1"/>
            <w:spacing w:val="20"/>
            <w:w w:val="110"/>
            <w:sz w:val="12"/>
          </w:rPr>
          <w:t> </w:t>
        </w:r>
        <w:r>
          <w:rPr>
            <w:color w:val="2196D1"/>
            <w:w w:val="110"/>
            <w:sz w:val="12"/>
          </w:rPr>
          <w:t>pine</w:t>
        </w:r>
        <w:r>
          <w:rPr>
            <w:color w:val="2196D1"/>
            <w:spacing w:val="19"/>
            <w:w w:val="110"/>
            <w:sz w:val="12"/>
          </w:rPr>
          <w:t> </w:t>
        </w:r>
        <w:r>
          <w:rPr>
            <w:color w:val="2196D1"/>
            <w:w w:val="110"/>
            <w:sz w:val="12"/>
          </w:rPr>
          <w:t>nut</w:t>
        </w:r>
        <w:r>
          <w:rPr>
            <w:color w:val="2196D1"/>
            <w:spacing w:val="19"/>
            <w:w w:val="110"/>
            <w:sz w:val="12"/>
          </w:rPr>
          <w:t> </w:t>
        </w:r>
        <w:r>
          <w:rPr>
            <w:color w:val="2196D1"/>
            <w:w w:val="110"/>
            <w:sz w:val="12"/>
          </w:rPr>
          <w:t>shells</w:t>
        </w:r>
        <w:r>
          <w:rPr>
            <w:color w:val="2196D1"/>
            <w:spacing w:val="20"/>
            <w:w w:val="110"/>
            <w:sz w:val="12"/>
          </w:rPr>
          <w:t> </w:t>
        </w:r>
        <w:r>
          <w:rPr>
            <w:color w:val="2196D1"/>
            <w:w w:val="110"/>
            <w:sz w:val="12"/>
          </w:rPr>
          <w:t>as</w:t>
        </w:r>
        <w:r>
          <w:rPr>
            <w:color w:val="2196D1"/>
            <w:spacing w:val="19"/>
            <w:w w:val="110"/>
            <w:sz w:val="12"/>
          </w:rPr>
          <w:t> </w:t>
        </w:r>
        <w:r>
          <w:rPr>
            <w:color w:val="2196D1"/>
            <w:w w:val="110"/>
            <w:sz w:val="12"/>
          </w:rPr>
          <w:t>anode</w:t>
        </w:r>
        <w:r>
          <w:rPr>
            <w:color w:val="2196D1"/>
            <w:spacing w:val="19"/>
            <w:w w:val="110"/>
            <w:sz w:val="12"/>
          </w:rPr>
          <w:t> </w:t>
        </w:r>
        <w:r>
          <w:rPr>
            <w:color w:val="2196D1"/>
            <w:w w:val="110"/>
            <w:sz w:val="12"/>
          </w:rPr>
          <w:t>materials</w:t>
        </w:r>
        <w:r>
          <w:rPr>
            <w:color w:val="2196D1"/>
            <w:spacing w:val="21"/>
            <w:w w:val="110"/>
            <w:sz w:val="12"/>
          </w:rPr>
          <w:t> </w:t>
        </w:r>
        <w:r>
          <w:rPr>
            <w:color w:val="2196D1"/>
            <w:w w:val="110"/>
            <w:sz w:val="12"/>
          </w:rPr>
          <w:t>for</w:t>
        </w:r>
        <w:r>
          <w:rPr>
            <w:color w:val="2196D1"/>
            <w:spacing w:val="19"/>
            <w:w w:val="110"/>
            <w:sz w:val="12"/>
          </w:rPr>
          <w:t> </w:t>
        </w:r>
        <w:r>
          <w:rPr>
            <w:color w:val="2196D1"/>
            <w:w w:val="110"/>
            <w:sz w:val="12"/>
          </w:rPr>
          <w:t>Na-ion</w:t>
        </w:r>
        <w:r>
          <w:rPr>
            <w:color w:val="2196D1"/>
            <w:spacing w:val="20"/>
            <w:w w:val="110"/>
            <w:sz w:val="12"/>
          </w:rPr>
          <w:t> </w:t>
        </w:r>
        <w:r>
          <w:rPr>
            <w:color w:val="2196D1"/>
            <w:w w:val="110"/>
            <w:sz w:val="12"/>
          </w:rPr>
          <w:t>batteries,</w:t>
        </w:r>
        <w:r>
          <w:rPr>
            <w:color w:val="2196D1"/>
            <w:spacing w:val="19"/>
            <w:w w:val="110"/>
            <w:sz w:val="12"/>
          </w:rPr>
          <w:t> </w:t>
        </w:r>
        <w:r>
          <w:rPr>
            <w:color w:val="2196D1"/>
            <w:w w:val="110"/>
            <w:sz w:val="12"/>
          </w:rPr>
          <w:t>Chin.</w:t>
        </w:r>
        <w:r>
          <w:rPr>
            <w:color w:val="2196D1"/>
            <w:spacing w:val="20"/>
            <w:w w:val="110"/>
            <w:sz w:val="12"/>
          </w:rPr>
          <w:t> </w:t>
        </w:r>
        <w:r>
          <w:rPr>
            <w:color w:val="2196D1"/>
            <w:w w:val="110"/>
            <w:sz w:val="12"/>
          </w:rPr>
          <w:t>Phys.</w:t>
        </w:r>
        <w:r>
          <w:rPr>
            <w:color w:val="2196D1"/>
            <w:spacing w:val="19"/>
            <w:w w:val="110"/>
            <w:sz w:val="12"/>
          </w:rPr>
          <w:t> </w:t>
        </w:r>
        <w:r>
          <w:rPr>
            <w:color w:val="2196D1"/>
            <w:w w:val="110"/>
            <w:sz w:val="12"/>
          </w:rPr>
          <w:t>B</w:t>
        </w:r>
      </w:hyperlink>
      <w:r>
        <w:rPr>
          <w:color w:val="2196D1"/>
          <w:spacing w:val="40"/>
          <w:w w:val="110"/>
          <w:sz w:val="12"/>
        </w:rPr>
        <w:t> </w:t>
      </w:r>
      <w:hyperlink r:id="rId56">
        <w:r>
          <w:rPr>
            <w:color w:val="2196D1"/>
            <w:w w:val="110"/>
            <w:sz w:val="12"/>
          </w:rPr>
          <w:t>28 (6) (2019), 068203</w:t>
        </w:r>
      </w:hyperlink>
      <w:r>
        <w:rPr>
          <w:w w:val="110"/>
          <w:sz w:val="12"/>
        </w:rPr>
        <w:t>.</w:t>
      </w:r>
    </w:p>
    <w:p>
      <w:pPr>
        <w:pStyle w:val="ListParagraph"/>
        <w:numPr>
          <w:ilvl w:val="0"/>
          <w:numId w:val="3"/>
        </w:numPr>
        <w:tabs>
          <w:tab w:pos="460" w:val="left" w:leader="none"/>
          <w:tab w:pos="462" w:val="left" w:leader="none"/>
        </w:tabs>
        <w:spacing w:line="276" w:lineRule="auto" w:before="0" w:after="0"/>
        <w:ind w:left="462" w:right="38" w:hanging="332"/>
        <w:jc w:val="left"/>
        <w:rPr>
          <w:sz w:val="12"/>
        </w:rPr>
      </w:pPr>
      <w:bookmarkStart w:name="_bookmark41" w:id="61"/>
      <w:bookmarkEnd w:id="61"/>
      <w:r>
        <w:rPr/>
      </w:r>
      <w:hyperlink r:id="rId57">
        <w:r>
          <w:rPr>
            <w:color w:val="2196D1"/>
            <w:w w:val="115"/>
            <w:sz w:val="12"/>
          </w:rPr>
          <w:t>G.</w:t>
        </w:r>
        <w:r>
          <w:rPr>
            <w:color w:val="2196D1"/>
            <w:spacing w:val="-3"/>
            <w:w w:val="115"/>
            <w:sz w:val="12"/>
          </w:rPr>
          <w:t> </w:t>
        </w:r>
        <w:r>
          <w:rPr>
            <w:color w:val="2196D1"/>
            <w:w w:val="115"/>
            <w:sz w:val="12"/>
          </w:rPr>
          <w:t>Li,</w:t>
        </w:r>
        <w:r>
          <w:rPr>
            <w:color w:val="2196D1"/>
            <w:spacing w:val="-4"/>
            <w:w w:val="115"/>
            <w:sz w:val="12"/>
          </w:rPr>
          <w:t> </w:t>
        </w:r>
        <w:r>
          <w:rPr>
            <w:color w:val="2196D1"/>
            <w:w w:val="115"/>
            <w:sz w:val="12"/>
          </w:rPr>
          <w:t>J.</w:t>
        </w:r>
        <w:r>
          <w:rPr>
            <w:color w:val="2196D1"/>
            <w:spacing w:val="-4"/>
            <w:w w:val="115"/>
            <w:sz w:val="12"/>
          </w:rPr>
          <w:t> </w:t>
        </w:r>
        <w:r>
          <w:rPr>
            <w:color w:val="2196D1"/>
            <w:w w:val="115"/>
            <w:sz w:val="12"/>
          </w:rPr>
          <w:t>Zhang,</w:t>
        </w:r>
        <w:r>
          <w:rPr>
            <w:color w:val="2196D1"/>
            <w:spacing w:val="-4"/>
            <w:w w:val="115"/>
            <w:sz w:val="12"/>
          </w:rPr>
          <w:t> </w:t>
        </w:r>
        <w:r>
          <w:rPr>
            <w:color w:val="2196D1"/>
            <w:w w:val="115"/>
            <w:sz w:val="12"/>
          </w:rPr>
          <w:t>J.</w:t>
        </w:r>
        <w:r>
          <w:rPr>
            <w:color w:val="2196D1"/>
            <w:spacing w:val="-4"/>
            <w:w w:val="115"/>
            <w:sz w:val="12"/>
          </w:rPr>
          <w:t> </w:t>
        </w:r>
        <w:r>
          <w:rPr>
            <w:color w:val="2196D1"/>
            <w:w w:val="115"/>
            <w:sz w:val="12"/>
          </w:rPr>
          <w:t>Liu,</w:t>
        </w:r>
        <w:r>
          <w:rPr>
            <w:color w:val="2196D1"/>
            <w:spacing w:val="-4"/>
            <w:w w:val="115"/>
            <w:sz w:val="12"/>
          </w:rPr>
          <w:t> </w:t>
        </w:r>
        <w:r>
          <w:rPr>
            <w:color w:val="2196D1"/>
            <w:w w:val="115"/>
            <w:sz w:val="12"/>
          </w:rPr>
          <w:t>S.</w:t>
        </w:r>
        <w:r>
          <w:rPr>
            <w:color w:val="2196D1"/>
            <w:spacing w:val="-4"/>
            <w:w w:val="115"/>
            <w:sz w:val="12"/>
          </w:rPr>
          <w:t> </w:t>
        </w:r>
        <w:r>
          <w:rPr>
            <w:color w:val="2196D1"/>
            <w:w w:val="115"/>
            <w:sz w:val="12"/>
          </w:rPr>
          <w:t>Chen,</w:t>
        </w:r>
        <w:r>
          <w:rPr>
            <w:color w:val="2196D1"/>
            <w:spacing w:val="-4"/>
            <w:w w:val="115"/>
            <w:sz w:val="12"/>
          </w:rPr>
          <w:t> </w:t>
        </w:r>
        <w:r>
          <w:rPr>
            <w:color w:val="2196D1"/>
            <w:w w:val="115"/>
            <w:sz w:val="12"/>
          </w:rPr>
          <w:t>H.</w:t>
        </w:r>
        <w:r>
          <w:rPr>
            <w:color w:val="2196D1"/>
            <w:spacing w:val="-4"/>
            <w:w w:val="115"/>
            <w:sz w:val="12"/>
          </w:rPr>
          <w:t> </w:t>
        </w:r>
        <w:r>
          <w:rPr>
            <w:color w:val="2196D1"/>
            <w:w w:val="115"/>
            <w:sz w:val="12"/>
          </w:rPr>
          <w:t>Li,</w:t>
        </w:r>
        <w:r>
          <w:rPr>
            <w:color w:val="2196D1"/>
            <w:spacing w:val="-4"/>
            <w:w w:val="115"/>
            <w:sz w:val="12"/>
          </w:rPr>
          <w:t> </w:t>
        </w:r>
        <w:r>
          <w:rPr>
            <w:color w:val="2196D1"/>
            <w:w w:val="115"/>
            <w:sz w:val="12"/>
          </w:rPr>
          <w:t>Investigation</w:t>
        </w:r>
        <w:r>
          <w:rPr>
            <w:color w:val="2196D1"/>
            <w:spacing w:val="-4"/>
            <w:w w:val="115"/>
            <w:sz w:val="12"/>
          </w:rPr>
          <w:t> </w:t>
        </w:r>
        <w:r>
          <w:rPr>
            <w:color w:val="2196D1"/>
            <w:w w:val="115"/>
            <w:sz w:val="12"/>
          </w:rPr>
          <w:t>of</w:t>
        </w:r>
        <w:r>
          <w:rPr>
            <w:color w:val="2196D1"/>
            <w:spacing w:val="-5"/>
            <w:w w:val="115"/>
            <w:sz w:val="12"/>
          </w:rPr>
          <w:t> </w:t>
        </w:r>
        <w:r>
          <w:rPr>
            <w:color w:val="2196D1"/>
            <w:w w:val="115"/>
            <w:sz w:val="12"/>
          </w:rPr>
          <w:t>the</w:t>
        </w:r>
        <w:r>
          <w:rPr>
            <w:color w:val="2196D1"/>
            <w:spacing w:val="-3"/>
            <w:w w:val="115"/>
            <w:sz w:val="12"/>
          </w:rPr>
          <w:t> </w:t>
        </w:r>
        <w:r>
          <w:rPr>
            <w:color w:val="2196D1"/>
            <w:w w:val="115"/>
            <w:sz w:val="12"/>
          </w:rPr>
          <w:t>adsorption</w:t>
        </w:r>
        <w:r>
          <w:rPr>
            <w:color w:val="2196D1"/>
            <w:spacing w:val="-4"/>
            <w:w w:val="115"/>
            <w:sz w:val="12"/>
          </w:rPr>
          <w:t> </w:t>
        </w:r>
        <w:r>
          <w:rPr>
            <w:color w:val="2196D1"/>
            <w:w w:val="115"/>
            <w:sz w:val="12"/>
          </w:rPr>
          <w:t>characteristics</w:t>
        </w:r>
      </w:hyperlink>
      <w:r>
        <w:rPr>
          <w:color w:val="2196D1"/>
          <w:spacing w:val="40"/>
          <w:w w:val="115"/>
          <w:sz w:val="12"/>
        </w:rPr>
        <w:t> </w:t>
      </w:r>
      <w:hyperlink r:id="rId57">
        <w:r>
          <w:rPr>
            <w:color w:val="2196D1"/>
            <w:w w:val="115"/>
            <w:sz w:val="12"/>
          </w:rPr>
          <w:t>of Cr (VI) onto fly ash, pine nut shells, and modified bentonite, Desal. Water Treat</w:t>
        </w:r>
      </w:hyperlink>
    </w:p>
    <w:p>
      <w:pPr>
        <w:spacing w:line="166" w:lineRule="exact" w:before="0"/>
        <w:ind w:left="462" w:right="0" w:firstLine="0"/>
        <w:jc w:val="left"/>
        <w:rPr>
          <w:sz w:val="12"/>
        </w:rPr>
      </w:pPr>
      <w:hyperlink r:id="rId57">
        <w:r>
          <w:rPr>
            <w:color w:val="2196D1"/>
            <w:w w:val="120"/>
            <w:sz w:val="12"/>
          </w:rPr>
          <w:t>195</w:t>
        </w:r>
        <w:r>
          <w:rPr>
            <w:color w:val="2196D1"/>
            <w:spacing w:val="4"/>
            <w:w w:val="120"/>
            <w:sz w:val="12"/>
          </w:rPr>
          <w:t> </w:t>
        </w:r>
        <w:r>
          <w:rPr>
            <w:color w:val="2196D1"/>
            <w:w w:val="120"/>
            <w:sz w:val="12"/>
          </w:rPr>
          <w:t>(2020)</w:t>
        </w:r>
        <w:r>
          <w:rPr>
            <w:color w:val="2196D1"/>
            <w:spacing w:val="4"/>
            <w:w w:val="120"/>
            <w:sz w:val="12"/>
          </w:rPr>
          <w:t> </w:t>
        </w:r>
        <w:r>
          <w:rPr>
            <w:color w:val="2196D1"/>
            <w:spacing w:val="-2"/>
            <w:w w:val="120"/>
            <w:sz w:val="12"/>
          </w:rPr>
          <w:t>389</w:t>
        </w:r>
        <w:r>
          <w:rPr>
            <w:rFonts w:ascii="STIX" w:hAnsi="STIX"/>
            <w:color w:val="2196D1"/>
            <w:spacing w:val="-2"/>
            <w:w w:val="120"/>
            <w:sz w:val="12"/>
          </w:rPr>
          <w:t>–</w:t>
        </w:r>
        <w:r>
          <w:rPr>
            <w:color w:val="2196D1"/>
            <w:spacing w:val="-2"/>
            <w:w w:val="120"/>
            <w:sz w:val="12"/>
          </w:rPr>
          <w:t>402</w:t>
        </w:r>
      </w:hyperlink>
      <w:r>
        <w:rPr>
          <w:spacing w:val="-2"/>
          <w:w w:val="120"/>
          <w:sz w:val="12"/>
        </w:rPr>
        <w:t>.</w:t>
      </w:r>
    </w:p>
    <w:p>
      <w:pPr>
        <w:pStyle w:val="ListParagraph"/>
        <w:numPr>
          <w:ilvl w:val="0"/>
          <w:numId w:val="3"/>
        </w:numPr>
        <w:tabs>
          <w:tab w:pos="461" w:val="left" w:leader="none"/>
        </w:tabs>
        <w:spacing w:line="132" w:lineRule="exact" w:before="0" w:after="0"/>
        <w:ind w:left="461" w:right="0" w:hanging="330"/>
        <w:jc w:val="left"/>
        <w:rPr>
          <w:sz w:val="12"/>
        </w:rPr>
      </w:pPr>
      <w:bookmarkStart w:name="_bookmark42" w:id="62"/>
      <w:bookmarkEnd w:id="62"/>
      <w:r>
        <w:rPr/>
      </w:r>
      <w:hyperlink r:id="rId58">
        <w:r>
          <w:rPr>
            <w:color w:val="2196D1"/>
            <w:w w:val="115"/>
            <w:sz w:val="12"/>
          </w:rPr>
          <w:t>A.A.</w:t>
        </w:r>
        <w:r>
          <w:rPr>
            <w:color w:val="2196D1"/>
            <w:spacing w:val="-3"/>
            <w:w w:val="115"/>
            <w:sz w:val="12"/>
          </w:rPr>
          <w:t> </w:t>
        </w:r>
        <w:r>
          <w:rPr>
            <w:color w:val="2196D1"/>
            <w:w w:val="115"/>
            <w:sz w:val="12"/>
          </w:rPr>
          <w:t>Barnabas,</w:t>
        </w:r>
        <w:r>
          <w:rPr>
            <w:color w:val="2196D1"/>
            <w:spacing w:val="-3"/>
            <w:w w:val="115"/>
            <w:sz w:val="12"/>
          </w:rPr>
          <w:t> </w:t>
        </w:r>
        <w:r>
          <w:rPr>
            <w:color w:val="2196D1"/>
            <w:w w:val="115"/>
            <w:sz w:val="12"/>
          </w:rPr>
          <w:t>O.A.</w:t>
        </w:r>
        <w:r>
          <w:rPr>
            <w:color w:val="2196D1"/>
            <w:spacing w:val="-3"/>
            <w:w w:val="115"/>
            <w:sz w:val="12"/>
          </w:rPr>
          <w:t> </w:t>
        </w:r>
        <w:r>
          <w:rPr>
            <w:color w:val="2196D1"/>
            <w:w w:val="115"/>
            <w:sz w:val="12"/>
          </w:rPr>
          <w:t>Balogun,</w:t>
        </w:r>
        <w:r>
          <w:rPr>
            <w:color w:val="2196D1"/>
            <w:spacing w:val="-2"/>
            <w:w w:val="115"/>
            <w:sz w:val="12"/>
          </w:rPr>
          <w:t> </w:t>
        </w:r>
        <w:r>
          <w:rPr>
            <w:color w:val="2196D1"/>
            <w:w w:val="115"/>
            <w:sz w:val="12"/>
          </w:rPr>
          <w:t>A.A.</w:t>
        </w:r>
        <w:r>
          <w:rPr>
            <w:color w:val="2196D1"/>
            <w:spacing w:val="-3"/>
            <w:w w:val="115"/>
            <w:sz w:val="12"/>
          </w:rPr>
          <w:t> </w:t>
        </w:r>
        <w:r>
          <w:rPr>
            <w:color w:val="2196D1"/>
            <w:w w:val="115"/>
            <w:sz w:val="12"/>
          </w:rPr>
          <w:t>Akinwande,</w:t>
        </w:r>
        <w:r>
          <w:rPr>
            <w:color w:val="2196D1"/>
            <w:spacing w:val="-2"/>
            <w:w w:val="115"/>
            <w:sz w:val="12"/>
          </w:rPr>
          <w:t> </w:t>
        </w:r>
        <w:r>
          <w:rPr>
            <w:color w:val="2196D1"/>
            <w:w w:val="115"/>
            <w:sz w:val="12"/>
          </w:rPr>
          <w:t>J.F.</w:t>
        </w:r>
        <w:r>
          <w:rPr>
            <w:color w:val="2196D1"/>
            <w:spacing w:val="-3"/>
            <w:w w:val="115"/>
            <w:sz w:val="12"/>
          </w:rPr>
          <w:t> </w:t>
        </w:r>
        <w:r>
          <w:rPr>
            <w:color w:val="2196D1"/>
            <w:w w:val="115"/>
            <w:sz w:val="12"/>
          </w:rPr>
          <w:t>Ogbodo,</w:t>
        </w:r>
        <w:r>
          <w:rPr>
            <w:color w:val="2196D1"/>
            <w:spacing w:val="-3"/>
            <w:w w:val="115"/>
            <w:sz w:val="12"/>
          </w:rPr>
          <w:t> </w:t>
        </w:r>
        <w:r>
          <w:rPr>
            <w:color w:val="2196D1"/>
            <w:w w:val="115"/>
            <w:sz w:val="12"/>
          </w:rPr>
          <w:t>A.O.</w:t>
        </w:r>
        <w:r>
          <w:rPr>
            <w:color w:val="2196D1"/>
            <w:spacing w:val="-2"/>
            <w:w w:val="115"/>
            <w:sz w:val="12"/>
          </w:rPr>
          <w:t> </w:t>
        </w:r>
        <w:r>
          <w:rPr>
            <w:color w:val="2196D1"/>
            <w:w w:val="115"/>
            <w:sz w:val="12"/>
          </w:rPr>
          <w:t>Ademati,</w:t>
        </w:r>
        <w:r>
          <w:rPr>
            <w:color w:val="2196D1"/>
            <w:spacing w:val="-2"/>
            <w:w w:val="115"/>
            <w:sz w:val="12"/>
          </w:rPr>
          <w:t> </w:t>
        </w:r>
        <w:r>
          <w:rPr>
            <w:color w:val="2196D1"/>
            <w:spacing w:val="-5"/>
            <w:w w:val="115"/>
            <w:sz w:val="12"/>
          </w:rPr>
          <w:t>E.</w:t>
        </w:r>
      </w:hyperlink>
    </w:p>
    <w:p>
      <w:pPr>
        <w:spacing w:line="259" w:lineRule="auto" w:before="20"/>
        <w:ind w:left="462" w:right="0" w:firstLine="0"/>
        <w:jc w:val="left"/>
        <w:rPr>
          <w:sz w:val="12"/>
        </w:rPr>
      </w:pPr>
      <w:hyperlink r:id="rId58">
        <w:r>
          <w:rPr>
            <w:color w:val="2196D1"/>
            <w:w w:val="115"/>
            <w:sz w:val="12"/>
          </w:rPr>
          <w:t>I. Dongo, V. Romanovski, Reuse of walnut shell waste in the development of fired</w:t>
        </w:r>
      </w:hyperlink>
      <w:r>
        <w:rPr>
          <w:color w:val="2196D1"/>
          <w:spacing w:val="40"/>
          <w:w w:val="115"/>
          <w:sz w:val="12"/>
        </w:rPr>
        <w:t> </w:t>
      </w:r>
      <w:hyperlink r:id="rId58">
        <w:r>
          <w:rPr>
            <w:color w:val="2196D1"/>
            <w:w w:val="115"/>
            <w:sz w:val="12"/>
          </w:rPr>
          <w:t>ceramic bricks, Environ. Sci. Pollut. Res. 30 (5) (2023) 11823</w:t>
        </w:r>
        <w:r>
          <w:rPr>
            <w:rFonts w:ascii="STIX" w:hAnsi="STIX"/>
            <w:color w:val="2196D1"/>
            <w:w w:val="115"/>
            <w:sz w:val="12"/>
          </w:rPr>
          <w:t>–</w:t>
        </w:r>
        <w:r>
          <w:rPr>
            <w:color w:val="2196D1"/>
            <w:w w:val="115"/>
            <w:sz w:val="12"/>
          </w:rPr>
          <w:t>11837</w:t>
        </w:r>
      </w:hyperlink>
      <w:r>
        <w:rPr>
          <w:w w:val="115"/>
          <w:sz w:val="12"/>
        </w:rPr>
        <w:t>.</w:t>
      </w:r>
    </w:p>
    <w:p>
      <w:pPr>
        <w:pStyle w:val="ListParagraph"/>
        <w:numPr>
          <w:ilvl w:val="0"/>
          <w:numId w:val="3"/>
        </w:numPr>
        <w:tabs>
          <w:tab w:pos="461" w:val="left" w:leader="none"/>
        </w:tabs>
        <w:spacing w:line="112" w:lineRule="exact" w:before="0" w:after="0"/>
        <w:ind w:left="461" w:right="0" w:hanging="330"/>
        <w:jc w:val="both"/>
        <w:rPr>
          <w:sz w:val="12"/>
        </w:rPr>
      </w:pPr>
      <w:bookmarkStart w:name="_bookmark43" w:id="63"/>
      <w:bookmarkEnd w:id="63"/>
      <w:r>
        <w:rPr/>
      </w:r>
      <w:hyperlink r:id="rId59">
        <w:r>
          <w:rPr>
            <w:color w:val="2196D1"/>
            <w:w w:val="110"/>
            <w:sz w:val="12"/>
          </w:rPr>
          <w:t>B.</w:t>
        </w:r>
        <w:r>
          <w:rPr>
            <w:color w:val="2196D1"/>
            <w:spacing w:val="13"/>
            <w:w w:val="110"/>
            <w:sz w:val="12"/>
          </w:rPr>
          <w:t> </w:t>
        </w:r>
        <w:r>
          <w:rPr>
            <w:color w:val="2196D1"/>
            <w:w w:val="110"/>
            <w:sz w:val="12"/>
          </w:rPr>
          <w:t>Moumni,</w:t>
        </w:r>
        <w:r>
          <w:rPr>
            <w:color w:val="2196D1"/>
            <w:spacing w:val="14"/>
            <w:w w:val="110"/>
            <w:sz w:val="12"/>
          </w:rPr>
          <w:t> </w:t>
        </w:r>
        <w:r>
          <w:rPr>
            <w:color w:val="2196D1"/>
            <w:w w:val="110"/>
            <w:sz w:val="12"/>
          </w:rPr>
          <w:t>M.</w:t>
        </w:r>
        <w:r>
          <w:rPr>
            <w:color w:val="2196D1"/>
            <w:spacing w:val="12"/>
            <w:w w:val="110"/>
            <w:sz w:val="12"/>
          </w:rPr>
          <w:t> </w:t>
        </w:r>
        <w:r>
          <w:rPr>
            <w:color w:val="2196D1"/>
            <w:w w:val="110"/>
            <w:sz w:val="12"/>
          </w:rPr>
          <w:t>Achik,</w:t>
        </w:r>
        <w:r>
          <w:rPr>
            <w:color w:val="2196D1"/>
            <w:spacing w:val="13"/>
            <w:w w:val="110"/>
            <w:sz w:val="12"/>
          </w:rPr>
          <w:t> </w:t>
        </w:r>
        <w:r>
          <w:rPr>
            <w:color w:val="2196D1"/>
            <w:w w:val="110"/>
            <w:sz w:val="12"/>
          </w:rPr>
          <w:t>H.</w:t>
        </w:r>
        <w:r>
          <w:rPr>
            <w:color w:val="2196D1"/>
            <w:spacing w:val="12"/>
            <w:w w:val="110"/>
            <w:sz w:val="12"/>
          </w:rPr>
          <w:t> </w:t>
        </w:r>
        <w:r>
          <w:rPr>
            <w:color w:val="2196D1"/>
            <w:w w:val="110"/>
            <w:sz w:val="12"/>
          </w:rPr>
          <w:t>Benmoussa,</w:t>
        </w:r>
        <w:r>
          <w:rPr>
            <w:color w:val="2196D1"/>
            <w:spacing w:val="14"/>
            <w:w w:val="110"/>
            <w:sz w:val="12"/>
          </w:rPr>
          <w:t> </w:t>
        </w:r>
        <w:r>
          <w:rPr>
            <w:color w:val="2196D1"/>
            <w:w w:val="110"/>
            <w:sz w:val="12"/>
          </w:rPr>
          <w:t>A.</w:t>
        </w:r>
        <w:r>
          <w:rPr>
            <w:color w:val="2196D1"/>
            <w:spacing w:val="12"/>
            <w:w w:val="110"/>
            <w:sz w:val="12"/>
          </w:rPr>
          <w:t> </w:t>
        </w:r>
        <w:r>
          <w:rPr>
            <w:color w:val="2196D1"/>
            <w:w w:val="110"/>
            <w:sz w:val="12"/>
          </w:rPr>
          <w:t>Oulmekki,</w:t>
        </w:r>
        <w:r>
          <w:rPr>
            <w:color w:val="2196D1"/>
            <w:spacing w:val="14"/>
            <w:w w:val="110"/>
            <w:sz w:val="12"/>
          </w:rPr>
          <w:t> </w:t>
        </w:r>
        <w:r>
          <w:rPr>
            <w:color w:val="2196D1"/>
            <w:w w:val="110"/>
            <w:sz w:val="12"/>
          </w:rPr>
          <w:t>A.</w:t>
        </w:r>
        <w:r>
          <w:rPr>
            <w:color w:val="2196D1"/>
            <w:spacing w:val="13"/>
            <w:w w:val="110"/>
            <w:sz w:val="12"/>
          </w:rPr>
          <w:t> </w:t>
        </w:r>
        <w:r>
          <w:rPr>
            <w:color w:val="2196D1"/>
            <w:w w:val="110"/>
            <w:sz w:val="12"/>
          </w:rPr>
          <w:t>Touache,</w:t>
        </w:r>
        <w:r>
          <w:rPr>
            <w:color w:val="2196D1"/>
            <w:spacing w:val="13"/>
            <w:w w:val="110"/>
            <w:sz w:val="12"/>
          </w:rPr>
          <w:t> </w:t>
        </w:r>
        <w:r>
          <w:rPr>
            <w:color w:val="2196D1"/>
            <w:w w:val="110"/>
            <w:sz w:val="12"/>
          </w:rPr>
          <w:t>N.</w:t>
        </w:r>
        <w:r>
          <w:rPr>
            <w:color w:val="2196D1"/>
            <w:spacing w:val="13"/>
            <w:w w:val="110"/>
            <w:sz w:val="12"/>
          </w:rPr>
          <w:t> </w:t>
        </w:r>
        <w:r>
          <w:rPr>
            <w:color w:val="2196D1"/>
            <w:w w:val="110"/>
            <w:sz w:val="12"/>
          </w:rPr>
          <w:t>El</w:t>
        </w:r>
        <w:r>
          <w:rPr>
            <w:color w:val="2196D1"/>
            <w:spacing w:val="13"/>
            <w:w w:val="110"/>
            <w:sz w:val="12"/>
          </w:rPr>
          <w:t> </w:t>
        </w:r>
        <w:r>
          <w:rPr>
            <w:color w:val="2196D1"/>
            <w:spacing w:val="-2"/>
            <w:w w:val="110"/>
            <w:sz w:val="12"/>
          </w:rPr>
          <w:t>Moudden,</w:t>
        </w:r>
      </w:hyperlink>
    </w:p>
    <w:p>
      <w:pPr>
        <w:spacing w:line="276" w:lineRule="auto" w:before="22"/>
        <w:ind w:left="462" w:right="38" w:firstLine="0"/>
        <w:jc w:val="both"/>
        <w:rPr>
          <w:sz w:val="12"/>
        </w:rPr>
      </w:pPr>
      <w:hyperlink r:id="rId59">
        <w:r>
          <w:rPr>
            <w:color w:val="2196D1"/>
            <w:w w:val="115"/>
            <w:sz w:val="12"/>
          </w:rPr>
          <w:t>M.</w:t>
        </w:r>
        <w:r>
          <w:rPr>
            <w:color w:val="2196D1"/>
            <w:spacing w:val="-2"/>
            <w:w w:val="115"/>
            <w:sz w:val="12"/>
          </w:rPr>
          <w:t> </w:t>
        </w:r>
        <w:r>
          <w:rPr>
            <w:color w:val="2196D1"/>
            <w:w w:val="115"/>
            <w:sz w:val="12"/>
          </w:rPr>
          <w:t>Charroud,</w:t>
        </w:r>
        <w:r>
          <w:rPr>
            <w:color w:val="2196D1"/>
            <w:spacing w:val="-2"/>
            <w:w w:val="115"/>
            <w:sz w:val="12"/>
          </w:rPr>
          <w:t> </w:t>
        </w:r>
        <w:r>
          <w:rPr>
            <w:color w:val="2196D1"/>
            <w:w w:val="115"/>
            <w:sz w:val="12"/>
          </w:rPr>
          <w:t>D.</w:t>
        </w:r>
        <w:r>
          <w:rPr>
            <w:color w:val="2196D1"/>
            <w:spacing w:val="-2"/>
            <w:w w:val="115"/>
            <w:sz w:val="12"/>
          </w:rPr>
          <w:t> </w:t>
        </w:r>
        <w:r>
          <w:rPr>
            <w:color w:val="2196D1"/>
            <w:w w:val="115"/>
            <w:sz w:val="12"/>
          </w:rPr>
          <w:t>Eliche-Quesada,</w:t>
        </w:r>
        <w:r>
          <w:rPr>
            <w:color w:val="2196D1"/>
            <w:spacing w:val="-2"/>
            <w:w w:val="115"/>
            <w:sz w:val="12"/>
          </w:rPr>
          <w:t> </w:t>
        </w:r>
        <w:r>
          <w:rPr>
            <w:color w:val="2196D1"/>
            <w:w w:val="115"/>
            <w:sz w:val="12"/>
          </w:rPr>
          <w:t>O.</w:t>
        </w:r>
        <w:r>
          <w:rPr>
            <w:color w:val="2196D1"/>
            <w:spacing w:val="-2"/>
            <w:w w:val="115"/>
            <w:sz w:val="12"/>
          </w:rPr>
          <w:t> </w:t>
        </w:r>
        <w:r>
          <w:rPr>
            <w:color w:val="2196D1"/>
            <w:w w:val="115"/>
            <w:sz w:val="12"/>
          </w:rPr>
          <w:t>Kizinievic,</w:t>
        </w:r>
        <w:r>
          <w:rPr>
            <w:color w:val="2196D1"/>
            <w:spacing w:val="-2"/>
            <w:w w:val="115"/>
            <w:sz w:val="12"/>
          </w:rPr>
          <w:t> </w:t>
        </w:r>
        <w:r>
          <w:rPr>
            <w:color w:val="2196D1"/>
            <w:w w:val="115"/>
            <w:sz w:val="12"/>
          </w:rPr>
          <w:t>V.</w:t>
        </w:r>
        <w:r>
          <w:rPr>
            <w:color w:val="2196D1"/>
            <w:spacing w:val="-2"/>
            <w:w w:val="115"/>
            <w:sz w:val="12"/>
          </w:rPr>
          <w:t> </w:t>
        </w:r>
        <w:r>
          <w:rPr>
            <w:color w:val="2196D1"/>
            <w:w w:val="115"/>
            <w:sz w:val="12"/>
          </w:rPr>
          <w:t>Kizinievic,</w:t>
        </w:r>
        <w:r>
          <w:rPr>
            <w:color w:val="2196D1"/>
            <w:spacing w:val="-2"/>
            <w:w w:val="115"/>
            <w:sz w:val="12"/>
          </w:rPr>
          <w:t> </w:t>
        </w:r>
        <w:r>
          <w:rPr>
            <w:color w:val="2196D1"/>
            <w:w w:val="115"/>
            <w:sz w:val="12"/>
          </w:rPr>
          <w:t>Recycling</w:t>
        </w:r>
        <w:r>
          <w:rPr>
            <w:color w:val="2196D1"/>
            <w:spacing w:val="-2"/>
            <w:w w:val="115"/>
            <w:sz w:val="12"/>
          </w:rPr>
          <w:t> </w:t>
        </w:r>
        <w:r>
          <w:rPr>
            <w:color w:val="2196D1"/>
            <w:w w:val="115"/>
            <w:sz w:val="12"/>
          </w:rPr>
          <w:t>argan</w:t>
        </w:r>
        <w:r>
          <w:rPr>
            <w:color w:val="2196D1"/>
            <w:spacing w:val="-2"/>
            <w:w w:val="115"/>
            <w:sz w:val="12"/>
          </w:rPr>
          <w:t> </w:t>
        </w:r>
        <w:r>
          <w:rPr>
            <w:color w:val="2196D1"/>
            <w:w w:val="115"/>
            <w:sz w:val="12"/>
          </w:rPr>
          <w:t>nut</w:t>
        </w:r>
      </w:hyperlink>
      <w:r>
        <w:rPr>
          <w:color w:val="2196D1"/>
          <w:spacing w:val="40"/>
          <w:w w:val="115"/>
          <w:sz w:val="12"/>
        </w:rPr>
        <w:t> </w:t>
      </w:r>
      <w:hyperlink r:id="rId59">
        <w:r>
          <w:rPr>
            <w:color w:val="2196D1"/>
            <w:w w:val="115"/>
            <w:sz w:val="12"/>
          </w:rPr>
          <w:t>shell and wheat straw as a porous agent in the production of clay masonry units,</w:t>
        </w:r>
      </w:hyperlink>
      <w:r>
        <w:rPr>
          <w:color w:val="2196D1"/>
          <w:spacing w:val="40"/>
          <w:w w:val="115"/>
          <w:sz w:val="12"/>
        </w:rPr>
        <w:t> </w:t>
      </w:r>
      <w:hyperlink r:id="rId59">
        <w:r>
          <w:rPr>
            <w:color w:val="2196D1"/>
            <w:w w:val="115"/>
            <w:sz w:val="12"/>
          </w:rPr>
          <w:t>Constr. Build. Mater. 384 (2023), 131369</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38" w:hanging="332"/>
        <w:jc w:val="left"/>
        <w:rPr>
          <w:sz w:val="12"/>
        </w:rPr>
      </w:pPr>
      <w:hyperlink r:id="rId60">
        <w:r>
          <w:rPr>
            <w:color w:val="2196D1"/>
            <w:spacing w:val="-4"/>
            <w:w w:val="115"/>
            <w:sz w:val="12"/>
          </w:rPr>
          <w:t>M.</w:t>
        </w:r>
        <w:r>
          <w:rPr>
            <w:color w:val="2196D1"/>
            <w:spacing w:val="-1"/>
            <w:w w:val="115"/>
            <w:sz w:val="12"/>
          </w:rPr>
          <w:t> </w:t>
        </w:r>
        <w:r>
          <w:rPr>
            <w:color w:val="2196D1"/>
            <w:spacing w:val="-4"/>
            <w:w w:val="115"/>
            <w:sz w:val="12"/>
          </w:rPr>
          <w:t>Arsenovi</w:t>
        </w:r>
        <w:r>
          <w:rPr>
            <w:rFonts w:ascii="Georgia" w:hAnsi="Georgia"/>
            <w:color w:val="2196D1"/>
            <w:spacing w:val="-4"/>
            <w:w w:val="115"/>
            <w:position w:val="1"/>
            <w:sz w:val="12"/>
          </w:rPr>
          <w:t>´</w:t>
        </w:r>
        <w:r>
          <w:rPr>
            <w:color w:val="2196D1"/>
            <w:spacing w:val="-4"/>
            <w:w w:val="115"/>
            <w:sz w:val="12"/>
          </w:rPr>
          <w:t>c, S. Stankovi</w:t>
        </w:r>
        <w:r>
          <w:rPr>
            <w:rFonts w:ascii="Georgia" w:hAnsi="Georgia"/>
            <w:color w:val="2196D1"/>
            <w:spacing w:val="-4"/>
            <w:w w:val="115"/>
            <w:position w:val="1"/>
            <w:sz w:val="12"/>
          </w:rPr>
          <w:t>´</w:t>
        </w:r>
        <w:r>
          <w:rPr>
            <w:color w:val="2196D1"/>
            <w:spacing w:val="-4"/>
            <w:w w:val="115"/>
            <w:sz w:val="12"/>
          </w:rPr>
          <w:t>c, L. Pezo, L. Man</w:t>
        </w:r>
        <w:r>
          <w:rPr>
            <w:rFonts w:ascii="Georgia" w:hAnsi="Georgia"/>
            <w:color w:val="2196D1"/>
            <w:spacing w:val="-4"/>
            <w:w w:val="115"/>
            <w:position w:val="1"/>
            <w:sz w:val="12"/>
          </w:rPr>
          <w:t>ˇ</w:t>
        </w:r>
        <w:r>
          <w:rPr>
            <w:color w:val="2196D1"/>
            <w:spacing w:val="-4"/>
            <w:w w:val="115"/>
            <w:sz w:val="12"/>
          </w:rPr>
          <w:t>ci</w:t>
        </w:r>
        <w:r>
          <w:rPr>
            <w:rFonts w:ascii="Georgia" w:hAnsi="Georgia"/>
            <w:color w:val="2196D1"/>
            <w:spacing w:val="-4"/>
            <w:w w:val="115"/>
            <w:position w:val="1"/>
            <w:sz w:val="12"/>
          </w:rPr>
          <w:t>´</w:t>
        </w:r>
        <w:r>
          <w:rPr>
            <w:color w:val="2196D1"/>
            <w:spacing w:val="-4"/>
            <w:w w:val="115"/>
            <w:sz w:val="12"/>
          </w:rPr>
          <w:t>c, Z. Radojevi</w:t>
        </w:r>
        <w:r>
          <w:rPr>
            <w:rFonts w:ascii="Georgia" w:hAnsi="Georgia"/>
            <w:color w:val="2196D1"/>
            <w:spacing w:val="-4"/>
            <w:w w:val="115"/>
            <w:position w:val="1"/>
            <w:sz w:val="12"/>
          </w:rPr>
          <w:t>´</w:t>
        </w:r>
        <w:r>
          <w:rPr>
            <w:color w:val="2196D1"/>
            <w:spacing w:val="-4"/>
            <w:w w:val="115"/>
            <w:sz w:val="12"/>
          </w:rPr>
          <w:t>c, Optimization of the</w:t>
        </w:r>
      </w:hyperlink>
      <w:r>
        <w:rPr>
          <w:color w:val="2196D1"/>
          <w:spacing w:val="40"/>
          <w:w w:val="115"/>
          <w:sz w:val="12"/>
        </w:rPr>
        <w:t> </w:t>
      </w:r>
      <w:hyperlink r:id="rId60">
        <w:r>
          <w:rPr>
            <w:color w:val="2196D1"/>
            <w:w w:val="115"/>
            <w:sz w:val="12"/>
          </w:rPr>
          <w:t>production process through response surface</w:t>
        </w:r>
        <w:r>
          <w:rPr>
            <w:color w:val="2196D1"/>
            <w:spacing w:val="-1"/>
            <w:w w:val="115"/>
            <w:sz w:val="12"/>
          </w:rPr>
          <w:t> </w:t>
        </w:r>
        <w:r>
          <w:rPr>
            <w:color w:val="2196D1"/>
            <w:w w:val="115"/>
            <w:sz w:val="12"/>
          </w:rPr>
          <w:t>method: Bricks made of loess, </w:t>
        </w:r>
        <w:r>
          <w:rPr>
            <w:color w:val="2196D1"/>
            <w:w w:val="115"/>
            <w:sz w:val="12"/>
          </w:rPr>
          <w:t>Ceram.</w:t>
        </w:r>
      </w:hyperlink>
    </w:p>
    <w:p>
      <w:pPr>
        <w:spacing w:line="160" w:lineRule="exact" w:before="0"/>
        <w:ind w:left="462" w:right="0" w:firstLine="0"/>
        <w:jc w:val="left"/>
        <w:rPr>
          <w:sz w:val="12"/>
        </w:rPr>
      </w:pPr>
      <w:hyperlink r:id="rId60">
        <w:r>
          <w:rPr>
            <w:color w:val="2196D1"/>
            <w:w w:val="120"/>
            <w:sz w:val="12"/>
          </w:rPr>
          <w:t>Int.</w:t>
        </w:r>
        <w:r>
          <w:rPr>
            <w:color w:val="2196D1"/>
            <w:spacing w:val="4"/>
            <w:w w:val="120"/>
            <w:sz w:val="12"/>
          </w:rPr>
          <w:t> </w:t>
        </w:r>
        <w:r>
          <w:rPr>
            <w:color w:val="2196D1"/>
            <w:w w:val="120"/>
            <w:sz w:val="12"/>
          </w:rPr>
          <w:t>39</w:t>
        </w:r>
        <w:r>
          <w:rPr>
            <w:color w:val="2196D1"/>
            <w:spacing w:val="4"/>
            <w:w w:val="120"/>
            <w:sz w:val="12"/>
          </w:rPr>
          <w:t> </w:t>
        </w:r>
        <w:r>
          <w:rPr>
            <w:color w:val="2196D1"/>
            <w:w w:val="120"/>
            <w:sz w:val="12"/>
          </w:rPr>
          <w:t>(3)</w:t>
        </w:r>
        <w:r>
          <w:rPr>
            <w:color w:val="2196D1"/>
            <w:spacing w:val="4"/>
            <w:w w:val="120"/>
            <w:sz w:val="12"/>
          </w:rPr>
          <w:t> </w:t>
        </w:r>
        <w:r>
          <w:rPr>
            <w:color w:val="2196D1"/>
            <w:w w:val="120"/>
            <w:sz w:val="12"/>
          </w:rPr>
          <w:t>(2013)</w:t>
        </w:r>
        <w:r>
          <w:rPr>
            <w:color w:val="2196D1"/>
            <w:spacing w:val="3"/>
            <w:w w:val="120"/>
            <w:sz w:val="12"/>
          </w:rPr>
          <w:t> </w:t>
        </w:r>
        <w:r>
          <w:rPr>
            <w:color w:val="2196D1"/>
            <w:spacing w:val="-2"/>
            <w:w w:val="120"/>
            <w:sz w:val="12"/>
          </w:rPr>
          <w:t>3065</w:t>
        </w:r>
        <w:r>
          <w:rPr>
            <w:rFonts w:ascii="STIX" w:hAnsi="STIX"/>
            <w:color w:val="2196D1"/>
            <w:spacing w:val="-2"/>
            <w:w w:val="120"/>
            <w:sz w:val="12"/>
          </w:rPr>
          <w:t>–</w:t>
        </w:r>
        <w:r>
          <w:rPr>
            <w:color w:val="2196D1"/>
            <w:spacing w:val="-2"/>
            <w:w w:val="120"/>
            <w:sz w:val="12"/>
          </w:rPr>
          <w:t>3075</w:t>
        </w:r>
      </w:hyperlink>
      <w:r>
        <w:rPr>
          <w:spacing w:val="-2"/>
          <w:w w:val="120"/>
          <w:sz w:val="12"/>
        </w:rPr>
        <w:t>.</w:t>
      </w:r>
    </w:p>
    <w:p>
      <w:pPr>
        <w:pStyle w:val="ListParagraph"/>
        <w:numPr>
          <w:ilvl w:val="0"/>
          <w:numId w:val="3"/>
        </w:numPr>
        <w:tabs>
          <w:tab w:pos="461" w:val="left" w:leader="none"/>
        </w:tabs>
        <w:spacing w:line="136" w:lineRule="exact" w:before="0" w:after="0"/>
        <w:ind w:left="461" w:right="0" w:hanging="330"/>
        <w:jc w:val="left"/>
        <w:rPr>
          <w:sz w:val="12"/>
        </w:rPr>
      </w:pPr>
      <w:hyperlink r:id="rId61">
        <w:r>
          <w:rPr>
            <w:color w:val="2196D1"/>
            <w:w w:val="110"/>
            <w:sz w:val="12"/>
          </w:rPr>
          <w:t>M. Arsenovi</w:t>
        </w:r>
        <w:r>
          <w:rPr>
            <w:rFonts w:ascii="Georgia" w:hAnsi="Georgia"/>
            <w:color w:val="2196D1"/>
            <w:w w:val="110"/>
            <w:position w:val="1"/>
            <w:sz w:val="12"/>
          </w:rPr>
          <w:t>´</w:t>
        </w:r>
        <w:r>
          <w:rPr>
            <w:color w:val="2196D1"/>
            <w:w w:val="110"/>
            <w:sz w:val="12"/>
          </w:rPr>
          <w:t>c,</w:t>
        </w:r>
        <w:r>
          <w:rPr>
            <w:color w:val="2196D1"/>
            <w:spacing w:val="-1"/>
            <w:w w:val="110"/>
            <w:sz w:val="12"/>
          </w:rPr>
          <w:t> </w:t>
        </w:r>
        <w:r>
          <w:rPr>
            <w:color w:val="2196D1"/>
            <w:w w:val="110"/>
            <w:sz w:val="12"/>
          </w:rPr>
          <w:t>S. Stankovi</w:t>
        </w:r>
        <w:r>
          <w:rPr>
            <w:rFonts w:ascii="Georgia" w:hAnsi="Georgia"/>
            <w:color w:val="2196D1"/>
            <w:w w:val="110"/>
            <w:position w:val="1"/>
            <w:sz w:val="12"/>
          </w:rPr>
          <w:t>´</w:t>
        </w:r>
        <w:r>
          <w:rPr>
            <w:color w:val="2196D1"/>
            <w:w w:val="110"/>
            <w:sz w:val="12"/>
          </w:rPr>
          <w:t>c,</w:t>
        </w:r>
        <w:r>
          <w:rPr>
            <w:color w:val="2196D1"/>
            <w:spacing w:val="-1"/>
            <w:w w:val="110"/>
            <w:sz w:val="12"/>
          </w:rPr>
          <w:t> </w:t>
        </w:r>
        <w:r>
          <w:rPr>
            <w:color w:val="2196D1"/>
            <w:w w:val="110"/>
            <w:sz w:val="12"/>
          </w:rPr>
          <w:t>Z. Radojevi</w:t>
        </w:r>
        <w:r>
          <w:rPr>
            <w:rFonts w:ascii="Georgia" w:hAnsi="Georgia"/>
            <w:color w:val="2196D1"/>
            <w:w w:val="110"/>
            <w:position w:val="1"/>
            <w:sz w:val="12"/>
          </w:rPr>
          <w:t>´</w:t>
        </w:r>
        <w:r>
          <w:rPr>
            <w:color w:val="2196D1"/>
            <w:w w:val="110"/>
            <w:sz w:val="12"/>
          </w:rPr>
          <w:t>c,</w:t>
        </w:r>
        <w:r>
          <w:rPr>
            <w:color w:val="2196D1"/>
            <w:spacing w:val="-1"/>
            <w:w w:val="110"/>
            <w:sz w:val="12"/>
          </w:rPr>
          <w:t> </w:t>
        </w:r>
        <w:r>
          <w:rPr>
            <w:color w:val="2196D1"/>
            <w:w w:val="110"/>
            <w:sz w:val="12"/>
          </w:rPr>
          <w:t>L. Pezo,</w:t>
        </w:r>
        <w:r>
          <w:rPr>
            <w:color w:val="2196D1"/>
            <w:spacing w:val="-1"/>
            <w:w w:val="110"/>
            <w:sz w:val="12"/>
          </w:rPr>
          <w:t> </w:t>
        </w:r>
        <w:r>
          <w:rPr>
            <w:color w:val="2196D1"/>
            <w:w w:val="110"/>
            <w:sz w:val="12"/>
          </w:rPr>
          <w:t>Prediction and</w:t>
        </w:r>
        <w:r>
          <w:rPr>
            <w:color w:val="2196D1"/>
            <w:spacing w:val="-1"/>
            <w:w w:val="110"/>
            <w:sz w:val="12"/>
          </w:rPr>
          <w:t> </w:t>
        </w:r>
        <w:r>
          <w:rPr>
            <w:color w:val="2196D1"/>
            <w:w w:val="110"/>
            <w:sz w:val="12"/>
          </w:rPr>
          <w:t>fuzzy </w:t>
        </w:r>
        <w:r>
          <w:rPr>
            <w:color w:val="2196D1"/>
            <w:spacing w:val="-2"/>
            <w:w w:val="110"/>
            <w:sz w:val="12"/>
          </w:rPr>
          <w:t>synthetic</w:t>
        </w:r>
      </w:hyperlink>
    </w:p>
    <w:p>
      <w:pPr>
        <w:spacing w:before="15"/>
        <w:ind w:left="462" w:right="0" w:firstLine="0"/>
        <w:jc w:val="left"/>
        <w:rPr>
          <w:sz w:val="12"/>
        </w:rPr>
      </w:pPr>
      <w:hyperlink r:id="rId61">
        <w:r>
          <w:rPr>
            <w:color w:val="2196D1"/>
            <w:w w:val="115"/>
            <w:sz w:val="12"/>
          </w:rPr>
          <w:t>optimization</w:t>
        </w:r>
        <w:r>
          <w:rPr>
            <w:color w:val="2196D1"/>
            <w:spacing w:val="9"/>
            <w:w w:val="115"/>
            <w:sz w:val="12"/>
          </w:rPr>
          <w:t> </w:t>
        </w:r>
        <w:r>
          <w:rPr>
            <w:color w:val="2196D1"/>
            <w:w w:val="115"/>
            <w:sz w:val="12"/>
          </w:rPr>
          <w:t>of</w:t>
        </w:r>
        <w:r>
          <w:rPr>
            <w:color w:val="2196D1"/>
            <w:spacing w:val="9"/>
            <w:w w:val="115"/>
            <w:sz w:val="12"/>
          </w:rPr>
          <w:t> </w:t>
        </w:r>
        <w:r>
          <w:rPr>
            <w:color w:val="2196D1"/>
            <w:w w:val="115"/>
            <w:sz w:val="12"/>
          </w:rPr>
          <w:t>process</w:t>
        </w:r>
        <w:r>
          <w:rPr>
            <w:color w:val="2196D1"/>
            <w:spacing w:val="9"/>
            <w:w w:val="115"/>
            <w:sz w:val="12"/>
          </w:rPr>
          <w:t> </w:t>
        </w:r>
        <w:r>
          <w:rPr>
            <w:color w:val="2196D1"/>
            <w:w w:val="115"/>
            <w:sz w:val="12"/>
          </w:rPr>
          <w:t>parameters</w:t>
        </w:r>
        <w:r>
          <w:rPr>
            <w:color w:val="2196D1"/>
            <w:spacing w:val="9"/>
            <w:w w:val="115"/>
            <w:sz w:val="12"/>
          </w:rPr>
          <w:t> </w:t>
        </w:r>
        <w:r>
          <w:rPr>
            <w:color w:val="2196D1"/>
            <w:w w:val="115"/>
            <w:sz w:val="12"/>
          </w:rPr>
          <w:t>in</w:t>
        </w:r>
        <w:r>
          <w:rPr>
            <w:color w:val="2196D1"/>
            <w:spacing w:val="8"/>
            <w:w w:val="115"/>
            <w:sz w:val="12"/>
          </w:rPr>
          <w:t> </w:t>
        </w:r>
        <w:r>
          <w:rPr>
            <w:color w:val="2196D1"/>
            <w:w w:val="115"/>
            <w:sz w:val="12"/>
          </w:rPr>
          <w:t>heavy</w:t>
        </w:r>
        <w:r>
          <w:rPr>
            <w:color w:val="2196D1"/>
            <w:spacing w:val="9"/>
            <w:w w:val="115"/>
            <w:sz w:val="12"/>
          </w:rPr>
          <w:t> </w:t>
        </w:r>
        <w:r>
          <w:rPr>
            <w:color w:val="2196D1"/>
            <w:w w:val="115"/>
            <w:sz w:val="12"/>
          </w:rPr>
          <w:t>clay</w:t>
        </w:r>
        <w:r>
          <w:rPr>
            <w:color w:val="2196D1"/>
            <w:spacing w:val="9"/>
            <w:w w:val="115"/>
            <w:sz w:val="12"/>
          </w:rPr>
          <w:t> </w:t>
        </w:r>
        <w:r>
          <w:rPr>
            <w:color w:val="2196D1"/>
            <w:w w:val="115"/>
            <w:sz w:val="12"/>
          </w:rPr>
          <w:t>brick</w:t>
        </w:r>
        <w:r>
          <w:rPr>
            <w:color w:val="2196D1"/>
            <w:spacing w:val="8"/>
            <w:w w:val="115"/>
            <w:sz w:val="12"/>
          </w:rPr>
          <w:t> </w:t>
        </w:r>
        <w:r>
          <w:rPr>
            <w:color w:val="2196D1"/>
            <w:w w:val="115"/>
            <w:sz w:val="12"/>
          </w:rPr>
          <w:t>production,</w:t>
        </w:r>
        <w:r>
          <w:rPr>
            <w:color w:val="2196D1"/>
            <w:spacing w:val="8"/>
            <w:w w:val="115"/>
            <w:sz w:val="12"/>
          </w:rPr>
          <w:t> </w:t>
        </w:r>
        <w:r>
          <w:rPr>
            <w:color w:val="2196D1"/>
            <w:w w:val="115"/>
            <w:sz w:val="12"/>
          </w:rPr>
          <w:t>Ceram.</w:t>
        </w:r>
        <w:r>
          <w:rPr>
            <w:color w:val="2196D1"/>
            <w:spacing w:val="9"/>
            <w:w w:val="115"/>
            <w:sz w:val="12"/>
          </w:rPr>
          <w:t> </w:t>
        </w:r>
        <w:r>
          <w:rPr>
            <w:color w:val="2196D1"/>
            <w:w w:val="115"/>
            <w:sz w:val="12"/>
          </w:rPr>
          <w:t>Int.</w:t>
        </w:r>
        <w:r>
          <w:rPr>
            <w:color w:val="2196D1"/>
            <w:spacing w:val="10"/>
            <w:w w:val="115"/>
            <w:sz w:val="12"/>
          </w:rPr>
          <w:t> </w:t>
        </w:r>
        <w:r>
          <w:rPr>
            <w:color w:val="2196D1"/>
            <w:spacing w:val="-5"/>
            <w:w w:val="115"/>
            <w:sz w:val="12"/>
          </w:rPr>
          <w:t>39</w:t>
        </w:r>
      </w:hyperlink>
    </w:p>
    <w:p>
      <w:pPr>
        <w:spacing w:line="135" w:lineRule="exact" w:before="21"/>
        <w:ind w:left="462" w:right="0" w:firstLine="0"/>
        <w:jc w:val="left"/>
        <w:rPr>
          <w:sz w:val="12"/>
        </w:rPr>
      </w:pPr>
      <w:hyperlink r:id="rId61">
        <w:r>
          <w:rPr>
            <w:color w:val="2196D1"/>
            <w:w w:val="120"/>
            <w:sz w:val="12"/>
          </w:rPr>
          <w:t>(2)</w:t>
        </w:r>
        <w:r>
          <w:rPr>
            <w:color w:val="2196D1"/>
            <w:spacing w:val="5"/>
            <w:w w:val="120"/>
            <w:sz w:val="12"/>
          </w:rPr>
          <w:t> </w:t>
        </w:r>
        <w:r>
          <w:rPr>
            <w:color w:val="2196D1"/>
            <w:spacing w:val="-2"/>
            <w:w w:val="120"/>
            <w:sz w:val="12"/>
          </w:rPr>
          <w:t>(2013)</w:t>
        </w:r>
      </w:hyperlink>
      <w:r>
        <w:rPr>
          <w:spacing w:val="-2"/>
          <w:w w:val="120"/>
          <w:sz w:val="12"/>
        </w:rPr>
        <w:t>.</w:t>
      </w:r>
    </w:p>
    <w:p>
      <w:pPr>
        <w:pStyle w:val="ListParagraph"/>
        <w:numPr>
          <w:ilvl w:val="0"/>
          <w:numId w:val="3"/>
        </w:numPr>
        <w:tabs>
          <w:tab w:pos="460" w:val="left" w:leader="none"/>
          <w:tab w:pos="462" w:val="left" w:leader="none"/>
        </w:tabs>
        <w:spacing w:line="232" w:lineRule="auto" w:before="1" w:after="0"/>
        <w:ind w:left="462" w:right="149" w:hanging="332"/>
        <w:jc w:val="left"/>
        <w:rPr>
          <w:sz w:val="12"/>
        </w:rPr>
      </w:pPr>
      <w:bookmarkStart w:name="_bookmark44" w:id="64"/>
      <w:bookmarkEnd w:id="64"/>
      <w:r>
        <w:rPr/>
      </w:r>
      <w:hyperlink r:id="rId62">
        <w:r>
          <w:rPr>
            <w:color w:val="2196D1"/>
            <w:spacing w:val="-2"/>
            <w:w w:val="115"/>
            <w:sz w:val="12"/>
          </w:rPr>
          <w:t>M. Arsenovi</w:t>
        </w:r>
        <w:r>
          <w:rPr>
            <w:rFonts w:ascii="Georgia" w:hAnsi="Georgia"/>
            <w:color w:val="2196D1"/>
            <w:spacing w:val="-2"/>
            <w:w w:val="115"/>
            <w:position w:val="1"/>
            <w:sz w:val="12"/>
          </w:rPr>
          <w:t>´</w:t>
        </w:r>
        <w:r>
          <w:rPr>
            <w:color w:val="2196D1"/>
            <w:spacing w:val="-2"/>
            <w:w w:val="115"/>
            <w:sz w:val="12"/>
          </w:rPr>
          <w:t>c,</w:t>
        </w:r>
        <w:r>
          <w:rPr>
            <w:color w:val="2196D1"/>
            <w:spacing w:val="-3"/>
            <w:w w:val="115"/>
            <w:sz w:val="12"/>
          </w:rPr>
          <w:t> </w:t>
        </w:r>
        <w:r>
          <w:rPr>
            <w:color w:val="2196D1"/>
            <w:spacing w:val="-2"/>
            <w:w w:val="115"/>
            <w:sz w:val="12"/>
          </w:rPr>
          <w:t>Z.</w:t>
        </w:r>
        <w:r>
          <w:rPr>
            <w:color w:val="2196D1"/>
            <w:spacing w:val="-3"/>
            <w:w w:val="115"/>
            <w:sz w:val="12"/>
          </w:rPr>
          <w:t> </w:t>
        </w:r>
        <w:r>
          <w:rPr>
            <w:color w:val="2196D1"/>
            <w:spacing w:val="-2"/>
            <w:w w:val="115"/>
            <w:sz w:val="12"/>
          </w:rPr>
          <w:t>Radojevi</w:t>
        </w:r>
        <w:r>
          <w:rPr>
            <w:rFonts w:ascii="Georgia" w:hAnsi="Georgia"/>
            <w:color w:val="2196D1"/>
            <w:spacing w:val="-2"/>
            <w:w w:val="115"/>
            <w:position w:val="1"/>
            <w:sz w:val="12"/>
          </w:rPr>
          <w:t>´</w:t>
        </w:r>
        <w:r>
          <w:rPr>
            <w:color w:val="2196D1"/>
            <w:spacing w:val="-2"/>
            <w:w w:val="115"/>
            <w:sz w:val="12"/>
          </w:rPr>
          <w:t>c, Z</w:t>
        </w:r>
        <w:r>
          <w:rPr>
            <w:rFonts w:ascii="Georgia" w:hAnsi="Georgia"/>
            <w:color w:val="2196D1"/>
            <w:spacing w:val="-2"/>
            <w:w w:val="115"/>
            <w:position w:val="3"/>
            <w:sz w:val="12"/>
          </w:rPr>
          <w:t>ˇ</w:t>
        </w:r>
        <w:r>
          <w:rPr>
            <w:color w:val="2196D1"/>
            <w:spacing w:val="-2"/>
            <w:w w:val="115"/>
            <w:sz w:val="12"/>
          </w:rPr>
          <w:t>.</w:t>
        </w:r>
        <w:r>
          <w:rPr>
            <w:color w:val="2196D1"/>
            <w:spacing w:val="-4"/>
            <w:w w:val="115"/>
            <w:sz w:val="12"/>
          </w:rPr>
          <w:t> </w:t>
        </w:r>
        <w:r>
          <w:rPr>
            <w:color w:val="2196D1"/>
            <w:spacing w:val="-2"/>
            <w:w w:val="115"/>
            <w:sz w:val="12"/>
          </w:rPr>
          <w:t>Jak</w:t>
        </w:r>
        <w:r>
          <w:rPr>
            <w:rFonts w:ascii="Georgia" w:hAnsi="Georgia"/>
            <w:color w:val="2196D1"/>
            <w:spacing w:val="-2"/>
            <w:w w:val="115"/>
            <w:position w:val="1"/>
            <w:sz w:val="12"/>
          </w:rPr>
          <w:t>ˇ</w:t>
        </w:r>
        <w:r>
          <w:rPr>
            <w:color w:val="2196D1"/>
            <w:spacing w:val="-2"/>
            <w:w w:val="115"/>
            <w:sz w:val="12"/>
          </w:rPr>
          <w:t>si</w:t>
        </w:r>
        <w:r>
          <w:rPr>
            <w:rFonts w:ascii="Georgia" w:hAnsi="Georgia"/>
            <w:color w:val="2196D1"/>
            <w:spacing w:val="-2"/>
            <w:w w:val="115"/>
            <w:position w:val="1"/>
            <w:sz w:val="12"/>
          </w:rPr>
          <w:t>´</w:t>
        </w:r>
        <w:r>
          <w:rPr>
            <w:color w:val="2196D1"/>
            <w:spacing w:val="-2"/>
            <w:w w:val="115"/>
            <w:sz w:val="12"/>
          </w:rPr>
          <w:t>c,</w:t>
        </w:r>
        <w:r>
          <w:rPr>
            <w:color w:val="2196D1"/>
            <w:spacing w:val="-3"/>
            <w:w w:val="115"/>
            <w:sz w:val="12"/>
          </w:rPr>
          <w:t> </w:t>
        </w:r>
        <w:r>
          <w:rPr>
            <w:color w:val="2196D1"/>
            <w:spacing w:val="-2"/>
            <w:w w:val="115"/>
            <w:sz w:val="12"/>
          </w:rPr>
          <w:t>L.</w:t>
        </w:r>
        <w:r>
          <w:rPr>
            <w:color w:val="2196D1"/>
            <w:spacing w:val="-3"/>
            <w:w w:val="115"/>
            <w:sz w:val="12"/>
          </w:rPr>
          <w:t> </w:t>
        </w:r>
        <w:r>
          <w:rPr>
            <w:color w:val="2196D1"/>
            <w:spacing w:val="-2"/>
            <w:w w:val="115"/>
            <w:sz w:val="12"/>
          </w:rPr>
          <w:t>Pezo,</w:t>
        </w:r>
        <w:r>
          <w:rPr>
            <w:color w:val="2196D1"/>
            <w:spacing w:val="-3"/>
            <w:w w:val="115"/>
            <w:sz w:val="12"/>
          </w:rPr>
          <w:t> </w:t>
        </w:r>
        <w:r>
          <w:rPr>
            <w:color w:val="2196D1"/>
            <w:spacing w:val="-2"/>
            <w:w w:val="115"/>
            <w:sz w:val="12"/>
          </w:rPr>
          <w:t>Mathematical approach</w:t>
        </w:r>
        <w:r>
          <w:rPr>
            <w:color w:val="2196D1"/>
            <w:spacing w:val="-4"/>
            <w:w w:val="115"/>
            <w:sz w:val="12"/>
          </w:rPr>
          <w:t> </w:t>
        </w:r>
        <w:r>
          <w:rPr>
            <w:color w:val="2196D1"/>
            <w:spacing w:val="-2"/>
            <w:w w:val="115"/>
            <w:sz w:val="12"/>
          </w:rPr>
          <w:t>to</w:t>
        </w:r>
      </w:hyperlink>
      <w:r>
        <w:rPr>
          <w:color w:val="2196D1"/>
          <w:spacing w:val="40"/>
          <w:w w:val="115"/>
          <w:sz w:val="12"/>
        </w:rPr>
        <w:t> </w:t>
      </w:r>
      <w:hyperlink r:id="rId62">
        <w:r>
          <w:rPr>
            <w:color w:val="2196D1"/>
            <w:w w:val="115"/>
            <w:sz w:val="12"/>
          </w:rPr>
          <w:t>application of industrial wastes in clay brick production</w:t>
        </w:r>
        <w:r>
          <w:rPr>
            <w:rFonts w:ascii="STIX" w:hAnsi="STIX"/>
            <w:color w:val="2196D1"/>
            <w:w w:val="115"/>
            <w:sz w:val="12"/>
          </w:rPr>
          <w:t>—</w:t>
        </w:r>
        <w:r>
          <w:rPr>
            <w:color w:val="2196D1"/>
            <w:w w:val="115"/>
            <w:sz w:val="12"/>
          </w:rPr>
          <w:t>Part II: </w:t>
        </w:r>
        <w:r>
          <w:rPr>
            <w:color w:val="2196D1"/>
            <w:w w:val="115"/>
            <w:sz w:val="12"/>
          </w:rPr>
          <w:t>Optimization,</w:t>
        </w:r>
      </w:hyperlink>
      <w:r>
        <w:rPr>
          <w:color w:val="2196D1"/>
          <w:spacing w:val="40"/>
          <w:w w:val="115"/>
          <w:sz w:val="12"/>
        </w:rPr>
        <w:t> </w:t>
      </w:r>
      <w:hyperlink r:id="rId62">
        <w:r>
          <w:rPr>
            <w:color w:val="2196D1"/>
            <w:w w:val="115"/>
            <w:sz w:val="12"/>
          </w:rPr>
          <w:t>Ceram. Int. 41 (3) (2015) 4899</w:t>
        </w:r>
        <w:r>
          <w:rPr>
            <w:rFonts w:ascii="STIX" w:hAnsi="STIX"/>
            <w:color w:val="2196D1"/>
            <w:w w:val="115"/>
            <w:sz w:val="12"/>
          </w:rPr>
          <w:t>–</w:t>
        </w:r>
        <w:r>
          <w:rPr>
            <w:color w:val="2196D1"/>
            <w:w w:val="115"/>
            <w:sz w:val="12"/>
          </w:rPr>
          <w:t>4905</w:t>
        </w:r>
      </w:hyperlink>
      <w:r>
        <w:rPr>
          <w:w w:val="115"/>
          <w:sz w:val="12"/>
        </w:rPr>
        <w:t>.</w:t>
      </w:r>
    </w:p>
    <w:p>
      <w:pPr>
        <w:pStyle w:val="ListParagraph"/>
        <w:numPr>
          <w:ilvl w:val="0"/>
          <w:numId w:val="3"/>
        </w:numPr>
        <w:tabs>
          <w:tab w:pos="461" w:val="left" w:leader="none"/>
        </w:tabs>
        <w:spacing w:line="128" w:lineRule="exact" w:before="0" w:after="0"/>
        <w:ind w:left="461" w:right="0" w:hanging="330"/>
        <w:jc w:val="left"/>
        <w:rPr>
          <w:sz w:val="12"/>
        </w:rPr>
      </w:pPr>
      <w:hyperlink r:id="rId63">
        <w:r>
          <w:rPr>
            <w:color w:val="2196D1"/>
            <w:w w:val="115"/>
            <w:sz w:val="12"/>
          </w:rPr>
          <w:t>C. Panagiotopoulou, S. Tsivilis,</w:t>
        </w:r>
        <w:r>
          <w:rPr>
            <w:color w:val="2196D1"/>
            <w:spacing w:val="-1"/>
            <w:w w:val="115"/>
            <w:sz w:val="12"/>
          </w:rPr>
          <w:t> </w:t>
        </w:r>
        <w:r>
          <w:rPr>
            <w:color w:val="2196D1"/>
            <w:w w:val="115"/>
            <w:sz w:val="12"/>
          </w:rPr>
          <w:t>G.</w:t>
        </w:r>
        <w:r>
          <w:rPr>
            <w:color w:val="2196D1"/>
            <w:spacing w:val="1"/>
            <w:w w:val="115"/>
            <w:sz w:val="12"/>
          </w:rPr>
          <w:t> </w:t>
        </w:r>
        <w:r>
          <w:rPr>
            <w:color w:val="2196D1"/>
            <w:w w:val="115"/>
            <w:sz w:val="12"/>
          </w:rPr>
          <w:t>Kakali, Application of</w:t>
        </w:r>
        <w:r>
          <w:rPr>
            <w:color w:val="2196D1"/>
            <w:spacing w:val="-1"/>
            <w:w w:val="115"/>
            <w:sz w:val="12"/>
          </w:rPr>
          <w:t> </w:t>
        </w:r>
        <w:r>
          <w:rPr>
            <w:color w:val="2196D1"/>
            <w:w w:val="115"/>
            <w:sz w:val="12"/>
          </w:rPr>
          <w:t>the</w:t>
        </w:r>
        <w:r>
          <w:rPr>
            <w:color w:val="2196D1"/>
            <w:spacing w:val="1"/>
            <w:w w:val="115"/>
            <w:sz w:val="12"/>
          </w:rPr>
          <w:t> </w:t>
        </w:r>
        <w:r>
          <w:rPr>
            <w:color w:val="2196D1"/>
            <w:w w:val="115"/>
            <w:sz w:val="12"/>
          </w:rPr>
          <w:t>Taguchi approach </w:t>
        </w:r>
        <w:r>
          <w:rPr>
            <w:color w:val="2196D1"/>
            <w:spacing w:val="-5"/>
            <w:w w:val="115"/>
            <w:sz w:val="12"/>
          </w:rPr>
          <w:t>for</w:t>
        </w:r>
      </w:hyperlink>
    </w:p>
    <w:p>
      <w:pPr>
        <w:spacing w:line="259" w:lineRule="auto" w:before="20"/>
        <w:ind w:left="462" w:right="13" w:firstLine="0"/>
        <w:jc w:val="left"/>
        <w:rPr>
          <w:sz w:val="12"/>
        </w:rPr>
      </w:pPr>
      <w:hyperlink r:id="rId63">
        <w:r>
          <w:rPr>
            <w:color w:val="2196D1"/>
            <w:w w:val="115"/>
            <w:sz w:val="12"/>
          </w:rPr>
          <w:t>the composition optimization of alkali activated fly ash binders, Constr. </w:t>
        </w:r>
        <w:r>
          <w:rPr>
            <w:color w:val="2196D1"/>
            <w:w w:val="115"/>
            <w:sz w:val="12"/>
          </w:rPr>
          <w:t>Build.</w:t>
        </w:r>
      </w:hyperlink>
      <w:r>
        <w:rPr>
          <w:color w:val="2196D1"/>
          <w:spacing w:val="40"/>
          <w:w w:val="115"/>
          <w:sz w:val="12"/>
        </w:rPr>
        <w:t> </w:t>
      </w:r>
      <w:hyperlink r:id="rId63">
        <w:r>
          <w:rPr>
            <w:color w:val="2196D1"/>
            <w:w w:val="115"/>
            <w:sz w:val="12"/>
          </w:rPr>
          <w:t>Mater. 91 (2015) 17</w:t>
        </w:r>
        <w:r>
          <w:rPr>
            <w:rFonts w:ascii="STIX" w:hAnsi="STIX"/>
            <w:color w:val="2196D1"/>
            <w:w w:val="115"/>
            <w:sz w:val="12"/>
          </w:rPr>
          <w:t>–</w:t>
        </w:r>
        <w:r>
          <w:rPr>
            <w:color w:val="2196D1"/>
            <w:w w:val="115"/>
            <w:sz w:val="12"/>
          </w:rPr>
          <w:t>22</w:t>
        </w:r>
      </w:hyperlink>
      <w:r>
        <w:rPr>
          <w:w w:val="115"/>
          <w:sz w:val="12"/>
        </w:rPr>
        <w:t>.</w:t>
      </w:r>
    </w:p>
    <w:p>
      <w:pPr>
        <w:pStyle w:val="ListParagraph"/>
        <w:numPr>
          <w:ilvl w:val="0"/>
          <w:numId w:val="3"/>
        </w:numPr>
        <w:tabs>
          <w:tab w:pos="330" w:val="left" w:leader="none"/>
        </w:tabs>
        <w:spacing w:line="112" w:lineRule="exact" w:before="0" w:after="0"/>
        <w:ind w:left="330" w:right="183" w:hanging="330"/>
        <w:jc w:val="right"/>
        <w:rPr>
          <w:sz w:val="12"/>
        </w:rPr>
      </w:pPr>
      <w:hyperlink r:id="rId64">
        <w:r>
          <w:rPr>
            <w:color w:val="2196D1"/>
            <w:w w:val="115"/>
            <w:sz w:val="12"/>
          </w:rPr>
          <w:t>F.</w:t>
        </w:r>
        <w:r>
          <w:rPr>
            <w:color w:val="2196D1"/>
            <w:spacing w:val="4"/>
            <w:w w:val="115"/>
            <w:sz w:val="12"/>
          </w:rPr>
          <w:t> </w:t>
        </w:r>
        <w:r>
          <w:rPr>
            <w:color w:val="2196D1"/>
            <w:w w:val="115"/>
            <w:sz w:val="12"/>
          </w:rPr>
          <w:t>Anjum,</w:t>
        </w:r>
        <w:r>
          <w:rPr>
            <w:color w:val="2196D1"/>
            <w:spacing w:val="4"/>
            <w:w w:val="115"/>
            <w:sz w:val="12"/>
          </w:rPr>
          <w:t> </w:t>
        </w:r>
        <w:r>
          <w:rPr>
            <w:color w:val="2196D1"/>
            <w:w w:val="115"/>
            <w:sz w:val="12"/>
          </w:rPr>
          <w:t>A.</w:t>
        </w:r>
        <w:r>
          <w:rPr>
            <w:color w:val="2196D1"/>
            <w:spacing w:val="4"/>
            <w:w w:val="115"/>
            <w:sz w:val="12"/>
          </w:rPr>
          <w:t> </w:t>
        </w:r>
        <w:r>
          <w:rPr>
            <w:color w:val="2196D1"/>
            <w:w w:val="115"/>
            <w:sz w:val="12"/>
          </w:rPr>
          <w:t>Ghaffar,</w:t>
        </w:r>
        <w:r>
          <w:rPr>
            <w:color w:val="2196D1"/>
            <w:spacing w:val="5"/>
            <w:w w:val="115"/>
            <w:sz w:val="12"/>
          </w:rPr>
          <w:t> </w:t>
        </w:r>
        <w:r>
          <w:rPr>
            <w:color w:val="2196D1"/>
            <w:w w:val="115"/>
            <w:sz w:val="12"/>
          </w:rPr>
          <w:t>Y.</w:t>
        </w:r>
        <w:r>
          <w:rPr>
            <w:color w:val="2196D1"/>
            <w:spacing w:val="5"/>
            <w:w w:val="115"/>
            <w:sz w:val="12"/>
          </w:rPr>
          <w:t> </w:t>
        </w:r>
        <w:r>
          <w:rPr>
            <w:color w:val="2196D1"/>
            <w:w w:val="115"/>
            <w:sz w:val="12"/>
          </w:rPr>
          <w:t>Jamil,</w:t>
        </w:r>
        <w:r>
          <w:rPr>
            <w:color w:val="2196D1"/>
            <w:spacing w:val="3"/>
            <w:w w:val="115"/>
            <w:sz w:val="12"/>
          </w:rPr>
          <w:t> </w:t>
        </w:r>
        <w:r>
          <w:rPr>
            <w:color w:val="2196D1"/>
            <w:w w:val="115"/>
            <w:sz w:val="12"/>
          </w:rPr>
          <w:t>M.I.</w:t>
        </w:r>
        <w:r>
          <w:rPr>
            <w:color w:val="2196D1"/>
            <w:spacing w:val="5"/>
            <w:w w:val="115"/>
            <w:sz w:val="12"/>
          </w:rPr>
          <w:t> </w:t>
        </w:r>
        <w:r>
          <w:rPr>
            <w:color w:val="2196D1"/>
            <w:w w:val="115"/>
            <w:sz w:val="12"/>
          </w:rPr>
          <w:t>Majeed,</w:t>
        </w:r>
        <w:r>
          <w:rPr>
            <w:color w:val="2196D1"/>
            <w:spacing w:val="5"/>
            <w:w w:val="115"/>
            <w:sz w:val="12"/>
          </w:rPr>
          <w:t> </w:t>
        </w:r>
        <w:r>
          <w:rPr>
            <w:color w:val="2196D1"/>
            <w:w w:val="115"/>
            <w:sz w:val="12"/>
          </w:rPr>
          <w:t>Effect</w:t>
        </w:r>
        <w:r>
          <w:rPr>
            <w:color w:val="2196D1"/>
            <w:spacing w:val="4"/>
            <w:w w:val="115"/>
            <w:sz w:val="12"/>
          </w:rPr>
          <w:t> </w:t>
        </w:r>
        <w:r>
          <w:rPr>
            <w:color w:val="2196D1"/>
            <w:w w:val="115"/>
            <w:sz w:val="12"/>
          </w:rPr>
          <w:t>of</w:t>
        </w:r>
        <w:r>
          <w:rPr>
            <w:color w:val="2196D1"/>
            <w:spacing w:val="4"/>
            <w:w w:val="115"/>
            <w:sz w:val="12"/>
          </w:rPr>
          <w:t> </w:t>
        </w:r>
        <w:r>
          <w:rPr>
            <w:color w:val="2196D1"/>
            <w:w w:val="115"/>
            <w:sz w:val="12"/>
          </w:rPr>
          <w:t>sintering</w:t>
        </w:r>
        <w:r>
          <w:rPr>
            <w:color w:val="2196D1"/>
            <w:spacing w:val="5"/>
            <w:w w:val="115"/>
            <w:sz w:val="12"/>
          </w:rPr>
          <w:t> </w:t>
        </w:r>
        <w:r>
          <w:rPr>
            <w:color w:val="2196D1"/>
            <w:w w:val="115"/>
            <w:sz w:val="12"/>
          </w:rPr>
          <w:t>temperature</w:t>
        </w:r>
        <w:r>
          <w:rPr>
            <w:color w:val="2196D1"/>
            <w:spacing w:val="5"/>
            <w:w w:val="115"/>
            <w:sz w:val="12"/>
          </w:rPr>
          <w:t> </w:t>
        </w:r>
        <w:r>
          <w:rPr>
            <w:color w:val="2196D1"/>
            <w:spacing w:val="-5"/>
            <w:w w:val="115"/>
            <w:sz w:val="12"/>
          </w:rPr>
          <w:t>on</w:t>
        </w:r>
      </w:hyperlink>
    </w:p>
    <w:p>
      <w:pPr>
        <w:spacing w:before="22"/>
        <w:ind w:left="0" w:right="195" w:firstLine="0"/>
        <w:jc w:val="right"/>
        <w:rPr>
          <w:sz w:val="12"/>
        </w:rPr>
      </w:pPr>
      <w:hyperlink r:id="rId64">
        <w:r>
          <w:rPr>
            <w:color w:val="2196D1"/>
            <w:w w:val="115"/>
            <w:sz w:val="12"/>
          </w:rPr>
          <w:t>mechanical</w:t>
        </w:r>
        <w:r>
          <w:rPr>
            <w:color w:val="2196D1"/>
            <w:spacing w:val="16"/>
            <w:w w:val="115"/>
            <w:sz w:val="12"/>
          </w:rPr>
          <w:t> </w:t>
        </w:r>
        <w:r>
          <w:rPr>
            <w:color w:val="2196D1"/>
            <w:w w:val="115"/>
            <w:sz w:val="12"/>
          </w:rPr>
          <w:t>and</w:t>
        </w:r>
        <w:r>
          <w:rPr>
            <w:color w:val="2196D1"/>
            <w:spacing w:val="14"/>
            <w:w w:val="115"/>
            <w:sz w:val="12"/>
          </w:rPr>
          <w:t> </w:t>
        </w:r>
        <w:r>
          <w:rPr>
            <w:color w:val="2196D1"/>
            <w:w w:val="115"/>
            <w:sz w:val="12"/>
          </w:rPr>
          <w:t>thermophysical</w:t>
        </w:r>
        <w:r>
          <w:rPr>
            <w:color w:val="2196D1"/>
            <w:spacing w:val="15"/>
            <w:w w:val="115"/>
            <w:sz w:val="12"/>
          </w:rPr>
          <w:t> </w:t>
        </w:r>
        <w:r>
          <w:rPr>
            <w:color w:val="2196D1"/>
            <w:w w:val="115"/>
            <w:sz w:val="12"/>
          </w:rPr>
          <w:t>properties</w:t>
        </w:r>
        <w:r>
          <w:rPr>
            <w:color w:val="2196D1"/>
            <w:spacing w:val="15"/>
            <w:w w:val="115"/>
            <w:sz w:val="12"/>
          </w:rPr>
          <w:t> </w:t>
        </w:r>
        <w:r>
          <w:rPr>
            <w:color w:val="2196D1"/>
            <w:w w:val="115"/>
            <w:sz w:val="12"/>
          </w:rPr>
          <w:t>of</w:t>
        </w:r>
        <w:r>
          <w:rPr>
            <w:color w:val="2196D1"/>
            <w:spacing w:val="16"/>
            <w:w w:val="115"/>
            <w:sz w:val="12"/>
          </w:rPr>
          <w:t> </w:t>
        </w:r>
        <w:r>
          <w:rPr>
            <w:color w:val="2196D1"/>
            <w:w w:val="115"/>
            <w:sz w:val="12"/>
          </w:rPr>
          <w:t>biowaste-added</w:t>
        </w:r>
        <w:r>
          <w:rPr>
            <w:color w:val="2196D1"/>
            <w:spacing w:val="15"/>
            <w:w w:val="115"/>
            <w:sz w:val="12"/>
          </w:rPr>
          <w:t> </w:t>
        </w:r>
        <w:r>
          <w:rPr>
            <w:color w:val="2196D1"/>
            <w:w w:val="115"/>
            <w:sz w:val="12"/>
          </w:rPr>
          <w:t>fired</w:t>
        </w:r>
        <w:r>
          <w:rPr>
            <w:color w:val="2196D1"/>
            <w:spacing w:val="15"/>
            <w:w w:val="115"/>
            <w:sz w:val="12"/>
          </w:rPr>
          <w:t> </w:t>
        </w:r>
        <w:r>
          <w:rPr>
            <w:color w:val="2196D1"/>
            <w:w w:val="115"/>
            <w:sz w:val="12"/>
          </w:rPr>
          <w:t>clay</w:t>
        </w:r>
        <w:r>
          <w:rPr>
            <w:color w:val="2196D1"/>
            <w:spacing w:val="15"/>
            <w:w w:val="115"/>
            <w:sz w:val="12"/>
          </w:rPr>
          <w:t> </w:t>
        </w:r>
        <w:r>
          <w:rPr>
            <w:color w:val="2196D1"/>
            <w:spacing w:val="-2"/>
            <w:w w:val="115"/>
            <w:sz w:val="12"/>
          </w:rPr>
          <w:t>bricks,</w:t>
        </w:r>
      </w:hyperlink>
    </w:p>
    <w:p>
      <w:pPr>
        <w:spacing w:line="175" w:lineRule="exact" w:before="11"/>
        <w:ind w:left="462" w:right="0" w:firstLine="0"/>
        <w:jc w:val="left"/>
        <w:rPr>
          <w:sz w:val="12"/>
        </w:rPr>
      </w:pPr>
      <w:hyperlink r:id="rId64">
        <w:r>
          <w:rPr>
            <w:color w:val="2196D1"/>
            <w:w w:val="115"/>
            <w:sz w:val="12"/>
          </w:rPr>
          <w:t>J.</w:t>
        </w:r>
        <w:r>
          <w:rPr>
            <w:color w:val="2196D1"/>
            <w:spacing w:val="9"/>
            <w:w w:val="115"/>
            <w:sz w:val="12"/>
          </w:rPr>
          <w:t> </w:t>
        </w:r>
        <w:r>
          <w:rPr>
            <w:color w:val="2196D1"/>
            <w:w w:val="115"/>
            <w:sz w:val="12"/>
          </w:rPr>
          <w:t>Mater.</w:t>
        </w:r>
        <w:r>
          <w:rPr>
            <w:color w:val="2196D1"/>
            <w:spacing w:val="8"/>
            <w:w w:val="115"/>
            <w:sz w:val="12"/>
          </w:rPr>
          <w:t> </w:t>
        </w:r>
        <w:r>
          <w:rPr>
            <w:color w:val="2196D1"/>
            <w:w w:val="115"/>
            <w:sz w:val="12"/>
          </w:rPr>
          <w:t>Cycles</w:t>
        </w:r>
        <w:r>
          <w:rPr>
            <w:color w:val="2196D1"/>
            <w:spacing w:val="8"/>
            <w:w w:val="115"/>
            <w:sz w:val="12"/>
          </w:rPr>
          <w:t> </w:t>
        </w:r>
        <w:r>
          <w:rPr>
            <w:color w:val="2196D1"/>
            <w:w w:val="115"/>
            <w:sz w:val="12"/>
          </w:rPr>
          <w:t>Waste</w:t>
        </w:r>
        <w:r>
          <w:rPr>
            <w:color w:val="2196D1"/>
            <w:spacing w:val="9"/>
            <w:w w:val="115"/>
            <w:sz w:val="12"/>
          </w:rPr>
          <w:t> </w:t>
        </w:r>
        <w:r>
          <w:rPr>
            <w:color w:val="2196D1"/>
            <w:w w:val="115"/>
            <w:sz w:val="12"/>
          </w:rPr>
          <w:t>Manage.</w:t>
        </w:r>
        <w:r>
          <w:rPr>
            <w:color w:val="2196D1"/>
            <w:spacing w:val="9"/>
            <w:w w:val="115"/>
            <w:sz w:val="12"/>
          </w:rPr>
          <w:t> </w:t>
        </w:r>
        <w:r>
          <w:rPr>
            <w:color w:val="2196D1"/>
            <w:w w:val="115"/>
            <w:sz w:val="12"/>
          </w:rPr>
          <w:t>21</w:t>
        </w:r>
        <w:r>
          <w:rPr>
            <w:color w:val="2196D1"/>
            <w:spacing w:val="8"/>
            <w:w w:val="115"/>
            <w:sz w:val="12"/>
          </w:rPr>
          <w:t> </w:t>
        </w:r>
        <w:r>
          <w:rPr>
            <w:color w:val="2196D1"/>
            <w:w w:val="115"/>
            <w:sz w:val="12"/>
          </w:rPr>
          <w:t>(3)</w:t>
        </w:r>
        <w:r>
          <w:rPr>
            <w:color w:val="2196D1"/>
            <w:spacing w:val="8"/>
            <w:w w:val="115"/>
            <w:sz w:val="12"/>
          </w:rPr>
          <w:t> </w:t>
        </w:r>
        <w:r>
          <w:rPr>
            <w:color w:val="2196D1"/>
            <w:w w:val="115"/>
            <w:sz w:val="12"/>
          </w:rPr>
          <w:t>(2019)</w:t>
        </w:r>
        <w:r>
          <w:rPr>
            <w:color w:val="2196D1"/>
            <w:spacing w:val="8"/>
            <w:w w:val="115"/>
            <w:sz w:val="12"/>
          </w:rPr>
          <w:t> </w:t>
        </w:r>
        <w:r>
          <w:rPr>
            <w:color w:val="2196D1"/>
            <w:spacing w:val="-2"/>
            <w:w w:val="115"/>
            <w:sz w:val="12"/>
          </w:rPr>
          <w:t>503</w:t>
        </w:r>
        <w:r>
          <w:rPr>
            <w:rFonts w:ascii="STIX" w:hAnsi="STIX"/>
            <w:color w:val="2196D1"/>
            <w:spacing w:val="-2"/>
            <w:w w:val="115"/>
            <w:sz w:val="12"/>
          </w:rPr>
          <w:t>–</w:t>
        </w:r>
        <w:r>
          <w:rPr>
            <w:color w:val="2196D1"/>
            <w:spacing w:val="-2"/>
            <w:w w:val="115"/>
            <w:sz w:val="12"/>
          </w:rPr>
          <w:t>524</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38" w:hanging="332"/>
        <w:jc w:val="left"/>
        <w:rPr>
          <w:sz w:val="12"/>
        </w:rPr>
      </w:pPr>
      <w:hyperlink r:id="rId65">
        <w:r>
          <w:rPr>
            <w:color w:val="2196D1"/>
            <w:w w:val="115"/>
            <w:sz w:val="12"/>
          </w:rPr>
          <w:t>Y.</w:t>
        </w:r>
        <w:r>
          <w:rPr>
            <w:color w:val="2196D1"/>
            <w:spacing w:val="-2"/>
            <w:w w:val="115"/>
            <w:sz w:val="12"/>
          </w:rPr>
          <w:t> </w:t>
        </w:r>
        <w:r>
          <w:rPr>
            <w:color w:val="2196D1"/>
            <w:w w:val="115"/>
            <w:sz w:val="12"/>
          </w:rPr>
          <w:t>Zhang,</w:t>
        </w:r>
        <w:r>
          <w:rPr>
            <w:color w:val="2196D1"/>
            <w:spacing w:val="-2"/>
            <w:w w:val="115"/>
            <w:sz w:val="12"/>
          </w:rPr>
          <w:t> </w:t>
        </w:r>
        <w:r>
          <w:rPr>
            <w:color w:val="2196D1"/>
            <w:w w:val="115"/>
            <w:sz w:val="12"/>
          </w:rPr>
          <w:t>H.</w:t>
        </w:r>
        <w:r>
          <w:rPr>
            <w:color w:val="2196D1"/>
            <w:spacing w:val="-2"/>
            <w:w w:val="115"/>
            <w:sz w:val="12"/>
          </w:rPr>
          <w:t> </w:t>
        </w:r>
        <w:r>
          <w:rPr>
            <w:color w:val="2196D1"/>
            <w:w w:val="115"/>
            <w:sz w:val="12"/>
          </w:rPr>
          <w:t>Ni,</w:t>
        </w:r>
        <w:r>
          <w:rPr>
            <w:color w:val="2196D1"/>
            <w:spacing w:val="-2"/>
            <w:w w:val="115"/>
            <w:sz w:val="12"/>
          </w:rPr>
          <w:t> </w:t>
        </w:r>
        <w:r>
          <w:rPr>
            <w:color w:val="2196D1"/>
            <w:w w:val="115"/>
            <w:sz w:val="12"/>
          </w:rPr>
          <w:t>S.</w:t>
        </w:r>
        <w:r>
          <w:rPr>
            <w:color w:val="2196D1"/>
            <w:spacing w:val="-2"/>
            <w:w w:val="115"/>
            <w:sz w:val="12"/>
          </w:rPr>
          <w:t> </w:t>
        </w:r>
        <w:r>
          <w:rPr>
            <w:color w:val="2196D1"/>
            <w:w w:val="115"/>
            <w:sz w:val="12"/>
          </w:rPr>
          <w:t>Lv,</w:t>
        </w:r>
        <w:r>
          <w:rPr>
            <w:color w:val="2196D1"/>
            <w:spacing w:val="-2"/>
            <w:w w:val="115"/>
            <w:sz w:val="12"/>
          </w:rPr>
          <w:t> </w:t>
        </w:r>
        <w:r>
          <w:rPr>
            <w:color w:val="2196D1"/>
            <w:w w:val="115"/>
            <w:sz w:val="12"/>
          </w:rPr>
          <w:t>X.</w:t>
        </w:r>
        <w:r>
          <w:rPr>
            <w:color w:val="2196D1"/>
            <w:spacing w:val="-2"/>
            <w:w w:val="115"/>
            <w:sz w:val="12"/>
          </w:rPr>
          <w:t> </w:t>
        </w:r>
        <w:r>
          <w:rPr>
            <w:color w:val="2196D1"/>
            <w:w w:val="115"/>
            <w:sz w:val="12"/>
          </w:rPr>
          <w:t>Wang,</w:t>
        </w:r>
        <w:r>
          <w:rPr>
            <w:color w:val="2196D1"/>
            <w:spacing w:val="-2"/>
            <w:w w:val="115"/>
            <w:sz w:val="12"/>
          </w:rPr>
          <w:t> </w:t>
        </w:r>
        <w:r>
          <w:rPr>
            <w:color w:val="2196D1"/>
            <w:w w:val="115"/>
            <w:sz w:val="12"/>
          </w:rPr>
          <w:t>S.</w:t>
        </w:r>
        <w:r>
          <w:rPr>
            <w:color w:val="2196D1"/>
            <w:spacing w:val="-2"/>
            <w:w w:val="115"/>
            <w:sz w:val="12"/>
          </w:rPr>
          <w:t> </w:t>
        </w:r>
        <w:r>
          <w:rPr>
            <w:color w:val="2196D1"/>
            <w:w w:val="115"/>
            <w:sz w:val="12"/>
          </w:rPr>
          <w:t>Li,</w:t>
        </w:r>
        <w:r>
          <w:rPr>
            <w:color w:val="2196D1"/>
            <w:spacing w:val="-2"/>
            <w:w w:val="115"/>
            <w:sz w:val="12"/>
          </w:rPr>
          <w:t> </w:t>
        </w:r>
        <w:r>
          <w:rPr>
            <w:color w:val="2196D1"/>
            <w:w w:val="115"/>
            <w:sz w:val="12"/>
          </w:rPr>
          <w:t>J.</w:t>
        </w:r>
        <w:r>
          <w:rPr>
            <w:color w:val="2196D1"/>
            <w:spacing w:val="-2"/>
            <w:w w:val="115"/>
            <w:sz w:val="12"/>
          </w:rPr>
          <w:t> </w:t>
        </w:r>
        <w:r>
          <w:rPr>
            <w:color w:val="2196D1"/>
            <w:w w:val="115"/>
            <w:sz w:val="12"/>
          </w:rPr>
          <w:t>Zhang,</w:t>
        </w:r>
        <w:r>
          <w:rPr>
            <w:color w:val="2196D1"/>
            <w:spacing w:val="-2"/>
            <w:w w:val="115"/>
            <w:sz w:val="12"/>
          </w:rPr>
          <w:t> </w:t>
        </w:r>
        <w:r>
          <w:rPr>
            <w:color w:val="2196D1"/>
            <w:w w:val="115"/>
            <w:sz w:val="12"/>
          </w:rPr>
          <w:t>Preparation</w:t>
        </w:r>
        <w:r>
          <w:rPr>
            <w:color w:val="2196D1"/>
            <w:spacing w:val="-2"/>
            <w:w w:val="115"/>
            <w:sz w:val="12"/>
          </w:rPr>
          <w:t> </w:t>
        </w:r>
        <w:r>
          <w:rPr>
            <w:color w:val="2196D1"/>
            <w:w w:val="115"/>
            <w:sz w:val="12"/>
          </w:rPr>
          <w:t>of</w:t>
        </w:r>
        <w:r>
          <w:rPr>
            <w:color w:val="2196D1"/>
            <w:spacing w:val="-2"/>
            <w:w w:val="115"/>
            <w:sz w:val="12"/>
          </w:rPr>
          <w:t> </w:t>
        </w:r>
        <w:r>
          <w:rPr>
            <w:color w:val="2196D1"/>
            <w:w w:val="115"/>
            <w:sz w:val="12"/>
          </w:rPr>
          <w:t>sintered</w:t>
        </w:r>
        <w:r>
          <w:rPr>
            <w:color w:val="2196D1"/>
            <w:spacing w:val="-2"/>
            <w:w w:val="115"/>
            <w:sz w:val="12"/>
          </w:rPr>
          <w:t> </w:t>
        </w:r>
        <w:r>
          <w:rPr>
            <w:color w:val="2196D1"/>
            <w:w w:val="115"/>
            <w:sz w:val="12"/>
          </w:rPr>
          <w:t>brick</w:t>
        </w:r>
        <w:r>
          <w:rPr>
            <w:color w:val="2196D1"/>
            <w:spacing w:val="-2"/>
            <w:w w:val="115"/>
            <w:sz w:val="12"/>
          </w:rPr>
          <w:t> </w:t>
        </w:r>
        <w:r>
          <w:rPr>
            <w:color w:val="2196D1"/>
            <w:w w:val="115"/>
            <w:sz w:val="12"/>
          </w:rPr>
          <w:t>with</w:t>
        </w:r>
      </w:hyperlink>
      <w:r>
        <w:rPr>
          <w:color w:val="2196D1"/>
          <w:spacing w:val="40"/>
          <w:w w:val="115"/>
          <w:sz w:val="12"/>
        </w:rPr>
        <w:t> </w:t>
      </w:r>
      <w:hyperlink r:id="rId65">
        <w:r>
          <w:rPr>
            <w:color w:val="2196D1"/>
            <w:w w:val="115"/>
            <w:sz w:val="12"/>
          </w:rPr>
          <w:t>aluminum dross and optimization of process parameters, Coatings 11 (9) (2021)</w:t>
        </w:r>
      </w:hyperlink>
      <w:r>
        <w:rPr>
          <w:color w:val="2196D1"/>
          <w:spacing w:val="40"/>
          <w:w w:val="115"/>
          <w:sz w:val="12"/>
        </w:rPr>
        <w:t> </w:t>
      </w:r>
      <w:hyperlink r:id="rId65">
        <w:r>
          <w:rPr>
            <w:color w:val="2196D1"/>
            <w:spacing w:val="-2"/>
            <w:w w:val="115"/>
            <w:sz w:val="12"/>
          </w:rPr>
          <w:t>1039</w:t>
        </w:r>
      </w:hyperlink>
      <w:r>
        <w:rPr>
          <w:spacing w:val="-2"/>
          <w:w w:val="115"/>
          <w:sz w:val="12"/>
        </w:rPr>
        <w:t>.</w:t>
      </w:r>
    </w:p>
    <w:p>
      <w:pPr>
        <w:pStyle w:val="ListParagraph"/>
        <w:numPr>
          <w:ilvl w:val="0"/>
          <w:numId w:val="3"/>
        </w:numPr>
        <w:tabs>
          <w:tab w:pos="460" w:val="left" w:leader="none"/>
          <w:tab w:pos="462" w:val="left" w:leader="none"/>
        </w:tabs>
        <w:spacing w:line="211" w:lineRule="auto" w:before="1" w:after="0"/>
        <w:ind w:left="462" w:right="291" w:hanging="332"/>
        <w:jc w:val="left"/>
        <w:rPr>
          <w:sz w:val="12"/>
        </w:rPr>
      </w:pPr>
      <w:hyperlink r:id="rId66">
        <w:r>
          <w:rPr>
            <w:color w:val="2196D1"/>
            <w:w w:val="115"/>
            <w:sz w:val="12"/>
          </w:rPr>
          <w:t>L. Zhang, Production of bricks from waste materials</w:t>
        </w:r>
        <w:r>
          <w:rPr>
            <w:rFonts w:ascii="STIX" w:hAnsi="STIX"/>
            <w:color w:val="2196D1"/>
            <w:w w:val="115"/>
            <w:sz w:val="12"/>
          </w:rPr>
          <w:t>–</w:t>
        </w:r>
        <w:r>
          <w:rPr>
            <w:color w:val="2196D1"/>
            <w:w w:val="115"/>
            <w:sz w:val="12"/>
          </w:rPr>
          <w:t>A review, Constr. Build.</w:t>
        </w:r>
      </w:hyperlink>
      <w:r>
        <w:rPr>
          <w:color w:val="2196D1"/>
          <w:spacing w:val="40"/>
          <w:w w:val="115"/>
          <w:sz w:val="12"/>
        </w:rPr>
        <w:t> </w:t>
      </w:r>
      <w:hyperlink r:id="rId66">
        <w:r>
          <w:rPr>
            <w:color w:val="2196D1"/>
            <w:w w:val="115"/>
            <w:sz w:val="12"/>
          </w:rPr>
          <w:t>Mater. 47 (2013) 643</w:t>
        </w:r>
        <w:r>
          <w:rPr>
            <w:rFonts w:ascii="STIX" w:hAnsi="STIX"/>
            <w:color w:val="2196D1"/>
            <w:w w:val="115"/>
            <w:sz w:val="12"/>
          </w:rPr>
          <w:t>–</w:t>
        </w:r>
        <w:r>
          <w:rPr>
            <w:color w:val="2196D1"/>
            <w:w w:val="115"/>
            <w:sz w:val="12"/>
          </w:rPr>
          <w:t>655</w:t>
        </w:r>
      </w:hyperlink>
      <w:r>
        <w:rPr>
          <w:w w:val="115"/>
          <w:sz w:val="12"/>
        </w:rPr>
        <w:t>.</w:t>
      </w:r>
    </w:p>
    <w:p>
      <w:pPr>
        <w:pStyle w:val="ListParagraph"/>
        <w:numPr>
          <w:ilvl w:val="0"/>
          <w:numId w:val="3"/>
        </w:numPr>
        <w:tabs>
          <w:tab w:pos="461" w:val="left" w:leader="none"/>
        </w:tabs>
        <w:spacing w:line="134" w:lineRule="exact" w:before="0" w:after="0"/>
        <w:ind w:left="461" w:right="0" w:hanging="330"/>
        <w:jc w:val="left"/>
        <w:rPr>
          <w:sz w:val="12"/>
        </w:rPr>
      </w:pPr>
      <w:bookmarkStart w:name="_bookmark45" w:id="65"/>
      <w:bookmarkEnd w:id="65"/>
      <w:r>
        <w:rPr/>
      </w:r>
      <w:hyperlink r:id="rId67">
        <w:r>
          <w:rPr>
            <w:color w:val="2196D1"/>
            <w:w w:val="110"/>
            <w:sz w:val="12"/>
          </w:rPr>
          <w:t>L.</w:t>
        </w:r>
        <w:r>
          <w:rPr>
            <w:color w:val="2196D1"/>
            <w:spacing w:val="-4"/>
            <w:w w:val="110"/>
            <w:sz w:val="12"/>
          </w:rPr>
          <w:t> </w:t>
        </w:r>
        <w:r>
          <w:rPr>
            <w:color w:val="2196D1"/>
            <w:w w:val="110"/>
            <w:sz w:val="12"/>
          </w:rPr>
          <w:t>Pezo,</w:t>
        </w:r>
        <w:r>
          <w:rPr>
            <w:color w:val="2196D1"/>
            <w:spacing w:val="-4"/>
            <w:w w:val="110"/>
            <w:sz w:val="12"/>
          </w:rPr>
          <w:t> </w:t>
        </w:r>
        <w:r>
          <w:rPr>
            <w:color w:val="2196D1"/>
            <w:w w:val="110"/>
            <w:sz w:val="12"/>
          </w:rPr>
          <w:t>M.</w:t>
        </w:r>
        <w:r>
          <w:rPr>
            <w:color w:val="2196D1"/>
            <w:spacing w:val="-4"/>
            <w:w w:val="110"/>
            <w:sz w:val="12"/>
          </w:rPr>
          <w:t> </w:t>
        </w:r>
        <w:r>
          <w:rPr>
            <w:color w:val="2196D1"/>
            <w:w w:val="110"/>
            <w:sz w:val="12"/>
          </w:rPr>
          <w:t>Arsenovi</w:t>
        </w:r>
        <w:r>
          <w:rPr>
            <w:rFonts w:ascii="Georgia" w:hAnsi="Georgia"/>
            <w:color w:val="2196D1"/>
            <w:w w:val="110"/>
            <w:position w:val="1"/>
            <w:sz w:val="12"/>
          </w:rPr>
          <w:t>´</w:t>
        </w:r>
        <w:r>
          <w:rPr>
            <w:color w:val="2196D1"/>
            <w:w w:val="110"/>
            <w:sz w:val="12"/>
          </w:rPr>
          <w:t>c,</w:t>
        </w:r>
        <w:r>
          <w:rPr>
            <w:color w:val="2196D1"/>
            <w:spacing w:val="-4"/>
            <w:w w:val="110"/>
            <w:sz w:val="12"/>
          </w:rPr>
          <w:t> </w:t>
        </w:r>
        <w:r>
          <w:rPr>
            <w:color w:val="2196D1"/>
            <w:w w:val="110"/>
            <w:sz w:val="12"/>
          </w:rPr>
          <w:t>Z.</w:t>
        </w:r>
        <w:r>
          <w:rPr>
            <w:color w:val="2196D1"/>
            <w:spacing w:val="-4"/>
            <w:w w:val="110"/>
            <w:sz w:val="12"/>
          </w:rPr>
          <w:t> </w:t>
        </w:r>
        <w:r>
          <w:rPr>
            <w:color w:val="2196D1"/>
            <w:w w:val="110"/>
            <w:sz w:val="12"/>
          </w:rPr>
          <w:t>Radojevi</w:t>
        </w:r>
        <w:r>
          <w:rPr>
            <w:rFonts w:ascii="Georgia" w:hAnsi="Georgia"/>
            <w:color w:val="2196D1"/>
            <w:w w:val="110"/>
            <w:position w:val="1"/>
            <w:sz w:val="12"/>
          </w:rPr>
          <w:t>´</w:t>
        </w:r>
        <w:r>
          <w:rPr>
            <w:color w:val="2196D1"/>
            <w:w w:val="110"/>
            <w:sz w:val="12"/>
          </w:rPr>
          <w:t>c,</w:t>
        </w:r>
        <w:r>
          <w:rPr>
            <w:color w:val="2196D1"/>
            <w:spacing w:val="-4"/>
            <w:w w:val="110"/>
            <w:sz w:val="12"/>
          </w:rPr>
          <w:t> </w:t>
        </w:r>
        <w:r>
          <w:rPr>
            <w:color w:val="2196D1"/>
            <w:w w:val="110"/>
            <w:sz w:val="12"/>
          </w:rPr>
          <w:t>ANN</w:t>
        </w:r>
        <w:r>
          <w:rPr>
            <w:color w:val="2196D1"/>
            <w:spacing w:val="-4"/>
            <w:w w:val="110"/>
            <w:sz w:val="12"/>
          </w:rPr>
          <w:t> </w:t>
        </w:r>
        <w:r>
          <w:rPr>
            <w:color w:val="2196D1"/>
            <w:w w:val="110"/>
            <w:sz w:val="12"/>
          </w:rPr>
          <w:t>model</w:t>
        </w:r>
        <w:r>
          <w:rPr>
            <w:color w:val="2196D1"/>
            <w:spacing w:val="-4"/>
            <w:w w:val="110"/>
            <w:sz w:val="12"/>
          </w:rPr>
          <w:t> </w:t>
        </w:r>
        <w:r>
          <w:rPr>
            <w:color w:val="2196D1"/>
            <w:w w:val="110"/>
            <w:sz w:val="12"/>
          </w:rPr>
          <w:t>of</w:t>
        </w:r>
        <w:r>
          <w:rPr>
            <w:color w:val="2196D1"/>
            <w:spacing w:val="-4"/>
            <w:w w:val="110"/>
            <w:sz w:val="12"/>
          </w:rPr>
          <w:t> </w:t>
        </w:r>
        <w:r>
          <w:rPr>
            <w:color w:val="2196D1"/>
            <w:w w:val="110"/>
            <w:sz w:val="12"/>
          </w:rPr>
          <w:t>brick</w:t>
        </w:r>
        <w:r>
          <w:rPr>
            <w:color w:val="2196D1"/>
            <w:spacing w:val="-2"/>
            <w:w w:val="110"/>
            <w:sz w:val="12"/>
          </w:rPr>
          <w:t> </w:t>
        </w:r>
        <w:r>
          <w:rPr>
            <w:color w:val="2196D1"/>
            <w:w w:val="110"/>
            <w:sz w:val="12"/>
          </w:rPr>
          <w:t>properties</w:t>
        </w:r>
        <w:r>
          <w:rPr>
            <w:color w:val="2196D1"/>
            <w:spacing w:val="-5"/>
            <w:w w:val="110"/>
            <w:sz w:val="12"/>
          </w:rPr>
          <w:t> </w:t>
        </w:r>
        <w:r>
          <w:rPr>
            <w:color w:val="2196D1"/>
            <w:w w:val="110"/>
            <w:sz w:val="12"/>
          </w:rPr>
          <w:t>using</w:t>
        </w:r>
        <w:r>
          <w:rPr>
            <w:color w:val="2196D1"/>
            <w:spacing w:val="-4"/>
            <w:w w:val="110"/>
            <w:sz w:val="12"/>
          </w:rPr>
          <w:t> </w:t>
        </w:r>
        <w:r>
          <w:rPr>
            <w:color w:val="2196D1"/>
            <w:spacing w:val="-2"/>
            <w:w w:val="110"/>
            <w:sz w:val="12"/>
          </w:rPr>
          <w:t>LPNORM</w:t>
        </w:r>
      </w:hyperlink>
    </w:p>
    <w:p>
      <w:pPr>
        <w:spacing w:line="175" w:lineRule="exact" w:before="11"/>
        <w:ind w:left="462" w:right="0" w:firstLine="0"/>
        <w:jc w:val="left"/>
        <w:rPr>
          <w:sz w:val="12"/>
        </w:rPr>
      </w:pPr>
      <w:hyperlink r:id="rId67">
        <w:r>
          <w:rPr>
            <w:color w:val="2196D1"/>
            <w:w w:val="115"/>
            <w:sz w:val="12"/>
          </w:rPr>
          <w:t>calculation</w:t>
        </w:r>
        <w:r>
          <w:rPr>
            <w:color w:val="2196D1"/>
            <w:spacing w:val="13"/>
            <w:w w:val="115"/>
            <w:sz w:val="12"/>
          </w:rPr>
          <w:t> </w:t>
        </w:r>
        <w:r>
          <w:rPr>
            <w:color w:val="2196D1"/>
            <w:w w:val="115"/>
            <w:sz w:val="12"/>
          </w:rPr>
          <w:t>of</w:t>
        </w:r>
        <w:r>
          <w:rPr>
            <w:color w:val="2196D1"/>
            <w:spacing w:val="15"/>
            <w:w w:val="115"/>
            <w:sz w:val="12"/>
          </w:rPr>
          <w:t> </w:t>
        </w:r>
        <w:r>
          <w:rPr>
            <w:color w:val="2196D1"/>
            <w:w w:val="115"/>
            <w:sz w:val="12"/>
          </w:rPr>
          <w:t>minerals</w:t>
        </w:r>
        <w:r>
          <w:rPr>
            <w:color w:val="2196D1"/>
            <w:spacing w:val="13"/>
            <w:w w:val="115"/>
            <w:sz w:val="12"/>
          </w:rPr>
          <w:t> </w:t>
        </w:r>
        <w:r>
          <w:rPr>
            <w:color w:val="2196D1"/>
            <w:w w:val="115"/>
            <w:sz w:val="12"/>
          </w:rPr>
          <w:t>content,</w:t>
        </w:r>
        <w:r>
          <w:rPr>
            <w:color w:val="2196D1"/>
            <w:spacing w:val="13"/>
            <w:w w:val="115"/>
            <w:sz w:val="12"/>
          </w:rPr>
          <w:t> </w:t>
        </w:r>
        <w:r>
          <w:rPr>
            <w:color w:val="2196D1"/>
            <w:w w:val="115"/>
            <w:sz w:val="12"/>
          </w:rPr>
          <w:t>Ceram.</w:t>
        </w:r>
        <w:r>
          <w:rPr>
            <w:color w:val="2196D1"/>
            <w:spacing w:val="14"/>
            <w:w w:val="115"/>
            <w:sz w:val="12"/>
          </w:rPr>
          <w:t> </w:t>
        </w:r>
        <w:r>
          <w:rPr>
            <w:color w:val="2196D1"/>
            <w:w w:val="115"/>
            <w:sz w:val="12"/>
          </w:rPr>
          <w:t>Int.</w:t>
        </w:r>
        <w:r>
          <w:rPr>
            <w:color w:val="2196D1"/>
            <w:spacing w:val="13"/>
            <w:w w:val="115"/>
            <w:sz w:val="12"/>
          </w:rPr>
          <w:t> </w:t>
        </w:r>
        <w:r>
          <w:rPr>
            <w:color w:val="2196D1"/>
            <w:w w:val="115"/>
            <w:sz w:val="12"/>
          </w:rPr>
          <w:t>40</w:t>
        </w:r>
        <w:r>
          <w:rPr>
            <w:color w:val="2196D1"/>
            <w:spacing w:val="14"/>
            <w:w w:val="115"/>
            <w:sz w:val="12"/>
          </w:rPr>
          <w:t> </w:t>
        </w:r>
        <w:r>
          <w:rPr>
            <w:color w:val="2196D1"/>
            <w:w w:val="115"/>
            <w:sz w:val="12"/>
          </w:rPr>
          <w:t>(7)</w:t>
        </w:r>
        <w:r>
          <w:rPr>
            <w:color w:val="2196D1"/>
            <w:spacing w:val="13"/>
            <w:w w:val="115"/>
            <w:sz w:val="12"/>
          </w:rPr>
          <w:t> </w:t>
        </w:r>
        <w:r>
          <w:rPr>
            <w:color w:val="2196D1"/>
            <w:w w:val="115"/>
            <w:sz w:val="12"/>
          </w:rPr>
          <w:t>(2014)</w:t>
        </w:r>
        <w:r>
          <w:rPr>
            <w:color w:val="2196D1"/>
            <w:spacing w:val="15"/>
            <w:w w:val="115"/>
            <w:sz w:val="12"/>
          </w:rPr>
          <w:t> </w:t>
        </w:r>
        <w:r>
          <w:rPr>
            <w:color w:val="2196D1"/>
            <w:spacing w:val="-2"/>
            <w:w w:val="115"/>
            <w:sz w:val="12"/>
          </w:rPr>
          <w:t>9637</w:t>
        </w:r>
        <w:r>
          <w:rPr>
            <w:rFonts w:ascii="STIX" w:hAnsi="STIX"/>
            <w:color w:val="2196D1"/>
            <w:spacing w:val="-2"/>
            <w:w w:val="115"/>
            <w:sz w:val="12"/>
          </w:rPr>
          <w:t>–</w:t>
        </w:r>
        <w:r>
          <w:rPr>
            <w:color w:val="2196D1"/>
            <w:spacing w:val="-2"/>
            <w:w w:val="115"/>
            <w:sz w:val="12"/>
          </w:rPr>
          <w:t>9645</w:t>
        </w:r>
      </w:hyperlink>
      <w:r>
        <w:rPr>
          <w:spacing w:val="-2"/>
          <w:w w:val="115"/>
          <w:sz w:val="12"/>
        </w:rPr>
        <w:t>.</w:t>
      </w:r>
    </w:p>
    <w:p>
      <w:pPr>
        <w:pStyle w:val="ListParagraph"/>
        <w:numPr>
          <w:ilvl w:val="0"/>
          <w:numId w:val="3"/>
        </w:numPr>
        <w:tabs>
          <w:tab w:pos="461" w:val="left" w:leader="none"/>
        </w:tabs>
        <w:spacing w:line="132" w:lineRule="exact" w:before="0" w:after="0"/>
        <w:ind w:left="461" w:right="0" w:hanging="330"/>
        <w:jc w:val="left"/>
        <w:rPr>
          <w:sz w:val="12"/>
        </w:rPr>
      </w:pPr>
      <w:bookmarkStart w:name="_bookmark46" w:id="66"/>
      <w:bookmarkEnd w:id="66"/>
      <w:r>
        <w:rPr/>
      </w:r>
      <w:hyperlink r:id="rId68">
        <w:r>
          <w:rPr>
            <w:color w:val="2196D1"/>
            <w:w w:val="115"/>
            <w:sz w:val="12"/>
          </w:rPr>
          <w:t>A. Kairakbaev,</w:t>
        </w:r>
        <w:r>
          <w:rPr>
            <w:color w:val="2196D1"/>
            <w:spacing w:val="1"/>
            <w:w w:val="115"/>
            <w:sz w:val="12"/>
          </w:rPr>
          <w:t> </w:t>
        </w:r>
        <w:r>
          <w:rPr>
            <w:color w:val="2196D1"/>
            <w:w w:val="115"/>
            <w:sz w:val="12"/>
          </w:rPr>
          <w:t>E. Abdrakhimova, V.</w:t>
        </w:r>
        <w:r>
          <w:rPr>
            <w:color w:val="2196D1"/>
            <w:spacing w:val="1"/>
            <w:w w:val="115"/>
            <w:sz w:val="12"/>
          </w:rPr>
          <w:t> </w:t>
        </w:r>
        <w:r>
          <w:rPr>
            <w:color w:val="2196D1"/>
            <w:w w:val="115"/>
            <w:sz w:val="12"/>
          </w:rPr>
          <w:t>Abdrakhimov, Effect</w:t>
        </w:r>
        <w:r>
          <w:rPr>
            <w:color w:val="2196D1"/>
            <w:spacing w:val="1"/>
            <w:w w:val="115"/>
            <w:sz w:val="12"/>
          </w:rPr>
          <w:t> </w:t>
        </w:r>
        <w:r>
          <w:rPr>
            <w:color w:val="2196D1"/>
            <w:w w:val="115"/>
            <w:sz w:val="12"/>
          </w:rPr>
          <w:t>of high-</w:t>
        </w:r>
        <w:r>
          <w:rPr>
            <w:color w:val="2196D1"/>
            <w:spacing w:val="-2"/>
            <w:w w:val="115"/>
            <w:sz w:val="12"/>
          </w:rPr>
          <w:t>alumina</w:t>
        </w:r>
      </w:hyperlink>
    </w:p>
    <w:p>
      <w:pPr>
        <w:spacing w:line="256" w:lineRule="auto" w:before="22"/>
        <w:ind w:left="462" w:right="0" w:firstLine="0"/>
        <w:jc w:val="left"/>
        <w:rPr>
          <w:sz w:val="12"/>
        </w:rPr>
      </w:pPr>
      <w:hyperlink r:id="rId68">
        <w:r>
          <w:rPr>
            <w:color w:val="2196D1"/>
            <w:w w:val="115"/>
            <w:sz w:val="12"/>
          </w:rPr>
          <w:t>nanotechnogenic</w:t>
        </w:r>
        <w:r>
          <w:rPr>
            <w:color w:val="2196D1"/>
            <w:spacing w:val="-1"/>
            <w:w w:val="115"/>
            <w:sz w:val="12"/>
          </w:rPr>
          <w:t> </w:t>
        </w:r>
        <w:r>
          <w:rPr>
            <w:color w:val="2196D1"/>
            <w:w w:val="115"/>
            <w:sz w:val="12"/>
          </w:rPr>
          <w:t>petrochemical wastes on</w:t>
        </w:r>
        <w:r>
          <w:rPr>
            <w:color w:val="2196D1"/>
            <w:spacing w:val="-1"/>
            <w:w w:val="115"/>
            <w:sz w:val="12"/>
          </w:rPr>
          <w:t> </w:t>
        </w:r>
        <w:r>
          <w:rPr>
            <w:color w:val="2196D1"/>
            <w:w w:val="115"/>
            <w:sz w:val="12"/>
          </w:rPr>
          <w:t>the</w:t>
        </w:r>
        <w:r>
          <w:rPr>
            <w:color w:val="2196D1"/>
            <w:spacing w:val="-1"/>
            <w:w w:val="115"/>
            <w:sz w:val="12"/>
          </w:rPr>
          <w:t> </w:t>
        </w:r>
        <w:r>
          <w:rPr>
            <w:color w:val="2196D1"/>
            <w:w w:val="115"/>
            <w:sz w:val="12"/>
          </w:rPr>
          <w:t>heat resistance</w:t>
        </w:r>
        <w:r>
          <w:rPr>
            <w:color w:val="2196D1"/>
            <w:spacing w:val="-2"/>
            <w:w w:val="115"/>
            <w:sz w:val="12"/>
          </w:rPr>
          <w:t> </w:t>
        </w:r>
        <w:r>
          <w:rPr>
            <w:color w:val="2196D1"/>
            <w:w w:val="115"/>
            <w:sz w:val="12"/>
          </w:rPr>
          <w:t>of clinker</w:t>
        </w:r>
        <w:r>
          <w:rPr>
            <w:color w:val="2196D1"/>
            <w:spacing w:val="-1"/>
            <w:w w:val="115"/>
            <w:sz w:val="12"/>
          </w:rPr>
          <w:t> </w:t>
        </w:r>
        <w:r>
          <w:rPr>
            <w:color w:val="2196D1"/>
            <w:w w:val="115"/>
            <w:sz w:val="12"/>
          </w:rPr>
          <w:t>brick, Glas.</w:t>
        </w:r>
      </w:hyperlink>
      <w:r>
        <w:rPr>
          <w:color w:val="2196D1"/>
          <w:spacing w:val="40"/>
          <w:w w:val="115"/>
          <w:sz w:val="12"/>
        </w:rPr>
        <w:t> </w:t>
      </w:r>
      <w:hyperlink r:id="rId68">
        <w:r>
          <w:rPr>
            <w:color w:val="2196D1"/>
            <w:w w:val="115"/>
            <w:sz w:val="12"/>
          </w:rPr>
          <w:t>Ceram. 72 (9) (2016) 335</w:t>
        </w:r>
        <w:r>
          <w:rPr>
            <w:rFonts w:ascii="STIX" w:hAnsi="STIX"/>
            <w:color w:val="2196D1"/>
            <w:w w:val="115"/>
            <w:sz w:val="12"/>
          </w:rPr>
          <w:t>–</w:t>
        </w:r>
        <w:r>
          <w:rPr>
            <w:color w:val="2196D1"/>
            <w:w w:val="115"/>
            <w:sz w:val="12"/>
          </w:rPr>
          <w:t>340</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47" w:id="67"/>
      <w:bookmarkEnd w:id="67"/>
      <w:r>
        <w:rPr/>
      </w:r>
      <w:hyperlink r:id="rId69">
        <w:r>
          <w:rPr>
            <w:color w:val="2196D1"/>
            <w:w w:val="115"/>
            <w:sz w:val="12"/>
          </w:rPr>
          <w:t>G.</w:t>
        </w:r>
        <w:r>
          <w:rPr>
            <w:color w:val="2196D1"/>
            <w:spacing w:val="5"/>
            <w:w w:val="115"/>
            <w:sz w:val="12"/>
          </w:rPr>
          <w:t> </w:t>
        </w:r>
        <w:r>
          <w:rPr>
            <w:color w:val="2196D1"/>
            <w:w w:val="115"/>
            <w:sz w:val="12"/>
          </w:rPr>
          <w:t>Goel,</w:t>
        </w:r>
        <w:r>
          <w:rPr>
            <w:color w:val="2196D1"/>
            <w:spacing w:val="5"/>
            <w:w w:val="115"/>
            <w:sz w:val="12"/>
          </w:rPr>
          <w:t> </w:t>
        </w:r>
        <w:r>
          <w:rPr>
            <w:color w:val="2196D1"/>
            <w:w w:val="115"/>
            <w:sz w:val="12"/>
          </w:rPr>
          <w:t>A.S.</w:t>
        </w:r>
        <w:r>
          <w:rPr>
            <w:color w:val="2196D1"/>
            <w:spacing w:val="6"/>
            <w:w w:val="115"/>
            <w:sz w:val="12"/>
          </w:rPr>
          <w:t> </w:t>
        </w:r>
        <w:r>
          <w:rPr>
            <w:color w:val="2196D1"/>
            <w:w w:val="115"/>
            <w:sz w:val="12"/>
          </w:rPr>
          <w:t>Kalamdhad,</w:t>
        </w:r>
        <w:r>
          <w:rPr>
            <w:color w:val="2196D1"/>
            <w:spacing w:val="5"/>
            <w:w w:val="115"/>
            <w:sz w:val="12"/>
          </w:rPr>
          <w:t> </w:t>
        </w:r>
        <w:r>
          <w:rPr>
            <w:color w:val="2196D1"/>
            <w:w w:val="115"/>
            <w:sz w:val="12"/>
          </w:rPr>
          <w:t>A.</w:t>
        </w:r>
        <w:r>
          <w:rPr>
            <w:color w:val="2196D1"/>
            <w:spacing w:val="5"/>
            <w:w w:val="115"/>
            <w:sz w:val="12"/>
          </w:rPr>
          <w:t> </w:t>
        </w:r>
        <w:r>
          <w:rPr>
            <w:color w:val="2196D1"/>
            <w:w w:val="115"/>
            <w:sz w:val="12"/>
          </w:rPr>
          <w:t>Agrawal,</w:t>
        </w:r>
        <w:r>
          <w:rPr>
            <w:color w:val="2196D1"/>
            <w:spacing w:val="5"/>
            <w:w w:val="115"/>
            <w:sz w:val="12"/>
          </w:rPr>
          <w:t> </w:t>
        </w:r>
        <w:r>
          <w:rPr>
            <w:color w:val="2196D1"/>
            <w:w w:val="115"/>
            <w:sz w:val="12"/>
          </w:rPr>
          <w:t>Parameter</w:t>
        </w:r>
        <w:r>
          <w:rPr>
            <w:color w:val="2196D1"/>
            <w:spacing w:val="6"/>
            <w:w w:val="115"/>
            <w:sz w:val="12"/>
          </w:rPr>
          <w:t> </w:t>
        </w:r>
        <w:r>
          <w:rPr>
            <w:color w:val="2196D1"/>
            <w:w w:val="115"/>
            <w:sz w:val="12"/>
          </w:rPr>
          <w:t>optimisation</w:t>
        </w:r>
        <w:r>
          <w:rPr>
            <w:color w:val="2196D1"/>
            <w:spacing w:val="5"/>
            <w:w w:val="115"/>
            <w:sz w:val="12"/>
          </w:rPr>
          <w:t> </w:t>
        </w:r>
        <w:r>
          <w:rPr>
            <w:color w:val="2196D1"/>
            <w:w w:val="115"/>
            <w:sz w:val="12"/>
          </w:rPr>
          <w:t>for</w:t>
        </w:r>
        <w:r>
          <w:rPr>
            <w:color w:val="2196D1"/>
            <w:spacing w:val="6"/>
            <w:w w:val="115"/>
            <w:sz w:val="12"/>
          </w:rPr>
          <w:t> </w:t>
        </w:r>
        <w:r>
          <w:rPr>
            <w:color w:val="2196D1"/>
            <w:w w:val="115"/>
            <w:sz w:val="12"/>
          </w:rPr>
          <w:t>producing</w:t>
        </w:r>
        <w:r>
          <w:rPr>
            <w:color w:val="2196D1"/>
            <w:spacing w:val="5"/>
            <w:w w:val="115"/>
            <w:sz w:val="12"/>
          </w:rPr>
          <w:t> </w:t>
        </w:r>
        <w:r>
          <w:rPr>
            <w:color w:val="2196D1"/>
            <w:spacing w:val="-2"/>
            <w:w w:val="115"/>
            <w:sz w:val="12"/>
          </w:rPr>
          <w:t>fired</w:t>
        </w:r>
      </w:hyperlink>
    </w:p>
    <w:p>
      <w:pPr>
        <w:spacing w:line="175" w:lineRule="exact" w:before="11"/>
        <w:ind w:left="462" w:right="0" w:firstLine="0"/>
        <w:jc w:val="left"/>
        <w:rPr>
          <w:sz w:val="12"/>
        </w:rPr>
      </w:pPr>
      <w:hyperlink r:id="rId69">
        <w:r>
          <w:rPr>
            <w:color w:val="2196D1"/>
            <w:w w:val="115"/>
            <w:sz w:val="12"/>
          </w:rPr>
          <w:t>bricks</w:t>
        </w:r>
        <w:r>
          <w:rPr>
            <w:color w:val="2196D1"/>
            <w:spacing w:val="12"/>
            <w:w w:val="115"/>
            <w:sz w:val="12"/>
          </w:rPr>
          <w:t> </w:t>
        </w:r>
        <w:r>
          <w:rPr>
            <w:color w:val="2196D1"/>
            <w:w w:val="115"/>
            <w:sz w:val="12"/>
          </w:rPr>
          <w:t>using</w:t>
        </w:r>
        <w:r>
          <w:rPr>
            <w:color w:val="2196D1"/>
            <w:spacing w:val="11"/>
            <w:w w:val="115"/>
            <w:sz w:val="12"/>
          </w:rPr>
          <w:t> </w:t>
        </w:r>
        <w:r>
          <w:rPr>
            <w:color w:val="2196D1"/>
            <w:w w:val="115"/>
            <w:sz w:val="12"/>
          </w:rPr>
          <w:t>organic</w:t>
        </w:r>
        <w:r>
          <w:rPr>
            <w:color w:val="2196D1"/>
            <w:spacing w:val="12"/>
            <w:w w:val="115"/>
            <w:sz w:val="12"/>
          </w:rPr>
          <w:t> </w:t>
        </w:r>
        <w:r>
          <w:rPr>
            <w:color w:val="2196D1"/>
            <w:w w:val="115"/>
            <w:sz w:val="12"/>
          </w:rPr>
          <w:t>solid</w:t>
        </w:r>
        <w:r>
          <w:rPr>
            <w:color w:val="2196D1"/>
            <w:spacing w:val="11"/>
            <w:w w:val="115"/>
            <w:sz w:val="12"/>
          </w:rPr>
          <w:t> </w:t>
        </w:r>
        <w:r>
          <w:rPr>
            <w:color w:val="2196D1"/>
            <w:w w:val="115"/>
            <w:sz w:val="12"/>
          </w:rPr>
          <w:t>wastes,</w:t>
        </w:r>
        <w:r>
          <w:rPr>
            <w:color w:val="2196D1"/>
            <w:spacing w:val="11"/>
            <w:w w:val="115"/>
            <w:sz w:val="12"/>
          </w:rPr>
          <w:t> </w:t>
        </w:r>
        <w:r>
          <w:rPr>
            <w:color w:val="2196D1"/>
            <w:w w:val="115"/>
            <w:sz w:val="12"/>
          </w:rPr>
          <w:t>J.</w:t>
        </w:r>
        <w:r>
          <w:rPr>
            <w:color w:val="2196D1"/>
            <w:spacing w:val="13"/>
            <w:w w:val="115"/>
            <w:sz w:val="12"/>
          </w:rPr>
          <w:t> </w:t>
        </w:r>
        <w:r>
          <w:rPr>
            <w:color w:val="2196D1"/>
            <w:w w:val="115"/>
            <w:sz w:val="12"/>
          </w:rPr>
          <w:t>Clean.</w:t>
        </w:r>
        <w:r>
          <w:rPr>
            <w:color w:val="2196D1"/>
            <w:spacing w:val="11"/>
            <w:w w:val="115"/>
            <w:sz w:val="12"/>
          </w:rPr>
          <w:t> </w:t>
        </w:r>
        <w:r>
          <w:rPr>
            <w:color w:val="2196D1"/>
            <w:w w:val="115"/>
            <w:sz w:val="12"/>
          </w:rPr>
          <w:t>Prod.</w:t>
        </w:r>
        <w:r>
          <w:rPr>
            <w:color w:val="2196D1"/>
            <w:spacing w:val="11"/>
            <w:w w:val="115"/>
            <w:sz w:val="12"/>
          </w:rPr>
          <w:t> </w:t>
        </w:r>
        <w:r>
          <w:rPr>
            <w:color w:val="2196D1"/>
            <w:w w:val="115"/>
            <w:sz w:val="12"/>
          </w:rPr>
          <w:t>205</w:t>
        </w:r>
        <w:r>
          <w:rPr>
            <w:color w:val="2196D1"/>
            <w:spacing w:val="12"/>
            <w:w w:val="115"/>
            <w:sz w:val="12"/>
          </w:rPr>
          <w:t> </w:t>
        </w:r>
        <w:r>
          <w:rPr>
            <w:color w:val="2196D1"/>
            <w:w w:val="115"/>
            <w:sz w:val="12"/>
          </w:rPr>
          <w:t>(2018)</w:t>
        </w:r>
        <w:r>
          <w:rPr>
            <w:color w:val="2196D1"/>
            <w:spacing w:val="11"/>
            <w:w w:val="115"/>
            <w:sz w:val="12"/>
          </w:rPr>
          <w:t> </w:t>
        </w:r>
        <w:r>
          <w:rPr>
            <w:color w:val="2196D1"/>
            <w:spacing w:val="-2"/>
            <w:w w:val="115"/>
            <w:sz w:val="12"/>
          </w:rPr>
          <w:t>836</w:t>
        </w:r>
        <w:r>
          <w:rPr>
            <w:rFonts w:ascii="STIX" w:hAnsi="STIX"/>
            <w:color w:val="2196D1"/>
            <w:spacing w:val="-2"/>
            <w:w w:val="115"/>
            <w:sz w:val="12"/>
          </w:rPr>
          <w:t>–</w:t>
        </w:r>
        <w:r>
          <w:rPr>
            <w:color w:val="2196D1"/>
            <w:spacing w:val="-2"/>
            <w:w w:val="115"/>
            <w:sz w:val="12"/>
          </w:rPr>
          <w:t>844</w:t>
        </w:r>
      </w:hyperlink>
      <w:r>
        <w:rPr>
          <w:spacing w:val="-2"/>
          <w:w w:val="115"/>
          <w:sz w:val="12"/>
        </w:rPr>
        <w:t>.</w:t>
      </w:r>
    </w:p>
    <w:p>
      <w:pPr>
        <w:pStyle w:val="ListParagraph"/>
        <w:numPr>
          <w:ilvl w:val="0"/>
          <w:numId w:val="3"/>
        </w:numPr>
        <w:tabs>
          <w:tab w:pos="460" w:val="left" w:leader="none"/>
          <w:tab w:pos="462" w:val="left" w:leader="none"/>
        </w:tabs>
        <w:spacing w:line="276" w:lineRule="auto" w:before="0" w:after="0"/>
        <w:ind w:left="462" w:right="142" w:hanging="332"/>
        <w:jc w:val="both"/>
        <w:rPr>
          <w:sz w:val="12"/>
        </w:rPr>
      </w:pPr>
      <w:bookmarkStart w:name="_bookmark48" w:id="68"/>
      <w:bookmarkEnd w:id="68"/>
      <w:r>
        <w:rPr/>
      </w:r>
      <w:hyperlink r:id="rId70">
        <w:r>
          <w:rPr>
            <w:color w:val="2196D1"/>
            <w:w w:val="115"/>
            <w:sz w:val="12"/>
          </w:rPr>
          <w:t>S. Lawanwadeekul, T. Otsuru, R. Tomiku, H. Nishiguchi, Thermal-acoustic clay</w:t>
        </w:r>
      </w:hyperlink>
      <w:r>
        <w:rPr>
          <w:color w:val="2196D1"/>
          <w:spacing w:val="40"/>
          <w:w w:val="115"/>
          <w:sz w:val="12"/>
        </w:rPr>
        <w:t> </w:t>
      </w:r>
      <w:hyperlink r:id="rId70">
        <w:r>
          <w:rPr>
            <w:color w:val="2196D1"/>
            <w:w w:val="115"/>
            <w:sz w:val="12"/>
          </w:rPr>
          <w:t>brick production with added charcoal for use in Thailand, Constr. Build. </w:t>
        </w:r>
        <w:r>
          <w:rPr>
            <w:color w:val="2196D1"/>
            <w:w w:val="115"/>
            <w:sz w:val="12"/>
          </w:rPr>
          <w:t>Mater.</w:t>
        </w:r>
      </w:hyperlink>
      <w:r>
        <w:rPr>
          <w:color w:val="2196D1"/>
          <w:spacing w:val="40"/>
          <w:w w:val="115"/>
          <w:sz w:val="12"/>
        </w:rPr>
        <w:t> </w:t>
      </w:r>
      <w:hyperlink r:id="rId70">
        <w:r>
          <w:rPr>
            <w:color w:val="2196D1"/>
            <w:w w:val="115"/>
            <w:sz w:val="12"/>
          </w:rPr>
          <w:t>255 (2020), 119376</w:t>
        </w:r>
      </w:hyperlink>
      <w:r>
        <w:rPr>
          <w:w w:val="115"/>
          <w:sz w:val="12"/>
        </w:rPr>
        <w:t>.</w:t>
      </w:r>
    </w:p>
    <w:p>
      <w:pPr>
        <w:pStyle w:val="ListParagraph"/>
        <w:numPr>
          <w:ilvl w:val="0"/>
          <w:numId w:val="3"/>
        </w:numPr>
        <w:tabs>
          <w:tab w:pos="460" w:val="left" w:leader="none"/>
          <w:tab w:pos="462" w:val="left" w:leader="none"/>
        </w:tabs>
        <w:spacing w:line="276" w:lineRule="auto" w:before="0" w:after="0"/>
        <w:ind w:left="462" w:right="60" w:hanging="332"/>
        <w:jc w:val="both"/>
        <w:rPr>
          <w:sz w:val="12"/>
        </w:rPr>
      </w:pPr>
      <w:bookmarkStart w:name="_bookmark49" w:id="69"/>
      <w:bookmarkEnd w:id="69"/>
      <w:r>
        <w:rPr/>
      </w:r>
      <w:hyperlink r:id="rId71">
        <w:r>
          <w:rPr>
            <w:color w:val="2196D1"/>
            <w:w w:val="115"/>
            <w:sz w:val="12"/>
          </w:rPr>
          <w:t>M. Priyadarshini, J.P. Giri, M. Patnaik, Variability in the compressive strength of</w:t>
        </w:r>
      </w:hyperlink>
      <w:r>
        <w:rPr>
          <w:color w:val="2196D1"/>
          <w:spacing w:val="40"/>
          <w:w w:val="115"/>
          <w:sz w:val="12"/>
        </w:rPr>
        <w:t> </w:t>
      </w:r>
      <w:hyperlink r:id="rId71">
        <w:r>
          <w:rPr>
            <w:color w:val="2196D1"/>
            <w:w w:val="115"/>
            <w:sz w:val="12"/>
          </w:rPr>
          <w:t>non-conventional bricks containing agro and industrial waste, Case Stud. Constr.</w:t>
        </w:r>
      </w:hyperlink>
      <w:r>
        <w:rPr>
          <w:color w:val="2196D1"/>
          <w:spacing w:val="40"/>
          <w:w w:val="115"/>
          <w:sz w:val="12"/>
        </w:rPr>
        <w:t> </w:t>
      </w:r>
      <w:hyperlink r:id="rId71">
        <w:r>
          <w:rPr>
            <w:color w:val="2196D1"/>
            <w:w w:val="115"/>
            <w:sz w:val="12"/>
          </w:rPr>
          <w:t>Mater. 14 (2021) e00506</w:t>
        </w:r>
      </w:hyperlink>
      <w:r>
        <w:rPr>
          <w:w w:val="115"/>
          <w:sz w:val="12"/>
        </w:rPr>
        <w:t>.</w:t>
      </w:r>
    </w:p>
    <w:p>
      <w:pPr>
        <w:pStyle w:val="ListParagraph"/>
        <w:numPr>
          <w:ilvl w:val="0"/>
          <w:numId w:val="3"/>
        </w:numPr>
        <w:tabs>
          <w:tab w:pos="460" w:val="left" w:leader="none"/>
          <w:tab w:pos="462" w:val="left" w:leader="none"/>
        </w:tabs>
        <w:spacing w:line="268" w:lineRule="auto" w:before="0" w:after="0"/>
        <w:ind w:left="462" w:right="39" w:hanging="332"/>
        <w:jc w:val="left"/>
        <w:rPr>
          <w:sz w:val="12"/>
        </w:rPr>
      </w:pPr>
      <w:bookmarkStart w:name="_bookmark50" w:id="70"/>
      <w:bookmarkEnd w:id="70"/>
      <w:r>
        <w:rPr/>
      </w:r>
      <w:hyperlink r:id="rId72">
        <w:r>
          <w:rPr>
            <w:color w:val="2196D1"/>
            <w:w w:val="115"/>
            <w:sz w:val="12"/>
          </w:rPr>
          <w:t>N.H. Zulkernain, P. Gani, C.C. Ng, T. Uvarajan, Optimisation of mixed </w:t>
        </w:r>
        <w:r>
          <w:rPr>
            <w:color w:val="2196D1"/>
            <w:w w:val="115"/>
            <w:sz w:val="12"/>
          </w:rPr>
          <w:t>proportion</w:t>
        </w:r>
      </w:hyperlink>
      <w:r>
        <w:rPr>
          <w:color w:val="2196D1"/>
          <w:spacing w:val="40"/>
          <w:w w:val="115"/>
          <w:sz w:val="12"/>
        </w:rPr>
        <w:t> </w:t>
      </w:r>
      <w:hyperlink r:id="rId72">
        <w:r>
          <w:rPr>
            <w:color w:val="2196D1"/>
            <w:w w:val="115"/>
            <w:sz w:val="12"/>
          </w:rPr>
          <w:t>for cement brick containing plastic waste using response surface methodology</w:t>
        </w:r>
      </w:hyperlink>
      <w:r>
        <w:rPr>
          <w:color w:val="2196D1"/>
          <w:spacing w:val="40"/>
          <w:w w:val="115"/>
          <w:sz w:val="12"/>
        </w:rPr>
        <w:t> </w:t>
      </w:r>
      <w:hyperlink r:id="rId72">
        <w:r>
          <w:rPr>
            <w:color w:val="2196D1"/>
            <w:w w:val="115"/>
            <w:sz w:val="12"/>
          </w:rPr>
          <w:t>(RSM), Innovat. Infrastruct. Solut. 7 (2) (2022) 1</w:t>
        </w:r>
        <w:r>
          <w:rPr>
            <w:rFonts w:ascii="STIX" w:hAnsi="STIX"/>
            <w:color w:val="2196D1"/>
            <w:w w:val="115"/>
            <w:sz w:val="12"/>
          </w:rPr>
          <w:t>–</w:t>
        </w:r>
        <w:r>
          <w:rPr>
            <w:color w:val="2196D1"/>
            <w:w w:val="115"/>
            <w:sz w:val="12"/>
          </w:rPr>
          <w:t>24</w:t>
        </w:r>
      </w:hyperlink>
      <w:r>
        <w:rPr>
          <w:w w:val="115"/>
          <w:sz w:val="12"/>
        </w:rPr>
        <w:t>.</w:t>
      </w:r>
    </w:p>
    <w:p>
      <w:pPr>
        <w:pStyle w:val="ListParagraph"/>
        <w:numPr>
          <w:ilvl w:val="0"/>
          <w:numId w:val="3"/>
        </w:numPr>
        <w:tabs>
          <w:tab w:pos="460" w:val="left" w:leader="none"/>
          <w:tab w:pos="462" w:val="left" w:leader="none"/>
        </w:tabs>
        <w:spacing w:line="259" w:lineRule="auto" w:before="100" w:after="0"/>
        <w:ind w:left="462" w:right="480" w:hanging="332"/>
        <w:jc w:val="both"/>
        <w:rPr>
          <w:sz w:val="12"/>
        </w:rPr>
      </w:pPr>
      <w:r>
        <w:rPr/>
        <w:br w:type="column"/>
      </w:r>
      <w:bookmarkStart w:name="_bookmark51" w:id="71"/>
      <w:bookmarkEnd w:id="71"/>
      <w:r>
        <w:rPr/>
      </w:r>
      <w:hyperlink r:id="rId73">
        <w:r>
          <w:rPr>
            <w:color w:val="2196D1"/>
            <w:w w:val="115"/>
            <w:sz w:val="12"/>
          </w:rPr>
          <w:t>A. Konak, D.W. Coit, A.E. Smith, Multi-objective optimization using genetic</w:t>
        </w:r>
      </w:hyperlink>
      <w:r>
        <w:rPr>
          <w:color w:val="2196D1"/>
          <w:spacing w:val="40"/>
          <w:w w:val="115"/>
          <w:sz w:val="12"/>
        </w:rPr>
        <w:t> </w:t>
      </w:r>
      <w:hyperlink r:id="rId73">
        <w:r>
          <w:rPr>
            <w:color w:val="2196D1"/>
            <w:w w:val="115"/>
            <w:sz w:val="12"/>
          </w:rPr>
          <w:t>algorithms: A tutorial, Reliab. Eng. Syst. Saf. 91 (9) (2006) 992</w:t>
        </w:r>
        <w:r>
          <w:rPr>
            <w:rFonts w:ascii="STIX" w:hAnsi="STIX"/>
            <w:color w:val="2196D1"/>
            <w:w w:val="115"/>
            <w:sz w:val="12"/>
          </w:rPr>
          <w:t>–</w:t>
        </w:r>
        <w:r>
          <w:rPr>
            <w:color w:val="2196D1"/>
            <w:w w:val="115"/>
            <w:sz w:val="12"/>
          </w:rPr>
          <w:t>1007</w:t>
        </w:r>
      </w:hyperlink>
      <w:r>
        <w:rPr>
          <w:w w:val="115"/>
          <w:sz w:val="12"/>
        </w:rPr>
        <w:t>.</w:t>
      </w:r>
    </w:p>
    <w:p>
      <w:pPr>
        <w:pStyle w:val="ListParagraph"/>
        <w:numPr>
          <w:ilvl w:val="0"/>
          <w:numId w:val="3"/>
        </w:numPr>
        <w:tabs>
          <w:tab w:pos="461" w:val="left" w:leader="none"/>
        </w:tabs>
        <w:spacing w:line="112" w:lineRule="exact" w:before="0" w:after="0"/>
        <w:ind w:left="461" w:right="0" w:hanging="330"/>
        <w:jc w:val="both"/>
        <w:rPr>
          <w:i/>
          <w:sz w:val="12"/>
        </w:rPr>
      </w:pPr>
      <w:r>
        <w:rPr>
          <w:w w:val="110"/>
          <w:sz w:val="12"/>
        </w:rPr>
        <w:t>H.</w:t>
      </w:r>
      <w:r>
        <w:rPr>
          <w:spacing w:val="11"/>
          <w:w w:val="110"/>
          <w:sz w:val="12"/>
        </w:rPr>
        <w:t> </w:t>
      </w:r>
      <w:r>
        <w:rPr>
          <w:w w:val="110"/>
          <w:sz w:val="12"/>
        </w:rPr>
        <w:t>Tamaki,</w:t>
      </w:r>
      <w:r>
        <w:rPr>
          <w:spacing w:val="10"/>
          <w:w w:val="110"/>
          <w:sz w:val="12"/>
        </w:rPr>
        <w:t> </w:t>
      </w:r>
      <w:r>
        <w:rPr>
          <w:w w:val="110"/>
          <w:sz w:val="12"/>
        </w:rPr>
        <w:t>H.</w:t>
      </w:r>
      <w:r>
        <w:rPr>
          <w:spacing w:val="12"/>
          <w:w w:val="110"/>
          <w:sz w:val="12"/>
        </w:rPr>
        <w:t> </w:t>
      </w:r>
      <w:r>
        <w:rPr>
          <w:w w:val="110"/>
          <w:sz w:val="12"/>
        </w:rPr>
        <w:t>Kita,</w:t>
      </w:r>
      <w:r>
        <w:rPr>
          <w:spacing w:val="11"/>
          <w:w w:val="110"/>
          <w:sz w:val="12"/>
        </w:rPr>
        <w:t> </w:t>
      </w:r>
      <w:r>
        <w:rPr>
          <w:w w:val="110"/>
          <w:sz w:val="12"/>
        </w:rPr>
        <w:t>and</w:t>
      </w:r>
      <w:r>
        <w:rPr>
          <w:spacing w:val="11"/>
          <w:w w:val="110"/>
          <w:sz w:val="12"/>
        </w:rPr>
        <w:t> </w:t>
      </w:r>
      <w:r>
        <w:rPr>
          <w:w w:val="110"/>
          <w:sz w:val="12"/>
        </w:rPr>
        <w:t>S.</w:t>
      </w:r>
      <w:r>
        <w:rPr>
          <w:spacing w:val="10"/>
          <w:w w:val="110"/>
          <w:sz w:val="12"/>
        </w:rPr>
        <w:t> </w:t>
      </w:r>
      <w:r>
        <w:rPr>
          <w:w w:val="110"/>
          <w:sz w:val="12"/>
        </w:rPr>
        <w:t>Kobayashi.</w:t>
      </w:r>
      <w:r>
        <w:rPr>
          <w:spacing w:val="11"/>
          <w:w w:val="110"/>
          <w:sz w:val="12"/>
        </w:rPr>
        <w:t> </w:t>
      </w:r>
      <w:r>
        <w:rPr>
          <w:i/>
          <w:w w:val="110"/>
          <w:sz w:val="12"/>
        </w:rPr>
        <w:t>Multi-objective</w:t>
      </w:r>
      <w:r>
        <w:rPr>
          <w:i/>
          <w:spacing w:val="11"/>
          <w:w w:val="110"/>
          <w:sz w:val="12"/>
        </w:rPr>
        <w:t> </w:t>
      </w:r>
      <w:r>
        <w:rPr>
          <w:i/>
          <w:w w:val="110"/>
          <w:sz w:val="12"/>
        </w:rPr>
        <w:t>optimization</w:t>
      </w:r>
      <w:r>
        <w:rPr>
          <w:i/>
          <w:spacing w:val="12"/>
          <w:w w:val="110"/>
          <w:sz w:val="12"/>
        </w:rPr>
        <w:t> </w:t>
      </w:r>
      <w:r>
        <w:rPr>
          <w:i/>
          <w:w w:val="110"/>
          <w:sz w:val="12"/>
        </w:rPr>
        <w:t>by</w:t>
      </w:r>
      <w:r>
        <w:rPr>
          <w:i/>
          <w:spacing w:val="11"/>
          <w:w w:val="110"/>
          <w:sz w:val="12"/>
        </w:rPr>
        <w:t> </w:t>
      </w:r>
      <w:r>
        <w:rPr>
          <w:i/>
          <w:spacing w:val="-2"/>
          <w:w w:val="110"/>
          <w:sz w:val="12"/>
        </w:rPr>
        <w:t>genetic</w:t>
      </w:r>
    </w:p>
    <w:p>
      <w:pPr>
        <w:spacing w:line="276" w:lineRule="auto" w:before="22"/>
        <w:ind w:left="462" w:right="190" w:firstLine="0"/>
        <w:jc w:val="both"/>
        <w:rPr>
          <w:sz w:val="12"/>
        </w:rPr>
      </w:pPr>
      <w:r>
        <w:rPr>
          <w:i/>
          <w:w w:val="110"/>
          <w:sz w:val="12"/>
        </w:rPr>
        <w:t>algorithms:</w:t>
      </w:r>
      <w:r>
        <w:rPr>
          <w:i/>
          <w:spacing w:val="-6"/>
          <w:w w:val="110"/>
          <w:sz w:val="12"/>
        </w:rPr>
        <w:t> </w:t>
      </w:r>
      <w:r>
        <w:rPr>
          <w:i/>
          <w:w w:val="110"/>
          <w:sz w:val="12"/>
        </w:rPr>
        <w:t>A</w:t>
      </w:r>
      <w:r>
        <w:rPr>
          <w:i/>
          <w:spacing w:val="-5"/>
          <w:w w:val="110"/>
          <w:sz w:val="12"/>
        </w:rPr>
        <w:t> </w:t>
      </w:r>
      <w:r>
        <w:rPr>
          <w:i/>
          <w:w w:val="110"/>
          <w:sz w:val="12"/>
        </w:rPr>
        <w:t>review</w:t>
      </w:r>
      <w:r>
        <w:rPr>
          <w:w w:val="110"/>
          <w:sz w:val="12"/>
        </w:rPr>
        <w:t>.</w:t>
      </w:r>
      <w:r>
        <w:rPr>
          <w:spacing w:val="-6"/>
          <w:w w:val="110"/>
          <w:sz w:val="12"/>
        </w:rPr>
        <w:t> </w:t>
      </w:r>
      <w:r>
        <w:rPr>
          <w:w w:val="110"/>
          <w:sz w:val="12"/>
        </w:rPr>
        <w:t>in</w:t>
      </w:r>
      <w:r>
        <w:rPr>
          <w:spacing w:val="-6"/>
          <w:w w:val="110"/>
          <w:sz w:val="12"/>
        </w:rPr>
        <w:t> </w:t>
      </w:r>
      <w:r>
        <w:rPr>
          <w:i/>
          <w:w w:val="110"/>
          <w:sz w:val="12"/>
        </w:rPr>
        <w:t>Proceedings</w:t>
      </w:r>
      <w:r>
        <w:rPr>
          <w:i/>
          <w:spacing w:val="-5"/>
          <w:w w:val="110"/>
          <w:sz w:val="12"/>
        </w:rPr>
        <w:t> </w:t>
      </w:r>
      <w:r>
        <w:rPr>
          <w:i/>
          <w:w w:val="110"/>
          <w:sz w:val="12"/>
        </w:rPr>
        <w:t>of</w:t>
      </w:r>
      <w:r>
        <w:rPr>
          <w:i/>
          <w:spacing w:val="-6"/>
          <w:w w:val="110"/>
          <w:sz w:val="12"/>
        </w:rPr>
        <w:t> </w:t>
      </w:r>
      <w:r>
        <w:rPr>
          <w:i/>
          <w:w w:val="110"/>
          <w:sz w:val="12"/>
        </w:rPr>
        <w:t>IEEE</w:t>
      </w:r>
      <w:r>
        <w:rPr>
          <w:i/>
          <w:spacing w:val="-6"/>
          <w:w w:val="110"/>
          <w:sz w:val="12"/>
        </w:rPr>
        <w:t> </w:t>
      </w:r>
      <w:r>
        <w:rPr>
          <w:i/>
          <w:w w:val="110"/>
          <w:sz w:val="12"/>
        </w:rPr>
        <w:t>international</w:t>
      </w:r>
      <w:r>
        <w:rPr>
          <w:i/>
          <w:spacing w:val="-5"/>
          <w:w w:val="110"/>
          <w:sz w:val="12"/>
        </w:rPr>
        <w:t> </w:t>
      </w:r>
      <w:r>
        <w:rPr>
          <w:i/>
          <w:w w:val="110"/>
          <w:sz w:val="12"/>
        </w:rPr>
        <w:t>conference</w:t>
      </w:r>
      <w:r>
        <w:rPr>
          <w:i/>
          <w:spacing w:val="-6"/>
          <w:w w:val="110"/>
          <w:sz w:val="12"/>
        </w:rPr>
        <w:t> </w:t>
      </w:r>
      <w:r>
        <w:rPr>
          <w:i/>
          <w:w w:val="110"/>
          <w:sz w:val="12"/>
        </w:rPr>
        <w:t>on</w:t>
      </w:r>
      <w:r>
        <w:rPr>
          <w:i/>
          <w:spacing w:val="-6"/>
          <w:w w:val="110"/>
          <w:sz w:val="12"/>
        </w:rPr>
        <w:t> </w:t>
      </w:r>
      <w:r>
        <w:rPr>
          <w:i/>
          <w:w w:val="110"/>
          <w:sz w:val="12"/>
        </w:rPr>
        <w:t>evolutionary</w:t>
      </w:r>
      <w:r>
        <w:rPr>
          <w:i/>
          <w:spacing w:val="40"/>
          <w:w w:val="110"/>
          <w:sz w:val="12"/>
        </w:rPr>
        <w:t> </w:t>
      </w:r>
      <w:r>
        <w:rPr>
          <w:i/>
          <w:w w:val="110"/>
          <w:sz w:val="12"/>
        </w:rPr>
        <w:t>computation</w:t>
      </w:r>
      <w:r>
        <w:rPr>
          <w:w w:val="110"/>
          <w:sz w:val="12"/>
        </w:rPr>
        <w:t>. 1996. IEEE.</w:t>
      </w:r>
    </w:p>
    <w:p>
      <w:pPr>
        <w:pStyle w:val="ListParagraph"/>
        <w:numPr>
          <w:ilvl w:val="0"/>
          <w:numId w:val="3"/>
        </w:numPr>
        <w:tabs>
          <w:tab w:pos="460" w:val="left" w:leader="none"/>
          <w:tab w:pos="462" w:val="left" w:leader="none"/>
        </w:tabs>
        <w:spacing w:line="276" w:lineRule="auto" w:before="2" w:after="0"/>
        <w:ind w:left="462" w:right="149" w:hanging="332"/>
        <w:jc w:val="both"/>
        <w:rPr>
          <w:sz w:val="12"/>
        </w:rPr>
      </w:pPr>
      <w:bookmarkStart w:name="_bookmark52" w:id="72"/>
      <w:bookmarkEnd w:id="72"/>
      <w:r>
        <w:rPr/>
      </w:r>
      <w:r>
        <w:rPr>
          <w:w w:val="110"/>
          <w:sz w:val="12"/>
        </w:rPr>
        <w:t>Y.</w:t>
      </w:r>
      <w:r>
        <w:rPr>
          <w:spacing w:val="-6"/>
          <w:w w:val="110"/>
          <w:sz w:val="12"/>
        </w:rPr>
        <w:t> </w:t>
      </w:r>
      <w:r>
        <w:rPr>
          <w:w w:val="110"/>
          <w:sz w:val="12"/>
        </w:rPr>
        <w:t>Gao,</w:t>
      </w:r>
      <w:r>
        <w:rPr>
          <w:spacing w:val="-6"/>
          <w:w w:val="110"/>
          <w:sz w:val="12"/>
        </w:rPr>
        <w:t> </w:t>
      </w:r>
      <w:r>
        <w:rPr>
          <w:w w:val="110"/>
          <w:sz w:val="12"/>
        </w:rPr>
        <w:t>L.</w:t>
      </w:r>
      <w:r>
        <w:rPr>
          <w:spacing w:val="-7"/>
          <w:w w:val="110"/>
          <w:sz w:val="12"/>
        </w:rPr>
        <w:t> </w:t>
      </w:r>
      <w:r>
        <w:rPr>
          <w:w w:val="110"/>
          <w:sz w:val="12"/>
        </w:rPr>
        <w:t>Shi,</w:t>
      </w:r>
      <w:r>
        <w:rPr>
          <w:spacing w:val="-7"/>
          <w:w w:val="110"/>
          <w:sz w:val="12"/>
        </w:rPr>
        <w:t> </w:t>
      </w:r>
      <w:r>
        <w:rPr>
          <w:w w:val="110"/>
          <w:sz w:val="12"/>
        </w:rPr>
        <w:t>P.</w:t>
      </w:r>
      <w:r>
        <w:rPr>
          <w:spacing w:val="-6"/>
          <w:w w:val="110"/>
          <w:sz w:val="12"/>
        </w:rPr>
        <w:t> </w:t>
      </w:r>
      <w:r>
        <w:rPr>
          <w:w w:val="110"/>
          <w:sz w:val="12"/>
        </w:rPr>
        <w:t>Yao.</w:t>
      </w:r>
      <w:r>
        <w:rPr>
          <w:spacing w:val="-7"/>
          <w:w w:val="110"/>
          <w:sz w:val="12"/>
        </w:rPr>
        <w:t> </w:t>
      </w:r>
      <w:r>
        <w:rPr>
          <w:i/>
          <w:w w:val="110"/>
          <w:sz w:val="12"/>
        </w:rPr>
        <w:t>Study</w:t>
      </w:r>
      <w:r>
        <w:rPr>
          <w:i/>
          <w:spacing w:val="-7"/>
          <w:w w:val="110"/>
          <w:sz w:val="12"/>
        </w:rPr>
        <w:t> </w:t>
      </w:r>
      <w:r>
        <w:rPr>
          <w:i/>
          <w:w w:val="110"/>
          <w:sz w:val="12"/>
        </w:rPr>
        <w:t>on</w:t>
      </w:r>
      <w:r>
        <w:rPr>
          <w:i/>
          <w:spacing w:val="-6"/>
          <w:w w:val="110"/>
          <w:sz w:val="12"/>
        </w:rPr>
        <w:t> </w:t>
      </w:r>
      <w:r>
        <w:rPr>
          <w:i/>
          <w:w w:val="110"/>
          <w:sz w:val="12"/>
        </w:rPr>
        <w:t>multi-objective</w:t>
      </w:r>
      <w:r>
        <w:rPr>
          <w:i/>
          <w:spacing w:val="-8"/>
          <w:w w:val="110"/>
          <w:sz w:val="12"/>
        </w:rPr>
        <w:t> </w:t>
      </w:r>
      <w:r>
        <w:rPr>
          <w:i/>
          <w:w w:val="110"/>
          <w:sz w:val="12"/>
        </w:rPr>
        <w:t>genetic</w:t>
      </w:r>
      <w:r>
        <w:rPr>
          <w:i/>
          <w:spacing w:val="-6"/>
          <w:w w:val="110"/>
          <w:sz w:val="12"/>
        </w:rPr>
        <w:t> </w:t>
      </w:r>
      <w:r>
        <w:rPr>
          <w:i/>
          <w:w w:val="110"/>
          <w:sz w:val="12"/>
        </w:rPr>
        <w:t>algorithm</w:t>
      </w:r>
      <w:r>
        <w:rPr>
          <w:w w:val="110"/>
          <w:sz w:val="12"/>
        </w:rPr>
        <w:t>.</w:t>
      </w:r>
      <w:r>
        <w:rPr>
          <w:spacing w:val="-7"/>
          <w:w w:val="110"/>
          <w:sz w:val="12"/>
        </w:rPr>
        <w:t> </w:t>
      </w:r>
      <w:r>
        <w:rPr>
          <w:w w:val="110"/>
          <w:sz w:val="12"/>
        </w:rPr>
        <w:t>in</w:t>
      </w:r>
      <w:r>
        <w:rPr>
          <w:spacing w:val="-7"/>
          <w:w w:val="110"/>
          <w:sz w:val="12"/>
        </w:rPr>
        <w:t> </w:t>
      </w:r>
      <w:r>
        <w:rPr>
          <w:i/>
          <w:w w:val="110"/>
          <w:sz w:val="12"/>
        </w:rPr>
        <w:t>Proceedings</w:t>
      </w:r>
      <w:r>
        <w:rPr>
          <w:i/>
          <w:spacing w:val="-6"/>
          <w:w w:val="110"/>
          <w:sz w:val="12"/>
        </w:rPr>
        <w:t> </w:t>
      </w:r>
      <w:r>
        <w:rPr>
          <w:i/>
          <w:w w:val="110"/>
          <w:sz w:val="12"/>
        </w:rPr>
        <w:t>of</w:t>
      </w:r>
      <w:r>
        <w:rPr>
          <w:i/>
          <w:spacing w:val="-6"/>
          <w:w w:val="110"/>
          <w:sz w:val="12"/>
        </w:rPr>
        <w:t> </w:t>
      </w:r>
      <w:r>
        <w:rPr>
          <w:i/>
          <w:w w:val="110"/>
          <w:sz w:val="12"/>
        </w:rPr>
        <w:t>the</w:t>
      </w:r>
      <w:r>
        <w:rPr>
          <w:i/>
          <w:spacing w:val="40"/>
          <w:w w:val="110"/>
          <w:sz w:val="12"/>
        </w:rPr>
        <w:t> </w:t>
      </w:r>
      <w:r>
        <w:rPr>
          <w:i/>
          <w:w w:val="110"/>
          <w:sz w:val="12"/>
        </w:rPr>
        <w:t>3rd World Congress on Intelligent Control and Automation (Cat. No. 00EX393)</w:t>
      </w:r>
      <w:r>
        <w:rPr>
          <w:w w:val="110"/>
          <w:sz w:val="12"/>
        </w:rPr>
        <w:t>. 2000.</w:t>
      </w:r>
      <w:r>
        <w:rPr>
          <w:spacing w:val="40"/>
          <w:w w:val="110"/>
          <w:sz w:val="12"/>
        </w:rPr>
        <w:t> </w:t>
      </w:r>
      <w:r>
        <w:rPr>
          <w:spacing w:val="-2"/>
          <w:w w:val="110"/>
          <w:sz w:val="12"/>
        </w:rPr>
        <w:t>IEEE.</w:t>
      </w:r>
    </w:p>
    <w:p>
      <w:pPr>
        <w:pStyle w:val="ListParagraph"/>
        <w:numPr>
          <w:ilvl w:val="0"/>
          <w:numId w:val="3"/>
        </w:numPr>
        <w:tabs>
          <w:tab w:pos="460" w:val="left" w:leader="none"/>
          <w:tab w:pos="462" w:val="left" w:leader="none"/>
        </w:tabs>
        <w:spacing w:line="256" w:lineRule="auto" w:before="2" w:after="0"/>
        <w:ind w:left="462" w:right="149" w:hanging="332"/>
        <w:jc w:val="left"/>
        <w:rPr>
          <w:sz w:val="12"/>
        </w:rPr>
      </w:pPr>
      <w:bookmarkStart w:name="_bookmark53" w:id="73"/>
      <w:bookmarkEnd w:id="73"/>
      <w:r>
        <w:rPr/>
      </w:r>
      <w:hyperlink r:id="rId74">
        <w:r>
          <w:rPr>
            <w:color w:val="2196D1"/>
            <w:w w:val="115"/>
            <w:sz w:val="12"/>
          </w:rPr>
          <w:t>W.</w:t>
        </w:r>
        <w:r>
          <w:rPr>
            <w:color w:val="2196D1"/>
            <w:spacing w:val="-6"/>
            <w:w w:val="115"/>
            <w:sz w:val="12"/>
          </w:rPr>
          <w:t> </w:t>
        </w:r>
        <w:r>
          <w:rPr>
            <w:color w:val="2196D1"/>
            <w:w w:val="115"/>
            <w:sz w:val="12"/>
          </w:rPr>
          <w:t>Wang,</w:t>
        </w:r>
        <w:r>
          <w:rPr>
            <w:color w:val="2196D1"/>
            <w:spacing w:val="-5"/>
            <w:w w:val="115"/>
            <w:sz w:val="12"/>
          </w:rPr>
          <w:t> </w:t>
        </w:r>
        <w:r>
          <w:rPr>
            <w:color w:val="2196D1"/>
            <w:w w:val="115"/>
            <w:sz w:val="12"/>
          </w:rPr>
          <w:t>R.</w:t>
        </w:r>
        <w:r>
          <w:rPr>
            <w:color w:val="2196D1"/>
            <w:spacing w:val="-6"/>
            <w:w w:val="115"/>
            <w:sz w:val="12"/>
          </w:rPr>
          <w:t> </w:t>
        </w:r>
        <w:r>
          <w:rPr>
            <w:color w:val="2196D1"/>
            <w:w w:val="115"/>
            <w:sz w:val="12"/>
          </w:rPr>
          <w:t>Zmeureanu,</w:t>
        </w:r>
        <w:r>
          <w:rPr>
            <w:color w:val="2196D1"/>
            <w:spacing w:val="-6"/>
            <w:w w:val="115"/>
            <w:sz w:val="12"/>
          </w:rPr>
          <w:t> </w:t>
        </w:r>
        <w:r>
          <w:rPr>
            <w:color w:val="2196D1"/>
            <w:w w:val="115"/>
            <w:sz w:val="12"/>
          </w:rPr>
          <w:t>H.</w:t>
        </w:r>
        <w:r>
          <w:rPr>
            <w:color w:val="2196D1"/>
            <w:spacing w:val="-6"/>
            <w:w w:val="115"/>
            <w:sz w:val="12"/>
          </w:rPr>
          <w:t> </w:t>
        </w:r>
        <w:r>
          <w:rPr>
            <w:color w:val="2196D1"/>
            <w:w w:val="115"/>
            <w:sz w:val="12"/>
          </w:rPr>
          <w:t>Rivard,</w:t>
        </w:r>
        <w:r>
          <w:rPr>
            <w:color w:val="2196D1"/>
            <w:spacing w:val="-5"/>
            <w:w w:val="115"/>
            <w:sz w:val="12"/>
          </w:rPr>
          <w:t> </w:t>
        </w:r>
        <w:r>
          <w:rPr>
            <w:color w:val="2196D1"/>
            <w:w w:val="115"/>
            <w:sz w:val="12"/>
          </w:rPr>
          <w:t>Applying</w:t>
        </w:r>
        <w:r>
          <w:rPr>
            <w:color w:val="2196D1"/>
            <w:spacing w:val="-6"/>
            <w:w w:val="115"/>
            <w:sz w:val="12"/>
          </w:rPr>
          <w:t> </w:t>
        </w:r>
        <w:r>
          <w:rPr>
            <w:color w:val="2196D1"/>
            <w:w w:val="115"/>
            <w:sz w:val="12"/>
          </w:rPr>
          <w:t>multi-objective</w:t>
        </w:r>
        <w:r>
          <w:rPr>
            <w:color w:val="2196D1"/>
            <w:spacing w:val="-5"/>
            <w:w w:val="115"/>
            <w:sz w:val="12"/>
          </w:rPr>
          <w:t> </w:t>
        </w:r>
        <w:r>
          <w:rPr>
            <w:color w:val="2196D1"/>
            <w:w w:val="115"/>
            <w:sz w:val="12"/>
          </w:rPr>
          <w:t>genetic</w:t>
        </w:r>
        <w:r>
          <w:rPr>
            <w:color w:val="2196D1"/>
            <w:spacing w:val="-7"/>
            <w:w w:val="115"/>
            <w:sz w:val="12"/>
          </w:rPr>
          <w:t> </w:t>
        </w:r>
        <w:r>
          <w:rPr>
            <w:color w:val="2196D1"/>
            <w:w w:val="115"/>
            <w:sz w:val="12"/>
          </w:rPr>
          <w:t>algorithms</w:t>
        </w:r>
        <w:r>
          <w:rPr>
            <w:color w:val="2196D1"/>
            <w:spacing w:val="-4"/>
            <w:w w:val="115"/>
            <w:sz w:val="12"/>
          </w:rPr>
          <w:t> </w:t>
        </w:r>
        <w:r>
          <w:rPr>
            <w:color w:val="2196D1"/>
            <w:w w:val="115"/>
            <w:sz w:val="12"/>
          </w:rPr>
          <w:t>in</w:t>
        </w:r>
      </w:hyperlink>
      <w:r>
        <w:rPr>
          <w:color w:val="2196D1"/>
          <w:spacing w:val="40"/>
          <w:w w:val="115"/>
          <w:sz w:val="12"/>
        </w:rPr>
        <w:t> </w:t>
      </w:r>
      <w:hyperlink r:id="rId74">
        <w:r>
          <w:rPr>
            <w:color w:val="2196D1"/>
            <w:w w:val="115"/>
            <w:sz w:val="12"/>
          </w:rPr>
          <w:t>green building design optimization, Build. Environ. 40 (11) (2005) 1512</w:t>
        </w:r>
        <w:r>
          <w:rPr>
            <w:rFonts w:ascii="STIX" w:hAnsi="STIX"/>
            <w:color w:val="2196D1"/>
            <w:w w:val="115"/>
            <w:sz w:val="12"/>
          </w:rPr>
          <w:t>–</w:t>
        </w:r>
        <w:r>
          <w:rPr>
            <w:color w:val="2196D1"/>
            <w:w w:val="115"/>
            <w:sz w:val="12"/>
          </w:rPr>
          <w:t>1525</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54" w:id="74"/>
      <w:bookmarkEnd w:id="74"/>
      <w:r>
        <w:rPr/>
      </w:r>
      <w:hyperlink r:id="rId75">
        <w:r>
          <w:rPr>
            <w:color w:val="2196D1"/>
            <w:w w:val="115"/>
            <w:sz w:val="12"/>
          </w:rPr>
          <w:t>Y.</w:t>
        </w:r>
        <w:r>
          <w:rPr>
            <w:color w:val="2196D1"/>
            <w:spacing w:val="4"/>
            <w:w w:val="115"/>
            <w:sz w:val="12"/>
          </w:rPr>
          <w:t> </w:t>
        </w:r>
        <w:r>
          <w:rPr>
            <w:color w:val="2196D1"/>
            <w:w w:val="115"/>
            <w:sz w:val="12"/>
          </w:rPr>
          <w:t>Schwartz,</w:t>
        </w:r>
        <w:r>
          <w:rPr>
            <w:color w:val="2196D1"/>
            <w:spacing w:val="4"/>
            <w:w w:val="115"/>
            <w:sz w:val="12"/>
          </w:rPr>
          <w:t> </w:t>
        </w:r>
        <w:r>
          <w:rPr>
            <w:color w:val="2196D1"/>
            <w:w w:val="115"/>
            <w:sz w:val="12"/>
          </w:rPr>
          <w:t>R.</w:t>
        </w:r>
        <w:r>
          <w:rPr>
            <w:color w:val="2196D1"/>
            <w:spacing w:val="3"/>
            <w:w w:val="115"/>
            <w:sz w:val="12"/>
          </w:rPr>
          <w:t> </w:t>
        </w:r>
        <w:r>
          <w:rPr>
            <w:color w:val="2196D1"/>
            <w:w w:val="115"/>
            <w:sz w:val="12"/>
          </w:rPr>
          <w:t>Raslan,</w:t>
        </w:r>
        <w:r>
          <w:rPr>
            <w:color w:val="2196D1"/>
            <w:spacing w:val="5"/>
            <w:w w:val="115"/>
            <w:sz w:val="12"/>
          </w:rPr>
          <w:t> </w:t>
        </w:r>
        <w:r>
          <w:rPr>
            <w:color w:val="2196D1"/>
            <w:w w:val="115"/>
            <w:sz w:val="12"/>
          </w:rPr>
          <w:t>D.</w:t>
        </w:r>
        <w:r>
          <w:rPr>
            <w:color w:val="2196D1"/>
            <w:spacing w:val="4"/>
            <w:w w:val="115"/>
            <w:sz w:val="12"/>
          </w:rPr>
          <w:t> </w:t>
        </w:r>
        <w:r>
          <w:rPr>
            <w:color w:val="2196D1"/>
            <w:w w:val="115"/>
            <w:sz w:val="12"/>
          </w:rPr>
          <w:t>Mumovic,</w:t>
        </w:r>
        <w:r>
          <w:rPr>
            <w:color w:val="2196D1"/>
            <w:spacing w:val="4"/>
            <w:w w:val="115"/>
            <w:sz w:val="12"/>
          </w:rPr>
          <w:t> </w:t>
        </w:r>
        <w:r>
          <w:rPr>
            <w:color w:val="2196D1"/>
            <w:w w:val="115"/>
            <w:sz w:val="12"/>
          </w:rPr>
          <w:t>Implementing</w:t>
        </w:r>
        <w:r>
          <w:rPr>
            <w:color w:val="2196D1"/>
            <w:spacing w:val="4"/>
            <w:w w:val="115"/>
            <w:sz w:val="12"/>
          </w:rPr>
          <w:t> </w:t>
        </w:r>
        <w:r>
          <w:rPr>
            <w:color w:val="2196D1"/>
            <w:w w:val="115"/>
            <w:sz w:val="12"/>
          </w:rPr>
          <w:t>multi</w:t>
        </w:r>
        <w:r>
          <w:rPr>
            <w:color w:val="2196D1"/>
            <w:spacing w:val="3"/>
            <w:w w:val="115"/>
            <w:sz w:val="12"/>
          </w:rPr>
          <w:t> </w:t>
        </w:r>
        <w:r>
          <w:rPr>
            <w:color w:val="2196D1"/>
            <w:w w:val="115"/>
            <w:sz w:val="12"/>
          </w:rPr>
          <w:t>objective</w:t>
        </w:r>
        <w:r>
          <w:rPr>
            <w:color w:val="2196D1"/>
            <w:spacing w:val="4"/>
            <w:w w:val="115"/>
            <w:sz w:val="12"/>
          </w:rPr>
          <w:t> </w:t>
        </w:r>
        <w:r>
          <w:rPr>
            <w:color w:val="2196D1"/>
            <w:spacing w:val="-2"/>
            <w:w w:val="115"/>
            <w:sz w:val="12"/>
          </w:rPr>
          <w:t>genetic</w:t>
        </w:r>
      </w:hyperlink>
    </w:p>
    <w:p>
      <w:pPr>
        <w:spacing w:line="256" w:lineRule="auto" w:before="22"/>
        <w:ind w:left="462" w:right="194" w:firstLine="0"/>
        <w:jc w:val="left"/>
        <w:rPr>
          <w:sz w:val="12"/>
        </w:rPr>
      </w:pPr>
      <w:hyperlink r:id="rId75">
        <w:r>
          <w:rPr>
            <w:color w:val="2196D1"/>
            <w:w w:val="115"/>
            <w:sz w:val="12"/>
          </w:rPr>
          <w:t>algorithm for life cycle carbon footprint and life cycle cost minimisation: </w:t>
        </w:r>
        <w:r>
          <w:rPr>
            <w:color w:val="2196D1"/>
            <w:w w:val="115"/>
            <w:sz w:val="12"/>
          </w:rPr>
          <w:t>A</w:t>
        </w:r>
      </w:hyperlink>
      <w:r>
        <w:rPr>
          <w:color w:val="2196D1"/>
          <w:spacing w:val="40"/>
          <w:w w:val="115"/>
          <w:sz w:val="12"/>
        </w:rPr>
        <w:t> </w:t>
      </w:r>
      <w:hyperlink r:id="rId75">
        <w:r>
          <w:rPr>
            <w:color w:val="2196D1"/>
            <w:w w:val="115"/>
            <w:sz w:val="12"/>
          </w:rPr>
          <w:t>building refurbishment case study, Energy 97 (2016) 58</w:t>
        </w:r>
        <w:r>
          <w:rPr>
            <w:rFonts w:ascii="STIX" w:hAnsi="STIX"/>
            <w:color w:val="2196D1"/>
            <w:w w:val="115"/>
            <w:sz w:val="12"/>
          </w:rPr>
          <w:t>–</w:t>
        </w:r>
        <w:r>
          <w:rPr>
            <w:color w:val="2196D1"/>
            <w:w w:val="115"/>
            <w:sz w:val="12"/>
          </w:rPr>
          <w:t>68</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55" w:id="75"/>
      <w:bookmarkEnd w:id="75"/>
      <w:r>
        <w:rPr/>
      </w:r>
      <w:hyperlink r:id="rId76">
        <w:r>
          <w:rPr>
            <w:color w:val="2196D1"/>
            <w:w w:val="115"/>
            <w:sz w:val="12"/>
          </w:rPr>
          <w:t>M.</w:t>
        </w:r>
        <w:r>
          <w:rPr>
            <w:color w:val="2196D1"/>
            <w:spacing w:val="9"/>
            <w:w w:val="115"/>
            <w:sz w:val="12"/>
          </w:rPr>
          <w:t> </w:t>
        </w:r>
        <w:r>
          <w:rPr>
            <w:color w:val="2196D1"/>
            <w:w w:val="115"/>
            <w:sz w:val="12"/>
          </w:rPr>
          <w:t>Ilbeigi,</w:t>
        </w:r>
        <w:r>
          <w:rPr>
            <w:color w:val="2196D1"/>
            <w:spacing w:val="9"/>
            <w:w w:val="115"/>
            <w:sz w:val="12"/>
          </w:rPr>
          <w:t> </w:t>
        </w:r>
        <w:r>
          <w:rPr>
            <w:color w:val="2196D1"/>
            <w:w w:val="115"/>
            <w:sz w:val="12"/>
          </w:rPr>
          <w:t>M.</w:t>
        </w:r>
        <w:r>
          <w:rPr>
            <w:color w:val="2196D1"/>
            <w:spacing w:val="8"/>
            <w:w w:val="115"/>
            <w:sz w:val="12"/>
          </w:rPr>
          <w:t> </w:t>
        </w:r>
        <w:r>
          <w:rPr>
            <w:color w:val="2196D1"/>
            <w:w w:val="115"/>
            <w:sz w:val="12"/>
          </w:rPr>
          <w:t>Ghomeishi,</w:t>
        </w:r>
        <w:r>
          <w:rPr>
            <w:color w:val="2196D1"/>
            <w:spacing w:val="8"/>
            <w:w w:val="115"/>
            <w:sz w:val="12"/>
          </w:rPr>
          <w:t> </w:t>
        </w:r>
        <w:r>
          <w:rPr>
            <w:color w:val="2196D1"/>
            <w:w w:val="115"/>
            <w:sz w:val="12"/>
          </w:rPr>
          <w:t>A.</w:t>
        </w:r>
        <w:r>
          <w:rPr>
            <w:color w:val="2196D1"/>
            <w:spacing w:val="9"/>
            <w:w w:val="115"/>
            <w:sz w:val="12"/>
          </w:rPr>
          <w:t> </w:t>
        </w:r>
        <w:r>
          <w:rPr>
            <w:color w:val="2196D1"/>
            <w:w w:val="115"/>
            <w:sz w:val="12"/>
          </w:rPr>
          <w:t>Dehghanbanadaki,</w:t>
        </w:r>
        <w:r>
          <w:rPr>
            <w:color w:val="2196D1"/>
            <w:spacing w:val="9"/>
            <w:w w:val="115"/>
            <w:sz w:val="12"/>
          </w:rPr>
          <w:t> </w:t>
        </w:r>
        <w:r>
          <w:rPr>
            <w:color w:val="2196D1"/>
            <w:w w:val="115"/>
            <w:sz w:val="12"/>
          </w:rPr>
          <w:t>Prediction</w:t>
        </w:r>
        <w:r>
          <w:rPr>
            <w:color w:val="2196D1"/>
            <w:spacing w:val="9"/>
            <w:w w:val="115"/>
            <w:sz w:val="12"/>
          </w:rPr>
          <w:t> </w:t>
        </w:r>
        <w:r>
          <w:rPr>
            <w:color w:val="2196D1"/>
            <w:w w:val="115"/>
            <w:sz w:val="12"/>
          </w:rPr>
          <w:t>and</w:t>
        </w:r>
        <w:r>
          <w:rPr>
            <w:color w:val="2196D1"/>
            <w:spacing w:val="8"/>
            <w:w w:val="115"/>
            <w:sz w:val="12"/>
          </w:rPr>
          <w:t> </w:t>
        </w:r>
        <w:r>
          <w:rPr>
            <w:color w:val="2196D1"/>
            <w:w w:val="115"/>
            <w:sz w:val="12"/>
          </w:rPr>
          <w:t>optimization</w:t>
        </w:r>
        <w:r>
          <w:rPr>
            <w:color w:val="2196D1"/>
            <w:spacing w:val="9"/>
            <w:w w:val="115"/>
            <w:sz w:val="12"/>
          </w:rPr>
          <w:t> </w:t>
        </w:r>
        <w:r>
          <w:rPr>
            <w:color w:val="2196D1"/>
            <w:spacing w:val="-5"/>
            <w:w w:val="115"/>
            <w:sz w:val="12"/>
          </w:rPr>
          <w:t>of</w:t>
        </w:r>
      </w:hyperlink>
    </w:p>
    <w:p>
      <w:pPr>
        <w:spacing w:line="278" w:lineRule="auto" w:before="21"/>
        <w:ind w:left="462" w:right="182" w:firstLine="0"/>
        <w:jc w:val="left"/>
        <w:rPr>
          <w:sz w:val="12"/>
        </w:rPr>
      </w:pPr>
      <w:hyperlink r:id="rId76">
        <w:r>
          <w:rPr>
            <w:color w:val="2196D1"/>
            <w:w w:val="115"/>
            <w:sz w:val="12"/>
          </w:rPr>
          <w:t>energy consumption in an office building using artificial neural network and a</w:t>
        </w:r>
      </w:hyperlink>
      <w:r>
        <w:rPr>
          <w:color w:val="2196D1"/>
          <w:spacing w:val="40"/>
          <w:w w:val="115"/>
          <w:sz w:val="12"/>
        </w:rPr>
        <w:t> </w:t>
      </w:r>
      <w:hyperlink r:id="rId76">
        <w:r>
          <w:rPr>
            <w:color w:val="2196D1"/>
            <w:w w:val="115"/>
            <w:sz w:val="12"/>
          </w:rPr>
          <w:t>genetic algorithm, Sustain. Cities Soc. 61 (2020), 102325</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441" w:hanging="332"/>
        <w:jc w:val="left"/>
        <w:rPr>
          <w:sz w:val="12"/>
        </w:rPr>
      </w:pPr>
      <w:bookmarkStart w:name="_bookmark56" w:id="76"/>
      <w:bookmarkEnd w:id="76"/>
      <w:r>
        <w:rPr/>
      </w:r>
      <w:hyperlink r:id="rId77">
        <w:r>
          <w:rPr>
            <w:color w:val="2196D1"/>
            <w:w w:val="120"/>
            <w:sz w:val="12"/>
          </w:rPr>
          <w:t>Y.</w:t>
        </w:r>
        <w:r>
          <w:rPr>
            <w:color w:val="2196D1"/>
            <w:spacing w:val="-5"/>
            <w:w w:val="120"/>
            <w:sz w:val="12"/>
          </w:rPr>
          <w:t> </w:t>
        </w:r>
        <w:r>
          <w:rPr>
            <w:color w:val="2196D1"/>
            <w:w w:val="120"/>
            <w:sz w:val="12"/>
          </w:rPr>
          <w:t>Xu,</w:t>
        </w:r>
        <w:r>
          <w:rPr>
            <w:color w:val="2196D1"/>
            <w:spacing w:val="-5"/>
            <w:w w:val="120"/>
            <w:sz w:val="12"/>
          </w:rPr>
          <w:t> </w:t>
        </w:r>
        <w:r>
          <w:rPr>
            <w:color w:val="2196D1"/>
            <w:w w:val="120"/>
            <w:sz w:val="12"/>
          </w:rPr>
          <w:t>Building</w:t>
        </w:r>
        <w:r>
          <w:rPr>
            <w:color w:val="2196D1"/>
            <w:spacing w:val="-5"/>
            <w:w w:val="120"/>
            <w:sz w:val="12"/>
          </w:rPr>
          <w:t> </w:t>
        </w:r>
        <w:r>
          <w:rPr>
            <w:color w:val="2196D1"/>
            <w:w w:val="120"/>
            <w:sz w:val="12"/>
          </w:rPr>
          <w:t>performance</w:t>
        </w:r>
        <w:r>
          <w:rPr>
            <w:color w:val="2196D1"/>
            <w:spacing w:val="-5"/>
            <w:w w:val="120"/>
            <w:sz w:val="12"/>
          </w:rPr>
          <w:t> </w:t>
        </w:r>
        <w:r>
          <w:rPr>
            <w:color w:val="2196D1"/>
            <w:w w:val="120"/>
            <w:sz w:val="12"/>
          </w:rPr>
          <w:t>optimization</w:t>
        </w:r>
        <w:r>
          <w:rPr>
            <w:color w:val="2196D1"/>
            <w:spacing w:val="-5"/>
            <w:w w:val="120"/>
            <w:sz w:val="12"/>
          </w:rPr>
          <w:t> </w:t>
        </w:r>
        <w:r>
          <w:rPr>
            <w:color w:val="2196D1"/>
            <w:w w:val="120"/>
            <w:sz w:val="12"/>
          </w:rPr>
          <w:t>for</w:t>
        </w:r>
        <w:r>
          <w:rPr>
            <w:color w:val="2196D1"/>
            <w:spacing w:val="-5"/>
            <w:w w:val="120"/>
            <w:sz w:val="12"/>
          </w:rPr>
          <w:t> </w:t>
        </w:r>
        <w:r>
          <w:rPr>
            <w:color w:val="2196D1"/>
            <w:w w:val="120"/>
            <w:sz w:val="12"/>
          </w:rPr>
          <w:t>university</w:t>
        </w:r>
        <w:r>
          <w:rPr>
            <w:color w:val="2196D1"/>
            <w:spacing w:val="-6"/>
            <w:w w:val="120"/>
            <w:sz w:val="12"/>
          </w:rPr>
          <w:t> </w:t>
        </w:r>
        <w:r>
          <w:rPr>
            <w:color w:val="2196D1"/>
            <w:w w:val="120"/>
            <w:sz w:val="12"/>
          </w:rPr>
          <w:t>dormitory</w:t>
        </w:r>
        <w:r>
          <w:rPr>
            <w:color w:val="2196D1"/>
            <w:spacing w:val="-5"/>
            <w:w w:val="120"/>
            <w:sz w:val="12"/>
          </w:rPr>
          <w:t> </w:t>
        </w:r>
        <w:r>
          <w:rPr>
            <w:color w:val="2196D1"/>
            <w:w w:val="120"/>
            <w:sz w:val="12"/>
          </w:rPr>
          <w:t>through</w:t>
        </w:r>
      </w:hyperlink>
      <w:r>
        <w:rPr>
          <w:color w:val="2196D1"/>
          <w:spacing w:val="40"/>
          <w:w w:val="120"/>
          <w:sz w:val="12"/>
        </w:rPr>
        <w:t> </w:t>
      </w:r>
      <w:hyperlink r:id="rId77">
        <w:r>
          <w:rPr>
            <w:color w:val="2196D1"/>
            <w:w w:val="120"/>
            <w:sz w:val="12"/>
          </w:rPr>
          <w:t>integration</w:t>
        </w:r>
        <w:r>
          <w:rPr>
            <w:color w:val="2196D1"/>
            <w:spacing w:val="-8"/>
            <w:w w:val="120"/>
            <w:sz w:val="12"/>
          </w:rPr>
          <w:t> </w:t>
        </w:r>
        <w:r>
          <w:rPr>
            <w:color w:val="2196D1"/>
            <w:w w:val="120"/>
            <w:sz w:val="12"/>
          </w:rPr>
          <w:t>of</w:t>
        </w:r>
        <w:r>
          <w:rPr>
            <w:color w:val="2196D1"/>
            <w:spacing w:val="-7"/>
            <w:w w:val="120"/>
            <w:sz w:val="12"/>
          </w:rPr>
          <w:t> </w:t>
        </w:r>
        <w:r>
          <w:rPr>
            <w:color w:val="2196D1"/>
            <w:w w:val="120"/>
            <w:sz w:val="12"/>
          </w:rPr>
          <w:t>digital</w:t>
        </w:r>
        <w:r>
          <w:rPr>
            <w:color w:val="2196D1"/>
            <w:spacing w:val="-8"/>
            <w:w w:val="120"/>
            <w:sz w:val="12"/>
          </w:rPr>
          <w:t> </w:t>
        </w:r>
        <w:r>
          <w:rPr>
            <w:color w:val="2196D1"/>
            <w:w w:val="120"/>
            <w:sz w:val="12"/>
          </w:rPr>
          <w:t>gene</w:t>
        </w:r>
        <w:r>
          <w:rPr>
            <w:color w:val="2196D1"/>
            <w:spacing w:val="-9"/>
            <w:w w:val="120"/>
            <w:sz w:val="12"/>
          </w:rPr>
          <w:t> </w:t>
        </w:r>
        <w:r>
          <w:rPr>
            <w:color w:val="2196D1"/>
            <w:w w:val="120"/>
            <w:sz w:val="12"/>
          </w:rPr>
          <w:t>map</w:t>
        </w:r>
        <w:r>
          <w:rPr>
            <w:color w:val="2196D1"/>
            <w:spacing w:val="-8"/>
            <w:w w:val="120"/>
            <w:sz w:val="12"/>
          </w:rPr>
          <w:t> </w:t>
        </w:r>
        <w:r>
          <w:rPr>
            <w:color w:val="2196D1"/>
            <w:w w:val="120"/>
            <w:sz w:val="12"/>
          </w:rPr>
          <w:t>into</w:t>
        </w:r>
        <w:r>
          <w:rPr>
            <w:color w:val="2196D1"/>
            <w:spacing w:val="-8"/>
            <w:w w:val="120"/>
            <w:sz w:val="12"/>
          </w:rPr>
          <w:t> </w:t>
        </w:r>
        <w:r>
          <w:rPr>
            <w:color w:val="2196D1"/>
            <w:w w:val="120"/>
            <w:sz w:val="12"/>
          </w:rPr>
          <w:t>multi-objective</w:t>
        </w:r>
        <w:r>
          <w:rPr>
            <w:color w:val="2196D1"/>
            <w:spacing w:val="-8"/>
            <w:w w:val="120"/>
            <w:sz w:val="12"/>
          </w:rPr>
          <w:t> </w:t>
        </w:r>
        <w:r>
          <w:rPr>
            <w:color w:val="2196D1"/>
            <w:w w:val="120"/>
            <w:sz w:val="12"/>
          </w:rPr>
          <w:t>genetic</w:t>
        </w:r>
        <w:r>
          <w:rPr>
            <w:color w:val="2196D1"/>
            <w:spacing w:val="-8"/>
            <w:w w:val="120"/>
            <w:sz w:val="12"/>
          </w:rPr>
          <w:t> </w:t>
        </w:r>
        <w:r>
          <w:rPr>
            <w:color w:val="2196D1"/>
            <w:w w:val="120"/>
            <w:sz w:val="12"/>
          </w:rPr>
          <w:t>algorithm,</w:t>
        </w:r>
        <w:r>
          <w:rPr>
            <w:color w:val="2196D1"/>
            <w:spacing w:val="-8"/>
            <w:w w:val="120"/>
            <w:sz w:val="12"/>
          </w:rPr>
          <w:t> </w:t>
        </w:r>
        <w:r>
          <w:rPr>
            <w:color w:val="2196D1"/>
            <w:w w:val="120"/>
            <w:sz w:val="12"/>
          </w:rPr>
          <w:t>Appl.</w:t>
        </w:r>
      </w:hyperlink>
      <w:r>
        <w:rPr>
          <w:color w:val="2196D1"/>
          <w:spacing w:val="40"/>
          <w:w w:val="120"/>
          <w:sz w:val="12"/>
        </w:rPr>
        <w:t> </w:t>
      </w:r>
      <w:hyperlink r:id="rId77">
        <w:r>
          <w:rPr>
            <w:color w:val="2196D1"/>
            <w:w w:val="120"/>
            <w:sz w:val="12"/>
          </w:rPr>
          <w:t>Energy 307 (2022), 118211</w:t>
        </w:r>
      </w:hyperlink>
      <w:r>
        <w:rPr>
          <w:w w:val="120"/>
          <w:sz w:val="12"/>
        </w:rPr>
        <w:t>.</w:t>
      </w:r>
    </w:p>
    <w:p>
      <w:pPr>
        <w:pStyle w:val="ListParagraph"/>
        <w:numPr>
          <w:ilvl w:val="0"/>
          <w:numId w:val="3"/>
        </w:numPr>
        <w:tabs>
          <w:tab w:pos="460" w:val="left" w:leader="none"/>
          <w:tab w:pos="462" w:val="left" w:leader="none"/>
        </w:tabs>
        <w:spacing w:line="259" w:lineRule="auto" w:before="0" w:after="0"/>
        <w:ind w:left="462" w:right="512" w:hanging="332"/>
        <w:jc w:val="left"/>
        <w:rPr>
          <w:sz w:val="12"/>
        </w:rPr>
      </w:pPr>
      <w:hyperlink r:id="rId78">
        <w:r>
          <w:rPr>
            <w:color w:val="2196D1"/>
            <w:w w:val="115"/>
            <w:sz w:val="12"/>
          </w:rPr>
          <w:t>R.T. Marler, J.S. Arora, Survey of multi-objective optimization methods for</w:t>
        </w:r>
      </w:hyperlink>
      <w:r>
        <w:rPr>
          <w:color w:val="2196D1"/>
          <w:spacing w:val="40"/>
          <w:w w:val="115"/>
          <w:sz w:val="12"/>
        </w:rPr>
        <w:t> </w:t>
      </w:r>
      <w:hyperlink r:id="rId78">
        <w:r>
          <w:rPr>
            <w:color w:val="2196D1"/>
            <w:w w:val="115"/>
            <w:sz w:val="12"/>
          </w:rPr>
          <w:t>engineering, Struct. Multidiscip. Optim. 26 (2004) 369</w:t>
        </w:r>
        <w:r>
          <w:rPr>
            <w:rFonts w:ascii="STIX" w:hAnsi="STIX"/>
            <w:color w:val="2196D1"/>
            <w:w w:val="115"/>
            <w:sz w:val="12"/>
          </w:rPr>
          <w:t>–</w:t>
        </w:r>
        <w:r>
          <w:rPr>
            <w:color w:val="2196D1"/>
            <w:w w:val="115"/>
            <w:sz w:val="12"/>
          </w:rPr>
          <w:t>395</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57" w:id="77"/>
      <w:bookmarkEnd w:id="77"/>
      <w:r>
        <w:rPr/>
      </w:r>
      <w:hyperlink r:id="rId79">
        <w:r>
          <w:rPr>
            <w:color w:val="2196D1"/>
            <w:w w:val="115"/>
            <w:sz w:val="12"/>
          </w:rPr>
          <w:t>T.M.</w:t>
        </w:r>
        <w:r>
          <w:rPr>
            <w:color w:val="2196D1"/>
            <w:spacing w:val="13"/>
            <w:w w:val="115"/>
            <w:sz w:val="12"/>
          </w:rPr>
          <w:t> </w:t>
        </w:r>
        <w:r>
          <w:rPr>
            <w:color w:val="2196D1"/>
            <w:w w:val="115"/>
            <w:sz w:val="12"/>
          </w:rPr>
          <w:t>Tritt,</w:t>
        </w:r>
        <w:r>
          <w:rPr>
            <w:color w:val="2196D1"/>
            <w:spacing w:val="14"/>
            <w:w w:val="115"/>
            <w:sz w:val="12"/>
          </w:rPr>
          <w:t> </w:t>
        </w:r>
        <w:r>
          <w:rPr>
            <w:color w:val="2196D1"/>
            <w:w w:val="115"/>
            <w:sz w:val="12"/>
          </w:rPr>
          <w:t>Thermal</w:t>
        </w:r>
        <w:r>
          <w:rPr>
            <w:color w:val="2196D1"/>
            <w:spacing w:val="14"/>
            <w:w w:val="115"/>
            <w:sz w:val="12"/>
          </w:rPr>
          <w:t> </w:t>
        </w:r>
        <w:r>
          <w:rPr>
            <w:color w:val="2196D1"/>
            <w:w w:val="115"/>
            <w:sz w:val="12"/>
          </w:rPr>
          <w:t>conductivity:</w:t>
        </w:r>
        <w:r>
          <w:rPr>
            <w:color w:val="2196D1"/>
            <w:spacing w:val="14"/>
            <w:w w:val="115"/>
            <w:sz w:val="12"/>
          </w:rPr>
          <w:t> </w:t>
        </w:r>
        <w:r>
          <w:rPr>
            <w:color w:val="2196D1"/>
            <w:w w:val="115"/>
            <w:sz w:val="12"/>
          </w:rPr>
          <w:t>theory,</w:t>
        </w:r>
        <w:r>
          <w:rPr>
            <w:color w:val="2196D1"/>
            <w:spacing w:val="12"/>
            <w:w w:val="115"/>
            <w:sz w:val="12"/>
          </w:rPr>
          <w:t> </w:t>
        </w:r>
        <w:r>
          <w:rPr>
            <w:color w:val="2196D1"/>
            <w:w w:val="115"/>
            <w:sz w:val="12"/>
          </w:rPr>
          <w:t>properties,</w:t>
        </w:r>
        <w:r>
          <w:rPr>
            <w:color w:val="2196D1"/>
            <w:spacing w:val="15"/>
            <w:w w:val="115"/>
            <w:sz w:val="12"/>
          </w:rPr>
          <w:t> </w:t>
        </w:r>
        <w:r>
          <w:rPr>
            <w:color w:val="2196D1"/>
            <w:w w:val="115"/>
            <w:sz w:val="12"/>
          </w:rPr>
          <w:t>and</w:t>
        </w:r>
        <w:r>
          <w:rPr>
            <w:color w:val="2196D1"/>
            <w:spacing w:val="14"/>
            <w:w w:val="115"/>
            <w:sz w:val="12"/>
          </w:rPr>
          <w:t> </w:t>
        </w:r>
        <w:r>
          <w:rPr>
            <w:color w:val="2196D1"/>
            <w:w w:val="115"/>
            <w:sz w:val="12"/>
          </w:rPr>
          <w:t>applications,</w:t>
        </w:r>
        <w:r>
          <w:rPr>
            <w:color w:val="2196D1"/>
            <w:spacing w:val="14"/>
            <w:w w:val="115"/>
            <w:sz w:val="12"/>
          </w:rPr>
          <w:t> </w:t>
        </w:r>
        <w:r>
          <w:rPr>
            <w:color w:val="2196D1"/>
            <w:spacing w:val="-2"/>
            <w:w w:val="115"/>
            <w:sz w:val="12"/>
          </w:rPr>
          <w:t>Springer</w:t>
        </w:r>
      </w:hyperlink>
    </w:p>
    <w:p>
      <w:pPr>
        <w:spacing w:before="18"/>
        <w:ind w:left="462" w:right="0" w:firstLine="0"/>
        <w:jc w:val="left"/>
        <w:rPr>
          <w:sz w:val="12"/>
        </w:rPr>
      </w:pPr>
      <w:hyperlink r:id="rId79">
        <w:r>
          <w:rPr>
            <w:color w:val="2196D1"/>
            <w:w w:val="110"/>
            <w:sz w:val="12"/>
          </w:rPr>
          <w:t>Science</w:t>
        </w:r>
        <w:r>
          <w:rPr>
            <w:color w:val="2196D1"/>
            <w:spacing w:val="14"/>
            <w:w w:val="110"/>
            <w:sz w:val="12"/>
          </w:rPr>
          <w:t> </w:t>
        </w:r>
        <w:r>
          <w:rPr>
            <w:color w:val="2196D1"/>
            <w:w w:val="110"/>
            <w:sz w:val="12"/>
          </w:rPr>
          <w:t>&amp;</w:t>
        </w:r>
        <w:r>
          <w:rPr>
            <w:color w:val="2196D1"/>
            <w:spacing w:val="14"/>
            <w:w w:val="110"/>
            <w:sz w:val="12"/>
          </w:rPr>
          <w:t> </w:t>
        </w:r>
        <w:r>
          <w:rPr>
            <w:color w:val="2196D1"/>
            <w:w w:val="110"/>
            <w:sz w:val="12"/>
          </w:rPr>
          <w:t>Business</w:t>
        </w:r>
        <w:r>
          <w:rPr>
            <w:color w:val="2196D1"/>
            <w:spacing w:val="15"/>
            <w:w w:val="110"/>
            <w:sz w:val="12"/>
          </w:rPr>
          <w:t> </w:t>
        </w:r>
        <w:r>
          <w:rPr>
            <w:color w:val="2196D1"/>
            <w:w w:val="110"/>
            <w:sz w:val="12"/>
          </w:rPr>
          <w:t>Media,</w:t>
        </w:r>
        <w:r>
          <w:rPr>
            <w:color w:val="2196D1"/>
            <w:spacing w:val="14"/>
            <w:w w:val="110"/>
            <w:sz w:val="12"/>
          </w:rPr>
          <w:t> </w:t>
        </w:r>
        <w:r>
          <w:rPr>
            <w:color w:val="2196D1"/>
            <w:spacing w:val="-2"/>
            <w:w w:val="110"/>
            <w:sz w:val="12"/>
          </w:rPr>
          <w:t>2005</w:t>
        </w:r>
      </w:hyperlink>
      <w:r>
        <w:rPr>
          <w:spacing w:val="-2"/>
          <w:w w:val="110"/>
          <w:sz w:val="12"/>
        </w:rPr>
        <w:t>.</w:t>
      </w:r>
    </w:p>
    <w:p>
      <w:pPr>
        <w:pStyle w:val="ListParagraph"/>
        <w:numPr>
          <w:ilvl w:val="0"/>
          <w:numId w:val="3"/>
        </w:numPr>
        <w:tabs>
          <w:tab w:pos="460" w:val="left" w:leader="none"/>
          <w:tab w:pos="462" w:val="left" w:leader="none"/>
        </w:tabs>
        <w:spacing w:line="256" w:lineRule="auto" w:before="22" w:after="0"/>
        <w:ind w:left="462" w:right="150" w:hanging="332"/>
        <w:jc w:val="left"/>
        <w:rPr>
          <w:sz w:val="12"/>
        </w:rPr>
      </w:pPr>
      <w:bookmarkStart w:name="_bookmark58" w:id="78"/>
      <w:bookmarkEnd w:id="78"/>
      <w:r>
        <w:rPr/>
      </w:r>
      <w:hyperlink r:id="rId80">
        <w:r>
          <w:rPr>
            <w:color w:val="2196D1"/>
            <w:w w:val="115"/>
            <w:sz w:val="12"/>
          </w:rPr>
          <w:t>Y.</w:t>
        </w:r>
        <w:r>
          <w:rPr>
            <w:color w:val="2196D1"/>
            <w:spacing w:val="-2"/>
            <w:w w:val="115"/>
            <w:sz w:val="12"/>
          </w:rPr>
          <w:t> </w:t>
        </w:r>
        <w:r>
          <w:rPr>
            <w:color w:val="2196D1"/>
            <w:w w:val="115"/>
            <w:sz w:val="12"/>
          </w:rPr>
          <w:t>Han,</w:t>
        </w:r>
        <w:r>
          <w:rPr>
            <w:color w:val="2196D1"/>
            <w:spacing w:val="-2"/>
            <w:w w:val="115"/>
            <w:sz w:val="12"/>
          </w:rPr>
          <w:t> </w:t>
        </w:r>
        <w:r>
          <w:rPr>
            <w:color w:val="2196D1"/>
            <w:w w:val="115"/>
            <w:sz w:val="12"/>
          </w:rPr>
          <w:t>C.</w:t>
        </w:r>
        <w:r>
          <w:rPr>
            <w:color w:val="2196D1"/>
            <w:spacing w:val="-2"/>
            <w:w w:val="115"/>
            <w:sz w:val="12"/>
          </w:rPr>
          <w:t> </w:t>
        </w:r>
        <w:r>
          <w:rPr>
            <w:color w:val="2196D1"/>
            <w:w w:val="115"/>
            <w:sz w:val="12"/>
          </w:rPr>
          <w:t>Li,</w:t>
        </w:r>
        <w:r>
          <w:rPr>
            <w:color w:val="2196D1"/>
            <w:spacing w:val="-2"/>
            <w:w w:val="115"/>
            <w:sz w:val="12"/>
          </w:rPr>
          <w:t> </w:t>
        </w:r>
        <w:r>
          <w:rPr>
            <w:color w:val="2196D1"/>
            <w:w w:val="115"/>
            <w:sz w:val="12"/>
          </w:rPr>
          <w:t>C.</w:t>
        </w:r>
        <w:r>
          <w:rPr>
            <w:color w:val="2196D1"/>
            <w:spacing w:val="-2"/>
            <w:w w:val="115"/>
            <w:sz w:val="12"/>
          </w:rPr>
          <w:t> </w:t>
        </w:r>
        <w:r>
          <w:rPr>
            <w:color w:val="2196D1"/>
            <w:w w:val="115"/>
            <w:sz w:val="12"/>
          </w:rPr>
          <w:t>Bian,</w:t>
        </w:r>
        <w:r>
          <w:rPr>
            <w:color w:val="2196D1"/>
            <w:spacing w:val="-1"/>
            <w:w w:val="115"/>
            <w:sz w:val="12"/>
          </w:rPr>
          <w:t> </w:t>
        </w:r>
        <w:r>
          <w:rPr>
            <w:color w:val="2196D1"/>
            <w:w w:val="115"/>
            <w:sz w:val="12"/>
          </w:rPr>
          <w:t>S.</w:t>
        </w:r>
        <w:r>
          <w:rPr>
            <w:color w:val="2196D1"/>
            <w:spacing w:val="-2"/>
            <w:w w:val="115"/>
            <w:sz w:val="12"/>
          </w:rPr>
          <w:t> </w:t>
        </w:r>
        <w:r>
          <w:rPr>
            <w:color w:val="2196D1"/>
            <w:w w:val="115"/>
            <w:sz w:val="12"/>
          </w:rPr>
          <w:t>Li,</w:t>
        </w:r>
        <w:r>
          <w:rPr>
            <w:color w:val="2196D1"/>
            <w:spacing w:val="-2"/>
            <w:w w:val="115"/>
            <w:sz w:val="12"/>
          </w:rPr>
          <w:t> </w:t>
        </w:r>
        <w:r>
          <w:rPr>
            <w:color w:val="2196D1"/>
            <w:w w:val="115"/>
            <w:sz w:val="12"/>
          </w:rPr>
          <w:t>C.-A.</w:t>
        </w:r>
        <w:r>
          <w:rPr>
            <w:color w:val="2196D1"/>
            <w:spacing w:val="-1"/>
            <w:w w:val="115"/>
            <w:sz w:val="12"/>
          </w:rPr>
          <w:t> </w:t>
        </w:r>
        <w:r>
          <w:rPr>
            <w:color w:val="2196D1"/>
            <w:w w:val="115"/>
            <w:sz w:val="12"/>
          </w:rPr>
          <w:t>Wang,</w:t>
        </w:r>
        <w:r>
          <w:rPr>
            <w:color w:val="2196D1"/>
            <w:spacing w:val="-2"/>
            <w:w w:val="115"/>
            <w:sz w:val="12"/>
          </w:rPr>
          <w:t> </w:t>
        </w:r>
        <w:r>
          <w:rPr>
            <w:color w:val="2196D1"/>
            <w:w w:val="115"/>
            <w:sz w:val="12"/>
          </w:rPr>
          <w:t>Porous</w:t>
        </w:r>
        <w:r>
          <w:rPr>
            <w:color w:val="2196D1"/>
            <w:spacing w:val="-2"/>
            <w:w w:val="115"/>
            <w:sz w:val="12"/>
          </w:rPr>
          <w:t> </w:t>
        </w:r>
        <w:r>
          <w:rPr>
            <w:color w:val="2196D1"/>
            <w:w w:val="115"/>
            <w:sz w:val="12"/>
          </w:rPr>
          <w:t>anorthite</w:t>
        </w:r>
        <w:r>
          <w:rPr>
            <w:color w:val="2196D1"/>
            <w:spacing w:val="-2"/>
            <w:w w:val="115"/>
            <w:sz w:val="12"/>
          </w:rPr>
          <w:t> </w:t>
        </w:r>
        <w:r>
          <w:rPr>
            <w:color w:val="2196D1"/>
            <w:w w:val="115"/>
            <w:sz w:val="12"/>
          </w:rPr>
          <w:t>ceramics</w:t>
        </w:r>
        <w:r>
          <w:rPr>
            <w:color w:val="2196D1"/>
            <w:spacing w:val="-1"/>
            <w:w w:val="115"/>
            <w:sz w:val="12"/>
          </w:rPr>
          <w:t> </w:t>
        </w:r>
        <w:r>
          <w:rPr>
            <w:color w:val="2196D1"/>
            <w:w w:val="115"/>
            <w:sz w:val="12"/>
          </w:rPr>
          <w:t>with</w:t>
        </w:r>
        <w:r>
          <w:rPr>
            <w:color w:val="2196D1"/>
            <w:spacing w:val="-2"/>
            <w:w w:val="115"/>
            <w:sz w:val="12"/>
          </w:rPr>
          <w:t> </w:t>
        </w:r>
        <w:r>
          <w:rPr>
            <w:color w:val="2196D1"/>
            <w:w w:val="115"/>
            <w:sz w:val="12"/>
          </w:rPr>
          <w:t>ultra-low</w:t>
        </w:r>
      </w:hyperlink>
      <w:r>
        <w:rPr>
          <w:color w:val="2196D1"/>
          <w:spacing w:val="40"/>
          <w:w w:val="115"/>
          <w:sz w:val="12"/>
        </w:rPr>
        <w:t> </w:t>
      </w:r>
      <w:hyperlink r:id="rId80">
        <w:r>
          <w:rPr>
            <w:color w:val="2196D1"/>
            <w:w w:val="115"/>
            <w:sz w:val="12"/>
          </w:rPr>
          <w:t>thermal conductivity, J. Eur. Ceram. Soc. 33 (13</w:t>
        </w:r>
        <w:r>
          <w:rPr>
            <w:rFonts w:ascii="STIX" w:hAnsi="STIX"/>
            <w:color w:val="2196D1"/>
            <w:w w:val="115"/>
            <w:sz w:val="12"/>
          </w:rPr>
          <w:t>–</w:t>
        </w:r>
        <w:r>
          <w:rPr>
            <w:color w:val="2196D1"/>
            <w:w w:val="115"/>
            <w:sz w:val="12"/>
          </w:rPr>
          <w:t>14) (2013) 2573</w:t>
        </w:r>
        <w:r>
          <w:rPr>
            <w:rFonts w:ascii="STIX" w:hAnsi="STIX"/>
            <w:color w:val="2196D1"/>
            <w:w w:val="115"/>
            <w:sz w:val="12"/>
          </w:rPr>
          <w:t>–</w:t>
        </w:r>
        <w:r>
          <w:rPr>
            <w:color w:val="2196D1"/>
            <w:w w:val="115"/>
            <w:sz w:val="12"/>
          </w:rPr>
          <w:t>2578</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59" w:id="79"/>
      <w:bookmarkEnd w:id="79"/>
      <w:r>
        <w:rPr/>
      </w:r>
      <w:hyperlink r:id="rId81">
        <w:r>
          <w:rPr>
            <w:color w:val="2196D1"/>
            <w:w w:val="115"/>
            <w:sz w:val="12"/>
          </w:rPr>
          <w:t>M.V.</w:t>
        </w:r>
        <w:r>
          <w:rPr>
            <w:color w:val="2196D1"/>
            <w:spacing w:val="1"/>
            <w:w w:val="115"/>
            <w:sz w:val="12"/>
          </w:rPr>
          <w:t> </w:t>
        </w:r>
        <w:r>
          <w:rPr>
            <w:color w:val="2196D1"/>
            <w:w w:val="115"/>
            <w:sz w:val="12"/>
          </w:rPr>
          <w:t>Madurwar,</w:t>
        </w:r>
        <w:r>
          <w:rPr>
            <w:color w:val="2196D1"/>
            <w:spacing w:val="1"/>
            <w:w w:val="115"/>
            <w:sz w:val="12"/>
          </w:rPr>
          <w:t> </w:t>
        </w:r>
        <w:r>
          <w:rPr>
            <w:color w:val="2196D1"/>
            <w:w w:val="115"/>
            <w:sz w:val="12"/>
          </w:rPr>
          <w:t>R.V.</w:t>
        </w:r>
        <w:r>
          <w:rPr>
            <w:color w:val="2196D1"/>
            <w:spacing w:val="2"/>
            <w:w w:val="115"/>
            <w:sz w:val="12"/>
          </w:rPr>
          <w:t> </w:t>
        </w:r>
        <w:r>
          <w:rPr>
            <w:color w:val="2196D1"/>
            <w:w w:val="115"/>
            <w:sz w:val="12"/>
          </w:rPr>
          <w:t>Ralegaonkar,</w:t>
        </w:r>
        <w:r>
          <w:rPr>
            <w:color w:val="2196D1"/>
            <w:spacing w:val="1"/>
            <w:w w:val="115"/>
            <w:sz w:val="12"/>
          </w:rPr>
          <w:t> </w:t>
        </w:r>
        <w:r>
          <w:rPr>
            <w:color w:val="2196D1"/>
            <w:w w:val="115"/>
            <w:sz w:val="12"/>
          </w:rPr>
          <w:t>S.A.</w:t>
        </w:r>
        <w:r>
          <w:rPr>
            <w:color w:val="2196D1"/>
            <w:spacing w:val="1"/>
            <w:w w:val="115"/>
            <w:sz w:val="12"/>
          </w:rPr>
          <w:t> </w:t>
        </w:r>
        <w:r>
          <w:rPr>
            <w:color w:val="2196D1"/>
            <w:w w:val="115"/>
            <w:sz w:val="12"/>
          </w:rPr>
          <w:t>Mandavgane,</w:t>
        </w:r>
        <w:r>
          <w:rPr>
            <w:color w:val="2196D1"/>
            <w:spacing w:val="1"/>
            <w:w w:val="115"/>
            <w:sz w:val="12"/>
          </w:rPr>
          <w:t> </w:t>
        </w:r>
        <w:r>
          <w:rPr>
            <w:color w:val="2196D1"/>
            <w:w w:val="115"/>
            <w:sz w:val="12"/>
          </w:rPr>
          <w:t>Application</w:t>
        </w:r>
        <w:r>
          <w:rPr>
            <w:color w:val="2196D1"/>
            <w:spacing w:val="2"/>
            <w:w w:val="115"/>
            <w:sz w:val="12"/>
          </w:rPr>
          <w:t> </w:t>
        </w:r>
        <w:r>
          <w:rPr>
            <w:color w:val="2196D1"/>
            <w:w w:val="115"/>
            <w:sz w:val="12"/>
          </w:rPr>
          <w:t>of</w:t>
        </w:r>
        <w:r>
          <w:rPr>
            <w:color w:val="2196D1"/>
            <w:spacing w:val="1"/>
            <w:w w:val="115"/>
            <w:sz w:val="12"/>
          </w:rPr>
          <w:t> </w:t>
        </w:r>
        <w:r>
          <w:rPr>
            <w:color w:val="2196D1"/>
            <w:w w:val="115"/>
            <w:sz w:val="12"/>
          </w:rPr>
          <w:t>agro-</w:t>
        </w:r>
        <w:r>
          <w:rPr>
            <w:color w:val="2196D1"/>
            <w:spacing w:val="-2"/>
            <w:w w:val="115"/>
            <w:sz w:val="12"/>
          </w:rPr>
          <w:t>waste</w:t>
        </w:r>
      </w:hyperlink>
    </w:p>
    <w:p>
      <w:pPr>
        <w:spacing w:line="259" w:lineRule="auto" w:before="21"/>
        <w:ind w:left="462" w:right="0" w:firstLine="0"/>
        <w:jc w:val="left"/>
        <w:rPr>
          <w:sz w:val="12"/>
        </w:rPr>
      </w:pPr>
      <w:hyperlink r:id="rId81">
        <w:r>
          <w:rPr>
            <w:color w:val="2196D1"/>
            <w:w w:val="115"/>
            <w:sz w:val="12"/>
          </w:rPr>
          <w:t>for sustainable construction materials: A review, Constr. Build. Mater. 38 </w:t>
        </w:r>
        <w:r>
          <w:rPr>
            <w:color w:val="2196D1"/>
            <w:w w:val="115"/>
            <w:sz w:val="12"/>
          </w:rPr>
          <w:t>(2013)</w:t>
        </w:r>
      </w:hyperlink>
      <w:r>
        <w:rPr>
          <w:color w:val="2196D1"/>
          <w:spacing w:val="40"/>
          <w:w w:val="115"/>
          <w:sz w:val="12"/>
        </w:rPr>
        <w:t> </w:t>
      </w:r>
      <w:hyperlink r:id="rId81">
        <w:r>
          <w:rPr>
            <w:color w:val="2196D1"/>
            <w:spacing w:val="-2"/>
            <w:w w:val="115"/>
            <w:sz w:val="12"/>
          </w:rPr>
          <w:t>872</w:t>
        </w:r>
        <w:r>
          <w:rPr>
            <w:rFonts w:ascii="STIX" w:hAnsi="STIX"/>
            <w:color w:val="2196D1"/>
            <w:spacing w:val="-2"/>
            <w:w w:val="115"/>
            <w:sz w:val="12"/>
          </w:rPr>
          <w:t>–</w:t>
        </w:r>
        <w:r>
          <w:rPr>
            <w:color w:val="2196D1"/>
            <w:spacing w:val="-2"/>
            <w:w w:val="115"/>
            <w:sz w:val="12"/>
          </w:rPr>
          <w:t>878</w:t>
        </w:r>
      </w:hyperlink>
      <w:r>
        <w:rPr>
          <w:spacing w:val="-2"/>
          <w:w w:val="115"/>
          <w:sz w:val="12"/>
        </w:rPr>
        <w:t>.</w:t>
      </w:r>
    </w:p>
    <w:p>
      <w:pPr>
        <w:pStyle w:val="ListParagraph"/>
        <w:numPr>
          <w:ilvl w:val="0"/>
          <w:numId w:val="3"/>
        </w:numPr>
        <w:tabs>
          <w:tab w:pos="461" w:val="left" w:leader="none"/>
        </w:tabs>
        <w:spacing w:line="139" w:lineRule="exact" w:before="0" w:after="0"/>
        <w:ind w:left="461" w:right="0" w:hanging="330"/>
        <w:jc w:val="left"/>
        <w:rPr>
          <w:sz w:val="12"/>
        </w:rPr>
      </w:pPr>
      <w:bookmarkStart w:name="_bookmark60" w:id="80"/>
      <w:bookmarkEnd w:id="80"/>
      <w:r>
        <w:rPr/>
      </w:r>
      <w:hyperlink r:id="rId82">
        <w:r>
          <w:rPr>
            <w:color w:val="2196D1"/>
            <w:w w:val="120"/>
            <w:sz w:val="12"/>
          </w:rPr>
          <w:t>A.</w:t>
        </w:r>
        <w:r>
          <w:rPr>
            <w:color w:val="2196D1"/>
            <w:spacing w:val="-3"/>
            <w:w w:val="120"/>
            <w:sz w:val="12"/>
          </w:rPr>
          <w:t> </w:t>
        </w:r>
        <w:r>
          <w:rPr>
            <w:color w:val="2196D1"/>
            <w:w w:val="120"/>
            <w:sz w:val="12"/>
          </w:rPr>
          <w:t>c20</w:t>
        </w:r>
        <w:r>
          <w:rPr>
            <w:rFonts w:ascii="STIX" w:hAnsi="STIX"/>
            <w:color w:val="2196D1"/>
            <w:w w:val="120"/>
            <w:sz w:val="12"/>
          </w:rPr>
          <w:t>–</w:t>
        </w:r>
        <w:r>
          <w:rPr>
            <w:color w:val="2196D1"/>
            <w:w w:val="120"/>
            <w:sz w:val="12"/>
          </w:rPr>
          <w:t>00,,</w:t>
        </w:r>
        <w:r>
          <w:rPr>
            <w:color w:val="2196D1"/>
            <w:spacing w:val="-2"/>
            <w:w w:val="120"/>
            <w:sz w:val="12"/>
          </w:rPr>
          <w:t> </w:t>
        </w:r>
        <w:r>
          <w:rPr>
            <w:color w:val="2196D1"/>
            <w:w w:val="120"/>
            <w:sz w:val="12"/>
          </w:rPr>
          <w:t>Standard</w:t>
        </w:r>
        <w:r>
          <w:rPr>
            <w:color w:val="2196D1"/>
            <w:spacing w:val="-1"/>
            <w:w w:val="120"/>
            <w:sz w:val="12"/>
          </w:rPr>
          <w:t> </w:t>
        </w:r>
        <w:r>
          <w:rPr>
            <w:color w:val="2196D1"/>
            <w:w w:val="120"/>
            <w:sz w:val="12"/>
          </w:rPr>
          <w:t>test</w:t>
        </w:r>
        <w:r>
          <w:rPr>
            <w:color w:val="2196D1"/>
            <w:spacing w:val="-3"/>
            <w:w w:val="120"/>
            <w:sz w:val="12"/>
          </w:rPr>
          <w:t> </w:t>
        </w:r>
        <w:r>
          <w:rPr>
            <w:color w:val="2196D1"/>
            <w:w w:val="120"/>
            <w:sz w:val="12"/>
          </w:rPr>
          <w:t>methods</w:t>
        </w:r>
        <w:r>
          <w:rPr>
            <w:color w:val="2196D1"/>
            <w:spacing w:val="-1"/>
            <w:w w:val="120"/>
            <w:sz w:val="12"/>
          </w:rPr>
          <w:t> </w:t>
        </w:r>
        <w:r>
          <w:rPr>
            <w:color w:val="2196D1"/>
            <w:w w:val="120"/>
            <w:sz w:val="12"/>
          </w:rPr>
          <w:t>for</w:t>
        </w:r>
        <w:r>
          <w:rPr>
            <w:color w:val="2196D1"/>
            <w:spacing w:val="-3"/>
            <w:w w:val="120"/>
            <w:sz w:val="12"/>
          </w:rPr>
          <w:t> </w:t>
        </w:r>
        <w:r>
          <w:rPr>
            <w:color w:val="2196D1"/>
            <w:w w:val="120"/>
            <w:sz w:val="12"/>
          </w:rPr>
          <w:t>apparent</w:t>
        </w:r>
        <w:r>
          <w:rPr>
            <w:color w:val="2196D1"/>
            <w:spacing w:val="-2"/>
            <w:w w:val="120"/>
            <w:sz w:val="12"/>
          </w:rPr>
          <w:t> </w:t>
        </w:r>
        <w:r>
          <w:rPr>
            <w:color w:val="2196D1"/>
            <w:w w:val="120"/>
            <w:sz w:val="12"/>
          </w:rPr>
          <w:t>porosity,</w:t>
        </w:r>
        <w:r>
          <w:rPr>
            <w:color w:val="2196D1"/>
            <w:spacing w:val="-2"/>
            <w:w w:val="120"/>
            <w:sz w:val="12"/>
          </w:rPr>
          <w:t> </w:t>
        </w:r>
        <w:r>
          <w:rPr>
            <w:color w:val="2196D1"/>
            <w:w w:val="120"/>
            <w:sz w:val="12"/>
          </w:rPr>
          <w:t>water</w:t>
        </w:r>
        <w:r>
          <w:rPr>
            <w:color w:val="2196D1"/>
            <w:spacing w:val="-2"/>
            <w:w w:val="120"/>
            <w:sz w:val="12"/>
          </w:rPr>
          <w:t> absorption,</w:t>
        </w:r>
      </w:hyperlink>
    </w:p>
    <w:p>
      <w:pPr>
        <w:spacing w:line="259" w:lineRule="auto" w:before="0"/>
        <w:ind w:left="462" w:right="182" w:firstLine="0"/>
        <w:jc w:val="left"/>
        <w:rPr>
          <w:sz w:val="12"/>
        </w:rPr>
      </w:pPr>
      <w:hyperlink r:id="rId82">
        <w:r>
          <w:rPr>
            <w:color w:val="2196D1"/>
            <w:w w:val="115"/>
            <w:sz w:val="12"/>
          </w:rPr>
          <w:t>apparent specific gravity, and bulk</w:t>
        </w:r>
        <w:r>
          <w:rPr>
            <w:color w:val="2196D1"/>
            <w:spacing w:val="14"/>
            <w:w w:val="115"/>
            <w:sz w:val="12"/>
          </w:rPr>
          <w:t> </w:t>
        </w:r>
        <w:r>
          <w:rPr>
            <w:color w:val="2196D1"/>
            <w:w w:val="115"/>
            <w:sz w:val="12"/>
          </w:rPr>
          <w:t>density of burned</w:t>
        </w:r>
        <w:r>
          <w:rPr>
            <w:color w:val="2196D1"/>
            <w:spacing w:val="14"/>
            <w:w w:val="115"/>
            <w:sz w:val="12"/>
          </w:rPr>
          <w:t> </w:t>
        </w:r>
        <w:r>
          <w:rPr>
            <w:color w:val="2196D1"/>
            <w:w w:val="115"/>
            <w:sz w:val="12"/>
          </w:rPr>
          <w:t>refractory brick</w:t>
        </w:r>
        <w:r>
          <w:rPr>
            <w:color w:val="2196D1"/>
            <w:spacing w:val="14"/>
            <w:w w:val="115"/>
            <w:sz w:val="12"/>
          </w:rPr>
          <w:t> </w:t>
        </w:r>
        <w:r>
          <w:rPr>
            <w:color w:val="2196D1"/>
            <w:w w:val="115"/>
            <w:sz w:val="12"/>
          </w:rPr>
          <w:t>and shapes</w:t>
        </w:r>
      </w:hyperlink>
      <w:r>
        <w:rPr>
          <w:color w:val="2196D1"/>
          <w:spacing w:val="40"/>
          <w:w w:val="115"/>
          <w:sz w:val="12"/>
        </w:rPr>
        <w:t> </w:t>
      </w:r>
      <w:hyperlink r:id="rId82">
        <w:r>
          <w:rPr>
            <w:color w:val="2196D1"/>
            <w:w w:val="115"/>
            <w:sz w:val="12"/>
          </w:rPr>
          <w:t>by boiling water, West Conshohocken PA, 2015, pp. 1</w:t>
        </w:r>
        <w:r>
          <w:rPr>
            <w:rFonts w:ascii="STIX" w:hAnsi="STIX"/>
            <w:color w:val="2196D1"/>
            <w:w w:val="115"/>
            <w:sz w:val="12"/>
          </w:rPr>
          <w:t>–</w:t>
        </w:r>
        <w:r>
          <w:rPr>
            <w:color w:val="2196D1"/>
            <w:w w:val="115"/>
            <w:sz w:val="12"/>
          </w:rPr>
          <w:t>3</w:t>
        </w:r>
      </w:hyperlink>
      <w:r>
        <w:rPr>
          <w:w w:val="115"/>
          <w:sz w:val="12"/>
        </w:rPr>
        <w:t>.</w:t>
      </w:r>
    </w:p>
    <w:p>
      <w:pPr>
        <w:pStyle w:val="ListParagraph"/>
        <w:numPr>
          <w:ilvl w:val="0"/>
          <w:numId w:val="3"/>
        </w:numPr>
        <w:tabs>
          <w:tab w:pos="461" w:val="left" w:leader="none"/>
        </w:tabs>
        <w:spacing w:line="139" w:lineRule="exact" w:before="0" w:after="0"/>
        <w:ind w:left="461" w:right="0" w:hanging="330"/>
        <w:jc w:val="left"/>
        <w:rPr>
          <w:sz w:val="12"/>
        </w:rPr>
      </w:pPr>
      <w:bookmarkStart w:name="_bookmark61" w:id="81"/>
      <w:bookmarkEnd w:id="81"/>
      <w:r>
        <w:rPr/>
      </w:r>
      <w:hyperlink r:id="rId83">
        <w:r>
          <w:rPr>
            <w:color w:val="2196D1"/>
            <w:w w:val="115"/>
            <w:sz w:val="12"/>
          </w:rPr>
          <w:t>C.</w:t>
        </w:r>
        <w:r>
          <w:rPr>
            <w:color w:val="2196D1"/>
            <w:spacing w:val="11"/>
            <w:w w:val="115"/>
            <w:sz w:val="12"/>
          </w:rPr>
          <w:t> </w:t>
        </w:r>
        <w:r>
          <w:rPr>
            <w:color w:val="2196D1"/>
            <w:w w:val="115"/>
            <w:sz w:val="12"/>
          </w:rPr>
          <w:t>Astm,</w:t>
        </w:r>
        <w:r>
          <w:rPr>
            <w:color w:val="2196D1"/>
            <w:spacing w:val="11"/>
            <w:w w:val="115"/>
            <w:sz w:val="12"/>
          </w:rPr>
          <w:t> </w:t>
        </w:r>
        <w:r>
          <w:rPr>
            <w:color w:val="2196D1"/>
            <w:w w:val="115"/>
            <w:sz w:val="12"/>
          </w:rPr>
          <w:t>67</w:t>
        </w:r>
        <w:r>
          <w:rPr>
            <w:rFonts w:ascii="STIX" w:hAnsi="STIX"/>
            <w:color w:val="2196D1"/>
            <w:w w:val="115"/>
            <w:sz w:val="12"/>
          </w:rPr>
          <w:t>–</w:t>
        </w:r>
        <w:r>
          <w:rPr>
            <w:color w:val="2196D1"/>
            <w:w w:val="115"/>
            <w:sz w:val="12"/>
          </w:rPr>
          <w:t>03,</w:t>
        </w:r>
        <w:r>
          <w:rPr>
            <w:color w:val="2196D1"/>
            <w:spacing w:val="9"/>
            <w:w w:val="115"/>
            <w:sz w:val="12"/>
          </w:rPr>
          <w:t> </w:t>
        </w:r>
        <w:r>
          <w:rPr>
            <w:color w:val="2196D1"/>
            <w:w w:val="115"/>
            <w:sz w:val="12"/>
          </w:rPr>
          <w:t>Standard</w:t>
        </w:r>
        <w:r>
          <w:rPr>
            <w:color w:val="2196D1"/>
            <w:spacing w:val="12"/>
            <w:w w:val="115"/>
            <w:sz w:val="12"/>
          </w:rPr>
          <w:t> </w:t>
        </w:r>
        <w:r>
          <w:rPr>
            <w:color w:val="2196D1"/>
            <w:w w:val="115"/>
            <w:sz w:val="12"/>
          </w:rPr>
          <w:t>test</w:t>
        </w:r>
        <w:r>
          <w:rPr>
            <w:color w:val="2196D1"/>
            <w:spacing w:val="11"/>
            <w:w w:val="115"/>
            <w:sz w:val="12"/>
          </w:rPr>
          <w:t> </w:t>
        </w:r>
        <w:r>
          <w:rPr>
            <w:color w:val="2196D1"/>
            <w:w w:val="115"/>
            <w:sz w:val="12"/>
          </w:rPr>
          <w:t>methods</w:t>
        </w:r>
        <w:r>
          <w:rPr>
            <w:color w:val="2196D1"/>
            <w:spacing w:val="10"/>
            <w:w w:val="115"/>
            <w:sz w:val="12"/>
          </w:rPr>
          <w:t> </w:t>
        </w:r>
        <w:r>
          <w:rPr>
            <w:color w:val="2196D1"/>
            <w:w w:val="115"/>
            <w:sz w:val="12"/>
          </w:rPr>
          <w:t>for</w:t>
        </w:r>
        <w:r>
          <w:rPr>
            <w:color w:val="2196D1"/>
            <w:spacing w:val="11"/>
            <w:w w:val="115"/>
            <w:sz w:val="12"/>
          </w:rPr>
          <w:t> </w:t>
        </w:r>
        <w:r>
          <w:rPr>
            <w:color w:val="2196D1"/>
            <w:w w:val="115"/>
            <w:sz w:val="12"/>
          </w:rPr>
          <w:t>sampling</w:t>
        </w:r>
        <w:r>
          <w:rPr>
            <w:color w:val="2196D1"/>
            <w:spacing w:val="10"/>
            <w:w w:val="115"/>
            <w:sz w:val="12"/>
          </w:rPr>
          <w:t> </w:t>
        </w:r>
        <w:r>
          <w:rPr>
            <w:color w:val="2196D1"/>
            <w:w w:val="115"/>
            <w:sz w:val="12"/>
          </w:rPr>
          <w:t>and</w:t>
        </w:r>
        <w:r>
          <w:rPr>
            <w:color w:val="2196D1"/>
            <w:spacing w:val="11"/>
            <w:w w:val="115"/>
            <w:sz w:val="12"/>
          </w:rPr>
          <w:t> </w:t>
        </w:r>
        <w:r>
          <w:rPr>
            <w:color w:val="2196D1"/>
            <w:w w:val="115"/>
            <w:sz w:val="12"/>
          </w:rPr>
          <w:t>testing</w:t>
        </w:r>
        <w:r>
          <w:rPr>
            <w:color w:val="2196D1"/>
            <w:spacing w:val="11"/>
            <w:w w:val="115"/>
            <w:sz w:val="12"/>
          </w:rPr>
          <w:t> </w:t>
        </w:r>
        <w:r>
          <w:rPr>
            <w:color w:val="2196D1"/>
            <w:w w:val="115"/>
            <w:sz w:val="12"/>
          </w:rPr>
          <w:t>brick</w:t>
        </w:r>
        <w:r>
          <w:rPr>
            <w:color w:val="2196D1"/>
            <w:spacing w:val="10"/>
            <w:w w:val="115"/>
            <w:sz w:val="12"/>
          </w:rPr>
          <w:t> </w:t>
        </w:r>
        <w:r>
          <w:rPr>
            <w:color w:val="2196D1"/>
            <w:spacing w:val="-5"/>
            <w:w w:val="115"/>
            <w:sz w:val="12"/>
          </w:rPr>
          <w:t>and</w:t>
        </w:r>
      </w:hyperlink>
    </w:p>
    <w:p>
      <w:pPr>
        <w:spacing w:line="276" w:lineRule="auto" w:before="0"/>
        <w:ind w:left="462" w:right="0" w:firstLine="0"/>
        <w:jc w:val="left"/>
        <w:rPr>
          <w:sz w:val="12"/>
        </w:rPr>
      </w:pPr>
      <w:hyperlink r:id="rId83">
        <w:r>
          <w:rPr>
            <w:color w:val="2196D1"/>
            <w:w w:val="115"/>
            <w:sz w:val="12"/>
          </w:rPr>
          <w:t>structural clay tile, American Society for Testing and Materials, Philadelphia, PA,</w:t>
        </w:r>
      </w:hyperlink>
      <w:r>
        <w:rPr>
          <w:color w:val="2196D1"/>
          <w:spacing w:val="40"/>
          <w:w w:val="115"/>
          <w:sz w:val="12"/>
        </w:rPr>
        <w:t> </w:t>
      </w:r>
      <w:hyperlink r:id="rId83">
        <w:r>
          <w:rPr>
            <w:color w:val="2196D1"/>
            <w:spacing w:val="-2"/>
            <w:w w:val="115"/>
            <w:sz w:val="12"/>
          </w:rPr>
          <w:t>2003</w:t>
        </w:r>
      </w:hyperlink>
      <w:r>
        <w:rPr>
          <w:spacing w:val="-2"/>
          <w:w w:val="115"/>
          <w:sz w:val="12"/>
        </w:rPr>
        <w:t>.</w:t>
      </w:r>
    </w:p>
    <w:p>
      <w:pPr>
        <w:pStyle w:val="ListParagraph"/>
        <w:numPr>
          <w:ilvl w:val="0"/>
          <w:numId w:val="3"/>
        </w:numPr>
        <w:tabs>
          <w:tab w:pos="461" w:val="left" w:leader="none"/>
        </w:tabs>
        <w:spacing w:line="240" w:lineRule="auto" w:before="0" w:after="0"/>
        <w:ind w:left="461" w:right="0" w:hanging="330"/>
        <w:jc w:val="left"/>
        <w:rPr>
          <w:sz w:val="12"/>
        </w:rPr>
      </w:pPr>
      <w:bookmarkStart w:name="_bookmark62" w:id="82"/>
      <w:bookmarkEnd w:id="82"/>
      <w:r>
        <w:rPr/>
      </w:r>
      <w:hyperlink r:id="rId84">
        <w:r>
          <w:rPr>
            <w:color w:val="2196D1"/>
            <w:w w:val="115"/>
            <w:sz w:val="12"/>
          </w:rPr>
          <w:t>N.</w:t>
        </w:r>
        <w:r>
          <w:rPr>
            <w:color w:val="2196D1"/>
            <w:spacing w:val="4"/>
            <w:w w:val="115"/>
            <w:sz w:val="12"/>
          </w:rPr>
          <w:t> </w:t>
        </w:r>
        <w:r>
          <w:rPr>
            <w:color w:val="2196D1"/>
            <w:w w:val="115"/>
            <w:sz w:val="12"/>
          </w:rPr>
          <w:t>Kucukdogan,</w:t>
        </w:r>
        <w:r>
          <w:rPr>
            <w:color w:val="2196D1"/>
            <w:spacing w:val="5"/>
            <w:w w:val="115"/>
            <w:sz w:val="12"/>
          </w:rPr>
          <w:t> </w:t>
        </w:r>
        <w:r>
          <w:rPr>
            <w:color w:val="2196D1"/>
            <w:w w:val="115"/>
            <w:sz w:val="12"/>
          </w:rPr>
          <w:t>L.</w:t>
        </w:r>
        <w:r>
          <w:rPr>
            <w:color w:val="2196D1"/>
            <w:spacing w:val="4"/>
            <w:w w:val="115"/>
            <w:sz w:val="12"/>
          </w:rPr>
          <w:t> </w:t>
        </w:r>
        <w:r>
          <w:rPr>
            <w:color w:val="2196D1"/>
            <w:w w:val="115"/>
            <w:sz w:val="12"/>
          </w:rPr>
          <w:t>Aydin,</w:t>
        </w:r>
        <w:r>
          <w:rPr>
            <w:color w:val="2196D1"/>
            <w:spacing w:val="4"/>
            <w:w w:val="115"/>
            <w:sz w:val="12"/>
          </w:rPr>
          <w:t> </w:t>
        </w:r>
        <w:r>
          <w:rPr>
            <w:color w:val="2196D1"/>
            <w:w w:val="115"/>
            <w:sz w:val="12"/>
          </w:rPr>
          <w:t>M.</w:t>
        </w:r>
        <w:r>
          <w:rPr>
            <w:color w:val="2196D1"/>
            <w:spacing w:val="5"/>
            <w:w w:val="115"/>
            <w:sz w:val="12"/>
          </w:rPr>
          <w:t> </w:t>
        </w:r>
        <w:r>
          <w:rPr>
            <w:color w:val="2196D1"/>
            <w:w w:val="115"/>
            <w:sz w:val="12"/>
          </w:rPr>
          <w:t>Sutcu,</w:t>
        </w:r>
        <w:r>
          <w:rPr>
            <w:color w:val="2196D1"/>
            <w:spacing w:val="5"/>
            <w:w w:val="115"/>
            <w:sz w:val="12"/>
          </w:rPr>
          <w:t> </w:t>
        </w:r>
        <w:r>
          <w:rPr>
            <w:color w:val="2196D1"/>
            <w:w w:val="115"/>
            <w:sz w:val="12"/>
          </w:rPr>
          <w:t>Theoretical</w:t>
        </w:r>
        <w:r>
          <w:rPr>
            <w:color w:val="2196D1"/>
            <w:spacing w:val="4"/>
            <w:w w:val="115"/>
            <w:sz w:val="12"/>
          </w:rPr>
          <w:t> </w:t>
        </w:r>
        <w:r>
          <w:rPr>
            <w:color w:val="2196D1"/>
            <w:w w:val="115"/>
            <w:sz w:val="12"/>
          </w:rPr>
          <w:t>and</w:t>
        </w:r>
        <w:r>
          <w:rPr>
            <w:color w:val="2196D1"/>
            <w:spacing w:val="5"/>
            <w:w w:val="115"/>
            <w:sz w:val="12"/>
          </w:rPr>
          <w:t> </w:t>
        </w:r>
        <w:r>
          <w:rPr>
            <w:color w:val="2196D1"/>
            <w:w w:val="115"/>
            <w:sz w:val="12"/>
          </w:rPr>
          <w:t>empirical</w:t>
        </w:r>
        <w:r>
          <w:rPr>
            <w:color w:val="2196D1"/>
            <w:spacing w:val="4"/>
            <w:w w:val="115"/>
            <w:sz w:val="12"/>
          </w:rPr>
          <w:t> </w:t>
        </w:r>
        <w:r>
          <w:rPr>
            <w:color w:val="2196D1"/>
            <w:spacing w:val="-2"/>
            <w:w w:val="115"/>
            <w:sz w:val="12"/>
          </w:rPr>
          <w:t>thermal</w:t>
        </w:r>
      </w:hyperlink>
    </w:p>
    <w:p>
      <w:pPr>
        <w:spacing w:line="256" w:lineRule="auto" w:before="13"/>
        <w:ind w:left="462" w:right="0" w:firstLine="0"/>
        <w:jc w:val="left"/>
        <w:rPr>
          <w:sz w:val="12"/>
        </w:rPr>
      </w:pPr>
      <w:hyperlink r:id="rId84">
        <w:r>
          <w:rPr>
            <w:color w:val="2196D1"/>
            <w:w w:val="115"/>
            <w:sz w:val="12"/>
          </w:rPr>
          <w:t>conductivity models of red mud filled polymer composites, Thermochim Acta 665</w:t>
        </w:r>
      </w:hyperlink>
      <w:r>
        <w:rPr>
          <w:color w:val="2196D1"/>
          <w:spacing w:val="40"/>
          <w:w w:val="115"/>
          <w:sz w:val="12"/>
        </w:rPr>
        <w:t> </w:t>
      </w:r>
      <w:hyperlink r:id="rId84">
        <w:r>
          <w:rPr>
            <w:color w:val="2196D1"/>
            <w:w w:val="115"/>
            <w:sz w:val="12"/>
          </w:rPr>
          <w:t>(2018) 76</w:t>
        </w:r>
        <w:r>
          <w:rPr>
            <w:rFonts w:ascii="STIX" w:hAnsi="STIX"/>
            <w:color w:val="2196D1"/>
            <w:w w:val="115"/>
            <w:sz w:val="12"/>
          </w:rPr>
          <w:t>–</w:t>
        </w:r>
        <w:r>
          <w:rPr>
            <w:color w:val="2196D1"/>
            <w:w w:val="115"/>
            <w:sz w:val="12"/>
          </w:rPr>
          <w:t>84</w:t>
        </w:r>
      </w:hyperlink>
      <w:r>
        <w:rPr>
          <w:w w:val="115"/>
          <w:sz w:val="12"/>
        </w:rPr>
        <w:t>.</w:t>
      </w:r>
    </w:p>
    <w:p>
      <w:pPr>
        <w:pStyle w:val="ListParagraph"/>
        <w:numPr>
          <w:ilvl w:val="0"/>
          <w:numId w:val="3"/>
        </w:numPr>
        <w:tabs>
          <w:tab w:pos="461" w:val="left" w:leader="none"/>
        </w:tabs>
        <w:spacing w:line="115" w:lineRule="exact" w:before="0" w:after="0"/>
        <w:ind w:left="461" w:right="0" w:hanging="330"/>
        <w:jc w:val="left"/>
        <w:rPr>
          <w:i/>
          <w:sz w:val="12"/>
        </w:rPr>
      </w:pPr>
      <w:bookmarkStart w:name="_bookmark63" w:id="83"/>
      <w:bookmarkEnd w:id="83"/>
      <w:r>
        <w:rPr/>
      </w:r>
      <w:r>
        <w:rPr>
          <w:w w:val="105"/>
          <w:sz w:val="12"/>
        </w:rPr>
        <w:t>L.</w:t>
      </w:r>
      <w:r>
        <w:rPr>
          <w:spacing w:val="10"/>
          <w:w w:val="105"/>
          <w:sz w:val="12"/>
        </w:rPr>
        <w:t> </w:t>
      </w:r>
      <w:r>
        <w:rPr>
          <w:w w:val="105"/>
          <w:sz w:val="12"/>
        </w:rPr>
        <w:t>Aydin,</w:t>
      </w:r>
      <w:r>
        <w:rPr>
          <w:spacing w:val="11"/>
          <w:w w:val="105"/>
          <w:sz w:val="12"/>
        </w:rPr>
        <w:t> </w:t>
      </w:r>
      <w:r>
        <w:rPr>
          <w:w w:val="105"/>
          <w:sz w:val="12"/>
        </w:rPr>
        <w:t>H.S.</w:t>
      </w:r>
      <w:r>
        <w:rPr>
          <w:spacing w:val="11"/>
          <w:w w:val="105"/>
          <w:sz w:val="12"/>
        </w:rPr>
        <w:t> </w:t>
      </w:r>
      <w:r>
        <w:rPr>
          <w:w w:val="105"/>
          <w:sz w:val="12"/>
        </w:rPr>
        <w:t>Artem,</w:t>
      </w:r>
      <w:r>
        <w:rPr>
          <w:spacing w:val="10"/>
          <w:w w:val="105"/>
          <w:sz w:val="12"/>
        </w:rPr>
        <w:t> </w:t>
      </w:r>
      <w:r>
        <w:rPr>
          <w:w w:val="105"/>
          <w:sz w:val="12"/>
        </w:rPr>
        <w:t>and</w:t>
      </w:r>
      <w:r>
        <w:rPr>
          <w:spacing w:val="12"/>
          <w:w w:val="105"/>
          <w:sz w:val="12"/>
        </w:rPr>
        <w:t> </w:t>
      </w:r>
      <w:r>
        <w:rPr>
          <w:w w:val="105"/>
          <w:sz w:val="12"/>
        </w:rPr>
        <w:t>S.</w:t>
      </w:r>
      <w:r>
        <w:rPr>
          <w:spacing w:val="10"/>
          <w:w w:val="105"/>
          <w:sz w:val="12"/>
        </w:rPr>
        <w:t> </w:t>
      </w:r>
      <w:r>
        <w:rPr>
          <w:w w:val="105"/>
          <w:sz w:val="12"/>
        </w:rPr>
        <w:t>Oterkus,</w:t>
      </w:r>
      <w:r>
        <w:rPr>
          <w:spacing w:val="12"/>
          <w:w w:val="105"/>
          <w:sz w:val="12"/>
        </w:rPr>
        <w:t> </w:t>
      </w:r>
      <w:r>
        <w:rPr>
          <w:i/>
          <w:w w:val="105"/>
          <w:sz w:val="12"/>
        </w:rPr>
        <w:t>Designing</w:t>
      </w:r>
      <w:r>
        <w:rPr>
          <w:i/>
          <w:spacing w:val="12"/>
          <w:w w:val="105"/>
          <w:sz w:val="12"/>
        </w:rPr>
        <w:t> </w:t>
      </w:r>
      <w:r>
        <w:rPr>
          <w:i/>
          <w:w w:val="105"/>
          <w:sz w:val="12"/>
        </w:rPr>
        <w:t>engineering</w:t>
      </w:r>
      <w:r>
        <w:rPr>
          <w:i/>
          <w:spacing w:val="12"/>
          <w:w w:val="105"/>
          <w:sz w:val="12"/>
        </w:rPr>
        <w:t> </w:t>
      </w:r>
      <w:r>
        <w:rPr>
          <w:i/>
          <w:w w:val="105"/>
          <w:sz w:val="12"/>
        </w:rPr>
        <w:t>structures</w:t>
      </w:r>
      <w:r>
        <w:rPr>
          <w:i/>
          <w:spacing w:val="10"/>
          <w:w w:val="105"/>
          <w:sz w:val="12"/>
        </w:rPr>
        <w:t> </w:t>
      </w:r>
      <w:r>
        <w:rPr>
          <w:i/>
          <w:w w:val="105"/>
          <w:sz w:val="12"/>
        </w:rPr>
        <w:t>using</w:t>
      </w:r>
      <w:r>
        <w:rPr>
          <w:i/>
          <w:spacing w:val="12"/>
          <w:w w:val="105"/>
          <w:sz w:val="12"/>
        </w:rPr>
        <w:t> </w:t>
      </w:r>
      <w:r>
        <w:rPr>
          <w:i/>
          <w:spacing w:val="-2"/>
          <w:w w:val="105"/>
          <w:sz w:val="12"/>
        </w:rPr>
        <w:t>stochastic</w:t>
      </w:r>
    </w:p>
    <w:p>
      <w:pPr>
        <w:spacing w:before="20"/>
        <w:ind w:left="462" w:right="0" w:firstLine="0"/>
        <w:jc w:val="left"/>
        <w:rPr>
          <w:sz w:val="12"/>
        </w:rPr>
      </w:pPr>
      <w:r>
        <w:rPr>
          <w:i/>
          <w:w w:val="110"/>
          <w:sz w:val="12"/>
        </w:rPr>
        <w:t>optimization</w:t>
      </w:r>
      <w:r>
        <w:rPr>
          <w:i/>
          <w:spacing w:val="12"/>
          <w:w w:val="110"/>
          <w:sz w:val="12"/>
        </w:rPr>
        <w:t> </w:t>
      </w:r>
      <w:r>
        <w:rPr>
          <w:i/>
          <w:w w:val="110"/>
          <w:sz w:val="12"/>
        </w:rPr>
        <w:t>methods</w:t>
      </w:r>
      <w:r>
        <w:rPr>
          <w:w w:val="110"/>
          <w:sz w:val="12"/>
        </w:rPr>
        <w:t>.</w:t>
      </w:r>
      <w:r>
        <w:rPr>
          <w:spacing w:val="12"/>
          <w:w w:val="110"/>
          <w:sz w:val="12"/>
        </w:rPr>
        <w:t> </w:t>
      </w:r>
      <w:r>
        <w:rPr>
          <w:w w:val="110"/>
          <w:sz w:val="12"/>
        </w:rPr>
        <w:t>2020:</w:t>
      </w:r>
      <w:r>
        <w:rPr>
          <w:spacing w:val="12"/>
          <w:w w:val="110"/>
          <w:sz w:val="12"/>
        </w:rPr>
        <w:t> </w:t>
      </w:r>
      <w:r>
        <w:rPr>
          <w:w w:val="110"/>
          <w:sz w:val="12"/>
        </w:rPr>
        <w:t>CRC</w:t>
      </w:r>
      <w:r>
        <w:rPr>
          <w:spacing w:val="14"/>
          <w:w w:val="110"/>
          <w:sz w:val="12"/>
        </w:rPr>
        <w:t> </w:t>
      </w:r>
      <w:r>
        <w:rPr>
          <w:w w:val="110"/>
          <w:sz w:val="12"/>
        </w:rPr>
        <w:t>Press,</w:t>
      </w:r>
      <w:r>
        <w:rPr>
          <w:spacing w:val="11"/>
          <w:w w:val="110"/>
          <w:sz w:val="12"/>
        </w:rPr>
        <w:t> </w:t>
      </w:r>
      <w:r>
        <w:rPr>
          <w:w w:val="110"/>
          <w:sz w:val="12"/>
        </w:rPr>
        <w:t>Taylor</w:t>
      </w:r>
      <w:r>
        <w:rPr>
          <w:spacing w:val="13"/>
          <w:w w:val="110"/>
          <w:sz w:val="12"/>
        </w:rPr>
        <w:t> </w:t>
      </w:r>
      <w:r>
        <w:rPr>
          <w:w w:val="110"/>
          <w:sz w:val="12"/>
        </w:rPr>
        <w:t>&amp;</w:t>
      </w:r>
      <w:r>
        <w:rPr>
          <w:spacing w:val="12"/>
          <w:w w:val="110"/>
          <w:sz w:val="12"/>
        </w:rPr>
        <w:t> </w:t>
      </w:r>
      <w:r>
        <w:rPr>
          <w:w w:val="110"/>
          <w:sz w:val="12"/>
        </w:rPr>
        <w:t>Francis</w:t>
      </w:r>
      <w:r>
        <w:rPr>
          <w:spacing w:val="13"/>
          <w:w w:val="110"/>
          <w:sz w:val="12"/>
        </w:rPr>
        <w:t> </w:t>
      </w:r>
      <w:r>
        <w:rPr>
          <w:spacing w:val="-2"/>
          <w:w w:val="110"/>
          <w:sz w:val="12"/>
        </w:rPr>
        <w:t>Group.</w:t>
      </w:r>
    </w:p>
    <w:p>
      <w:pPr>
        <w:pStyle w:val="ListParagraph"/>
        <w:numPr>
          <w:ilvl w:val="0"/>
          <w:numId w:val="3"/>
        </w:numPr>
        <w:tabs>
          <w:tab w:pos="460" w:val="left" w:leader="none"/>
          <w:tab w:pos="462" w:val="left" w:leader="none"/>
        </w:tabs>
        <w:spacing w:line="276" w:lineRule="auto" w:before="22" w:after="0"/>
        <w:ind w:left="462" w:right="149" w:hanging="332"/>
        <w:jc w:val="left"/>
        <w:rPr>
          <w:sz w:val="12"/>
        </w:rPr>
      </w:pPr>
      <w:hyperlink r:id="rId85">
        <w:r>
          <w:rPr>
            <w:color w:val="2196D1"/>
            <w:w w:val="115"/>
            <w:sz w:val="12"/>
          </w:rPr>
          <w:t>F.</w:t>
        </w:r>
        <w:r>
          <w:rPr>
            <w:color w:val="2196D1"/>
            <w:spacing w:val="-6"/>
            <w:w w:val="115"/>
            <w:sz w:val="12"/>
          </w:rPr>
          <w:t> </w:t>
        </w:r>
        <w:r>
          <w:rPr>
            <w:color w:val="2196D1"/>
            <w:w w:val="115"/>
            <w:sz w:val="12"/>
          </w:rPr>
          <w:t>Anjum,</w:t>
        </w:r>
        <w:r>
          <w:rPr>
            <w:color w:val="2196D1"/>
            <w:spacing w:val="-7"/>
            <w:w w:val="115"/>
            <w:sz w:val="12"/>
          </w:rPr>
          <w:t> </w:t>
        </w:r>
        <w:r>
          <w:rPr>
            <w:color w:val="2196D1"/>
            <w:w w:val="115"/>
            <w:sz w:val="12"/>
          </w:rPr>
          <w:t>M.</w:t>
        </w:r>
        <w:r>
          <w:rPr>
            <w:color w:val="2196D1"/>
            <w:spacing w:val="-7"/>
            <w:w w:val="115"/>
            <w:sz w:val="12"/>
          </w:rPr>
          <w:t> </w:t>
        </w:r>
        <w:r>
          <w:rPr>
            <w:color w:val="2196D1"/>
            <w:w w:val="115"/>
            <w:sz w:val="12"/>
          </w:rPr>
          <w:t>Naz,</w:t>
        </w:r>
        <w:r>
          <w:rPr>
            <w:color w:val="2196D1"/>
            <w:spacing w:val="-7"/>
            <w:w w:val="115"/>
            <w:sz w:val="12"/>
          </w:rPr>
          <w:t> </w:t>
        </w:r>
        <w:r>
          <w:rPr>
            <w:color w:val="2196D1"/>
            <w:w w:val="115"/>
            <w:sz w:val="12"/>
          </w:rPr>
          <w:t>A.</w:t>
        </w:r>
        <w:r>
          <w:rPr>
            <w:color w:val="2196D1"/>
            <w:spacing w:val="-6"/>
            <w:w w:val="115"/>
            <w:sz w:val="12"/>
          </w:rPr>
          <w:t> </w:t>
        </w:r>
        <w:r>
          <w:rPr>
            <w:color w:val="2196D1"/>
            <w:w w:val="115"/>
            <w:sz w:val="12"/>
          </w:rPr>
          <w:t>Ghaffar,</w:t>
        </w:r>
        <w:r>
          <w:rPr>
            <w:color w:val="2196D1"/>
            <w:spacing w:val="-7"/>
            <w:w w:val="115"/>
            <w:sz w:val="12"/>
          </w:rPr>
          <w:t> </w:t>
        </w:r>
        <w:r>
          <w:rPr>
            <w:color w:val="2196D1"/>
            <w:w w:val="115"/>
            <w:sz w:val="12"/>
          </w:rPr>
          <w:t>S.</w:t>
        </w:r>
        <w:r>
          <w:rPr>
            <w:color w:val="2196D1"/>
            <w:spacing w:val="-6"/>
            <w:w w:val="115"/>
            <w:sz w:val="12"/>
          </w:rPr>
          <w:t> </w:t>
        </w:r>
        <w:r>
          <w:rPr>
            <w:color w:val="2196D1"/>
            <w:w w:val="115"/>
            <w:sz w:val="12"/>
          </w:rPr>
          <w:t>Shukrullah,</w:t>
        </w:r>
        <w:r>
          <w:rPr>
            <w:color w:val="2196D1"/>
            <w:spacing w:val="-7"/>
            <w:w w:val="115"/>
            <w:sz w:val="12"/>
          </w:rPr>
          <w:t> </w:t>
        </w:r>
        <w:r>
          <w:rPr>
            <w:color w:val="2196D1"/>
            <w:w w:val="115"/>
            <w:sz w:val="12"/>
          </w:rPr>
          <w:t>N.</w:t>
        </w:r>
        <w:r>
          <w:rPr>
            <w:color w:val="2196D1"/>
            <w:spacing w:val="-7"/>
            <w:w w:val="115"/>
            <w:sz w:val="12"/>
          </w:rPr>
          <w:t> </w:t>
        </w:r>
        <w:r>
          <w:rPr>
            <w:color w:val="2196D1"/>
            <w:w w:val="115"/>
            <w:sz w:val="12"/>
          </w:rPr>
          <w:t>AbdEl-Salam,</w:t>
        </w:r>
        <w:r>
          <w:rPr>
            <w:color w:val="2196D1"/>
            <w:spacing w:val="-6"/>
            <w:w w:val="115"/>
            <w:sz w:val="12"/>
          </w:rPr>
          <w:t> </w:t>
        </w:r>
        <w:r>
          <w:rPr>
            <w:color w:val="2196D1"/>
            <w:w w:val="115"/>
            <w:sz w:val="12"/>
          </w:rPr>
          <w:t>K.</w:t>
        </w:r>
        <w:r>
          <w:rPr>
            <w:color w:val="2196D1"/>
            <w:spacing w:val="-7"/>
            <w:w w:val="115"/>
            <w:sz w:val="12"/>
          </w:rPr>
          <w:t> </w:t>
        </w:r>
        <w:r>
          <w:rPr>
            <w:color w:val="2196D1"/>
            <w:w w:val="115"/>
            <w:sz w:val="12"/>
          </w:rPr>
          <w:t>Ibrahim,</w:t>
        </w:r>
        <w:r>
          <w:rPr>
            <w:color w:val="2196D1"/>
            <w:spacing w:val="-6"/>
            <w:w w:val="115"/>
            <w:sz w:val="12"/>
          </w:rPr>
          <w:t> </w:t>
        </w:r>
        <w:r>
          <w:rPr>
            <w:color w:val="2196D1"/>
            <w:w w:val="115"/>
            <w:sz w:val="12"/>
          </w:rPr>
          <w:t>Study</w:t>
        </w:r>
        <w:r>
          <w:rPr>
            <w:color w:val="2196D1"/>
            <w:spacing w:val="-6"/>
            <w:w w:val="115"/>
            <w:sz w:val="12"/>
          </w:rPr>
          <w:t> </w:t>
        </w:r>
        <w:r>
          <w:rPr>
            <w:color w:val="2196D1"/>
            <w:w w:val="115"/>
            <w:sz w:val="12"/>
          </w:rPr>
          <w:t>of</w:t>
        </w:r>
      </w:hyperlink>
      <w:r>
        <w:rPr>
          <w:color w:val="2196D1"/>
          <w:spacing w:val="40"/>
          <w:w w:val="115"/>
          <w:sz w:val="12"/>
        </w:rPr>
        <w:t> </w:t>
      </w:r>
      <w:hyperlink r:id="rId85">
        <w:r>
          <w:rPr>
            <w:color w:val="2196D1"/>
            <w:w w:val="115"/>
            <w:sz w:val="12"/>
          </w:rPr>
          <w:t>thermal and mechanical traits of organic waste incorporated fired clay porous</w:t>
        </w:r>
      </w:hyperlink>
      <w:r>
        <w:rPr>
          <w:color w:val="2196D1"/>
          <w:spacing w:val="80"/>
          <w:w w:val="115"/>
          <w:sz w:val="12"/>
        </w:rPr>
        <w:t> </w:t>
      </w:r>
      <w:hyperlink r:id="rId85">
        <w:r>
          <w:rPr>
            <w:color w:val="2196D1"/>
            <w:w w:val="115"/>
            <w:sz w:val="12"/>
          </w:rPr>
          <w:t>material, Phys. B Condens. Matter 599 (2020), 412479</w:t>
        </w:r>
      </w:hyperlink>
      <w:r>
        <w:rPr>
          <w:w w:val="115"/>
          <w:sz w:val="12"/>
        </w:rPr>
        <w:t>.</w:t>
      </w:r>
    </w:p>
    <w:p>
      <w:pPr>
        <w:pStyle w:val="ListParagraph"/>
        <w:numPr>
          <w:ilvl w:val="0"/>
          <w:numId w:val="3"/>
        </w:numPr>
        <w:tabs>
          <w:tab w:pos="460" w:val="left" w:leader="none"/>
          <w:tab w:pos="462" w:val="left" w:leader="none"/>
        </w:tabs>
        <w:spacing w:line="276" w:lineRule="auto" w:before="3" w:after="0"/>
        <w:ind w:left="462" w:right="150" w:hanging="332"/>
        <w:jc w:val="left"/>
        <w:rPr>
          <w:sz w:val="12"/>
        </w:rPr>
      </w:pPr>
      <w:hyperlink r:id="rId86">
        <w:r>
          <w:rPr>
            <w:color w:val="2196D1"/>
            <w:w w:val="115"/>
            <w:sz w:val="12"/>
          </w:rPr>
          <w:t>S.</w:t>
        </w:r>
        <w:r>
          <w:rPr>
            <w:color w:val="2196D1"/>
            <w:spacing w:val="-7"/>
            <w:w w:val="115"/>
            <w:sz w:val="12"/>
          </w:rPr>
          <w:t> </w:t>
        </w:r>
        <w:r>
          <w:rPr>
            <w:color w:val="2196D1"/>
            <w:w w:val="115"/>
            <w:sz w:val="12"/>
          </w:rPr>
          <w:t>Ozturk,</w:t>
        </w:r>
        <w:r>
          <w:rPr>
            <w:color w:val="2196D1"/>
            <w:spacing w:val="-5"/>
            <w:w w:val="115"/>
            <w:sz w:val="12"/>
          </w:rPr>
          <w:t> </w:t>
        </w:r>
        <w:r>
          <w:rPr>
            <w:color w:val="2196D1"/>
            <w:w w:val="115"/>
            <w:sz w:val="12"/>
          </w:rPr>
          <w:t>M.</w:t>
        </w:r>
        <w:r>
          <w:rPr>
            <w:color w:val="2196D1"/>
            <w:spacing w:val="-7"/>
            <w:w w:val="115"/>
            <w:sz w:val="12"/>
          </w:rPr>
          <w:t> </w:t>
        </w:r>
        <w:r>
          <w:rPr>
            <w:color w:val="2196D1"/>
            <w:w w:val="115"/>
            <w:sz w:val="12"/>
          </w:rPr>
          <w:t>Sutcu,</w:t>
        </w:r>
        <w:r>
          <w:rPr>
            <w:color w:val="2196D1"/>
            <w:spacing w:val="-6"/>
            <w:w w:val="115"/>
            <w:sz w:val="12"/>
          </w:rPr>
          <w:t> </w:t>
        </w:r>
        <w:r>
          <w:rPr>
            <w:color w:val="2196D1"/>
            <w:w w:val="115"/>
            <w:sz w:val="12"/>
          </w:rPr>
          <w:t>L.</w:t>
        </w:r>
        <w:r>
          <w:rPr>
            <w:color w:val="2196D1"/>
            <w:spacing w:val="-7"/>
            <w:w w:val="115"/>
            <w:sz w:val="12"/>
          </w:rPr>
          <w:t> </w:t>
        </w:r>
        <w:r>
          <w:rPr>
            <w:color w:val="2196D1"/>
            <w:w w:val="115"/>
            <w:sz w:val="12"/>
          </w:rPr>
          <w:t>Aydin,</w:t>
        </w:r>
        <w:r>
          <w:rPr>
            <w:color w:val="2196D1"/>
            <w:spacing w:val="-7"/>
            <w:w w:val="115"/>
            <w:sz w:val="12"/>
          </w:rPr>
          <w:t> </w:t>
        </w:r>
        <w:r>
          <w:rPr>
            <w:color w:val="2196D1"/>
            <w:w w:val="115"/>
            <w:sz w:val="12"/>
          </w:rPr>
          <w:t>O.</w:t>
        </w:r>
        <w:r>
          <w:rPr>
            <w:color w:val="2196D1"/>
            <w:spacing w:val="-6"/>
            <w:w w:val="115"/>
            <w:sz w:val="12"/>
          </w:rPr>
          <w:t> </w:t>
        </w:r>
        <w:r>
          <w:rPr>
            <w:color w:val="2196D1"/>
            <w:w w:val="115"/>
            <w:sz w:val="12"/>
          </w:rPr>
          <w:t>Gencel,</w:t>
        </w:r>
        <w:r>
          <w:rPr>
            <w:color w:val="2196D1"/>
            <w:spacing w:val="-6"/>
            <w:w w:val="115"/>
            <w:sz w:val="12"/>
          </w:rPr>
          <w:t> </w:t>
        </w:r>
        <w:r>
          <w:rPr>
            <w:color w:val="2196D1"/>
            <w:w w:val="115"/>
            <w:sz w:val="12"/>
          </w:rPr>
          <w:t>Thermal</w:t>
        </w:r>
        <w:r>
          <w:rPr>
            <w:color w:val="2196D1"/>
            <w:spacing w:val="-7"/>
            <w:w w:val="115"/>
            <w:sz w:val="12"/>
          </w:rPr>
          <w:t> </w:t>
        </w:r>
        <w:r>
          <w:rPr>
            <w:color w:val="2196D1"/>
            <w:w w:val="115"/>
            <w:sz w:val="12"/>
          </w:rPr>
          <w:t>Optimization</w:t>
        </w:r>
        <w:r>
          <w:rPr>
            <w:color w:val="2196D1"/>
            <w:spacing w:val="-6"/>
            <w:w w:val="115"/>
            <w:sz w:val="12"/>
          </w:rPr>
          <w:t> </w:t>
        </w:r>
        <w:r>
          <w:rPr>
            <w:color w:val="2196D1"/>
            <w:w w:val="115"/>
            <w:sz w:val="12"/>
          </w:rPr>
          <w:t>of</w:t>
        </w:r>
        <w:r>
          <w:rPr>
            <w:color w:val="2196D1"/>
            <w:spacing w:val="-6"/>
            <w:w w:val="115"/>
            <w:sz w:val="12"/>
          </w:rPr>
          <w:t> </w:t>
        </w:r>
        <w:r>
          <w:rPr>
            <w:color w:val="2196D1"/>
            <w:w w:val="115"/>
            <w:sz w:val="12"/>
          </w:rPr>
          <w:t>Lightweight</w:t>
        </w:r>
        <w:r>
          <w:rPr>
            <w:color w:val="2196D1"/>
            <w:spacing w:val="-6"/>
            <w:w w:val="115"/>
            <w:sz w:val="12"/>
          </w:rPr>
          <w:t> </w:t>
        </w:r>
        <w:r>
          <w:rPr>
            <w:color w:val="2196D1"/>
            <w:w w:val="115"/>
            <w:sz w:val="12"/>
          </w:rPr>
          <w:t>and</w:t>
        </w:r>
      </w:hyperlink>
      <w:r>
        <w:rPr>
          <w:color w:val="2196D1"/>
          <w:spacing w:val="40"/>
          <w:w w:val="115"/>
          <w:sz w:val="12"/>
        </w:rPr>
        <w:t> </w:t>
      </w:r>
      <w:hyperlink r:id="rId86">
        <w:r>
          <w:rPr>
            <w:color w:val="2196D1"/>
            <w:w w:val="115"/>
            <w:sz w:val="12"/>
          </w:rPr>
          <w:t>Micro-porous Clay Bricks for Building Applications, in: Designing Engineering</w:t>
        </w:r>
      </w:hyperlink>
    </w:p>
    <w:p>
      <w:pPr>
        <w:spacing w:line="166" w:lineRule="exact" w:before="0"/>
        <w:ind w:left="462" w:right="0" w:firstLine="0"/>
        <w:jc w:val="left"/>
        <w:rPr>
          <w:sz w:val="12"/>
        </w:rPr>
      </w:pPr>
      <w:hyperlink r:id="rId86">
        <w:r>
          <w:rPr>
            <w:color w:val="2196D1"/>
            <w:w w:val="115"/>
            <w:sz w:val="12"/>
          </w:rPr>
          <w:t>Structures Using</w:t>
        </w:r>
        <w:r>
          <w:rPr>
            <w:color w:val="2196D1"/>
            <w:spacing w:val="1"/>
            <w:w w:val="115"/>
            <w:sz w:val="12"/>
          </w:rPr>
          <w:t> </w:t>
        </w:r>
        <w:r>
          <w:rPr>
            <w:color w:val="2196D1"/>
            <w:w w:val="115"/>
            <w:sz w:val="12"/>
          </w:rPr>
          <w:t>Stochastic Optimization</w:t>
        </w:r>
        <w:r>
          <w:rPr>
            <w:color w:val="2196D1"/>
            <w:spacing w:val="-1"/>
            <w:w w:val="115"/>
            <w:sz w:val="12"/>
          </w:rPr>
          <w:t> </w:t>
        </w:r>
        <w:r>
          <w:rPr>
            <w:color w:val="2196D1"/>
            <w:w w:val="115"/>
            <w:sz w:val="12"/>
          </w:rPr>
          <w:t>Methods,</w:t>
        </w:r>
        <w:r>
          <w:rPr>
            <w:color w:val="2196D1"/>
            <w:spacing w:val="2"/>
            <w:w w:val="115"/>
            <w:sz w:val="12"/>
          </w:rPr>
          <w:t> </w:t>
        </w:r>
        <w:r>
          <w:rPr>
            <w:color w:val="2196D1"/>
            <w:w w:val="115"/>
            <w:sz w:val="12"/>
          </w:rPr>
          <w:t>CRC Press, 2020,</w:t>
        </w:r>
        <w:r>
          <w:rPr>
            <w:color w:val="2196D1"/>
            <w:spacing w:val="1"/>
            <w:w w:val="115"/>
            <w:sz w:val="12"/>
          </w:rPr>
          <w:t> </w:t>
        </w:r>
        <w:r>
          <w:rPr>
            <w:color w:val="2196D1"/>
            <w:w w:val="115"/>
            <w:sz w:val="12"/>
          </w:rPr>
          <w:t>pp. </w:t>
        </w:r>
        <w:r>
          <w:rPr>
            <w:color w:val="2196D1"/>
            <w:spacing w:val="-2"/>
            <w:w w:val="115"/>
            <w:sz w:val="12"/>
          </w:rPr>
          <w:t>217</w:t>
        </w:r>
        <w:r>
          <w:rPr>
            <w:rFonts w:ascii="STIX" w:hAnsi="STIX"/>
            <w:color w:val="2196D1"/>
            <w:spacing w:val="-2"/>
            <w:w w:val="115"/>
            <w:sz w:val="12"/>
          </w:rPr>
          <w:t>–</w:t>
        </w:r>
        <w:r>
          <w:rPr>
            <w:color w:val="2196D1"/>
            <w:spacing w:val="-2"/>
            <w:w w:val="115"/>
            <w:sz w:val="12"/>
          </w:rPr>
          <w:t>225</w:t>
        </w:r>
      </w:hyperlink>
      <w:r>
        <w:rPr>
          <w:spacing w:val="-2"/>
          <w:w w:val="115"/>
          <w:sz w:val="12"/>
        </w:rPr>
        <w:t>.</w:t>
      </w:r>
    </w:p>
    <w:p>
      <w:pPr>
        <w:pStyle w:val="ListParagraph"/>
        <w:numPr>
          <w:ilvl w:val="0"/>
          <w:numId w:val="3"/>
        </w:numPr>
        <w:tabs>
          <w:tab w:pos="460" w:val="left" w:leader="none"/>
          <w:tab w:pos="462" w:val="left" w:leader="none"/>
        </w:tabs>
        <w:spacing w:line="278" w:lineRule="auto" w:before="0" w:after="0"/>
        <w:ind w:left="462" w:right="384" w:hanging="332"/>
        <w:jc w:val="left"/>
        <w:rPr>
          <w:sz w:val="12"/>
        </w:rPr>
      </w:pPr>
      <w:hyperlink r:id="rId87">
        <w:r>
          <w:rPr>
            <w:color w:val="2196D1"/>
            <w:w w:val="115"/>
            <w:sz w:val="12"/>
          </w:rPr>
          <w:t>A. Yaras, Combined effects of paper mill sludge and carbonation sludge on</w:t>
        </w:r>
      </w:hyperlink>
      <w:r>
        <w:rPr>
          <w:color w:val="2196D1"/>
          <w:spacing w:val="40"/>
          <w:w w:val="115"/>
          <w:sz w:val="12"/>
        </w:rPr>
        <w:t> </w:t>
      </w:r>
      <w:hyperlink r:id="rId87">
        <w:r>
          <w:rPr>
            <w:color w:val="2196D1"/>
            <w:w w:val="115"/>
            <w:sz w:val="12"/>
          </w:rPr>
          <w:t>characteristics of fired clay bricks, Constr. Build. Mater. 249 (2020), </w:t>
        </w:r>
        <w:r>
          <w:rPr>
            <w:color w:val="2196D1"/>
            <w:w w:val="115"/>
            <w:sz w:val="12"/>
          </w:rPr>
          <w:t>118722</w:t>
        </w:r>
      </w:hyperlink>
      <w:r>
        <w:rPr>
          <w:w w:val="115"/>
          <w:sz w:val="12"/>
        </w:rPr>
        <w:t>.</w:t>
      </w:r>
    </w:p>
    <w:p>
      <w:pPr>
        <w:pStyle w:val="ListParagraph"/>
        <w:numPr>
          <w:ilvl w:val="0"/>
          <w:numId w:val="3"/>
        </w:numPr>
        <w:tabs>
          <w:tab w:pos="461" w:val="left" w:leader="none"/>
        </w:tabs>
        <w:spacing w:line="138" w:lineRule="exact" w:before="0" w:after="0"/>
        <w:ind w:left="461" w:right="0" w:hanging="330"/>
        <w:jc w:val="left"/>
        <w:rPr>
          <w:sz w:val="12"/>
        </w:rPr>
      </w:pPr>
      <w:bookmarkStart w:name="_bookmark64" w:id="84"/>
      <w:bookmarkEnd w:id="84"/>
      <w:r>
        <w:rPr/>
      </w:r>
      <w:hyperlink r:id="rId88">
        <w:r>
          <w:rPr>
            <w:color w:val="2196D1"/>
            <w:spacing w:val="-2"/>
            <w:w w:val="110"/>
            <w:sz w:val="12"/>
          </w:rPr>
          <w:t>D.</w:t>
        </w:r>
        <w:r>
          <w:rPr>
            <w:color w:val="2196D1"/>
            <w:spacing w:val="6"/>
            <w:w w:val="110"/>
            <w:sz w:val="12"/>
          </w:rPr>
          <w:t> </w:t>
        </w:r>
        <w:r>
          <w:rPr>
            <w:color w:val="2196D1"/>
            <w:spacing w:val="-2"/>
            <w:w w:val="110"/>
            <w:sz w:val="12"/>
          </w:rPr>
          <w:t>Eliche-Quesada,</w:t>
        </w:r>
        <w:r>
          <w:rPr>
            <w:color w:val="2196D1"/>
            <w:spacing w:val="6"/>
            <w:w w:val="110"/>
            <w:sz w:val="12"/>
          </w:rPr>
          <w:t> </w:t>
        </w:r>
        <w:r>
          <w:rPr>
            <w:color w:val="2196D1"/>
            <w:spacing w:val="-2"/>
            <w:w w:val="110"/>
            <w:sz w:val="12"/>
          </w:rPr>
          <w:t>M.</w:t>
        </w:r>
        <w:r>
          <w:rPr>
            <w:color w:val="2196D1"/>
            <w:spacing w:val="7"/>
            <w:w w:val="110"/>
            <w:sz w:val="12"/>
          </w:rPr>
          <w:t> </w:t>
        </w:r>
        <w:r>
          <w:rPr>
            <w:color w:val="2196D1"/>
            <w:spacing w:val="-2"/>
            <w:w w:val="110"/>
            <w:sz w:val="12"/>
          </w:rPr>
          <w:t>Felipe-Ses</w:t>
        </w:r>
        <w:r>
          <w:rPr>
            <w:rFonts w:ascii="Georgia" w:hAnsi="Georgia"/>
            <w:color w:val="2196D1"/>
            <w:spacing w:val="-2"/>
            <w:w w:val="110"/>
            <w:position w:val="1"/>
            <w:sz w:val="12"/>
          </w:rPr>
          <w:t>´</w:t>
        </w:r>
        <w:r>
          <w:rPr>
            <w:color w:val="2196D1"/>
            <w:spacing w:val="-2"/>
            <w:w w:val="110"/>
            <w:sz w:val="12"/>
          </w:rPr>
          <w:t>e,</w:t>
        </w:r>
        <w:r>
          <w:rPr>
            <w:color w:val="2196D1"/>
            <w:spacing w:val="6"/>
            <w:w w:val="110"/>
            <w:sz w:val="12"/>
          </w:rPr>
          <w:t> </w:t>
        </w:r>
        <w:r>
          <w:rPr>
            <w:color w:val="2196D1"/>
            <w:spacing w:val="-2"/>
            <w:w w:val="110"/>
            <w:sz w:val="12"/>
          </w:rPr>
          <w:t>J.</w:t>
        </w:r>
        <w:r>
          <w:rPr>
            <w:color w:val="2196D1"/>
            <w:spacing w:val="5"/>
            <w:w w:val="110"/>
            <w:sz w:val="12"/>
          </w:rPr>
          <w:t> </w:t>
        </w:r>
        <w:r>
          <w:rPr>
            <w:color w:val="2196D1"/>
            <w:spacing w:val="-2"/>
            <w:w w:val="110"/>
            <w:sz w:val="12"/>
          </w:rPr>
          <w:t>Lo</w:t>
        </w:r>
        <w:r>
          <w:rPr>
            <w:rFonts w:ascii="Georgia" w:hAnsi="Georgia"/>
            <w:color w:val="2196D1"/>
            <w:spacing w:val="-2"/>
            <w:w w:val="110"/>
            <w:position w:val="1"/>
            <w:sz w:val="12"/>
          </w:rPr>
          <w:t>´</w:t>
        </w:r>
        <w:r>
          <w:rPr>
            <w:color w:val="2196D1"/>
            <w:spacing w:val="-2"/>
            <w:w w:val="110"/>
            <w:sz w:val="12"/>
          </w:rPr>
          <w:t>pez-P</w:t>
        </w:r>
        <w:r>
          <w:rPr>
            <w:rFonts w:ascii="Georgia" w:hAnsi="Georgia"/>
            <w:color w:val="2196D1"/>
            <w:spacing w:val="-2"/>
            <w:w w:val="110"/>
            <w:position w:val="1"/>
            <w:sz w:val="12"/>
          </w:rPr>
          <w:t>´</w:t>
        </w:r>
        <w:r>
          <w:rPr>
            <w:color w:val="2196D1"/>
            <w:spacing w:val="-2"/>
            <w:w w:val="110"/>
            <w:sz w:val="12"/>
          </w:rPr>
          <w:t>erez,</w:t>
        </w:r>
        <w:r>
          <w:rPr>
            <w:color w:val="2196D1"/>
            <w:spacing w:val="7"/>
            <w:w w:val="110"/>
            <w:sz w:val="12"/>
          </w:rPr>
          <w:t> </w:t>
        </w:r>
        <w:r>
          <w:rPr>
            <w:color w:val="2196D1"/>
            <w:spacing w:val="-2"/>
            <w:w w:val="110"/>
            <w:sz w:val="12"/>
          </w:rPr>
          <w:t>A.</w:t>
        </w:r>
        <w:r>
          <w:rPr>
            <w:color w:val="2196D1"/>
            <w:spacing w:val="6"/>
            <w:w w:val="110"/>
            <w:sz w:val="12"/>
          </w:rPr>
          <w:t> </w:t>
        </w:r>
        <w:r>
          <w:rPr>
            <w:color w:val="2196D1"/>
            <w:spacing w:val="-2"/>
            <w:w w:val="110"/>
            <w:sz w:val="12"/>
          </w:rPr>
          <w:t>Infantes-Molina,</w:t>
        </w:r>
      </w:hyperlink>
    </w:p>
    <w:p>
      <w:pPr>
        <w:spacing w:line="259" w:lineRule="auto" w:before="15"/>
        <w:ind w:left="462" w:right="182" w:firstLine="0"/>
        <w:jc w:val="left"/>
        <w:rPr>
          <w:sz w:val="12"/>
        </w:rPr>
      </w:pPr>
      <w:hyperlink r:id="rId88">
        <w:r>
          <w:rPr>
            <w:color w:val="2196D1"/>
            <w:w w:val="115"/>
            <w:sz w:val="12"/>
          </w:rPr>
          <w:t>Characterization and evaluation of rice husk ash and wood ash in sustainable clay</w:t>
        </w:r>
      </w:hyperlink>
      <w:r>
        <w:rPr>
          <w:color w:val="2196D1"/>
          <w:spacing w:val="40"/>
          <w:w w:val="115"/>
          <w:sz w:val="12"/>
        </w:rPr>
        <w:t> </w:t>
      </w:r>
      <w:hyperlink r:id="rId88">
        <w:r>
          <w:rPr>
            <w:color w:val="2196D1"/>
            <w:w w:val="115"/>
            <w:sz w:val="12"/>
          </w:rPr>
          <w:t>matrix bricks, Ceram. Int. 43 (1) (2017) 463</w:t>
        </w:r>
        <w:r>
          <w:rPr>
            <w:rFonts w:ascii="STIX" w:hAnsi="STIX"/>
            <w:color w:val="2196D1"/>
            <w:w w:val="115"/>
            <w:sz w:val="12"/>
          </w:rPr>
          <w:t>–</w:t>
        </w:r>
        <w:r>
          <w:rPr>
            <w:color w:val="2196D1"/>
            <w:w w:val="115"/>
            <w:sz w:val="12"/>
          </w:rPr>
          <w:t>475</w:t>
        </w:r>
      </w:hyperlink>
      <w:r>
        <w:rPr>
          <w:w w:val="115"/>
          <w:sz w:val="12"/>
        </w:rPr>
        <w:t>.</w:t>
      </w:r>
    </w:p>
    <w:p>
      <w:pPr>
        <w:pStyle w:val="ListParagraph"/>
        <w:numPr>
          <w:ilvl w:val="0"/>
          <w:numId w:val="3"/>
        </w:numPr>
        <w:tabs>
          <w:tab w:pos="461" w:val="left" w:leader="none"/>
        </w:tabs>
        <w:spacing w:line="112" w:lineRule="exact" w:before="0" w:after="0"/>
        <w:ind w:left="461" w:right="0" w:hanging="330"/>
        <w:jc w:val="left"/>
        <w:rPr>
          <w:sz w:val="12"/>
        </w:rPr>
      </w:pPr>
      <w:bookmarkStart w:name="_bookmark65" w:id="85"/>
      <w:bookmarkEnd w:id="85"/>
      <w:r>
        <w:rPr/>
      </w:r>
      <w:r>
        <w:rPr>
          <w:w w:val="110"/>
          <w:sz w:val="12"/>
        </w:rPr>
        <w:t>A.</w:t>
      </w:r>
      <w:r>
        <w:rPr>
          <w:spacing w:val="-4"/>
          <w:w w:val="110"/>
          <w:sz w:val="12"/>
        </w:rPr>
        <w:t> </w:t>
      </w:r>
      <w:r>
        <w:rPr>
          <w:w w:val="110"/>
          <w:sz w:val="12"/>
        </w:rPr>
        <w:t>C90,</w:t>
      </w:r>
      <w:r>
        <w:rPr>
          <w:spacing w:val="-3"/>
          <w:w w:val="110"/>
          <w:sz w:val="12"/>
        </w:rPr>
        <w:t> </w:t>
      </w:r>
      <w:r>
        <w:rPr>
          <w:i/>
          <w:w w:val="110"/>
          <w:sz w:val="12"/>
        </w:rPr>
        <w:t>Standard</w:t>
      </w:r>
      <w:r>
        <w:rPr>
          <w:i/>
          <w:spacing w:val="-5"/>
          <w:w w:val="110"/>
          <w:sz w:val="12"/>
        </w:rPr>
        <w:t> </w:t>
      </w:r>
      <w:r>
        <w:rPr>
          <w:i/>
          <w:w w:val="110"/>
          <w:sz w:val="12"/>
        </w:rPr>
        <w:t>Specification</w:t>
      </w:r>
      <w:r>
        <w:rPr>
          <w:i/>
          <w:spacing w:val="-4"/>
          <w:w w:val="110"/>
          <w:sz w:val="12"/>
        </w:rPr>
        <w:t> </w:t>
      </w:r>
      <w:r>
        <w:rPr>
          <w:i/>
          <w:w w:val="110"/>
          <w:sz w:val="12"/>
        </w:rPr>
        <w:t>for</w:t>
      </w:r>
      <w:r>
        <w:rPr>
          <w:i/>
          <w:spacing w:val="-4"/>
          <w:w w:val="110"/>
          <w:sz w:val="12"/>
        </w:rPr>
        <w:t> </w:t>
      </w:r>
      <w:r>
        <w:rPr>
          <w:i/>
          <w:w w:val="110"/>
          <w:sz w:val="12"/>
        </w:rPr>
        <w:t>Loadbearing</w:t>
      </w:r>
      <w:r>
        <w:rPr>
          <w:i/>
          <w:spacing w:val="-3"/>
          <w:w w:val="110"/>
          <w:sz w:val="12"/>
        </w:rPr>
        <w:t> </w:t>
      </w:r>
      <w:r>
        <w:rPr>
          <w:i/>
          <w:w w:val="110"/>
          <w:sz w:val="12"/>
        </w:rPr>
        <w:t>Concrete</w:t>
      </w:r>
      <w:r>
        <w:rPr>
          <w:i/>
          <w:spacing w:val="-4"/>
          <w:w w:val="110"/>
          <w:sz w:val="12"/>
        </w:rPr>
        <w:t> </w:t>
      </w:r>
      <w:r>
        <w:rPr>
          <w:i/>
          <w:w w:val="110"/>
          <w:sz w:val="12"/>
        </w:rPr>
        <w:t>Masonry</w:t>
      </w:r>
      <w:r>
        <w:rPr>
          <w:i/>
          <w:spacing w:val="-4"/>
          <w:w w:val="110"/>
          <w:sz w:val="12"/>
        </w:rPr>
        <w:t> </w:t>
      </w:r>
      <w:r>
        <w:rPr>
          <w:i/>
          <w:w w:val="110"/>
          <w:sz w:val="12"/>
        </w:rPr>
        <w:t>Units.</w:t>
      </w:r>
      <w:r>
        <w:rPr>
          <w:i/>
          <w:spacing w:val="-3"/>
          <w:w w:val="110"/>
          <w:sz w:val="12"/>
        </w:rPr>
        <w:t> </w:t>
      </w:r>
      <w:r>
        <w:rPr>
          <w:w w:val="110"/>
          <w:sz w:val="12"/>
        </w:rPr>
        <w:t>Annual</w:t>
      </w:r>
      <w:r>
        <w:rPr>
          <w:spacing w:val="-4"/>
          <w:w w:val="110"/>
          <w:sz w:val="12"/>
        </w:rPr>
        <w:t> book</w:t>
      </w:r>
    </w:p>
    <w:p>
      <w:pPr>
        <w:spacing w:before="21"/>
        <w:ind w:left="462" w:right="0" w:firstLine="0"/>
        <w:jc w:val="left"/>
        <w:rPr>
          <w:sz w:val="12"/>
        </w:rPr>
      </w:pPr>
      <w:r>
        <w:rPr>
          <w:w w:val="115"/>
          <w:sz w:val="12"/>
        </w:rPr>
        <w:t>of</w:t>
      </w:r>
      <w:r>
        <w:rPr>
          <w:spacing w:val="3"/>
          <w:w w:val="115"/>
          <w:sz w:val="12"/>
        </w:rPr>
        <w:t> </w:t>
      </w:r>
      <w:r>
        <w:rPr>
          <w:w w:val="115"/>
          <w:sz w:val="12"/>
        </w:rPr>
        <w:t>ASTM</w:t>
      </w:r>
      <w:r>
        <w:rPr>
          <w:spacing w:val="1"/>
          <w:w w:val="115"/>
          <w:sz w:val="12"/>
        </w:rPr>
        <w:t> </w:t>
      </w:r>
      <w:r>
        <w:rPr>
          <w:w w:val="115"/>
          <w:sz w:val="12"/>
        </w:rPr>
        <w:t>standards,</w:t>
      </w:r>
      <w:r>
        <w:rPr>
          <w:spacing w:val="3"/>
          <w:w w:val="115"/>
          <w:sz w:val="12"/>
        </w:rPr>
        <w:t> </w:t>
      </w:r>
      <w:r>
        <w:rPr>
          <w:w w:val="115"/>
          <w:sz w:val="12"/>
        </w:rPr>
        <w:t>United</w:t>
      </w:r>
      <w:r>
        <w:rPr>
          <w:spacing w:val="2"/>
          <w:w w:val="115"/>
          <w:sz w:val="12"/>
        </w:rPr>
        <w:t> </w:t>
      </w:r>
      <w:r>
        <w:rPr>
          <w:w w:val="115"/>
          <w:sz w:val="12"/>
        </w:rPr>
        <w:t>States,</w:t>
      </w:r>
      <w:r>
        <w:rPr>
          <w:spacing w:val="2"/>
          <w:w w:val="115"/>
          <w:sz w:val="12"/>
        </w:rPr>
        <w:t> </w:t>
      </w:r>
      <w:r>
        <w:rPr>
          <w:spacing w:val="-2"/>
          <w:w w:val="115"/>
          <w:sz w:val="12"/>
        </w:rPr>
        <w:t>2014.</w:t>
      </w:r>
    </w:p>
    <w:p>
      <w:pPr>
        <w:pStyle w:val="ListParagraph"/>
        <w:numPr>
          <w:ilvl w:val="0"/>
          <w:numId w:val="3"/>
        </w:numPr>
        <w:tabs>
          <w:tab w:pos="460" w:val="left" w:leader="none"/>
          <w:tab w:pos="462" w:val="left" w:leader="none"/>
        </w:tabs>
        <w:spacing w:line="278" w:lineRule="auto" w:before="13" w:after="0"/>
        <w:ind w:left="462" w:right="149" w:hanging="332"/>
        <w:jc w:val="left"/>
        <w:rPr>
          <w:sz w:val="12"/>
        </w:rPr>
      </w:pPr>
      <w:hyperlink r:id="rId89">
        <w:r>
          <w:rPr>
            <w:color w:val="2196D1"/>
            <w:spacing w:val="-2"/>
            <w:w w:val="115"/>
            <w:sz w:val="12"/>
          </w:rPr>
          <w:t>P. Mun</w:t>
        </w:r>
        <w:r>
          <w:rPr>
            <w:rFonts w:ascii="Georgia" w:hAnsi="Georgia"/>
            <w:color w:val="2196D1"/>
            <w:spacing w:val="-2"/>
            <w:w w:val="115"/>
            <w:position w:val="1"/>
            <w:sz w:val="12"/>
          </w:rPr>
          <w:t>˜</w:t>
        </w:r>
        <w:r>
          <w:rPr>
            <w:color w:val="2196D1"/>
            <w:spacing w:val="-2"/>
            <w:w w:val="115"/>
            <w:sz w:val="12"/>
          </w:rPr>
          <w:t>oz, M. Mendívil, V. Letelier, M. Morales, Thermal and mechanical properties</w:t>
        </w:r>
      </w:hyperlink>
      <w:r>
        <w:rPr>
          <w:color w:val="2196D1"/>
          <w:spacing w:val="40"/>
          <w:w w:val="115"/>
          <w:sz w:val="12"/>
        </w:rPr>
        <w:t> </w:t>
      </w:r>
      <w:hyperlink r:id="rId89">
        <w:r>
          <w:rPr>
            <w:color w:val="2196D1"/>
            <w:w w:val="115"/>
            <w:sz w:val="12"/>
          </w:rPr>
          <w:t>of fired clay bricks made by using grapevine shoots as pore forming agent.</w:t>
        </w:r>
      </w:hyperlink>
      <w:r>
        <w:rPr>
          <w:color w:val="2196D1"/>
          <w:spacing w:val="40"/>
          <w:w w:val="115"/>
          <w:sz w:val="12"/>
        </w:rPr>
        <w:t> </w:t>
      </w:r>
      <w:hyperlink r:id="rId89">
        <w:r>
          <w:rPr>
            <w:color w:val="2196D1"/>
            <w:w w:val="115"/>
            <w:sz w:val="12"/>
          </w:rPr>
          <w:t>Influence of particle size and percentage of replacement, Constr. Build. Mater. 224</w:t>
        </w:r>
      </w:hyperlink>
    </w:p>
    <w:p>
      <w:pPr>
        <w:spacing w:line="149" w:lineRule="exact" w:before="0"/>
        <w:ind w:left="462" w:right="0" w:firstLine="0"/>
        <w:jc w:val="left"/>
        <w:rPr>
          <w:sz w:val="12"/>
        </w:rPr>
      </w:pPr>
      <w:hyperlink r:id="rId89">
        <w:r>
          <w:rPr>
            <w:color w:val="2196D1"/>
            <w:w w:val="120"/>
            <w:sz w:val="12"/>
          </w:rPr>
          <w:t>(2019)</w:t>
        </w:r>
        <w:r>
          <w:rPr>
            <w:color w:val="2196D1"/>
            <w:spacing w:val="2"/>
            <w:w w:val="120"/>
            <w:sz w:val="12"/>
          </w:rPr>
          <w:t> </w:t>
        </w:r>
        <w:r>
          <w:rPr>
            <w:color w:val="2196D1"/>
            <w:spacing w:val="-2"/>
            <w:w w:val="120"/>
            <w:sz w:val="12"/>
          </w:rPr>
          <w:t>639</w:t>
        </w:r>
        <w:r>
          <w:rPr>
            <w:rFonts w:ascii="STIX" w:hAnsi="STIX"/>
            <w:color w:val="2196D1"/>
            <w:spacing w:val="-2"/>
            <w:w w:val="120"/>
            <w:sz w:val="12"/>
          </w:rPr>
          <w:t>–</w:t>
        </w:r>
        <w:r>
          <w:rPr>
            <w:color w:val="2196D1"/>
            <w:spacing w:val="-2"/>
            <w:w w:val="120"/>
            <w:sz w:val="12"/>
          </w:rPr>
          <w:t>658</w:t>
        </w:r>
      </w:hyperlink>
      <w:r>
        <w:rPr>
          <w:spacing w:val="-2"/>
          <w:w w:val="120"/>
          <w:sz w:val="12"/>
        </w:rPr>
        <w:t>.</w:t>
      </w:r>
    </w:p>
    <w:p>
      <w:pPr>
        <w:pStyle w:val="ListParagraph"/>
        <w:numPr>
          <w:ilvl w:val="0"/>
          <w:numId w:val="3"/>
        </w:numPr>
        <w:tabs>
          <w:tab w:pos="461" w:val="left" w:leader="none"/>
        </w:tabs>
        <w:spacing w:line="147" w:lineRule="exact" w:before="0" w:after="0"/>
        <w:ind w:left="461" w:right="0" w:hanging="330"/>
        <w:jc w:val="left"/>
        <w:rPr>
          <w:sz w:val="12"/>
        </w:rPr>
      </w:pPr>
      <w:bookmarkStart w:name="_bookmark66" w:id="86"/>
      <w:bookmarkEnd w:id="86"/>
      <w:r>
        <w:rPr/>
      </w:r>
      <w:hyperlink r:id="rId90">
        <w:r>
          <w:rPr>
            <w:color w:val="2196D1"/>
            <w:spacing w:val="-4"/>
            <w:w w:val="115"/>
            <w:sz w:val="12"/>
          </w:rPr>
          <w:t>A.</w:t>
        </w:r>
        <w:r>
          <w:rPr>
            <w:color w:val="2196D1"/>
            <w:spacing w:val="-2"/>
            <w:w w:val="115"/>
            <w:sz w:val="12"/>
          </w:rPr>
          <w:t> </w:t>
        </w:r>
        <w:r>
          <w:rPr>
            <w:color w:val="2196D1"/>
            <w:spacing w:val="-4"/>
            <w:w w:val="115"/>
            <w:sz w:val="12"/>
          </w:rPr>
          <w:t>Viani,</w:t>
        </w:r>
        <w:r>
          <w:rPr>
            <w:color w:val="2196D1"/>
            <w:spacing w:val="-2"/>
            <w:w w:val="115"/>
            <w:sz w:val="12"/>
          </w:rPr>
          <w:t> </w:t>
        </w:r>
        <w:r>
          <w:rPr>
            <w:color w:val="2196D1"/>
            <w:spacing w:val="-4"/>
            <w:w w:val="115"/>
            <w:sz w:val="12"/>
          </w:rPr>
          <w:t>G.</w:t>
        </w:r>
        <w:r>
          <w:rPr>
            <w:color w:val="2196D1"/>
            <w:spacing w:val="-2"/>
            <w:w w:val="115"/>
            <w:sz w:val="12"/>
          </w:rPr>
          <w:t> </w:t>
        </w:r>
        <w:r>
          <w:rPr>
            <w:color w:val="2196D1"/>
            <w:spacing w:val="-4"/>
            <w:w w:val="115"/>
            <w:sz w:val="12"/>
          </w:rPr>
          <w:t>Cultrone,</w:t>
        </w:r>
        <w:r>
          <w:rPr>
            <w:color w:val="2196D1"/>
            <w:spacing w:val="-2"/>
            <w:w w:val="115"/>
            <w:sz w:val="12"/>
          </w:rPr>
          <w:t> </w:t>
        </w:r>
        <w:r>
          <w:rPr>
            <w:color w:val="2196D1"/>
            <w:spacing w:val="-4"/>
            <w:w w:val="115"/>
            <w:sz w:val="12"/>
          </w:rPr>
          <w:t>K.</w:t>
        </w:r>
        <w:r>
          <w:rPr>
            <w:color w:val="2196D1"/>
            <w:spacing w:val="-2"/>
            <w:w w:val="115"/>
            <w:sz w:val="12"/>
          </w:rPr>
          <w:t> </w:t>
        </w:r>
        <w:r>
          <w:rPr>
            <w:color w:val="2196D1"/>
            <w:spacing w:val="-4"/>
            <w:w w:val="115"/>
            <w:sz w:val="12"/>
          </w:rPr>
          <w:t>Sotiriadis,</w:t>
        </w:r>
        <w:r>
          <w:rPr>
            <w:color w:val="2196D1"/>
            <w:spacing w:val="-3"/>
            <w:w w:val="115"/>
            <w:sz w:val="12"/>
          </w:rPr>
          <w:t> </w:t>
        </w:r>
        <w:r>
          <w:rPr>
            <w:color w:val="2196D1"/>
            <w:spacing w:val="-4"/>
            <w:w w:val="115"/>
            <w:sz w:val="12"/>
          </w:rPr>
          <w:t>R.</w:t>
        </w:r>
        <w:r>
          <w:rPr>
            <w:color w:val="2196D1"/>
            <w:spacing w:val="-2"/>
            <w:w w:val="115"/>
            <w:sz w:val="12"/>
          </w:rPr>
          <w:t> </w:t>
        </w:r>
        <w:r>
          <w:rPr>
            <w:color w:val="2196D1"/>
            <w:spacing w:val="-4"/>
            <w:w w:val="115"/>
            <w:sz w:val="12"/>
          </w:rPr>
          <w:t>S</w:t>
        </w:r>
      </w:hyperlink>
      <w:r>
        <w:rPr>
          <w:rFonts w:ascii="Georgia" w:hAnsi="Georgia"/>
          <w:color w:val="2196D1"/>
          <w:spacing w:val="-4"/>
          <w:w w:val="115"/>
          <w:position w:val="3"/>
          <w:sz w:val="12"/>
        </w:rPr>
        <w:t>ˇ</w:t>
      </w:r>
      <w:hyperlink r:id="rId90">
        <w:r>
          <w:rPr>
            <w:color w:val="2196D1"/>
            <w:spacing w:val="-4"/>
            <w:w w:val="115"/>
            <w:sz w:val="12"/>
          </w:rPr>
          <w:t>ev</w:t>
        </w:r>
        <w:r>
          <w:rPr>
            <w:rFonts w:ascii="Georgia" w:hAnsi="Georgia"/>
            <w:color w:val="2196D1"/>
            <w:spacing w:val="-4"/>
            <w:w w:val="115"/>
            <w:position w:val="1"/>
            <w:sz w:val="12"/>
          </w:rPr>
          <w:t>ˇ</w:t>
        </w:r>
        <w:r>
          <w:rPr>
            <w:color w:val="2196D1"/>
            <w:spacing w:val="-4"/>
            <w:w w:val="115"/>
            <w:sz w:val="12"/>
          </w:rPr>
          <w:t>cík,</w:t>
        </w:r>
        <w:r>
          <w:rPr>
            <w:color w:val="2196D1"/>
            <w:spacing w:val="-2"/>
            <w:w w:val="115"/>
            <w:sz w:val="12"/>
          </w:rPr>
          <w:t> </w:t>
        </w:r>
        <w:r>
          <w:rPr>
            <w:color w:val="2196D1"/>
            <w:spacing w:val="-4"/>
            <w:w w:val="115"/>
            <w:sz w:val="12"/>
          </w:rPr>
          <w:t>P.</w:t>
        </w:r>
        <w:r>
          <w:rPr>
            <w:color w:val="2196D1"/>
            <w:spacing w:val="-2"/>
            <w:w w:val="115"/>
            <w:sz w:val="12"/>
          </w:rPr>
          <w:t> </w:t>
        </w:r>
        <w:r>
          <w:rPr>
            <w:color w:val="2196D1"/>
            <w:spacing w:val="-4"/>
            <w:w w:val="115"/>
            <w:sz w:val="12"/>
          </w:rPr>
          <w:t>S</w:t>
        </w:r>
      </w:hyperlink>
      <w:r>
        <w:rPr>
          <w:rFonts w:ascii="Georgia" w:hAnsi="Georgia"/>
          <w:color w:val="2196D1"/>
          <w:spacing w:val="-4"/>
          <w:w w:val="115"/>
          <w:position w:val="3"/>
          <w:sz w:val="12"/>
        </w:rPr>
        <w:t>ˇ</w:t>
      </w:r>
      <w:hyperlink r:id="rId90">
        <w:r>
          <w:rPr>
            <w:color w:val="2196D1"/>
            <w:spacing w:val="-4"/>
            <w:w w:val="115"/>
            <w:sz w:val="12"/>
          </w:rPr>
          <w:t>a</w:t>
        </w:r>
        <w:r>
          <w:rPr>
            <w:rFonts w:ascii="Georgia" w:hAnsi="Georgia"/>
            <w:color w:val="2196D1"/>
            <w:spacing w:val="-4"/>
            <w:w w:val="115"/>
            <w:position w:val="1"/>
            <w:sz w:val="12"/>
          </w:rPr>
          <w:t>ˇ</w:t>
        </w:r>
        <w:r>
          <w:rPr>
            <w:color w:val="2196D1"/>
            <w:spacing w:val="-4"/>
            <w:w w:val="115"/>
            <w:sz w:val="12"/>
          </w:rPr>
          <w:t>sek,</w:t>
        </w:r>
        <w:r>
          <w:rPr>
            <w:color w:val="2196D1"/>
            <w:spacing w:val="-2"/>
            <w:w w:val="115"/>
            <w:sz w:val="12"/>
          </w:rPr>
          <w:t> </w:t>
        </w:r>
        <w:r>
          <w:rPr>
            <w:color w:val="2196D1"/>
            <w:spacing w:val="-4"/>
            <w:w w:val="115"/>
            <w:sz w:val="12"/>
          </w:rPr>
          <w:t>The</w:t>
        </w:r>
        <w:r>
          <w:rPr>
            <w:color w:val="2196D1"/>
            <w:spacing w:val="-3"/>
            <w:w w:val="115"/>
            <w:sz w:val="12"/>
          </w:rPr>
          <w:t> </w:t>
        </w:r>
        <w:r>
          <w:rPr>
            <w:color w:val="2196D1"/>
            <w:spacing w:val="-4"/>
            <w:w w:val="115"/>
            <w:sz w:val="12"/>
          </w:rPr>
          <w:t>use</w:t>
        </w:r>
        <w:r>
          <w:rPr>
            <w:color w:val="2196D1"/>
            <w:spacing w:val="-1"/>
            <w:w w:val="115"/>
            <w:sz w:val="12"/>
          </w:rPr>
          <w:t> </w:t>
        </w:r>
        <w:r>
          <w:rPr>
            <w:color w:val="2196D1"/>
            <w:spacing w:val="-4"/>
            <w:w w:val="115"/>
            <w:sz w:val="12"/>
          </w:rPr>
          <w:t>of</w:t>
        </w:r>
        <w:r>
          <w:rPr>
            <w:color w:val="2196D1"/>
            <w:spacing w:val="-2"/>
            <w:w w:val="115"/>
            <w:sz w:val="12"/>
          </w:rPr>
          <w:t> </w:t>
        </w:r>
        <w:r>
          <w:rPr>
            <w:color w:val="2196D1"/>
            <w:spacing w:val="-4"/>
            <w:w w:val="115"/>
            <w:sz w:val="12"/>
          </w:rPr>
          <w:t>mineralogical</w:t>
        </w:r>
      </w:hyperlink>
    </w:p>
    <w:p>
      <w:pPr>
        <w:spacing w:line="259" w:lineRule="auto" w:before="21"/>
        <w:ind w:left="462" w:right="182" w:firstLine="0"/>
        <w:jc w:val="left"/>
        <w:rPr>
          <w:sz w:val="12"/>
        </w:rPr>
      </w:pPr>
      <w:hyperlink r:id="rId90">
        <w:r>
          <w:rPr>
            <w:color w:val="2196D1"/>
            <w:w w:val="115"/>
            <w:sz w:val="12"/>
          </w:rPr>
          <w:t>indicators for the assessment of firing temperature in fired-clay bodies, Appl. Clay</w:t>
        </w:r>
      </w:hyperlink>
      <w:r>
        <w:rPr>
          <w:color w:val="2196D1"/>
          <w:spacing w:val="40"/>
          <w:w w:val="115"/>
          <w:sz w:val="12"/>
        </w:rPr>
        <w:t> </w:t>
      </w:r>
      <w:hyperlink r:id="rId90">
        <w:r>
          <w:rPr>
            <w:color w:val="2196D1"/>
            <w:w w:val="115"/>
            <w:sz w:val="12"/>
          </w:rPr>
          <w:t>Sci. 163 (2018) 108</w:t>
        </w:r>
        <w:r>
          <w:rPr>
            <w:rFonts w:ascii="STIX" w:hAnsi="STIX"/>
            <w:color w:val="2196D1"/>
            <w:w w:val="115"/>
            <w:sz w:val="12"/>
          </w:rPr>
          <w:t>–</w:t>
        </w:r>
        <w:r>
          <w:rPr>
            <w:color w:val="2196D1"/>
            <w:w w:val="115"/>
            <w:sz w:val="12"/>
          </w:rPr>
          <w:t>118</w:t>
        </w:r>
      </w:hyperlink>
      <w:r>
        <w:rPr>
          <w:w w:val="115"/>
          <w:sz w:val="12"/>
        </w:rPr>
        <w:t>.</w:t>
      </w:r>
    </w:p>
    <w:p>
      <w:pPr>
        <w:pStyle w:val="ListParagraph"/>
        <w:numPr>
          <w:ilvl w:val="0"/>
          <w:numId w:val="3"/>
        </w:numPr>
        <w:tabs>
          <w:tab w:pos="461" w:val="left" w:leader="none"/>
        </w:tabs>
        <w:spacing w:line="113" w:lineRule="exact" w:before="0" w:after="0"/>
        <w:ind w:left="461" w:right="0" w:hanging="330"/>
        <w:jc w:val="left"/>
        <w:rPr>
          <w:sz w:val="12"/>
        </w:rPr>
      </w:pPr>
      <w:hyperlink r:id="rId91">
        <w:r>
          <w:rPr>
            <w:color w:val="2196D1"/>
            <w:w w:val="115"/>
            <w:sz w:val="12"/>
          </w:rPr>
          <w:t>G.</w:t>
        </w:r>
        <w:r>
          <w:rPr>
            <w:color w:val="2196D1"/>
            <w:spacing w:val="7"/>
            <w:w w:val="115"/>
            <w:sz w:val="12"/>
          </w:rPr>
          <w:t> </w:t>
        </w:r>
        <w:r>
          <w:rPr>
            <w:color w:val="2196D1"/>
            <w:w w:val="115"/>
            <w:sz w:val="12"/>
          </w:rPr>
          <w:t>Cultrone,</w:t>
        </w:r>
        <w:r>
          <w:rPr>
            <w:color w:val="2196D1"/>
            <w:spacing w:val="8"/>
            <w:w w:val="115"/>
            <w:sz w:val="12"/>
          </w:rPr>
          <w:t> </w:t>
        </w:r>
        <w:r>
          <w:rPr>
            <w:color w:val="2196D1"/>
            <w:w w:val="115"/>
            <w:sz w:val="12"/>
          </w:rPr>
          <w:t>F.J.C.</w:t>
        </w:r>
        <w:r>
          <w:rPr>
            <w:color w:val="2196D1"/>
            <w:spacing w:val="8"/>
            <w:w w:val="115"/>
            <w:sz w:val="12"/>
          </w:rPr>
          <w:t> </w:t>
        </w:r>
        <w:r>
          <w:rPr>
            <w:color w:val="2196D1"/>
            <w:w w:val="115"/>
            <w:sz w:val="12"/>
          </w:rPr>
          <w:t>Rosua,</w:t>
        </w:r>
        <w:r>
          <w:rPr>
            <w:color w:val="2196D1"/>
            <w:spacing w:val="8"/>
            <w:w w:val="115"/>
            <w:sz w:val="12"/>
          </w:rPr>
          <w:t> </w:t>
        </w:r>
        <w:r>
          <w:rPr>
            <w:color w:val="2196D1"/>
            <w:w w:val="115"/>
            <w:sz w:val="12"/>
          </w:rPr>
          <w:t>Growth</w:t>
        </w:r>
        <w:r>
          <w:rPr>
            <w:color w:val="2196D1"/>
            <w:spacing w:val="8"/>
            <w:w w:val="115"/>
            <w:sz w:val="12"/>
          </w:rPr>
          <w:t> </w:t>
        </w:r>
        <w:r>
          <w:rPr>
            <w:color w:val="2196D1"/>
            <w:w w:val="115"/>
            <w:sz w:val="12"/>
          </w:rPr>
          <w:t>of</w:t>
        </w:r>
        <w:r>
          <w:rPr>
            <w:color w:val="2196D1"/>
            <w:spacing w:val="8"/>
            <w:w w:val="115"/>
            <w:sz w:val="12"/>
          </w:rPr>
          <w:t> </w:t>
        </w:r>
        <w:r>
          <w:rPr>
            <w:color w:val="2196D1"/>
            <w:w w:val="115"/>
            <w:sz w:val="12"/>
          </w:rPr>
          <w:t>metastable</w:t>
        </w:r>
        <w:r>
          <w:rPr>
            <w:color w:val="2196D1"/>
            <w:spacing w:val="8"/>
            <w:w w:val="115"/>
            <w:sz w:val="12"/>
          </w:rPr>
          <w:t> </w:t>
        </w:r>
        <w:r>
          <w:rPr>
            <w:color w:val="2196D1"/>
            <w:w w:val="115"/>
            <w:sz w:val="12"/>
          </w:rPr>
          <w:t>phases</w:t>
        </w:r>
        <w:r>
          <w:rPr>
            <w:color w:val="2196D1"/>
            <w:spacing w:val="8"/>
            <w:w w:val="115"/>
            <w:sz w:val="12"/>
          </w:rPr>
          <w:t> </w:t>
        </w:r>
        <w:r>
          <w:rPr>
            <w:color w:val="2196D1"/>
            <w:w w:val="115"/>
            <w:sz w:val="12"/>
          </w:rPr>
          <w:t>during</w:t>
        </w:r>
        <w:r>
          <w:rPr>
            <w:color w:val="2196D1"/>
            <w:spacing w:val="8"/>
            <w:w w:val="115"/>
            <w:sz w:val="12"/>
          </w:rPr>
          <w:t> </w:t>
        </w:r>
        <w:r>
          <w:rPr>
            <w:color w:val="2196D1"/>
            <w:w w:val="115"/>
            <w:sz w:val="12"/>
          </w:rPr>
          <w:t>brick</w:t>
        </w:r>
        <w:r>
          <w:rPr>
            <w:color w:val="2196D1"/>
            <w:spacing w:val="8"/>
            <w:w w:val="115"/>
            <w:sz w:val="12"/>
          </w:rPr>
          <w:t> </w:t>
        </w:r>
        <w:r>
          <w:rPr>
            <w:color w:val="2196D1"/>
            <w:spacing w:val="-2"/>
            <w:w w:val="115"/>
            <w:sz w:val="12"/>
          </w:rPr>
          <w:t>firing:</w:t>
        </w:r>
      </w:hyperlink>
    </w:p>
    <w:p>
      <w:pPr>
        <w:spacing w:line="278" w:lineRule="auto" w:before="21"/>
        <w:ind w:left="462" w:right="0" w:firstLine="0"/>
        <w:jc w:val="left"/>
        <w:rPr>
          <w:sz w:val="12"/>
        </w:rPr>
      </w:pPr>
      <w:hyperlink r:id="rId91">
        <w:r>
          <w:rPr>
            <w:color w:val="2196D1"/>
            <w:w w:val="115"/>
            <w:sz w:val="12"/>
          </w:rPr>
          <w:t>Mineralogical and microtextural changes induced by the composition of the </w:t>
        </w:r>
        <w:r>
          <w:rPr>
            <w:color w:val="2196D1"/>
            <w:w w:val="115"/>
            <w:sz w:val="12"/>
          </w:rPr>
          <w:t>raw</w:t>
        </w:r>
      </w:hyperlink>
      <w:r>
        <w:rPr>
          <w:color w:val="2196D1"/>
          <w:spacing w:val="40"/>
          <w:w w:val="115"/>
          <w:sz w:val="12"/>
        </w:rPr>
        <w:t> </w:t>
      </w:r>
      <w:hyperlink r:id="rId91">
        <w:r>
          <w:rPr>
            <w:color w:val="2196D1"/>
            <w:w w:val="115"/>
            <w:sz w:val="12"/>
          </w:rPr>
          <w:t>material</w:t>
        </w:r>
        <w:r>
          <w:rPr>
            <w:color w:val="2196D1"/>
            <w:spacing w:val="23"/>
            <w:w w:val="115"/>
            <w:sz w:val="12"/>
          </w:rPr>
          <w:t> </w:t>
        </w:r>
        <w:r>
          <w:rPr>
            <w:color w:val="2196D1"/>
            <w:w w:val="115"/>
            <w:sz w:val="12"/>
          </w:rPr>
          <w:t>and</w:t>
        </w:r>
        <w:r>
          <w:rPr>
            <w:color w:val="2196D1"/>
            <w:spacing w:val="21"/>
            <w:w w:val="115"/>
            <w:sz w:val="12"/>
          </w:rPr>
          <w:t> </w:t>
        </w:r>
        <w:r>
          <w:rPr>
            <w:color w:val="2196D1"/>
            <w:w w:val="115"/>
            <w:sz w:val="12"/>
          </w:rPr>
          <w:t>the</w:t>
        </w:r>
        <w:r>
          <w:rPr>
            <w:color w:val="2196D1"/>
            <w:spacing w:val="23"/>
            <w:w w:val="115"/>
            <w:sz w:val="12"/>
          </w:rPr>
          <w:t> </w:t>
        </w:r>
        <w:r>
          <w:rPr>
            <w:color w:val="2196D1"/>
            <w:w w:val="115"/>
            <w:sz w:val="12"/>
          </w:rPr>
          <w:t>presence</w:t>
        </w:r>
        <w:r>
          <w:rPr>
            <w:color w:val="2196D1"/>
            <w:spacing w:val="21"/>
            <w:w w:val="115"/>
            <w:sz w:val="12"/>
          </w:rPr>
          <w:t> </w:t>
        </w:r>
        <w:r>
          <w:rPr>
            <w:color w:val="2196D1"/>
            <w:w w:val="115"/>
            <w:sz w:val="12"/>
          </w:rPr>
          <w:t>of</w:t>
        </w:r>
        <w:r>
          <w:rPr>
            <w:color w:val="2196D1"/>
            <w:spacing w:val="23"/>
            <w:w w:val="115"/>
            <w:sz w:val="12"/>
          </w:rPr>
          <w:t> </w:t>
        </w:r>
        <w:r>
          <w:rPr>
            <w:color w:val="2196D1"/>
            <w:w w:val="115"/>
            <w:sz w:val="12"/>
          </w:rPr>
          <w:t>additives,</w:t>
        </w:r>
        <w:r>
          <w:rPr>
            <w:color w:val="2196D1"/>
            <w:spacing w:val="22"/>
            <w:w w:val="115"/>
            <w:sz w:val="12"/>
          </w:rPr>
          <w:t> </w:t>
        </w:r>
        <w:r>
          <w:rPr>
            <w:color w:val="2196D1"/>
            <w:w w:val="115"/>
            <w:sz w:val="12"/>
          </w:rPr>
          <w:t>Appl.</w:t>
        </w:r>
        <w:r>
          <w:rPr>
            <w:color w:val="2196D1"/>
            <w:spacing w:val="21"/>
            <w:w w:val="115"/>
            <w:sz w:val="12"/>
          </w:rPr>
          <w:t> </w:t>
        </w:r>
        <w:r>
          <w:rPr>
            <w:color w:val="2196D1"/>
            <w:w w:val="115"/>
            <w:sz w:val="12"/>
          </w:rPr>
          <w:t>Clay</w:t>
        </w:r>
        <w:r>
          <w:rPr>
            <w:color w:val="2196D1"/>
            <w:spacing w:val="23"/>
            <w:w w:val="115"/>
            <w:sz w:val="12"/>
          </w:rPr>
          <w:t> </w:t>
        </w:r>
        <w:r>
          <w:rPr>
            <w:color w:val="2196D1"/>
            <w:w w:val="115"/>
            <w:sz w:val="12"/>
          </w:rPr>
          <w:t>Sci.</w:t>
        </w:r>
        <w:r>
          <w:rPr>
            <w:color w:val="2196D1"/>
            <w:spacing w:val="22"/>
            <w:w w:val="115"/>
            <w:sz w:val="12"/>
          </w:rPr>
          <w:t> </w:t>
        </w:r>
        <w:r>
          <w:rPr>
            <w:color w:val="2196D1"/>
            <w:w w:val="115"/>
            <w:sz w:val="12"/>
          </w:rPr>
          <w:t>185</w:t>
        </w:r>
        <w:r>
          <w:rPr>
            <w:color w:val="2196D1"/>
            <w:spacing w:val="22"/>
            <w:w w:val="115"/>
            <w:sz w:val="12"/>
          </w:rPr>
          <w:t> </w:t>
        </w:r>
        <w:r>
          <w:rPr>
            <w:color w:val="2196D1"/>
            <w:w w:val="115"/>
            <w:sz w:val="12"/>
          </w:rPr>
          <w:t>(2020),</w:t>
        </w:r>
        <w:r>
          <w:rPr>
            <w:color w:val="2196D1"/>
            <w:spacing w:val="22"/>
            <w:w w:val="115"/>
            <w:sz w:val="12"/>
          </w:rPr>
          <w:t> </w:t>
        </w:r>
        <w:r>
          <w:rPr>
            <w:color w:val="2196D1"/>
            <w:w w:val="115"/>
            <w:sz w:val="12"/>
          </w:rPr>
          <w:t>105419</w:t>
        </w:r>
      </w:hyperlink>
      <w:r>
        <w:rPr>
          <w:w w:val="115"/>
          <w:sz w:val="12"/>
        </w:rPr>
        <w:t>.</w:t>
      </w:r>
    </w:p>
    <w:sectPr>
      <w:type w:val="continuous"/>
      <w:pgSz w:w="11910" w:h="15880"/>
      <w:pgMar w:header="655" w:footer="544" w:top="620" w:bottom="280" w:left="620" w:right="640"/>
      <w:cols w:num="2" w:equalWidth="0">
        <w:col w:w="5154" w:space="22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STIX">
    <w:altName w:val="STIX"/>
    <w:charset w:val="0"/>
    <w:family w:val="auto"/>
    <w:pitch w:val="variable"/>
  </w:font>
  <w:font w:name="LM Roman 10">
    <w:altName w:val="LM Roman 10"/>
    <w:charset w:val="0"/>
    <w:family w:val="auto"/>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4224">
              <wp:simplePos x="0" y="0"/>
              <wp:positionH relativeFrom="page">
                <wp:posOffset>3723741</wp:posOffset>
              </wp:positionH>
              <wp:positionV relativeFrom="page">
                <wp:posOffset>9594553</wp:posOffset>
              </wp:positionV>
              <wp:extent cx="1346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672256" type="#_x0000_t202" id="docshape12"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5760">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10"/>
                              <w:sz w:val="12"/>
                            </w:rPr>
                            <w:fldChar w:fldCharType="begin"/>
                          </w:r>
                          <w:r>
                            <w:rPr>
                              <w:rFonts w:ascii="Georgia"/>
                              <w:spacing w:val="-10"/>
                              <w:w w:val="110"/>
                              <w:sz w:val="12"/>
                            </w:rPr>
                            <w:instrText> PAGE </w:instrText>
                          </w:r>
                          <w:r>
                            <w:rPr>
                              <w:rFonts w:ascii="Georgia"/>
                              <w:spacing w:val="-10"/>
                              <w:w w:val="110"/>
                              <w:sz w:val="12"/>
                            </w:rPr>
                            <w:fldChar w:fldCharType="separate"/>
                          </w:r>
                          <w:r>
                            <w:rPr>
                              <w:rFonts w:ascii="Georgia"/>
                              <w:spacing w:val="-10"/>
                              <w:w w:val="110"/>
                              <w:sz w:val="12"/>
                            </w:rPr>
                            <w:t>3</w:t>
                          </w:r>
                          <w:r>
                            <w:rPr>
                              <w:rFonts w:ascii="Georgia"/>
                              <w:spacing w:val="-10"/>
                              <w:w w:val="11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670720" type="#_x0000_t202" id="docshape19" filled="false" stroked="false">
              <v:textbox inset="0,0,0,0">
                <w:txbxContent>
                  <w:p>
                    <w:pPr>
                      <w:spacing w:before="22"/>
                      <w:ind w:left="60" w:right="0" w:firstLine="0"/>
                      <w:jc w:val="left"/>
                      <w:rPr>
                        <w:rFonts w:ascii="Georgia"/>
                        <w:sz w:val="12"/>
                      </w:rPr>
                    </w:pPr>
                    <w:r>
                      <w:rPr>
                        <w:rFonts w:ascii="Georgia"/>
                        <w:spacing w:val="-10"/>
                        <w:w w:val="110"/>
                        <w:sz w:val="12"/>
                      </w:rPr>
                      <w:fldChar w:fldCharType="begin"/>
                    </w:r>
                    <w:r>
                      <w:rPr>
                        <w:rFonts w:ascii="Georgia"/>
                        <w:spacing w:val="-10"/>
                        <w:w w:val="110"/>
                        <w:sz w:val="12"/>
                      </w:rPr>
                      <w:instrText> PAGE </w:instrText>
                    </w:r>
                    <w:r>
                      <w:rPr>
                        <w:rFonts w:ascii="Georgia"/>
                        <w:spacing w:val="-10"/>
                        <w:w w:val="110"/>
                        <w:sz w:val="12"/>
                      </w:rPr>
                      <w:fldChar w:fldCharType="separate"/>
                    </w:r>
                    <w:r>
                      <w:rPr>
                        <w:rFonts w:ascii="Georgia"/>
                        <w:spacing w:val="-10"/>
                        <w:w w:val="110"/>
                        <w:sz w:val="12"/>
                      </w:rPr>
                      <w:t>3</w:t>
                    </w:r>
                    <w:r>
                      <w:rPr>
                        <w:rFonts w:ascii="Georgia"/>
                        <w:spacing w:val="-10"/>
                        <w:w w:val="110"/>
                        <w:sz w:val="1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7296">
              <wp:simplePos x="0" y="0"/>
              <wp:positionH relativeFrom="page">
                <wp:posOffset>3726408</wp:posOffset>
              </wp:positionH>
              <wp:positionV relativeFrom="page">
                <wp:posOffset>9594553</wp:posOffset>
              </wp:positionV>
              <wp:extent cx="116839" cy="11557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669184" type="#_x0000_t202" id="docshape63"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8832">
              <wp:simplePos x="0" y="0"/>
              <wp:positionH relativeFrom="page">
                <wp:posOffset>3726408</wp:posOffset>
              </wp:positionH>
              <wp:positionV relativeFrom="page">
                <wp:posOffset>9594553</wp:posOffset>
              </wp:positionV>
              <wp:extent cx="154940" cy="11557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667648" type="#_x0000_t202" id="docshape70"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2688">
              <wp:simplePos x="0" y="0"/>
              <wp:positionH relativeFrom="page">
                <wp:posOffset>464719</wp:posOffset>
              </wp:positionH>
              <wp:positionV relativeFrom="page">
                <wp:posOffset>440317</wp:posOffset>
              </wp:positionV>
              <wp:extent cx="349885" cy="11557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349885" cy="115570"/>
                      </a:xfrm>
                      <a:prstGeom prst="rect">
                        <a:avLst/>
                      </a:prstGeom>
                    </wps:spPr>
                    <wps:txbx>
                      <w:txbxContent>
                        <w:p>
                          <w:pPr>
                            <w:spacing w:before="20"/>
                            <w:ind w:left="20" w:right="0" w:firstLine="0"/>
                            <w:jc w:val="left"/>
                            <w:rPr>
                              <w:i/>
                              <w:sz w:val="12"/>
                            </w:rPr>
                          </w:pPr>
                          <w:r>
                            <w:rPr>
                              <w:i/>
                              <w:w w:val="110"/>
                              <w:sz w:val="12"/>
                            </w:rPr>
                            <w:t>S.</w:t>
                          </w:r>
                          <w:r>
                            <w:rPr>
                              <w:i/>
                              <w:spacing w:val="12"/>
                              <w:w w:val="110"/>
                              <w:sz w:val="12"/>
                            </w:rPr>
                            <w:t> </w:t>
                          </w:r>
                          <w:r>
                            <w:rPr>
                              <w:i/>
                              <w:spacing w:val="-2"/>
                              <w:w w:val="110"/>
                              <w:sz w:val="12"/>
                            </w:rPr>
                            <w:t>Ozturk</w:t>
                          </w:r>
                        </w:p>
                      </w:txbxContent>
                    </wps:txbx>
                    <wps:bodyPr wrap="square" lIns="0" tIns="0" rIns="0" bIns="0" rtlCol="0">
                      <a:noAutofit/>
                    </wps:bodyPr>
                  </wps:wsp>
                </a:graphicData>
              </a:graphic>
            </wp:anchor>
          </w:drawing>
        </mc:Choice>
        <mc:Fallback>
          <w:pict>
            <v:shape style="position:absolute;margin-left:36.592049pt;margin-top:34.670692pt;width:27.55pt;height:9.1pt;mso-position-horizontal-relative:page;mso-position-vertical-relative:page;z-index:-16673792" type="#_x0000_t202" id="docshape9" filled="false" stroked="false">
              <v:textbox inset="0,0,0,0">
                <w:txbxContent>
                  <w:p>
                    <w:pPr>
                      <w:spacing w:before="20"/>
                      <w:ind w:left="20" w:right="0" w:firstLine="0"/>
                      <w:jc w:val="left"/>
                      <w:rPr>
                        <w:i/>
                        <w:sz w:val="12"/>
                      </w:rPr>
                    </w:pPr>
                    <w:r>
                      <w:rPr>
                        <w:i/>
                        <w:w w:val="110"/>
                        <w:sz w:val="12"/>
                      </w:rPr>
                      <w:t>S.</w:t>
                    </w:r>
                    <w:r>
                      <w:rPr>
                        <w:i/>
                        <w:spacing w:val="12"/>
                        <w:w w:val="110"/>
                        <w:sz w:val="12"/>
                      </w:rPr>
                      <w:t> </w:t>
                    </w:r>
                    <w:r>
                      <w:rPr>
                        <w:i/>
                        <w:spacing w:val="-2"/>
                        <w:w w:val="110"/>
                        <w:sz w:val="12"/>
                      </w:rPr>
                      <w:t>Ozturk</w:t>
                    </w:r>
                  </w:p>
                </w:txbxContent>
              </v:textbox>
              <w10:wrap type="none"/>
            </v:shape>
          </w:pict>
        </mc:Fallback>
      </mc:AlternateContent>
    </w:r>
    <w:r>
      <w:rPr/>
      <mc:AlternateContent>
        <mc:Choice Requires="wps">
          <w:drawing>
            <wp:anchor distT="0" distB="0" distL="0" distR="0" allowOverlap="1" layoutInCell="1" locked="0" behindDoc="1" simplePos="0" relativeHeight="486643200">
              <wp:simplePos x="0" y="0"/>
              <wp:positionH relativeFrom="page">
                <wp:posOffset>4307052</wp:posOffset>
              </wp:positionH>
              <wp:positionV relativeFrom="page">
                <wp:posOffset>440392</wp:posOffset>
              </wp:positionV>
              <wp:extent cx="2795905" cy="11557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673280" type="#_x0000_t202" id="docshape10"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v:textbox>
              <w10:wrap type="none"/>
            </v:shape>
          </w:pict>
        </mc:Fallback>
      </mc:AlternateContent>
    </w:r>
    <w:r>
      <w:rPr/>
      <mc:AlternateContent>
        <mc:Choice Requires="wps">
          <w:drawing>
            <wp:anchor distT="0" distB="0" distL="0" distR="0" allowOverlap="1" layoutInCell="1" locked="0" behindDoc="1" simplePos="0" relativeHeight="486643712">
              <wp:simplePos x="0" y="0"/>
              <wp:positionH relativeFrom="page">
                <wp:posOffset>464659</wp:posOffset>
              </wp:positionH>
              <wp:positionV relativeFrom="page">
                <wp:posOffset>683394</wp:posOffset>
              </wp:positionV>
              <wp:extent cx="345440" cy="1270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345440" cy="127000"/>
                      </a:xfrm>
                      <a:prstGeom prst="rect">
                        <a:avLst/>
                      </a:prstGeom>
                    </wps:spPr>
                    <wps:txbx>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1</w:t>
                          </w:r>
                        </w:p>
                      </w:txbxContent>
                    </wps:txbx>
                    <wps:bodyPr wrap="square" lIns="0" tIns="0" rIns="0" bIns="0" rtlCol="0">
                      <a:noAutofit/>
                    </wps:bodyPr>
                  </wps:wsp>
                </a:graphicData>
              </a:graphic>
            </wp:anchor>
          </w:drawing>
        </mc:Choice>
        <mc:Fallback>
          <w:pict>
            <v:shape style="position:absolute;margin-left:36.587399pt;margin-top:53.810593pt;width:27.2pt;height:10pt;mso-position-horizontal-relative:page;mso-position-vertical-relative:page;z-index:-16672768" type="#_x0000_t202" id="docshape11" filled="false" stroked="false">
              <v:textbox inset="0,0,0,0">
                <w:txbxContent>
                  <w:p>
                    <w:pPr>
                      <w:spacing w:before="15"/>
                      <w:ind w:left="20" w:right="0" w:firstLine="0"/>
                      <w:jc w:val="left"/>
                      <w:rPr>
                        <w:b/>
                        <w:sz w:val="14"/>
                      </w:rPr>
                    </w:pPr>
                    <w:r>
                      <w:rPr>
                        <w:b/>
                        <w:w w:val="110"/>
                        <w:sz w:val="14"/>
                      </w:rPr>
                      <w:t>Table</w:t>
                    </w:r>
                    <w:r>
                      <w:rPr>
                        <w:b/>
                        <w:spacing w:val="1"/>
                        <w:w w:val="110"/>
                        <w:sz w:val="14"/>
                      </w:rPr>
                      <w:t> </w:t>
                    </w:r>
                    <w:r>
                      <w:rPr>
                        <w:b/>
                        <w:spacing w:val="-10"/>
                        <w:w w:val="110"/>
                        <w:sz w:val="14"/>
                      </w:rPr>
                      <w:t>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4736">
              <wp:simplePos x="0" y="0"/>
              <wp:positionH relativeFrom="page">
                <wp:posOffset>464661</wp:posOffset>
              </wp:positionH>
              <wp:positionV relativeFrom="page">
                <wp:posOffset>440302</wp:posOffset>
              </wp:positionV>
              <wp:extent cx="34988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49885" cy="115570"/>
                      </a:xfrm>
                      <a:prstGeom prst="rect">
                        <a:avLst/>
                      </a:prstGeom>
                    </wps:spPr>
                    <wps:txbx>
                      <w:txbxContent>
                        <w:p>
                          <w:pPr>
                            <w:spacing w:before="20"/>
                            <w:ind w:left="20" w:right="0" w:firstLine="0"/>
                            <w:jc w:val="left"/>
                            <w:rPr>
                              <w:i/>
                              <w:sz w:val="12"/>
                            </w:rPr>
                          </w:pPr>
                          <w:r>
                            <w:rPr>
                              <w:i/>
                              <w:w w:val="110"/>
                              <w:sz w:val="12"/>
                            </w:rPr>
                            <w:t>S.</w:t>
                          </w:r>
                          <w:r>
                            <w:rPr>
                              <w:i/>
                              <w:spacing w:val="11"/>
                              <w:w w:val="110"/>
                              <w:sz w:val="12"/>
                            </w:rPr>
                            <w:t> </w:t>
                          </w:r>
                          <w:r>
                            <w:rPr>
                              <w:i/>
                              <w:spacing w:val="-2"/>
                              <w:w w:val="110"/>
                              <w:sz w:val="12"/>
                            </w:rPr>
                            <w:t>Ozturk</w:t>
                          </w:r>
                        </w:p>
                      </w:txbxContent>
                    </wps:txbx>
                    <wps:bodyPr wrap="square" lIns="0" tIns="0" rIns="0" bIns="0" rtlCol="0">
                      <a:noAutofit/>
                    </wps:bodyPr>
                  </wps:wsp>
                </a:graphicData>
              </a:graphic>
            </wp:anchor>
          </w:drawing>
        </mc:Choice>
        <mc:Fallback>
          <w:pict>
            <v:shape style="position:absolute;margin-left:36.587513pt;margin-top:34.66946pt;width:27.55pt;height:9.1pt;mso-position-horizontal-relative:page;mso-position-vertical-relative:page;z-index:-16671744" type="#_x0000_t202" id="docshape17" filled="false" stroked="false">
              <v:textbox inset="0,0,0,0">
                <w:txbxContent>
                  <w:p>
                    <w:pPr>
                      <w:spacing w:before="20"/>
                      <w:ind w:left="20" w:right="0" w:firstLine="0"/>
                      <w:jc w:val="left"/>
                      <w:rPr>
                        <w:i/>
                        <w:sz w:val="12"/>
                      </w:rPr>
                    </w:pPr>
                    <w:r>
                      <w:rPr>
                        <w:i/>
                        <w:w w:val="110"/>
                        <w:sz w:val="12"/>
                      </w:rPr>
                      <w:t>S.</w:t>
                    </w:r>
                    <w:r>
                      <w:rPr>
                        <w:i/>
                        <w:spacing w:val="11"/>
                        <w:w w:val="110"/>
                        <w:sz w:val="12"/>
                      </w:rPr>
                      <w:t> </w:t>
                    </w:r>
                    <w:r>
                      <w:rPr>
                        <w:i/>
                        <w:spacing w:val="-2"/>
                        <w:w w:val="110"/>
                        <w:sz w:val="12"/>
                      </w:rPr>
                      <w:t>Ozturk</w:t>
                    </w:r>
                  </w:p>
                </w:txbxContent>
              </v:textbox>
              <w10:wrap type="none"/>
            </v:shape>
          </w:pict>
        </mc:Fallback>
      </mc:AlternateContent>
    </w:r>
    <w:r>
      <w:rPr/>
      <mc:AlternateContent>
        <mc:Choice Requires="wps">
          <w:drawing>
            <wp:anchor distT="0" distB="0" distL="0" distR="0" allowOverlap="1" layoutInCell="1" locked="0" behindDoc="1" simplePos="0" relativeHeight="486645248">
              <wp:simplePos x="0" y="0"/>
              <wp:positionH relativeFrom="page">
                <wp:posOffset>4307052</wp:posOffset>
              </wp:positionH>
              <wp:positionV relativeFrom="page">
                <wp:posOffset>440392</wp:posOffset>
              </wp:positionV>
              <wp:extent cx="279590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671232" type="#_x0000_t202" id="docshape18"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6272">
              <wp:simplePos x="0" y="0"/>
              <wp:positionH relativeFrom="page">
                <wp:posOffset>464659</wp:posOffset>
              </wp:positionH>
              <wp:positionV relativeFrom="page">
                <wp:posOffset>440298</wp:posOffset>
              </wp:positionV>
              <wp:extent cx="349885" cy="11557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349885" cy="115570"/>
                      </a:xfrm>
                      <a:prstGeom prst="rect">
                        <a:avLst/>
                      </a:prstGeom>
                    </wps:spPr>
                    <wps:txbx>
                      <w:txbxContent>
                        <w:p>
                          <w:pPr>
                            <w:spacing w:before="20"/>
                            <w:ind w:left="20" w:right="0" w:firstLine="0"/>
                            <w:jc w:val="left"/>
                            <w:rPr>
                              <w:i/>
                              <w:sz w:val="12"/>
                            </w:rPr>
                          </w:pPr>
                          <w:r>
                            <w:rPr>
                              <w:i/>
                              <w:w w:val="110"/>
                              <w:sz w:val="12"/>
                            </w:rPr>
                            <w:t>S.</w:t>
                          </w:r>
                          <w:r>
                            <w:rPr>
                              <w:i/>
                              <w:spacing w:val="11"/>
                              <w:w w:val="110"/>
                              <w:sz w:val="12"/>
                            </w:rPr>
                            <w:t> </w:t>
                          </w:r>
                          <w:r>
                            <w:rPr>
                              <w:i/>
                              <w:spacing w:val="-2"/>
                              <w:w w:val="110"/>
                              <w:sz w:val="12"/>
                            </w:rPr>
                            <w:t>Ozturk</w:t>
                          </w:r>
                        </w:p>
                      </w:txbxContent>
                    </wps:txbx>
                    <wps:bodyPr wrap="square" lIns="0" tIns="0" rIns="0" bIns="0" rtlCol="0">
                      <a:noAutofit/>
                    </wps:bodyPr>
                  </wps:wsp>
                </a:graphicData>
              </a:graphic>
            </wp:anchor>
          </w:drawing>
        </mc:Choice>
        <mc:Fallback>
          <w:pict>
            <v:shape style="position:absolute;margin-left:36.587399pt;margin-top:34.66917pt;width:27.55pt;height:9.1pt;mso-position-horizontal-relative:page;mso-position-vertical-relative:page;z-index:-16670208" type="#_x0000_t202" id="docshape61" filled="false" stroked="false">
              <v:textbox inset="0,0,0,0">
                <w:txbxContent>
                  <w:p>
                    <w:pPr>
                      <w:spacing w:before="20"/>
                      <w:ind w:left="20" w:right="0" w:firstLine="0"/>
                      <w:jc w:val="left"/>
                      <w:rPr>
                        <w:i/>
                        <w:sz w:val="12"/>
                      </w:rPr>
                    </w:pPr>
                    <w:r>
                      <w:rPr>
                        <w:i/>
                        <w:w w:val="110"/>
                        <w:sz w:val="12"/>
                      </w:rPr>
                      <w:t>S.</w:t>
                    </w:r>
                    <w:r>
                      <w:rPr>
                        <w:i/>
                        <w:spacing w:val="11"/>
                        <w:w w:val="110"/>
                        <w:sz w:val="12"/>
                      </w:rPr>
                      <w:t> </w:t>
                    </w:r>
                    <w:r>
                      <w:rPr>
                        <w:i/>
                        <w:spacing w:val="-2"/>
                        <w:w w:val="110"/>
                        <w:sz w:val="12"/>
                      </w:rPr>
                      <w:t>Ozturk</w:t>
                    </w:r>
                  </w:p>
                </w:txbxContent>
              </v:textbox>
              <w10:wrap type="none"/>
            </v:shape>
          </w:pict>
        </mc:Fallback>
      </mc:AlternateContent>
    </w:r>
    <w:r>
      <w:rPr/>
      <mc:AlternateContent>
        <mc:Choice Requires="wps">
          <w:drawing>
            <wp:anchor distT="0" distB="0" distL="0" distR="0" allowOverlap="1" layoutInCell="1" locked="0" behindDoc="1" simplePos="0" relativeHeight="486646784">
              <wp:simplePos x="0" y="0"/>
              <wp:positionH relativeFrom="page">
                <wp:posOffset>4307052</wp:posOffset>
              </wp:positionH>
              <wp:positionV relativeFrom="page">
                <wp:posOffset>440392</wp:posOffset>
              </wp:positionV>
              <wp:extent cx="2795905" cy="11557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669696" type="#_x0000_t202" id="docshape62"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647808">
              <wp:simplePos x="0" y="0"/>
              <wp:positionH relativeFrom="page">
                <wp:posOffset>464659</wp:posOffset>
              </wp:positionH>
              <wp:positionV relativeFrom="page">
                <wp:posOffset>440298</wp:posOffset>
              </wp:positionV>
              <wp:extent cx="349885" cy="11557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349885" cy="115570"/>
                      </a:xfrm>
                      <a:prstGeom prst="rect">
                        <a:avLst/>
                      </a:prstGeom>
                    </wps:spPr>
                    <wps:txbx>
                      <w:txbxContent>
                        <w:p>
                          <w:pPr>
                            <w:spacing w:before="20"/>
                            <w:ind w:left="20" w:right="0" w:firstLine="0"/>
                            <w:jc w:val="left"/>
                            <w:rPr>
                              <w:i/>
                              <w:sz w:val="12"/>
                            </w:rPr>
                          </w:pPr>
                          <w:r>
                            <w:rPr>
                              <w:i/>
                              <w:w w:val="110"/>
                              <w:sz w:val="12"/>
                            </w:rPr>
                            <w:t>S.</w:t>
                          </w:r>
                          <w:r>
                            <w:rPr>
                              <w:i/>
                              <w:spacing w:val="11"/>
                              <w:w w:val="110"/>
                              <w:sz w:val="12"/>
                            </w:rPr>
                            <w:t> </w:t>
                          </w:r>
                          <w:r>
                            <w:rPr>
                              <w:i/>
                              <w:spacing w:val="-2"/>
                              <w:w w:val="110"/>
                              <w:sz w:val="12"/>
                            </w:rPr>
                            <w:t>Ozturk</w:t>
                          </w:r>
                        </w:p>
                      </w:txbxContent>
                    </wps:txbx>
                    <wps:bodyPr wrap="square" lIns="0" tIns="0" rIns="0" bIns="0" rtlCol="0">
                      <a:noAutofit/>
                    </wps:bodyPr>
                  </wps:wsp>
                </a:graphicData>
              </a:graphic>
            </wp:anchor>
          </w:drawing>
        </mc:Choice>
        <mc:Fallback>
          <w:pict>
            <v:shape style="position:absolute;margin-left:36.587399pt;margin-top:34.66917pt;width:27.55pt;height:9.1pt;mso-position-horizontal-relative:page;mso-position-vertical-relative:page;z-index:-16668672" type="#_x0000_t202" id="docshape68" filled="false" stroked="false">
              <v:textbox inset="0,0,0,0">
                <w:txbxContent>
                  <w:p>
                    <w:pPr>
                      <w:spacing w:before="20"/>
                      <w:ind w:left="20" w:right="0" w:firstLine="0"/>
                      <w:jc w:val="left"/>
                      <w:rPr>
                        <w:i/>
                        <w:sz w:val="12"/>
                      </w:rPr>
                    </w:pPr>
                    <w:r>
                      <w:rPr>
                        <w:i/>
                        <w:w w:val="110"/>
                        <w:sz w:val="12"/>
                      </w:rPr>
                      <w:t>S.</w:t>
                    </w:r>
                    <w:r>
                      <w:rPr>
                        <w:i/>
                        <w:spacing w:val="11"/>
                        <w:w w:val="110"/>
                        <w:sz w:val="12"/>
                      </w:rPr>
                      <w:t> </w:t>
                    </w:r>
                    <w:r>
                      <w:rPr>
                        <w:i/>
                        <w:spacing w:val="-2"/>
                        <w:w w:val="110"/>
                        <w:sz w:val="12"/>
                      </w:rPr>
                      <w:t>Ozturk</w:t>
                    </w:r>
                  </w:p>
                </w:txbxContent>
              </v:textbox>
              <w10:wrap type="none"/>
            </v:shape>
          </w:pict>
        </mc:Fallback>
      </mc:AlternateContent>
    </w:r>
    <w:r>
      <w:rPr/>
      <mc:AlternateContent>
        <mc:Choice Requires="wps">
          <w:drawing>
            <wp:anchor distT="0" distB="0" distL="0" distR="0" allowOverlap="1" layoutInCell="1" locked="0" behindDoc="1" simplePos="0" relativeHeight="486648320">
              <wp:simplePos x="0" y="0"/>
              <wp:positionH relativeFrom="page">
                <wp:posOffset>4307052</wp:posOffset>
              </wp:positionH>
              <wp:positionV relativeFrom="page">
                <wp:posOffset>440392</wp:posOffset>
              </wp:positionV>
              <wp:extent cx="2795905" cy="11557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668160" type="#_x0000_t202" id="docshape69"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101566</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40" w:hanging="260"/>
      </w:pPr>
      <w:rPr>
        <w:rFonts w:hint="default"/>
        <w:lang w:val="en-US" w:eastAsia="en-US" w:bidi="ar-SA"/>
      </w:rPr>
    </w:lvl>
    <w:lvl w:ilvl="2">
      <w:start w:val="0"/>
      <w:numFmt w:val="bullet"/>
      <w:lvlText w:val="•"/>
      <w:lvlJc w:val="left"/>
      <w:pPr>
        <w:ind w:left="1421" w:hanging="260"/>
      </w:pPr>
      <w:rPr>
        <w:rFonts w:hint="default"/>
        <w:lang w:val="en-US" w:eastAsia="en-US" w:bidi="ar-SA"/>
      </w:rPr>
    </w:lvl>
    <w:lvl w:ilvl="3">
      <w:start w:val="0"/>
      <w:numFmt w:val="bullet"/>
      <w:lvlText w:val="•"/>
      <w:lvlJc w:val="left"/>
      <w:pPr>
        <w:ind w:left="1901" w:hanging="260"/>
      </w:pPr>
      <w:rPr>
        <w:rFonts w:hint="default"/>
        <w:lang w:val="en-US" w:eastAsia="en-US" w:bidi="ar-SA"/>
      </w:rPr>
    </w:lvl>
    <w:lvl w:ilvl="4">
      <w:start w:val="0"/>
      <w:numFmt w:val="bullet"/>
      <w:lvlText w:val="•"/>
      <w:lvlJc w:val="left"/>
      <w:pPr>
        <w:ind w:left="2382" w:hanging="260"/>
      </w:pPr>
      <w:rPr>
        <w:rFonts w:hint="default"/>
        <w:lang w:val="en-US" w:eastAsia="en-US" w:bidi="ar-SA"/>
      </w:rPr>
    </w:lvl>
    <w:lvl w:ilvl="5">
      <w:start w:val="0"/>
      <w:numFmt w:val="bullet"/>
      <w:lvlText w:val="•"/>
      <w:lvlJc w:val="left"/>
      <w:pPr>
        <w:ind w:left="2862" w:hanging="260"/>
      </w:pPr>
      <w:rPr>
        <w:rFonts w:hint="default"/>
        <w:lang w:val="en-US" w:eastAsia="en-US" w:bidi="ar-SA"/>
      </w:rPr>
    </w:lvl>
    <w:lvl w:ilvl="6">
      <w:start w:val="0"/>
      <w:numFmt w:val="bullet"/>
      <w:lvlText w:val="•"/>
      <w:lvlJc w:val="left"/>
      <w:pPr>
        <w:ind w:left="3343" w:hanging="260"/>
      </w:pPr>
      <w:rPr>
        <w:rFonts w:hint="default"/>
        <w:lang w:val="en-US" w:eastAsia="en-US" w:bidi="ar-SA"/>
      </w:rPr>
    </w:lvl>
    <w:lvl w:ilvl="7">
      <w:start w:val="0"/>
      <w:numFmt w:val="bullet"/>
      <w:lvlText w:val="•"/>
      <w:lvlJc w:val="left"/>
      <w:pPr>
        <w:ind w:left="3823" w:hanging="260"/>
      </w:pPr>
      <w:rPr>
        <w:rFonts w:hint="default"/>
        <w:lang w:val="en-US" w:eastAsia="en-US" w:bidi="ar-SA"/>
      </w:rPr>
    </w:lvl>
    <w:lvl w:ilvl="8">
      <w:start w:val="0"/>
      <w:numFmt w:val="bullet"/>
      <w:lvlText w:val="•"/>
      <w:lvlJc w:val="left"/>
      <w:pPr>
        <w:ind w:left="4304" w:hanging="260"/>
      </w:pPr>
      <w:rPr>
        <w:rFonts w:hint="default"/>
        <w:lang w:val="en-US" w:eastAsia="en-US" w:bidi="ar-SA"/>
      </w:rPr>
    </w:lvl>
  </w:abstractNum>
  <w:abstractNum w:abstractNumId="1">
    <w:multiLevelType w:val="hybridMultilevel"/>
    <w:lvl w:ilvl="0">
      <w:start w:val="0"/>
      <w:numFmt w:val="bullet"/>
      <w:lvlText w:val="•"/>
      <w:lvlJc w:val="left"/>
      <w:pPr>
        <w:ind w:left="369" w:hanging="151"/>
      </w:pPr>
      <w:rPr>
        <w:rFonts w:hint="default" w:ascii="LM Roman 10" w:hAnsi="LM Roman 10" w:eastAsia="LM Roman 10" w:cs="LM Roman 10"/>
        <w:b w:val="0"/>
        <w:bCs w:val="0"/>
        <w:i w:val="0"/>
        <w:iCs w:val="0"/>
        <w:spacing w:val="0"/>
        <w:w w:val="64"/>
        <w:sz w:val="16"/>
        <w:szCs w:val="16"/>
        <w:lang w:val="en-US" w:eastAsia="en-US" w:bidi="ar-SA"/>
      </w:rPr>
    </w:lvl>
    <w:lvl w:ilvl="1">
      <w:start w:val="0"/>
      <w:numFmt w:val="bullet"/>
      <w:lvlText w:val="•"/>
      <w:lvlJc w:val="left"/>
      <w:pPr>
        <w:ind w:left="850" w:hanging="151"/>
      </w:pPr>
      <w:rPr>
        <w:rFonts w:hint="default"/>
        <w:lang w:val="en-US" w:eastAsia="en-US" w:bidi="ar-SA"/>
      </w:rPr>
    </w:lvl>
    <w:lvl w:ilvl="2">
      <w:start w:val="0"/>
      <w:numFmt w:val="bullet"/>
      <w:lvlText w:val="•"/>
      <w:lvlJc w:val="left"/>
      <w:pPr>
        <w:ind w:left="1341" w:hanging="151"/>
      </w:pPr>
      <w:rPr>
        <w:rFonts w:hint="default"/>
        <w:lang w:val="en-US" w:eastAsia="en-US" w:bidi="ar-SA"/>
      </w:rPr>
    </w:lvl>
    <w:lvl w:ilvl="3">
      <w:start w:val="0"/>
      <w:numFmt w:val="bullet"/>
      <w:lvlText w:val="•"/>
      <w:lvlJc w:val="left"/>
      <w:pPr>
        <w:ind w:left="1831" w:hanging="151"/>
      </w:pPr>
      <w:rPr>
        <w:rFonts w:hint="default"/>
        <w:lang w:val="en-US" w:eastAsia="en-US" w:bidi="ar-SA"/>
      </w:rPr>
    </w:lvl>
    <w:lvl w:ilvl="4">
      <w:start w:val="0"/>
      <w:numFmt w:val="bullet"/>
      <w:lvlText w:val="•"/>
      <w:lvlJc w:val="left"/>
      <w:pPr>
        <w:ind w:left="2322" w:hanging="151"/>
      </w:pPr>
      <w:rPr>
        <w:rFonts w:hint="default"/>
        <w:lang w:val="en-US" w:eastAsia="en-US" w:bidi="ar-SA"/>
      </w:rPr>
    </w:lvl>
    <w:lvl w:ilvl="5">
      <w:start w:val="0"/>
      <w:numFmt w:val="bullet"/>
      <w:lvlText w:val="•"/>
      <w:lvlJc w:val="left"/>
      <w:pPr>
        <w:ind w:left="2812" w:hanging="151"/>
      </w:pPr>
      <w:rPr>
        <w:rFonts w:hint="default"/>
        <w:lang w:val="en-US" w:eastAsia="en-US" w:bidi="ar-SA"/>
      </w:rPr>
    </w:lvl>
    <w:lvl w:ilvl="6">
      <w:start w:val="0"/>
      <w:numFmt w:val="bullet"/>
      <w:lvlText w:val="•"/>
      <w:lvlJc w:val="left"/>
      <w:pPr>
        <w:ind w:left="3303" w:hanging="151"/>
      </w:pPr>
      <w:rPr>
        <w:rFonts w:hint="default"/>
        <w:lang w:val="en-US" w:eastAsia="en-US" w:bidi="ar-SA"/>
      </w:rPr>
    </w:lvl>
    <w:lvl w:ilvl="7">
      <w:start w:val="0"/>
      <w:numFmt w:val="bullet"/>
      <w:lvlText w:val="•"/>
      <w:lvlJc w:val="left"/>
      <w:pPr>
        <w:ind w:left="3793" w:hanging="151"/>
      </w:pPr>
      <w:rPr>
        <w:rFonts w:hint="default"/>
        <w:lang w:val="en-US" w:eastAsia="en-US" w:bidi="ar-SA"/>
      </w:rPr>
    </w:lvl>
    <w:lvl w:ilvl="8">
      <w:start w:val="0"/>
      <w:numFmt w:val="bullet"/>
      <w:lvlText w:val="•"/>
      <w:lvlJc w:val="left"/>
      <w:pPr>
        <w:ind w:left="4284" w:hanging="151"/>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1"/>
      <w:numFmt w:val="decimal"/>
      <w:lvlText w:val="%1.%2.%3."/>
      <w:lvlJc w:val="left"/>
      <w:pPr>
        <w:ind w:left="631" w:hanging="501"/>
        <w:jc w:val="left"/>
      </w:pPr>
      <w:rPr>
        <w:rFonts w:hint="default" w:ascii="Times New Roman" w:hAnsi="Times New Roman" w:eastAsia="Times New Roman" w:cs="Times New Roman"/>
        <w:b w:val="0"/>
        <w:bCs w:val="0"/>
        <w:i/>
        <w:iCs/>
        <w:spacing w:val="0"/>
        <w:w w:val="110"/>
        <w:sz w:val="16"/>
        <w:szCs w:val="16"/>
        <w:lang w:val="en-US" w:eastAsia="en-US" w:bidi="ar-SA"/>
      </w:rPr>
    </w:lvl>
    <w:lvl w:ilvl="3">
      <w:start w:val="0"/>
      <w:numFmt w:val="bullet"/>
      <w:lvlText w:val="•"/>
      <w:lvlJc w:val="left"/>
      <w:pPr>
        <w:ind w:left="536" w:hanging="501"/>
      </w:pPr>
      <w:rPr>
        <w:rFonts w:hint="default"/>
        <w:lang w:val="en-US" w:eastAsia="en-US" w:bidi="ar-SA"/>
      </w:rPr>
    </w:lvl>
    <w:lvl w:ilvl="4">
      <w:start w:val="0"/>
      <w:numFmt w:val="bullet"/>
      <w:lvlText w:val="•"/>
      <w:lvlJc w:val="left"/>
      <w:pPr>
        <w:ind w:left="433" w:hanging="501"/>
      </w:pPr>
      <w:rPr>
        <w:rFonts w:hint="default"/>
        <w:lang w:val="en-US" w:eastAsia="en-US" w:bidi="ar-SA"/>
      </w:rPr>
    </w:lvl>
    <w:lvl w:ilvl="5">
      <w:start w:val="0"/>
      <w:numFmt w:val="bullet"/>
      <w:lvlText w:val="•"/>
      <w:lvlJc w:val="left"/>
      <w:pPr>
        <w:ind w:left="330" w:hanging="501"/>
      </w:pPr>
      <w:rPr>
        <w:rFonts w:hint="default"/>
        <w:lang w:val="en-US" w:eastAsia="en-US" w:bidi="ar-SA"/>
      </w:rPr>
    </w:lvl>
    <w:lvl w:ilvl="6">
      <w:start w:val="0"/>
      <w:numFmt w:val="bullet"/>
      <w:lvlText w:val="•"/>
      <w:lvlJc w:val="left"/>
      <w:pPr>
        <w:ind w:left="226" w:hanging="501"/>
      </w:pPr>
      <w:rPr>
        <w:rFonts w:hint="default"/>
        <w:lang w:val="en-US" w:eastAsia="en-US" w:bidi="ar-SA"/>
      </w:rPr>
    </w:lvl>
    <w:lvl w:ilvl="7">
      <w:start w:val="0"/>
      <w:numFmt w:val="bullet"/>
      <w:lvlText w:val="•"/>
      <w:lvlJc w:val="left"/>
      <w:pPr>
        <w:ind w:left="123" w:hanging="501"/>
      </w:pPr>
      <w:rPr>
        <w:rFonts w:hint="default"/>
        <w:lang w:val="en-US" w:eastAsia="en-US" w:bidi="ar-SA"/>
      </w:rPr>
    </w:lvl>
    <w:lvl w:ilvl="8">
      <w:start w:val="0"/>
      <w:numFmt w:val="bullet"/>
      <w:lvlText w:val="•"/>
      <w:lvlJc w:val="left"/>
      <w:pPr>
        <w:ind w:left="20" w:hanging="50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1" w:hanging="33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2"/>
      <w:ind w:left="15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566" TargetMode="External"/><Relationship Id="rId10" Type="http://schemas.openxmlformats.org/officeDocument/2006/relationships/hyperlink" Target="http://crossmark.crossref.org/dialog/?doi=10.1016/j.jestch.2023.101566&amp;domain=pdf" TargetMode="External"/><Relationship Id="rId11" Type="http://schemas.openxmlformats.org/officeDocument/2006/relationships/image" Target="media/image3.png"/><Relationship Id="rId12" Type="http://schemas.openxmlformats.org/officeDocument/2006/relationships/hyperlink" Target="http://creativecommons.org/licenses/by/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jpeg"/><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header" Target="header4.xml"/><Relationship Id="rId33" Type="http://schemas.openxmlformats.org/officeDocument/2006/relationships/footer" Target="footer4.xml"/><Relationship Id="rId34" Type="http://schemas.openxmlformats.org/officeDocument/2006/relationships/hyperlink" Target="http://refhub.elsevier.com/S2215-0986(23)00244-6/h0010" TargetMode="External"/><Relationship Id="rId35" Type="http://schemas.openxmlformats.org/officeDocument/2006/relationships/hyperlink" Target="http://refhub.elsevier.com/S2215-0986(23)00244-6/h0015" TargetMode="External"/><Relationship Id="rId36" Type="http://schemas.openxmlformats.org/officeDocument/2006/relationships/hyperlink" Target="http://refhub.elsevier.com/S2215-0986(23)00244-6/h0025" TargetMode="External"/><Relationship Id="rId37" Type="http://schemas.openxmlformats.org/officeDocument/2006/relationships/hyperlink" Target="http://refhub.elsevier.com/S2215-0986(23)00244-6/h0030" TargetMode="External"/><Relationship Id="rId38" Type="http://schemas.openxmlformats.org/officeDocument/2006/relationships/hyperlink" Target="http://refhub.elsevier.com/S2215-0986(23)00244-6/h0035" TargetMode="External"/><Relationship Id="rId39" Type="http://schemas.openxmlformats.org/officeDocument/2006/relationships/hyperlink" Target="http://refhub.elsevier.com/S2215-0986(23)00244-6/h0040" TargetMode="External"/><Relationship Id="rId40" Type="http://schemas.openxmlformats.org/officeDocument/2006/relationships/hyperlink" Target="http://refhub.elsevier.com/S2215-0986(23)00244-6/h0045" TargetMode="External"/><Relationship Id="rId41" Type="http://schemas.openxmlformats.org/officeDocument/2006/relationships/hyperlink" Target="http://refhub.elsevier.com/S2215-0986(23)00244-6/h0050" TargetMode="External"/><Relationship Id="rId42" Type="http://schemas.openxmlformats.org/officeDocument/2006/relationships/hyperlink" Target="http://refhub.elsevier.com/S2215-0986(23)00244-6/h0055" TargetMode="External"/><Relationship Id="rId43" Type="http://schemas.openxmlformats.org/officeDocument/2006/relationships/hyperlink" Target="http://refhub.elsevier.com/S2215-0986(23)00244-6/h0060" TargetMode="External"/><Relationship Id="rId44" Type="http://schemas.openxmlformats.org/officeDocument/2006/relationships/hyperlink" Target="http://refhub.elsevier.com/S2215-0986(23)00244-6/h0065" TargetMode="External"/><Relationship Id="rId45" Type="http://schemas.openxmlformats.org/officeDocument/2006/relationships/hyperlink" Target="http://refhub.elsevier.com/S2215-0986(23)00244-6/h0070" TargetMode="External"/><Relationship Id="rId46" Type="http://schemas.openxmlformats.org/officeDocument/2006/relationships/hyperlink" Target="http://refhub.elsevier.com/S2215-0986(23)00244-6/h0075" TargetMode="External"/><Relationship Id="rId47" Type="http://schemas.openxmlformats.org/officeDocument/2006/relationships/hyperlink" Target="http://refhub.elsevier.com/S2215-0986(23)00244-6/h0080" TargetMode="External"/><Relationship Id="rId48" Type="http://schemas.openxmlformats.org/officeDocument/2006/relationships/hyperlink" Target="http://refhub.elsevier.com/S2215-0986(23)00244-6/h0085" TargetMode="External"/><Relationship Id="rId49" Type="http://schemas.openxmlformats.org/officeDocument/2006/relationships/hyperlink" Target="http://refhub.elsevier.com/S2215-0986(23)00244-6/h0090" TargetMode="External"/><Relationship Id="rId50" Type="http://schemas.openxmlformats.org/officeDocument/2006/relationships/hyperlink" Target="http://refhub.elsevier.com/S2215-0986(23)00244-6/h0100" TargetMode="External"/><Relationship Id="rId51" Type="http://schemas.openxmlformats.org/officeDocument/2006/relationships/hyperlink" Target="http://refhub.elsevier.com/S2215-0986(23)00244-6/h0105" TargetMode="External"/><Relationship Id="rId52" Type="http://schemas.openxmlformats.org/officeDocument/2006/relationships/hyperlink" Target="http://refhub.elsevier.com/S2215-0986(23)00244-6/h0110" TargetMode="External"/><Relationship Id="rId53" Type="http://schemas.openxmlformats.org/officeDocument/2006/relationships/hyperlink" Target="http://refhub.elsevier.com/S2215-0986(23)00244-6/h0115" TargetMode="External"/><Relationship Id="rId54" Type="http://schemas.openxmlformats.org/officeDocument/2006/relationships/hyperlink" Target="http://refhub.elsevier.com/S2215-0986(23)00244-6/h0120" TargetMode="External"/><Relationship Id="rId55" Type="http://schemas.openxmlformats.org/officeDocument/2006/relationships/hyperlink" Target="http://refhub.elsevier.com/S2215-0986(23)00244-6/h0125" TargetMode="External"/><Relationship Id="rId56" Type="http://schemas.openxmlformats.org/officeDocument/2006/relationships/hyperlink" Target="http://refhub.elsevier.com/S2215-0986(23)00244-6/h0130" TargetMode="External"/><Relationship Id="rId57" Type="http://schemas.openxmlformats.org/officeDocument/2006/relationships/hyperlink" Target="http://refhub.elsevier.com/S2215-0986(23)00244-6/h0135" TargetMode="External"/><Relationship Id="rId58" Type="http://schemas.openxmlformats.org/officeDocument/2006/relationships/hyperlink" Target="http://refhub.elsevier.com/S2215-0986(23)00244-6/h0140" TargetMode="External"/><Relationship Id="rId59" Type="http://schemas.openxmlformats.org/officeDocument/2006/relationships/hyperlink" Target="http://refhub.elsevier.com/S2215-0986(23)00244-6/h0145" TargetMode="External"/><Relationship Id="rId60" Type="http://schemas.openxmlformats.org/officeDocument/2006/relationships/hyperlink" Target="http://refhub.elsevier.com/S2215-0986(23)00244-6/h0150" TargetMode="External"/><Relationship Id="rId61" Type="http://schemas.openxmlformats.org/officeDocument/2006/relationships/hyperlink" Target="http://refhub.elsevier.com/S2215-0986(23)00244-6/h0155" TargetMode="External"/><Relationship Id="rId62" Type="http://schemas.openxmlformats.org/officeDocument/2006/relationships/hyperlink" Target="http://refhub.elsevier.com/S2215-0986(23)00244-6/h0160" TargetMode="External"/><Relationship Id="rId63" Type="http://schemas.openxmlformats.org/officeDocument/2006/relationships/hyperlink" Target="http://refhub.elsevier.com/S2215-0986(23)00244-6/h0165" TargetMode="External"/><Relationship Id="rId64" Type="http://schemas.openxmlformats.org/officeDocument/2006/relationships/hyperlink" Target="http://refhub.elsevier.com/S2215-0986(23)00244-6/h0170" TargetMode="External"/><Relationship Id="rId65" Type="http://schemas.openxmlformats.org/officeDocument/2006/relationships/hyperlink" Target="http://refhub.elsevier.com/S2215-0986(23)00244-6/h0175" TargetMode="External"/><Relationship Id="rId66" Type="http://schemas.openxmlformats.org/officeDocument/2006/relationships/hyperlink" Target="http://refhub.elsevier.com/S2215-0986(23)00244-6/h0180" TargetMode="External"/><Relationship Id="rId67" Type="http://schemas.openxmlformats.org/officeDocument/2006/relationships/hyperlink" Target="http://refhub.elsevier.com/S2215-0986(23)00244-6/h0185" TargetMode="External"/><Relationship Id="rId68" Type="http://schemas.openxmlformats.org/officeDocument/2006/relationships/hyperlink" Target="http://refhub.elsevier.com/S2215-0986(23)00244-6/h0190" TargetMode="External"/><Relationship Id="rId69" Type="http://schemas.openxmlformats.org/officeDocument/2006/relationships/hyperlink" Target="http://refhub.elsevier.com/S2215-0986(23)00244-6/h0195" TargetMode="External"/><Relationship Id="rId70" Type="http://schemas.openxmlformats.org/officeDocument/2006/relationships/hyperlink" Target="http://refhub.elsevier.com/S2215-0986(23)00244-6/h0200" TargetMode="External"/><Relationship Id="rId71" Type="http://schemas.openxmlformats.org/officeDocument/2006/relationships/hyperlink" Target="http://refhub.elsevier.com/S2215-0986(23)00244-6/h0205" TargetMode="External"/><Relationship Id="rId72" Type="http://schemas.openxmlformats.org/officeDocument/2006/relationships/hyperlink" Target="http://refhub.elsevier.com/S2215-0986(23)00244-6/h0210" TargetMode="External"/><Relationship Id="rId73" Type="http://schemas.openxmlformats.org/officeDocument/2006/relationships/hyperlink" Target="http://refhub.elsevier.com/S2215-0986(23)00244-6/h0215" TargetMode="External"/><Relationship Id="rId74" Type="http://schemas.openxmlformats.org/officeDocument/2006/relationships/hyperlink" Target="http://refhub.elsevier.com/S2215-0986(23)00244-6/h0230" TargetMode="External"/><Relationship Id="rId75" Type="http://schemas.openxmlformats.org/officeDocument/2006/relationships/hyperlink" Target="http://refhub.elsevier.com/S2215-0986(23)00244-6/h0235" TargetMode="External"/><Relationship Id="rId76" Type="http://schemas.openxmlformats.org/officeDocument/2006/relationships/hyperlink" Target="http://refhub.elsevier.com/S2215-0986(23)00244-6/h0240" TargetMode="External"/><Relationship Id="rId77" Type="http://schemas.openxmlformats.org/officeDocument/2006/relationships/hyperlink" Target="http://refhub.elsevier.com/S2215-0986(23)00244-6/h0245" TargetMode="External"/><Relationship Id="rId78" Type="http://schemas.openxmlformats.org/officeDocument/2006/relationships/hyperlink" Target="http://refhub.elsevier.com/S2215-0986(23)00244-6/h0250" TargetMode="External"/><Relationship Id="rId79" Type="http://schemas.openxmlformats.org/officeDocument/2006/relationships/hyperlink" Target="http://refhub.elsevier.com/S2215-0986(23)00244-6/h0255" TargetMode="External"/><Relationship Id="rId80" Type="http://schemas.openxmlformats.org/officeDocument/2006/relationships/hyperlink" Target="http://refhub.elsevier.com/S2215-0986(23)00244-6/h0260" TargetMode="External"/><Relationship Id="rId81" Type="http://schemas.openxmlformats.org/officeDocument/2006/relationships/hyperlink" Target="http://refhub.elsevier.com/S2215-0986(23)00244-6/h0265" TargetMode="External"/><Relationship Id="rId82" Type="http://schemas.openxmlformats.org/officeDocument/2006/relationships/hyperlink" Target="http://refhub.elsevier.com/S2215-0986(23)00244-6/h0270" TargetMode="External"/><Relationship Id="rId83" Type="http://schemas.openxmlformats.org/officeDocument/2006/relationships/hyperlink" Target="http://refhub.elsevier.com/S2215-0986(23)00244-6/h0275" TargetMode="External"/><Relationship Id="rId84" Type="http://schemas.openxmlformats.org/officeDocument/2006/relationships/hyperlink" Target="http://refhub.elsevier.com/S2215-0986(23)00244-6/h0280" TargetMode="External"/><Relationship Id="rId85" Type="http://schemas.openxmlformats.org/officeDocument/2006/relationships/hyperlink" Target="http://refhub.elsevier.com/S2215-0986(23)00244-6/h0290" TargetMode="External"/><Relationship Id="rId86" Type="http://schemas.openxmlformats.org/officeDocument/2006/relationships/hyperlink" Target="http://refhub.elsevier.com/S2215-0986(23)00244-6/h0295" TargetMode="External"/><Relationship Id="rId87" Type="http://schemas.openxmlformats.org/officeDocument/2006/relationships/hyperlink" Target="http://refhub.elsevier.com/S2215-0986(23)00244-6/h0300" TargetMode="External"/><Relationship Id="rId88" Type="http://schemas.openxmlformats.org/officeDocument/2006/relationships/hyperlink" Target="http://refhub.elsevier.com/S2215-0986(23)00244-6/h0305" TargetMode="External"/><Relationship Id="rId89" Type="http://schemas.openxmlformats.org/officeDocument/2006/relationships/hyperlink" Target="http://refhub.elsevier.com/S2215-0986(23)00244-6/h0315" TargetMode="External"/><Relationship Id="rId90" Type="http://schemas.openxmlformats.org/officeDocument/2006/relationships/hyperlink" Target="http://refhub.elsevier.com/S2215-0986(23)00244-6/h0320" TargetMode="External"/><Relationship Id="rId91" Type="http://schemas.openxmlformats.org/officeDocument/2006/relationships/hyperlink" Target="http://refhub.elsevier.com/S2215-0986(23)00244-6/h0325" TargetMode="External"/><Relationship Id="rId9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Savas Ozturk</dc:creator>
  <cp:keywords>Fired bricks,Thermal conductivity,Compressive strength,Neuro-regression</cp:keywords>
  <dc:subject>Engineering Science and Technology, an International Journal, 48 (2023) 101566. doi:10.1016/j.jestch.2023.101566</dc:subject>
  <dc:title>Optimization of thermal conductivity and lightweight properties of clay bricks</dc:title>
  <dcterms:created xsi:type="dcterms:W3CDTF">2023-12-11T15:36:12Z</dcterms:created>
  <dcterms:modified xsi:type="dcterms:W3CDTF">2023-12-11T15:36:12Z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ionDate--Text">
    <vt:lpwstr>4th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2023-12-11T00:00:00Z</vt:filetime>
  </property>
  <property fmtid="{D5CDD505-2E9C-101B-9397-08002B2CF9AE}" pid="11" name="Producer">
    <vt:lpwstr>3-Heights(TM) PDF Security Shell 4.8.25.2 (http://www.pdf-tools.com)</vt:lpwstr>
  </property>
  <property fmtid="{D5CDD505-2E9C-101B-9397-08002B2CF9AE}" pid="12" name="doi">
    <vt:lpwstr>10.1016/j.jestch.2023.101566</vt:lpwstr>
  </property>
  <property fmtid="{D5CDD505-2E9C-101B-9397-08002B2CF9AE}" pid="13" name="robots">
    <vt:lpwstr>noindex</vt:lpwstr>
  </property>
</Properties>
</file>