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194"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415569</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57"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275"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25" y="29362"/>
                                </a:moveTo>
                                <a:lnTo>
                                  <a:pt x="112661" y="17373"/>
                                </a:lnTo>
                                <a:lnTo>
                                  <a:pt x="108864" y="10121"/>
                                </a:lnTo>
                                <a:lnTo>
                                  <a:pt x="108864" y="29362"/>
                                </a:lnTo>
                                <a:lnTo>
                                  <a:pt x="107759" y="38430"/>
                                </a:lnTo>
                                <a:lnTo>
                                  <a:pt x="104279" y="46342"/>
                                </a:lnTo>
                                <a:lnTo>
                                  <a:pt x="98171" y="51930"/>
                                </a:lnTo>
                                <a:lnTo>
                                  <a:pt x="89179" y="54051"/>
                                </a:lnTo>
                                <a:lnTo>
                                  <a:pt x="80162" y="51930"/>
                                </a:lnTo>
                                <a:lnTo>
                                  <a:pt x="74053" y="46342"/>
                                </a:lnTo>
                                <a:lnTo>
                                  <a:pt x="70586" y="38430"/>
                                </a:lnTo>
                                <a:lnTo>
                                  <a:pt x="69494" y="29362"/>
                                </a:lnTo>
                                <a:lnTo>
                                  <a:pt x="70586" y="20307"/>
                                </a:lnTo>
                                <a:lnTo>
                                  <a:pt x="74053" y="12407"/>
                                </a:lnTo>
                                <a:lnTo>
                                  <a:pt x="80162" y="6819"/>
                                </a:lnTo>
                                <a:lnTo>
                                  <a:pt x="89179" y="4686"/>
                                </a:lnTo>
                                <a:lnTo>
                                  <a:pt x="98171" y="6819"/>
                                </a:lnTo>
                                <a:lnTo>
                                  <a:pt x="104279" y="12407"/>
                                </a:lnTo>
                                <a:lnTo>
                                  <a:pt x="107759" y="20307"/>
                                </a:lnTo>
                                <a:lnTo>
                                  <a:pt x="108864" y="29362"/>
                                </a:lnTo>
                                <a:lnTo>
                                  <a:pt x="108864" y="10121"/>
                                </a:lnTo>
                                <a:lnTo>
                                  <a:pt x="107810" y="8102"/>
                                </a:lnTo>
                                <a:lnTo>
                                  <a:pt x="103314" y="4686"/>
                                </a:lnTo>
                                <a:lnTo>
                                  <a:pt x="99923" y="2120"/>
                                </a:lnTo>
                                <a:lnTo>
                                  <a:pt x="89179" y="0"/>
                                </a:lnTo>
                                <a:lnTo>
                                  <a:pt x="78422" y="2120"/>
                                </a:lnTo>
                                <a:lnTo>
                                  <a:pt x="70535" y="8102"/>
                                </a:lnTo>
                                <a:lnTo>
                                  <a:pt x="65684" y="17373"/>
                                </a:lnTo>
                                <a:lnTo>
                                  <a:pt x="64033" y="29362"/>
                                </a:lnTo>
                                <a:lnTo>
                                  <a:pt x="65684" y="41376"/>
                                </a:lnTo>
                                <a:lnTo>
                                  <a:pt x="70535" y="50634"/>
                                </a:lnTo>
                                <a:lnTo>
                                  <a:pt x="78422" y="56616"/>
                                </a:lnTo>
                                <a:lnTo>
                                  <a:pt x="89179" y="58724"/>
                                </a:lnTo>
                                <a:lnTo>
                                  <a:pt x="99923" y="56616"/>
                                </a:lnTo>
                                <a:lnTo>
                                  <a:pt x="103301" y="54051"/>
                                </a:lnTo>
                                <a:lnTo>
                                  <a:pt x="107810" y="50634"/>
                                </a:lnTo>
                                <a:lnTo>
                                  <a:pt x="112661" y="41376"/>
                                </a:lnTo>
                                <a:lnTo>
                                  <a:pt x="114325" y="29362"/>
                                </a:lnTo>
                                <a:close/>
                              </a:path>
                              <a:path w="510540" h="59055">
                                <a:moveTo>
                                  <a:pt x="174447" y="42722"/>
                                </a:moveTo>
                                <a:lnTo>
                                  <a:pt x="169456" y="32372"/>
                                </a:lnTo>
                                <a:lnTo>
                                  <a:pt x="158508" y="27343"/>
                                </a:lnTo>
                                <a:lnTo>
                                  <a:pt x="147561" y="22961"/>
                                </a:lnTo>
                                <a:lnTo>
                                  <a:pt x="142582" y="14528"/>
                                </a:lnTo>
                                <a:lnTo>
                                  <a:pt x="142582" y="7658"/>
                                </a:lnTo>
                                <a:lnTo>
                                  <a:pt x="149847" y="4686"/>
                                </a:lnTo>
                                <a:lnTo>
                                  <a:pt x="161480" y="4686"/>
                                </a:lnTo>
                                <a:lnTo>
                                  <a:pt x="167805" y="6477"/>
                                </a:lnTo>
                                <a:lnTo>
                                  <a:pt x="167957" y="13423"/>
                                </a:lnTo>
                                <a:lnTo>
                                  <a:pt x="173431" y="13423"/>
                                </a:lnTo>
                                <a:lnTo>
                                  <a:pt x="172173" y="2578"/>
                                </a:lnTo>
                                <a:lnTo>
                                  <a:pt x="162496" y="0"/>
                                </a:lnTo>
                                <a:lnTo>
                                  <a:pt x="146177" y="0"/>
                                </a:lnTo>
                                <a:lnTo>
                                  <a:pt x="137109" y="5397"/>
                                </a:lnTo>
                                <a:lnTo>
                                  <a:pt x="137109" y="15240"/>
                                </a:lnTo>
                                <a:lnTo>
                                  <a:pt x="139420" y="22783"/>
                                </a:lnTo>
                                <a:lnTo>
                                  <a:pt x="145199" y="27724"/>
                                </a:lnTo>
                                <a:lnTo>
                                  <a:pt x="152692" y="30949"/>
                                </a:lnTo>
                                <a:lnTo>
                                  <a:pt x="164909" y="34899"/>
                                </a:lnTo>
                                <a:lnTo>
                                  <a:pt x="168973" y="37566"/>
                                </a:lnTo>
                                <a:lnTo>
                                  <a:pt x="168973" y="50368"/>
                                </a:lnTo>
                                <a:lnTo>
                                  <a:pt x="161709" y="54038"/>
                                </a:lnTo>
                                <a:lnTo>
                                  <a:pt x="147815" y="54038"/>
                                </a:lnTo>
                                <a:lnTo>
                                  <a:pt x="141401" y="51536"/>
                                </a:lnTo>
                                <a:lnTo>
                                  <a:pt x="141262" y="42875"/>
                                </a:lnTo>
                                <a:lnTo>
                                  <a:pt x="135788" y="42875"/>
                                </a:lnTo>
                                <a:lnTo>
                                  <a:pt x="136029" y="52171"/>
                                </a:lnTo>
                                <a:lnTo>
                                  <a:pt x="143598" y="58724"/>
                                </a:lnTo>
                                <a:lnTo>
                                  <a:pt x="152577" y="58724"/>
                                </a:lnTo>
                                <a:lnTo>
                                  <a:pt x="160769" y="57950"/>
                                </a:lnTo>
                                <a:lnTo>
                                  <a:pt x="167754" y="55321"/>
                                </a:lnTo>
                                <a:lnTo>
                                  <a:pt x="172618" y="50393"/>
                                </a:lnTo>
                                <a:lnTo>
                                  <a:pt x="174447" y="42722"/>
                                </a:lnTo>
                                <a:close/>
                              </a:path>
                              <a:path w="510540" h="59055">
                                <a:moveTo>
                                  <a:pt x="231457" y="1168"/>
                                </a:moveTo>
                                <a:lnTo>
                                  <a:pt x="190233" y="1168"/>
                                </a:lnTo>
                                <a:lnTo>
                                  <a:pt x="190233" y="5854"/>
                                </a:lnTo>
                                <a:lnTo>
                                  <a:pt x="208419" y="5854"/>
                                </a:lnTo>
                                <a:lnTo>
                                  <a:pt x="208495" y="57556"/>
                                </a:lnTo>
                                <a:lnTo>
                                  <a:pt x="213499" y="57556"/>
                                </a:lnTo>
                                <a:lnTo>
                                  <a:pt x="213575" y="5854"/>
                                </a:lnTo>
                                <a:lnTo>
                                  <a:pt x="231457" y="5854"/>
                                </a:lnTo>
                                <a:lnTo>
                                  <a:pt x="231457" y="1168"/>
                                </a:lnTo>
                                <a:close/>
                              </a:path>
                              <a:path w="510540" h="59055">
                                <a:moveTo>
                                  <a:pt x="286905" y="52870"/>
                                </a:moveTo>
                                <a:lnTo>
                                  <a:pt x="257314" y="52870"/>
                                </a:lnTo>
                                <a:lnTo>
                                  <a:pt x="257314" y="30772"/>
                                </a:lnTo>
                                <a:lnTo>
                                  <a:pt x="284645" y="30772"/>
                                </a:lnTo>
                                <a:lnTo>
                                  <a:pt x="284645" y="26073"/>
                                </a:lnTo>
                                <a:lnTo>
                                  <a:pt x="257314" y="26073"/>
                                </a:lnTo>
                                <a:lnTo>
                                  <a:pt x="257314" y="5854"/>
                                </a:lnTo>
                                <a:lnTo>
                                  <a:pt x="285737" y="5854"/>
                                </a:lnTo>
                                <a:lnTo>
                                  <a:pt x="285737" y="1168"/>
                                </a:lnTo>
                                <a:lnTo>
                                  <a:pt x="252247" y="1168"/>
                                </a:lnTo>
                                <a:lnTo>
                                  <a:pt x="252247" y="57556"/>
                                </a:lnTo>
                                <a:lnTo>
                                  <a:pt x="286905" y="57556"/>
                                </a:lnTo>
                                <a:lnTo>
                                  <a:pt x="286905" y="52870"/>
                                </a:lnTo>
                                <a:close/>
                              </a:path>
                              <a:path w="510540" h="59055">
                                <a:moveTo>
                                  <a:pt x="355079" y="29362"/>
                                </a:moveTo>
                                <a:lnTo>
                                  <a:pt x="353136" y="17081"/>
                                </a:lnTo>
                                <a:lnTo>
                                  <a:pt x="349618" y="11595"/>
                                </a:lnTo>
                                <a:lnTo>
                                  <a:pt x="349618" y="29362"/>
                                </a:lnTo>
                                <a:lnTo>
                                  <a:pt x="348348" y="39039"/>
                                </a:lnTo>
                                <a:lnTo>
                                  <a:pt x="344385" y="46456"/>
                                </a:lnTo>
                                <a:lnTo>
                                  <a:pt x="337451" y="51206"/>
                                </a:lnTo>
                                <a:lnTo>
                                  <a:pt x="327279" y="52870"/>
                                </a:lnTo>
                                <a:lnTo>
                                  <a:pt x="315874" y="52870"/>
                                </a:lnTo>
                                <a:lnTo>
                                  <a:pt x="315874" y="5854"/>
                                </a:lnTo>
                                <a:lnTo>
                                  <a:pt x="323837" y="5854"/>
                                </a:lnTo>
                                <a:lnTo>
                                  <a:pt x="334619" y="6997"/>
                                </a:lnTo>
                                <a:lnTo>
                                  <a:pt x="342722" y="11201"/>
                                </a:lnTo>
                                <a:lnTo>
                                  <a:pt x="347840" y="18605"/>
                                </a:lnTo>
                                <a:lnTo>
                                  <a:pt x="349618" y="29362"/>
                                </a:lnTo>
                                <a:lnTo>
                                  <a:pt x="349618" y="11595"/>
                                </a:lnTo>
                                <a:lnTo>
                                  <a:pt x="347497" y="8267"/>
                                </a:lnTo>
                                <a:lnTo>
                                  <a:pt x="343357" y="5854"/>
                                </a:lnTo>
                                <a:lnTo>
                                  <a:pt x="338378" y="2959"/>
                                </a:lnTo>
                                <a:lnTo>
                                  <a:pt x="326034" y="1168"/>
                                </a:lnTo>
                                <a:lnTo>
                                  <a:pt x="310819" y="1168"/>
                                </a:lnTo>
                                <a:lnTo>
                                  <a:pt x="310819" y="57556"/>
                                </a:lnTo>
                                <a:lnTo>
                                  <a:pt x="326034" y="57556"/>
                                </a:lnTo>
                                <a:lnTo>
                                  <a:pt x="338378" y="55778"/>
                                </a:lnTo>
                                <a:lnTo>
                                  <a:pt x="343357" y="52870"/>
                                </a:lnTo>
                                <a:lnTo>
                                  <a:pt x="347497" y="50469"/>
                                </a:lnTo>
                                <a:lnTo>
                                  <a:pt x="353136" y="41656"/>
                                </a:lnTo>
                                <a:lnTo>
                                  <a:pt x="355079" y="29362"/>
                                </a:lnTo>
                                <a:close/>
                              </a:path>
                              <a:path w="510540" h="59055">
                                <a:moveTo>
                                  <a:pt x="451294" y="34442"/>
                                </a:moveTo>
                                <a:lnTo>
                                  <a:pt x="447421" y="30695"/>
                                </a:lnTo>
                                <a:lnTo>
                                  <a:pt x="446138" y="29451"/>
                                </a:lnTo>
                                <a:lnTo>
                                  <a:pt x="445833" y="29413"/>
                                </a:lnTo>
                                <a:lnTo>
                                  <a:pt x="445833" y="32169"/>
                                </a:lnTo>
                                <a:lnTo>
                                  <a:pt x="445833" y="50444"/>
                                </a:lnTo>
                                <a:lnTo>
                                  <a:pt x="440194" y="53035"/>
                                </a:lnTo>
                                <a:lnTo>
                                  <a:pt x="430530" y="52870"/>
                                </a:lnTo>
                                <a:lnTo>
                                  <a:pt x="418109" y="52870"/>
                                </a:lnTo>
                                <a:lnTo>
                                  <a:pt x="418109" y="30695"/>
                                </a:lnTo>
                                <a:lnTo>
                                  <a:pt x="438086" y="30695"/>
                                </a:lnTo>
                                <a:lnTo>
                                  <a:pt x="445833" y="32169"/>
                                </a:lnTo>
                                <a:lnTo>
                                  <a:pt x="445833" y="29413"/>
                                </a:lnTo>
                                <a:lnTo>
                                  <a:pt x="438480" y="28194"/>
                                </a:lnTo>
                                <a:lnTo>
                                  <a:pt x="438480" y="28028"/>
                                </a:lnTo>
                                <a:lnTo>
                                  <a:pt x="444423" y="26631"/>
                                </a:lnTo>
                                <a:lnTo>
                                  <a:pt x="444969" y="26009"/>
                                </a:lnTo>
                                <a:lnTo>
                                  <a:pt x="448957" y="21551"/>
                                </a:lnTo>
                                <a:lnTo>
                                  <a:pt x="448957" y="6337"/>
                                </a:lnTo>
                                <a:lnTo>
                                  <a:pt x="448259" y="5854"/>
                                </a:lnTo>
                                <a:lnTo>
                                  <a:pt x="443496" y="2552"/>
                                </a:lnTo>
                                <a:lnTo>
                                  <a:pt x="443496" y="7581"/>
                                </a:lnTo>
                                <a:lnTo>
                                  <a:pt x="443496" y="23431"/>
                                </a:lnTo>
                                <a:lnTo>
                                  <a:pt x="436930" y="26009"/>
                                </a:lnTo>
                                <a:lnTo>
                                  <a:pt x="418109" y="26009"/>
                                </a:lnTo>
                                <a:lnTo>
                                  <a:pt x="418109" y="5854"/>
                                </a:lnTo>
                                <a:lnTo>
                                  <a:pt x="430123" y="5854"/>
                                </a:lnTo>
                                <a:lnTo>
                                  <a:pt x="436778" y="5930"/>
                                </a:lnTo>
                                <a:lnTo>
                                  <a:pt x="443496" y="7581"/>
                                </a:lnTo>
                                <a:lnTo>
                                  <a:pt x="443496" y="2552"/>
                                </a:lnTo>
                                <a:lnTo>
                                  <a:pt x="441617" y="1244"/>
                                </a:lnTo>
                                <a:lnTo>
                                  <a:pt x="433260" y="1244"/>
                                </a:lnTo>
                                <a:lnTo>
                                  <a:pt x="413029" y="1168"/>
                                </a:lnTo>
                                <a:lnTo>
                                  <a:pt x="413029" y="57556"/>
                                </a:lnTo>
                                <a:lnTo>
                                  <a:pt x="446773" y="57556"/>
                                </a:lnTo>
                                <a:lnTo>
                                  <a:pt x="449440" y="53035"/>
                                </a:lnTo>
                                <a:lnTo>
                                  <a:pt x="451294" y="49898"/>
                                </a:lnTo>
                                <a:lnTo>
                                  <a:pt x="451294" y="34442"/>
                                </a:lnTo>
                                <a:close/>
                              </a:path>
                              <a:path w="510540" h="59055">
                                <a:moveTo>
                                  <a:pt x="510247" y="1168"/>
                                </a:moveTo>
                                <a:lnTo>
                                  <a:pt x="504786" y="1168"/>
                                </a:lnTo>
                                <a:lnTo>
                                  <a:pt x="487527" y="28422"/>
                                </a:lnTo>
                                <a:lnTo>
                                  <a:pt x="470268" y="1168"/>
                                </a:lnTo>
                                <a:lnTo>
                                  <a:pt x="463791" y="1168"/>
                                </a:lnTo>
                                <a:lnTo>
                                  <a:pt x="484568" y="33197"/>
                                </a:lnTo>
                                <a:lnTo>
                                  <a:pt x="484568" y="57556"/>
                                </a:lnTo>
                                <a:lnTo>
                                  <a:pt x="489623" y="57556"/>
                                </a:lnTo>
                                <a:lnTo>
                                  <a:pt x="489623" y="33045"/>
                                </a:lnTo>
                                <a:lnTo>
                                  <a:pt x="510247"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722pt;margin-top:30.264099pt;width:49.35pt;height:65.1500pt;mso-position-horizontal-relative:page;mso-position-vertical-relative:paragraph;z-index:15733248" id="docshapegroup2" coordorigin="654,605" coordsize="987,1303">
                <v:rect style="position:absolute;left:656;top:605;width:975;height:154" id="docshape3" filled="true" fillcolor="#676767" stroked="false">
                  <v:fill type="solid"/>
                </v:rect>
                <v:shape style="position:absolute;left:654;top:828;width:987;height:1080" type="#_x0000_t75" id="docshape4" stroked="false">
                  <v:imagedata r:id="rId6" o:title=""/>
                </v:shape>
                <v:shape style="position:absolute;left:740;top:634;width:804;height:93" id="docshape5" coordorigin="741,635" coordsize="804,93" path="m805,637l797,637,797,676,749,676,749,637,741,637,741,725,749,725,749,683,797,683,797,725,805,725,805,637xm921,681l918,662,912,651,912,681,910,695,905,708,895,717,881,720,867,717,857,708,852,695,850,681,852,667,857,654,867,646,881,642,895,646,905,654,910,667,912,681,912,651,910,648,903,642,898,638,881,635,864,638,852,648,844,662,841,681,844,700,852,715,864,724,881,727,898,724,903,720,910,715,918,700,921,681xm1015,702l1007,686,990,678,973,671,965,658,965,647,977,642,995,642,1005,645,1005,656,1014,656,1012,639,997,635,971,635,957,643,957,659,960,671,969,679,981,684,1000,690,1007,694,1007,714,995,720,973,720,963,716,963,702,954,702,955,717,967,727,981,727,994,726,1005,722,1012,714,1015,702xm1105,637l1040,637,1040,644,1069,644,1069,725,1077,725,1077,644,1105,644,1105,637xm1192,718l1146,718,1146,683,1189,683,1189,676,1146,676,1146,644,1191,644,1191,637,1138,637,1138,725,1192,725,1192,718xm1300,681l1297,662,1291,653,1291,681,1289,696,1283,708,1272,715,1256,718,1238,718,1238,644,1251,644,1268,646,1280,652,1288,664,1291,681,1291,653,1288,648,1281,644,1273,640,1254,637,1230,637,1230,725,1254,725,1273,723,1281,718,1288,714,1297,700,1300,681xm1451,689l1445,683,1443,681,1443,681,1443,686,1443,714,1434,718,1419,718,1399,718,1399,683,1431,683,1443,686,1443,681,1431,679,1431,679,1440,677,1441,676,1448,669,1448,645,1447,644,1439,639,1439,647,1439,672,1429,676,1399,676,1399,644,1418,644,1428,644,1439,647,1439,639,1436,637,1423,637,1391,637,1391,725,1444,725,1448,718,1451,713,1451,689xm1544,637l1536,637,1508,680,1481,637,1471,637,1504,687,1504,725,1512,725,1512,687,1544,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6299999</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062988pt;margin-top:23.914pt;width:56.65pt;height:71pt;mso-position-horizontal-relative:page;mso-position-vertical-relative:paragraph;z-index:15733760" id="docshapegroup6" coordorigin="9921,478" coordsize="1133,1420">
                <v:shape style="position:absolute;left:9921;top:482;width:1133;height:1413" type="#_x0000_t75" id="docshape7" stroked="false">
                  <v:imagedata r:id="rId7" o:title=""/>
                </v:shape>
                <v:shape style="position:absolute;left:9923;top:478;width:1128;height:1420" id="docshape8" coordorigin="9924,478" coordsize="1128,1420" path="m11051,478l9924,478,9924,480,9924,1896,9924,1898,11051,1898,11051,1896,9926,1896,9926,480,11049,480,11049,1896,11051,1896,11051,480,11051,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1352880</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Phytochemical screening, antioxidant, an" w:id="1"/>
      <w:bookmarkEnd w:id="1"/>
      <w:r>
        <w:rPr/>
      </w:r>
      <w:hyperlink r:id="rId10">
        <w:r>
          <w:rPr>
            <w:color w:val="007FAD"/>
            <w:w w:val="110"/>
            <w:sz w:val="12"/>
          </w:rPr>
          <w:t>Egyptian</w:t>
        </w:r>
        <w:r>
          <w:rPr>
            <w:color w:val="007FAD"/>
            <w:spacing w:val="12"/>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1"/>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1"/>
            <w:w w:val="110"/>
            <w:sz w:val="12"/>
          </w:rPr>
          <w:t> </w:t>
        </w:r>
        <w:r>
          <w:rPr>
            <w:color w:val="007FAD"/>
            <w:w w:val="110"/>
            <w:sz w:val="12"/>
          </w:rPr>
          <w:t>Sciences</w:t>
        </w:r>
        <w:r>
          <w:rPr>
            <w:color w:val="007FAD"/>
            <w:spacing w:val="14"/>
            <w:w w:val="110"/>
            <w:sz w:val="12"/>
          </w:rPr>
          <w:t> </w:t>
        </w:r>
        <w:r>
          <w:rPr>
            <w:color w:val="007FAD"/>
            <w:w w:val="110"/>
            <w:sz w:val="12"/>
          </w:rPr>
          <w:t>5</w:t>
        </w:r>
        <w:r>
          <w:rPr>
            <w:color w:val="007FAD"/>
            <w:spacing w:val="13"/>
            <w:w w:val="110"/>
            <w:sz w:val="12"/>
          </w:rPr>
          <w:t> </w:t>
        </w:r>
        <w:r>
          <w:rPr>
            <w:color w:val="007FAD"/>
            <w:w w:val="110"/>
            <w:sz w:val="12"/>
          </w:rPr>
          <w:t>(2018)</w:t>
        </w:r>
        <w:r>
          <w:rPr>
            <w:color w:val="007FAD"/>
            <w:spacing w:val="12"/>
            <w:w w:val="110"/>
            <w:sz w:val="12"/>
          </w:rPr>
          <w:t> </w:t>
        </w:r>
        <w:r>
          <w:rPr>
            <w:color w:val="007FAD"/>
            <w:spacing w:val="-2"/>
            <w:w w:val="110"/>
            <w:sz w:val="12"/>
          </w:rPr>
          <w:t>80–86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116"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114" w:right="1700" w:firstLine="2"/>
        <w:jc w:val="left"/>
        <w:rPr>
          <w:sz w:val="27"/>
        </w:rPr>
      </w:pPr>
      <w:r>
        <w:rPr/>
        <w:drawing>
          <wp:anchor distT="0" distB="0" distL="0" distR="0" allowOverlap="1" layoutInCell="1" locked="0" behindDoc="0" simplePos="0" relativeHeight="15732224">
            <wp:simplePos x="0" y="0"/>
            <wp:positionH relativeFrom="page">
              <wp:posOffset>6651358</wp:posOffset>
            </wp:positionH>
            <wp:positionV relativeFrom="paragraph">
              <wp:posOffset>114970</wp:posOffset>
            </wp:positionV>
            <wp:extent cx="362991" cy="362991"/>
            <wp:effectExtent l="0" t="0" r="0" b="0"/>
            <wp:wrapNone/>
            <wp:docPr id="11" name="Image 11">
              <a:hlinkClick r:id="rId11"/>
            </wp:docPr>
            <wp:cNvGraphicFramePr>
              <a:graphicFrameLocks/>
            </wp:cNvGraphicFramePr>
            <a:graphic>
              <a:graphicData uri="http://schemas.openxmlformats.org/drawingml/2006/picture">
                <pic:pic>
                  <pic:nvPicPr>
                    <pic:cNvPr id="11" name="Image 11">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sz w:val="27"/>
        </w:rPr>
        <w:t>Phytochemical</w:t>
      </w:r>
      <w:r>
        <w:rPr>
          <w:spacing w:val="40"/>
          <w:sz w:val="27"/>
        </w:rPr>
        <w:t> </w:t>
      </w:r>
      <w:r>
        <w:rPr>
          <w:sz w:val="27"/>
        </w:rPr>
        <w:t>screening,</w:t>
      </w:r>
      <w:r>
        <w:rPr>
          <w:spacing w:val="40"/>
          <w:sz w:val="27"/>
        </w:rPr>
        <w:t> </w:t>
      </w:r>
      <w:r>
        <w:rPr>
          <w:sz w:val="27"/>
        </w:rPr>
        <w:t>antioxidant,</w:t>
      </w:r>
      <w:r>
        <w:rPr>
          <w:spacing w:val="40"/>
          <w:sz w:val="27"/>
        </w:rPr>
        <w:t> </w:t>
      </w:r>
      <w:r>
        <w:rPr>
          <w:sz w:val="27"/>
        </w:rPr>
        <w:t>anti-inflammatory</w:t>
      </w:r>
      <w:r>
        <w:rPr>
          <w:spacing w:val="40"/>
          <w:sz w:val="27"/>
        </w:rPr>
        <w:t> </w:t>
      </w:r>
      <w:r>
        <w:rPr>
          <w:sz w:val="27"/>
        </w:rPr>
        <w:t>and antiangiogenic activities of </w:t>
      </w:r>
      <w:r>
        <w:rPr>
          <w:i/>
          <w:sz w:val="27"/>
        </w:rPr>
        <w:t>Lophira procera </w:t>
      </w:r>
      <w:r>
        <w:rPr>
          <w:sz w:val="27"/>
        </w:rPr>
        <w:t>A. Chev. </w:t>
      </w:r>
      <w:r>
        <w:rPr>
          <w:sz w:val="27"/>
        </w:rPr>
        <w:t>(Ochnaceae) medicinal plant from Gabon</w:t>
      </w:r>
    </w:p>
    <w:p>
      <w:pPr>
        <w:spacing w:before="113"/>
        <w:ind w:left="116" w:right="0" w:firstLine="0"/>
        <w:jc w:val="left"/>
        <w:rPr>
          <w:sz w:val="21"/>
        </w:rPr>
      </w:pPr>
      <w:r>
        <w:rPr>
          <w:sz w:val="21"/>
        </w:rPr>
        <w:t>Ngoua-Meye-Misso</w:t>
      </w:r>
      <w:r>
        <w:rPr>
          <w:spacing w:val="25"/>
          <w:sz w:val="21"/>
        </w:rPr>
        <w:t> </w:t>
      </w:r>
      <w:r>
        <w:rPr>
          <w:sz w:val="21"/>
        </w:rPr>
        <w:t>Rick-Leonid</w:t>
      </w:r>
      <w:r>
        <w:rPr>
          <w:spacing w:val="-12"/>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4">
        <w:r>
          <w:rPr>
            <w:rFonts w:ascii="BM HANNA Air" w:hAnsi="BM HANNA Air"/>
            <w:color w:val="007FAD"/>
            <w:position w:val="9"/>
            <w:sz w:val="17"/>
            <w:vertAlign w:val="baseline"/>
          </w:rPr>
          <w:t>⇑</w:t>
        </w:r>
      </w:hyperlink>
      <w:r>
        <w:rPr>
          <w:sz w:val="21"/>
          <w:vertAlign w:val="baseline"/>
        </w:rPr>
        <w:t>,</w:t>
      </w:r>
      <w:r>
        <w:rPr>
          <w:spacing w:val="26"/>
          <w:sz w:val="21"/>
          <w:vertAlign w:val="baseline"/>
        </w:rPr>
        <w:t> </w:t>
      </w:r>
      <w:r>
        <w:rPr>
          <w:sz w:val="21"/>
          <w:vertAlign w:val="baseline"/>
        </w:rPr>
        <w:t>Sima-Obiang</w:t>
      </w:r>
      <w:r>
        <w:rPr>
          <w:spacing w:val="25"/>
          <w:sz w:val="21"/>
          <w:vertAlign w:val="baseline"/>
        </w:rPr>
        <w:t> </w:t>
      </w:r>
      <w:r>
        <w:rPr>
          <w:sz w:val="21"/>
          <w:vertAlign w:val="baseline"/>
        </w:rPr>
        <w:t>Cédric</w:t>
      </w:r>
      <w:r>
        <w:rPr>
          <w:spacing w:val="-12"/>
          <w:sz w:val="21"/>
          <w:vertAlign w:val="baseline"/>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baseline"/>
        </w:rPr>
        <w:t>,</w:t>
      </w:r>
      <w:r>
        <w:rPr>
          <w:spacing w:val="26"/>
          <w:sz w:val="21"/>
          <w:vertAlign w:val="baseline"/>
        </w:rPr>
        <w:t> </w:t>
      </w:r>
      <w:r>
        <w:rPr>
          <w:sz w:val="21"/>
          <w:vertAlign w:val="baseline"/>
        </w:rPr>
        <w:t>Ndong</w:t>
      </w:r>
      <w:r>
        <w:rPr>
          <w:spacing w:val="24"/>
          <w:sz w:val="21"/>
          <w:vertAlign w:val="baseline"/>
        </w:rPr>
        <w:t> </w:t>
      </w:r>
      <w:r>
        <w:rPr>
          <w:sz w:val="21"/>
          <w:vertAlign w:val="baseline"/>
        </w:rPr>
        <w:t>Jean</w:t>
      </w:r>
      <w:r>
        <w:rPr>
          <w:spacing w:val="26"/>
          <w:sz w:val="21"/>
          <w:vertAlign w:val="baseline"/>
        </w:rPr>
        <w:t> </w:t>
      </w:r>
      <w:r>
        <w:rPr>
          <w:sz w:val="21"/>
          <w:vertAlign w:val="baseline"/>
        </w:rPr>
        <w:t>De</w:t>
      </w:r>
      <w:r>
        <w:rPr>
          <w:spacing w:val="26"/>
          <w:sz w:val="21"/>
          <w:vertAlign w:val="baseline"/>
        </w:rPr>
        <w:t> </w:t>
      </w:r>
      <w:r>
        <w:rPr>
          <w:sz w:val="21"/>
          <w:vertAlign w:val="baseline"/>
        </w:rPr>
        <w:t>La</w:t>
      </w:r>
      <w:r>
        <w:rPr>
          <w:spacing w:val="24"/>
          <w:sz w:val="21"/>
          <w:vertAlign w:val="baseline"/>
        </w:rPr>
        <w:t> </w:t>
      </w:r>
      <w:r>
        <w:rPr>
          <w:sz w:val="21"/>
          <w:vertAlign w:val="baseline"/>
        </w:rPr>
        <w:t>Croix</w:t>
      </w:r>
      <w:r>
        <w:rPr>
          <w:spacing w:val="-13"/>
          <w:sz w:val="21"/>
          <w:vertAlign w:val="baseline"/>
        </w:rPr>
        <w:t> </w:t>
      </w:r>
      <w:hyperlink w:history="true" w:anchor="_bookmark2">
        <w:r>
          <w:rPr>
            <w:color w:val="007FAD"/>
            <w:spacing w:val="-5"/>
            <w:sz w:val="21"/>
            <w:vertAlign w:val="superscript"/>
          </w:rPr>
          <w:t>c</w:t>
        </w:r>
      </w:hyperlink>
      <w:r>
        <w:rPr>
          <w:spacing w:val="-5"/>
          <w:sz w:val="21"/>
          <w:vertAlign w:val="baseline"/>
        </w:rPr>
        <w:t>,</w:t>
      </w:r>
    </w:p>
    <w:p>
      <w:pPr>
        <w:spacing w:before="21"/>
        <w:ind w:left="114" w:right="0" w:firstLine="0"/>
        <w:jc w:val="left"/>
        <w:rPr>
          <w:sz w:val="21"/>
        </w:rPr>
      </w:pPr>
      <w:bookmarkStart w:name="1 Introduction" w:id="2"/>
      <w:bookmarkEnd w:id="2"/>
      <w:r>
        <w:rPr/>
      </w:r>
      <w:r>
        <w:rPr>
          <w:sz w:val="21"/>
        </w:rPr>
        <w:t>Ondo</w:t>
      </w:r>
      <w:r>
        <w:rPr>
          <w:spacing w:val="35"/>
          <w:sz w:val="21"/>
        </w:rPr>
        <w:t> </w:t>
      </w:r>
      <w:r>
        <w:rPr>
          <w:sz w:val="21"/>
        </w:rPr>
        <w:t>Joseph</w:t>
      </w:r>
      <w:r>
        <w:rPr>
          <w:spacing w:val="34"/>
          <w:sz w:val="21"/>
        </w:rPr>
        <w:t> </w:t>
      </w:r>
      <w:r>
        <w:rPr>
          <w:sz w:val="21"/>
        </w:rPr>
        <w:t>Privat</w:t>
      </w:r>
      <w:r>
        <w:rPr>
          <w:spacing w:val="-7"/>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baseline"/>
        </w:rPr>
        <w:t>,</w:t>
      </w:r>
      <w:r>
        <w:rPr>
          <w:spacing w:val="36"/>
          <w:sz w:val="21"/>
          <w:vertAlign w:val="baseline"/>
        </w:rPr>
        <w:t> </w:t>
      </w:r>
      <w:r>
        <w:rPr>
          <w:sz w:val="21"/>
          <w:vertAlign w:val="baseline"/>
        </w:rPr>
        <w:t>Ovono</w:t>
      </w:r>
      <w:r>
        <w:rPr>
          <w:spacing w:val="35"/>
          <w:sz w:val="21"/>
          <w:vertAlign w:val="baseline"/>
        </w:rPr>
        <w:t> </w:t>
      </w:r>
      <w:r>
        <w:rPr>
          <w:sz w:val="21"/>
          <w:vertAlign w:val="baseline"/>
        </w:rPr>
        <w:t>Abessolo</w:t>
      </w:r>
      <w:r>
        <w:rPr>
          <w:spacing w:val="34"/>
          <w:sz w:val="21"/>
          <w:vertAlign w:val="baseline"/>
        </w:rPr>
        <w:t> </w:t>
      </w:r>
      <w:r>
        <w:rPr>
          <w:sz w:val="21"/>
          <w:vertAlign w:val="baseline"/>
        </w:rPr>
        <w:t>Felix</w:t>
      </w:r>
      <w:r>
        <w:rPr>
          <w:spacing w:val="-7"/>
          <w:sz w:val="21"/>
          <w:vertAlign w:val="baseline"/>
        </w:rPr>
        <w:t> </w:t>
      </w:r>
      <w:hyperlink w:history="true" w:anchor="_bookmark3">
        <w:r>
          <w:rPr>
            <w:color w:val="007FAD"/>
            <w:sz w:val="21"/>
            <w:vertAlign w:val="superscript"/>
          </w:rPr>
          <w:t>d</w:t>
        </w:r>
      </w:hyperlink>
      <w:r>
        <w:rPr>
          <w:sz w:val="21"/>
          <w:vertAlign w:val="baseline"/>
        </w:rPr>
        <w:t>,</w:t>
      </w:r>
      <w:r>
        <w:rPr>
          <w:spacing w:val="36"/>
          <w:sz w:val="21"/>
          <w:vertAlign w:val="baseline"/>
        </w:rPr>
        <w:t> </w:t>
      </w:r>
      <w:r>
        <w:rPr>
          <w:sz w:val="21"/>
          <w:vertAlign w:val="baseline"/>
        </w:rPr>
        <w:t>Obame-Engonga</w:t>
      </w:r>
      <w:r>
        <w:rPr>
          <w:spacing w:val="35"/>
          <w:sz w:val="21"/>
          <w:vertAlign w:val="baseline"/>
        </w:rPr>
        <w:t> </w:t>
      </w:r>
      <w:r>
        <w:rPr>
          <w:sz w:val="21"/>
          <w:vertAlign w:val="baseline"/>
        </w:rPr>
        <w:t>Louis-Clément</w:t>
      </w:r>
      <w:r>
        <w:rPr>
          <w:spacing w:val="-7"/>
          <w:sz w:val="21"/>
          <w:vertAlign w:val="baseline"/>
        </w:rPr>
        <w:t> </w:t>
      </w:r>
      <w:hyperlink w:history="true" w:anchor="_bookmark0">
        <w:r>
          <w:rPr>
            <w:color w:val="007FAD"/>
            <w:spacing w:val="-5"/>
            <w:sz w:val="21"/>
            <w:vertAlign w:val="superscript"/>
          </w:rPr>
          <w:t>a</w:t>
        </w:r>
      </w:hyperlink>
      <w:r>
        <w:rPr>
          <w:spacing w:val="-5"/>
          <w:sz w:val="21"/>
          <w:vertAlign w:val="superscript"/>
        </w:rPr>
        <w:t>,</w:t>
      </w:r>
      <w:hyperlink w:history="true" w:anchor="_bookmark1">
        <w:r>
          <w:rPr>
            <w:color w:val="007FAD"/>
            <w:spacing w:val="-5"/>
            <w:sz w:val="21"/>
            <w:vertAlign w:val="superscript"/>
          </w:rPr>
          <w:t>b</w:t>
        </w:r>
      </w:hyperlink>
    </w:p>
    <w:p>
      <w:pPr>
        <w:spacing w:before="146"/>
        <w:ind w:left="115"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Laboratory</w:t>
      </w:r>
      <w:r>
        <w:rPr>
          <w:i/>
          <w:spacing w:val="-3"/>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Research in</w:t>
      </w:r>
      <w:r>
        <w:rPr>
          <w:i/>
          <w:spacing w:val="1"/>
          <w:w w:val="105"/>
          <w:sz w:val="12"/>
          <w:vertAlign w:val="baseline"/>
        </w:rPr>
        <w:t> </w:t>
      </w:r>
      <w:r>
        <w:rPr>
          <w:i/>
          <w:w w:val="105"/>
          <w:sz w:val="12"/>
          <w:vertAlign w:val="baseline"/>
        </w:rPr>
        <w:t>Biochemistry (LAREBIO),</w:t>
      </w:r>
      <w:r>
        <w:rPr>
          <w:i/>
          <w:spacing w:val="1"/>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of Sciences</w:t>
      </w:r>
      <w:r>
        <w:rPr>
          <w:i/>
          <w:spacing w:val="1"/>
          <w:w w:val="105"/>
          <w:sz w:val="12"/>
          <w:vertAlign w:val="baseline"/>
        </w:rPr>
        <w:t> </w:t>
      </w:r>
      <w:r>
        <w:rPr>
          <w:i/>
          <w:w w:val="105"/>
          <w:sz w:val="12"/>
          <w:vertAlign w:val="baseline"/>
        </w:rPr>
        <w:t>and Technology</w:t>
      </w:r>
      <w:r>
        <w:rPr>
          <w:i/>
          <w:spacing w:val="1"/>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Masuku,</w:t>
      </w:r>
      <w:r>
        <w:rPr>
          <w:i/>
          <w:spacing w:val="1"/>
          <w:w w:val="105"/>
          <w:sz w:val="12"/>
          <w:vertAlign w:val="baseline"/>
        </w:rPr>
        <w:t> </w:t>
      </w:r>
      <w:r>
        <w:rPr>
          <w:i/>
          <w:w w:val="105"/>
          <w:sz w:val="12"/>
          <w:vertAlign w:val="baseline"/>
        </w:rPr>
        <w:t>Franceville,</w:t>
      </w:r>
      <w:r>
        <w:rPr>
          <w:i/>
          <w:spacing w:val="1"/>
          <w:w w:val="105"/>
          <w:sz w:val="12"/>
          <w:vertAlign w:val="baseline"/>
        </w:rPr>
        <w:t> </w:t>
      </w:r>
      <w:r>
        <w:rPr>
          <w:i/>
          <w:spacing w:val="-2"/>
          <w:w w:val="105"/>
          <w:sz w:val="12"/>
          <w:vertAlign w:val="baseline"/>
        </w:rPr>
        <w:t>Gabon</w:t>
      </w:r>
    </w:p>
    <w:p>
      <w:pPr>
        <w:spacing w:before="35"/>
        <w:ind w:left="115"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Laboratory</w:t>
      </w:r>
      <w:r>
        <w:rPr>
          <w:i/>
          <w:spacing w:val="-3"/>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Natural</w:t>
      </w:r>
      <w:r>
        <w:rPr>
          <w:i/>
          <w:spacing w:val="3"/>
          <w:w w:val="105"/>
          <w:sz w:val="12"/>
          <w:vertAlign w:val="baseline"/>
        </w:rPr>
        <w:t> </w:t>
      </w:r>
      <w:r>
        <w:rPr>
          <w:i/>
          <w:w w:val="105"/>
          <w:sz w:val="12"/>
          <w:vertAlign w:val="baseline"/>
        </w:rPr>
        <w:t>Substances</w:t>
      </w:r>
      <w:r>
        <w:rPr>
          <w:i/>
          <w:spacing w:val="1"/>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Organometallic</w:t>
      </w:r>
      <w:r>
        <w:rPr>
          <w:i/>
          <w:spacing w:val="2"/>
          <w:w w:val="105"/>
          <w:sz w:val="12"/>
          <w:vertAlign w:val="baseline"/>
        </w:rPr>
        <w:t> </w:t>
      </w:r>
      <w:r>
        <w:rPr>
          <w:i/>
          <w:w w:val="105"/>
          <w:sz w:val="12"/>
          <w:vertAlign w:val="baseline"/>
        </w:rPr>
        <w:t>Synthesis</w:t>
      </w:r>
      <w:r>
        <w:rPr>
          <w:i/>
          <w:spacing w:val="3"/>
          <w:w w:val="105"/>
          <w:sz w:val="12"/>
          <w:vertAlign w:val="baseline"/>
        </w:rPr>
        <w:t> </w:t>
      </w:r>
      <w:r>
        <w:rPr>
          <w:i/>
          <w:w w:val="105"/>
          <w:sz w:val="12"/>
          <w:vertAlign w:val="baseline"/>
        </w:rPr>
        <w:t>(LASNSOM),</w:t>
      </w:r>
      <w:r>
        <w:rPr>
          <w:i/>
          <w:spacing w:val="1"/>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Sciences</w:t>
      </w:r>
      <w:r>
        <w:rPr>
          <w:i/>
          <w:spacing w:val="3"/>
          <w:w w:val="105"/>
          <w:sz w:val="12"/>
          <w:vertAlign w:val="baseline"/>
        </w:rPr>
        <w:t> </w:t>
      </w:r>
      <w:r>
        <w:rPr>
          <w:i/>
          <w:w w:val="105"/>
          <w:sz w:val="12"/>
          <w:vertAlign w:val="baseline"/>
        </w:rPr>
        <w:t>and</w:t>
      </w:r>
      <w:r>
        <w:rPr>
          <w:i/>
          <w:spacing w:val="1"/>
          <w:w w:val="105"/>
          <w:sz w:val="12"/>
          <w:vertAlign w:val="baseline"/>
        </w:rPr>
        <w:t> </w:t>
      </w:r>
      <w:r>
        <w:rPr>
          <w:i/>
          <w:w w:val="105"/>
          <w:sz w:val="12"/>
          <w:vertAlign w:val="baseline"/>
        </w:rPr>
        <w:t>Technology</w:t>
      </w:r>
      <w:r>
        <w:rPr>
          <w:i/>
          <w:spacing w:val="3"/>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Masuku,</w:t>
      </w:r>
      <w:r>
        <w:rPr>
          <w:i/>
          <w:spacing w:val="1"/>
          <w:w w:val="105"/>
          <w:sz w:val="12"/>
          <w:vertAlign w:val="baseline"/>
        </w:rPr>
        <w:t> </w:t>
      </w:r>
      <w:r>
        <w:rPr>
          <w:i/>
          <w:w w:val="105"/>
          <w:sz w:val="12"/>
          <w:vertAlign w:val="baseline"/>
        </w:rPr>
        <w:t>Franceville,</w:t>
      </w:r>
      <w:r>
        <w:rPr>
          <w:i/>
          <w:spacing w:val="3"/>
          <w:w w:val="105"/>
          <w:sz w:val="12"/>
          <w:vertAlign w:val="baseline"/>
        </w:rPr>
        <w:t> </w:t>
      </w:r>
      <w:r>
        <w:rPr>
          <w:i/>
          <w:spacing w:val="-2"/>
          <w:w w:val="105"/>
          <w:sz w:val="12"/>
          <w:vertAlign w:val="baseline"/>
        </w:rPr>
        <w:t>Gabon</w:t>
      </w:r>
    </w:p>
    <w:p>
      <w:pPr>
        <w:spacing w:before="36"/>
        <w:ind w:left="115" w:right="0" w:firstLine="0"/>
        <w:jc w:val="left"/>
        <w:rPr>
          <w:i/>
          <w:sz w:val="12"/>
        </w:rPr>
      </w:pPr>
      <w:bookmarkStart w:name="_bookmark3" w:id="6"/>
      <w:bookmarkEnd w:id="6"/>
      <w:r>
        <w:rPr/>
      </w:r>
      <w:r>
        <w:rPr>
          <w:w w:val="105"/>
          <w:sz w:val="12"/>
          <w:vertAlign w:val="superscript"/>
        </w:rPr>
        <w:t>c</w:t>
      </w:r>
      <w:r>
        <w:rPr>
          <w:spacing w:val="-10"/>
          <w:w w:val="105"/>
          <w:sz w:val="12"/>
          <w:vertAlign w:val="baseline"/>
        </w:rPr>
        <w:t> </w:t>
      </w:r>
      <w:r>
        <w:rPr>
          <w:i/>
          <w:w w:val="105"/>
          <w:sz w:val="12"/>
          <w:vertAlign w:val="baseline"/>
        </w:rPr>
        <w:t>Ear,</w:t>
      </w:r>
      <w:r>
        <w:rPr>
          <w:i/>
          <w:spacing w:val="-2"/>
          <w:w w:val="105"/>
          <w:sz w:val="12"/>
          <w:vertAlign w:val="baseline"/>
        </w:rPr>
        <w:t> </w:t>
      </w:r>
      <w:r>
        <w:rPr>
          <w:i/>
          <w:w w:val="105"/>
          <w:sz w:val="12"/>
          <w:vertAlign w:val="baseline"/>
        </w:rPr>
        <w:t>Nose</w:t>
      </w:r>
      <w:r>
        <w:rPr>
          <w:i/>
          <w:spacing w:val="1"/>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Throat</w:t>
      </w:r>
      <w:r>
        <w:rPr>
          <w:i/>
          <w:spacing w:val="2"/>
          <w:w w:val="105"/>
          <w:sz w:val="12"/>
          <w:vertAlign w:val="baseline"/>
        </w:rPr>
        <w:t> </w:t>
      </w:r>
      <w:r>
        <w:rPr>
          <w:i/>
          <w:w w:val="105"/>
          <w:sz w:val="12"/>
          <w:vertAlign w:val="baseline"/>
        </w:rPr>
        <w:t>Laboratory,</w:t>
      </w:r>
      <w:r>
        <w:rPr>
          <w:i/>
          <w:spacing w:val="2"/>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Otolaryngology-Head</w:t>
      </w:r>
      <w:r>
        <w:rPr>
          <w:i/>
          <w:spacing w:val="2"/>
          <w:w w:val="105"/>
          <w:sz w:val="12"/>
          <w:vertAlign w:val="baseline"/>
        </w:rPr>
        <w:t> </w:t>
      </w:r>
      <w:r>
        <w:rPr>
          <w:i/>
          <w:w w:val="105"/>
          <w:sz w:val="12"/>
          <w:vertAlign w:val="baseline"/>
        </w:rPr>
        <w:t>and</w:t>
      </w:r>
      <w:r>
        <w:rPr>
          <w:i/>
          <w:spacing w:val="1"/>
          <w:w w:val="105"/>
          <w:sz w:val="12"/>
          <w:vertAlign w:val="baseline"/>
        </w:rPr>
        <w:t> </w:t>
      </w:r>
      <w:r>
        <w:rPr>
          <w:i/>
          <w:w w:val="105"/>
          <w:sz w:val="12"/>
          <w:vertAlign w:val="baseline"/>
        </w:rPr>
        <w:t>Neck</w:t>
      </w:r>
      <w:r>
        <w:rPr>
          <w:i/>
          <w:spacing w:val="2"/>
          <w:w w:val="105"/>
          <w:sz w:val="12"/>
          <w:vertAlign w:val="baseline"/>
        </w:rPr>
        <w:t> </w:t>
      </w:r>
      <w:r>
        <w:rPr>
          <w:i/>
          <w:w w:val="105"/>
          <w:sz w:val="12"/>
          <w:vertAlign w:val="baseline"/>
        </w:rPr>
        <w:t>Surgery,</w:t>
      </w:r>
      <w:r>
        <w:rPr>
          <w:i/>
          <w:spacing w:val="2"/>
          <w:w w:val="105"/>
          <w:sz w:val="12"/>
          <w:vertAlign w:val="baseline"/>
        </w:rPr>
        <w:t> </w:t>
      </w:r>
      <w:r>
        <w:rPr>
          <w:i/>
          <w:w w:val="105"/>
          <w:sz w:val="12"/>
          <w:vertAlign w:val="baseline"/>
        </w:rPr>
        <w:t>Emory</w:t>
      </w:r>
      <w:r>
        <w:rPr>
          <w:i/>
          <w:spacing w:val="2"/>
          <w:w w:val="105"/>
          <w:sz w:val="12"/>
          <w:vertAlign w:val="baseline"/>
        </w:rPr>
        <w:t> </w:t>
      </w:r>
      <w:r>
        <w:rPr>
          <w:i/>
          <w:w w:val="105"/>
          <w:sz w:val="12"/>
          <w:vertAlign w:val="baseline"/>
        </w:rPr>
        <w:t>School</w:t>
      </w:r>
      <w:r>
        <w:rPr>
          <w:i/>
          <w:spacing w:val="3"/>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Medicine,</w:t>
      </w:r>
      <w:r>
        <w:rPr>
          <w:i/>
          <w:spacing w:val="2"/>
          <w:w w:val="105"/>
          <w:sz w:val="12"/>
          <w:vertAlign w:val="baseline"/>
        </w:rPr>
        <w:t> </w:t>
      </w:r>
      <w:r>
        <w:rPr>
          <w:i/>
          <w:w w:val="105"/>
          <w:sz w:val="12"/>
          <w:vertAlign w:val="baseline"/>
        </w:rPr>
        <w:t>Atlanta,</w:t>
      </w:r>
      <w:r>
        <w:rPr>
          <w:i/>
          <w:spacing w:val="2"/>
          <w:w w:val="105"/>
          <w:sz w:val="12"/>
          <w:vertAlign w:val="baseline"/>
        </w:rPr>
        <w:t> </w:t>
      </w:r>
      <w:r>
        <w:rPr>
          <w:i/>
          <w:spacing w:val="-5"/>
          <w:w w:val="105"/>
          <w:sz w:val="12"/>
          <w:vertAlign w:val="baseline"/>
        </w:rPr>
        <w:t>USA</w:t>
      </w:r>
    </w:p>
    <w:p>
      <w:pPr>
        <w:spacing w:before="34"/>
        <w:ind w:left="115" w:right="0" w:firstLine="0"/>
        <w:jc w:val="left"/>
        <w:rPr>
          <w:i/>
          <w:sz w:val="12"/>
        </w:rPr>
      </w:pPr>
      <w:r>
        <w:rPr>
          <w:w w:val="105"/>
          <w:sz w:val="12"/>
          <w:vertAlign w:val="superscript"/>
        </w:rPr>
        <w:t>d</w:t>
      </w:r>
      <w:r>
        <w:rPr>
          <w:spacing w:val="-10"/>
          <w:w w:val="105"/>
          <w:sz w:val="12"/>
          <w:vertAlign w:val="baseline"/>
        </w:rPr>
        <w:t> </w:t>
      </w:r>
      <w:r>
        <w:rPr>
          <w:i/>
          <w:w w:val="105"/>
          <w:sz w:val="12"/>
          <w:vertAlign w:val="baseline"/>
        </w:rPr>
        <w:t>Laboratory</w:t>
      </w:r>
      <w:r>
        <w:rPr>
          <w:i/>
          <w:spacing w:val="-2"/>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Biochemistry,</w:t>
      </w:r>
      <w:r>
        <w:rPr>
          <w:i/>
          <w:spacing w:val="3"/>
          <w:w w:val="105"/>
          <w:sz w:val="12"/>
          <w:vertAlign w:val="baseline"/>
        </w:rPr>
        <w:t> </w:t>
      </w:r>
      <w:r>
        <w:rPr>
          <w:i/>
          <w:w w:val="105"/>
          <w:sz w:val="12"/>
          <w:vertAlign w:val="baseline"/>
        </w:rPr>
        <w:t>Joint</w:t>
      </w:r>
      <w:r>
        <w:rPr>
          <w:i/>
          <w:spacing w:val="2"/>
          <w:w w:val="105"/>
          <w:sz w:val="12"/>
          <w:vertAlign w:val="baseline"/>
        </w:rPr>
        <w:t> </w:t>
      </w:r>
      <w:r>
        <w:rPr>
          <w:i/>
          <w:w w:val="105"/>
          <w:sz w:val="12"/>
          <w:vertAlign w:val="baseline"/>
        </w:rPr>
        <w:t>Unit</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Biomedical</w:t>
      </w:r>
      <w:r>
        <w:rPr>
          <w:i/>
          <w:spacing w:val="3"/>
          <w:w w:val="105"/>
          <w:sz w:val="12"/>
          <w:vertAlign w:val="baseline"/>
        </w:rPr>
        <w:t> </w:t>
      </w:r>
      <w:r>
        <w:rPr>
          <w:i/>
          <w:w w:val="105"/>
          <w:sz w:val="12"/>
          <w:vertAlign w:val="baseline"/>
        </w:rPr>
        <w:t>Research,</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Health</w:t>
      </w:r>
      <w:r>
        <w:rPr>
          <w:i/>
          <w:spacing w:val="2"/>
          <w:w w:val="105"/>
          <w:sz w:val="12"/>
          <w:vertAlign w:val="baseline"/>
        </w:rPr>
        <w:t> </w:t>
      </w:r>
      <w:r>
        <w:rPr>
          <w:i/>
          <w:w w:val="105"/>
          <w:sz w:val="12"/>
          <w:vertAlign w:val="baseline"/>
        </w:rPr>
        <w:t>Sciences</w:t>
      </w:r>
      <w:r>
        <w:rPr>
          <w:i/>
          <w:spacing w:val="4"/>
          <w:w w:val="105"/>
          <w:sz w:val="12"/>
          <w:vertAlign w:val="baseline"/>
        </w:rPr>
        <w:t> </w:t>
      </w:r>
      <w:r>
        <w:rPr>
          <w:i/>
          <w:w w:val="105"/>
          <w:sz w:val="12"/>
          <w:vertAlign w:val="baseline"/>
        </w:rPr>
        <w:t>Libreville,</w:t>
      </w:r>
      <w:r>
        <w:rPr>
          <w:i/>
          <w:spacing w:val="3"/>
          <w:w w:val="105"/>
          <w:sz w:val="12"/>
          <w:vertAlign w:val="baseline"/>
        </w:rPr>
        <w:t> </w:t>
      </w:r>
      <w:r>
        <w:rPr>
          <w:i/>
          <w:spacing w:val="-2"/>
          <w:w w:val="105"/>
          <w:sz w:val="12"/>
          <w:vertAlign w:val="baseline"/>
        </w:rPr>
        <w:t>Gabon</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123482</wp:posOffset>
                </wp:positionV>
                <wp:extent cx="6604634"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22993pt;width:520.044pt;height:.283450pt;mso-position-horizontal-relative:page;mso-position-vertical-relative:paragraph;z-index:-15728128;mso-wrap-distance-left:0;mso-wrap-distance-right:0" id="docshape11" filled="true" fillcolor="#000000" stroked="false">
                <v:fill type="solid"/>
                <w10:wrap type="topAndBottom"/>
              </v:rect>
            </w:pict>
          </mc:Fallback>
        </mc:AlternateContent>
      </w:r>
    </w:p>
    <w:p>
      <w:pPr>
        <w:pStyle w:val="BodyText"/>
        <w:spacing w:before="9"/>
        <w:rPr>
          <w:i/>
          <w:sz w:val="9"/>
        </w:rPr>
      </w:pPr>
    </w:p>
    <w:p>
      <w:pPr>
        <w:spacing w:after="0"/>
        <w:rPr>
          <w:sz w:val="9"/>
        </w:rPr>
        <w:sectPr>
          <w:footerReference w:type="even" r:id="rId5"/>
          <w:type w:val="continuous"/>
          <w:pgSz w:w="11910" w:h="15880"/>
          <w:pgMar w:header="0" w:footer="0" w:top="840" w:bottom="280" w:left="540" w:right="540"/>
          <w:pgNumType w:start="80"/>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4" w:after="1"/>
        <w:rPr>
          <w:sz w:val="14"/>
        </w:rPr>
      </w:pPr>
    </w:p>
    <w:p>
      <w:pPr>
        <w:pStyle w:val="BodyText"/>
        <w:spacing w:line="20" w:lineRule="exact"/>
        <w:ind w:left="114" w:right="-116"/>
        <w:rPr>
          <w:sz w:val="2"/>
        </w:rPr>
      </w:pPr>
      <w:r>
        <w:rPr>
          <w:sz w:val="2"/>
        </w:rPr>
        <mc:AlternateContent>
          <mc:Choice Requires="wps">
            <w:drawing>
              <wp:inline distT="0" distB="0" distL="0" distR="0">
                <wp:extent cx="1692275"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1692275" cy="3810"/>
                          <a:chExt cx="1692275" cy="3810"/>
                        </a:xfrm>
                      </wpg:grpSpPr>
                      <wps:wsp>
                        <wps:cNvPr id="14" name="Graphic 14"/>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2" coordorigin="0,0" coordsize="2665,6">
                <v:rect style="position:absolute;left:0;top:0;width:2665;height:6" id="docshape13" filled="true" fillcolor="#000000" stroked="false">
                  <v:fill type="solid"/>
                </v:rect>
              </v:group>
            </w:pict>
          </mc:Fallback>
        </mc:AlternateContent>
      </w:r>
      <w:r>
        <w:rPr>
          <w:sz w:val="2"/>
        </w:rPr>
      </w:r>
    </w:p>
    <w:p>
      <w:pPr>
        <w:spacing w:before="47"/>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4"/>
        <w:ind w:left="114" w:right="0" w:firstLine="0"/>
        <w:jc w:val="left"/>
        <w:rPr>
          <w:sz w:val="12"/>
        </w:rPr>
      </w:pPr>
      <w:r>
        <w:rPr>
          <w:w w:val="120"/>
          <w:sz w:val="12"/>
        </w:rPr>
        <w:t>Received</w:t>
      </w:r>
      <w:r>
        <w:rPr>
          <w:spacing w:val="-5"/>
          <w:w w:val="120"/>
          <w:sz w:val="12"/>
        </w:rPr>
        <w:t> </w:t>
      </w:r>
      <w:r>
        <w:rPr>
          <w:w w:val="120"/>
          <w:sz w:val="12"/>
        </w:rPr>
        <w:t>11</w:t>
      </w:r>
      <w:r>
        <w:rPr>
          <w:spacing w:val="-5"/>
          <w:w w:val="120"/>
          <w:sz w:val="12"/>
        </w:rPr>
        <w:t> </w:t>
      </w:r>
      <w:r>
        <w:rPr>
          <w:w w:val="120"/>
          <w:sz w:val="12"/>
        </w:rPr>
        <w:t>August</w:t>
      </w:r>
      <w:r>
        <w:rPr>
          <w:spacing w:val="-4"/>
          <w:w w:val="120"/>
          <w:sz w:val="12"/>
        </w:rPr>
        <w:t> 2017</w:t>
      </w:r>
    </w:p>
    <w:p>
      <w:pPr>
        <w:spacing w:line="302" w:lineRule="auto" w:before="35"/>
        <w:ind w:left="114" w:right="38" w:firstLine="0"/>
        <w:jc w:val="left"/>
        <w:rPr>
          <w:sz w:val="12"/>
        </w:rPr>
      </w:pPr>
      <w:r>
        <w:rPr>
          <w:w w:val="115"/>
          <w:sz w:val="12"/>
        </w:rPr>
        <w:t>Received in revised form 25 October </w:t>
      </w:r>
      <w:r>
        <w:rPr>
          <w:w w:val="115"/>
          <w:sz w:val="12"/>
        </w:rPr>
        <w:t>2017</w:t>
      </w:r>
      <w:r>
        <w:rPr>
          <w:spacing w:val="40"/>
          <w:w w:val="115"/>
          <w:sz w:val="12"/>
        </w:rPr>
        <w:t> </w:t>
      </w:r>
      <w:r>
        <w:rPr>
          <w:w w:val="115"/>
          <w:sz w:val="12"/>
        </w:rPr>
        <w:t>Accepted 26</w:t>
      </w:r>
      <w:r>
        <w:rPr>
          <w:w w:val="115"/>
          <w:sz w:val="12"/>
        </w:rPr>
        <w:t> November 2017</w:t>
      </w:r>
    </w:p>
    <w:p>
      <w:pPr>
        <w:spacing w:line="135" w:lineRule="exact" w:before="0"/>
        <w:ind w:left="114"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6</w:t>
      </w:r>
      <w:r>
        <w:rPr>
          <w:spacing w:val="1"/>
          <w:w w:val="115"/>
          <w:sz w:val="12"/>
        </w:rPr>
        <w:t> </w:t>
      </w:r>
      <w:r>
        <w:rPr>
          <w:w w:val="115"/>
          <w:sz w:val="12"/>
        </w:rPr>
        <w:t>December</w:t>
      </w:r>
      <w:r>
        <w:rPr>
          <w:spacing w:val="2"/>
          <w:w w:val="115"/>
          <w:sz w:val="12"/>
        </w:rPr>
        <w:t> </w:t>
      </w:r>
      <w:r>
        <w:rPr>
          <w:spacing w:val="-4"/>
          <w:w w:val="115"/>
          <w:sz w:val="12"/>
        </w:rPr>
        <w:t>2017</w:t>
      </w:r>
    </w:p>
    <w:p>
      <w:pPr>
        <w:pStyle w:val="BodyText"/>
        <w:spacing w:before="5"/>
        <w:rPr>
          <w:sz w:val="17"/>
        </w:rPr>
      </w:pPr>
    </w:p>
    <w:p>
      <w:pPr>
        <w:pStyle w:val="BodyText"/>
        <w:spacing w:line="20" w:lineRule="exact"/>
        <w:ind w:left="114" w:right="-116"/>
        <w:rPr>
          <w:sz w:val="2"/>
        </w:rPr>
      </w:pPr>
      <w:r>
        <w:rPr>
          <w:sz w:val="2"/>
        </w:rPr>
        <mc:AlternateContent>
          <mc:Choice Requires="wps">
            <w:drawing>
              <wp:inline distT="0" distB="0" distL="0" distR="0">
                <wp:extent cx="1692275"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810"/>
                          <a:chExt cx="1692275" cy="3810"/>
                        </a:xfrm>
                      </wpg:grpSpPr>
                      <wps:wsp>
                        <wps:cNvPr id="16" name="Graphic 16"/>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4" coordorigin="0,0" coordsize="2665,6">
                <v:rect style="position:absolute;left:0;top:0;width:2665;height:6" id="docshape15" filled="true" fillcolor="#000000" stroked="false">
                  <v:fill type="solid"/>
                </v:rect>
              </v:group>
            </w:pict>
          </mc:Fallback>
        </mc:AlternateContent>
      </w:r>
      <w:r>
        <w:rPr>
          <w:sz w:val="2"/>
        </w:rPr>
      </w:r>
    </w:p>
    <w:p>
      <w:pPr>
        <w:spacing w:line="302" w:lineRule="auto" w:before="47"/>
        <w:ind w:left="114" w:right="1119" w:firstLine="0"/>
        <w:jc w:val="left"/>
        <w:rPr>
          <w:sz w:val="12"/>
        </w:rPr>
      </w:pPr>
      <w:r>
        <w:rPr>
          <w:i/>
          <w:spacing w:val="-2"/>
          <w:w w:val="110"/>
          <w:sz w:val="12"/>
        </w:rPr>
        <w:t>Keywords:</w:t>
      </w:r>
      <w:r>
        <w:rPr>
          <w:i/>
          <w:spacing w:val="40"/>
          <w:w w:val="110"/>
          <w:sz w:val="12"/>
        </w:rPr>
        <w:t> </w:t>
      </w:r>
      <w:r>
        <w:rPr>
          <w:w w:val="110"/>
          <w:sz w:val="12"/>
        </w:rPr>
        <w:t>Phytochemical screening</w:t>
      </w:r>
      <w:r>
        <w:rPr>
          <w:spacing w:val="40"/>
          <w:w w:val="110"/>
          <w:sz w:val="12"/>
        </w:rPr>
        <w:t> </w:t>
      </w:r>
      <w:r>
        <w:rPr>
          <w:w w:val="110"/>
          <w:sz w:val="12"/>
        </w:rPr>
        <w:t>Antioxidant activity</w:t>
      </w:r>
    </w:p>
    <w:p>
      <w:pPr>
        <w:spacing w:line="302" w:lineRule="auto" w:before="0"/>
        <w:ind w:left="114" w:right="817" w:firstLine="0"/>
        <w:jc w:val="left"/>
        <w:rPr>
          <w:i/>
          <w:sz w:val="12"/>
        </w:rPr>
      </w:pPr>
      <w:r>
        <w:rPr>
          <w:w w:val="110"/>
          <w:sz w:val="12"/>
        </w:rPr>
        <w:t>Anti-inflammatory </w:t>
      </w:r>
      <w:r>
        <w:rPr>
          <w:w w:val="110"/>
          <w:sz w:val="12"/>
        </w:rPr>
        <w:t>activity</w:t>
      </w:r>
      <w:r>
        <w:rPr>
          <w:spacing w:val="40"/>
          <w:w w:val="110"/>
          <w:sz w:val="12"/>
        </w:rPr>
        <w:t> </w:t>
      </w:r>
      <w:r>
        <w:rPr>
          <w:w w:val="110"/>
          <w:sz w:val="12"/>
        </w:rPr>
        <w:t>Antiangiogenic activity</w:t>
      </w:r>
      <w:r>
        <w:rPr>
          <w:spacing w:val="40"/>
          <w:w w:val="110"/>
          <w:sz w:val="12"/>
        </w:rPr>
        <w:t> </w:t>
      </w:r>
      <w:r>
        <w:rPr>
          <w:i/>
          <w:w w:val="110"/>
          <w:sz w:val="12"/>
        </w:rPr>
        <w:t>Lophira procera</w:t>
      </w:r>
    </w:p>
    <w:p>
      <w:pPr>
        <w:spacing w:line="136" w:lineRule="exact" w:before="0"/>
        <w:ind w:left="114" w:right="0" w:firstLine="0"/>
        <w:jc w:val="left"/>
        <w:rPr>
          <w:sz w:val="12"/>
        </w:rPr>
      </w:pPr>
      <w:r>
        <w:rPr>
          <w:spacing w:val="-2"/>
          <w:w w:val="110"/>
          <w:sz w:val="12"/>
        </w:rPr>
        <w:t>Cancer</w:t>
      </w:r>
    </w:p>
    <w:p>
      <w:pPr>
        <w:pStyle w:val="Heading1"/>
        <w:spacing w:before="117"/>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100297</wp:posOffset>
                </wp:positionV>
                <wp:extent cx="4515485" cy="381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897408pt;width:355.521pt;height:.28348pt;mso-position-horizontal-relative:page;mso-position-vertical-relative:paragraph;z-index:-15726592;mso-wrap-distance-left:0;mso-wrap-distance-right:0" id="docshape16" filled="true" fillcolor="#000000" stroked="false">
                <v:fill type="solid"/>
                <w10:wrap type="topAndBottom"/>
              </v:rect>
            </w:pict>
          </mc:Fallback>
        </mc:AlternateContent>
      </w:r>
    </w:p>
    <w:p>
      <w:pPr>
        <w:spacing w:line="285" w:lineRule="auto" w:before="63"/>
        <w:ind w:left="114" w:right="270" w:firstLine="0"/>
        <w:jc w:val="both"/>
        <w:rPr>
          <w:sz w:val="14"/>
        </w:rPr>
      </w:pPr>
      <w:r>
        <w:rPr>
          <w:w w:val="110"/>
          <w:sz w:val="14"/>
        </w:rPr>
        <w:t>The objective</w:t>
      </w:r>
      <w:r>
        <w:rPr>
          <w:spacing w:val="-1"/>
          <w:w w:val="110"/>
          <w:sz w:val="14"/>
        </w:rPr>
        <w:t> </w:t>
      </w:r>
      <w:r>
        <w:rPr>
          <w:w w:val="110"/>
          <w:sz w:val="14"/>
        </w:rPr>
        <w:t>of this</w:t>
      </w:r>
      <w:r>
        <w:rPr>
          <w:spacing w:val="-1"/>
          <w:w w:val="110"/>
          <w:sz w:val="14"/>
        </w:rPr>
        <w:t> </w:t>
      </w:r>
      <w:r>
        <w:rPr>
          <w:w w:val="110"/>
          <w:sz w:val="14"/>
        </w:rPr>
        <w:t>study</w:t>
      </w:r>
      <w:r>
        <w:rPr>
          <w:spacing w:val="-1"/>
          <w:w w:val="110"/>
          <w:sz w:val="14"/>
        </w:rPr>
        <w:t> </w:t>
      </w:r>
      <w:r>
        <w:rPr>
          <w:w w:val="110"/>
          <w:sz w:val="14"/>
        </w:rPr>
        <w:t>was</w:t>
      </w:r>
      <w:r>
        <w:rPr>
          <w:spacing w:val="-1"/>
          <w:w w:val="110"/>
          <w:sz w:val="14"/>
        </w:rPr>
        <w:t> </w:t>
      </w:r>
      <w:r>
        <w:rPr>
          <w:w w:val="110"/>
          <w:sz w:val="14"/>
        </w:rPr>
        <w:t>to</w:t>
      </w:r>
      <w:r>
        <w:rPr>
          <w:spacing w:val="-1"/>
          <w:w w:val="110"/>
          <w:sz w:val="14"/>
        </w:rPr>
        <w:t> </w:t>
      </w:r>
      <w:r>
        <w:rPr>
          <w:w w:val="110"/>
          <w:sz w:val="14"/>
        </w:rPr>
        <w:t>perform</w:t>
      </w:r>
      <w:r>
        <w:rPr>
          <w:spacing w:val="-1"/>
          <w:w w:val="110"/>
          <w:sz w:val="14"/>
        </w:rPr>
        <w:t> </w:t>
      </w:r>
      <w:r>
        <w:rPr>
          <w:w w:val="110"/>
          <w:sz w:val="14"/>
        </w:rPr>
        <w:t>phytochemical</w:t>
      </w:r>
      <w:r>
        <w:rPr>
          <w:spacing w:val="-1"/>
          <w:w w:val="110"/>
          <w:sz w:val="14"/>
        </w:rPr>
        <w:t> </w:t>
      </w:r>
      <w:r>
        <w:rPr>
          <w:w w:val="110"/>
          <w:sz w:val="14"/>
        </w:rPr>
        <w:t>screening,</w:t>
      </w:r>
      <w:r>
        <w:rPr>
          <w:spacing w:val="-1"/>
          <w:w w:val="110"/>
          <w:sz w:val="14"/>
        </w:rPr>
        <w:t> </w:t>
      </w:r>
      <w:r>
        <w:rPr>
          <w:w w:val="110"/>
          <w:sz w:val="14"/>
        </w:rPr>
        <w:t>to</w:t>
      </w:r>
      <w:r>
        <w:rPr>
          <w:spacing w:val="-1"/>
          <w:w w:val="110"/>
          <w:sz w:val="14"/>
        </w:rPr>
        <w:t> </w:t>
      </w:r>
      <w:r>
        <w:rPr>
          <w:w w:val="110"/>
          <w:sz w:val="14"/>
        </w:rPr>
        <w:t>determine the</w:t>
      </w:r>
      <w:r>
        <w:rPr>
          <w:spacing w:val="-1"/>
          <w:w w:val="110"/>
          <w:sz w:val="14"/>
        </w:rPr>
        <w:t> </w:t>
      </w:r>
      <w:r>
        <w:rPr>
          <w:w w:val="110"/>
          <w:sz w:val="14"/>
        </w:rPr>
        <w:t>content of</w:t>
      </w:r>
      <w:r>
        <w:rPr>
          <w:spacing w:val="-1"/>
          <w:w w:val="110"/>
          <w:sz w:val="14"/>
        </w:rPr>
        <w:t> </w:t>
      </w:r>
      <w:r>
        <w:rPr>
          <w:w w:val="110"/>
          <w:sz w:val="14"/>
        </w:rPr>
        <w:t>phenolic</w:t>
      </w:r>
      <w:r>
        <w:rPr>
          <w:spacing w:val="40"/>
          <w:w w:val="110"/>
          <w:sz w:val="14"/>
        </w:rPr>
        <w:t> </w:t>
      </w:r>
      <w:r>
        <w:rPr>
          <w:w w:val="110"/>
          <w:sz w:val="14"/>
        </w:rPr>
        <w:t>compound,</w:t>
      </w:r>
      <w:r>
        <w:rPr>
          <w:w w:val="110"/>
          <w:sz w:val="14"/>
        </w:rPr>
        <w:t> to</w:t>
      </w:r>
      <w:r>
        <w:rPr>
          <w:w w:val="110"/>
          <w:sz w:val="14"/>
        </w:rPr>
        <w:t> evaluate</w:t>
      </w:r>
      <w:r>
        <w:rPr>
          <w:w w:val="110"/>
          <w:sz w:val="14"/>
        </w:rPr>
        <w:t> antioxidant,</w:t>
      </w:r>
      <w:r>
        <w:rPr>
          <w:w w:val="110"/>
          <w:sz w:val="14"/>
        </w:rPr>
        <w:t> anti-inflammatory</w:t>
      </w:r>
      <w:r>
        <w:rPr>
          <w:w w:val="110"/>
          <w:sz w:val="14"/>
        </w:rPr>
        <w:t> and</w:t>
      </w:r>
      <w:r>
        <w:rPr>
          <w:w w:val="110"/>
          <w:sz w:val="14"/>
        </w:rPr>
        <w:t> antiangiogenic</w:t>
      </w:r>
      <w:r>
        <w:rPr>
          <w:w w:val="110"/>
          <w:sz w:val="14"/>
        </w:rPr>
        <w:t> activities</w:t>
      </w:r>
      <w:r>
        <w:rPr>
          <w:w w:val="110"/>
          <w:sz w:val="14"/>
        </w:rPr>
        <w:t> of</w:t>
      </w:r>
      <w:r>
        <w:rPr>
          <w:w w:val="110"/>
          <w:sz w:val="14"/>
        </w:rPr>
        <w:t> ethanol,</w:t>
      </w:r>
      <w:r>
        <w:rPr>
          <w:w w:val="110"/>
          <w:sz w:val="14"/>
        </w:rPr>
        <w:t> water-</w:t>
      </w:r>
      <w:r>
        <w:rPr>
          <w:spacing w:val="40"/>
          <w:w w:val="110"/>
          <w:sz w:val="14"/>
        </w:rPr>
        <w:t> </w:t>
      </w:r>
      <w:r>
        <w:rPr>
          <w:w w:val="110"/>
          <w:sz w:val="14"/>
        </w:rPr>
        <w:t>ethanol</w:t>
      </w:r>
      <w:r>
        <w:rPr>
          <w:w w:val="110"/>
          <w:sz w:val="14"/>
        </w:rPr>
        <w:t> and</w:t>
      </w:r>
      <w:r>
        <w:rPr>
          <w:w w:val="110"/>
          <w:sz w:val="14"/>
        </w:rPr>
        <w:t> water</w:t>
      </w:r>
      <w:r>
        <w:rPr>
          <w:w w:val="110"/>
          <w:sz w:val="14"/>
        </w:rPr>
        <w:t> extracts</w:t>
      </w:r>
      <w:r>
        <w:rPr>
          <w:w w:val="110"/>
          <w:sz w:val="14"/>
        </w:rPr>
        <w:t> of</w:t>
      </w:r>
      <w:r>
        <w:rPr>
          <w:w w:val="110"/>
          <w:sz w:val="14"/>
        </w:rPr>
        <w:t> </w:t>
      </w:r>
      <w:r>
        <w:rPr>
          <w:i/>
          <w:w w:val="110"/>
          <w:sz w:val="14"/>
        </w:rPr>
        <w:t>Lophira</w:t>
      </w:r>
      <w:r>
        <w:rPr>
          <w:i/>
          <w:w w:val="110"/>
          <w:sz w:val="14"/>
        </w:rPr>
        <w:t> procera</w:t>
      </w:r>
      <w:r>
        <w:rPr>
          <w:w w:val="110"/>
          <w:sz w:val="14"/>
        </w:rPr>
        <w:t>.</w:t>
      </w:r>
      <w:r>
        <w:rPr>
          <w:w w:val="110"/>
          <w:sz w:val="14"/>
        </w:rPr>
        <w:t> Antioxidant</w:t>
      </w:r>
      <w:r>
        <w:rPr>
          <w:w w:val="110"/>
          <w:sz w:val="14"/>
        </w:rPr>
        <w:t> activity</w:t>
      </w:r>
      <w:r>
        <w:rPr>
          <w:w w:val="110"/>
          <w:sz w:val="14"/>
        </w:rPr>
        <w:t> was</w:t>
      </w:r>
      <w:r>
        <w:rPr>
          <w:w w:val="110"/>
          <w:sz w:val="14"/>
        </w:rPr>
        <w:t> determined</w:t>
      </w:r>
      <w:r>
        <w:rPr>
          <w:w w:val="110"/>
          <w:sz w:val="14"/>
        </w:rPr>
        <w:t> by</w:t>
      </w:r>
      <w:r>
        <w:rPr>
          <w:w w:val="110"/>
          <w:sz w:val="14"/>
        </w:rPr>
        <w:t> 2,2-diphenyl-1-</w:t>
      </w:r>
      <w:r>
        <w:rPr>
          <w:spacing w:val="40"/>
          <w:w w:val="110"/>
          <w:sz w:val="14"/>
        </w:rPr>
        <w:t> </w:t>
      </w:r>
      <w:r>
        <w:rPr>
          <w:w w:val="110"/>
          <w:sz w:val="14"/>
        </w:rPr>
        <w:t>picrylhydrazyl</w:t>
      </w:r>
      <w:r>
        <w:rPr>
          <w:spacing w:val="-4"/>
          <w:w w:val="110"/>
          <w:sz w:val="14"/>
        </w:rPr>
        <w:t> </w:t>
      </w:r>
      <w:r>
        <w:rPr>
          <w:w w:val="110"/>
          <w:sz w:val="14"/>
        </w:rPr>
        <w:t>(DPPH)</w:t>
      </w:r>
      <w:r>
        <w:rPr>
          <w:spacing w:val="-5"/>
          <w:w w:val="110"/>
          <w:sz w:val="14"/>
        </w:rPr>
        <w:t> </w:t>
      </w:r>
      <w:r>
        <w:rPr>
          <w:w w:val="110"/>
          <w:sz w:val="14"/>
        </w:rPr>
        <w:t>and</w:t>
      </w:r>
      <w:r>
        <w:rPr>
          <w:spacing w:val="-4"/>
          <w:w w:val="110"/>
          <w:sz w:val="14"/>
        </w:rPr>
        <w:t> </w:t>
      </w:r>
      <w:r>
        <w:rPr>
          <w:w w:val="110"/>
          <w:sz w:val="14"/>
        </w:rPr>
        <w:t>phosphomolybdenum</w:t>
      </w:r>
      <w:r>
        <w:rPr>
          <w:spacing w:val="-4"/>
          <w:w w:val="110"/>
          <w:sz w:val="14"/>
        </w:rPr>
        <w:t> </w:t>
      </w:r>
      <w:r>
        <w:rPr>
          <w:w w:val="110"/>
          <w:sz w:val="14"/>
        </w:rPr>
        <w:t>assay,</w:t>
      </w:r>
      <w:r>
        <w:rPr>
          <w:spacing w:val="-4"/>
          <w:w w:val="110"/>
          <w:sz w:val="14"/>
        </w:rPr>
        <w:t> </w:t>
      </w:r>
      <w:r>
        <w:rPr>
          <w:w w:val="110"/>
          <w:sz w:val="14"/>
        </w:rPr>
        <w:t>anti-inflammatory</w:t>
      </w:r>
      <w:r>
        <w:rPr>
          <w:spacing w:val="-3"/>
          <w:w w:val="110"/>
          <w:sz w:val="14"/>
        </w:rPr>
        <w:t> </w:t>
      </w:r>
      <w:r>
        <w:rPr>
          <w:w w:val="110"/>
          <w:sz w:val="14"/>
        </w:rPr>
        <w:t>activity</w:t>
      </w:r>
      <w:r>
        <w:rPr>
          <w:spacing w:val="-4"/>
          <w:w w:val="110"/>
          <w:sz w:val="14"/>
        </w:rPr>
        <w:t> </w:t>
      </w:r>
      <w:r>
        <w:rPr>
          <w:w w:val="110"/>
          <w:sz w:val="14"/>
        </w:rPr>
        <w:t>by</w:t>
      </w:r>
      <w:r>
        <w:rPr>
          <w:spacing w:val="-5"/>
          <w:w w:val="110"/>
          <w:sz w:val="14"/>
        </w:rPr>
        <w:t> </w:t>
      </w:r>
      <w:r>
        <w:rPr>
          <w:w w:val="110"/>
          <w:sz w:val="14"/>
        </w:rPr>
        <w:t>proteins</w:t>
      </w:r>
      <w:r>
        <w:rPr>
          <w:spacing w:val="-4"/>
          <w:w w:val="110"/>
          <w:sz w:val="14"/>
        </w:rPr>
        <w:t> </w:t>
      </w:r>
      <w:r>
        <w:rPr>
          <w:w w:val="110"/>
          <w:sz w:val="14"/>
        </w:rPr>
        <w:t>denatura-</w:t>
      </w:r>
      <w:r>
        <w:rPr>
          <w:spacing w:val="40"/>
          <w:w w:val="110"/>
          <w:sz w:val="14"/>
        </w:rPr>
        <w:t> </w:t>
      </w:r>
      <w:r>
        <w:rPr>
          <w:w w:val="110"/>
          <w:sz w:val="14"/>
        </w:rPr>
        <w:t>tion inhibition</w:t>
      </w:r>
      <w:r>
        <w:rPr>
          <w:w w:val="110"/>
          <w:sz w:val="14"/>
        </w:rPr>
        <w:t> and</w:t>
      </w:r>
      <w:r>
        <w:rPr>
          <w:w w:val="110"/>
          <w:sz w:val="14"/>
        </w:rPr>
        <w:t> membranes</w:t>
      </w:r>
      <w:r>
        <w:rPr>
          <w:w w:val="110"/>
          <w:sz w:val="14"/>
        </w:rPr>
        <w:t> stabilization</w:t>
      </w:r>
      <w:r>
        <w:rPr>
          <w:w w:val="110"/>
          <w:sz w:val="14"/>
        </w:rPr>
        <w:t> test and</w:t>
      </w:r>
      <w:r>
        <w:rPr>
          <w:w w:val="110"/>
          <w:sz w:val="14"/>
        </w:rPr>
        <w:t> antiangiogenic</w:t>
      </w:r>
      <w:r>
        <w:rPr>
          <w:w w:val="110"/>
          <w:sz w:val="14"/>
        </w:rPr>
        <w:t> activity by chicken</w:t>
      </w:r>
      <w:r>
        <w:rPr>
          <w:w w:val="110"/>
          <w:sz w:val="14"/>
        </w:rPr>
        <w:t> chorioallantoic</w:t>
      </w:r>
      <w:r>
        <w:rPr>
          <w:spacing w:val="40"/>
          <w:w w:val="110"/>
          <w:sz w:val="14"/>
        </w:rPr>
        <w:t> </w:t>
      </w:r>
      <w:r>
        <w:rPr>
          <w:w w:val="110"/>
          <w:sz w:val="14"/>
        </w:rPr>
        <w:t>membrane</w:t>
      </w:r>
      <w:r>
        <w:rPr>
          <w:w w:val="110"/>
          <w:sz w:val="14"/>
        </w:rPr>
        <w:t> (CAM) method. The</w:t>
      </w:r>
      <w:r>
        <w:rPr>
          <w:w w:val="110"/>
          <w:sz w:val="14"/>
        </w:rPr>
        <w:t> results</w:t>
      </w:r>
      <w:r>
        <w:rPr>
          <w:w w:val="110"/>
          <w:sz w:val="14"/>
        </w:rPr>
        <w:t> showed</w:t>
      </w:r>
      <w:r>
        <w:rPr>
          <w:w w:val="110"/>
          <w:sz w:val="14"/>
        </w:rPr>
        <w:t> that this plant is rich in saponins,</w:t>
      </w:r>
      <w:r>
        <w:rPr>
          <w:w w:val="110"/>
          <w:sz w:val="14"/>
        </w:rPr>
        <w:t> polyphenols,</w:t>
      </w:r>
      <w:r>
        <w:rPr>
          <w:w w:val="110"/>
          <w:sz w:val="14"/>
        </w:rPr>
        <w:t> tannins,</w:t>
      </w:r>
      <w:r>
        <w:rPr>
          <w:spacing w:val="40"/>
          <w:w w:val="110"/>
          <w:sz w:val="14"/>
        </w:rPr>
        <w:t> </w:t>
      </w:r>
      <w:r>
        <w:rPr>
          <w:w w:val="110"/>
          <w:sz w:val="14"/>
        </w:rPr>
        <w:t>total</w:t>
      </w:r>
      <w:r>
        <w:rPr>
          <w:spacing w:val="36"/>
          <w:w w:val="110"/>
          <w:sz w:val="14"/>
        </w:rPr>
        <w:t> </w:t>
      </w:r>
      <w:r>
        <w:rPr>
          <w:w w:val="110"/>
          <w:sz w:val="14"/>
        </w:rPr>
        <w:t>flavonoids,</w:t>
      </w:r>
      <w:r>
        <w:rPr>
          <w:spacing w:val="36"/>
          <w:w w:val="110"/>
          <w:sz w:val="14"/>
        </w:rPr>
        <w:t> </w:t>
      </w:r>
      <w:r>
        <w:rPr>
          <w:w w:val="110"/>
          <w:sz w:val="14"/>
        </w:rPr>
        <w:t>proanthocyanidins</w:t>
      </w:r>
      <w:r>
        <w:rPr>
          <w:w w:val="110"/>
          <w:sz w:val="14"/>
        </w:rPr>
        <w:t> and</w:t>
      </w:r>
      <w:r>
        <w:rPr>
          <w:w w:val="110"/>
          <w:sz w:val="14"/>
        </w:rPr>
        <w:t> coumarins.</w:t>
      </w:r>
      <w:r>
        <w:rPr>
          <w:spacing w:val="36"/>
          <w:w w:val="110"/>
          <w:sz w:val="14"/>
        </w:rPr>
        <w:t> </w:t>
      </w:r>
      <w:r>
        <w:rPr>
          <w:w w:val="110"/>
          <w:sz w:val="14"/>
        </w:rPr>
        <w:t>Extracts</w:t>
      </w:r>
      <w:r>
        <w:rPr>
          <w:spacing w:val="36"/>
          <w:w w:val="110"/>
          <w:sz w:val="14"/>
        </w:rPr>
        <w:t> </w:t>
      </w:r>
      <w:r>
        <w:rPr>
          <w:w w:val="110"/>
          <w:sz w:val="14"/>
        </w:rPr>
        <w:t>presented</w:t>
      </w:r>
      <w:r>
        <w:rPr>
          <w:spacing w:val="36"/>
          <w:w w:val="110"/>
          <w:sz w:val="14"/>
        </w:rPr>
        <w:t> </w:t>
      </w:r>
      <w:r>
        <w:rPr>
          <w:w w:val="110"/>
          <w:sz w:val="14"/>
        </w:rPr>
        <w:t>a</w:t>
      </w:r>
      <w:r>
        <w:rPr>
          <w:w w:val="110"/>
          <w:sz w:val="14"/>
        </w:rPr>
        <w:t> strong</w:t>
      </w:r>
      <w:r>
        <w:rPr>
          <w:spacing w:val="36"/>
          <w:w w:val="110"/>
          <w:sz w:val="14"/>
        </w:rPr>
        <w:t> </w:t>
      </w:r>
      <w:r>
        <w:rPr>
          <w:w w:val="110"/>
          <w:sz w:val="14"/>
        </w:rPr>
        <w:t>antioxidant</w:t>
      </w:r>
      <w:r>
        <w:rPr>
          <w:spacing w:val="36"/>
          <w:w w:val="110"/>
          <w:sz w:val="14"/>
        </w:rPr>
        <w:t> </w:t>
      </w:r>
      <w:r>
        <w:rPr>
          <w:w w:val="110"/>
          <w:sz w:val="14"/>
        </w:rPr>
        <w:t>activity</w:t>
      </w:r>
      <w:r>
        <w:rPr>
          <w:spacing w:val="40"/>
          <w:w w:val="110"/>
          <w:sz w:val="14"/>
        </w:rPr>
        <w:t> </w:t>
      </w:r>
      <w:r>
        <w:rPr>
          <w:w w:val="110"/>
          <w:sz w:val="14"/>
        </w:rPr>
        <w:t>(IC</w:t>
      </w:r>
      <w:r>
        <w:rPr>
          <w:w w:val="110"/>
          <w:sz w:val="14"/>
          <w:vertAlign w:val="subscript"/>
        </w:rPr>
        <w:t>50</w:t>
      </w:r>
      <w:r>
        <w:rPr>
          <w:w w:val="110"/>
          <w:sz w:val="14"/>
          <w:vertAlign w:val="baseline"/>
        </w:rPr>
        <w:t> values</w:t>
      </w:r>
      <w:r>
        <w:rPr>
          <w:w w:val="110"/>
          <w:sz w:val="14"/>
          <w:vertAlign w:val="baseline"/>
        </w:rPr>
        <w:t> of 5.452</w:t>
      </w:r>
      <w:r>
        <w:rPr>
          <w:spacing w:val="-8"/>
          <w:w w:val="110"/>
          <w:sz w:val="14"/>
          <w:vertAlign w:val="baseline"/>
        </w:rPr>
        <w:t> </w:t>
      </w:r>
      <w:r>
        <w:rPr>
          <w:w w:val="110"/>
          <w:sz w:val="14"/>
          <w:vertAlign w:val="baseline"/>
        </w:rPr>
        <w:t>±</w:t>
      </w:r>
      <w:r>
        <w:rPr>
          <w:spacing w:val="-8"/>
          <w:w w:val="110"/>
          <w:sz w:val="14"/>
          <w:vertAlign w:val="baseline"/>
        </w:rPr>
        <w:t> </w:t>
      </w:r>
      <w:r>
        <w:rPr>
          <w:w w:val="110"/>
          <w:sz w:val="14"/>
          <w:vertAlign w:val="baseline"/>
        </w:rPr>
        <w:t>0.119</w:t>
      </w:r>
      <w:r>
        <w:rPr>
          <w:spacing w:val="-9"/>
          <w:w w:val="110"/>
          <w:sz w:val="14"/>
          <w:vertAlign w:val="baseline"/>
        </w:rPr>
        <w:t> </w:t>
      </w:r>
      <w:r>
        <w:rPr>
          <w:rFonts w:ascii="Standard Symbols PS" w:hAnsi="Standard Symbols PS"/>
          <w:w w:val="110"/>
          <w:sz w:val="17"/>
          <w:vertAlign w:val="baseline"/>
        </w:rPr>
        <w:t>l</w:t>
      </w:r>
      <w:r>
        <w:rPr>
          <w:w w:val="110"/>
          <w:sz w:val="14"/>
          <w:vertAlign w:val="baseline"/>
        </w:rPr>
        <w:t>g/mL and 6.346</w:t>
      </w:r>
      <w:r>
        <w:rPr>
          <w:spacing w:val="-8"/>
          <w:w w:val="110"/>
          <w:sz w:val="14"/>
          <w:vertAlign w:val="baseline"/>
        </w:rPr>
        <w:t> </w:t>
      </w:r>
      <w:r>
        <w:rPr>
          <w:w w:val="110"/>
          <w:sz w:val="14"/>
          <w:vertAlign w:val="baseline"/>
        </w:rPr>
        <w:t>±</w:t>
      </w:r>
      <w:r>
        <w:rPr>
          <w:spacing w:val="-9"/>
          <w:w w:val="110"/>
          <w:sz w:val="14"/>
          <w:vertAlign w:val="baseline"/>
        </w:rPr>
        <w:t> </w:t>
      </w:r>
      <w:r>
        <w:rPr>
          <w:w w:val="110"/>
          <w:sz w:val="14"/>
          <w:vertAlign w:val="baseline"/>
        </w:rPr>
        <w:t>0.544</w:t>
      </w:r>
      <w:r>
        <w:rPr>
          <w:spacing w:val="-8"/>
          <w:w w:val="110"/>
          <w:sz w:val="14"/>
          <w:vertAlign w:val="baseline"/>
        </w:rPr>
        <w:t> </w:t>
      </w:r>
      <w:r>
        <w:rPr>
          <w:rFonts w:ascii="Standard Symbols PS" w:hAnsi="Standard Symbols PS"/>
          <w:w w:val="110"/>
          <w:sz w:val="17"/>
          <w:vertAlign w:val="baseline"/>
        </w:rPr>
        <w:t>l</w:t>
      </w:r>
      <w:r>
        <w:rPr>
          <w:w w:val="110"/>
          <w:sz w:val="14"/>
          <w:vertAlign w:val="baseline"/>
        </w:rPr>
        <w:t>g/mL and respective</w:t>
      </w:r>
      <w:r>
        <w:rPr>
          <w:w w:val="110"/>
          <w:sz w:val="14"/>
          <w:vertAlign w:val="baseline"/>
        </w:rPr>
        <w:t> AAI of</w:t>
      </w:r>
      <w:r>
        <w:rPr>
          <w:w w:val="110"/>
          <w:sz w:val="14"/>
          <w:vertAlign w:val="baseline"/>
        </w:rPr>
        <w:t> 9.173</w:t>
      </w:r>
      <w:r>
        <w:rPr>
          <w:spacing w:val="-8"/>
          <w:w w:val="110"/>
          <w:sz w:val="14"/>
          <w:vertAlign w:val="baseline"/>
        </w:rPr>
        <w:t> </w:t>
      </w:r>
      <w:r>
        <w:rPr>
          <w:w w:val="110"/>
          <w:sz w:val="14"/>
          <w:vertAlign w:val="baseline"/>
        </w:rPr>
        <w:t>±</w:t>
      </w:r>
      <w:r>
        <w:rPr>
          <w:spacing w:val="-9"/>
          <w:w w:val="110"/>
          <w:sz w:val="14"/>
          <w:vertAlign w:val="baseline"/>
        </w:rPr>
        <w:t> </w:t>
      </w:r>
      <w:r>
        <w:rPr>
          <w:w w:val="110"/>
          <w:sz w:val="14"/>
          <w:vertAlign w:val="baseline"/>
        </w:rPr>
        <w:t>0.203 and</w:t>
      </w:r>
      <w:r>
        <w:rPr>
          <w:w w:val="110"/>
          <w:sz w:val="14"/>
          <w:vertAlign w:val="baseline"/>
        </w:rPr>
        <w:t> 7.</w:t>
      </w:r>
      <w:r>
        <w:rPr>
          <w:spacing w:val="40"/>
          <w:w w:val="110"/>
          <w:sz w:val="14"/>
          <w:vertAlign w:val="baseline"/>
        </w:rPr>
        <w:t> </w:t>
      </w:r>
      <w:r>
        <w:rPr>
          <w:w w:val="110"/>
          <w:sz w:val="14"/>
          <w:vertAlign w:val="baseline"/>
        </w:rPr>
        <w:t>919 ± 0.711).</w:t>
      </w:r>
      <w:r>
        <w:rPr>
          <w:w w:val="110"/>
          <w:sz w:val="14"/>
          <w:vertAlign w:val="baseline"/>
        </w:rPr>
        <w:t> Excellent</w:t>
      </w:r>
      <w:r>
        <w:rPr>
          <w:w w:val="110"/>
          <w:sz w:val="14"/>
          <w:vertAlign w:val="baseline"/>
        </w:rPr>
        <w:t> anti-inflammatory</w:t>
      </w:r>
      <w:r>
        <w:rPr>
          <w:w w:val="110"/>
          <w:sz w:val="14"/>
          <w:vertAlign w:val="baseline"/>
        </w:rPr>
        <w:t> activity</w:t>
      </w:r>
      <w:r>
        <w:rPr>
          <w:w w:val="110"/>
          <w:sz w:val="14"/>
          <w:vertAlign w:val="baseline"/>
        </w:rPr>
        <w:t> was</w:t>
      </w:r>
      <w:r>
        <w:rPr>
          <w:w w:val="110"/>
          <w:sz w:val="14"/>
          <w:vertAlign w:val="baseline"/>
        </w:rPr>
        <w:t> also</w:t>
      </w:r>
      <w:r>
        <w:rPr>
          <w:w w:val="110"/>
          <w:sz w:val="14"/>
          <w:vertAlign w:val="baseline"/>
        </w:rPr>
        <w:t> observed</w:t>
      </w:r>
      <w:r>
        <w:rPr>
          <w:w w:val="110"/>
          <w:sz w:val="14"/>
          <w:vertAlign w:val="baseline"/>
        </w:rPr>
        <w:t> (IC</w:t>
      </w:r>
      <w:r>
        <w:rPr>
          <w:w w:val="110"/>
          <w:sz w:val="14"/>
          <w:vertAlign w:val="subscript"/>
        </w:rPr>
        <w:t>50</w:t>
      </w:r>
      <w:r>
        <w:rPr>
          <w:spacing w:val="-1"/>
          <w:w w:val="110"/>
          <w:sz w:val="14"/>
          <w:vertAlign w:val="baseline"/>
        </w:rPr>
        <w:t> </w:t>
      </w:r>
      <w:r>
        <w:rPr>
          <w:w w:val="110"/>
          <w:sz w:val="14"/>
          <w:vertAlign w:val="baseline"/>
        </w:rPr>
        <w:t>=</w:t>
      </w:r>
      <w:r>
        <w:rPr>
          <w:spacing w:val="-1"/>
          <w:w w:val="110"/>
          <w:sz w:val="14"/>
          <w:vertAlign w:val="baseline"/>
        </w:rPr>
        <w:t> </w:t>
      </w:r>
      <w:r>
        <w:rPr>
          <w:w w:val="110"/>
          <w:sz w:val="14"/>
          <w:vertAlign w:val="baseline"/>
        </w:rPr>
        <w:t>16.952 ±</w:t>
      </w:r>
      <w:r>
        <w:rPr>
          <w:spacing w:val="-1"/>
          <w:w w:val="110"/>
          <w:sz w:val="14"/>
          <w:vertAlign w:val="baseline"/>
        </w:rPr>
        <w:t> </w:t>
      </w:r>
      <w:r>
        <w:rPr>
          <w:w w:val="110"/>
          <w:sz w:val="14"/>
          <w:vertAlign w:val="baseline"/>
        </w:rPr>
        <w:t>1.897</w:t>
      </w:r>
      <w:r>
        <w:rPr>
          <w:w w:val="110"/>
          <w:sz w:val="14"/>
          <w:vertAlign w:val="baseline"/>
        </w:rPr>
        <w:t> and</w:t>
      </w:r>
      <w:r>
        <w:rPr>
          <w:w w:val="110"/>
          <w:sz w:val="14"/>
          <w:vertAlign w:val="baseline"/>
        </w:rPr>
        <w:t> IC</w:t>
      </w:r>
      <w:r>
        <w:rPr>
          <w:w w:val="110"/>
          <w:sz w:val="14"/>
          <w:vertAlign w:val="subscript"/>
        </w:rPr>
        <w:t>50</w:t>
      </w:r>
      <w:r>
        <w:rPr>
          <w:spacing w:val="-2"/>
          <w:w w:val="110"/>
          <w:sz w:val="14"/>
          <w:vertAlign w:val="baseline"/>
        </w:rPr>
        <w:t> </w:t>
      </w:r>
      <w:r>
        <w:rPr>
          <w:w w:val="110"/>
          <w:sz w:val="14"/>
          <w:vertAlign w:val="baseline"/>
        </w:rPr>
        <w:t>=</w:t>
      </w:r>
      <w:r>
        <w:rPr>
          <w:spacing w:val="-3"/>
          <w:w w:val="110"/>
          <w:sz w:val="14"/>
          <w:vertAlign w:val="baseline"/>
        </w:rPr>
        <w:t> </w:t>
      </w:r>
      <w:r>
        <w:rPr>
          <w:w w:val="110"/>
          <w:sz w:val="14"/>
          <w:vertAlign w:val="baseline"/>
        </w:rPr>
        <w:t>2</w:t>
      </w:r>
      <w:r>
        <w:rPr>
          <w:spacing w:val="40"/>
          <w:w w:val="110"/>
          <w:sz w:val="14"/>
          <w:vertAlign w:val="baseline"/>
        </w:rPr>
        <w:t> </w:t>
      </w:r>
      <w:r>
        <w:rPr>
          <w:w w:val="110"/>
          <w:sz w:val="14"/>
          <w:vertAlign w:val="baseline"/>
        </w:rPr>
        <w:t>3.172</w:t>
      </w:r>
      <w:r>
        <w:rPr>
          <w:spacing w:val="-4"/>
          <w:w w:val="110"/>
          <w:sz w:val="14"/>
          <w:vertAlign w:val="baseline"/>
        </w:rPr>
        <w:t> </w:t>
      </w:r>
      <w:r>
        <w:rPr>
          <w:w w:val="110"/>
          <w:sz w:val="14"/>
          <w:vertAlign w:val="baseline"/>
        </w:rPr>
        <w:t>±</w:t>
      </w:r>
      <w:r>
        <w:rPr>
          <w:spacing w:val="-4"/>
          <w:w w:val="110"/>
          <w:sz w:val="14"/>
          <w:vertAlign w:val="baseline"/>
        </w:rPr>
        <w:t> </w:t>
      </w:r>
      <w:r>
        <w:rPr>
          <w:w w:val="110"/>
          <w:sz w:val="14"/>
          <w:vertAlign w:val="baseline"/>
        </w:rPr>
        <w:t>0.066</w:t>
      </w:r>
      <w:r>
        <w:rPr>
          <w:spacing w:val="-4"/>
          <w:w w:val="110"/>
          <w:sz w:val="14"/>
          <w:vertAlign w:val="baseline"/>
        </w:rPr>
        <w:t> </w:t>
      </w:r>
      <w:r>
        <w:rPr>
          <w:rFonts w:ascii="Standard Symbols PS" w:hAnsi="Standard Symbols PS"/>
          <w:w w:val="110"/>
          <w:sz w:val="17"/>
          <w:vertAlign w:val="baseline"/>
        </w:rPr>
        <w:t>l</w:t>
      </w:r>
      <w:r>
        <w:rPr>
          <w:w w:val="110"/>
          <w:sz w:val="14"/>
          <w:vertAlign w:val="baseline"/>
        </w:rPr>
        <w:t>g/mL</w:t>
      </w:r>
      <w:r>
        <w:rPr>
          <w:w w:val="110"/>
          <w:sz w:val="14"/>
          <w:vertAlign w:val="baseline"/>
        </w:rPr>
        <w:t> for inhibition of</w:t>
      </w:r>
      <w:r>
        <w:rPr>
          <w:w w:val="110"/>
          <w:sz w:val="14"/>
          <w:vertAlign w:val="baseline"/>
        </w:rPr>
        <w:t> protein denaturation and membrane stabilization respectively).</w:t>
      </w:r>
      <w:r>
        <w:rPr>
          <w:spacing w:val="40"/>
          <w:w w:val="110"/>
          <w:sz w:val="14"/>
          <w:vertAlign w:val="baseline"/>
        </w:rPr>
        <w:t> </w:t>
      </w:r>
      <w:r>
        <w:rPr>
          <w:w w:val="110"/>
          <w:sz w:val="14"/>
          <w:vertAlign w:val="baseline"/>
        </w:rPr>
        <w:t>Finally,</w:t>
      </w:r>
      <w:r>
        <w:rPr>
          <w:spacing w:val="18"/>
          <w:w w:val="110"/>
          <w:sz w:val="14"/>
          <w:vertAlign w:val="baseline"/>
        </w:rPr>
        <w:t> </w:t>
      </w:r>
      <w:r>
        <w:rPr>
          <w:w w:val="110"/>
          <w:sz w:val="14"/>
          <w:vertAlign w:val="baseline"/>
        </w:rPr>
        <w:t>extracts manifested</w:t>
      </w:r>
      <w:r>
        <w:rPr>
          <w:spacing w:val="18"/>
          <w:w w:val="110"/>
          <w:sz w:val="14"/>
          <w:vertAlign w:val="baseline"/>
        </w:rPr>
        <w:t> </w:t>
      </w:r>
      <w:r>
        <w:rPr>
          <w:w w:val="110"/>
          <w:sz w:val="14"/>
          <w:vertAlign w:val="baseline"/>
        </w:rPr>
        <w:t>a very good anti-angiogenic</w:t>
      </w:r>
      <w:r>
        <w:rPr>
          <w:spacing w:val="18"/>
          <w:w w:val="110"/>
          <w:sz w:val="14"/>
          <w:vertAlign w:val="baseline"/>
        </w:rPr>
        <w:t> </w:t>
      </w:r>
      <w:r>
        <w:rPr>
          <w:w w:val="110"/>
          <w:sz w:val="14"/>
          <w:vertAlign w:val="baseline"/>
        </w:rPr>
        <w:t>activity (with inhibitions</w:t>
      </w:r>
      <w:r>
        <w:rPr>
          <w:spacing w:val="18"/>
          <w:w w:val="110"/>
          <w:sz w:val="14"/>
          <w:vertAlign w:val="baseline"/>
        </w:rPr>
        <w:t> </w:t>
      </w:r>
      <w:r>
        <w:rPr>
          <w:w w:val="110"/>
          <w:sz w:val="14"/>
          <w:vertAlign w:val="baseline"/>
        </w:rPr>
        <w:t>ranging</w:t>
      </w:r>
      <w:r>
        <w:rPr>
          <w:spacing w:val="18"/>
          <w:w w:val="110"/>
          <w:sz w:val="14"/>
          <w:vertAlign w:val="baseline"/>
        </w:rPr>
        <w:t> </w:t>
      </w:r>
      <w:r>
        <w:rPr>
          <w:w w:val="110"/>
          <w:sz w:val="14"/>
          <w:vertAlign w:val="baseline"/>
        </w:rPr>
        <w:t>from 57.142</w:t>
      </w:r>
    </w:p>
    <w:p>
      <w:pPr>
        <w:spacing w:line="288" w:lineRule="auto" w:before="0"/>
        <w:ind w:left="114" w:right="308" w:firstLine="0"/>
        <w:jc w:val="both"/>
        <w:rPr>
          <w:sz w:val="14"/>
        </w:rPr>
      </w:pPr>
      <w:r>
        <w:rPr>
          <w:w w:val="110"/>
          <w:sz w:val="14"/>
        </w:rPr>
        <w:t>±</w:t>
      </w:r>
      <w:r>
        <w:rPr>
          <w:spacing w:val="-6"/>
          <w:w w:val="110"/>
          <w:sz w:val="14"/>
        </w:rPr>
        <w:t> </w:t>
      </w:r>
      <w:r>
        <w:rPr>
          <w:w w:val="110"/>
          <w:sz w:val="14"/>
        </w:rPr>
        <w:t>0.124%</w:t>
      </w:r>
      <w:r>
        <w:rPr>
          <w:w w:val="110"/>
          <w:sz w:val="14"/>
        </w:rPr>
        <w:t> to</w:t>
      </w:r>
      <w:r>
        <w:rPr>
          <w:w w:val="110"/>
          <w:sz w:val="14"/>
        </w:rPr>
        <w:t> 100%).</w:t>
      </w:r>
      <w:r>
        <w:rPr>
          <w:w w:val="110"/>
          <w:sz w:val="14"/>
        </w:rPr>
        <w:t> These</w:t>
      </w:r>
      <w:r>
        <w:rPr>
          <w:w w:val="110"/>
          <w:sz w:val="14"/>
        </w:rPr>
        <w:t> biological</w:t>
      </w:r>
      <w:r>
        <w:rPr>
          <w:w w:val="110"/>
          <w:sz w:val="14"/>
        </w:rPr>
        <w:t> activities</w:t>
      </w:r>
      <w:r>
        <w:rPr>
          <w:w w:val="110"/>
          <w:sz w:val="14"/>
        </w:rPr>
        <w:t> are</w:t>
      </w:r>
      <w:r>
        <w:rPr>
          <w:w w:val="110"/>
          <w:sz w:val="14"/>
        </w:rPr>
        <w:t> certainly</w:t>
      </w:r>
      <w:r>
        <w:rPr>
          <w:w w:val="110"/>
          <w:sz w:val="14"/>
        </w:rPr>
        <w:t> due</w:t>
      </w:r>
      <w:r>
        <w:rPr>
          <w:w w:val="110"/>
          <w:sz w:val="14"/>
        </w:rPr>
        <w:t> to</w:t>
      </w:r>
      <w:r>
        <w:rPr>
          <w:w w:val="110"/>
          <w:sz w:val="14"/>
        </w:rPr>
        <w:t> high</w:t>
      </w:r>
      <w:r>
        <w:rPr>
          <w:w w:val="110"/>
          <w:sz w:val="14"/>
        </w:rPr>
        <w:t> content</w:t>
      </w:r>
      <w:r>
        <w:rPr>
          <w:w w:val="110"/>
          <w:sz w:val="14"/>
        </w:rPr>
        <w:t> of</w:t>
      </w:r>
      <w:r>
        <w:rPr>
          <w:w w:val="110"/>
          <w:sz w:val="14"/>
        </w:rPr>
        <w:t> phenolic</w:t>
      </w:r>
      <w:r>
        <w:rPr>
          <w:w w:val="110"/>
          <w:sz w:val="14"/>
        </w:rPr>
        <w:t> compound.</w:t>
      </w:r>
      <w:r>
        <w:rPr>
          <w:spacing w:val="40"/>
          <w:w w:val="110"/>
          <w:sz w:val="14"/>
        </w:rPr>
        <w:t> </w:t>
      </w:r>
      <w:r>
        <w:rPr>
          <w:w w:val="110"/>
          <w:sz w:val="14"/>
        </w:rPr>
        <w:t>This</w:t>
      </w:r>
      <w:r>
        <w:rPr>
          <w:w w:val="110"/>
          <w:sz w:val="14"/>
        </w:rPr>
        <w:t> is</w:t>
      </w:r>
      <w:r>
        <w:rPr>
          <w:w w:val="110"/>
          <w:sz w:val="14"/>
        </w:rPr>
        <w:t> the</w:t>
      </w:r>
      <w:r>
        <w:rPr>
          <w:w w:val="110"/>
          <w:sz w:val="14"/>
        </w:rPr>
        <w:t> first</w:t>
      </w:r>
      <w:r>
        <w:rPr>
          <w:w w:val="110"/>
          <w:sz w:val="14"/>
        </w:rPr>
        <w:t> study</w:t>
      </w:r>
      <w:r>
        <w:rPr>
          <w:w w:val="110"/>
          <w:sz w:val="14"/>
        </w:rPr>
        <w:t> to</w:t>
      </w:r>
      <w:r>
        <w:rPr>
          <w:w w:val="110"/>
          <w:sz w:val="14"/>
        </w:rPr>
        <w:t> report</w:t>
      </w:r>
      <w:r>
        <w:rPr>
          <w:w w:val="110"/>
          <w:sz w:val="14"/>
        </w:rPr>
        <w:t> the</w:t>
      </w:r>
      <w:r>
        <w:rPr>
          <w:w w:val="110"/>
          <w:sz w:val="14"/>
        </w:rPr>
        <w:t> phytochemical</w:t>
      </w:r>
      <w:r>
        <w:rPr>
          <w:w w:val="110"/>
          <w:sz w:val="14"/>
        </w:rPr>
        <w:t> screening,</w:t>
      </w:r>
      <w:r>
        <w:rPr>
          <w:w w:val="110"/>
          <w:sz w:val="14"/>
        </w:rPr>
        <w:t> the</w:t>
      </w:r>
      <w:r>
        <w:rPr>
          <w:w w:val="110"/>
          <w:sz w:val="14"/>
        </w:rPr>
        <w:t> content</w:t>
      </w:r>
      <w:r>
        <w:rPr>
          <w:w w:val="110"/>
          <w:sz w:val="14"/>
        </w:rPr>
        <w:t> of</w:t>
      </w:r>
      <w:r>
        <w:rPr>
          <w:w w:val="110"/>
          <w:sz w:val="14"/>
        </w:rPr>
        <w:t> phenolic</w:t>
      </w:r>
      <w:r>
        <w:rPr>
          <w:w w:val="110"/>
          <w:sz w:val="14"/>
        </w:rPr>
        <w:t> compound,</w:t>
      </w:r>
      <w:r>
        <w:rPr>
          <w:w w:val="110"/>
          <w:sz w:val="14"/>
        </w:rPr>
        <w:t> the</w:t>
      </w:r>
      <w:r>
        <w:rPr>
          <w:spacing w:val="40"/>
          <w:w w:val="110"/>
          <w:sz w:val="14"/>
        </w:rPr>
        <w:t> </w:t>
      </w:r>
      <w:r>
        <w:rPr>
          <w:w w:val="110"/>
          <w:sz w:val="14"/>
        </w:rPr>
        <w:t>antioxidant,</w:t>
      </w:r>
      <w:r>
        <w:rPr>
          <w:w w:val="110"/>
          <w:sz w:val="14"/>
        </w:rPr>
        <w:t> anti-inflammatory</w:t>
      </w:r>
      <w:r>
        <w:rPr>
          <w:w w:val="110"/>
          <w:sz w:val="14"/>
        </w:rPr>
        <w:t> and</w:t>
      </w:r>
      <w:r>
        <w:rPr>
          <w:w w:val="110"/>
          <w:sz w:val="14"/>
        </w:rPr>
        <w:t> antiangiogenic</w:t>
      </w:r>
      <w:r>
        <w:rPr>
          <w:w w:val="110"/>
          <w:sz w:val="14"/>
        </w:rPr>
        <w:t> activities</w:t>
      </w:r>
      <w:r>
        <w:rPr>
          <w:w w:val="110"/>
          <w:sz w:val="14"/>
        </w:rPr>
        <w:t> of</w:t>
      </w:r>
      <w:r>
        <w:rPr>
          <w:w w:val="110"/>
          <w:sz w:val="14"/>
        </w:rPr>
        <w:t> extract</w:t>
      </w:r>
      <w:r>
        <w:rPr>
          <w:w w:val="110"/>
          <w:sz w:val="14"/>
        </w:rPr>
        <w:t> derived</w:t>
      </w:r>
      <w:r>
        <w:rPr>
          <w:w w:val="110"/>
          <w:sz w:val="14"/>
        </w:rPr>
        <w:t> from</w:t>
      </w:r>
      <w:r>
        <w:rPr>
          <w:w w:val="110"/>
          <w:sz w:val="14"/>
        </w:rPr>
        <w:t> </w:t>
      </w:r>
      <w:r>
        <w:rPr>
          <w:i/>
          <w:w w:val="110"/>
          <w:sz w:val="14"/>
        </w:rPr>
        <w:t>Lophira</w:t>
      </w:r>
      <w:r>
        <w:rPr>
          <w:i/>
          <w:w w:val="110"/>
          <w:sz w:val="14"/>
        </w:rPr>
        <w:t> </w:t>
      </w:r>
      <w:r>
        <w:rPr>
          <w:i/>
          <w:w w:val="110"/>
          <w:sz w:val="14"/>
        </w:rPr>
        <w:t>procera</w:t>
      </w:r>
      <w:r>
        <w:rPr>
          <w:w w:val="110"/>
          <w:sz w:val="14"/>
        </w:rPr>
        <w:t>.</w:t>
      </w:r>
      <w:r>
        <w:rPr>
          <w:spacing w:val="40"/>
          <w:w w:val="110"/>
          <w:sz w:val="14"/>
        </w:rPr>
        <w:t> </w:t>
      </w:r>
      <w:r>
        <w:rPr>
          <w:w w:val="110"/>
          <w:sz w:val="14"/>
        </w:rPr>
        <w:t>The</w:t>
      </w:r>
      <w:r>
        <w:rPr>
          <w:spacing w:val="-5"/>
          <w:w w:val="110"/>
          <w:sz w:val="14"/>
        </w:rPr>
        <w:t> </w:t>
      </w:r>
      <w:r>
        <w:rPr>
          <w:w w:val="110"/>
          <w:sz w:val="14"/>
        </w:rPr>
        <w:t>use</w:t>
      </w:r>
      <w:r>
        <w:rPr>
          <w:spacing w:val="-6"/>
          <w:w w:val="110"/>
          <w:sz w:val="14"/>
        </w:rPr>
        <w:t> </w:t>
      </w:r>
      <w:r>
        <w:rPr>
          <w:w w:val="110"/>
          <w:sz w:val="14"/>
        </w:rPr>
        <w:t>of</w:t>
      </w:r>
      <w:r>
        <w:rPr>
          <w:spacing w:val="-6"/>
          <w:w w:val="110"/>
          <w:sz w:val="14"/>
        </w:rPr>
        <w:t> </w:t>
      </w:r>
      <w:r>
        <w:rPr>
          <w:w w:val="110"/>
          <w:sz w:val="14"/>
        </w:rPr>
        <w:t>this</w:t>
      </w:r>
      <w:r>
        <w:rPr>
          <w:spacing w:val="-5"/>
          <w:w w:val="110"/>
          <w:sz w:val="14"/>
        </w:rPr>
        <w:t> </w:t>
      </w:r>
      <w:r>
        <w:rPr>
          <w:w w:val="110"/>
          <w:sz w:val="14"/>
        </w:rPr>
        <w:t>plant</w:t>
      </w:r>
      <w:r>
        <w:rPr>
          <w:spacing w:val="-5"/>
          <w:w w:val="110"/>
          <w:sz w:val="14"/>
        </w:rPr>
        <w:t> </w:t>
      </w:r>
      <w:r>
        <w:rPr>
          <w:w w:val="110"/>
          <w:sz w:val="14"/>
        </w:rPr>
        <w:t>in</w:t>
      </w:r>
      <w:r>
        <w:rPr>
          <w:spacing w:val="-7"/>
          <w:w w:val="110"/>
          <w:sz w:val="14"/>
        </w:rPr>
        <w:t> </w:t>
      </w:r>
      <w:r>
        <w:rPr>
          <w:w w:val="110"/>
          <w:sz w:val="14"/>
        </w:rPr>
        <w:t>traditional</w:t>
      </w:r>
      <w:r>
        <w:rPr>
          <w:spacing w:val="-4"/>
          <w:w w:val="110"/>
          <w:sz w:val="14"/>
        </w:rPr>
        <w:t> </w:t>
      </w:r>
      <w:r>
        <w:rPr>
          <w:w w:val="110"/>
          <w:sz w:val="14"/>
        </w:rPr>
        <w:t>medicine</w:t>
      </w:r>
      <w:r>
        <w:rPr>
          <w:spacing w:val="-6"/>
          <w:w w:val="110"/>
          <w:sz w:val="14"/>
        </w:rPr>
        <w:t> </w:t>
      </w:r>
      <w:r>
        <w:rPr>
          <w:w w:val="110"/>
          <w:sz w:val="14"/>
        </w:rPr>
        <w:t>against</w:t>
      </w:r>
      <w:r>
        <w:rPr>
          <w:spacing w:val="-5"/>
          <w:w w:val="110"/>
          <w:sz w:val="14"/>
        </w:rPr>
        <w:t> </w:t>
      </w:r>
      <w:r>
        <w:rPr>
          <w:w w:val="110"/>
          <w:sz w:val="14"/>
        </w:rPr>
        <w:t>ulcers,</w:t>
      </w:r>
      <w:r>
        <w:rPr>
          <w:spacing w:val="-6"/>
          <w:w w:val="110"/>
          <w:sz w:val="14"/>
        </w:rPr>
        <w:t> </w:t>
      </w:r>
      <w:r>
        <w:rPr>
          <w:w w:val="110"/>
          <w:sz w:val="14"/>
        </w:rPr>
        <w:t>breast</w:t>
      </w:r>
      <w:r>
        <w:rPr>
          <w:spacing w:val="-5"/>
          <w:w w:val="110"/>
          <w:sz w:val="14"/>
        </w:rPr>
        <w:t> </w:t>
      </w:r>
      <w:r>
        <w:rPr>
          <w:w w:val="110"/>
          <w:sz w:val="14"/>
        </w:rPr>
        <w:t>cancer,</w:t>
      </w:r>
      <w:r>
        <w:rPr>
          <w:spacing w:val="-6"/>
          <w:w w:val="110"/>
          <w:sz w:val="14"/>
        </w:rPr>
        <w:t> </w:t>
      </w:r>
      <w:r>
        <w:rPr>
          <w:w w:val="110"/>
          <w:sz w:val="14"/>
        </w:rPr>
        <w:t>kidney</w:t>
      </w:r>
      <w:r>
        <w:rPr>
          <w:spacing w:val="-6"/>
          <w:w w:val="110"/>
          <w:sz w:val="14"/>
        </w:rPr>
        <w:t> </w:t>
      </w:r>
      <w:r>
        <w:rPr>
          <w:w w:val="110"/>
          <w:sz w:val="14"/>
        </w:rPr>
        <w:t>and</w:t>
      </w:r>
      <w:r>
        <w:rPr>
          <w:spacing w:val="-5"/>
          <w:w w:val="110"/>
          <w:sz w:val="14"/>
        </w:rPr>
        <w:t> </w:t>
      </w:r>
      <w:r>
        <w:rPr>
          <w:w w:val="110"/>
          <w:sz w:val="14"/>
        </w:rPr>
        <w:t>dental</w:t>
      </w:r>
      <w:r>
        <w:rPr>
          <w:spacing w:val="-6"/>
          <w:w w:val="110"/>
          <w:sz w:val="14"/>
        </w:rPr>
        <w:t> </w:t>
      </w:r>
      <w:r>
        <w:rPr>
          <w:w w:val="110"/>
          <w:sz w:val="14"/>
        </w:rPr>
        <w:t>pain</w:t>
      </w:r>
      <w:r>
        <w:rPr>
          <w:spacing w:val="-6"/>
          <w:w w:val="110"/>
          <w:sz w:val="14"/>
        </w:rPr>
        <w:t> </w:t>
      </w:r>
      <w:r>
        <w:rPr>
          <w:w w:val="110"/>
          <w:sz w:val="14"/>
        </w:rPr>
        <w:t>is</w:t>
      </w:r>
      <w:r>
        <w:rPr>
          <w:spacing w:val="-5"/>
          <w:w w:val="110"/>
          <w:sz w:val="14"/>
        </w:rPr>
        <w:t> </w:t>
      </w:r>
      <w:r>
        <w:rPr>
          <w:w w:val="110"/>
          <w:sz w:val="14"/>
        </w:rPr>
        <w:t>there-</w:t>
      </w:r>
      <w:r>
        <w:rPr>
          <w:spacing w:val="40"/>
          <w:w w:val="110"/>
          <w:sz w:val="14"/>
        </w:rPr>
        <w:t> </w:t>
      </w:r>
      <w:r>
        <w:rPr>
          <w:w w:val="110"/>
          <w:sz w:val="14"/>
        </w:rPr>
        <w:t>fore justified and its potential as a candidate for bioactive therapeutic molecule.</w:t>
      </w:r>
    </w:p>
    <w:p>
      <w:pPr>
        <w:spacing w:line="172" w:lineRule="exact" w:before="0"/>
        <w:ind w:left="0" w:right="306" w:firstLine="0"/>
        <w:jc w:val="right"/>
        <w:rPr>
          <w:sz w:val="14"/>
        </w:rPr>
      </w:pPr>
      <w:r>
        <w:rPr>
          <w:rFonts w:ascii="Noto Sans Display" w:hAnsi="Noto Sans Display"/>
          <w:w w:val="110"/>
          <w:sz w:val="14"/>
        </w:rPr>
        <w:t>©</w:t>
      </w:r>
      <w:r>
        <w:rPr>
          <w:rFonts w:ascii="Noto Sans Display" w:hAnsi="Noto Sans Display"/>
          <w:spacing w:val="-9"/>
          <w:w w:val="110"/>
          <w:sz w:val="14"/>
        </w:rPr>
        <w:t> </w:t>
      </w:r>
      <w:r>
        <w:rPr>
          <w:w w:val="110"/>
          <w:sz w:val="14"/>
        </w:rPr>
        <w:t>2017</w:t>
      </w:r>
      <w:r>
        <w:rPr>
          <w:spacing w:val="-2"/>
          <w:w w:val="110"/>
          <w:sz w:val="14"/>
        </w:rPr>
        <w:t> </w:t>
      </w:r>
      <w:r>
        <w:rPr>
          <w:w w:val="110"/>
          <w:sz w:val="14"/>
        </w:rPr>
        <w:t>Mansoura</w:t>
      </w:r>
      <w:r>
        <w:rPr>
          <w:spacing w:val="-2"/>
          <w:w w:val="110"/>
          <w:sz w:val="14"/>
        </w:rPr>
        <w:t> </w:t>
      </w:r>
      <w:r>
        <w:rPr>
          <w:w w:val="110"/>
          <w:sz w:val="14"/>
        </w:rPr>
        <w:t>University.</w:t>
      </w:r>
      <w:r>
        <w:rPr>
          <w:spacing w:val="-3"/>
          <w:w w:val="110"/>
          <w:sz w:val="14"/>
        </w:rPr>
        <w:t> </w:t>
      </w:r>
      <w:r>
        <w:rPr>
          <w:w w:val="110"/>
          <w:sz w:val="14"/>
        </w:rPr>
        <w:t>Production</w:t>
      </w:r>
      <w:r>
        <w:rPr>
          <w:spacing w:val="-2"/>
          <w:w w:val="110"/>
          <w:sz w:val="14"/>
        </w:rPr>
        <w:t> </w:t>
      </w:r>
      <w:r>
        <w:rPr>
          <w:w w:val="110"/>
          <w:sz w:val="14"/>
        </w:rPr>
        <w:t>and</w:t>
      </w:r>
      <w:r>
        <w:rPr>
          <w:spacing w:val="-2"/>
          <w:w w:val="110"/>
          <w:sz w:val="14"/>
        </w:rPr>
        <w:t> </w:t>
      </w:r>
      <w:r>
        <w:rPr>
          <w:w w:val="110"/>
          <w:sz w:val="14"/>
        </w:rPr>
        <w:t>hosting</w:t>
      </w:r>
      <w:r>
        <w:rPr>
          <w:spacing w:val="-2"/>
          <w:w w:val="110"/>
          <w:sz w:val="14"/>
        </w:rPr>
        <w:t> </w:t>
      </w:r>
      <w:r>
        <w:rPr>
          <w:w w:val="110"/>
          <w:sz w:val="14"/>
        </w:rPr>
        <w:t>by</w:t>
      </w:r>
      <w:r>
        <w:rPr>
          <w:spacing w:val="-3"/>
          <w:w w:val="110"/>
          <w:sz w:val="14"/>
        </w:rPr>
        <w:t> </w:t>
      </w:r>
      <w:r>
        <w:rPr>
          <w:w w:val="110"/>
          <w:sz w:val="14"/>
        </w:rPr>
        <w:t>Elsevier</w:t>
      </w:r>
      <w:r>
        <w:rPr>
          <w:spacing w:val="-2"/>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10"/>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14"/>
        <w:ind w:left="0" w:right="308" w:firstLine="0"/>
        <w:jc w:val="right"/>
        <w:rPr>
          <w:sz w:val="14"/>
        </w:rPr>
      </w:pPr>
      <w:r>
        <w:rPr>
          <w:w w:val="105"/>
          <w:sz w:val="14"/>
        </w:rPr>
        <w:t>the</w:t>
      </w:r>
      <w:r>
        <w:rPr>
          <w:spacing w:val="3"/>
          <w:w w:val="105"/>
          <w:sz w:val="14"/>
        </w:rPr>
        <w:t> </w:t>
      </w:r>
      <w:r>
        <w:rPr>
          <w:w w:val="105"/>
          <w:sz w:val="14"/>
        </w:rPr>
        <w:t>CC</w:t>
      </w:r>
      <w:r>
        <w:rPr>
          <w:spacing w:val="1"/>
          <w:w w:val="105"/>
          <w:sz w:val="14"/>
        </w:rPr>
        <w:t> </w:t>
      </w:r>
      <w:r>
        <w:rPr>
          <w:w w:val="105"/>
          <w:sz w:val="14"/>
        </w:rPr>
        <w:t>BY-NC-ND</w:t>
      </w:r>
      <w:r>
        <w:rPr>
          <w:spacing w:val="2"/>
          <w:w w:val="105"/>
          <w:sz w:val="14"/>
        </w:rPr>
        <w:t> </w:t>
      </w:r>
      <w:r>
        <w:rPr>
          <w:w w:val="105"/>
          <w:sz w:val="14"/>
        </w:rPr>
        <w:t>license</w:t>
      </w:r>
      <w:r>
        <w:rPr>
          <w:spacing w:val="2"/>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726" w:space="564"/>
            <w:col w:w="7540"/>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810"/>
                <wp:effectExtent l="0" t="0" r="0" b="0"/>
                <wp:docPr id="18" name="Group 18"/>
                <wp:cNvGraphicFramePr>
                  <a:graphicFrameLocks/>
                </wp:cNvGraphicFramePr>
                <a:graphic>
                  <a:graphicData uri="http://schemas.microsoft.com/office/word/2010/wordprocessingGroup">
                    <wpg:wgp>
                      <wpg:cNvPr id="18" name="Group 18"/>
                      <wpg:cNvGrpSpPr/>
                      <wpg:grpSpPr>
                        <a:xfrm>
                          <a:off x="0" y="0"/>
                          <a:ext cx="6604634" cy="3810"/>
                          <a:chExt cx="6604634" cy="3810"/>
                        </a:xfrm>
                      </wpg:grpSpPr>
                      <wps:wsp>
                        <wps:cNvPr id="19" name="Graphic 19"/>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7" coordorigin="0,0" coordsize="10401,6">
                <v:rect style="position:absolute;left:0;top:0;width:10401;height:6" id="docshape18" filled="true" fillcolor="#000000" stroked="false">
                  <v:fill type="solid"/>
                </v:rect>
              </v:group>
            </w:pict>
          </mc:Fallback>
        </mc:AlternateContent>
      </w:r>
      <w:r>
        <w:rPr>
          <w:sz w:val="2"/>
        </w:rPr>
      </w:r>
    </w:p>
    <w:p>
      <w:pPr>
        <w:pStyle w:val="BodyText"/>
        <w:spacing w:before="72"/>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1" w:after="0"/>
        <w:ind w:left="306" w:right="0" w:hanging="191"/>
        <w:jc w:val="both"/>
        <w:rPr>
          <w:sz w:val="16"/>
        </w:rPr>
      </w:pPr>
      <w:r>
        <w:rPr>
          <w:spacing w:val="-2"/>
          <w:w w:val="110"/>
          <w:sz w:val="16"/>
        </w:rPr>
        <w:t>Introduction</w:t>
      </w:r>
    </w:p>
    <w:p>
      <w:pPr>
        <w:pStyle w:val="BodyText"/>
        <w:spacing w:before="55"/>
      </w:pPr>
    </w:p>
    <w:p>
      <w:pPr>
        <w:pStyle w:val="BodyText"/>
        <w:spacing w:line="276" w:lineRule="auto"/>
        <w:ind w:left="114" w:right="38" w:firstLine="233"/>
        <w:jc w:val="both"/>
      </w:pPr>
      <w:r>
        <w:rPr>
          <w:i/>
          <w:w w:val="105"/>
        </w:rPr>
        <w:t>Lophira</w:t>
      </w:r>
      <w:r>
        <w:rPr>
          <w:i/>
          <w:w w:val="105"/>
        </w:rPr>
        <w:t> procera</w:t>
      </w:r>
      <w:r>
        <w:rPr>
          <w:i/>
          <w:w w:val="105"/>
        </w:rPr>
        <w:t> </w:t>
      </w:r>
      <w:r>
        <w:rPr>
          <w:w w:val="105"/>
        </w:rPr>
        <w:t>is</w:t>
      </w:r>
      <w:r>
        <w:rPr>
          <w:w w:val="105"/>
        </w:rPr>
        <w:t> a</w:t>
      </w:r>
      <w:r>
        <w:rPr>
          <w:w w:val="105"/>
        </w:rPr>
        <w:t> plant</w:t>
      </w:r>
      <w:r>
        <w:rPr>
          <w:w w:val="105"/>
        </w:rPr>
        <w:t> of</w:t>
      </w:r>
      <w:r>
        <w:rPr>
          <w:w w:val="105"/>
        </w:rPr>
        <w:t> family</w:t>
      </w:r>
      <w:r>
        <w:rPr>
          <w:w w:val="105"/>
        </w:rPr>
        <w:t> ochnaceaes.</w:t>
      </w:r>
      <w:r>
        <w:rPr>
          <w:w w:val="105"/>
        </w:rPr>
        <w:t> its</w:t>
      </w:r>
      <w:r>
        <w:rPr>
          <w:w w:val="105"/>
        </w:rPr>
        <w:t> </w:t>
      </w:r>
      <w:r>
        <w:rPr>
          <w:w w:val="105"/>
        </w:rPr>
        <w:t>vernacular name</w:t>
      </w:r>
      <w:r>
        <w:rPr>
          <w:spacing w:val="-1"/>
          <w:w w:val="105"/>
        </w:rPr>
        <w:t> </w:t>
      </w:r>
      <w:r>
        <w:rPr>
          <w:w w:val="105"/>
        </w:rPr>
        <w:t>(Fang) is</w:t>
      </w:r>
      <w:r>
        <w:rPr>
          <w:spacing w:val="-1"/>
          <w:w w:val="105"/>
        </w:rPr>
        <w:t> </w:t>
      </w:r>
      <w:r>
        <w:rPr>
          <w:i/>
          <w:w w:val="105"/>
        </w:rPr>
        <w:t>Akoga</w:t>
      </w:r>
      <w:r>
        <w:rPr>
          <w:i/>
          <w:spacing w:val="-1"/>
          <w:w w:val="105"/>
        </w:rPr>
        <w:t> </w:t>
      </w:r>
      <w:r>
        <w:rPr>
          <w:w w:val="105"/>
        </w:rPr>
        <w:t>and</w:t>
      </w:r>
      <w:r>
        <w:rPr>
          <w:spacing w:val="-1"/>
          <w:w w:val="105"/>
        </w:rPr>
        <w:t> </w:t>
      </w:r>
      <w:r>
        <w:rPr>
          <w:w w:val="105"/>
        </w:rPr>
        <w:t>its trade</w:t>
      </w:r>
      <w:r>
        <w:rPr>
          <w:spacing w:val="-1"/>
          <w:w w:val="105"/>
        </w:rPr>
        <w:t> </w:t>
      </w:r>
      <w:r>
        <w:rPr>
          <w:w w:val="105"/>
        </w:rPr>
        <w:t>names are </w:t>
      </w:r>
      <w:r>
        <w:rPr>
          <w:i/>
          <w:w w:val="105"/>
        </w:rPr>
        <w:t>Azobe</w:t>
      </w:r>
      <w:r>
        <w:rPr>
          <w:i/>
          <w:spacing w:val="-1"/>
          <w:w w:val="105"/>
        </w:rPr>
        <w:t> </w:t>
      </w:r>
      <w:r>
        <w:rPr>
          <w:w w:val="105"/>
        </w:rPr>
        <w:t>and</w:t>
      </w:r>
      <w:r>
        <w:rPr>
          <w:spacing w:val="-1"/>
          <w:w w:val="105"/>
        </w:rPr>
        <w:t> </w:t>
      </w:r>
      <w:r>
        <w:rPr>
          <w:i/>
          <w:w w:val="105"/>
        </w:rPr>
        <w:t>Bongossi</w:t>
      </w:r>
      <w:r>
        <w:rPr>
          <w:w w:val="105"/>
        </w:rPr>
        <w:t>. It is a giant tree of the damp forest, one of the largest in the African virgin</w:t>
      </w:r>
      <w:r>
        <w:rPr>
          <w:w w:val="105"/>
        </w:rPr>
        <w:t> forest,</w:t>
      </w:r>
      <w:r>
        <w:rPr>
          <w:w w:val="105"/>
        </w:rPr>
        <w:t> easily</w:t>
      </w:r>
      <w:r>
        <w:rPr>
          <w:w w:val="105"/>
        </w:rPr>
        <w:t> recognizable</w:t>
      </w:r>
      <w:r>
        <w:rPr>
          <w:w w:val="105"/>
        </w:rPr>
        <w:t> by</w:t>
      </w:r>
      <w:r>
        <w:rPr>
          <w:w w:val="105"/>
        </w:rPr>
        <w:t> its</w:t>
      </w:r>
      <w:r>
        <w:rPr>
          <w:w w:val="105"/>
        </w:rPr>
        <w:t> slender</w:t>
      </w:r>
      <w:r>
        <w:rPr>
          <w:w w:val="105"/>
        </w:rPr>
        <w:t> barrel,</w:t>
      </w:r>
      <w:r>
        <w:rPr>
          <w:w w:val="105"/>
        </w:rPr>
        <w:t> fairly</w:t>
      </w:r>
      <w:r>
        <w:rPr>
          <w:w w:val="105"/>
        </w:rPr>
        <w:t> light brown</w:t>
      </w:r>
      <w:r>
        <w:rPr>
          <w:spacing w:val="26"/>
          <w:w w:val="105"/>
        </w:rPr>
        <w:t> </w:t>
      </w:r>
      <w:r>
        <w:rPr>
          <w:w w:val="105"/>
        </w:rPr>
        <w:t>and</w:t>
      </w:r>
      <w:r>
        <w:rPr>
          <w:spacing w:val="28"/>
          <w:w w:val="105"/>
        </w:rPr>
        <w:t> </w:t>
      </w:r>
      <w:r>
        <w:rPr>
          <w:w w:val="105"/>
        </w:rPr>
        <w:t>its</w:t>
      </w:r>
      <w:r>
        <w:rPr>
          <w:spacing w:val="28"/>
          <w:w w:val="105"/>
        </w:rPr>
        <w:t> </w:t>
      </w:r>
      <w:r>
        <w:rPr>
          <w:w w:val="105"/>
        </w:rPr>
        <w:t>large</w:t>
      </w:r>
      <w:r>
        <w:rPr>
          <w:spacing w:val="27"/>
          <w:w w:val="105"/>
        </w:rPr>
        <w:t> </w:t>
      </w:r>
      <w:r>
        <w:rPr>
          <w:w w:val="105"/>
        </w:rPr>
        <w:t>oblong,</w:t>
      </w:r>
      <w:r>
        <w:rPr>
          <w:spacing w:val="27"/>
          <w:w w:val="105"/>
        </w:rPr>
        <w:t> </w:t>
      </w:r>
      <w:r>
        <w:rPr>
          <w:w w:val="105"/>
        </w:rPr>
        <w:t>erect</w:t>
      </w:r>
      <w:r>
        <w:rPr>
          <w:spacing w:val="27"/>
          <w:w w:val="105"/>
        </w:rPr>
        <w:t> </w:t>
      </w:r>
      <w:r>
        <w:rPr>
          <w:w w:val="105"/>
        </w:rPr>
        <w:t>leaves</w:t>
      </w:r>
      <w:r>
        <w:rPr>
          <w:spacing w:val="27"/>
          <w:w w:val="105"/>
        </w:rPr>
        <w:t> </w:t>
      </w:r>
      <w:r>
        <w:rPr>
          <w:w w:val="105"/>
        </w:rPr>
        <w:t>and</w:t>
      </w:r>
      <w:r>
        <w:rPr>
          <w:spacing w:val="28"/>
          <w:w w:val="105"/>
        </w:rPr>
        <w:t> </w:t>
      </w:r>
      <w:r>
        <w:rPr>
          <w:w w:val="105"/>
        </w:rPr>
        <w:t>tufts</w:t>
      </w:r>
      <w:r>
        <w:rPr>
          <w:spacing w:val="27"/>
          <w:w w:val="105"/>
        </w:rPr>
        <w:t> </w:t>
      </w:r>
      <w:r>
        <w:rPr>
          <w:w w:val="105"/>
        </w:rPr>
        <w:t>at</w:t>
      </w:r>
      <w:r>
        <w:rPr>
          <w:spacing w:val="28"/>
          <w:w w:val="105"/>
        </w:rPr>
        <w:t> </w:t>
      </w:r>
      <w:r>
        <w:rPr>
          <w:w w:val="105"/>
        </w:rPr>
        <w:t>the</w:t>
      </w:r>
      <w:r>
        <w:rPr>
          <w:spacing w:val="27"/>
          <w:w w:val="105"/>
        </w:rPr>
        <w:t> </w:t>
      </w:r>
      <w:r>
        <w:rPr>
          <w:w w:val="105"/>
        </w:rPr>
        <w:t>ends</w:t>
      </w:r>
      <w:r>
        <w:rPr>
          <w:spacing w:val="27"/>
          <w:w w:val="105"/>
        </w:rPr>
        <w:t> </w:t>
      </w:r>
      <w:r>
        <w:rPr>
          <w:w w:val="105"/>
        </w:rPr>
        <w:t>of the</w:t>
      </w:r>
      <w:r>
        <w:rPr>
          <w:spacing w:val="39"/>
          <w:w w:val="105"/>
        </w:rPr>
        <w:t> </w:t>
      </w:r>
      <w:r>
        <w:rPr>
          <w:w w:val="105"/>
        </w:rPr>
        <w:t>branches</w:t>
      </w:r>
      <w:r>
        <w:rPr>
          <w:spacing w:val="38"/>
          <w:w w:val="105"/>
        </w:rPr>
        <w:t> </w:t>
      </w:r>
      <w:r>
        <w:rPr>
          <w:w w:val="105"/>
        </w:rPr>
        <w:t>at</w:t>
      </w:r>
      <w:r>
        <w:rPr>
          <w:spacing w:val="40"/>
          <w:w w:val="105"/>
        </w:rPr>
        <w:t> </w:t>
      </w:r>
      <w:r>
        <w:rPr>
          <w:w w:val="105"/>
        </w:rPr>
        <w:t>the</w:t>
      </w:r>
      <w:r>
        <w:rPr>
          <w:spacing w:val="38"/>
          <w:w w:val="105"/>
        </w:rPr>
        <w:t> </w:t>
      </w:r>
      <w:r>
        <w:rPr>
          <w:w w:val="105"/>
        </w:rPr>
        <w:t>top.</w:t>
      </w:r>
      <w:r>
        <w:rPr>
          <w:spacing w:val="40"/>
          <w:w w:val="105"/>
        </w:rPr>
        <w:t> </w:t>
      </w:r>
      <w:r>
        <w:rPr>
          <w:w w:val="105"/>
        </w:rPr>
        <w:t>This</w:t>
      </w:r>
      <w:r>
        <w:rPr>
          <w:spacing w:val="40"/>
          <w:w w:val="105"/>
        </w:rPr>
        <w:t> </w:t>
      </w:r>
      <w:r>
        <w:rPr>
          <w:w w:val="105"/>
        </w:rPr>
        <w:t>tree</w:t>
      </w:r>
      <w:r>
        <w:rPr>
          <w:spacing w:val="38"/>
          <w:w w:val="105"/>
        </w:rPr>
        <w:t> </w:t>
      </w:r>
      <w:r>
        <w:rPr>
          <w:w w:val="105"/>
        </w:rPr>
        <w:t>is</w:t>
      </w:r>
      <w:r>
        <w:rPr>
          <w:spacing w:val="39"/>
          <w:w w:val="105"/>
        </w:rPr>
        <w:t> </w:t>
      </w:r>
      <w:r>
        <w:rPr>
          <w:w w:val="105"/>
        </w:rPr>
        <w:t>very</w:t>
      </w:r>
      <w:r>
        <w:rPr>
          <w:spacing w:val="40"/>
          <w:w w:val="105"/>
        </w:rPr>
        <w:t> </w:t>
      </w:r>
      <w:r>
        <w:rPr>
          <w:w w:val="105"/>
        </w:rPr>
        <w:t>widespread</w:t>
      </w:r>
      <w:r>
        <w:rPr>
          <w:spacing w:val="38"/>
          <w:w w:val="105"/>
        </w:rPr>
        <w:t> </w:t>
      </w:r>
      <w:r>
        <w:rPr>
          <w:w w:val="105"/>
        </w:rPr>
        <w:t>in</w:t>
      </w:r>
      <w:r>
        <w:rPr>
          <w:spacing w:val="40"/>
          <w:w w:val="105"/>
        </w:rPr>
        <w:t> </w:t>
      </w:r>
      <w:r>
        <w:rPr>
          <w:spacing w:val="-4"/>
          <w:w w:val="105"/>
        </w:rPr>
        <w:t>Gabon</w:t>
      </w:r>
    </w:p>
    <w:p>
      <w:pPr>
        <w:pStyle w:val="BodyText"/>
        <w:spacing w:line="276" w:lineRule="auto"/>
        <w:ind w:left="114" w:right="38"/>
        <w:jc w:val="both"/>
      </w:pPr>
      <w:hyperlink w:history="true" w:anchor="_bookmark12">
        <w:r>
          <w:rPr>
            <w:color w:val="007FAD"/>
            <w:w w:val="105"/>
          </w:rPr>
          <w:t>[1]</w:t>
        </w:r>
      </w:hyperlink>
      <w:r>
        <w:rPr>
          <w:color w:val="007FAD"/>
          <w:w w:val="105"/>
        </w:rPr>
        <w:t> </w:t>
      </w:r>
      <w:r>
        <w:rPr>
          <w:w w:val="105"/>
        </w:rPr>
        <w:t>(</w:t>
      </w:r>
      <w:hyperlink w:history="true" w:anchor="_bookmark5">
        <w:r>
          <w:rPr>
            <w:color w:val="007FAD"/>
            <w:w w:val="105"/>
          </w:rPr>
          <w:t>Fig. 1</w:t>
        </w:r>
      </w:hyperlink>
      <w:r>
        <w:rPr>
          <w:w w:val="105"/>
        </w:rPr>
        <w:t>). In traditional Gabonese medicine, this plant is used in the treatment of several pathologies. The decoction of barks </w:t>
      </w:r>
      <w:r>
        <w:rPr>
          <w:w w:val="105"/>
        </w:rPr>
        <w:t>from this</w:t>
      </w:r>
      <w:r>
        <w:rPr>
          <w:spacing w:val="21"/>
          <w:w w:val="105"/>
        </w:rPr>
        <w:t> </w:t>
      </w:r>
      <w:r>
        <w:rPr>
          <w:w w:val="105"/>
        </w:rPr>
        <w:t>plant</w:t>
      </w:r>
      <w:r>
        <w:rPr>
          <w:spacing w:val="21"/>
          <w:w w:val="105"/>
        </w:rPr>
        <w:t> </w:t>
      </w:r>
      <w:r>
        <w:rPr>
          <w:w w:val="105"/>
        </w:rPr>
        <w:t>is</w:t>
      </w:r>
      <w:r>
        <w:rPr>
          <w:spacing w:val="23"/>
          <w:w w:val="105"/>
        </w:rPr>
        <w:t> </w:t>
      </w:r>
      <w:r>
        <w:rPr>
          <w:w w:val="105"/>
        </w:rPr>
        <w:t>used</w:t>
      </w:r>
      <w:r>
        <w:rPr>
          <w:spacing w:val="22"/>
          <w:w w:val="105"/>
        </w:rPr>
        <w:t> </w:t>
      </w:r>
      <w:r>
        <w:rPr>
          <w:w w:val="105"/>
        </w:rPr>
        <w:t>in</w:t>
      </w:r>
      <w:r>
        <w:rPr>
          <w:spacing w:val="21"/>
          <w:w w:val="105"/>
        </w:rPr>
        <w:t> </w:t>
      </w:r>
      <w:r>
        <w:rPr>
          <w:w w:val="105"/>
        </w:rPr>
        <w:t>lotions</w:t>
      </w:r>
      <w:r>
        <w:rPr>
          <w:spacing w:val="22"/>
          <w:w w:val="105"/>
        </w:rPr>
        <w:t> </w:t>
      </w:r>
      <w:r>
        <w:rPr>
          <w:w w:val="105"/>
        </w:rPr>
        <w:t>against</w:t>
      </w:r>
      <w:r>
        <w:rPr>
          <w:spacing w:val="21"/>
          <w:w w:val="105"/>
        </w:rPr>
        <w:t> </w:t>
      </w:r>
      <w:r>
        <w:rPr>
          <w:w w:val="105"/>
        </w:rPr>
        <w:t>the</w:t>
      </w:r>
      <w:r>
        <w:rPr>
          <w:spacing w:val="22"/>
          <w:w w:val="105"/>
        </w:rPr>
        <w:t> </w:t>
      </w:r>
      <w:r>
        <w:rPr>
          <w:w w:val="105"/>
        </w:rPr>
        <w:t>evil</w:t>
      </w:r>
      <w:r>
        <w:rPr>
          <w:spacing w:val="21"/>
          <w:w w:val="105"/>
        </w:rPr>
        <w:t> </w:t>
      </w:r>
      <w:r>
        <w:rPr>
          <w:w w:val="105"/>
        </w:rPr>
        <w:t>of</w:t>
      </w:r>
      <w:r>
        <w:rPr>
          <w:spacing w:val="22"/>
          <w:w w:val="105"/>
        </w:rPr>
        <w:t> </w:t>
      </w:r>
      <w:r>
        <w:rPr>
          <w:w w:val="105"/>
        </w:rPr>
        <w:t>the</w:t>
      </w:r>
      <w:r>
        <w:rPr>
          <w:spacing w:val="21"/>
          <w:w w:val="105"/>
        </w:rPr>
        <w:t> </w:t>
      </w:r>
      <w:r>
        <w:rPr>
          <w:w w:val="105"/>
        </w:rPr>
        <w:t>kidneys;</w:t>
      </w:r>
      <w:r>
        <w:rPr>
          <w:spacing w:val="22"/>
          <w:w w:val="105"/>
        </w:rPr>
        <w:t> </w:t>
      </w:r>
      <w:r>
        <w:rPr>
          <w:w w:val="105"/>
        </w:rPr>
        <w:t>by</w:t>
      </w:r>
      <w:r>
        <w:rPr>
          <w:spacing w:val="21"/>
          <w:w w:val="105"/>
        </w:rPr>
        <w:t> </w:t>
      </w:r>
      <w:r>
        <w:rPr>
          <w:spacing w:val="-5"/>
          <w:w w:val="105"/>
        </w:rPr>
        <w:t>an</w:t>
      </w:r>
    </w:p>
    <w:p>
      <w:pPr>
        <w:pStyle w:val="BodyText"/>
        <w:spacing w:before="88"/>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215933</wp:posOffset>
                </wp:positionV>
                <wp:extent cx="4559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7.002605pt;width:35.9pt;height:.1pt;mso-position-horizontal-relative:page;mso-position-vertical-relative:paragraph;z-index:-15725568;mso-wrap-distance-left:0;mso-wrap-distance-right:0" id="docshape19" coordorigin="654,340" coordsize="718,0" path="m654,340l1372,340e" filled="false" stroked="true" strokeweight=".454pt" strokecolor="#000000">
                <v:path arrowok="t"/>
                <v:stroke dashstyle="solid"/>
                <w10:wrap type="topAndBottom"/>
              </v:shape>
            </w:pict>
          </mc:Fallback>
        </mc:AlternateContent>
      </w:r>
    </w:p>
    <w:p>
      <w:pPr>
        <w:spacing w:line="283" w:lineRule="auto" w:before="13"/>
        <w:ind w:left="114" w:right="39" w:firstLine="88"/>
        <w:jc w:val="both"/>
        <w:rPr>
          <w:sz w:val="12"/>
        </w:rPr>
      </w:pPr>
      <w:bookmarkStart w:name="_bookmark4" w:id="7"/>
      <w:bookmarkEnd w:id="7"/>
      <w:r>
        <w:rPr/>
      </w:r>
      <w:r>
        <w:rPr>
          <w:rFonts w:ascii="BM HANNA Air"/>
          <w:w w:val="110"/>
          <w:position w:val="2"/>
          <w:sz w:val="15"/>
        </w:rPr>
        <w:t>*</w:t>
      </w:r>
      <w:r>
        <w:rPr>
          <w:rFonts w:ascii="BM HANNA Air"/>
          <w:spacing w:val="29"/>
          <w:w w:val="110"/>
          <w:position w:val="2"/>
          <w:sz w:val="15"/>
        </w:rPr>
        <w:t> </w:t>
      </w:r>
      <w:r>
        <w:rPr>
          <w:w w:val="110"/>
          <w:sz w:val="12"/>
        </w:rPr>
        <w:t>Corresponding</w:t>
      </w:r>
      <w:r>
        <w:rPr>
          <w:spacing w:val="22"/>
          <w:w w:val="110"/>
          <w:sz w:val="12"/>
        </w:rPr>
        <w:t> </w:t>
      </w:r>
      <w:r>
        <w:rPr>
          <w:w w:val="110"/>
          <w:sz w:val="12"/>
        </w:rPr>
        <w:t>author</w:t>
      </w:r>
      <w:r>
        <w:rPr>
          <w:spacing w:val="21"/>
          <w:w w:val="110"/>
          <w:sz w:val="12"/>
        </w:rPr>
        <w:t> </w:t>
      </w:r>
      <w:r>
        <w:rPr>
          <w:w w:val="110"/>
          <w:sz w:val="12"/>
        </w:rPr>
        <w:t>at:</w:t>
      </w:r>
      <w:r>
        <w:rPr>
          <w:spacing w:val="23"/>
          <w:w w:val="110"/>
          <w:sz w:val="12"/>
        </w:rPr>
        <w:t> </w:t>
      </w:r>
      <w:r>
        <w:rPr>
          <w:w w:val="110"/>
          <w:sz w:val="12"/>
        </w:rPr>
        <w:t>Department</w:t>
      </w:r>
      <w:r>
        <w:rPr>
          <w:spacing w:val="22"/>
          <w:w w:val="110"/>
          <w:sz w:val="12"/>
        </w:rPr>
        <w:t> </w:t>
      </w:r>
      <w:r>
        <w:rPr>
          <w:w w:val="110"/>
          <w:sz w:val="12"/>
        </w:rPr>
        <w:t>of</w:t>
      </w:r>
      <w:r>
        <w:rPr>
          <w:spacing w:val="22"/>
          <w:w w:val="110"/>
          <w:sz w:val="12"/>
        </w:rPr>
        <w:t> </w:t>
      </w:r>
      <w:r>
        <w:rPr>
          <w:w w:val="110"/>
          <w:sz w:val="12"/>
        </w:rPr>
        <w:t>Chemistry</w:t>
      </w:r>
      <w:r>
        <w:rPr>
          <w:spacing w:val="22"/>
          <w:w w:val="110"/>
          <w:sz w:val="12"/>
        </w:rPr>
        <w:t> </w:t>
      </w:r>
      <w:r>
        <w:rPr>
          <w:w w:val="110"/>
          <w:sz w:val="12"/>
        </w:rPr>
        <w:t>and</w:t>
      </w:r>
      <w:r>
        <w:rPr>
          <w:spacing w:val="23"/>
          <w:w w:val="110"/>
          <w:sz w:val="12"/>
        </w:rPr>
        <w:t> </w:t>
      </w:r>
      <w:r>
        <w:rPr>
          <w:w w:val="110"/>
          <w:sz w:val="12"/>
        </w:rPr>
        <w:t>Biochemistry,</w:t>
      </w:r>
      <w:r>
        <w:rPr>
          <w:spacing w:val="16"/>
          <w:w w:val="110"/>
          <w:sz w:val="12"/>
        </w:rPr>
        <w:t> </w:t>
      </w:r>
      <w:r>
        <w:rPr>
          <w:w w:val="110"/>
          <w:sz w:val="12"/>
        </w:rPr>
        <w:t>Faculty</w:t>
      </w:r>
      <w:r>
        <w:rPr>
          <w:spacing w:val="40"/>
          <w:w w:val="110"/>
          <w:sz w:val="12"/>
        </w:rPr>
        <w:t> </w:t>
      </w:r>
      <w:r>
        <w:rPr>
          <w:w w:val="110"/>
          <w:sz w:val="12"/>
        </w:rPr>
        <w:t>of Science, University of Science and Technology of Masuku, P.O. Box 61, </w:t>
      </w:r>
      <w:r>
        <w:rPr>
          <w:w w:val="110"/>
          <w:sz w:val="12"/>
        </w:rPr>
        <w:t>Franceville,</w:t>
      </w:r>
      <w:r>
        <w:rPr>
          <w:spacing w:val="40"/>
          <w:w w:val="110"/>
          <w:sz w:val="12"/>
        </w:rPr>
        <w:t> </w:t>
      </w:r>
      <w:r>
        <w:rPr>
          <w:spacing w:val="-2"/>
          <w:w w:val="110"/>
          <w:sz w:val="12"/>
        </w:rPr>
        <w:t>Gabon.</w:t>
      </w:r>
    </w:p>
    <w:p>
      <w:pPr>
        <w:spacing w:line="302" w:lineRule="auto" w:before="23"/>
        <w:ind w:left="114" w:right="39" w:firstLine="238"/>
        <w:jc w:val="both"/>
        <w:rPr>
          <w:sz w:val="12"/>
        </w:rPr>
      </w:pPr>
      <w:r>
        <w:rPr>
          <w:i/>
          <w:w w:val="110"/>
          <w:sz w:val="12"/>
        </w:rPr>
        <w:t>E-mail</w:t>
      </w:r>
      <w:r>
        <w:rPr>
          <w:i/>
          <w:spacing w:val="40"/>
          <w:w w:val="110"/>
          <w:sz w:val="12"/>
        </w:rPr>
        <w:t> </w:t>
      </w:r>
      <w:r>
        <w:rPr>
          <w:i/>
          <w:w w:val="110"/>
          <w:sz w:val="12"/>
        </w:rPr>
        <w:t>addresses:</w:t>
      </w:r>
      <w:r>
        <w:rPr>
          <w:i/>
          <w:spacing w:val="40"/>
          <w:w w:val="110"/>
          <w:sz w:val="12"/>
        </w:rPr>
        <w:t> </w:t>
      </w:r>
      <w:hyperlink r:id="rId14">
        <w:r>
          <w:rPr>
            <w:color w:val="007FAD"/>
            <w:w w:val="110"/>
            <w:sz w:val="12"/>
          </w:rPr>
          <w:t>ngouamartel@gmail.com</w:t>
        </w:r>
      </w:hyperlink>
      <w:r>
        <w:rPr>
          <w:w w:val="110"/>
          <w:sz w:val="12"/>
        </w:rPr>
        <w:t>,</w:t>
      </w:r>
      <w:r>
        <w:rPr>
          <w:spacing w:val="40"/>
          <w:w w:val="110"/>
          <w:sz w:val="12"/>
        </w:rPr>
        <w:t> </w:t>
      </w:r>
      <w:hyperlink r:id="rId15">
        <w:r>
          <w:rPr>
            <w:color w:val="007FAD"/>
            <w:w w:val="110"/>
            <w:sz w:val="12"/>
          </w:rPr>
          <w:t>ngouamartel@univ-masuku.ga</w:t>
        </w:r>
      </w:hyperlink>
      <w:r>
        <w:rPr>
          <w:color w:val="007FAD"/>
          <w:spacing w:val="40"/>
          <w:w w:val="110"/>
          <w:sz w:val="12"/>
        </w:rPr>
        <w:t> </w:t>
      </w:r>
      <w:r>
        <w:rPr>
          <w:w w:val="110"/>
          <w:sz w:val="12"/>
        </w:rPr>
        <w:t>(R.-L. Ngoua-Meye-Misso).</w:t>
      </w:r>
    </w:p>
    <w:p>
      <w:pPr>
        <w:pStyle w:val="BodyText"/>
        <w:spacing w:line="276" w:lineRule="auto" w:before="111"/>
        <w:ind w:left="114" w:right="307"/>
        <w:jc w:val="both"/>
      </w:pPr>
      <w:r>
        <w:rPr/>
        <w:br w:type="column"/>
      </w:r>
      <w:r>
        <w:rPr>
          <w:w w:val="105"/>
        </w:rPr>
        <w:t>anal route against rheumatism and lumbago, this decoction is </w:t>
      </w:r>
      <w:r>
        <w:rPr>
          <w:w w:val="105"/>
        </w:rPr>
        <w:t>also used</w:t>
      </w:r>
      <w:r>
        <w:rPr>
          <w:w w:val="105"/>
        </w:rPr>
        <w:t> against</w:t>
      </w:r>
      <w:r>
        <w:rPr>
          <w:w w:val="105"/>
        </w:rPr>
        <w:t> chronic</w:t>
      </w:r>
      <w:r>
        <w:rPr>
          <w:w w:val="105"/>
        </w:rPr>
        <w:t> gonorrhea,</w:t>
      </w:r>
      <w:r>
        <w:rPr>
          <w:w w:val="105"/>
        </w:rPr>
        <w:t> sterility,</w:t>
      </w:r>
      <w:r>
        <w:rPr>
          <w:w w:val="105"/>
        </w:rPr>
        <w:t> sexual</w:t>
      </w:r>
      <w:r>
        <w:rPr>
          <w:w w:val="105"/>
        </w:rPr>
        <w:t> asthenia,</w:t>
      </w:r>
      <w:r>
        <w:rPr>
          <w:w w:val="105"/>
        </w:rPr>
        <w:t> ulcers, rheumatoid</w:t>
      </w:r>
      <w:r>
        <w:rPr>
          <w:spacing w:val="40"/>
          <w:w w:val="105"/>
        </w:rPr>
        <w:t> </w:t>
      </w:r>
      <w:r>
        <w:rPr>
          <w:w w:val="105"/>
        </w:rPr>
        <w:t>arthritis</w:t>
      </w:r>
      <w:r>
        <w:rPr>
          <w:spacing w:val="40"/>
          <w:w w:val="105"/>
        </w:rPr>
        <w:t> </w:t>
      </w:r>
      <w:r>
        <w:rPr>
          <w:w w:val="105"/>
        </w:rPr>
        <w:t>and</w:t>
      </w:r>
      <w:r>
        <w:rPr>
          <w:spacing w:val="40"/>
          <w:w w:val="105"/>
        </w:rPr>
        <w:t> </w:t>
      </w:r>
      <w:r>
        <w:rPr>
          <w:w w:val="105"/>
        </w:rPr>
        <w:t>breast</w:t>
      </w:r>
      <w:r>
        <w:rPr>
          <w:spacing w:val="40"/>
          <w:w w:val="105"/>
        </w:rPr>
        <w:t> </w:t>
      </w:r>
      <w:r>
        <w:rPr>
          <w:w w:val="105"/>
        </w:rPr>
        <w:t>cancers.</w:t>
      </w:r>
      <w:r>
        <w:rPr>
          <w:spacing w:val="40"/>
          <w:w w:val="105"/>
        </w:rPr>
        <w:t> </w:t>
      </w:r>
      <w:r>
        <w:rPr>
          <w:w w:val="105"/>
        </w:rPr>
        <w:t>traditional</w:t>
      </w:r>
      <w:r>
        <w:rPr>
          <w:spacing w:val="40"/>
          <w:w w:val="105"/>
        </w:rPr>
        <w:t> </w:t>
      </w:r>
      <w:r>
        <w:rPr>
          <w:w w:val="105"/>
        </w:rPr>
        <w:t>therapists and phytotherapists define cancer as an accumulation</w:t>
      </w:r>
      <w:r>
        <w:rPr>
          <w:spacing w:val="-1"/>
          <w:w w:val="105"/>
        </w:rPr>
        <w:t> </w:t>
      </w:r>
      <w:r>
        <w:rPr>
          <w:w w:val="105"/>
        </w:rPr>
        <w:t>of hard clods in</w:t>
      </w:r>
      <w:r>
        <w:rPr>
          <w:w w:val="105"/>
        </w:rPr>
        <w:t> the</w:t>
      </w:r>
      <w:r>
        <w:rPr>
          <w:w w:val="105"/>
        </w:rPr>
        <w:t> body</w:t>
      </w:r>
      <w:r>
        <w:rPr>
          <w:w w:val="105"/>
        </w:rPr>
        <w:t> and</w:t>
      </w:r>
      <w:r>
        <w:rPr>
          <w:w w:val="105"/>
        </w:rPr>
        <w:t> plants</w:t>
      </w:r>
      <w:r>
        <w:rPr>
          <w:w w:val="105"/>
        </w:rPr>
        <w:t> that</w:t>
      </w:r>
      <w:r>
        <w:rPr>
          <w:w w:val="105"/>
        </w:rPr>
        <w:t> reduce</w:t>
      </w:r>
      <w:r>
        <w:rPr>
          <w:w w:val="105"/>
        </w:rPr>
        <w:t> these</w:t>
      </w:r>
      <w:r>
        <w:rPr>
          <w:w w:val="105"/>
        </w:rPr>
        <w:t> clods</w:t>
      </w:r>
      <w:r>
        <w:rPr>
          <w:w w:val="105"/>
        </w:rPr>
        <w:t> are</w:t>
      </w:r>
      <w:r>
        <w:rPr>
          <w:w w:val="105"/>
        </w:rPr>
        <w:t> considered </w:t>
      </w:r>
      <w:r>
        <w:rPr>
          <w:spacing w:val="-2"/>
          <w:w w:val="105"/>
        </w:rPr>
        <w:t>anticancer.</w:t>
      </w:r>
    </w:p>
    <w:p>
      <w:pPr>
        <w:pStyle w:val="BodyText"/>
        <w:spacing w:line="276" w:lineRule="auto" w:before="1"/>
        <w:ind w:left="114" w:right="307" w:firstLine="233"/>
        <w:jc w:val="both"/>
      </w:pPr>
      <w:r>
        <w:rPr>
          <w:w w:val="105"/>
        </w:rPr>
        <w:t>Cancers are among the leading causes of morbidity and </w:t>
      </w:r>
      <w:r>
        <w:rPr>
          <w:w w:val="105"/>
        </w:rPr>
        <w:t>mortal- ity in the world. In 2012, there were approximately 14 million new cases and 8.2 million deaths related to the disease. The number of new cases is expected to increase by about 70% over the next two decades</w:t>
      </w:r>
      <w:r>
        <w:rPr>
          <w:spacing w:val="-4"/>
          <w:w w:val="105"/>
        </w:rPr>
        <w:t> </w:t>
      </w:r>
      <w:hyperlink w:history="true" w:anchor="_bookmark12">
        <w:r>
          <w:rPr>
            <w:color w:val="007FAD"/>
            <w:w w:val="105"/>
          </w:rPr>
          <w:t>[2]</w:t>
        </w:r>
      </w:hyperlink>
      <w:r>
        <w:rPr>
          <w:w w:val="105"/>
        </w:rPr>
        <w:t>.</w:t>
      </w:r>
      <w:r>
        <w:rPr>
          <w:spacing w:val="-3"/>
          <w:w w:val="105"/>
        </w:rPr>
        <w:t> </w:t>
      </w:r>
      <w:r>
        <w:rPr>
          <w:w w:val="105"/>
        </w:rPr>
        <w:t>Cancer,</w:t>
      </w:r>
      <w:r>
        <w:rPr>
          <w:spacing w:val="-4"/>
          <w:w w:val="105"/>
        </w:rPr>
        <w:t> </w:t>
      </w:r>
      <w:r>
        <w:rPr>
          <w:w w:val="105"/>
        </w:rPr>
        <w:t>or</w:t>
      </w:r>
      <w:r>
        <w:rPr>
          <w:spacing w:val="-3"/>
          <w:w w:val="105"/>
        </w:rPr>
        <w:t> </w:t>
      </w:r>
      <w:r>
        <w:rPr>
          <w:w w:val="105"/>
        </w:rPr>
        <w:t>malignant</w:t>
      </w:r>
      <w:r>
        <w:rPr>
          <w:spacing w:val="-5"/>
          <w:w w:val="105"/>
        </w:rPr>
        <w:t> </w:t>
      </w:r>
      <w:r>
        <w:rPr>
          <w:w w:val="105"/>
        </w:rPr>
        <w:t>tumor,</w:t>
      </w:r>
      <w:r>
        <w:rPr>
          <w:spacing w:val="-4"/>
          <w:w w:val="105"/>
        </w:rPr>
        <w:t> </w:t>
      </w:r>
      <w:r>
        <w:rPr>
          <w:w w:val="105"/>
        </w:rPr>
        <w:t>is</w:t>
      </w:r>
      <w:r>
        <w:rPr>
          <w:spacing w:val="-4"/>
          <w:w w:val="105"/>
        </w:rPr>
        <w:t> </w:t>
      </w:r>
      <w:r>
        <w:rPr>
          <w:w w:val="105"/>
        </w:rPr>
        <w:t>characterized</w:t>
      </w:r>
      <w:r>
        <w:rPr>
          <w:spacing w:val="-4"/>
          <w:w w:val="105"/>
        </w:rPr>
        <w:t> </w:t>
      </w:r>
      <w:r>
        <w:rPr>
          <w:w w:val="105"/>
        </w:rPr>
        <w:t>by</w:t>
      </w:r>
      <w:r>
        <w:rPr>
          <w:spacing w:val="-4"/>
          <w:w w:val="105"/>
        </w:rPr>
        <w:t> </w:t>
      </w:r>
      <w:r>
        <w:rPr>
          <w:w w:val="105"/>
        </w:rPr>
        <w:t>a</w:t>
      </w:r>
      <w:r>
        <w:rPr>
          <w:spacing w:val="-3"/>
          <w:w w:val="105"/>
        </w:rPr>
        <w:t> </w:t>
      </w:r>
      <w:r>
        <w:rPr>
          <w:w w:val="105"/>
        </w:rPr>
        <w:t>rapid proliferation of abnormal cells which, beyond their usual delimita- tion,</w:t>
      </w:r>
      <w:r>
        <w:rPr>
          <w:w w:val="105"/>
        </w:rPr>
        <w:t> can</w:t>
      </w:r>
      <w:r>
        <w:rPr>
          <w:w w:val="105"/>
        </w:rPr>
        <w:t> invade</w:t>
      </w:r>
      <w:r>
        <w:rPr>
          <w:w w:val="105"/>
        </w:rPr>
        <w:t> adjacent</w:t>
      </w:r>
      <w:r>
        <w:rPr>
          <w:w w:val="105"/>
        </w:rPr>
        <w:t> parts</w:t>
      </w:r>
      <w:r>
        <w:rPr>
          <w:w w:val="105"/>
        </w:rPr>
        <w:t> of</w:t>
      </w:r>
      <w:r>
        <w:rPr>
          <w:w w:val="105"/>
        </w:rPr>
        <w:t> the</w:t>
      </w:r>
      <w:r>
        <w:rPr>
          <w:w w:val="105"/>
        </w:rPr>
        <w:t> organism</w:t>
      </w:r>
      <w:r>
        <w:rPr>
          <w:w w:val="105"/>
        </w:rPr>
        <w:t> and</w:t>
      </w:r>
      <w:r>
        <w:rPr>
          <w:w w:val="105"/>
        </w:rPr>
        <w:t> then</w:t>
      </w:r>
      <w:r>
        <w:rPr>
          <w:w w:val="105"/>
        </w:rPr>
        <w:t> swarm</w:t>
      </w:r>
      <w:r>
        <w:rPr>
          <w:spacing w:val="40"/>
          <w:w w:val="105"/>
        </w:rPr>
        <w:t> </w:t>
      </w:r>
      <w:r>
        <w:rPr>
          <w:w w:val="105"/>
        </w:rPr>
        <w:t>into other organs. It was recognized in 1941 that cancers develop from ‘‘subliminal</w:t>
      </w:r>
      <w:r>
        <w:rPr>
          <w:w w:val="105"/>
        </w:rPr>
        <w:t> neoplastic</w:t>
      </w:r>
      <w:r>
        <w:rPr>
          <w:w w:val="105"/>
        </w:rPr>
        <w:t> states” caused by</w:t>
      </w:r>
      <w:r>
        <w:rPr>
          <w:w w:val="105"/>
        </w:rPr>
        <w:t> viral</w:t>
      </w:r>
      <w:r>
        <w:rPr>
          <w:w w:val="105"/>
        </w:rPr>
        <w:t> or chemical carcinogenic</w:t>
      </w:r>
      <w:r>
        <w:rPr>
          <w:w w:val="105"/>
        </w:rPr>
        <w:t> agents</w:t>
      </w:r>
      <w:r>
        <w:rPr>
          <w:w w:val="105"/>
        </w:rPr>
        <w:t> that</w:t>
      </w:r>
      <w:r>
        <w:rPr>
          <w:w w:val="105"/>
        </w:rPr>
        <w:t> induce</w:t>
      </w:r>
      <w:r>
        <w:rPr>
          <w:w w:val="105"/>
        </w:rPr>
        <w:t> somatic</w:t>
      </w:r>
      <w:r>
        <w:rPr>
          <w:w w:val="105"/>
        </w:rPr>
        <w:t> changes</w:t>
      </w:r>
      <w:r>
        <w:rPr>
          <w:w w:val="105"/>
        </w:rPr>
        <w:t> </w:t>
      </w:r>
      <w:hyperlink w:history="true" w:anchor="_bookmark12">
        <w:r>
          <w:rPr>
            <w:color w:val="007FAD"/>
            <w:w w:val="105"/>
          </w:rPr>
          <w:t>[3,4]</w:t>
        </w:r>
      </w:hyperlink>
      <w:r>
        <w:rPr>
          <w:w w:val="105"/>
        </w:rPr>
        <w:t>.</w:t>
      </w:r>
      <w:r>
        <w:rPr>
          <w:w w:val="105"/>
        </w:rPr>
        <w:t> Today,</w:t>
      </w:r>
      <w:r>
        <w:rPr>
          <w:spacing w:val="80"/>
          <w:w w:val="105"/>
        </w:rPr>
        <w:t> </w:t>
      </w:r>
      <w:r>
        <w:rPr>
          <w:w w:val="105"/>
        </w:rPr>
        <w:t>these</w:t>
      </w:r>
      <w:r>
        <w:rPr>
          <w:spacing w:val="40"/>
          <w:w w:val="105"/>
        </w:rPr>
        <w:t> </w:t>
      </w:r>
      <w:r>
        <w:rPr>
          <w:w w:val="105"/>
        </w:rPr>
        <w:t>states</w:t>
      </w:r>
      <w:r>
        <w:rPr>
          <w:spacing w:val="40"/>
          <w:w w:val="105"/>
        </w:rPr>
        <w:t> </w:t>
      </w:r>
      <w:r>
        <w:rPr>
          <w:w w:val="105"/>
        </w:rPr>
        <w:t>correspond</w:t>
      </w:r>
      <w:r>
        <w:rPr>
          <w:spacing w:val="41"/>
          <w:w w:val="105"/>
        </w:rPr>
        <w:t> </w:t>
      </w:r>
      <w:r>
        <w:rPr>
          <w:w w:val="105"/>
        </w:rPr>
        <w:t>to</w:t>
      </w:r>
      <w:r>
        <w:rPr>
          <w:spacing w:val="39"/>
          <w:w w:val="105"/>
        </w:rPr>
        <w:t> </w:t>
      </w:r>
      <w:r>
        <w:rPr>
          <w:w w:val="105"/>
        </w:rPr>
        <w:t>‘‘initiation”,</w:t>
      </w:r>
      <w:r>
        <w:rPr>
          <w:spacing w:val="41"/>
          <w:w w:val="105"/>
        </w:rPr>
        <w:t> </w:t>
      </w:r>
      <w:r>
        <w:rPr>
          <w:w w:val="105"/>
        </w:rPr>
        <w:t>involve</w:t>
      </w:r>
      <w:r>
        <w:rPr>
          <w:spacing w:val="40"/>
          <w:w w:val="105"/>
        </w:rPr>
        <w:t> </w:t>
      </w:r>
      <w:r>
        <w:rPr>
          <w:w w:val="105"/>
        </w:rPr>
        <w:t>DNA</w:t>
      </w:r>
      <w:r>
        <w:rPr>
          <w:spacing w:val="40"/>
          <w:w w:val="105"/>
        </w:rPr>
        <w:t> </w:t>
      </w:r>
      <w:r>
        <w:rPr>
          <w:spacing w:val="-2"/>
          <w:w w:val="105"/>
        </w:rPr>
        <w:t>alterations,</w:t>
      </w:r>
    </w:p>
    <w:p>
      <w:pPr>
        <w:spacing w:after="0" w:line="276" w:lineRule="auto"/>
        <w:jc w:val="both"/>
        <w:sectPr>
          <w:type w:val="continuous"/>
          <w:pgSz w:w="11910" w:h="15880"/>
          <w:pgMar w:header="0" w:footer="0" w:top="840" w:bottom="280" w:left="540" w:right="540"/>
          <w:cols w:num="2" w:equalWidth="0">
            <w:col w:w="5177" w:space="203"/>
            <w:col w:w="5450"/>
          </w:cols>
        </w:sectPr>
      </w:pPr>
    </w:p>
    <w:p>
      <w:pPr>
        <w:pStyle w:val="BodyText"/>
        <w:spacing w:before="51"/>
        <w:rPr>
          <w:sz w:val="12"/>
        </w:rPr>
      </w:pPr>
    </w:p>
    <w:p>
      <w:pPr>
        <w:spacing w:before="0"/>
        <w:ind w:left="114" w:right="0" w:firstLine="0"/>
        <w:jc w:val="left"/>
        <w:rPr>
          <w:sz w:val="12"/>
        </w:rPr>
      </w:pPr>
      <w:hyperlink r:id="rId10">
        <w:r>
          <w:rPr>
            <w:color w:val="007FAD"/>
            <w:spacing w:val="-2"/>
            <w:w w:val="110"/>
            <w:sz w:val="12"/>
          </w:rPr>
          <w:t>https://doi.org/10.1016/j.ejbas.2017.11.003</w:t>
        </w:r>
      </w:hyperlink>
    </w:p>
    <w:p>
      <w:pPr>
        <w:spacing w:before="17"/>
        <w:ind w:left="114"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42"/>
        <w:rPr>
          <w:sz w:val="20"/>
        </w:rPr>
      </w:pPr>
    </w:p>
    <w:p>
      <w:pPr>
        <w:pStyle w:val="BodyText"/>
        <w:ind w:left="2237"/>
        <w:rPr>
          <w:sz w:val="20"/>
        </w:rPr>
      </w:pPr>
      <w:r>
        <w:rPr>
          <w:sz w:val="20"/>
        </w:rPr>
        <w:drawing>
          <wp:inline distT="0" distB="0" distL="0" distR="0">
            <wp:extent cx="4139281" cy="295960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4139281" cy="2959607"/>
                    </a:xfrm>
                    <a:prstGeom prst="rect">
                      <a:avLst/>
                    </a:prstGeom>
                  </pic:spPr>
                </pic:pic>
              </a:graphicData>
            </a:graphic>
          </wp:inline>
        </w:drawing>
      </w:r>
      <w:r>
        <w:rPr>
          <w:sz w:val="20"/>
        </w:rPr>
      </w:r>
    </w:p>
    <w:p>
      <w:pPr>
        <w:pStyle w:val="BodyText"/>
        <w:spacing w:before="57"/>
        <w:rPr>
          <w:sz w:val="12"/>
        </w:rPr>
      </w:pPr>
    </w:p>
    <w:p>
      <w:pPr>
        <w:spacing w:line="302" w:lineRule="auto" w:before="0"/>
        <w:ind w:left="310" w:right="0" w:hanging="1"/>
        <w:jc w:val="left"/>
        <w:rPr>
          <w:sz w:val="12"/>
        </w:rPr>
      </w:pPr>
      <w:bookmarkStart w:name="2.2 Preparation of plant extract" w:id="8"/>
      <w:bookmarkEnd w:id="8"/>
      <w:r>
        <w:rPr/>
      </w:r>
      <w:bookmarkStart w:name="2.3 Phytochemical screening" w:id="9"/>
      <w:bookmarkEnd w:id="9"/>
      <w:r>
        <w:rPr/>
      </w:r>
      <w:bookmarkStart w:name="_bookmark5" w:id="10"/>
      <w:bookmarkEnd w:id="10"/>
      <w:r>
        <w:rPr/>
      </w:r>
      <w:r>
        <w:rPr>
          <w:w w:val="110"/>
          <w:sz w:val="12"/>
        </w:rPr>
        <w:t>Fig.</w:t>
      </w:r>
      <w:r>
        <w:rPr>
          <w:w w:val="110"/>
          <w:sz w:val="12"/>
        </w:rPr>
        <w:t> 1.</w:t>
      </w:r>
      <w:r>
        <w:rPr>
          <w:spacing w:val="18"/>
          <w:w w:val="110"/>
          <w:sz w:val="12"/>
        </w:rPr>
        <w:t> </w:t>
      </w:r>
      <w:r>
        <w:rPr>
          <w:i/>
          <w:w w:val="110"/>
          <w:sz w:val="12"/>
        </w:rPr>
        <w:t>Lophira procera</w:t>
      </w:r>
      <w:r>
        <w:rPr>
          <w:i/>
          <w:w w:val="110"/>
          <w:sz w:val="12"/>
        </w:rPr>
        <w:t> </w:t>
      </w:r>
      <w:r>
        <w:rPr>
          <w:w w:val="110"/>
          <w:sz w:val="12"/>
        </w:rPr>
        <w:t>A.</w:t>
      </w:r>
      <w:r>
        <w:rPr>
          <w:w w:val="110"/>
          <w:sz w:val="12"/>
        </w:rPr>
        <w:t> Chev.</w:t>
      </w:r>
      <w:r>
        <w:rPr>
          <w:w w:val="110"/>
          <w:sz w:val="12"/>
        </w:rPr>
        <w:t> (Ochnaceae).</w:t>
      </w:r>
      <w:r>
        <w:rPr>
          <w:w w:val="110"/>
          <w:sz w:val="12"/>
        </w:rPr>
        <w:t> Synonym</w:t>
      </w:r>
      <w:r>
        <w:rPr>
          <w:w w:val="110"/>
          <w:sz w:val="12"/>
        </w:rPr>
        <w:t> </w:t>
      </w:r>
      <w:r>
        <w:rPr>
          <w:i/>
          <w:w w:val="110"/>
          <w:sz w:val="12"/>
        </w:rPr>
        <w:t>Lophira</w:t>
      </w:r>
      <w:r>
        <w:rPr>
          <w:i/>
          <w:w w:val="110"/>
          <w:sz w:val="12"/>
        </w:rPr>
        <w:t> alata</w:t>
      </w:r>
      <w:r>
        <w:rPr>
          <w:i/>
          <w:w w:val="110"/>
          <w:sz w:val="12"/>
        </w:rPr>
        <w:t> </w:t>
      </w:r>
      <w:r>
        <w:rPr>
          <w:w w:val="110"/>
          <w:sz w:val="12"/>
        </w:rPr>
        <w:t>Banks</w:t>
      </w:r>
      <w:r>
        <w:rPr>
          <w:w w:val="110"/>
          <w:sz w:val="12"/>
        </w:rPr>
        <w:t> ex</w:t>
      </w:r>
      <w:r>
        <w:rPr>
          <w:w w:val="110"/>
          <w:sz w:val="12"/>
        </w:rPr>
        <w:t> CF</w:t>
      </w:r>
      <w:r>
        <w:rPr>
          <w:w w:val="110"/>
          <w:sz w:val="12"/>
        </w:rPr>
        <w:t> Gaertn.</w:t>
      </w:r>
      <w:r>
        <w:rPr>
          <w:w w:val="110"/>
          <w:sz w:val="12"/>
        </w:rPr>
        <w:t> </w:t>
      </w:r>
      <w:r>
        <w:rPr>
          <w:i/>
          <w:w w:val="110"/>
          <w:sz w:val="12"/>
        </w:rPr>
        <w:t>Photo</w:t>
      </w:r>
      <w:r>
        <w:rPr>
          <w:i/>
          <w:w w:val="110"/>
          <w:sz w:val="12"/>
        </w:rPr>
        <w:t> taken</w:t>
      </w:r>
      <w:r>
        <w:rPr>
          <w:i/>
          <w:w w:val="110"/>
          <w:sz w:val="12"/>
        </w:rPr>
        <w:t> in</w:t>
      </w:r>
      <w:r>
        <w:rPr>
          <w:i/>
          <w:w w:val="110"/>
          <w:sz w:val="12"/>
        </w:rPr>
        <w:t> a</w:t>
      </w:r>
      <w:r>
        <w:rPr>
          <w:i/>
          <w:w w:val="110"/>
          <w:sz w:val="12"/>
        </w:rPr>
        <w:t> forest</w:t>
      </w:r>
      <w:r>
        <w:rPr>
          <w:i/>
          <w:w w:val="110"/>
          <w:sz w:val="12"/>
        </w:rPr>
        <w:t> of</w:t>
      </w:r>
      <w:r>
        <w:rPr>
          <w:i/>
          <w:w w:val="110"/>
          <w:sz w:val="12"/>
        </w:rPr>
        <w:t> Douala,</w:t>
      </w:r>
      <w:r>
        <w:rPr>
          <w:i/>
          <w:w w:val="110"/>
          <w:sz w:val="12"/>
        </w:rPr>
        <w:t> a</w:t>
      </w:r>
      <w:r>
        <w:rPr>
          <w:i/>
          <w:w w:val="110"/>
          <w:sz w:val="12"/>
        </w:rPr>
        <w:t> village</w:t>
      </w:r>
      <w:r>
        <w:rPr>
          <w:i/>
          <w:w w:val="110"/>
          <w:sz w:val="12"/>
        </w:rPr>
        <w:t> in</w:t>
      </w:r>
      <w:r>
        <w:rPr>
          <w:i/>
          <w:w w:val="110"/>
          <w:sz w:val="12"/>
        </w:rPr>
        <w:t> the</w:t>
      </w:r>
      <w:r>
        <w:rPr>
          <w:i/>
          <w:w w:val="110"/>
          <w:sz w:val="12"/>
        </w:rPr>
        <w:t> town Mitzic/Gabon</w:t>
      </w:r>
      <w:r>
        <w:rPr>
          <w:i/>
          <w:w w:val="110"/>
          <w:sz w:val="12"/>
        </w:rPr>
        <w:t> </w:t>
      </w:r>
      <w:r>
        <w:rPr>
          <w:w w:val="110"/>
          <w:sz w:val="12"/>
        </w:rPr>
        <w:t>(Ngoua-Meye-</w:t>
      </w:r>
      <w:r>
        <w:rPr>
          <w:spacing w:val="40"/>
          <w:w w:val="110"/>
          <w:sz w:val="12"/>
        </w:rPr>
        <w:t> </w:t>
      </w:r>
      <w:r>
        <w:rPr>
          <w:w w:val="110"/>
          <w:sz w:val="12"/>
        </w:rPr>
        <w:t>Misso, 2016).</w:t>
      </w:r>
    </w:p>
    <w:p>
      <w:pPr>
        <w:pStyle w:val="BodyText"/>
        <w:spacing w:before="26"/>
        <w:rPr>
          <w:sz w:val="20"/>
        </w:rPr>
      </w:pPr>
    </w:p>
    <w:p>
      <w:pPr>
        <w:spacing w:after="0"/>
        <w:rPr>
          <w:sz w:val="20"/>
        </w:rPr>
        <w:sectPr>
          <w:headerReference w:type="default" r:id="rId16"/>
          <w:headerReference w:type="even" r:id="rId17"/>
          <w:pgSz w:w="11910" w:h="15880"/>
          <w:pgMar w:header="889" w:footer="0" w:top="1080" w:bottom="280" w:left="540" w:right="540"/>
          <w:pgNumType w:start="81"/>
        </w:sectPr>
      </w:pPr>
    </w:p>
    <w:p>
      <w:pPr>
        <w:pStyle w:val="BodyText"/>
        <w:spacing w:line="276" w:lineRule="auto" w:before="110"/>
        <w:ind w:left="310"/>
        <w:jc w:val="both"/>
      </w:pPr>
      <w:r>
        <w:rPr>
          <w:w w:val="105"/>
        </w:rPr>
        <w:t>are</w:t>
      </w:r>
      <w:r>
        <w:rPr>
          <w:w w:val="105"/>
        </w:rPr>
        <w:t> irreversible</w:t>
      </w:r>
      <w:r>
        <w:rPr>
          <w:w w:val="105"/>
        </w:rPr>
        <w:t> and</w:t>
      </w:r>
      <w:r>
        <w:rPr>
          <w:w w:val="105"/>
        </w:rPr>
        <w:t> can</w:t>
      </w:r>
      <w:r>
        <w:rPr>
          <w:w w:val="105"/>
        </w:rPr>
        <w:t> persist</w:t>
      </w:r>
      <w:r>
        <w:rPr>
          <w:w w:val="105"/>
        </w:rPr>
        <w:t> in</w:t>
      </w:r>
      <w:r>
        <w:rPr>
          <w:w w:val="105"/>
        </w:rPr>
        <w:t> a</w:t>
      </w:r>
      <w:r>
        <w:rPr>
          <w:w w:val="105"/>
        </w:rPr>
        <w:t> tissue</w:t>
      </w:r>
      <w:r>
        <w:rPr>
          <w:w w:val="105"/>
        </w:rPr>
        <w:t> until</w:t>
      </w:r>
      <w:r>
        <w:rPr>
          <w:w w:val="105"/>
        </w:rPr>
        <w:t> a</w:t>
      </w:r>
      <w:r>
        <w:rPr>
          <w:w w:val="105"/>
        </w:rPr>
        <w:t> second</w:t>
      </w:r>
      <w:r>
        <w:rPr>
          <w:w w:val="105"/>
        </w:rPr>
        <w:t> type</w:t>
      </w:r>
      <w:r>
        <w:rPr>
          <w:w w:val="105"/>
        </w:rPr>
        <w:t> </w:t>
      </w:r>
      <w:r>
        <w:rPr>
          <w:w w:val="105"/>
        </w:rPr>
        <w:t>of </w:t>
      </w:r>
      <w:bookmarkStart w:name="2.4 Total phenolic content" w:id="11"/>
      <w:bookmarkEnd w:id="11"/>
      <w:r>
        <w:rPr>
          <w:w w:val="105"/>
        </w:rPr>
        <w:t>stimulation</w:t>
      </w:r>
      <w:r>
        <w:rPr>
          <w:w w:val="105"/>
        </w:rPr>
        <w:t> called</w:t>
      </w:r>
      <w:r>
        <w:rPr>
          <w:w w:val="105"/>
        </w:rPr>
        <w:t> ‘‘promotion”</w:t>
      </w:r>
      <w:r>
        <w:rPr>
          <w:w w:val="105"/>
        </w:rPr>
        <w:t> occurs</w:t>
      </w:r>
      <w:r>
        <w:rPr>
          <w:w w:val="105"/>
        </w:rPr>
        <w:t> </w:t>
      </w:r>
      <w:hyperlink w:history="true" w:anchor="_bookmark12">
        <w:r>
          <w:rPr>
            <w:color w:val="007FAD"/>
            <w:w w:val="105"/>
          </w:rPr>
          <w:t>[5]</w:t>
        </w:r>
      </w:hyperlink>
      <w:r>
        <w:rPr>
          <w:w w:val="105"/>
        </w:rPr>
        <w:t>.</w:t>
      </w:r>
      <w:r>
        <w:rPr>
          <w:w w:val="105"/>
        </w:rPr>
        <w:t> Several</w:t>
      </w:r>
      <w:r>
        <w:rPr>
          <w:w w:val="105"/>
        </w:rPr>
        <w:t> promoters directly or indirectly induce cell proliferation, recruit inflammatory cells,</w:t>
      </w:r>
      <w:r>
        <w:rPr>
          <w:w w:val="105"/>
        </w:rPr>
        <w:t> increase</w:t>
      </w:r>
      <w:r>
        <w:rPr>
          <w:w w:val="105"/>
        </w:rPr>
        <w:t> the</w:t>
      </w:r>
      <w:r>
        <w:rPr>
          <w:w w:val="105"/>
        </w:rPr>
        <w:t> production</w:t>
      </w:r>
      <w:r>
        <w:rPr>
          <w:w w:val="105"/>
        </w:rPr>
        <w:t> of</w:t>
      </w:r>
      <w:r>
        <w:rPr>
          <w:w w:val="105"/>
        </w:rPr>
        <w:t> reactive</w:t>
      </w:r>
      <w:r>
        <w:rPr>
          <w:w w:val="105"/>
        </w:rPr>
        <w:t> oxygen</w:t>
      </w:r>
      <w:r>
        <w:rPr>
          <w:w w:val="105"/>
        </w:rPr>
        <w:t> species</w:t>
      </w:r>
      <w:r>
        <w:rPr>
          <w:w w:val="105"/>
        </w:rPr>
        <w:t> (ROS) leading</w:t>
      </w:r>
      <w:r>
        <w:rPr>
          <w:spacing w:val="-3"/>
          <w:w w:val="105"/>
        </w:rPr>
        <w:t> </w:t>
      </w:r>
      <w:r>
        <w:rPr>
          <w:w w:val="105"/>
        </w:rPr>
        <w:t>to</w:t>
      </w:r>
      <w:r>
        <w:rPr>
          <w:spacing w:val="-2"/>
          <w:w w:val="105"/>
        </w:rPr>
        <w:t> </w:t>
      </w:r>
      <w:r>
        <w:rPr>
          <w:w w:val="105"/>
        </w:rPr>
        <w:t>oxidative</w:t>
      </w:r>
      <w:r>
        <w:rPr>
          <w:spacing w:val="-3"/>
          <w:w w:val="105"/>
        </w:rPr>
        <w:t> </w:t>
      </w:r>
      <w:r>
        <w:rPr>
          <w:w w:val="105"/>
        </w:rPr>
        <w:t>damage</w:t>
      </w:r>
      <w:r>
        <w:rPr>
          <w:spacing w:val="-2"/>
          <w:w w:val="105"/>
        </w:rPr>
        <w:t> </w:t>
      </w:r>
      <w:r>
        <w:rPr>
          <w:w w:val="105"/>
        </w:rPr>
        <w:t>to</w:t>
      </w:r>
      <w:r>
        <w:rPr>
          <w:spacing w:val="-3"/>
          <w:w w:val="105"/>
        </w:rPr>
        <w:t> </w:t>
      </w:r>
      <w:r>
        <w:rPr>
          <w:w w:val="105"/>
        </w:rPr>
        <w:t>DNA</w:t>
      </w:r>
      <w:r>
        <w:rPr>
          <w:spacing w:val="-2"/>
          <w:w w:val="105"/>
        </w:rPr>
        <w:t> </w:t>
      </w:r>
      <w:r>
        <w:rPr>
          <w:w w:val="105"/>
        </w:rPr>
        <w:t>and</w:t>
      </w:r>
      <w:r>
        <w:rPr>
          <w:spacing w:val="-1"/>
          <w:w w:val="105"/>
        </w:rPr>
        <w:t> </w:t>
      </w:r>
      <w:r>
        <w:rPr>
          <w:w w:val="105"/>
        </w:rPr>
        <w:t>reduce</w:t>
      </w:r>
      <w:r>
        <w:rPr>
          <w:spacing w:val="-3"/>
          <w:w w:val="105"/>
        </w:rPr>
        <w:t> </w:t>
      </w:r>
      <w:r>
        <w:rPr>
          <w:w w:val="105"/>
        </w:rPr>
        <w:t>DNA</w:t>
      </w:r>
      <w:r>
        <w:rPr>
          <w:spacing w:val="-2"/>
          <w:w w:val="105"/>
        </w:rPr>
        <w:t> </w:t>
      </w:r>
      <w:r>
        <w:rPr>
          <w:w w:val="105"/>
        </w:rPr>
        <w:t>repair,</w:t>
      </w:r>
      <w:r>
        <w:rPr>
          <w:spacing w:val="-2"/>
          <w:w w:val="105"/>
        </w:rPr>
        <w:t> </w:t>
      </w:r>
      <w:r>
        <w:rPr>
          <w:w w:val="105"/>
        </w:rPr>
        <w:t>result- ing</w:t>
      </w:r>
      <w:r>
        <w:rPr>
          <w:w w:val="105"/>
        </w:rPr>
        <w:t> in</w:t>
      </w:r>
      <w:r>
        <w:rPr>
          <w:w w:val="105"/>
        </w:rPr>
        <w:t> replication</w:t>
      </w:r>
      <w:r>
        <w:rPr>
          <w:w w:val="105"/>
        </w:rPr>
        <w:t> of</w:t>
      </w:r>
      <w:r>
        <w:rPr>
          <w:w w:val="105"/>
        </w:rPr>
        <w:t> DNA</w:t>
      </w:r>
      <w:r>
        <w:rPr>
          <w:w w:val="105"/>
        </w:rPr>
        <w:t> and</w:t>
      </w:r>
      <w:r>
        <w:rPr>
          <w:w w:val="105"/>
        </w:rPr>
        <w:t> proliferation</w:t>
      </w:r>
      <w:r>
        <w:rPr>
          <w:w w:val="105"/>
        </w:rPr>
        <w:t> of</w:t>
      </w:r>
      <w:r>
        <w:rPr>
          <w:w w:val="105"/>
        </w:rPr>
        <w:t> cells</w:t>
      </w:r>
      <w:r>
        <w:rPr>
          <w:w w:val="105"/>
        </w:rPr>
        <w:t> that</w:t>
      </w:r>
      <w:r>
        <w:rPr>
          <w:w w:val="105"/>
        </w:rPr>
        <w:t> have</w:t>
      </w:r>
      <w:r>
        <w:rPr>
          <w:w w:val="105"/>
        </w:rPr>
        <w:t> lost </w:t>
      </w:r>
      <w:bookmarkStart w:name="2 Materials and methods" w:id="12"/>
      <w:bookmarkEnd w:id="12"/>
      <w:r>
        <w:rPr>
          <w:w w:val="105"/>
        </w:rPr>
        <w:t>normal</w:t>
      </w:r>
      <w:r>
        <w:rPr>
          <w:w w:val="105"/>
        </w:rPr>
        <w:t> growth control </w:t>
      </w:r>
      <w:hyperlink w:history="true" w:anchor="_bookmark12">
        <w:r>
          <w:rPr>
            <w:color w:val="007FAD"/>
            <w:w w:val="105"/>
          </w:rPr>
          <w:t>[6]</w:t>
        </w:r>
      </w:hyperlink>
      <w:r>
        <w:rPr>
          <w:w w:val="105"/>
        </w:rPr>
        <w:t>. Studies have shown that ROS are acti- vators</w:t>
      </w:r>
      <w:r>
        <w:rPr>
          <w:w w:val="105"/>
        </w:rPr>
        <w:t> of</w:t>
      </w:r>
      <w:r>
        <w:rPr>
          <w:w w:val="105"/>
        </w:rPr>
        <w:t> pro-angiogenic</w:t>
      </w:r>
      <w:r>
        <w:rPr>
          <w:w w:val="105"/>
        </w:rPr>
        <w:t> substances</w:t>
      </w:r>
      <w:r>
        <w:rPr>
          <w:w w:val="105"/>
        </w:rPr>
        <w:t> such</w:t>
      </w:r>
      <w:r>
        <w:rPr>
          <w:w w:val="105"/>
        </w:rPr>
        <w:t> as</w:t>
      </w:r>
      <w:r>
        <w:rPr>
          <w:w w:val="105"/>
        </w:rPr>
        <w:t> vascular</w:t>
      </w:r>
      <w:r>
        <w:rPr>
          <w:w w:val="105"/>
        </w:rPr>
        <w:t> endothelial </w:t>
      </w:r>
      <w:bookmarkStart w:name="2.1 Plant material" w:id="13"/>
      <w:bookmarkEnd w:id="13"/>
      <w:r>
        <w:rPr>
          <w:w w:val="105"/>
        </w:rPr>
        <w:t>growth</w:t>
      </w:r>
      <w:r>
        <w:rPr>
          <w:w w:val="105"/>
        </w:rPr>
        <w:t> factor</w:t>
      </w:r>
      <w:r>
        <w:rPr>
          <w:w w:val="105"/>
        </w:rPr>
        <w:t> (VEGF)</w:t>
      </w:r>
      <w:r>
        <w:rPr>
          <w:w w:val="105"/>
        </w:rPr>
        <w:t> and</w:t>
      </w:r>
      <w:r>
        <w:rPr>
          <w:w w:val="105"/>
        </w:rPr>
        <w:t> matrix</w:t>
      </w:r>
      <w:r>
        <w:rPr>
          <w:w w:val="105"/>
        </w:rPr>
        <w:t> metalloproteinases</w:t>
      </w:r>
      <w:r>
        <w:rPr>
          <w:w w:val="105"/>
        </w:rPr>
        <w:t> (MMP),</w:t>
      </w:r>
      <w:r>
        <w:rPr>
          <w:w w:val="105"/>
        </w:rPr>
        <w:t> the goal of which is to induce angiogenesis </w:t>
      </w:r>
      <w:hyperlink w:history="true" w:anchor="_bookmark12">
        <w:r>
          <w:rPr>
            <w:color w:val="007FAD"/>
            <w:w w:val="105"/>
          </w:rPr>
          <w:t>[6,7]</w:t>
        </w:r>
      </w:hyperlink>
      <w:r>
        <w:rPr>
          <w:w w:val="105"/>
        </w:rPr>
        <w:t>.</w:t>
      </w:r>
    </w:p>
    <w:p>
      <w:pPr>
        <w:pStyle w:val="BodyText"/>
        <w:spacing w:line="276" w:lineRule="auto" w:before="1"/>
        <w:ind w:left="310" w:firstLine="234"/>
        <w:jc w:val="both"/>
      </w:pPr>
      <w:r>
        <w:rPr>
          <w:w w:val="105"/>
        </w:rPr>
        <w:t>Angiogenesis is a process of formation of new vessels from </w:t>
      </w:r>
      <w:r>
        <w:rPr>
          <w:w w:val="105"/>
        </w:rPr>
        <w:t>arte- rial</w:t>
      </w:r>
      <w:r>
        <w:rPr>
          <w:w w:val="105"/>
        </w:rPr>
        <w:t> vascularization</w:t>
      </w:r>
      <w:r>
        <w:rPr>
          <w:w w:val="105"/>
        </w:rPr>
        <w:t> created</w:t>
      </w:r>
      <w:r>
        <w:rPr>
          <w:w w:val="105"/>
        </w:rPr>
        <w:t> by</w:t>
      </w:r>
      <w:r>
        <w:rPr>
          <w:w w:val="105"/>
        </w:rPr>
        <w:t> endothelial</w:t>
      </w:r>
      <w:r>
        <w:rPr>
          <w:w w:val="105"/>
        </w:rPr>
        <w:t> cells.</w:t>
      </w:r>
      <w:r>
        <w:rPr>
          <w:w w:val="105"/>
        </w:rPr>
        <w:t> It</w:t>
      </w:r>
      <w:r>
        <w:rPr>
          <w:w w:val="105"/>
        </w:rPr>
        <w:t> is</w:t>
      </w:r>
      <w:r>
        <w:rPr>
          <w:w w:val="105"/>
        </w:rPr>
        <w:t> essential</w:t>
      </w:r>
      <w:r>
        <w:rPr>
          <w:w w:val="105"/>
        </w:rPr>
        <w:t> for</w:t>
      </w:r>
      <w:r>
        <w:rPr>
          <w:spacing w:val="40"/>
          <w:w w:val="105"/>
        </w:rPr>
        <w:t> </w:t>
      </w:r>
      <w:r>
        <w:rPr>
          <w:w w:val="105"/>
        </w:rPr>
        <w:t>the continuous growth of the tumor because it supplies the tumor with</w:t>
      </w:r>
      <w:r>
        <w:rPr>
          <w:w w:val="105"/>
        </w:rPr>
        <w:t> nutrients</w:t>
      </w:r>
      <w:r>
        <w:rPr>
          <w:w w:val="105"/>
        </w:rPr>
        <w:t> and</w:t>
      </w:r>
      <w:r>
        <w:rPr>
          <w:w w:val="105"/>
        </w:rPr>
        <w:t> oxygen,</w:t>
      </w:r>
      <w:r>
        <w:rPr>
          <w:w w:val="105"/>
        </w:rPr>
        <w:t> and</w:t>
      </w:r>
      <w:r>
        <w:rPr>
          <w:w w:val="105"/>
        </w:rPr>
        <w:t> eliminates</w:t>
      </w:r>
      <w:r>
        <w:rPr>
          <w:w w:val="105"/>
        </w:rPr>
        <w:t> cellular</w:t>
      </w:r>
      <w:r>
        <w:rPr>
          <w:w w:val="105"/>
        </w:rPr>
        <w:t> waste,</w:t>
      </w:r>
      <w:r>
        <w:rPr>
          <w:w w:val="105"/>
        </w:rPr>
        <w:t> which</w:t>
      </w:r>
      <w:r>
        <w:rPr>
          <w:spacing w:val="80"/>
          <w:w w:val="105"/>
        </w:rPr>
        <w:t> </w:t>
      </w:r>
      <w:r>
        <w:rPr>
          <w:w w:val="105"/>
        </w:rPr>
        <w:t>can be toxic to cancer cells </w:t>
      </w:r>
      <w:hyperlink w:history="true" w:anchor="_bookmark12">
        <w:r>
          <w:rPr>
            <w:color w:val="007FAD"/>
            <w:w w:val="105"/>
          </w:rPr>
          <w:t>[8]</w:t>
        </w:r>
      </w:hyperlink>
      <w:r>
        <w:rPr>
          <w:w w:val="105"/>
        </w:rPr>
        <w:t>. Inflammatory cells and soluble fac- tors</w:t>
      </w:r>
      <w:r>
        <w:rPr>
          <w:spacing w:val="-1"/>
          <w:w w:val="105"/>
        </w:rPr>
        <w:t> </w:t>
      </w:r>
      <w:r>
        <w:rPr>
          <w:w w:val="105"/>
        </w:rPr>
        <w:t>are present</w:t>
      </w:r>
      <w:r>
        <w:rPr>
          <w:spacing w:val="-1"/>
          <w:w w:val="105"/>
        </w:rPr>
        <w:t> </w:t>
      </w:r>
      <w:r>
        <w:rPr>
          <w:w w:val="105"/>
        </w:rPr>
        <w:t>in</w:t>
      </w:r>
      <w:r>
        <w:rPr>
          <w:spacing w:val="-1"/>
          <w:w w:val="105"/>
        </w:rPr>
        <w:t> </w:t>
      </w:r>
      <w:r>
        <w:rPr>
          <w:w w:val="105"/>
        </w:rPr>
        <w:t>all tumors.</w:t>
      </w:r>
      <w:r>
        <w:rPr>
          <w:spacing w:val="-2"/>
          <w:w w:val="105"/>
        </w:rPr>
        <w:t> </w:t>
      </w:r>
      <w:r>
        <w:rPr>
          <w:w w:val="105"/>
        </w:rPr>
        <w:t>Signs</w:t>
      </w:r>
      <w:r>
        <w:rPr>
          <w:spacing w:val="-1"/>
          <w:w w:val="105"/>
        </w:rPr>
        <w:t> </w:t>
      </w:r>
      <w:r>
        <w:rPr>
          <w:w w:val="105"/>
        </w:rPr>
        <w:t>of</w:t>
      </w:r>
      <w:r>
        <w:rPr>
          <w:spacing w:val="-1"/>
          <w:w w:val="105"/>
        </w:rPr>
        <w:t> </w:t>
      </w:r>
      <w:r>
        <w:rPr>
          <w:w w:val="105"/>
        </w:rPr>
        <w:t>‘‘burning”</w:t>
      </w:r>
      <w:r>
        <w:rPr>
          <w:spacing w:val="-1"/>
          <w:w w:val="105"/>
        </w:rPr>
        <w:t> </w:t>
      </w:r>
      <w:r>
        <w:rPr>
          <w:w w:val="105"/>
        </w:rPr>
        <w:t>inflammation</w:t>
      </w:r>
      <w:r>
        <w:rPr>
          <w:spacing w:val="-2"/>
          <w:w w:val="105"/>
        </w:rPr>
        <w:t> </w:t>
      </w:r>
      <w:r>
        <w:rPr>
          <w:w w:val="105"/>
        </w:rPr>
        <w:t>that include tissue remodeling, angiogenesis and other wound healing characteristics</w:t>
      </w:r>
      <w:r>
        <w:rPr>
          <w:w w:val="105"/>
        </w:rPr>
        <w:t> are</w:t>
      </w:r>
      <w:r>
        <w:rPr>
          <w:w w:val="105"/>
        </w:rPr>
        <w:t> usually</w:t>
      </w:r>
      <w:r>
        <w:rPr>
          <w:w w:val="105"/>
        </w:rPr>
        <w:t> used</w:t>
      </w:r>
      <w:r>
        <w:rPr>
          <w:w w:val="105"/>
        </w:rPr>
        <w:t> by</w:t>
      </w:r>
      <w:r>
        <w:rPr>
          <w:w w:val="105"/>
        </w:rPr>
        <w:t> pathologists</w:t>
      </w:r>
      <w:r>
        <w:rPr>
          <w:w w:val="105"/>
        </w:rPr>
        <w:t> as</w:t>
      </w:r>
      <w:r>
        <w:rPr>
          <w:w w:val="105"/>
        </w:rPr>
        <w:t> morphological indices</w:t>
      </w:r>
      <w:r>
        <w:rPr>
          <w:w w:val="105"/>
        </w:rPr>
        <w:t> of</w:t>
      </w:r>
      <w:r>
        <w:rPr>
          <w:w w:val="105"/>
        </w:rPr>
        <w:t> invasive</w:t>
      </w:r>
      <w:r>
        <w:rPr>
          <w:w w:val="105"/>
        </w:rPr>
        <w:t> cancer.</w:t>
      </w:r>
      <w:r>
        <w:rPr>
          <w:w w:val="105"/>
        </w:rPr>
        <w:t> Recent</w:t>
      </w:r>
      <w:r>
        <w:rPr>
          <w:w w:val="105"/>
        </w:rPr>
        <w:t> evidence</w:t>
      </w:r>
      <w:r>
        <w:rPr>
          <w:w w:val="105"/>
        </w:rPr>
        <w:t> demonstrates</w:t>
      </w:r>
      <w:r>
        <w:rPr>
          <w:w w:val="105"/>
        </w:rPr>
        <w:t> that</w:t>
      </w:r>
      <w:r>
        <w:rPr>
          <w:spacing w:val="80"/>
          <w:w w:val="105"/>
        </w:rPr>
        <w:t> </w:t>
      </w:r>
      <w:r>
        <w:rPr>
          <w:w w:val="105"/>
        </w:rPr>
        <w:t>these</w:t>
      </w:r>
      <w:r>
        <w:rPr>
          <w:w w:val="105"/>
        </w:rPr>
        <w:t> stromal</w:t>
      </w:r>
      <w:r>
        <w:rPr>
          <w:w w:val="105"/>
        </w:rPr>
        <w:t> processes</w:t>
      </w:r>
      <w:r>
        <w:rPr>
          <w:w w:val="105"/>
        </w:rPr>
        <w:t> play</w:t>
      </w:r>
      <w:r>
        <w:rPr>
          <w:w w:val="105"/>
        </w:rPr>
        <w:t> a</w:t>
      </w:r>
      <w:r>
        <w:rPr>
          <w:w w:val="105"/>
        </w:rPr>
        <w:t> fundamental</w:t>
      </w:r>
      <w:r>
        <w:rPr>
          <w:w w:val="105"/>
        </w:rPr>
        <w:t> role</w:t>
      </w:r>
      <w:r>
        <w:rPr>
          <w:w w:val="105"/>
        </w:rPr>
        <w:t> in</w:t>
      </w:r>
      <w:r>
        <w:rPr>
          <w:w w:val="105"/>
        </w:rPr>
        <w:t> the</w:t>
      </w:r>
      <w:r>
        <w:rPr>
          <w:w w:val="105"/>
        </w:rPr>
        <w:t> develop- ment</w:t>
      </w:r>
      <w:r>
        <w:rPr>
          <w:spacing w:val="-3"/>
          <w:w w:val="105"/>
        </w:rPr>
        <w:t> </w:t>
      </w:r>
      <w:r>
        <w:rPr>
          <w:w w:val="105"/>
        </w:rPr>
        <w:t>and</w:t>
      </w:r>
      <w:r>
        <w:rPr>
          <w:spacing w:val="-4"/>
          <w:w w:val="105"/>
        </w:rPr>
        <w:t> </w:t>
      </w:r>
      <w:r>
        <w:rPr>
          <w:w w:val="105"/>
        </w:rPr>
        <w:t>progression</w:t>
      </w:r>
      <w:r>
        <w:rPr>
          <w:spacing w:val="-4"/>
          <w:w w:val="105"/>
        </w:rPr>
        <w:t> </w:t>
      </w:r>
      <w:r>
        <w:rPr>
          <w:w w:val="105"/>
        </w:rPr>
        <w:t>of</w:t>
      </w:r>
      <w:r>
        <w:rPr>
          <w:spacing w:val="-3"/>
          <w:w w:val="105"/>
        </w:rPr>
        <w:t> </w:t>
      </w:r>
      <w:r>
        <w:rPr>
          <w:w w:val="105"/>
        </w:rPr>
        <w:t>cancer</w:t>
      </w:r>
      <w:r>
        <w:rPr>
          <w:spacing w:val="-3"/>
          <w:w w:val="105"/>
        </w:rPr>
        <w:t> </w:t>
      </w:r>
      <w:r>
        <w:rPr>
          <w:w w:val="105"/>
        </w:rPr>
        <w:t>and,</w:t>
      </w:r>
      <w:r>
        <w:rPr>
          <w:spacing w:val="-4"/>
          <w:w w:val="105"/>
        </w:rPr>
        <w:t> </w:t>
      </w:r>
      <w:r>
        <w:rPr>
          <w:w w:val="105"/>
        </w:rPr>
        <w:t>at</w:t>
      </w:r>
      <w:r>
        <w:rPr>
          <w:spacing w:val="-3"/>
          <w:w w:val="105"/>
        </w:rPr>
        <w:t> </w:t>
      </w:r>
      <w:r>
        <w:rPr>
          <w:w w:val="105"/>
        </w:rPr>
        <w:t>least</w:t>
      </w:r>
      <w:r>
        <w:rPr>
          <w:spacing w:val="-3"/>
          <w:w w:val="105"/>
        </w:rPr>
        <w:t> </w:t>
      </w:r>
      <w:r>
        <w:rPr>
          <w:w w:val="105"/>
        </w:rPr>
        <w:t>in</w:t>
      </w:r>
      <w:r>
        <w:rPr>
          <w:spacing w:val="-2"/>
          <w:w w:val="105"/>
        </w:rPr>
        <w:t> </w:t>
      </w:r>
      <w:r>
        <w:rPr>
          <w:w w:val="105"/>
        </w:rPr>
        <w:t>some</w:t>
      </w:r>
      <w:r>
        <w:rPr>
          <w:spacing w:val="-3"/>
          <w:w w:val="105"/>
        </w:rPr>
        <w:t> </w:t>
      </w:r>
      <w:r>
        <w:rPr>
          <w:w w:val="105"/>
        </w:rPr>
        <w:t>cases,</w:t>
      </w:r>
      <w:r>
        <w:rPr>
          <w:spacing w:val="-3"/>
          <w:w w:val="105"/>
        </w:rPr>
        <w:t> </w:t>
      </w:r>
      <w:r>
        <w:rPr>
          <w:w w:val="105"/>
        </w:rPr>
        <w:t>can</w:t>
      </w:r>
      <w:r>
        <w:rPr>
          <w:spacing w:val="-3"/>
          <w:w w:val="105"/>
        </w:rPr>
        <w:t> </w:t>
      </w:r>
      <w:r>
        <w:rPr>
          <w:w w:val="105"/>
        </w:rPr>
        <w:t>pre- dict the clinical behavior of cancer better than the characteristics of neoplastic cells themselves </w:t>
      </w:r>
      <w:hyperlink w:history="true" w:anchor="_bookmark12">
        <w:r>
          <w:rPr>
            <w:color w:val="007FAD"/>
            <w:w w:val="105"/>
          </w:rPr>
          <w:t>[9]</w:t>
        </w:r>
      </w:hyperlink>
      <w:r>
        <w:rPr>
          <w:w w:val="105"/>
        </w:rPr>
        <w:t>. There are biomolecules present in plants that</w:t>
      </w:r>
      <w:r>
        <w:rPr>
          <w:w w:val="105"/>
        </w:rPr>
        <w:t> can neutralize ROS</w:t>
      </w:r>
      <w:r>
        <w:rPr>
          <w:w w:val="105"/>
        </w:rPr>
        <w:t> </w:t>
      </w:r>
      <w:hyperlink w:history="true" w:anchor="_bookmark13">
        <w:r>
          <w:rPr>
            <w:color w:val="007FAD"/>
            <w:w w:val="105"/>
          </w:rPr>
          <w:t>[10,11]</w:t>
        </w:r>
      </w:hyperlink>
      <w:r>
        <w:rPr>
          <w:w w:val="105"/>
        </w:rPr>
        <w:t>,</w:t>
      </w:r>
      <w:r>
        <w:rPr>
          <w:w w:val="105"/>
        </w:rPr>
        <w:t> prevent inflammation and inhibit</w:t>
      </w:r>
      <w:r>
        <w:rPr>
          <w:w w:val="105"/>
        </w:rPr>
        <w:t> tumor</w:t>
      </w:r>
      <w:r>
        <w:rPr>
          <w:w w:val="105"/>
        </w:rPr>
        <w:t> angiogenesis</w:t>
      </w:r>
      <w:r>
        <w:rPr>
          <w:w w:val="105"/>
        </w:rPr>
        <w:t> </w:t>
      </w:r>
      <w:hyperlink w:history="true" w:anchor="_bookmark14">
        <w:r>
          <w:rPr>
            <w:color w:val="007FAD"/>
            <w:w w:val="105"/>
          </w:rPr>
          <w:t>[11,12]</w:t>
        </w:r>
      </w:hyperlink>
      <w:r>
        <w:rPr>
          <w:color w:val="007FAD"/>
          <w:w w:val="105"/>
        </w:rPr>
        <w:t> </w:t>
      </w:r>
      <w:r>
        <w:rPr>
          <w:w w:val="105"/>
        </w:rPr>
        <w:t>to</w:t>
      </w:r>
      <w:r>
        <w:rPr>
          <w:w w:val="105"/>
        </w:rPr>
        <w:t> finally</w:t>
      </w:r>
      <w:r>
        <w:rPr>
          <w:w w:val="105"/>
        </w:rPr>
        <w:t> kill</w:t>
      </w:r>
      <w:r>
        <w:rPr>
          <w:w w:val="105"/>
        </w:rPr>
        <w:t> the</w:t>
      </w:r>
      <w:r>
        <w:rPr>
          <w:w w:val="105"/>
        </w:rPr>
        <w:t> tumor</w:t>
      </w:r>
      <w:r>
        <w:rPr>
          <w:w w:val="105"/>
        </w:rPr>
        <w:t> cells. Also, the plants have been at the origin of many active molecules having shown their effectiveness in the treatment of different can- cers, such as</w:t>
      </w:r>
      <w:r>
        <w:rPr>
          <w:w w:val="105"/>
        </w:rPr>
        <w:t> breast, ovary and</w:t>
      </w:r>
      <w:r>
        <w:rPr>
          <w:w w:val="105"/>
        </w:rPr>
        <w:t> lung treat taxol (paclitaxel) which comes from the bark of Pacific yew (</w:t>
      </w:r>
      <w:r>
        <w:rPr>
          <w:i/>
          <w:w w:val="105"/>
        </w:rPr>
        <w:t>Taxus brevifolia</w:t>
      </w:r>
      <w:r>
        <w:rPr>
          <w:w w:val="105"/>
        </w:rPr>
        <w:t>).</w:t>
      </w:r>
    </w:p>
    <w:p>
      <w:pPr>
        <w:pStyle w:val="BodyText"/>
        <w:spacing w:line="276" w:lineRule="auto" w:before="3"/>
        <w:ind w:left="310" w:right="1" w:firstLine="234"/>
        <w:jc w:val="both"/>
      </w:pPr>
      <w:r>
        <w:rPr>
          <w:w w:val="105"/>
        </w:rPr>
        <w:t>The</w:t>
      </w:r>
      <w:r>
        <w:rPr>
          <w:w w:val="105"/>
        </w:rPr>
        <w:t> aim</w:t>
      </w:r>
      <w:r>
        <w:rPr>
          <w:w w:val="105"/>
        </w:rPr>
        <w:t> of</w:t>
      </w:r>
      <w:r>
        <w:rPr>
          <w:w w:val="105"/>
        </w:rPr>
        <w:t> this</w:t>
      </w:r>
      <w:r>
        <w:rPr>
          <w:w w:val="105"/>
        </w:rPr>
        <w:t> study</w:t>
      </w:r>
      <w:r>
        <w:rPr>
          <w:w w:val="105"/>
        </w:rPr>
        <w:t> is</w:t>
      </w:r>
      <w:r>
        <w:rPr>
          <w:w w:val="105"/>
        </w:rPr>
        <w:t> to</w:t>
      </w:r>
      <w:r>
        <w:rPr>
          <w:w w:val="105"/>
        </w:rPr>
        <w:t> evaluate</w:t>
      </w:r>
      <w:r>
        <w:rPr>
          <w:w w:val="105"/>
        </w:rPr>
        <w:t> the</w:t>
      </w:r>
      <w:r>
        <w:rPr>
          <w:w w:val="105"/>
        </w:rPr>
        <w:t> antioxidant,</w:t>
      </w:r>
      <w:r>
        <w:rPr>
          <w:w w:val="105"/>
        </w:rPr>
        <w:t> </w:t>
      </w:r>
      <w:r>
        <w:rPr>
          <w:w w:val="105"/>
        </w:rPr>
        <w:t>anti- inflammatory and antiangiogenic activities of extracts of this plant after carrying out a phytochemical screening.</w:t>
      </w:r>
    </w:p>
    <w:p>
      <w:pPr>
        <w:pStyle w:val="BodyText"/>
        <w:spacing w:before="86"/>
      </w:pPr>
    </w:p>
    <w:p>
      <w:pPr>
        <w:pStyle w:val="ListParagraph"/>
        <w:numPr>
          <w:ilvl w:val="0"/>
          <w:numId w:val="1"/>
        </w:numPr>
        <w:tabs>
          <w:tab w:pos="501" w:val="left" w:leader="none"/>
        </w:tabs>
        <w:spacing w:line="240" w:lineRule="auto" w:before="1" w:after="0"/>
        <w:ind w:left="501" w:right="0" w:hanging="189"/>
        <w:jc w:val="left"/>
        <w:rPr>
          <w:sz w:val="16"/>
        </w:rPr>
      </w:pPr>
      <w:r>
        <w:rPr>
          <w:w w:val="110"/>
          <w:sz w:val="16"/>
        </w:rPr>
        <w:t>Materials</w:t>
      </w:r>
      <w:r>
        <w:rPr>
          <w:spacing w:val="12"/>
          <w:w w:val="110"/>
          <w:sz w:val="16"/>
        </w:rPr>
        <w:t> </w:t>
      </w:r>
      <w:r>
        <w:rPr>
          <w:w w:val="110"/>
          <w:sz w:val="16"/>
        </w:rPr>
        <w:t>and</w:t>
      </w:r>
      <w:r>
        <w:rPr>
          <w:spacing w:val="12"/>
          <w:w w:val="110"/>
          <w:sz w:val="16"/>
        </w:rPr>
        <w:t> </w:t>
      </w:r>
      <w:r>
        <w:rPr>
          <w:spacing w:val="-2"/>
          <w:w w:val="110"/>
          <w:sz w:val="16"/>
        </w:rPr>
        <w:t>methods</w:t>
      </w:r>
    </w:p>
    <w:p>
      <w:pPr>
        <w:pStyle w:val="BodyText"/>
        <w:spacing w:before="54"/>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Plant</w:t>
      </w:r>
      <w:r>
        <w:rPr>
          <w:i/>
          <w:spacing w:val="-2"/>
          <w:sz w:val="16"/>
        </w:rPr>
        <w:t> material</w:t>
      </w:r>
    </w:p>
    <w:p>
      <w:pPr>
        <w:pStyle w:val="BodyText"/>
        <w:spacing w:before="55"/>
        <w:rPr>
          <w:i/>
        </w:rPr>
      </w:pPr>
    </w:p>
    <w:p>
      <w:pPr>
        <w:pStyle w:val="BodyText"/>
        <w:spacing w:line="276" w:lineRule="auto"/>
        <w:ind w:left="310" w:firstLine="234"/>
        <w:jc w:val="both"/>
      </w:pPr>
      <w:r>
        <w:rPr>
          <w:w w:val="105"/>
        </w:rPr>
        <w:t>The</w:t>
      </w:r>
      <w:r>
        <w:rPr>
          <w:w w:val="105"/>
        </w:rPr>
        <w:t> stem</w:t>
      </w:r>
      <w:r>
        <w:rPr>
          <w:w w:val="105"/>
        </w:rPr>
        <w:t> barks</w:t>
      </w:r>
      <w:r>
        <w:rPr>
          <w:w w:val="105"/>
        </w:rPr>
        <w:t> of</w:t>
      </w:r>
      <w:r>
        <w:rPr>
          <w:w w:val="105"/>
        </w:rPr>
        <w:t> </w:t>
      </w:r>
      <w:r>
        <w:rPr>
          <w:i/>
          <w:w w:val="105"/>
        </w:rPr>
        <w:t>Lophira</w:t>
      </w:r>
      <w:r>
        <w:rPr>
          <w:i/>
          <w:w w:val="105"/>
        </w:rPr>
        <w:t> procera</w:t>
      </w:r>
      <w:r>
        <w:rPr>
          <w:i/>
          <w:w w:val="105"/>
        </w:rPr>
        <w:t> </w:t>
      </w:r>
      <w:r>
        <w:rPr>
          <w:w w:val="105"/>
        </w:rPr>
        <w:t>were</w:t>
      </w:r>
      <w:r>
        <w:rPr>
          <w:w w:val="105"/>
        </w:rPr>
        <w:t> collected</w:t>
      </w:r>
      <w:r>
        <w:rPr>
          <w:w w:val="105"/>
        </w:rPr>
        <w:t> 23</w:t>
      </w:r>
      <w:r>
        <w:rPr>
          <w:w w:val="105"/>
        </w:rPr>
        <w:t> </w:t>
      </w:r>
      <w:r>
        <w:rPr>
          <w:w w:val="105"/>
        </w:rPr>
        <w:t>August 2016</w:t>
      </w:r>
      <w:r>
        <w:rPr>
          <w:spacing w:val="33"/>
          <w:w w:val="105"/>
        </w:rPr>
        <w:t> </w:t>
      </w:r>
      <w:r>
        <w:rPr>
          <w:w w:val="105"/>
        </w:rPr>
        <w:t>in</w:t>
      </w:r>
      <w:r>
        <w:rPr>
          <w:spacing w:val="33"/>
          <w:w w:val="105"/>
        </w:rPr>
        <w:t> </w:t>
      </w:r>
      <w:r>
        <w:rPr>
          <w:w w:val="105"/>
        </w:rPr>
        <w:t>Mitzic</w:t>
      </w:r>
      <w:r>
        <w:rPr>
          <w:spacing w:val="33"/>
          <w:w w:val="105"/>
        </w:rPr>
        <w:t> </w:t>
      </w:r>
      <w:r>
        <w:rPr>
          <w:w w:val="105"/>
        </w:rPr>
        <w:t>(Woleu-Ntem,</w:t>
      </w:r>
      <w:r>
        <w:rPr>
          <w:spacing w:val="34"/>
          <w:w w:val="105"/>
        </w:rPr>
        <w:t> </w:t>
      </w:r>
      <w:r>
        <w:rPr>
          <w:w w:val="105"/>
        </w:rPr>
        <w:t>Northern</w:t>
      </w:r>
      <w:r>
        <w:rPr>
          <w:spacing w:val="32"/>
          <w:w w:val="105"/>
        </w:rPr>
        <w:t> </w:t>
      </w:r>
      <w:r>
        <w:rPr>
          <w:w w:val="105"/>
        </w:rPr>
        <w:t>of</w:t>
      </w:r>
      <w:r>
        <w:rPr>
          <w:spacing w:val="34"/>
          <w:w w:val="105"/>
        </w:rPr>
        <w:t> </w:t>
      </w:r>
      <w:r>
        <w:rPr>
          <w:w w:val="105"/>
        </w:rPr>
        <w:t>Gabon)</w:t>
      </w:r>
      <w:r>
        <w:rPr>
          <w:spacing w:val="33"/>
          <w:w w:val="105"/>
        </w:rPr>
        <w:t> </w:t>
      </w:r>
      <w:r>
        <w:rPr>
          <w:w w:val="105"/>
        </w:rPr>
        <w:t>(</w:t>
      </w:r>
      <w:hyperlink w:history="true" w:anchor="_bookmark5">
        <w:r>
          <w:rPr>
            <w:color w:val="007FAD"/>
            <w:w w:val="105"/>
          </w:rPr>
          <w:t>Fig.</w:t>
        </w:r>
        <w:r>
          <w:rPr>
            <w:color w:val="007FAD"/>
            <w:spacing w:val="33"/>
            <w:w w:val="105"/>
          </w:rPr>
          <w:t> </w:t>
        </w:r>
        <w:r>
          <w:rPr>
            <w:color w:val="007FAD"/>
            <w:w w:val="105"/>
          </w:rPr>
          <w:t>1</w:t>
        </w:r>
      </w:hyperlink>
      <w:r>
        <w:rPr>
          <w:w w:val="105"/>
        </w:rPr>
        <w:t>).</w:t>
      </w:r>
      <w:r>
        <w:rPr>
          <w:spacing w:val="34"/>
          <w:w w:val="105"/>
        </w:rPr>
        <w:t> </w:t>
      </w:r>
      <w:r>
        <w:rPr>
          <w:spacing w:val="-4"/>
          <w:w w:val="105"/>
        </w:rPr>
        <w:t>They</w:t>
      </w:r>
    </w:p>
    <w:p>
      <w:pPr>
        <w:pStyle w:val="BodyText"/>
        <w:spacing w:line="276" w:lineRule="auto" w:before="109"/>
        <w:ind w:left="310" w:right="111"/>
        <w:jc w:val="both"/>
      </w:pPr>
      <w:r>
        <w:rPr/>
        <w:br w:type="column"/>
      </w:r>
      <w:r>
        <w:rPr>
          <w:w w:val="105"/>
        </w:rPr>
        <w:t>were</w:t>
      </w:r>
      <w:r>
        <w:rPr>
          <w:w w:val="105"/>
        </w:rPr>
        <w:t> identified</w:t>
      </w:r>
      <w:r>
        <w:rPr>
          <w:w w:val="105"/>
        </w:rPr>
        <w:t> at</w:t>
      </w:r>
      <w:r>
        <w:rPr>
          <w:w w:val="105"/>
        </w:rPr>
        <w:t> National</w:t>
      </w:r>
      <w:r>
        <w:rPr>
          <w:w w:val="105"/>
        </w:rPr>
        <w:t> Herbarium</w:t>
      </w:r>
      <w:r>
        <w:rPr>
          <w:w w:val="105"/>
        </w:rPr>
        <w:t> of</w:t>
      </w:r>
      <w:r>
        <w:rPr>
          <w:w w:val="105"/>
        </w:rPr>
        <w:t> IPHAMETRA,</w:t>
      </w:r>
      <w:r>
        <w:rPr>
          <w:w w:val="105"/>
        </w:rPr>
        <w:t> </w:t>
      </w:r>
      <w:r>
        <w:rPr>
          <w:w w:val="105"/>
        </w:rPr>
        <w:t>Libreville (Gabon). Voucher specimen has been deposited in the Herbarium</w:t>
      </w:r>
      <w:r>
        <w:rPr>
          <w:spacing w:val="40"/>
          <w:w w:val="105"/>
        </w:rPr>
        <w:t> </w:t>
      </w:r>
      <w:r>
        <w:rPr>
          <w:spacing w:val="-2"/>
          <w:w w:val="105"/>
        </w:rPr>
        <w:t>of</w:t>
      </w:r>
      <w:r>
        <w:rPr>
          <w:spacing w:val="-3"/>
          <w:w w:val="105"/>
        </w:rPr>
        <w:t> </w:t>
      </w:r>
      <w:r>
        <w:rPr>
          <w:spacing w:val="-2"/>
          <w:w w:val="105"/>
        </w:rPr>
        <w:t>IPHAMETRA and at</w:t>
      </w:r>
      <w:r>
        <w:rPr>
          <w:spacing w:val="-3"/>
          <w:w w:val="105"/>
        </w:rPr>
        <w:t> </w:t>
      </w:r>
      <w:r>
        <w:rPr>
          <w:spacing w:val="-2"/>
          <w:w w:val="105"/>
        </w:rPr>
        <w:t>Laboratory of</w:t>
      </w:r>
      <w:r>
        <w:rPr>
          <w:spacing w:val="-3"/>
          <w:w w:val="105"/>
        </w:rPr>
        <w:t> </w:t>
      </w:r>
      <w:r>
        <w:rPr>
          <w:spacing w:val="-2"/>
          <w:w w:val="105"/>
        </w:rPr>
        <w:t>Biochemistry</w:t>
      </w:r>
      <w:r>
        <w:rPr>
          <w:spacing w:val="-3"/>
          <w:w w:val="105"/>
        </w:rPr>
        <w:t> </w:t>
      </w:r>
      <w:r>
        <w:rPr>
          <w:spacing w:val="-2"/>
          <w:w w:val="105"/>
        </w:rPr>
        <w:t>Research</w:t>
      </w:r>
      <w:r>
        <w:rPr>
          <w:spacing w:val="-3"/>
          <w:w w:val="105"/>
        </w:rPr>
        <w:t> </w:t>
      </w:r>
      <w:r>
        <w:rPr>
          <w:spacing w:val="-2"/>
          <w:w w:val="105"/>
        </w:rPr>
        <w:t>(LARE-</w:t>
      </w:r>
      <w:r>
        <w:rPr>
          <w:w w:val="105"/>
        </w:rPr>
        <w:t> BIO),</w:t>
      </w:r>
      <w:r>
        <w:rPr>
          <w:w w:val="105"/>
        </w:rPr>
        <w:t> Department</w:t>
      </w:r>
      <w:r>
        <w:rPr>
          <w:w w:val="105"/>
        </w:rPr>
        <w:t> of</w:t>
      </w:r>
      <w:r>
        <w:rPr>
          <w:w w:val="105"/>
        </w:rPr>
        <w:t> Chemistry-Biochemistry,</w:t>
      </w:r>
      <w:r>
        <w:rPr>
          <w:w w:val="105"/>
        </w:rPr>
        <w:t> Faculty</w:t>
      </w:r>
      <w:r>
        <w:rPr>
          <w:w w:val="105"/>
        </w:rPr>
        <w:t> of</w:t>
      </w:r>
      <w:r>
        <w:rPr>
          <w:w w:val="105"/>
        </w:rPr>
        <w:t> Sciences</w:t>
      </w:r>
      <w:r>
        <w:rPr>
          <w:spacing w:val="40"/>
          <w:w w:val="105"/>
        </w:rPr>
        <w:t> </w:t>
      </w:r>
      <w:r>
        <w:rPr>
          <w:w w:val="105"/>
        </w:rPr>
        <w:t>of USTM in Franceville.</w:t>
      </w:r>
    </w:p>
    <w:p>
      <w:pPr>
        <w:pStyle w:val="BodyText"/>
        <w:spacing w:before="118"/>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Preparation</w:t>
      </w:r>
      <w:r>
        <w:rPr>
          <w:i/>
          <w:spacing w:val="-2"/>
          <w:sz w:val="16"/>
        </w:rPr>
        <w:t> </w:t>
      </w:r>
      <w:r>
        <w:rPr>
          <w:i/>
          <w:sz w:val="16"/>
        </w:rPr>
        <w:t>of</w:t>
      </w:r>
      <w:r>
        <w:rPr>
          <w:i/>
          <w:spacing w:val="-2"/>
          <w:sz w:val="16"/>
        </w:rPr>
        <w:t> </w:t>
      </w:r>
      <w:r>
        <w:rPr>
          <w:i/>
          <w:sz w:val="16"/>
        </w:rPr>
        <w:t>plant</w:t>
      </w:r>
      <w:r>
        <w:rPr>
          <w:i/>
          <w:spacing w:val="-1"/>
          <w:sz w:val="16"/>
        </w:rPr>
        <w:t> </w:t>
      </w:r>
      <w:r>
        <w:rPr>
          <w:i/>
          <w:spacing w:val="-2"/>
          <w:sz w:val="16"/>
        </w:rPr>
        <w:t>extract</w:t>
      </w:r>
    </w:p>
    <w:p>
      <w:pPr>
        <w:pStyle w:val="BodyText"/>
        <w:spacing w:before="55"/>
        <w:rPr>
          <w:i/>
        </w:rPr>
      </w:pPr>
    </w:p>
    <w:p>
      <w:pPr>
        <w:pStyle w:val="BodyText"/>
        <w:spacing w:line="266" w:lineRule="auto"/>
        <w:ind w:left="310" w:right="111" w:firstLine="233"/>
        <w:jc w:val="both"/>
      </w:pPr>
      <w:r>
        <w:rPr>
          <w:w w:val="105"/>
        </w:rPr>
        <w:t>Barks</w:t>
      </w:r>
      <w:r>
        <w:rPr>
          <w:spacing w:val="-4"/>
          <w:w w:val="105"/>
        </w:rPr>
        <w:t> </w:t>
      </w:r>
      <w:r>
        <w:rPr>
          <w:w w:val="105"/>
        </w:rPr>
        <w:t>were</w:t>
      </w:r>
      <w:r>
        <w:rPr>
          <w:spacing w:val="-5"/>
          <w:w w:val="105"/>
        </w:rPr>
        <w:t> </w:t>
      </w:r>
      <w:r>
        <w:rPr>
          <w:w w:val="105"/>
        </w:rPr>
        <w:t>dried</w:t>
      </w:r>
      <w:r>
        <w:rPr>
          <w:spacing w:val="-4"/>
          <w:w w:val="105"/>
        </w:rPr>
        <w:t> </w:t>
      </w:r>
      <w:r>
        <w:rPr>
          <w:w w:val="105"/>
        </w:rPr>
        <w:t>at</w:t>
      </w:r>
      <w:r>
        <w:rPr>
          <w:spacing w:val="-4"/>
          <w:w w:val="105"/>
        </w:rPr>
        <w:t> </w:t>
      </w:r>
      <w:r>
        <w:rPr>
          <w:w w:val="105"/>
        </w:rPr>
        <w:t>ambient</w:t>
      </w:r>
      <w:r>
        <w:rPr>
          <w:spacing w:val="-4"/>
          <w:w w:val="105"/>
        </w:rPr>
        <w:t> </w:t>
      </w:r>
      <w:r>
        <w:rPr>
          <w:w w:val="105"/>
        </w:rPr>
        <w:t>temperature</w:t>
      </w:r>
      <w:r>
        <w:rPr>
          <w:spacing w:val="-4"/>
          <w:w w:val="105"/>
        </w:rPr>
        <w:t> </w:t>
      </w:r>
      <w:r>
        <w:rPr>
          <w:w w:val="105"/>
        </w:rPr>
        <w:t>of</w:t>
      </w:r>
      <w:r>
        <w:rPr>
          <w:spacing w:val="-4"/>
          <w:w w:val="105"/>
        </w:rPr>
        <w:t> </w:t>
      </w:r>
      <w:r>
        <w:rPr>
          <w:w w:val="105"/>
        </w:rPr>
        <w:t>the</w:t>
      </w:r>
      <w:r>
        <w:rPr>
          <w:spacing w:val="-4"/>
          <w:w w:val="105"/>
        </w:rPr>
        <w:t> </w:t>
      </w:r>
      <w:r>
        <w:rPr>
          <w:w w:val="105"/>
        </w:rPr>
        <w:t>Laboratory</w:t>
      </w:r>
      <w:r>
        <w:rPr>
          <w:spacing w:val="-6"/>
          <w:w w:val="105"/>
        </w:rPr>
        <w:t> </w:t>
      </w:r>
      <w:r>
        <w:rPr>
          <w:w w:val="105"/>
        </w:rPr>
        <w:t>(20– 30</w:t>
      </w:r>
      <w:r>
        <w:rPr>
          <w:spacing w:val="-2"/>
          <w:w w:val="105"/>
        </w:rPr>
        <w:t> </w:t>
      </w:r>
      <w:r>
        <w:rPr>
          <w:rFonts w:ascii="Noto Sans Display" w:hAnsi="Noto Sans Display"/>
          <w:w w:val="105"/>
        </w:rPr>
        <w:t>°</w:t>
      </w:r>
      <w:r>
        <w:rPr>
          <w:w w:val="105"/>
        </w:rPr>
        <w:t>C)</w:t>
      </w:r>
      <w:r>
        <w:rPr>
          <w:spacing w:val="-1"/>
          <w:w w:val="105"/>
        </w:rPr>
        <w:t> </w:t>
      </w:r>
      <w:r>
        <w:rPr>
          <w:w w:val="105"/>
        </w:rPr>
        <w:t>and</w:t>
      </w:r>
      <w:r>
        <w:rPr>
          <w:spacing w:val="-1"/>
          <w:w w:val="105"/>
        </w:rPr>
        <w:t> </w:t>
      </w:r>
      <w:r>
        <w:rPr>
          <w:w w:val="105"/>
        </w:rPr>
        <w:t>protected</w:t>
      </w:r>
      <w:r>
        <w:rPr>
          <w:spacing w:val="-2"/>
          <w:w w:val="105"/>
        </w:rPr>
        <w:t> </w:t>
      </w:r>
      <w:r>
        <w:rPr>
          <w:w w:val="105"/>
        </w:rPr>
        <w:t>from</w:t>
      </w:r>
      <w:r>
        <w:rPr>
          <w:spacing w:val="-1"/>
          <w:w w:val="105"/>
        </w:rPr>
        <w:t> </w:t>
      </w:r>
      <w:r>
        <w:rPr>
          <w:w w:val="105"/>
        </w:rPr>
        <w:t>light</w:t>
      </w:r>
      <w:r>
        <w:rPr>
          <w:spacing w:val="-2"/>
          <w:w w:val="105"/>
        </w:rPr>
        <w:t> </w:t>
      </w:r>
      <w:r>
        <w:rPr>
          <w:w w:val="105"/>
        </w:rPr>
        <w:t>for</w:t>
      </w:r>
      <w:r>
        <w:rPr>
          <w:spacing w:val="-1"/>
          <w:w w:val="105"/>
        </w:rPr>
        <w:t> </w:t>
      </w:r>
      <w:r>
        <w:rPr>
          <w:w w:val="105"/>
        </w:rPr>
        <w:t>several</w:t>
      </w:r>
      <w:r>
        <w:rPr>
          <w:spacing w:val="-1"/>
          <w:w w:val="105"/>
        </w:rPr>
        <w:t> </w:t>
      </w:r>
      <w:r>
        <w:rPr>
          <w:w w:val="105"/>
        </w:rPr>
        <w:t>days.</w:t>
      </w:r>
      <w:r>
        <w:rPr>
          <w:spacing w:val="-2"/>
          <w:w w:val="105"/>
        </w:rPr>
        <w:t> </w:t>
      </w:r>
      <w:r>
        <w:rPr>
          <w:w w:val="105"/>
        </w:rPr>
        <w:t>After</w:t>
      </w:r>
      <w:r>
        <w:rPr>
          <w:spacing w:val="-1"/>
          <w:w w:val="105"/>
        </w:rPr>
        <w:t> </w:t>
      </w:r>
      <w:r>
        <w:rPr>
          <w:w w:val="105"/>
        </w:rPr>
        <w:t>drying,</w:t>
      </w:r>
      <w:r>
        <w:rPr>
          <w:spacing w:val="-2"/>
          <w:w w:val="105"/>
        </w:rPr>
        <w:t> </w:t>
      </w:r>
      <w:r>
        <w:rPr>
          <w:w w:val="105"/>
        </w:rPr>
        <w:t>barks were crushed using a grinder (Laboratory Blender, Torrington, CT. USA). This powder</w:t>
      </w:r>
      <w:r>
        <w:rPr>
          <w:spacing w:val="-2"/>
          <w:w w:val="105"/>
        </w:rPr>
        <w:t> </w:t>
      </w:r>
      <w:r>
        <w:rPr>
          <w:w w:val="105"/>
        </w:rPr>
        <w:t>was used for extractions</w:t>
      </w:r>
      <w:r>
        <w:rPr>
          <w:spacing w:val="-2"/>
          <w:w w:val="105"/>
        </w:rPr>
        <w:t> </w:t>
      </w:r>
      <w:r>
        <w:rPr>
          <w:w w:val="105"/>
        </w:rPr>
        <w:t>by maceration method. Briefly,</w:t>
      </w:r>
      <w:r>
        <w:rPr>
          <w:w w:val="105"/>
        </w:rPr>
        <w:t> 200</w:t>
      </w:r>
      <w:r>
        <w:rPr>
          <w:spacing w:val="-2"/>
          <w:w w:val="105"/>
        </w:rPr>
        <w:t> </w:t>
      </w:r>
      <w:r>
        <w:rPr>
          <w:w w:val="105"/>
        </w:rPr>
        <w:t>g</w:t>
      </w:r>
      <w:r>
        <w:rPr>
          <w:w w:val="105"/>
        </w:rPr>
        <w:t> of</w:t>
      </w:r>
      <w:r>
        <w:rPr>
          <w:w w:val="105"/>
        </w:rPr>
        <w:t> powder</w:t>
      </w:r>
      <w:r>
        <w:rPr>
          <w:w w:val="105"/>
        </w:rPr>
        <w:t> was</w:t>
      </w:r>
      <w:r>
        <w:rPr>
          <w:w w:val="105"/>
        </w:rPr>
        <w:t> mixed</w:t>
      </w:r>
      <w:r>
        <w:rPr>
          <w:w w:val="105"/>
        </w:rPr>
        <w:t> with</w:t>
      </w:r>
      <w:r>
        <w:rPr>
          <w:w w:val="105"/>
        </w:rPr>
        <w:t> 2000</w:t>
      </w:r>
      <w:r>
        <w:rPr>
          <w:spacing w:val="-1"/>
          <w:w w:val="105"/>
        </w:rPr>
        <w:t> </w:t>
      </w:r>
      <w:r>
        <w:rPr>
          <w:w w:val="105"/>
        </w:rPr>
        <w:t>mL</w:t>
      </w:r>
      <w:r>
        <w:rPr>
          <w:w w:val="105"/>
        </w:rPr>
        <w:t> of</w:t>
      </w:r>
      <w:r>
        <w:rPr>
          <w:w w:val="105"/>
        </w:rPr>
        <w:t> solvent</w:t>
      </w:r>
      <w:r>
        <w:rPr>
          <w:spacing w:val="40"/>
          <w:w w:val="105"/>
        </w:rPr>
        <w:t> </w:t>
      </w:r>
      <w:r>
        <w:rPr>
          <w:w w:val="105"/>
        </w:rPr>
        <w:t>(water,</w:t>
      </w:r>
      <w:r>
        <w:rPr>
          <w:spacing w:val="36"/>
          <w:w w:val="105"/>
        </w:rPr>
        <w:t> </w:t>
      </w:r>
      <w:r>
        <w:rPr>
          <w:w w:val="105"/>
        </w:rPr>
        <w:t>water-ethanol</w:t>
      </w:r>
      <w:r>
        <w:rPr>
          <w:spacing w:val="37"/>
          <w:w w:val="105"/>
        </w:rPr>
        <w:t> </w:t>
      </w:r>
      <w:r>
        <w:rPr>
          <w:w w:val="105"/>
        </w:rPr>
        <w:t>(50/50,</w:t>
      </w:r>
      <w:r>
        <w:rPr>
          <w:spacing w:val="36"/>
          <w:w w:val="105"/>
        </w:rPr>
        <w:t> </w:t>
      </w:r>
      <w:r>
        <w:rPr>
          <w:w w:val="105"/>
        </w:rPr>
        <w:t>v/v)</w:t>
      </w:r>
      <w:r>
        <w:rPr>
          <w:spacing w:val="38"/>
          <w:w w:val="105"/>
        </w:rPr>
        <w:t> </w:t>
      </w:r>
      <w:r>
        <w:rPr>
          <w:w w:val="105"/>
        </w:rPr>
        <w:t>and</w:t>
      </w:r>
      <w:r>
        <w:rPr>
          <w:spacing w:val="37"/>
          <w:w w:val="105"/>
        </w:rPr>
        <w:t> </w:t>
      </w:r>
      <w:r>
        <w:rPr>
          <w:w w:val="105"/>
        </w:rPr>
        <w:t>ethanol).</w:t>
      </w:r>
      <w:r>
        <w:rPr>
          <w:spacing w:val="36"/>
          <w:w w:val="105"/>
        </w:rPr>
        <w:t> </w:t>
      </w:r>
      <w:r>
        <w:rPr>
          <w:w w:val="105"/>
        </w:rPr>
        <w:t>After</w:t>
      </w:r>
      <w:r>
        <w:rPr>
          <w:spacing w:val="37"/>
          <w:w w:val="105"/>
        </w:rPr>
        <w:t> </w:t>
      </w:r>
      <w:r>
        <w:rPr>
          <w:w w:val="105"/>
        </w:rPr>
        <w:t>72</w:t>
      </w:r>
      <w:r>
        <w:rPr>
          <w:spacing w:val="-1"/>
          <w:w w:val="105"/>
        </w:rPr>
        <w:t> </w:t>
      </w:r>
      <w:r>
        <w:rPr>
          <w:w w:val="105"/>
        </w:rPr>
        <w:t>h,</w:t>
      </w:r>
      <w:r>
        <w:rPr>
          <w:spacing w:val="37"/>
          <w:w w:val="105"/>
        </w:rPr>
        <w:t> </w:t>
      </w:r>
      <w:r>
        <w:rPr>
          <w:spacing w:val="-5"/>
          <w:w w:val="105"/>
        </w:rPr>
        <w:t>the</w:t>
      </w:r>
    </w:p>
    <w:p>
      <w:pPr>
        <w:pStyle w:val="BodyText"/>
        <w:spacing w:line="259" w:lineRule="auto" w:before="4"/>
        <w:ind w:left="310" w:right="111"/>
        <w:jc w:val="both"/>
      </w:pPr>
      <w:r>
        <w:rPr/>
        <w:t>obtained extract was filtered using Whatman N 1 filter paper. </w:t>
      </w:r>
      <w:r>
        <w:rPr/>
        <w:t>Etha-</w:t>
      </w:r>
      <w:r>
        <w:rPr>
          <w:spacing w:val="40"/>
          <w:w w:val="110"/>
        </w:rPr>
        <w:t> </w:t>
      </w:r>
      <w:r>
        <w:rPr>
          <w:w w:val="110"/>
        </w:rPr>
        <w:t>nol</w:t>
      </w:r>
      <w:r>
        <w:rPr>
          <w:spacing w:val="-4"/>
          <w:w w:val="110"/>
        </w:rPr>
        <w:t> </w:t>
      </w:r>
      <w:r>
        <w:rPr>
          <w:w w:val="110"/>
        </w:rPr>
        <w:t>and</w:t>
      </w:r>
      <w:r>
        <w:rPr>
          <w:spacing w:val="-5"/>
          <w:w w:val="110"/>
        </w:rPr>
        <w:t> </w:t>
      </w:r>
      <w:r>
        <w:rPr>
          <w:w w:val="110"/>
        </w:rPr>
        <w:t>water-ethanol</w:t>
      </w:r>
      <w:r>
        <w:rPr>
          <w:spacing w:val="-5"/>
          <w:w w:val="110"/>
        </w:rPr>
        <w:t> </w:t>
      </w:r>
      <w:r>
        <w:rPr>
          <w:w w:val="110"/>
        </w:rPr>
        <w:t>extracts</w:t>
      </w:r>
      <w:r>
        <w:rPr>
          <w:spacing w:val="-5"/>
          <w:w w:val="110"/>
        </w:rPr>
        <w:t> </w:t>
      </w:r>
      <w:r>
        <w:rPr>
          <w:w w:val="110"/>
        </w:rPr>
        <w:t>were</w:t>
      </w:r>
      <w:r>
        <w:rPr>
          <w:spacing w:val="-4"/>
          <w:w w:val="110"/>
        </w:rPr>
        <w:t> </w:t>
      </w:r>
      <w:r>
        <w:rPr>
          <w:w w:val="110"/>
        </w:rPr>
        <w:t>concentrated</w:t>
      </w:r>
      <w:r>
        <w:rPr>
          <w:spacing w:val="-5"/>
          <w:w w:val="110"/>
        </w:rPr>
        <w:t> </w:t>
      </w:r>
      <w:r>
        <w:rPr>
          <w:w w:val="110"/>
        </w:rPr>
        <w:t>under</w:t>
      </w:r>
      <w:r>
        <w:rPr>
          <w:spacing w:val="-5"/>
          <w:w w:val="110"/>
        </w:rPr>
        <w:t> </w:t>
      </w:r>
      <w:r>
        <w:rPr>
          <w:w w:val="110"/>
        </w:rPr>
        <w:t>reduced pressure</w:t>
      </w:r>
      <w:r>
        <w:rPr>
          <w:w w:val="110"/>
        </w:rPr>
        <w:t> at</w:t>
      </w:r>
      <w:r>
        <w:rPr>
          <w:w w:val="110"/>
        </w:rPr>
        <w:t> rotavapor</w:t>
      </w:r>
      <w:r>
        <w:rPr>
          <w:w w:val="110"/>
        </w:rPr>
        <w:t> (Büchi,</w:t>
      </w:r>
      <w:r>
        <w:rPr>
          <w:w w:val="110"/>
        </w:rPr>
        <w:t> Labortechnik,</w:t>
      </w:r>
      <w:r>
        <w:rPr>
          <w:w w:val="110"/>
        </w:rPr>
        <w:t> Switzerland)</w:t>
      </w:r>
      <w:r>
        <w:rPr>
          <w:w w:val="110"/>
        </w:rPr>
        <w:t> at</w:t>
      </w:r>
      <w:r>
        <w:rPr>
          <w:w w:val="110"/>
        </w:rPr>
        <w:t> 40 and</w:t>
      </w:r>
      <w:r>
        <w:rPr>
          <w:spacing w:val="-8"/>
          <w:w w:val="110"/>
        </w:rPr>
        <w:t> </w:t>
      </w:r>
      <w:r>
        <w:rPr>
          <w:w w:val="110"/>
        </w:rPr>
        <w:t>60</w:t>
      </w:r>
      <w:r>
        <w:rPr>
          <w:spacing w:val="-11"/>
          <w:w w:val="110"/>
        </w:rPr>
        <w:t> </w:t>
      </w:r>
      <w:r>
        <w:rPr>
          <w:rFonts w:ascii="Noto Sans Display" w:hAnsi="Noto Sans Display"/>
          <w:w w:val="110"/>
        </w:rPr>
        <w:t>°</w:t>
      </w:r>
      <w:r>
        <w:rPr>
          <w:w w:val="110"/>
        </w:rPr>
        <w:t>C</w:t>
      </w:r>
      <w:r>
        <w:rPr>
          <w:spacing w:val="-5"/>
          <w:w w:val="110"/>
        </w:rPr>
        <w:t> </w:t>
      </w:r>
      <w:r>
        <w:rPr>
          <w:w w:val="110"/>
        </w:rPr>
        <w:t>respectively.</w:t>
      </w:r>
      <w:r>
        <w:rPr>
          <w:spacing w:val="-6"/>
          <w:w w:val="110"/>
        </w:rPr>
        <w:t> </w:t>
      </w:r>
      <w:r>
        <w:rPr>
          <w:w w:val="110"/>
        </w:rPr>
        <w:t>Water</w:t>
      </w:r>
      <w:r>
        <w:rPr>
          <w:spacing w:val="-6"/>
          <w:w w:val="110"/>
        </w:rPr>
        <w:t> </w:t>
      </w:r>
      <w:r>
        <w:rPr>
          <w:w w:val="110"/>
        </w:rPr>
        <w:t>extract</w:t>
      </w:r>
      <w:r>
        <w:rPr>
          <w:spacing w:val="-6"/>
          <w:w w:val="110"/>
        </w:rPr>
        <w:t> </w:t>
      </w:r>
      <w:r>
        <w:rPr>
          <w:w w:val="110"/>
        </w:rPr>
        <w:t>was</w:t>
      </w:r>
      <w:r>
        <w:rPr>
          <w:spacing w:val="-6"/>
          <w:w w:val="110"/>
        </w:rPr>
        <w:t> </w:t>
      </w:r>
      <w:r>
        <w:rPr>
          <w:w w:val="110"/>
        </w:rPr>
        <w:t>lyophilized</w:t>
      </w:r>
      <w:r>
        <w:rPr>
          <w:spacing w:val="-6"/>
          <w:w w:val="110"/>
        </w:rPr>
        <w:t> </w:t>
      </w:r>
      <w:r>
        <w:rPr>
          <w:w w:val="110"/>
        </w:rPr>
        <w:t>using</w:t>
      </w:r>
      <w:r>
        <w:rPr>
          <w:spacing w:val="-6"/>
          <w:w w:val="110"/>
        </w:rPr>
        <w:t> </w:t>
      </w:r>
      <w:r>
        <w:rPr>
          <w:w w:val="110"/>
        </w:rPr>
        <w:t>a</w:t>
      </w:r>
      <w:r>
        <w:rPr>
          <w:spacing w:val="-5"/>
          <w:w w:val="110"/>
        </w:rPr>
        <w:t> </w:t>
      </w:r>
      <w:r>
        <w:rPr>
          <w:w w:val="110"/>
        </w:rPr>
        <w:t>lyo- </w:t>
      </w:r>
      <w:r>
        <w:rPr/>
        <w:t>philizer (Alpha 1–2 LDplus, Germany). All crude extracts obtained</w:t>
      </w:r>
      <w:r>
        <w:rPr>
          <w:w w:val="110"/>
        </w:rPr>
        <w:t> were stored at 4 </w:t>
      </w:r>
      <w:r>
        <w:rPr>
          <w:rFonts w:ascii="Noto Sans Display" w:hAnsi="Noto Sans Display"/>
          <w:w w:val="110"/>
        </w:rPr>
        <w:t>°</w:t>
      </w:r>
      <w:r>
        <w:rPr>
          <w:w w:val="110"/>
        </w:rPr>
        <w:t>C until analysis.</w:t>
      </w:r>
    </w:p>
    <w:p>
      <w:pPr>
        <w:pStyle w:val="BodyText"/>
        <w:spacing w:before="116"/>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Phytochemical</w:t>
      </w:r>
      <w:r>
        <w:rPr>
          <w:i/>
          <w:spacing w:val="2"/>
          <w:sz w:val="16"/>
        </w:rPr>
        <w:t> </w:t>
      </w:r>
      <w:r>
        <w:rPr>
          <w:i/>
          <w:spacing w:val="-2"/>
          <w:sz w:val="16"/>
        </w:rPr>
        <w:t>screening</w:t>
      </w:r>
    </w:p>
    <w:p>
      <w:pPr>
        <w:pStyle w:val="BodyText"/>
        <w:spacing w:before="54"/>
        <w:rPr>
          <w:i/>
        </w:rPr>
      </w:pPr>
    </w:p>
    <w:p>
      <w:pPr>
        <w:pStyle w:val="BodyText"/>
        <w:spacing w:line="276" w:lineRule="auto" w:before="1"/>
        <w:ind w:left="310" w:right="111" w:firstLine="233"/>
        <w:jc w:val="both"/>
      </w:pPr>
      <w:r>
        <w:rPr>
          <w:w w:val="105"/>
        </w:rPr>
        <w:t>Each extract was then tested for the presence of flavonoids, </w:t>
      </w:r>
      <w:r>
        <w:rPr>
          <w:w w:val="105"/>
        </w:rPr>
        <w:t>cou- marins,</w:t>
      </w:r>
      <w:r>
        <w:rPr>
          <w:w w:val="105"/>
        </w:rPr>
        <w:t> tannins,</w:t>
      </w:r>
      <w:r>
        <w:rPr>
          <w:w w:val="105"/>
        </w:rPr>
        <w:t> total</w:t>
      </w:r>
      <w:r>
        <w:rPr>
          <w:w w:val="105"/>
        </w:rPr>
        <w:t> phenolic,</w:t>
      </w:r>
      <w:r>
        <w:rPr>
          <w:w w:val="105"/>
        </w:rPr>
        <w:t> saponosids,</w:t>
      </w:r>
      <w:r>
        <w:rPr>
          <w:w w:val="105"/>
        </w:rPr>
        <w:t> cardiac</w:t>
      </w:r>
      <w:r>
        <w:rPr>
          <w:w w:val="105"/>
        </w:rPr>
        <w:t> glycosides, reducing</w:t>
      </w:r>
      <w:r>
        <w:rPr>
          <w:w w:val="105"/>
        </w:rPr>
        <w:t> sugar,</w:t>
      </w:r>
      <w:r>
        <w:rPr>
          <w:w w:val="105"/>
        </w:rPr>
        <w:t> sterols</w:t>
      </w:r>
      <w:r>
        <w:rPr>
          <w:w w:val="105"/>
        </w:rPr>
        <w:t> and</w:t>
      </w:r>
      <w:r>
        <w:rPr>
          <w:w w:val="105"/>
        </w:rPr>
        <w:t> triterpenes,</w:t>
      </w:r>
      <w:r>
        <w:rPr>
          <w:w w:val="105"/>
        </w:rPr>
        <w:t> oses</w:t>
      </w:r>
      <w:r>
        <w:rPr>
          <w:w w:val="105"/>
        </w:rPr>
        <w:t> and</w:t>
      </w:r>
      <w:r>
        <w:rPr>
          <w:w w:val="105"/>
        </w:rPr>
        <w:t> holosides, anthracenics,</w:t>
      </w:r>
      <w:r>
        <w:rPr>
          <w:w w:val="105"/>
        </w:rPr>
        <w:t> anthocyans,</w:t>
      </w:r>
      <w:r>
        <w:rPr>
          <w:w w:val="105"/>
        </w:rPr>
        <w:t> alkaloids</w:t>
      </w:r>
      <w:r>
        <w:rPr>
          <w:w w:val="105"/>
        </w:rPr>
        <w:t> and</w:t>
      </w:r>
      <w:r>
        <w:rPr>
          <w:w w:val="105"/>
        </w:rPr>
        <w:t> anthracenosids</w:t>
      </w:r>
      <w:r>
        <w:rPr>
          <w:w w:val="105"/>
        </w:rPr>
        <w:t> as described elsewhere </w:t>
      </w:r>
      <w:hyperlink w:history="true" w:anchor="_bookmark20">
        <w:r>
          <w:rPr>
            <w:color w:val="007FAD"/>
            <w:w w:val="105"/>
          </w:rPr>
          <w:t>[13]</w:t>
        </w:r>
      </w:hyperlink>
      <w:r>
        <w:rPr>
          <w:w w:val="105"/>
        </w:rPr>
        <w:t>.</w:t>
      </w:r>
    </w:p>
    <w:p>
      <w:pPr>
        <w:pStyle w:val="BodyText"/>
        <w:spacing w:before="117"/>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Total</w:t>
      </w:r>
      <w:r>
        <w:rPr>
          <w:i/>
          <w:spacing w:val="4"/>
          <w:sz w:val="16"/>
        </w:rPr>
        <w:t> </w:t>
      </w:r>
      <w:r>
        <w:rPr>
          <w:i/>
          <w:sz w:val="16"/>
        </w:rPr>
        <w:t>phenolic</w:t>
      </w:r>
      <w:r>
        <w:rPr>
          <w:i/>
          <w:spacing w:val="5"/>
          <w:sz w:val="16"/>
        </w:rPr>
        <w:t> </w:t>
      </w:r>
      <w:r>
        <w:rPr>
          <w:i/>
          <w:spacing w:val="-2"/>
          <w:sz w:val="16"/>
        </w:rPr>
        <w:t>content</w:t>
      </w:r>
    </w:p>
    <w:p>
      <w:pPr>
        <w:pStyle w:val="BodyText"/>
        <w:spacing w:before="55"/>
        <w:rPr>
          <w:i/>
        </w:rPr>
      </w:pPr>
    </w:p>
    <w:p>
      <w:pPr>
        <w:pStyle w:val="BodyText"/>
        <w:spacing w:line="276" w:lineRule="auto"/>
        <w:ind w:left="310" w:right="110" w:firstLine="233"/>
        <w:jc w:val="both"/>
      </w:pPr>
      <w:r>
        <w:rPr>
          <w:w w:val="105"/>
        </w:rPr>
        <w:t>The Folin-Ciocalteu Method </w:t>
      </w:r>
      <w:hyperlink w:history="true" w:anchor="_bookmark22">
        <w:r>
          <w:rPr>
            <w:color w:val="007FAD"/>
            <w:w w:val="105"/>
          </w:rPr>
          <w:t>[14]</w:t>
        </w:r>
      </w:hyperlink>
      <w:r>
        <w:rPr>
          <w:color w:val="007FAD"/>
          <w:w w:val="105"/>
        </w:rPr>
        <w:t> </w:t>
      </w:r>
      <w:r>
        <w:rPr>
          <w:w w:val="105"/>
        </w:rPr>
        <w:t>with minor modifications was used</w:t>
      </w:r>
      <w:r>
        <w:rPr>
          <w:w w:val="105"/>
        </w:rPr>
        <w:t> to</w:t>
      </w:r>
      <w:r>
        <w:rPr>
          <w:w w:val="105"/>
        </w:rPr>
        <w:t> determine</w:t>
      </w:r>
      <w:r>
        <w:rPr>
          <w:w w:val="105"/>
        </w:rPr>
        <w:t> the</w:t>
      </w:r>
      <w:r>
        <w:rPr>
          <w:w w:val="105"/>
        </w:rPr>
        <w:t> total</w:t>
      </w:r>
      <w:r>
        <w:rPr>
          <w:w w:val="105"/>
        </w:rPr>
        <w:t> phenolic</w:t>
      </w:r>
      <w:r>
        <w:rPr>
          <w:w w:val="105"/>
        </w:rPr>
        <w:t> contents</w:t>
      </w:r>
      <w:r>
        <w:rPr>
          <w:w w:val="105"/>
        </w:rPr>
        <w:t> of</w:t>
      </w:r>
      <w:r>
        <w:rPr>
          <w:w w:val="105"/>
        </w:rPr>
        <w:t> the</w:t>
      </w:r>
      <w:r>
        <w:rPr>
          <w:w w:val="105"/>
        </w:rPr>
        <w:t> </w:t>
      </w:r>
      <w:r>
        <w:rPr>
          <w:w w:val="105"/>
        </w:rPr>
        <w:t>different extracts</w:t>
      </w:r>
      <w:r>
        <w:rPr>
          <w:w w:val="105"/>
        </w:rPr>
        <w:t> using</w:t>
      </w:r>
      <w:r>
        <w:rPr>
          <w:w w:val="105"/>
        </w:rPr>
        <w:t> gallic</w:t>
      </w:r>
      <w:r>
        <w:rPr>
          <w:w w:val="105"/>
        </w:rPr>
        <w:t> acid</w:t>
      </w:r>
      <w:r>
        <w:rPr>
          <w:w w:val="105"/>
        </w:rPr>
        <w:t> as</w:t>
      </w:r>
      <w:r>
        <w:rPr>
          <w:w w:val="105"/>
        </w:rPr>
        <w:t> standard.</w:t>
      </w:r>
      <w:r>
        <w:rPr>
          <w:w w:val="105"/>
        </w:rPr>
        <w:t> The</w:t>
      </w:r>
      <w:r>
        <w:rPr>
          <w:w w:val="105"/>
        </w:rPr>
        <w:t> absorbance</w:t>
      </w:r>
      <w:r>
        <w:rPr>
          <w:w w:val="105"/>
        </w:rPr>
        <w:t> was</w:t>
      </w:r>
      <w:r>
        <w:rPr>
          <w:w w:val="105"/>
        </w:rPr>
        <w:t> mea- sured</w:t>
      </w:r>
      <w:r>
        <w:rPr>
          <w:w w:val="105"/>
        </w:rPr>
        <w:t> at</w:t>
      </w:r>
      <w:r>
        <w:rPr>
          <w:w w:val="105"/>
        </w:rPr>
        <w:t> 735 nm</w:t>
      </w:r>
      <w:r>
        <w:rPr>
          <w:w w:val="105"/>
        </w:rPr>
        <w:t> using</w:t>
      </w:r>
      <w:r>
        <w:rPr>
          <w:w w:val="105"/>
        </w:rPr>
        <w:t> a</w:t>
      </w:r>
      <w:r>
        <w:rPr>
          <w:w w:val="105"/>
        </w:rPr>
        <w:t> Spectrophotometer</w:t>
      </w:r>
      <w:r>
        <w:rPr>
          <w:w w:val="105"/>
        </w:rPr>
        <w:t> (Thermo</w:t>
      </w:r>
      <w:r>
        <w:rPr>
          <w:w w:val="105"/>
        </w:rPr>
        <w:t> Scientific, Evolution 60S, USA). Results were expressed as gallic acid equiva- lent</w:t>
      </w:r>
      <w:r>
        <w:rPr>
          <w:w w:val="105"/>
        </w:rPr>
        <w:t> per</w:t>
      </w:r>
      <w:r>
        <w:rPr>
          <w:w w:val="105"/>
        </w:rPr>
        <w:t> gram</w:t>
      </w:r>
      <w:r>
        <w:rPr>
          <w:w w:val="105"/>
        </w:rPr>
        <w:t> of</w:t>
      </w:r>
      <w:r>
        <w:rPr>
          <w:w w:val="105"/>
        </w:rPr>
        <w:t> lyophilized</w:t>
      </w:r>
      <w:r>
        <w:rPr>
          <w:w w:val="105"/>
        </w:rPr>
        <w:t> sample</w:t>
      </w:r>
      <w:r>
        <w:rPr>
          <w:w w:val="105"/>
        </w:rPr>
        <w:t> (average</w:t>
      </w:r>
      <w:r>
        <w:rPr>
          <w:w w:val="105"/>
        </w:rPr>
        <w:t> of</w:t>
      </w:r>
      <w:r>
        <w:rPr>
          <w:w w:val="105"/>
        </w:rPr>
        <w:t> the</w:t>
      </w:r>
      <w:r>
        <w:rPr>
          <w:w w:val="105"/>
        </w:rPr>
        <w:t> triplicate </w:t>
      </w:r>
      <w:r>
        <w:rPr>
          <w:spacing w:val="-2"/>
          <w:w w:val="105"/>
        </w:rPr>
        <w:t>analysis).</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1"/>
          <w:numId w:val="1"/>
        </w:numPr>
        <w:tabs>
          <w:tab w:pos="423" w:val="left" w:leader="none"/>
        </w:tabs>
        <w:spacing w:line="240" w:lineRule="auto" w:before="110" w:after="0"/>
        <w:ind w:left="423" w:right="0" w:hanging="308"/>
        <w:jc w:val="left"/>
        <w:rPr>
          <w:i/>
          <w:sz w:val="16"/>
        </w:rPr>
      </w:pPr>
      <w:bookmarkStart w:name="2.5 Total flavonoid content" w:id="14"/>
      <w:bookmarkEnd w:id="14"/>
      <w:r>
        <w:rPr/>
      </w:r>
      <w:bookmarkStart w:name="2.6 Tannins content" w:id="15"/>
      <w:bookmarkEnd w:id="15"/>
      <w:r>
        <w:rPr/>
      </w:r>
      <w:bookmarkStart w:name="2.7 Proanthocyanidins (PAs) content" w:id="16"/>
      <w:bookmarkEnd w:id="16"/>
      <w:r>
        <w:rPr/>
      </w:r>
      <w:bookmarkStart w:name="2.8 Antioxidant activity" w:id="17"/>
      <w:bookmarkEnd w:id="17"/>
      <w:r>
        <w:rPr/>
      </w:r>
      <w:bookmarkStart w:name="2.8.1 DPPH test" w:id="18"/>
      <w:bookmarkEnd w:id="18"/>
      <w:r>
        <w:rPr/>
      </w:r>
      <w:bookmarkStart w:name="2.10 In vivo evaluation of antiangiogeni" w:id="19"/>
      <w:bookmarkEnd w:id="19"/>
      <w:r>
        <w:rPr/>
      </w:r>
      <w:r>
        <w:rPr>
          <w:i/>
          <w:spacing w:val="-2"/>
          <w:sz w:val="16"/>
        </w:rPr>
        <w:t>Total</w:t>
      </w:r>
      <w:r>
        <w:rPr>
          <w:i/>
          <w:spacing w:val="8"/>
          <w:sz w:val="16"/>
        </w:rPr>
        <w:t> </w:t>
      </w:r>
      <w:r>
        <w:rPr>
          <w:i/>
          <w:spacing w:val="-2"/>
          <w:sz w:val="16"/>
        </w:rPr>
        <w:t>flavonoid</w:t>
      </w:r>
      <w:r>
        <w:rPr>
          <w:i/>
          <w:spacing w:val="7"/>
          <w:sz w:val="16"/>
        </w:rPr>
        <w:t> </w:t>
      </w:r>
      <w:r>
        <w:rPr>
          <w:i/>
          <w:spacing w:val="-2"/>
          <w:sz w:val="16"/>
        </w:rPr>
        <w:t>content</w:t>
      </w:r>
    </w:p>
    <w:p>
      <w:pPr>
        <w:pStyle w:val="BodyText"/>
        <w:spacing w:before="54"/>
        <w:rPr>
          <w:i/>
        </w:rPr>
      </w:pPr>
    </w:p>
    <w:p>
      <w:pPr>
        <w:pStyle w:val="BodyText"/>
        <w:spacing w:line="276" w:lineRule="auto"/>
        <w:ind w:left="114" w:right="38" w:firstLine="233"/>
        <w:jc w:val="both"/>
      </w:pPr>
      <w:r>
        <w:rPr>
          <w:w w:val="105"/>
        </w:rPr>
        <w:t>The aluminum chloride (AlCl</w:t>
      </w:r>
      <w:r>
        <w:rPr>
          <w:w w:val="105"/>
          <w:vertAlign w:val="subscript"/>
        </w:rPr>
        <w:t>3</w:t>
      </w:r>
      <w:r>
        <w:rPr>
          <w:w w:val="105"/>
          <w:vertAlign w:val="baseline"/>
        </w:rPr>
        <w:t>) colorimetric assay method </w:t>
      </w:r>
      <w:hyperlink w:history="true" w:anchor="_bookmark23">
        <w:r>
          <w:rPr>
            <w:color w:val="007FAD"/>
            <w:w w:val="105"/>
            <w:vertAlign w:val="baseline"/>
          </w:rPr>
          <w:t>[15]</w:t>
        </w:r>
      </w:hyperlink>
      <w:r>
        <w:rPr>
          <w:color w:val="007FAD"/>
          <w:w w:val="105"/>
          <w:vertAlign w:val="baseline"/>
        </w:rPr>
        <w:t> </w:t>
      </w:r>
      <w:r>
        <w:rPr>
          <w:w w:val="105"/>
          <w:vertAlign w:val="baseline"/>
        </w:rPr>
        <w:t>was</w:t>
      </w:r>
      <w:r>
        <w:rPr>
          <w:spacing w:val="37"/>
          <w:w w:val="105"/>
          <w:vertAlign w:val="baseline"/>
        </w:rPr>
        <w:t> </w:t>
      </w:r>
      <w:r>
        <w:rPr>
          <w:w w:val="105"/>
          <w:vertAlign w:val="baseline"/>
        </w:rPr>
        <w:t>used</w:t>
      </w:r>
      <w:r>
        <w:rPr>
          <w:spacing w:val="36"/>
          <w:w w:val="105"/>
          <w:vertAlign w:val="baseline"/>
        </w:rPr>
        <w:t> </w:t>
      </w:r>
      <w:r>
        <w:rPr>
          <w:w w:val="105"/>
          <w:vertAlign w:val="baseline"/>
        </w:rPr>
        <w:t>to</w:t>
      </w:r>
      <w:r>
        <w:rPr>
          <w:spacing w:val="36"/>
          <w:w w:val="105"/>
          <w:vertAlign w:val="baseline"/>
        </w:rPr>
        <w:t> </w:t>
      </w:r>
      <w:r>
        <w:rPr>
          <w:w w:val="105"/>
          <w:vertAlign w:val="baseline"/>
        </w:rPr>
        <w:t>determine</w:t>
      </w:r>
      <w:r>
        <w:rPr>
          <w:spacing w:val="36"/>
          <w:w w:val="105"/>
          <w:vertAlign w:val="baseline"/>
        </w:rPr>
        <w:t> </w:t>
      </w:r>
      <w:r>
        <w:rPr>
          <w:w w:val="105"/>
          <w:vertAlign w:val="baseline"/>
        </w:rPr>
        <w:t>total</w:t>
      </w:r>
      <w:r>
        <w:rPr>
          <w:spacing w:val="37"/>
          <w:w w:val="105"/>
          <w:vertAlign w:val="baseline"/>
        </w:rPr>
        <w:t> </w:t>
      </w:r>
      <w:r>
        <w:rPr>
          <w:w w:val="105"/>
          <w:vertAlign w:val="baseline"/>
        </w:rPr>
        <w:t>flavonoid</w:t>
      </w:r>
      <w:r>
        <w:rPr>
          <w:spacing w:val="36"/>
          <w:w w:val="105"/>
          <w:vertAlign w:val="baseline"/>
        </w:rPr>
        <w:t> </w:t>
      </w:r>
      <w:r>
        <w:rPr>
          <w:w w:val="105"/>
          <w:vertAlign w:val="baseline"/>
        </w:rPr>
        <w:t>contents,</w:t>
      </w:r>
      <w:r>
        <w:rPr>
          <w:spacing w:val="38"/>
          <w:w w:val="105"/>
          <w:vertAlign w:val="baseline"/>
        </w:rPr>
        <w:t> </w:t>
      </w:r>
      <w:r>
        <w:rPr>
          <w:w w:val="105"/>
          <w:vertAlign w:val="baseline"/>
        </w:rPr>
        <w:t>using</w:t>
      </w:r>
      <w:r>
        <w:rPr>
          <w:spacing w:val="36"/>
          <w:w w:val="105"/>
          <w:vertAlign w:val="baseline"/>
        </w:rPr>
        <w:t> </w:t>
      </w:r>
      <w:r>
        <w:rPr>
          <w:w w:val="105"/>
          <w:vertAlign w:val="baseline"/>
        </w:rPr>
        <w:t>quercetin as</w:t>
      </w:r>
      <w:r>
        <w:rPr>
          <w:w w:val="105"/>
          <w:vertAlign w:val="baseline"/>
        </w:rPr>
        <w:t> a</w:t>
      </w:r>
      <w:r>
        <w:rPr>
          <w:w w:val="105"/>
          <w:vertAlign w:val="baseline"/>
        </w:rPr>
        <w:t> standard</w:t>
      </w:r>
      <w:r>
        <w:rPr>
          <w:w w:val="105"/>
          <w:vertAlign w:val="baseline"/>
        </w:rPr>
        <w:t> </w:t>
      </w:r>
      <w:hyperlink w:history="true" w:anchor="_bookmark15">
        <w:r>
          <w:rPr>
            <w:color w:val="007FAD"/>
            <w:w w:val="105"/>
            <w:vertAlign w:val="baseline"/>
          </w:rPr>
          <w:t>[16]</w:t>
        </w:r>
      </w:hyperlink>
      <w:r>
        <w:rPr>
          <w:w w:val="105"/>
          <w:vertAlign w:val="baseline"/>
        </w:rPr>
        <w:t>.</w:t>
      </w:r>
      <w:r>
        <w:rPr>
          <w:w w:val="105"/>
          <w:vertAlign w:val="baseline"/>
        </w:rPr>
        <w:t> The</w:t>
      </w:r>
      <w:r>
        <w:rPr>
          <w:w w:val="105"/>
          <w:vertAlign w:val="baseline"/>
        </w:rPr>
        <w:t> absorbance was</w:t>
      </w:r>
      <w:r>
        <w:rPr>
          <w:w w:val="105"/>
          <w:vertAlign w:val="baseline"/>
        </w:rPr>
        <w:t> measured at</w:t>
      </w:r>
      <w:r>
        <w:rPr>
          <w:w w:val="105"/>
          <w:vertAlign w:val="baseline"/>
        </w:rPr>
        <w:t> 415 nm</w:t>
      </w:r>
      <w:r>
        <w:rPr>
          <w:w w:val="105"/>
          <w:vertAlign w:val="baseline"/>
        </w:rPr>
        <w:t> and total</w:t>
      </w:r>
      <w:r>
        <w:rPr>
          <w:spacing w:val="33"/>
          <w:w w:val="105"/>
          <w:vertAlign w:val="baseline"/>
        </w:rPr>
        <w:t> </w:t>
      </w:r>
      <w:r>
        <w:rPr>
          <w:w w:val="105"/>
          <w:vertAlign w:val="baseline"/>
        </w:rPr>
        <w:t>flavonoid</w:t>
      </w:r>
      <w:r>
        <w:rPr>
          <w:spacing w:val="32"/>
          <w:w w:val="105"/>
          <w:vertAlign w:val="baseline"/>
        </w:rPr>
        <w:t> </w:t>
      </w:r>
      <w:r>
        <w:rPr>
          <w:w w:val="105"/>
          <w:vertAlign w:val="baseline"/>
        </w:rPr>
        <w:t>contents</w:t>
      </w:r>
      <w:r>
        <w:rPr>
          <w:spacing w:val="32"/>
          <w:w w:val="105"/>
          <w:vertAlign w:val="baseline"/>
        </w:rPr>
        <w:t> </w:t>
      </w:r>
      <w:r>
        <w:rPr>
          <w:w w:val="105"/>
          <w:vertAlign w:val="baseline"/>
        </w:rPr>
        <w:t>were</w:t>
      </w:r>
      <w:r>
        <w:rPr>
          <w:spacing w:val="33"/>
          <w:w w:val="105"/>
          <w:vertAlign w:val="baseline"/>
        </w:rPr>
        <w:t> </w:t>
      </w:r>
      <w:r>
        <w:rPr>
          <w:w w:val="105"/>
          <w:vertAlign w:val="baseline"/>
        </w:rPr>
        <w:t>expressed</w:t>
      </w:r>
      <w:r>
        <w:rPr>
          <w:spacing w:val="33"/>
          <w:w w:val="105"/>
          <w:vertAlign w:val="baseline"/>
        </w:rPr>
        <w:t> </w:t>
      </w:r>
      <w:r>
        <w:rPr>
          <w:w w:val="105"/>
          <w:vertAlign w:val="baseline"/>
        </w:rPr>
        <w:t>as</w:t>
      </w:r>
      <w:r>
        <w:rPr>
          <w:spacing w:val="33"/>
          <w:w w:val="105"/>
          <w:vertAlign w:val="baseline"/>
        </w:rPr>
        <w:t> </w:t>
      </w:r>
      <w:r>
        <w:rPr>
          <w:w w:val="105"/>
          <w:vertAlign w:val="baseline"/>
        </w:rPr>
        <w:t>quercetin</w:t>
      </w:r>
      <w:r>
        <w:rPr>
          <w:spacing w:val="31"/>
          <w:w w:val="105"/>
          <w:vertAlign w:val="baseline"/>
        </w:rPr>
        <w:t> </w:t>
      </w:r>
      <w:r>
        <w:rPr>
          <w:w w:val="105"/>
          <w:vertAlign w:val="baseline"/>
        </w:rPr>
        <w:t>equivalents in</w:t>
      </w:r>
      <w:r>
        <w:rPr>
          <w:spacing w:val="15"/>
          <w:w w:val="105"/>
          <w:vertAlign w:val="baseline"/>
        </w:rPr>
        <w:t> </w:t>
      </w:r>
      <w:r>
        <w:rPr>
          <w:w w:val="105"/>
          <w:vertAlign w:val="baseline"/>
        </w:rPr>
        <w:t>milligrams</w:t>
      </w:r>
      <w:r>
        <w:rPr>
          <w:spacing w:val="13"/>
          <w:w w:val="105"/>
          <w:vertAlign w:val="baseline"/>
        </w:rPr>
        <w:t> </w:t>
      </w:r>
      <w:r>
        <w:rPr>
          <w:w w:val="105"/>
          <w:vertAlign w:val="baseline"/>
        </w:rPr>
        <w:t>per</w:t>
      </w:r>
      <w:r>
        <w:rPr>
          <w:spacing w:val="17"/>
          <w:w w:val="105"/>
          <w:vertAlign w:val="baseline"/>
        </w:rPr>
        <w:t> </w:t>
      </w:r>
      <w:r>
        <w:rPr>
          <w:w w:val="105"/>
          <w:vertAlign w:val="baseline"/>
        </w:rPr>
        <w:t>gram</w:t>
      </w:r>
      <w:r>
        <w:rPr>
          <w:spacing w:val="15"/>
          <w:w w:val="105"/>
          <w:vertAlign w:val="baseline"/>
        </w:rPr>
        <w:t> </w:t>
      </w:r>
      <w:r>
        <w:rPr>
          <w:w w:val="105"/>
          <w:vertAlign w:val="baseline"/>
        </w:rPr>
        <w:t>sample</w:t>
      </w:r>
      <w:r>
        <w:rPr>
          <w:spacing w:val="15"/>
          <w:w w:val="105"/>
          <w:vertAlign w:val="baseline"/>
        </w:rPr>
        <w:t> </w:t>
      </w:r>
      <w:r>
        <w:rPr>
          <w:w w:val="105"/>
          <w:vertAlign w:val="baseline"/>
        </w:rPr>
        <w:t>(average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5"/>
          <w:w w:val="105"/>
          <w:vertAlign w:val="baseline"/>
        </w:rPr>
        <w:t> </w:t>
      </w:r>
      <w:r>
        <w:rPr>
          <w:w w:val="105"/>
          <w:vertAlign w:val="baseline"/>
        </w:rPr>
        <w:t>triplicate</w:t>
      </w:r>
      <w:r>
        <w:rPr>
          <w:spacing w:val="15"/>
          <w:w w:val="105"/>
          <w:vertAlign w:val="baseline"/>
        </w:rPr>
        <w:t> </w:t>
      </w:r>
      <w:r>
        <w:rPr>
          <w:spacing w:val="-2"/>
          <w:w w:val="105"/>
          <w:vertAlign w:val="baseline"/>
        </w:rPr>
        <w:t>analysis).</w:t>
      </w:r>
    </w:p>
    <w:p>
      <w:pPr>
        <w:pStyle w:val="BodyText"/>
        <w:spacing w:before="28"/>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Tannins</w:t>
      </w:r>
      <w:r>
        <w:rPr>
          <w:i/>
          <w:spacing w:val="-3"/>
          <w:sz w:val="16"/>
        </w:rPr>
        <w:t> </w:t>
      </w:r>
      <w:r>
        <w:rPr>
          <w:i/>
          <w:spacing w:val="-2"/>
          <w:sz w:val="16"/>
        </w:rPr>
        <w:t>content</w:t>
      </w:r>
    </w:p>
    <w:p>
      <w:pPr>
        <w:pStyle w:val="BodyText"/>
        <w:spacing w:before="55"/>
        <w:rPr>
          <w:i/>
        </w:rPr>
      </w:pPr>
    </w:p>
    <w:p>
      <w:pPr>
        <w:pStyle w:val="BodyText"/>
        <w:spacing w:line="276" w:lineRule="auto"/>
        <w:ind w:left="114" w:right="38" w:firstLine="233"/>
        <w:jc w:val="both"/>
      </w:pPr>
      <w:r>
        <w:rPr>
          <w:w w:val="105"/>
        </w:rPr>
        <w:t>Tannins</w:t>
      </w:r>
      <w:r>
        <w:rPr>
          <w:w w:val="105"/>
        </w:rPr>
        <w:t> content</w:t>
      </w:r>
      <w:r>
        <w:rPr>
          <w:w w:val="105"/>
        </w:rPr>
        <w:t> was</w:t>
      </w:r>
      <w:r>
        <w:rPr>
          <w:w w:val="105"/>
        </w:rPr>
        <w:t> determined</w:t>
      </w:r>
      <w:r>
        <w:rPr>
          <w:w w:val="105"/>
        </w:rPr>
        <w:t> according</w:t>
      </w:r>
      <w:r>
        <w:rPr>
          <w:w w:val="105"/>
        </w:rPr>
        <w:t> the</w:t>
      </w:r>
      <w:r>
        <w:rPr>
          <w:w w:val="105"/>
        </w:rPr>
        <w:t> </w:t>
      </w:r>
      <w:r>
        <w:rPr>
          <w:w w:val="105"/>
        </w:rPr>
        <w:t>reference</w:t>
      </w:r>
      <w:r>
        <w:rPr>
          <w:spacing w:val="40"/>
          <w:w w:val="105"/>
        </w:rPr>
        <w:t> </w:t>
      </w:r>
      <w:r>
        <w:rPr>
          <w:w w:val="105"/>
        </w:rPr>
        <w:t>method</w:t>
      </w:r>
      <w:r>
        <w:rPr>
          <w:w w:val="105"/>
        </w:rPr>
        <w:t> of</w:t>
      </w:r>
      <w:r>
        <w:rPr>
          <w:w w:val="105"/>
        </w:rPr>
        <w:t> European</w:t>
      </w:r>
      <w:r>
        <w:rPr>
          <w:w w:val="105"/>
        </w:rPr>
        <w:t> community</w:t>
      </w:r>
      <w:r>
        <w:rPr>
          <w:w w:val="105"/>
        </w:rPr>
        <w:t> </w:t>
      </w:r>
      <w:hyperlink w:history="true" w:anchor="_bookmark15">
        <w:r>
          <w:rPr>
            <w:color w:val="007FAD"/>
            <w:w w:val="105"/>
          </w:rPr>
          <w:t>[17]</w:t>
        </w:r>
      </w:hyperlink>
      <w:r>
        <w:rPr>
          <w:w w:val="105"/>
        </w:rPr>
        <w:t>.</w:t>
      </w:r>
      <w:r>
        <w:rPr>
          <w:w w:val="105"/>
        </w:rPr>
        <w:t> The</w:t>
      </w:r>
      <w:r>
        <w:rPr>
          <w:w w:val="105"/>
        </w:rPr>
        <w:t> absorbance</w:t>
      </w:r>
      <w:r>
        <w:rPr>
          <w:w w:val="105"/>
        </w:rPr>
        <w:t> was</w:t>
      </w:r>
      <w:r>
        <w:rPr>
          <w:w w:val="105"/>
        </w:rPr>
        <w:t> mea- sured at 525 nm and tannic acid was used as</w:t>
      </w:r>
      <w:r>
        <w:rPr>
          <w:spacing w:val="34"/>
          <w:w w:val="105"/>
        </w:rPr>
        <w:t> </w:t>
      </w:r>
      <w:r>
        <w:rPr>
          <w:w w:val="105"/>
        </w:rPr>
        <w:t>standard.</w:t>
      </w:r>
    </w:p>
    <w:p>
      <w:pPr>
        <w:pStyle w:val="BodyText"/>
        <w:spacing w:before="28"/>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Proanthocyanidins</w:t>
      </w:r>
      <w:r>
        <w:rPr>
          <w:i/>
          <w:spacing w:val="4"/>
          <w:sz w:val="16"/>
        </w:rPr>
        <w:t> </w:t>
      </w:r>
      <w:r>
        <w:rPr>
          <w:i/>
          <w:spacing w:val="-2"/>
          <w:sz w:val="16"/>
        </w:rPr>
        <w:t>(PAs)</w:t>
      </w:r>
      <w:r>
        <w:rPr>
          <w:i/>
          <w:spacing w:val="4"/>
          <w:sz w:val="16"/>
        </w:rPr>
        <w:t> </w:t>
      </w:r>
      <w:r>
        <w:rPr>
          <w:i/>
          <w:spacing w:val="-2"/>
          <w:sz w:val="16"/>
        </w:rPr>
        <w:t>content</w:t>
      </w:r>
    </w:p>
    <w:p>
      <w:pPr>
        <w:pStyle w:val="BodyText"/>
        <w:spacing w:before="55"/>
        <w:rPr>
          <w:i/>
        </w:rPr>
      </w:pPr>
    </w:p>
    <w:p>
      <w:pPr>
        <w:pStyle w:val="BodyText"/>
        <w:spacing w:line="276" w:lineRule="auto"/>
        <w:ind w:left="114" w:right="38" w:firstLine="233"/>
        <w:jc w:val="both"/>
      </w:pPr>
      <w:r>
        <w:rPr>
          <w:w w:val="105"/>
        </w:rPr>
        <w:t>The</w:t>
      </w:r>
      <w:r>
        <w:rPr>
          <w:w w:val="105"/>
        </w:rPr>
        <w:t> proanthocyanidins</w:t>
      </w:r>
      <w:r>
        <w:rPr>
          <w:w w:val="105"/>
        </w:rPr>
        <w:t> content</w:t>
      </w:r>
      <w:r>
        <w:rPr>
          <w:w w:val="105"/>
        </w:rPr>
        <w:t> was</w:t>
      </w:r>
      <w:r>
        <w:rPr>
          <w:w w:val="105"/>
        </w:rPr>
        <w:t> determined</w:t>
      </w:r>
      <w:r>
        <w:rPr>
          <w:w w:val="105"/>
        </w:rPr>
        <w:t> according</w:t>
      </w:r>
      <w:r>
        <w:rPr>
          <w:w w:val="105"/>
        </w:rPr>
        <w:t> </w:t>
      </w:r>
      <w:r>
        <w:rPr>
          <w:w w:val="105"/>
        </w:rPr>
        <w:t>the method</w:t>
      </w:r>
      <w:r>
        <w:rPr>
          <w:w w:val="105"/>
        </w:rPr>
        <w:t> described</w:t>
      </w:r>
      <w:r>
        <w:rPr>
          <w:w w:val="105"/>
        </w:rPr>
        <w:t> by</w:t>
      </w:r>
      <w:r>
        <w:rPr>
          <w:w w:val="105"/>
        </w:rPr>
        <w:t> Prigent</w:t>
      </w:r>
      <w:r>
        <w:rPr>
          <w:w w:val="105"/>
        </w:rPr>
        <w:t> </w:t>
      </w:r>
      <w:hyperlink w:history="true" w:anchor="_bookmark15">
        <w:r>
          <w:rPr>
            <w:color w:val="007FAD"/>
            <w:w w:val="105"/>
          </w:rPr>
          <w:t>[18]</w:t>
        </w:r>
      </w:hyperlink>
      <w:r>
        <w:rPr>
          <w:w w:val="105"/>
        </w:rPr>
        <w:t>.</w:t>
      </w:r>
      <w:r>
        <w:rPr>
          <w:w w:val="105"/>
        </w:rPr>
        <w:t> The</w:t>
      </w:r>
      <w:r>
        <w:rPr>
          <w:w w:val="105"/>
        </w:rPr>
        <w:t> absorbances</w:t>
      </w:r>
      <w:r>
        <w:rPr>
          <w:w w:val="105"/>
        </w:rPr>
        <w:t> were</w:t>
      </w:r>
      <w:r>
        <w:rPr>
          <w:w w:val="105"/>
        </w:rPr>
        <w:t> read</w:t>
      </w:r>
      <w:r>
        <w:rPr>
          <w:w w:val="105"/>
        </w:rPr>
        <w:t> at 550 nm. Apple procyanidins were used as a standard. Results were </w:t>
      </w:r>
      <w:bookmarkStart w:name="2.8.2 Total antioxidant capacity" w:id="20"/>
      <w:bookmarkEnd w:id="20"/>
      <w:r>
        <w:rPr>
          <w:w w:val="105"/>
        </w:rPr>
        <w:t>expressed</w:t>
      </w:r>
      <w:r>
        <w:rPr>
          <w:w w:val="105"/>
        </w:rPr>
        <w:t> as apple procyanidins equivalent (APE).</w:t>
      </w:r>
    </w:p>
    <w:p>
      <w:pPr>
        <w:pStyle w:val="BodyText"/>
        <w:spacing w:before="28"/>
      </w:pPr>
    </w:p>
    <w:p>
      <w:pPr>
        <w:pStyle w:val="ListParagraph"/>
        <w:numPr>
          <w:ilvl w:val="1"/>
          <w:numId w:val="1"/>
        </w:numPr>
        <w:tabs>
          <w:tab w:pos="423" w:val="left" w:leader="none"/>
        </w:tabs>
        <w:spacing w:line="240" w:lineRule="auto" w:before="0" w:after="0"/>
        <w:ind w:left="423" w:right="0" w:hanging="308"/>
        <w:jc w:val="left"/>
        <w:rPr>
          <w:i/>
          <w:sz w:val="16"/>
        </w:rPr>
      </w:pPr>
      <w:bookmarkStart w:name="2.11 Statistical analysis" w:id="21"/>
      <w:bookmarkEnd w:id="21"/>
      <w:r>
        <w:rPr/>
      </w:r>
      <w:r>
        <w:rPr>
          <w:i/>
          <w:sz w:val="16"/>
        </w:rPr>
        <w:t>Antioxidant</w:t>
      </w:r>
      <w:r>
        <w:rPr>
          <w:i/>
          <w:spacing w:val="-4"/>
          <w:sz w:val="16"/>
        </w:rPr>
        <w:t> </w:t>
      </w:r>
      <w:r>
        <w:rPr>
          <w:i/>
          <w:spacing w:val="-2"/>
          <w:sz w:val="16"/>
        </w:rPr>
        <w:t>activity</w:t>
      </w:r>
    </w:p>
    <w:p>
      <w:pPr>
        <w:pStyle w:val="BodyText"/>
        <w:spacing w:before="55"/>
        <w:rPr>
          <w:i/>
        </w:rPr>
      </w:pPr>
    </w:p>
    <w:p>
      <w:pPr>
        <w:pStyle w:val="ListParagraph"/>
        <w:numPr>
          <w:ilvl w:val="2"/>
          <w:numId w:val="1"/>
        </w:numPr>
        <w:tabs>
          <w:tab w:pos="551" w:val="left" w:leader="none"/>
        </w:tabs>
        <w:spacing w:line="240" w:lineRule="auto" w:before="0" w:after="0"/>
        <w:ind w:left="551" w:right="0" w:hanging="436"/>
        <w:jc w:val="both"/>
        <w:rPr>
          <w:i/>
          <w:sz w:val="16"/>
        </w:rPr>
      </w:pPr>
      <w:r>
        <w:rPr>
          <w:i/>
          <w:spacing w:val="-7"/>
          <w:sz w:val="16"/>
        </w:rPr>
        <w:t>DPPH</w:t>
      </w:r>
      <w:r>
        <w:rPr>
          <w:i/>
          <w:spacing w:val="1"/>
          <w:sz w:val="16"/>
        </w:rPr>
        <w:t> </w:t>
      </w:r>
      <w:r>
        <w:rPr>
          <w:i/>
          <w:spacing w:val="-4"/>
          <w:sz w:val="16"/>
        </w:rPr>
        <w:t>test</w:t>
      </w:r>
    </w:p>
    <w:p>
      <w:pPr>
        <w:pStyle w:val="BodyText"/>
        <w:spacing w:line="271" w:lineRule="auto" w:before="27"/>
        <w:ind w:left="114" w:right="38" w:firstLine="233"/>
        <w:jc w:val="both"/>
      </w:pPr>
      <w:r>
        <w:rPr>
          <w:w w:val="105"/>
        </w:rPr>
        <w:t>The method described by Scherer and Godoy </w:t>
      </w:r>
      <w:hyperlink w:history="true" w:anchor="_bookmark15">
        <w:r>
          <w:rPr>
            <w:color w:val="007FAD"/>
            <w:w w:val="105"/>
          </w:rPr>
          <w:t>[19]</w:t>
        </w:r>
      </w:hyperlink>
      <w:r>
        <w:rPr>
          <w:w w:val="105"/>
        </w:rPr>
        <w:t>, based on </w:t>
      </w:r>
      <w:r>
        <w:rPr>
          <w:w w:val="105"/>
        </w:rPr>
        <w:t>the DPPH radical test, was used to determine the Antioxidant Activity Index (AAI). Briefly, DPPH solution was prepared by dissolving 10 mg of DPPH powder in 100</w:t>
      </w:r>
      <w:r>
        <w:rPr>
          <w:spacing w:val="-4"/>
          <w:w w:val="105"/>
        </w:rPr>
        <w:t> </w:t>
      </w:r>
      <w:r>
        <w:rPr>
          <w:w w:val="105"/>
        </w:rPr>
        <w:t>mL ethanol. Graded concentrations of </w:t>
      </w:r>
      <w:bookmarkStart w:name="3 Results" w:id="22"/>
      <w:bookmarkEnd w:id="22"/>
      <w:r>
        <w:rPr>
          <w:w w:val="105"/>
        </w:rPr>
        <w:t>extracts</w:t>
      </w:r>
      <w:r>
        <w:rPr>
          <w:w w:val="105"/>
        </w:rPr>
        <w:t> ranging</w:t>
      </w:r>
      <w:r>
        <w:rPr>
          <w:w w:val="105"/>
        </w:rPr>
        <w:t> from</w:t>
      </w:r>
      <w:r>
        <w:rPr>
          <w:w w:val="105"/>
        </w:rPr>
        <w:t> 3.125</w:t>
      </w:r>
      <w:r>
        <w:rPr>
          <w:w w:val="105"/>
        </w:rPr>
        <w:t> to</w:t>
      </w:r>
      <w:r>
        <w:rPr>
          <w:w w:val="105"/>
        </w:rPr>
        <w:t> 100 </w:t>
      </w:r>
      <w:r>
        <w:rPr>
          <w:rFonts w:ascii="Standard Symbols PS" w:hAnsi="Standard Symbols PS"/>
          <w:w w:val="105"/>
          <w:sz w:val="19"/>
        </w:rPr>
        <w:t>l</w:t>
      </w:r>
      <w:r>
        <w:rPr>
          <w:w w:val="105"/>
        </w:rPr>
        <w:t>g/mL</w:t>
      </w:r>
      <w:r>
        <w:rPr>
          <w:w w:val="105"/>
        </w:rPr>
        <w:t> obtained</w:t>
      </w:r>
      <w:r>
        <w:rPr>
          <w:w w:val="105"/>
        </w:rPr>
        <w:t> by</w:t>
      </w:r>
      <w:r>
        <w:rPr>
          <w:w w:val="105"/>
        </w:rPr>
        <w:t> twofold dilutions</w:t>
      </w:r>
      <w:r>
        <w:rPr>
          <w:w w:val="105"/>
        </w:rPr>
        <w:t> were</w:t>
      </w:r>
      <w:r>
        <w:rPr>
          <w:w w:val="105"/>
        </w:rPr>
        <w:t> prepared</w:t>
      </w:r>
      <w:r>
        <w:rPr>
          <w:w w:val="105"/>
        </w:rPr>
        <w:t> and</w:t>
      </w:r>
      <w:r>
        <w:rPr>
          <w:w w:val="105"/>
        </w:rPr>
        <w:t> 100</w:t>
      </w:r>
      <w:r>
        <w:rPr>
          <w:w w:val="105"/>
        </w:rPr>
        <w:t> </w:t>
      </w:r>
      <w:bookmarkStart w:name="3.1 Phytochemical screening" w:id="23"/>
      <w:bookmarkEnd w:id="23"/>
      <w:r>
        <w:rPr>
          <w:spacing w:val="-18"/>
        </w:rPr>
      </w:r>
      <w:r>
        <w:rPr>
          <w:rFonts w:ascii="Standard Symbols PS" w:hAnsi="Standard Symbols PS"/>
          <w:w w:val="105"/>
          <w:sz w:val="19"/>
        </w:rPr>
        <w:t>l</w:t>
      </w:r>
      <w:r>
        <w:rPr>
          <w:w w:val="105"/>
        </w:rPr>
        <w:t>L</w:t>
      </w:r>
      <w:r>
        <w:rPr>
          <w:w w:val="105"/>
        </w:rPr>
        <w:t> of</w:t>
      </w:r>
      <w:r>
        <w:rPr>
          <w:w w:val="105"/>
        </w:rPr>
        <w:t> each</w:t>
      </w:r>
      <w:r>
        <w:rPr>
          <w:w w:val="105"/>
        </w:rPr>
        <w:t> dilution</w:t>
      </w:r>
      <w:r>
        <w:rPr>
          <w:w w:val="105"/>
        </w:rPr>
        <w:t> were</w:t>
      </w:r>
      <w:r>
        <w:rPr>
          <w:w w:val="105"/>
        </w:rPr>
        <w:t> mixed </w:t>
      </w:r>
      <w:bookmarkStart w:name="2.9 In vitro evaluation of anti-inflamma" w:id="24"/>
      <w:bookmarkEnd w:id="24"/>
      <w:r>
        <w:rPr>
          <w:w w:val="105"/>
        </w:rPr>
        <w:t>with</w:t>
      </w:r>
      <w:r>
        <w:rPr>
          <w:w w:val="105"/>
        </w:rPr>
        <w:t> 100</w:t>
      </w:r>
      <w:r>
        <w:rPr>
          <w:spacing w:val="-2"/>
          <w:w w:val="105"/>
        </w:rPr>
        <w:t> </w:t>
      </w:r>
      <w:r>
        <w:rPr>
          <w:rFonts w:ascii="Standard Symbols PS" w:hAnsi="Standard Symbols PS"/>
          <w:w w:val="105"/>
          <w:sz w:val="19"/>
        </w:rPr>
        <w:t>l</w:t>
      </w:r>
      <w:r>
        <w:rPr>
          <w:w w:val="105"/>
        </w:rPr>
        <w:t>L</w:t>
      </w:r>
      <w:r>
        <w:rPr>
          <w:w w:val="105"/>
        </w:rPr>
        <w:t> of</w:t>
      </w:r>
      <w:r>
        <w:rPr>
          <w:w w:val="105"/>
        </w:rPr>
        <w:t> the</w:t>
      </w:r>
      <w:r>
        <w:rPr>
          <w:w w:val="105"/>
        </w:rPr>
        <w:t> working</w:t>
      </w:r>
      <w:r>
        <w:rPr>
          <w:w w:val="105"/>
        </w:rPr>
        <w:t> solution</w:t>
      </w:r>
      <w:r>
        <w:rPr>
          <w:w w:val="105"/>
        </w:rPr>
        <w:t> of</w:t>
      </w:r>
      <w:r>
        <w:rPr>
          <w:w w:val="105"/>
        </w:rPr>
        <w:t> DPPH.</w:t>
      </w:r>
      <w:r>
        <w:rPr>
          <w:w w:val="105"/>
        </w:rPr>
        <w:t> Absorbencies</w:t>
      </w:r>
      <w:r>
        <w:rPr>
          <w:w w:val="105"/>
        </w:rPr>
        <w:t> were measured at 517 nm after 20 min incubation at room temperature</w:t>
      </w:r>
      <w:r>
        <w:rPr>
          <w:spacing w:val="40"/>
          <w:w w:val="105"/>
        </w:rPr>
        <w:t> </w:t>
      </w:r>
      <w:bookmarkStart w:name="2.9.1 Test anti-dénaturation of protéi" w:id="25"/>
      <w:bookmarkEnd w:id="25"/>
      <w:r>
        <w:rPr>
          <w:w w:val="105"/>
        </w:rPr>
        <w:t>in</w:t>
      </w:r>
      <w:r>
        <w:rPr>
          <w:w w:val="105"/>
        </w:rPr>
        <w:t> the</w:t>
      </w:r>
      <w:r>
        <w:rPr>
          <w:w w:val="105"/>
        </w:rPr>
        <w:t> dark.</w:t>
      </w:r>
      <w:r>
        <w:rPr>
          <w:w w:val="105"/>
        </w:rPr>
        <w:t> Ascorbic</w:t>
      </w:r>
      <w:r>
        <w:rPr>
          <w:w w:val="105"/>
        </w:rPr>
        <w:t> acid</w:t>
      </w:r>
      <w:r>
        <w:rPr>
          <w:w w:val="105"/>
        </w:rPr>
        <w:t> (vitamin</w:t>
      </w:r>
      <w:r>
        <w:rPr>
          <w:w w:val="105"/>
        </w:rPr>
        <w:t> C)</w:t>
      </w:r>
      <w:r>
        <w:rPr>
          <w:w w:val="105"/>
        </w:rPr>
        <w:t> and</w:t>
      </w:r>
      <w:r>
        <w:rPr>
          <w:w w:val="105"/>
        </w:rPr>
        <w:t> Butylated</w:t>
      </w:r>
      <w:r>
        <w:rPr>
          <w:w w:val="105"/>
        </w:rPr>
        <w:t> hydroxy- toluene</w:t>
      </w:r>
      <w:r>
        <w:rPr>
          <w:w w:val="105"/>
        </w:rPr>
        <w:t> (BHT)</w:t>
      </w:r>
      <w:r>
        <w:rPr>
          <w:w w:val="105"/>
        </w:rPr>
        <w:t> were</w:t>
      </w:r>
      <w:r>
        <w:rPr>
          <w:w w:val="105"/>
        </w:rPr>
        <w:t> used</w:t>
      </w:r>
      <w:r>
        <w:rPr>
          <w:w w:val="105"/>
        </w:rPr>
        <w:t> as</w:t>
      </w:r>
      <w:r>
        <w:rPr>
          <w:w w:val="105"/>
        </w:rPr>
        <w:t> references.</w:t>
      </w:r>
      <w:r>
        <w:rPr>
          <w:w w:val="105"/>
        </w:rPr>
        <w:t> The</w:t>
      </w:r>
      <w:r>
        <w:rPr>
          <w:w w:val="105"/>
        </w:rPr>
        <w:t> ability</w:t>
      </w:r>
      <w:r>
        <w:rPr>
          <w:w w:val="105"/>
        </w:rPr>
        <w:t> to</w:t>
      </w:r>
      <w:r>
        <w:rPr>
          <w:w w:val="105"/>
        </w:rPr>
        <w:t> scavenge DPPH</w:t>
      </w:r>
      <w:r>
        <w:rPr>
          <w:w w:val="105"/>
        </w:rPr>
        <w:t> radical</w:t>
      </w:r>
      <w:r>
        <w:rPr>
          <w:w w:val="105"/>
        </w:rPr>
        <w:t> (RSA)</w:t>
      </w:r>
      <w:r>
        <w:rPr>
          <w:w w:val="105"/>
        </w:rPr>
        <w:t> was</w:t>
      </w:r>
      <w:r>
        <w:rPr>
          <w:w w:val="105"/>
        </w:rPr>
        <w:t> calculated</w:t>
      </w:r>
      <w:r>
        <w:rPr>
          <w:w w:val="105"/>
        </w:rPr>
        <w:t> by</w:t>
      </w:r>
      <w:r>
        <w:rPr>
          <w:w w:val="105"/>
        </w:rPr>
        <w:t> the</w:t>
      </w:r>
      <w:r>
        <w:rPr>
          <w:w w:val="105"/>
        </w:rPr>
        <w:t> following</w:t>
      </w:r>
      <w:r>
        <w:rPr>
          <w:w w:val="105"/>
        </w:rPr>
        <w:t> equation:</w:t>
      </w:r>
      <w:r>
        <w:rPr>
          <w:w w:val="105"/>
        </w:rPr>
        <w:t> % </w:t>
      </w:r>
      <w:r>
        <w:rPr>
          <w:w w:val="105"/>
          <w:position w:val="3"/>
        </w:rPr>
        <w:t>RSA = [(A</w:t>
      </w:r>
      <w:r>
        <w:rPr>
          <w:w w:val="105"/>
          <w:sz w:val="10"/>
        </w:rPr>
        <w:t>control</w:t>
      </w:r>
      <w:r>
        <w:rPr>
          <w:w w:val="105"/>
          <w:position w:val="3"/>
        </w:rPr>
        <w:t>–A</w:t>
      </w:r>
      <w:r>
        <w:rPr>
          <w:w w:val="105"/>
          <w:sz w:val="10"/>
        </w:rPr>
        <w:t>sample</w:t>
      </w:r>
      <w:r>
        <w:rPr>
          <w:w w:val="105"/>
          <w:position w:val="3"/>
        </w:rPr>
        <w:t>)/A</w:t>
      </w:r>
      <w:r>
        <w:rPr>
          <w:w w:val="105"/>
          <w:sz w:val="10"/>
        </w:rPr>
        <w:t>control</w:t>
      </w:r>
      <w:r>
        <w:rPr>
          <w:w w:val="105"/>
          <w:position w:val="3"/>
        </w:rPr>
        <w:t>] </w:t>
      </w:r>
      <w:r>
        <w:rPr>
          <w:rFonts w:ascii="UKIJ Esliye Chiwer" w:hAnsi="UKIJ Esliye Chiwer"/>
          <w:w w:val="105"/>
          <w:position w:val="3"/>
        </w:rPr>
        <w:t>× </w:t>
      </w:r>
      <w:r>
        <w:rPr>
          <w:w w:val="105"/>
          <w:position w:val="3"/>
        </w:rPr>
        <w:t>100.</w:t>
      </w:r>
    </w:p>
    <w:p>
      <w:pPr>
        <w:pStyle w:val="BodyText"/>
        <w:spacing w:line="157" w:lineRule="exact"/>
        <w:ind w:left="347"/>
        <w:jc w:val="both"/>
      </w:pPr>
      <w:r>
        <w:rPr>
          <w:w w:val="105"/>
        </w:rPr>
        <w:t>A</w:t>
      </w:r>
      <w:r>
        <w:rPr>
          <w:spacing w:val="1"/>
          <w:w w:val="105"/>
        </w:rPr>
        <w:t> </w:t>
      </w:r>
      <w:r>
        <w:rPr>
          <w:w w:val="105"/>
        </w:rPr>
        <w:t>=</w:t>
      </w:r>
      <w:r>
        <w:rPr>
          <w:spacing w:val="1"/>
          <w:w w:val="105"/>
        </w:rPr>
        <w:t> </w:t>
      </w:r>
      <w:r>
        <w:rPr>
          <w:w w:val="105"/>
        </w:rPr>
        <w:t>Absorbance</w:t>
      </w:r>
      <w:r>
        <w:rPr>
          <w:spacing w:val="39"/>
          <w:w w:val="105"/>
        </w:rPr>
        <w:t> </w:t>
      </w:r>
      <w:r>
        <w:rPr>
          <w:w w:val="105"/>
        </w:rPr>
        <w:t>at</w:t>
      </w:r>
      <w:r>
        <w:rPr>
          <w:spacing w:val="39"/>
          <w:w w:val="105"/>
        </w:rPr>
        <w:t> </w:t>
      </w:r>
      <w:r>
        <w:rPr>
          <w:w w:val="105"/>
        </w:rPr>
        <w:t>517 nm.</w:t>
      </w:r>
      <w:r>
        <w:rPr>
          <w:spacing w:val="39"/>
          <w:w w:val="105"/>
        </w:rPr>
        <w:t> </w:t>
      </w:r>
      <w:r>
        <w:rPr>
          <w:w w:val="105"/>
        </w:rPr>
        <w:t>The</w:t>
      </w:r>
      <w:r>
        <w:rPr>
          <w:spacing w:val="39"/>
          <w:w w:val="105"/>
        </w:rPr>
        <w:t> </w:t>
      </w:r>
      <w:r>
        <w:rPr>
          <w:w w:val="105"/>
        </w:rPr>
        <w:t>IC</w:t>
      </w:r>
      <w:r>
        <w:rPr>
          <w:w w:val="105"/>
          <w:vertAlign w:val="subscript"/>
        </w:rPr>
        <w:t>50</w:t>
      </w:r>
      <w:r>
        <w:rPr>
          <w:spacing w:val="39"/>
          <w:w w:val="105"/>
          <w:vertAlign w:val="baseline"/>
        </w:rPr>
        <w:t> </w:t>
      </w:r>
      <w:r>
        <w:rPr>
          <w:w w:val="105"/>
          <w:vertAlign w:val="baseline"/>
        </w:rPr>
        <w:t>(concentration</w:t>
      </w:r>
      <w:r>
        <w:rPr>
          <w:spacing w:val="38"/>
          <w:w w:val="105"/>
          <w:vertAlign w:val="baseline"/>
        </w:rPr>
        <w:t> </w:t>
      </w:r>
      <w:r>
        <w:rPr>
          <w:spacing w:val="-2"/>
          <w:w w:val="105"/>
          <w:vertAlign w:val="baseline"/>
        </w:rPr>
        <w:t>providing</w:t>
      </w:r>
    </w:p>
    <w:p>
      <w:pPr>
        <w:pStyle w:val="BodyText"/>
        <w:spacing w:line="276" w:lineRule="auto" w:before="28"/>
        <w:ind w:left="114" w:right="39"/>
        <w:jc w:val="both"/>
      </w:pPr>
      <w:r>
        <w:rPr>
          <w:w w:val="105"/>
        </w:rPr>
        <w:t>50%</w:t>
      </w:r>
      <w:r>
        <w:rPr>
          <w:w w:val="105"/>
        </w:rPr>
        <w:t> inhibition)</w:t>
      </w:r>
      <w:r>
        <w:rPr>
          <w:w w:val="105"/>
        </w:rPr>
        <w:t> of</w:t>
      </w:r>
      <w:r>
        <w:rPr>
          <w:w w:val="105"/>
        </w:rPr>
        <w:t> extracts</w:t>
      </w:r>
      <w:r>
        <w:rPr>
          <w:w w:val="105"/>
        </w:rPr>
        <w:t> and</w:t>
      </w:r>
      <w:r>
        <w:rPr>
          <w:w w:val="105"/>
        </w:rPr>
        <w:t> standards</w:t>
      </w:r>
      <w:r>
        <w:rPr>
          <w:w w:val="105"/>
        </w:rPr>
        <w:t> was</w:t>
      </w:r>
      <w:r>
        <w:rPr>
          <w:w w:val="105"/>
        </w:rPr>
        <w:t> determinate</w:t>
      </w:r>
      <w:r>
        <w:rPr>
          <w:w w:val="105"/>
        </w:rPr>
        <w:t> </w:t>
      </w:r>
      <w:r>
        <w:rPr>
          <w:w w:val="105"/>
        </w:rPr>
        <w:t>using regression</w:t>
      </w:r>
      <w:r>
        <w:rPr>
          <w:spacing w:val="31"/>
          <w:w w:val="105"/>
        </w:rPr>
        <w:t> </w:t>
      </w:r>
      <w:r>
        <w:rPr>
          <w:w w:val="105"/>
        </w:rPr>
        <w:t>curves</w:t>
      </w:r>
      <w:r>
        <w:rPr>
          <w:spacing w:val="33"/>
          <w:w w:val="105"/>
        </w:rPr>
        <w:t> </w:t>
      </w:r>
      <w:r>
        <w:rPr>
          <w:w w:val="105"/>
        </w:rPr>
        <w:t>in</w:t>
      </w:r>
      <w:r>
        <w:rPr>
          <w:spacing w:val="33"/>
          <w:w w:val="105"/>
        </w:rPr>
        <w:t> </w:t>
      </w:r>
      <w:r>
        <w:rPr>
          <w:w w:val="105"/>
        </w:rPr>
        <w:t>the</w:t>
      </w:r>
      <w:r>
        <w:rPr>
          <w:spacing w:val="34"/>
          <w:w w:val="105"/>
        </w:rPr>
        <w:t> </w:t>
      </w:r>
      <w:r>
        <w:rPr>
          <w:w w:val="105"/>
        </w:rPr>
        <w:t>linear</w:t>
      </w:r>
      <w:r>
        <w:rPr>
          <w:spacing w:val="33"/>
          <w:w w:val="105"/>
        </w:rPr>
        <w:t> </w:t>
      </w:r>
      <w:r>
        <w:rPr>
          <w:w w:val="105"/>
        </w:rPr>
        <w:t>range</w:t>
      </w:r>
      <w:r>
        <w:rPr>
          <w:spacing w:val="33"/>
          <w:w w:val="105"/>
        </w:rPr>
        <w:t> </w:t>
      </w:r>
      <w:r>
        <w:rPr>
          <w:w w:val="105"/>
        </w:rPr>
        <w:t>of</w:t>
      </w:r>
      <w:r>
        <w:rPr>
          <w:spacing w:val="34"/>
          <w:w w:val="105"/>
        </w:rPr>
        <w:t> </w:t>
      </w:r>
      <w:r>
        <w:rPr>
          <w:w w:val="105"/>
        </w:rPr>
        <w:t>concentrations.</w:t>
      </w:r>
      <w:r>
        <w:rPr>
          <w:spacing w:val="34"/>
          <w:w w:val="105"/>
        </w:rPr>
        <w:t> </w:t>
      </w:r>
      <w:r>
        <w:rPr>
          <w:w w:val="105"/>
        </w:rPr>
        <w:t>The</w:t>
      </w:r>
      <w:r>
        <w:rPr>
          <w:spacing w:val="32"/>
          <w:w w:val="105"/>
        </w:rPr>
        <w:t> </w:t>
      </w:r>
      <w:r>
        <w:rPr>
          <w:spacing w:val="-5"/>
          <w:w w:val="105"/>
        </w:rPr>
        <w:t>AAI</w:t>
      </w:r>
    </w:p>
    <w:p>
      <w:pPr>
        <w:pStyle w:val="BodyText"/>
        <w:spacing w:line="264" w:lineRule="auto"/>
        <w:ind w:left="114" w:right="38"/>
        <w:jc w:val="both"/>
      </w:pPr>
      <w:r>
        <w:rPr>
          <w:w w:val="105"/>
        </w:rPr>
        <w:t>was</w:t>
      </w:r>
      <w:r>
        <w:rPr>
          <w:w w:val="105"/>
        </w:rPr>
        <w:t> then</w:t>
      </w:r>
      <w:r>
        <w:rPr>
          <w:w w:val="105"/>
        </w:rPr>
        <w:t> calculated</w:t>
      </w:r>
      <w:r>
        <w:rPr>
          <w:w w:val="105"/>
        </w:rPr>
        <w:t> as</w:t>
      </w:r>
      <w:r>
        <w:rPr>
          <w:w w:val="105"/>
        </w:rPr>
        <w:t> follows:</w:t>
      </w:r>
      <w:r>
        <w:rPr>
          <w:w w:val="105"/>
        </w:rPr>
        <w:t> AAI</w:t>
      </w:r>
      <w:r>
        <w:rPr>
          <w:spacing w:val="-7"/>
          <w:w w:val="105"/>
        </w:rPr>
        <w:t> </w:t>
      </w:r>
      <w:r>
        <w:rPr>
          <w:w w:val="105"/>
        </w:rPr>
        <w:t>=</w:t>
      </w:r>
      <w:r>
        <w:rPr>
          <w:spacing w:val="-8"/>
          <w:w w:val="105"/>
        </w:rPr>
        <w:t> </w:t>
      </w:r>
      <w:r>
        <w:rPr>
          <w:w w:val="105"/>
        </w:rPr>
        <w:t>[DPPH]</w:t>
      </w:r>
      <w:r>
        <w:rPr>
          <w:w w:val="105"/>
          <w:vertAlign w:val="subscript"/>
        </w:rPr>
        <w:t>f</w:t>
      </w:r>
      <w:r>
        <w:rPr>
          <w:w w:val="105"/>
          <w:vertAlign w:val="baseline"/>
        </w:rPr>
        <w:t> (</w:t>
      </w:r>
      <w:r>
        <w:rPr>
          <w:rFonts w:ascii="Standard Symbols PS" w:hAnsi="Standard Symbols PS"/>
          <w:w w:val="105"/>
          <w:sz w:val="19"/>
          <w:vertAlign w:val="baseline"/>
        </w:rPr>
        <w:t>l</w:t>
      </w:r>
      <w:r>
        <w:rPr>
          <w:w w:val="105"/>
          <w:vertAlign w:val="baseline"/>
        </w:rPr>
        <w:t>g.mL</w:t>
      </w:r>
      <w:r>
        <w:rPr>
          <w:rFonts w:ascii="UKIJ Esliye Chiwer" w:hAnsi="UKIJ Esliye Chiwer"/>
          <w:w w:val="105"/>
          <w:vertAlign w:val="superscript"/>
        </w:rPr>
        <w:t>—</w:t>
      </w:r>
      <w:r>
        <w:rPr>
          <w:w w:val="105"/>
          <w:vertAlign w:val="superscript"/>
        </w:rPr>
        <w:t>1</w:t>
      </w:r>
      <w:r>
        <w:rPr>
          <w:w w:val="105"/>
          <w:vertAlign w:val="baseline"/>
        </w:rPr>
        <w:t>)/IC</w:t>
      </w:r>
      <w:r>
        <w:rPr>
          <w:w w:val="105"/>
          <w:vertAlign w:val="subscript"/>
        </w:rPr>
        <w:t>50</w:t>
      </w:r>
      <w:r>
        <w:rPr>
          <w:w w:val="105"/>
          <w:vertAlign w:val="baseline"/>
        </w:rPr>
        <w:t> </w:t>
      </w:r>
      <w:r>
        <w:rPr>
          <w:w w:val="105"/>
          <w:vertAlign w:val="baseline"/>
        </w:rPr>
        <w:t>(</w:t>
      </w:r>
      <w:r>
        <w:rPr>
          <w:rFonts w:ascii="Standard Symbols PS" w:hAnsi="Standard Symbols PS"/>
          <w:w w:val="105"/>
          <w:sz w:val="19"/>
          <w:vertAlign w:val="baseline"/>
        </w:rPr>
        <w:t>l</w:t>
      </w:r>
      <w:r>
        <w:rPr>
          <w:w w:val="105"/>
          <w:vertAlign w:val="baseline"/>
        </w:rPr>
        <w:t>g. mL</w:t>
      </w:r>
      <w:r>
        <w:rPr>
          <w:rFonts w:ascii="UKIJ Esliye Chiwer" w:hAnsi="UKIJ Esliye Chiwer"/>
          <w:w w:val="105"/>
          <w:vertAlign w:val="superscript"/>
        </w:rPr>
        <w:t>—</w:t>
      </w:r>
      <w:r>
        <w:rPr>
          <w:w w:val="105"/>
          <w:vertAlign w:val="superscript"/>
        </w:rPr>
        <w:t>1</w:t>
      </w:r>
      <w:r>
        <w:rPr>
          <w:w w:val="105"/>
          <w:vertAlign w:val="baseline"/>
        </w:rPr>
        <w:t>), [DPPH]</w:t>
      </w:r>
      <w:r>
        <w:rPr>
          <w:w w:val="105"/>
          <w:vertAlign w:val="subscript"/>
        </w:rPr>
        <w:t>f</w:t>
      </w:r>
      <w:r>
        <w:rPr>
          <w:w w:val="105"/>
          <w:vertAlign w:val="baseline"/>
        </w:rPr>
        <w:t> is the final concentration of DPPH. We considered criteria</w:t>
      </w:r>
      <w:r>
        <w:rPr>
          <w:w w:val="105"/>
          <w:vertAlign w:val="baseline"/>
        </w:rPr>
        <w:t> of</w:t>
      </w:r>
      <w:r>
        <w:rPr>
          <w:w w:val="105"/>
          <w:vertAlign w:val="baseline"/>
        </w:rPr>
        <w:t> Scherer</w:t>
      </w:r>
      <w:r>
        <w:rPr>
          <w:w w:val="105"/>
          <w:vertAlign w:val="baseline"/>
        </w:rPr>
        <w:t> and</w:t>
      </w:r>
      <w:r>
        <w:rPr>
          <w:w w:val="105"/>
          <w:vertAlign w:val="baseline"/>
        </w:rPr>
        <w:t> Godoy</w:t>
      </w:r>
      <w:r>
        <w:rPr>
          <w:w w:val="105"/>
          <w:vertAlign w:val="baseline"/>
        </w:rPr>
        <w:t> (2009)</w:t>
      </w:r>
      <w:r>
        <w:rPr>
          <w:w w:val="105"/>
          <w:vertAlign w:val="baseline"/>
        </w:rPr>
        <w:t> according</w:t>
      </w:r>
      <w:r>
        <w:rPr>
          <w:w w:val="105"/>
          <w:vertAlign w:val="baseline"/>
        </w:rPr>
        <w:t> to</w:t>
      </w:r>
      <w:r>
        <w:rPr>
          <w:w w:val="105"/>
          <w:vertAlign w:val="baseline"/>
        </w:rPr>
        <w:t> which</w:t>
      </w:r>
      <w:r>
        <w:rPr>
          <w:w w:val="105"/>
          <w:vertAlign w:val="baseline"/>
        </w:rPr>
        <w:t> plant extracts show poor antioxidant activity when AAI &lt; 0.5, moderate antioxidant activity when AAI between 0.5 and 1.0, strong antiox- idant activity when AAI between 1.0 and 2.0, and very strong when AAI &gt; 2.0.</w:t>
      </w:r>
    </w:p>
    <w:p>
      <w:pPr>
        <w:pStyle w:val="BodyText"/>
        <w:spacing w:before="35"/>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Total</w:t>
      </w:r>
      <w:r>
        <w:rPr>
          <w:i/>
          <w:spacing w:val="-4"/>
          <w:sz w:val="16"/>
        </w:rPr>
        <w:t> </w:t>
      </w:r>
      <w:r>
        <w:rPr>
          <w:i/>
          <w:sz w:val="16"/>
        </w:rPr>
        <w:t>antioxidant</w:t>
      </w:r>
      <w:r>
        <w:rPr>
          <w:i/>
          <w:spacing w:val="-5"/>
          <w:sz w:val="16"/>
        </w:rPr>
        <w:t> </w:t>
      </w:r>
      <w:r>
        <w:rPr>
          <w:i/>
          <w:spacing w:val="-2"/>
          <w:sz w:val="16"/>
        </w:rPr>
        <w:t>capacity</w:t>
      </w:r>
    </w:p>
    <w:p>
      <w:pPr>
        <w:pStyle w:val="BodyText"/>
        <w:spacing w:line="276" w:lineRule="auto" w:before="28"/>
        <w:ind w:left="114" w:right="38" w:firstLine="233"/>
        <w:jc w:val="both"/>
      </w:pPr>
      <w:r>
        <w:rPr>
          <w:w w:val="105"/>
        </w:rPr>
        <w:t>The assay was based on the reduction of Mo (VI) to Mo (V) and subsequent</w:t>
      </w:r>
      <w:r>
        <w:rPr>
          <w:w w:val="105"/>
        </w:rPr>
        <w:t> formation</w:t>
      </w:r>
      <w:r>
        <w:rPr>
          <w:w w:val="105"/>
        </w:rPr>
        <w:t> of</w:t>
      </w:r>
      <w:r>
        <w:rPr>
          <w:w w:val="105"/>
        </w:rPr>
        <w:t> a</w:t>
      </w:r>
      <w:r>
        <w:rPr>
          <w:w w:val="105"/>
        </w:rPr>
        <w:t> green</w:t>
      </w:r>
      <w:r>
        <w:rPr>
          <w:w w:val="105"/>
        </w:rPr>
        <w:t> phosphate/Mo</w:t>
      </w:r>
      <w:r>
        <w:rPr>
          <w:w w:val="105"/>
        </w:rPr>
        <w:t> (V)</w:t>
      </w:r>
      <w:r>
        <w:rPr>
          <w:w w:val="105"/>
        </w:rPr>
        <w:t> complex</w:t>
      </w:r>
      <w:r>
        <w:rPr>
          <w:w w:val="105"/>
        </w:rPr>
        <w:t> </w:t>
      </w:r>
      <w:r>
        <w:rPr>
          <w:w w:val="105"/>
        </w:rPr>
        <w:t>in</w:t>
      </w:r>
      <w:r>
        <w:rPr>
          <w:spacing w:val="80"/>
          <w:w w:val="105"/>
        </w:rPr>
        <w:t> </w:t>
      </w:r>
      <w:r>
        <w:rPr>
          <w:w w:val="105"/>
        </w:rPr>
        <w:t>acid pH </w:t>
      </w:r>
      <w:hyperlink w:history="true" w:anchor="_bookmark15">
        <w:r>
          <w:rPr>
            <w:color w:val="007FAD"/>
            <w:w w:val="105"/>
          </w:rPr>
          <w:t>[20]</w:t>
        </w:r>
      </w:hyperlink>
      <w:r>
        <w:rPr>
          <w:w w:val="105"/>
        </w:rPr>
        <w:t>. A total volume of 0.3</w:t>
      </w:r>
      <w:r>
        <w:rPr>
          <w:spacing w:val="-3"/>
          <w:w w:val="105"/>
        </w:rPr>
        <w:t> </w:t>
      </w:r>
      <w:r>
        <w:rPr>
          <w:w w:val="105"/>
        </w:rPr>
        <w:t>mL extract dissolved in metha- nol</w:t>
      </w:r>
      <w:r>
        <w:rPr>
          <w:w w:val="105"/>
        </w:rPr>
        <w:t> was added</w:t>
      </w:r>
      <w:r>
        <w:rPr>
          <w:w w:val="105"/>
        </w:rPr>
        <w:t> to</w:t>
      </w:r>
      <w:r>
        <w:rPr>
          <w:w w:val="105"/>
        </w:rPr>
        <w:t> 3</w:t>
      </w:r>
      <w:r>
        <w:rPr>
          <w:spacing w:val="-2"/>
          <w:w w:val="105"/>
        </w:rPr>
        <w:t> </w:t>
      </w:r>
      <w:r>
        <w:rPr>
          <w:w w:val="105"/>
        </w:rPr>
        <w:t>mL</w:t>
      </w:r>
      <w:r>
        <w:rPr>
          <w:w w:val="105"/>
        </w:rPr>
        <w:t> of reagent</w:t>
      </w:r>
      <w:r>
        <w:rPr>
          <w:w w:val="105"/>
        </w:rPr>
        <w:t> solution</w:t>
      </w:r>
      <w:r>
        <w:rPr>
          <w:w w:val="105"/>
        </w:rPr>
        <w:t> (0.6</w:t>
      </w:r>
      <w:r>
        <w:rPr>
          <w:spacing w:val="-3"/>
          <w:w w:val="105"/>
        </w:rPr>
        <w:t> </w:t>
      </w:r>
      <w:r>
        <w:rPr>
          <w:w w:val="105"/>
        </w:rPr>
        <w:t>mol/L</w:t>
      </w:r>
      <w:r>
        <w:rPr>
          <w:w w:val="105"/>
        </w:rPr>
        <w:t> sulphuric acid,</w:t>
      </w:r>
      <w:r>
        <w:rPr>
          <w:spacing w:val="53"/>
          <w:w w:val="105"/>
        </w:rPr>
        <w:t> </w:t>
      </w:r>
      <w:r>
        <w:rPr>
          <w:w w:val="105"/>
        </w:rPr>
        <w:t>28</w:t>
      </w:r>
      <w:r>
        <w:rPr>
          <w:spacing w:val="-4"/>
          <w:w w:val="105"/>
        </w:rPr>
        <w:t> </w:t>
      </w:r>
      <w:r>
        <w:rPr>
          <w:w w:val="105"/>
        </w:rPr>
        <w:t>mmol/L</w:t>
      </w:r>
      <w:r>
        <w:rPr>
          <w:spacing w:val="52"/>
          <w:w w:val="105"/>
        </w:rPr>
        <w:t> </w:t>
      </w:r>
      <w:r>
        <w:rPr>
          <w:w w:val="105"/>
        </w:rPr>
        <w:t>sodium</w:t>
      </w:r>
      <w:r>
        <w:rPr>
          <w:spacing w:val="53"/>
          <w:w w:val="105"/>
        </w:rPr>
        <w:t> </w:t>
      </w:r>
      <w:r>
        <w:rPr>
          <w:w w:val="105"/>
        </w:rPr>
        <w:t>phosphate</w:t>
      </w:r>
      <w:r>
        <w:rPr>
          <w:spacing w:val="53"/>
          <w:w w:val="105"/>
        </w:rPr>
        <w:t> </w:t>
      </w:r>
      <w:r>
        <w:rPr>
          <w:w w:val="105"/>
        </w:rPr>
        <w:t>and</w:t>
      </w:r>
      <w:r>
        <w:rPr>
          <w:spacing w:val="53"/>
          <w:w w:val="105"/>
        </w:rPr>
        <w:t> </w:t>
      </w:r>
      <w:r>
        <w:rPr>
          <w:w w:val="105"/>
        </w:rPr>
        <w:t>4</w:t>
      </w:r>
      <w:r>
        <w:rPr>
          <w:spacing w:val="-4"/>
          <w:w w:val="105"/>
        </w:rPr>
        <w:t> </w:t>
      </w:r>
      <w:r>
        <w:rPr>
          <w:w w:val="105"/>
        </w:rPr>
        <w:t>mmol/L</w:t>
      </w:r>
      <w:r>
        <w:rPr>
          <w:spacing w:val="53"/>
          <w:w w:val="105"/>
        </w:rPr>
        <w:t> </w:t>
      </w:r>
      <w:r>
        <w:rPr>
          <w:spacing w:val="-2"/>
          <w:w w:val="105"/>
        </w:rPr>
        <w:t>ammonium</w:t>
      </w:r>
    </w:p>
    <w:p>
      <w:pPr>
        <w:pStyle w:val="BodyText"/>
        <w:spacing w:line="194" w:lineRule="exact"/>
        <w:ind w:left="114"/>
        <w:jc w:val="both"/>
      </w:pPr>
      <w:r>
        <w:rPr>
          <w:w w:val="105"/>
        </w:rPr>
        <w:t>molybdate).</w:t>
      </w:r>
      <w:r>
        <w:rPr>
          <w:spacing w:val="6"/>
          <w:w w:val="105"/>
        </w:rPr>
        <w:t> </w:t>
      </w:r>
      <w:r>
        <w:rPr>
          <w:w w:val="105"/>
        </w:rPr>
        <w:t>The</w:t>
      </w:r>
      <w:r>
        <w:rPr>
          <w:spacing w:val="7"/>
          <w:w w:val="105"/>
        </w:rPr>
        <w:t> </w:t>
      </w:r>
      <w:r>
        <w:rPr>
          <w:w w:val="105"/>
        </w:rPr>
        <w:t>mixtures</w:t>
      </w:r>
      <w:r>
        <w:rPr>
          <w:spacing w:val="4"/>
          <w:w w:val="105"/>
        </w:rPr>
        <w:t> </w:t>
      </w:r>
      <w:r>
        <w:rPr>
          <w:w w:val="105"/>
        </w:rPr>
        <w:t>were</w:t>
      </w:r>
      <w:r>
        <w:rPr>
          <w:spacing w:val="6"/>
          <w:w w:val="105"/>
        </w:rPr>
        <w:t> </w:t>
      </w:r>
      <w:r>
        <w:rPr>
          <w:w w:val="105"/>
        </w:rPr>
        <w:t>incubated</w:t>
      </w:r>
      <w:r>
        <w:rPr>
          <w:spacing w:val="6"/>
          <w:w w:val="105"/>
        </w:rPr>
        <w:t> </w:t>
      </w:r>
      <w:r>
        <w:rPr>
          <w:w w:val="105"/>
        </w:rPr>
        <w:t>at</w:t>
      </w:r>
      <w:r>
        <w:rPr>
          <w:spacing w:val="8"/>
          <w:w w:val="105"/>
        </w:rPr>
        <w:t> </w:t>
      </w:r>
      <w:r>
        <w:rPr>
          <w:w w:val="105"/>
        </w:rPr>
        <w:t>70</w:t>
      </w:r>
      <w:r>
        <w:rPr>
          <w:spacing w:val="1"/>
          <w:w w:val="105"/>
        </w:rPr>
        <w:t> </w:t>
      </w:r>
      <w:r>
        <w:rPr>
          <w:rFonts w:ascii="Noto Sans Display" w:hAnsi="Noto Sans Display"/>
          <w:w w:val="105"/>
        </w:rPr>
        <w:t>°</w:t>
      </w:r>
      <w:r>
        <w:rPr>
          <w:w w:val="105"/>
        </w:rPr>
        <w:t>C</w:t>
      </w:r>
      <w:r>
        <w:rPr>
          <w:spacing w:val="7"/>
          <w:w w:val="105"/>
        </w:rPr>
        <w:t> </w:t>
      </w:r>
      <w:r>
        <w:rPr>
          <w:w w:val="105"/>
        </w:rPr>
        <w:t>for</w:t>
      </w:r>
      <w:r>
        <w:rPr>
          <w:spacing w:val="6"/>
          <w:w w:val="105"/>
        </w:rPr>
        <w:t> </w:t>
      </w:r>
      <w:r>
        <w:rPr>
          <w:w w:val="105"/>
        </w:rPr>
        <w:t>90</w:t>
      </w:r>
      <w:r>
        <w:rPr>
          <w:spacing w:val="1"/>
          <w:w w:val="105"/>
        </w:rPr>
        <w:t> </w:t>
      </w:r>
      <w:r>
        <w:rPr>
          <w:w w:val="105"/>
        </w:rPr>
        <w:t>min</w:t>
      </w:r>
      <w:r>
        <w:rPr>
          <w:spacing w:val="7"/>
          <w:w w:val="105"/>
        </w:rPr>
        <w:t> </w:t>
      </w:r>
      <w:r>
        <w:rPr>
          <w:spacing w:val="-4"/>
          <w:w w:val="105"/>
        </w:rPr>
        <w:t>then</w:t>
      </w:r>
    </w:p>
    <w:p>
      <w:pPr>
        <w:pStyle w:val="BodyText"/>
        <w:spacing w:line="276" w:lineRule="auto" w:before="16"/>
        <w:ind w:left="114" w:right="39"/>
        <w:jc w:val="both"/>
      </w:pPr>
      <w:r>
        <w:rPr>
          <w:w w:val="105"/>
        </w:rPr>
        <w:t>cooled to room temperature. The absorbance was measured at 695 nm. The total antioxidant activity was expressed as the number </w:t>
      </w:r>
      <w:r>
        <w:rPr>
          <w:w w:val="105"/>
        </w:rPr>
        <w:t>of equivalence of ascorbic acid, BHT and quercetin.</w:t>
      </w:r>
    </w:p>
    <w:p>
      <w:pPr>
        <w:pStyle w:val="BodyText"/>
        <w:spacing w:before="27"/>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In</w:t>
      </w:r>
      <w:r>
        <w:rPr>
          <w:i/>
          <w:spacing w:val="1"/>
          <w:sz w:val="16"/>
        </w:rPr>
        <w:t> </w:t>
      </w:r>
      <w:r>
        <w:rPr>
          <w:i/>
          <w:sz w:val="16"/>
        </w:rPr>
        <w:t>vitro</w:t>
      </w:r>
      <w:r>
        <w:rPr>
          <w:i/>
          <w:spacing w:val="1"/>
          <w:sz w:val="16"/>
        </w:rPr>
        <w:t> </w:t>
      </w:r>
      <w:r>
        <w:rPr>
          <w:i/>
          <w:sz w:val="16"/>
        </w:rPr>
        <w:t>evaluation of</w:t>
      </w:r>
      <w:r>
        <w:rPr>
          <w:i/>
          <w:spacing w:val="2"/>
          <w:sz w:val="16"/>
        </w:rPr>
        <w:t> </w:t>
      </w:r>
      <w:r>
        <w:rPr>
          <w:i/>
          <w:sz w:val="16"/>
        </w:rPr>
        <w:t>anti-inflammatory</w:t>
      </w:r>
      <w:r>
        <w:rPr>
          <w:i/>
          <w:spacing w:val="1"/>
          <w:sz w:val="16"/>
        </w:rPr>
        <w:t> </w:t>
      </w:r>
      <w:r>
        <w:rPr>
          <w:i/>
          <w:spacing w:val="-2"/>
          <w:sz w:val="16"/>
        </w:rPr>
        <w:t>effect</w:t>
      </w:r>
    </w:p>
    <w:p>
      <w:pPr>
        <w:pStyle w:val="BodyText"/>
        <w:spacing w:before="54"/>
        <w:rPr>
          <w:i/>
        </w:rPr>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Test</w:t>
      </w:r>
      <w:r>
        <w:rPr>
          <w:i/>
          <w:spacing w:val="3"/>
          <w:sz w:val="16"/>
        </w:rPr>
        <w:t> </w:t>
      </w:r>
      <w:r>
        <w:rPr>
          <w:i/>
          <w:sz w:val="16"/>
        </w:rPr>
        <w:t>anti-dénaturation</w:t>
      </w:r>
      <w:r>
        <w:rPr>
          <w:i/>
          <w:spacing w:val="5"/>
          <w:sz w:val="16"/>
        </w:rPr>
        <w:t> </w:t>
      </w:r>
      <w:r>
        <w:rPr>
          <w:i/>
          <w:sz w:val="16"/>
        </w:rPr>
        <w:t>of</w:t>
      </w:r>
      <w:r>
        <w:rPr>
          <w:i/>
          <w:spacing w:val="4"/>
          <w:sz w:val="16"/>
        </w:rPr>
        <w:t> </w:t>
      </w:r>
      <w:r>
        <w:rPr>
          <w:i/>
          <w:spacing w:val="-2"/>
          <w:sz w:val="16"/>
        </w:rPr>
        <w:t>protéins</w:t>
      </w:r>
    </w:p>
    <w:p>
      <w:pPr>
        <w:pStyle w:val="BodyText"/>
        <w:spacing w:line="276" w:lineRule="auto" w:before="27"/>
        <w:ind w:left="114" w:right="38" w:firstLine="233"/>
        <w:jc w:val="both"/>
      </w:pPr>
      <w:r>
        <w:rPr>
          <w:w w:val="110"/>
        </w:rPr>
        <w:t>Protein</w:t>
      </w:r>
      <w:r>
        <w:rPr>
          <w:w w:val="110"/>
        </w:rPr>
        <w:t> denaturation</w:t>
      </w:r>
      <w:r>
        <w:rPr>
          <w:w w:val="110"/>
        </w:rPr>
        <w:t> methods</w:t>
      </w:r>
      <w:r>
        <w:rPr>
          <w:w w:val="110"/>
        </w:rPr>
        <w:t> have</w:t>
      </w:r>
      <w:r>
        <w:rPr>
          <w:w w:val="110"/>
        </w:rPr>
        <w:t> been</w:t>
      </w:r>
      <w:r>
        <w:rPr>
          <w:w w:val="110"/>
        </w:rPr>
        <w:t> used</w:t>
      </w:r>
      <w:r>
        <w:rPr>
          <w:w w:val="110"/>
        </w:rPr>
        <w:t> </w:t>
      </w:r>
      <w:hyperlink w:history="true" w:anchor="_bookmark15">
        <w:r>
          <w:rPr>
            <w:color w:val="007FAD"/>
            <w:w w:val="110"/>
          </w:rPr>
          <w:t>[21,22]</w:t>
        </w:r>
      </w:hyperlink>
      <w:r>
        <w:rPr>
          <w:color w:val="007FAD"/>
          <w:w w:val="110"/>
        </w:rPr>
        <w:t> </w:t>
      </w:r>
      <w:r>
        <w:rPr>
          <w:w w:val="110"/>
        </w:rPr>
        <w:t>with </w:t>
      </w:r>
      <w:r>
        <w:rPr/>
        <w:t>slight modifications. Briefly, 0.1 mL of albumin from fresh chicken</w:t>
      </w:r>
      <w:r>
        <w:rPr>
          <w:spacing w:val="40"/>
        </w:rPr>
        <w:t> </w:t>
      </w:r>
      <w:r>
        <w:rPr/>
        <w:t>eggs was mixed with 1.9 mL of phosphate buffered saline (PBS, pH</w:t>
      </w:r>
      <w:r>
        <w:rPr>
          <w:spacing w:val="40"/>
          <w:w w:val="110"/>
        </w:rPr>
        <w:t> </w:t>
      </w:r>
      <w:r>
        <w:rPr>
          <w:w w:val="110"/>
        </w:rPr>
        <w:t>6.4)</w:t>
      </w:r>
      <w:r>
        <w:rPr>
          <w:spacing w:val="-9"/>
          <w:w w:val="110"/>
        </w:rPr>
        <w:t> </w:t>
      </w:r>
      <w:r>
        <w:rPr>
          <w:w w:val="110"/>
        </w:rPr>
        <w:t>and</w:t>
      </w:r>
      <w:r>
        <w:rPr>
          <w:spacing w:val="-6"/>
          <w:w w:val="110"/>
        </w:rPr>
        <w:t> </w:t>
      </w:r>
      <w:r>
        <w:rPr>
          <w:w w:val="110"/>
        </w:rPr>
        <w:t>1</w:t>
      </w:r>
      <w:r>
        <w:rPr>
          <w:spacing w:val="-11"/>
          <w:w w:val="110"/>
        </w:rPr>
        <w:t> </w:t>
      </w:r>
      <w:r>
        <w:rPr>
          <w:w w:val="110"/>
        </w:rPr>
        <w:t>mL</w:t>
      </w:r>
      <w:r>
        <w:rPr>
          <w:spacing w:val="-6"/>
          <w:w w:val="110"/>
        </w:rPr>
        <w:t> </w:t>
      </w:r>
      <w:r>
        <w:rPr>
          <w:w w:val="110"/>
        </w:rPr>
        <w:t>of</w:t>
      </w:r>
      <w:r>
        <w:rPr>
          <w:spacing w:val="-5"/>
          <w:w w:val="110"/>
        </w:rPr>
        <w:t> </w:t>
      </w:r>
      <w:r>
        <w:rPr>
          <w:w w:val="110"/>
        </w:rPr>
        <w:t>varying</w:t>
      </w:r>
      <w:r>
        <w:rPr>
          <w:spacing w:val="-6"/>
          <w:w w:val="110"/>
        </w:rPr>
        <w:t> </w:t>
      </w:r>
      <w:r>
        <w:rPr>
          <w:w w:val="110"/>
        </w:rPr>
        <w:t>concentrations</w:t>
      </w:r>
      <w:r>
        <w:rPr>
          <w:spacing w:val="-6"/>
          <w:w w:val="110"/>
        </w:rPr>
        <w:t> </w:t>
      </w:r>
      <w:r>
        <w:rPr>
          <w:w w:val="110"/>
        </w:rPr>
        <w:t>of</w:t>
      </w:r>
      <w:r>
        <w:rPr>
          <w:spacing w:val="-5"/>
          <w:w w:val="110"/>
        </w:rPr>
        <w:t> </w:t>
      </w:r>
      <w:r>
        <w:rPr>
          <w:w w:val="110"/>
        </w:rPr>
        <w:t>the</w:t>
      </w:r>
      <w:r>
        <w:rPr>
          <w:spacing w:val="-5"/>
          <w:w w:val="110"/>
        </w:rPr>
        <w:t> </w:t>
      </w:r>
      <w:r>
        <w:rPr>
          <w:w w:val="110"/>
        </w:rPr>
        <w:t>aqueous</w:t>
      </w:r>
      <w:r>
        <w:rPr>
          <w:spacing w:val="-6"/>
          <w:w w:val="110"/>
        </w:rPr>
        <w:t> </w:t>
      </w:r>
      <w:r>
        <w:rPr>
          <w:w w:val="110"/>
        </w:rPr>
        <w:t>extract</w:t>
      </w:r>
      <w:r>
        <w:rPr>
          <w:spacing w:val="-6"/>
          <w:w w:val="110"/>
        </w:rPr>
        <w:t> </w:t>
      </w:r>
      <w:r>
        <w:rPr>
          <w:w w:val="110"/>
        </w:rPr>
        <w:t>so that</w:t>
      </w:r>
      <w:r>
        <w:rPr>
          <w:spacing w:val="14"/>
          <w:w w:val="110"/>
        </w:rPr>
        <w:t> </w:t>
      </w:r>
      <w:r>
        <w:rPr>
          <w:w w:val="110"/>
        </w:rPr>
        <w:t>the</w:t>
      </w:r>
      <w:r>
        <w:rPr>
          <w:spacing w:val="13"/>
          <w:w w:val="110"/>
        </w:rPr>
        <w:t> </w:t>
      </w:r>
      <w:r>
        <w:rPr>
          <w:w w:val="110"/>
        </w:rPr>
        <w:t>finals</w:t>
      </w:r>
      <w:r>
        <w:rPr>
          <w:spacing w:val="14"/>
          <w:w w:val="110"/>
        </w:rPr>
        <w:t> </w:t>
      </w:r>
      <w:r>
        <w:rPr>
          <w:w w:val="110"/>
        </w:rPr>
        <w:t>concentrations</w:t>
      </w:r>
      <w:r>
        <w:rPr>
          <w:spacing w:val="14"/>
          <w:w w:val="110"/>
        </w:rPr>
        <w:t> </w:t>
      </w:r>
      <w:r>
        <w:rPr>
          <w:w w:val="110"/>
        </w:rPr>
        <w:t>become</w:t>
      </w:r>
      <w:r>
        <w:rPr>
          <w:spacing w:val="14"/>
          <w:w w:val="110"/>
        </w:rPr>
        <w:t> </w:t>
      </w:r>
      <w:r>
        <w:rPr>
          <w:w w:val="110"/>
        </w:rPr>
        <w:t>31.25,</w:t>
      </w:r>
      <w:r>
        <w:rPr>
          <w:spacing w:val="14"/>
          <w:w w:val="110"/>
        </w:rPr>
        <w:t> </w:t>
      </w:r>
      <w:r>
        <w:rPr>
          <w:w w:val="110"/>
        </w:rPr>
        <w:t>62.5,</w:t>
      </w:r>
      <w:r>
        <w:rPr>
          <w:spacing w:val="14"/>
          <w:w w:val="110"/>
        </w:rPr>
        <w:t> </w:t>
      </w:r>
      <w:r>
        <w:rPr>
          <w:w w:val="110"/>
        </w:rPr>
        <w:t>125,</w:t>
      </w:r>
      <w:r>
        <w:rPr>
          <w:spacing w:val="14"/>
          <w:w w:val="110"/>
        </w:rPr>
        <w:t> </w:t>
      </w:r>
      <w:r>
        <w:rPr>
          <w:w w:val="110"/>
        </w:rPr>
        <w:t>250</w:t>
      </w:r>
      <w:r>
        <w:rPr>
          <w:spacing w:val="14"/>
          <w:w w:val="110"/>
        </w:rPr>
        <w:t> </w:t>
      </w:r>
      <w:r>
        <w:rPr>
          <w:spacing w:val="-5"/>
          <w:w w:val="110"/>
        </w:rPr>
        <w:t>and</w:t>
      </w:r>
    </w:p>
    <w:p>
      <w:pPr>
        <w:pStyle w:val="BodyText"/>
        <w:spacing w:line="242" w:lineRule="auto" w:before="109"/>
        <w:ind w:left="114" w:right="308"/>
        <w:jc w:val="both"/>
      </w:pPr>
      <w:r>
        <w:rPr/>
        <w:br w:type="column"/>
      </w:r>
      <w:r>
        <w:rPr>
          <w:w w:val="105"/>
        </w:rPr>
        <w:t>500</w:t>
      </w:r>
      <w:r>
        <w:rPr>
          <w:spacing w:val="-1"/>
          <w:w w:val="105"/>
        </w:rPr>
        <w:t> </w:t>
      </w:r>
      <w:r>
        <w:rPr>
          <w:rFonts w:ascii="Standard Symbols PS" w:hAnsi="Standard Symbols PS"/>
          <w:w w:val="105"/>
          <w:sz w:val="19"/>
        </w:rPr>
        <w:t>l</w:t>
      </w:r>
      <w:r>
        <w:rPr>
          <w:w w:val="105"/>
        </w:rPr>
        <w:t>g/mL.</w:t>
      </w:r>
      <w:r>
        <w:rPr>
          <w:spacing w:val="25"/>
          <w:w w:val="105"/>
        </w:rPr>
        <w:t> </w:t>
      </w:r>
      <w:r>
        <w:rPr>
          <w:w w:val="105"/>
        </w:rPr>
        <w:t>A</w:t>
      </w:r>
      <w:r>
        <w:rPr>
          <w:spacing w:val="26"/>
          <w:w w:val="105"/>
        </w:rPr>
        <w:t> </w:t>
      </w:r>
      <w:r>
        <w:rPr>
          <w:w w:val="105"/>
        </w:rPr>
        <w:t>similar</w:t>
      </w:r>
      <w:r>
        <w:rPr>
          <w:spacing w:val="25"/>
          <w:w w:val="105"/>
        </w:rPr>
        <w:t> </w:t>
      </w:r>
      <w:r>
        <w:rPr>
          <w:w w:val="105"/>
        </w:rPr>
        <w:t>volume</w:t>
      </w:r>
      <w:r>
        <w:rPr>
          <w:spacing w:val="25"/>
          <w:w w:val="105"/>
        </w:rPr>
        <w:t> </w:t>
      </w:r>
      <w:r>
        <w:rPr>
          <w:w w:val="105"/>
        </w:rPr>
        <w:t>of</w:t>
      </w:r>
      <w:r>
        <w:rPr>
          <w:spacing w:val="26"/>
          <w:w w:val="105"/>
        </w:rPr>
        <w:t> </w:t>
      </w:r>
      <w:r>
        <w:rPr>
          <w:w w:val="105"/>
        </w:rPr>
        <w:t>distilled</w:t>
      </w:r>
      <w:r>
        <w:rPr>
          <w:spacing w:val="26"/>
          <w:w w:val="105"/>
        </w:rPr>
        <w:t> </w:t>
      </w:r>
      <w:r>
        <w:rPr>
          <w:w w:val="105"/>
        </w:rPr>
        <w:t>double</w:t>
      </w:r>
      <w:r>
        <w:rPr>
          <w:spacing w:val="25"/>
          <w:w w:val="105"/>
        </w:rPr>
        <w:t> </w:t>
      </w:r>
      <w:r>
        <w:rPr>
          <w:w w:val="105"/>
        </w:rPr>
        <w:t>water</w:t>
      </w:r>
      <w:r>
        <w:rPr>
          <w:spacing w:val="25"/>
          <w:w w:val="105"/>
        </w:rPr>
        <w:t> </w:t>
      </w:r>
      <w:r>
        <w:rPr>
          <w:w w:val="105"/>
        </w:rPr>
        <w:t>served</w:t>
      </w:r>
      <w:r>
        <w:rPr>
          <w:spacing w:val="25"/>
          <w:w w:val="105"/>
        </w:rPr>
        <w:t> </w:t>
      </w:r>
      <w:r>
        <w:rPr>
          <w:w w:val="105"/>
        </w:rPr>
        <w:t>as a negative control. Then, the mixtures were incubated at 37 </w:t>
      </w:r>
      <w:r>
        <w:rPr>
          <w:rFonts w:ascii="Noto Sans Display" w:hAnsi="Noto Sans Display"/>
          <w:w w:val="105"/>
        </w:rPr>
        <w:t>°</w:t>
      </w:r>
      <w:r>
        <w:rPr>
          <w:w w:val="105"/>
        </w:rPr>
        <w:t>C </w:t>
      </w:r>
      <w:r>
        <w:rPr>
          <w:w w:val="105"/>
        </w:rPr>
        <w:t>i</w:t>
      </w:r>
      <w:r>
        <w:rPr>
          <w:w w:val="105"/>
        </w:rPr>
        <w:t>n</w:t>
      </w:r>
      <w:r>
        <w:rPr>
          <w:spacing w:val="80"/>
          <w:w w:val="105"/>
        </w:rPr>
        <w:t> </w:t>
      </w:r>
      <w:r>
        <w:rPr>
          <w:w w:val="105"/>
        </w:rPr>
        <w:t>an</w:t>
      </w:r>
      <w:r>
        <w:rPr>
          <w:w w:val="105"/>
        </w:rPr>
        <w:t> incubator</w:t>
      </w:r>
      <w:r>
        <w:rPr>
          <w:w w:val="105"/>
        </w:rPr>
        <w:t> (Ecocell,</w:t>
      </w:r>
      <w:r>
        <w:rPr>
          <w:w w:val="105"/>
        </w:rPr>
        <w:t> LSIS-B2V/EC55,</w:t>
      </w:r>
      <w:r>
        <w:rPr>
          <w:w w:val="105"/>
        </w:rPr>
        <w:t> Germany)</w:t>
      </w:r>
      <w:r>
        <w:rPr>
          <w:w w:val="105"/>
        </w:rPr>
        <w:t> for</w:t>
      </w:r>
      <w:r>
        <w:rPr>
          <w:w w:val="105"/>
        </w:rPr>
        <w:t> 20</w:t>
      </w:r>
      <w:r>
        <w:rPr>
          <w:spacing w:val="-10"/>
          <w:w w:val="105"/>
        </w:rPr>
        <w:t> </w:t>
      </w:r>
      <w:r>
        <w:rPr>
          <w:w w:val="105"/>
        </w:rPr>
        <w:t>min</w:t>
      </w:r>
      <w:r>
        <w:rPr>
          <w:w w:val="105"/>
        </w:rPr>
        <w:t> </w:t>
      </w:r>
      <w:r>
        <w:rPr>
          <w:w w:val="105"/>
        </w:rPr>
        <w:t>and then</w:t>
      </w:r>
      <w:r>
        <w:rPr>
          <w:spacing w:val="2"/>
          <w:w w:val="105"/>
        </w:rPr>
        <w:t> </w:t>
      </w:r>
      <w:r>
        <w:rPr>
          <w:w w:val="105"/>
        </w:rPr>
        <w:t>heated</w:t>
      </w:r>
      <w:r>
        <w:rPr>
          <w:spacing w:val="3"/>
          <w:w w:val="105"/>
        </w:rPr>
        <w:t> </w:t>
      </w:r>
      <w:r>
        <w:rPr>
          <w:w w:val="105"/>
        </w:rPr>
        <w:t>at</w:t>
      </w:r>
      <w:r>
        <w:rPr>
          <w:spacing w:val="3"/>
          <w:w w:val="105"/>
        </w:rPr>
        <w:t> </w:t>
      </w:r>
      <w:r>
        <w:rPr>
          <w:w w:val="105"/>
        </w:rPr>
        <w:t>70</w:t>
      </w:r>
      <w:r>
        <w:rPr>
          <w:spacing w:val="2"/>
          <w:w w:val="105"/>
        </w:rPr>
        <w:t> </w:t>
      </w:r>
      <w:r>
        <w:rPr>
          <w:rFonts w:ascii="Noto Sans Display" w:hAnsi="Noto Sans Display"/>
          <w:w w:val="105"/>
        </w:rPr>
        <w:t>°</w:t>
      </w:r>
      <w:r>
        <w:rPr>
          <w:w w:val="105"/>
        </w:rPr>
        <w:t>C</w:t>
      </w:r>
      <w:r>
        <w:rPr>
          <w:spacing w:val="3"/>
          <w:w w:val="105"/>
        </w:rPr>
        <w:t> </w:t>
      </w:r>
      <w:r>
        <w:rPr>
          <w:w w:val="105"/>
        </w:rPr>
        <w:t>for</w:t>
      </w:r>
      <w:r>
        <w:rPr>
          <w:spacing w:val="4"/>
          <w:w w:val="105"/>
        </w:rPr>
        <w:t> </w:t>
      </w:r>
      <w:r>
        <w:rPr>
          <w:w w:val="105"/>
        </w:rPr>
        <w:t>5</w:t>
      </w:r>
      <w:r>
        <w:rPr>
          <w:spacing w:val="1"/>
          <w:w w:val="105"/>
        </w:rPr>
        <w:t> </w:t>
      </w:r>
      <w:r>
        <w:rPr>
          <w:w w:val="105"/>
        </w:rPr>
        <w:t>min.</w:t>
      </w:r>
      <w:r>
        <w:rPr>
          <w:spacing w:val="3"/>
          <w:w w:val="105"/>
        </w:rPr>
        <w:t> </w:t>
      </w:r>
      <w:r>
        <w:rPr>
          <w:w w:val="105"/>
        </w:rPr>
        <w:t>After</w:t>
      </w:r>
      <w:r>
        <w:rPr>
          <w:spacing w:val="2"/>
          <w:w w:val="105"/>
        </w:rPr>
        <w:t> </w:t>
      </w:r>
      <w:r>
        <w:rPr>
          <w:w w:val="105"/>
        </w:rPr>
        <w:t>cooling,</w:t>
      </w:r>
      <w:r>
        <w:rPr>
          <w:spacing w:val="3"/>
          <w:w w:val="105"/>
        </w:rPr>
        <w:t> </w:t>
      </w:r>
      <w:r>
        <w:rPr>
          <w:w w:val="105"/>
        </w:rPr>
        <w:t>the</w:t>
      </w:r>
      <w:r>
        <w:rPr>
          <w:spacing w:val="5"/>
          <w:w w:val="105"/>
        </w:rPr>
        <w:t> </w:t>
      </w:r>
      <w:r>
        <w:rPr>
          <w:w w:val="105"/>
        </w:rPr>
        <w:t>absorbances</w:t>
      </w:r>
      <w:r>
        <w:rPr>
          <w:spacing w:val="1"/>
          <w:w w:val="105"/>
        </w:rPr>
        <w:t> </w:t>
      </w:r>
      <w:r>
        <w:rPr>
          <w:spacing w:val="-4"/>
          <w:w w:val="105"/>
        </w:rPr>
        <w:t>wer</w:t>
      </w:r>
      <w:r>
        <w:rPr>
          <w:spacing w:val="-4"/>
          <w:w w:val="105"/>
        </w:rPr>
        <w:t>e</w:t>
      </w:r>
    </w:p>
    <w:p>
      <w:pPr>
        <w:pStyle w:val="BodyText"/>
        <w:spacing w:line="271" w:lineRule="auto" w:before="17"/>
        <w:ind w:left="114" w:right="307"/>
        <w:jc w:val="both"/>
      </w:pPr>
      <w:r>
        <w:rPr>
          <w:w w:val="105"/>
        </w:rPr>
        <w:t>measured</w:t>
      </w:r>
      <w:r>
        <w:rPr>
          <w:w w:val="105"/>
        </w:rPr>
        <w:t> at</w:t>
      </w:r>
      <w:r>
        <w:rPr>
          <w:w w:val="105"/>
        </w:rPr>
        <w:t> 660</w:t>
      </w:r>
      <w:r>
        <w:rPr>
          <w:spacing w:val="-1"/>
          <w:w w:val="105"/>
        </w:rPr>
        <w:t> </w:t>
      </w:r>
      <w:r>
        <w:rPr>
          <w:w w:val="105"/>
        </w:rPr>
        <w:t>nm</w:t>
      </w:r>
      <w:r>
        <w:rPr>
          <w:w w:val="105"/>
        </w:rPr>
        <w:t> on</w:t>
      </w:r>
      <w:r>
        <w:rPr>
          <w:w w:val="105"/>
        </w:rPr>
        <w:t> the</w:t>
      </w:r>
      <w:r>
        <w:rPr>
          <w:w w:val="105"/>
        </w:rPr>
        <w:t> spectrophotometer</w:t>
      </w:r>
      <w:r>
        <w:rPr>
          <w:w w:val="105"/>
        </w:rPr>
        <w:t> (Evolution</w:t>
      </w:r>
      <w:r>
        <w:rPr>
          <w:w w:val="105"/>
        </w:rPr>
        <w:t> </w:t>
      </w:r>
      <w:r>
        <w:rPr>
          <w:w w:val="105"/>
        </w:rPr>
        <w:t>60S, USA).</w:t>
      </w:r>
      <w:r>
        <w:rPr>
          <w:w w:val="105"/>
        </w:rPr>
        <w:t> Diclofenac</w:t>
      </w:r>
      <w:r>
        <w:rPr>
          <w:w w:val="105"/>
        </w:rPr>
        <w:t> sodium</w:t>
      </w:r>
      <w:r>
        <w:rPr>
          <w:w w:val="105"/>
        </w:rPr>
        <w:t> in</w:t>
      </w:r>
      <w:r>
        <w:rPr>
          <w:w w:val="105"/>
        </w:rPr>
        <w:t> the</w:t>
      </w:r>
      <w:r>
        <w:rPr>
          <w:w w:val="105"/>
        </w:rPr>
        <w:t> final</w:t>
      </w:r>
      <w:r>
        <w:rPr>
          <w:w w:val="105"/>
        </w:rPr>
        <w:t> concentrations</w:t>
      </w:r>
      <w:r>
        <w:rPr>
          <w:w w:val="105"/>
        </w:rPr>
        <w:t> of</w:t>
      </w:r>
      <w:r>
        <w:rPr>
          <w:w w:val="105"/>
        </w:rPr>
        <w:t> (156.25, 312.5,</w:t>
      </w:r>
      <w:r>
        <w:rPr>
          <w:spacing w:val="40"/>
          <w:w w:val="105"/>
        </w:rPr>
        <w:t> </w:t>
      </w:r>
      <w:r>
        <w:rPr>
          <w:w w:val="105"/>
        </w:rPr>
        <w:t>625,</w:t>
      </w:r>
      <w:r>
        <w:rPr>
          <w:spacing w:val="40"/>
          <w:w w:val="105"/>
        </w:rPr>
        <w:t> </w:t>
      </w:r>
      <w:r>
        <w:rPr>
          <w:w w:val="105"/>
        </w:rPr>
        <w:t>1250</w:t>
      </w:r>
      <w:r>
        <w:rPr>
          <w:spacing w:val="40"/>
          <w:w w:val="105"/>
        </w:rPr>
        <w:t> </w:t>
      </w:r>
      <w:r>
        <w:rPr>
          <w:w w:val="105"/>
        </w:rPr>
        <w:t>and</w:t>
      </w:r>
      <w:r>
        <w:rPr>
          <w:spacing w:val="40"/>
          <w:w w:val="105"/>
        </w:rPr>
        <w:t> </w:t>
      </w:r>
      <w:r>
        <w:rPr>
          <w:w w:val="105"/>
        </w:rPr>
        <w:t>2500 </w:t>
      </w:r>
      <w:r>
        <w:rPr>
          <w:rFonts w:ascii="Standard Symbols PS"/>
          <w:w w:val="105"/>
          <w:sz w:val="19"/>
        </w:rPr>
        <w:t>l</w:t>
      </w:r>
      <w:r>
        <w:rPr>
          <w:w w:val="105"/>
        </w:rPr>
        <w:t>g/mL)</w:t>
      </w:r>
      <w:r>
        <w:rPr>
          <w:spacing w:val="40"/>
          <w:w w:val="105"/>
        </w:rPr>
        <w:t> </w:t>
      </w:r>
      <w:r>
        <w:rPr>
          <w:w w:val="105"/>
        </w:rPr>
        <w:t>was</w:t>
      </w:r>
      <w:r>
        <w:rPr>
          <w:spacing w:val="40"/>
          <w:w w:val="105"/>
        </w:rPr>
        <w:t> </w:t>
      </w:r>
      <w:r>
        <w:rPr>
          <w:w w:val="105"/>
        </w:rPr>
        <w:t>used</w:t>
      </w:r>
      <w:r>
        <w:rPr>
          <w:spacing w:val="40"/>
          <w:w w:val="105"/>
        </w:rPr>
        <w:t> </w:t>
      </w:r>
      <w:r>
        <w:rPr>
          <w:w w:val="105"/>
        </w:rPr>
        <w:t>as</w:t>
      </w:r>
      <w:r>
        <w:rPr>
          <w:spacing w:val="40"/>
          <w:w w:val="105"/>
        </w:rPr>
        <w:t> </w:t>
      </w:r>
      <w:r>
        <w:rPr>
          <w:w w:val="105"/>
        </w:rPr>
        <w:t>a</w:t>
      </w:r>
      <w:r>
        <w:rPr>
          <w:spacing w:val="40"/>
          <w:w w:val="105"/>
        </w:rPr>
        <w:t> </w:t>
      </w:r>
      <w:r>
        <w:rPr>
          <w:w w:val="105"/>
        </w:rPr>
        <w:t>reference drug</w:t>
      </w:r>
      <w:r>
        <w:rPr>
          <w:spacing w:val="18"/>
          <w:w w:val="105"/>
        </w:rPr>
        <w:t> </w:t>
      </w:r>
      <w:r>
        <w:rPr>
          <w:w w:val="105"/>
        </w:rPr>
        <w:t>and</w:t>
      </w:r>
      <w:r>
        <w:rPr>
          <w:spacing w:val="20"/>
          <w:w w:val="105"/>
        </w:rPr>
        <w:t> </w:t>
      </w:r>
      <w:r>
        <w:rPr>
          <w:w w:val="105"/>
        </w:rPr>
        <w:t>similarly</w:t>
      </w:r>
      <w:r>
        <w:rPr>
          <w:spacing w:val="19"/>
          <w:w w:val="105"/>
        </w:rPr>
        <w:t> </w:t>
      </w:r>
      <w:r>
        <w:rPr>
          <w:w w:val="105"/>
        </w:rPr>
        <w:t>treated</w:t>
      </w:r>
      <w:r>
        <w:rPr>
          <w:spacing w:val="20"/>
          <w:w w:val="105"/>
        </w:rPr>
        <w:t> </w:t>
      </w:r>
      <w:r>
        <w:rPr>
          <w:w w:val="105"/>
        </w:rPr>
        <w:t>for</w:t>
      </w:r>
      <w:r>
        <w:rPr>
          <w:spacing w:val="20"/>
          <w:w w:val="105"/>
        </w:rPr>
        <w:t> </w:t>
      </w:r>
      <w:r>
        <w:rPr>
          <w:w w:val="105"/>
        </w:rPr>
        <w:t>the</w:t>
      </w:r>
      <w:r>
        <w:rPr>
          <w:spacing w:val="20"/>
          <w:w w:val="105"/>
        </w:rPr>
        <w:t> </w:t>
      </w:r>
      <w:r>
        <w:rPr>
          <w:w w:val="105"/>
        </w:rPr>
        <w:t>determination</w:t>
      </w:r>
      <w:r>
        <w:rPr>
          <w:spacing w:val="20"/>
          <w:w w:val="105"/>
        </w:rPr>
        <w:t> </w:t>
      </w:r>
      <w:r>
        <w:rPr>
          <w:w w:val="105"/>
        </w:rPr>
        <w:t>of</w:t>
      </w:r>
      <w:r>
        <w:rPr>
          <w:spacing w:val="20"/>
          <w:w w:val="105"/>
        </w:rPr>
        <w:t> </w:t>
      </w:r>
      <w:r>
        <w:rPr>
          <w:w w:val="105"/>
        </w:rPr>
        <w:t>absorbance.</w:t>
      </w:r>
      <w:r>
        <w:rPr>
          <w:spacing w:val="19"/>
          <w:w w:val="105"/>
        </w:rPr>
        <w:t> </w:t>
      </w:r>
      <w:r>
        <w:rPr>
          <w:spacing w:val="-20"/>
          <w:w w:val="105"/>
        </w:rPr>
        <w:t>%</w:t>
      </w:r>
    </w:p>
    <w:p>
      <w:pPr>
        <w:pStyle w:val="BodyText"/>
        <w:spacing w:line="259" w:lineRule="auto" w:before="2"/>
        <w:ind w:left="114" w:right="308"/>
        <w:jc w:val="both"/>
      </w:pPr>
      <w:r>
        <w:rPr>
          <w:spacing w:val="-2"/>
          <w:w w:val="105"/>
        </w:rPr>
        <w:t>Inhibition</w:t>
      </w:r>
      <w:r>
        <w:rPr>
          <w:spacing w:val="-5"/>
          <w:w w:val="105"/>
        </w:rPr>
        <w:t> </w:t>
      </w:r>
      <w:r>
        <w:rPr>
          <w:spacing w:val="-2"/>
          <w:w w:val="105"/>
        </w:rPr>
        <w:t>=</w:t>
      </w:r>
      <w:r>
        <w:rPr>
          <w:spacing w:val="-6"/>
          <w:w w:val="105"/>
        </w:rPr>
        <w:t> </w:t>
      </w:r>
      <w:r>
        <w:rPr>
          <w:spacing w:val="-2"/>
          <w:w w:val="105"/>
        </w:rPr>
        <w:t>[(Abs</w:t>
      </w:r>
      <w:r>
        <w:rPr>
          <w:spacing w:val="-2"/>
          <w:w w:val="105"/>
          <w:vertAlign w:val="subscript"/>
        </w:rPr>
        <w:t>sample</w:t>
      </w:r>
      <w:r>
        <w:rPr>
          <w:spacing w:val="-2"/>
          <w:w w:val="105"/>
          <w:vertAlign w:val="baseline"/>
        </w:rPr>
        <w:t>–Abs</w:t>
      </w:r>
      <w:r>
        <w:rPr>
          <w:spacing w:val="-2"/>
          <w:w w:val="105"/>
          <w:vertAlign w:val="subscript"/>
        </w:rPr>
        <w:t>control</w:t>
      </w:r>
      <w:r>
        <w:rPr>
          <w:spacing w:val="-2"/>
          <w:w w:val="105"/>
          <w:vertAlign w:val="baseline"/>
        </w:rPr>
        <w:t>)/Abs</w:t>
      </w:r>
      <w:r>
        <w:rPr>
          <w:spacing w:val="-2"/>
          <w:w w:val="105"/>
          <w:vertAlign w:val="subscript"/>
        </w:rPr>
        <w:t>control</w:t>
      </w:r>
      <w:r>
        <w:rPr>
          <w:spacing w:val="-2"/>
          <w:w w:val="105"/>
          <w:vertAlign w:val="baseline"/>
        </w:rPr>
        <w:t>]</w:t>
      </w:r>
      <w:r>
        <w:rPr>
          <w:spacing w:val="-3"/>
          <w:w w:val="105"/>
          <w:vertAlign w:val="baseline"/>
        </w:rPr>
        <w:t> </w:t>
      </w:r>
      <w:r>
        <w:rPr>
          <w:rFonts w:ascii="UKIJ Esliye Chiwer" w:hAnsi="UKIJ Esliye Chiwer"/>
          <w:spacing w:val="-2"/>
          <w:w w:val="105"/>
          <w:vertAlign w:val="baseline"/>
        </w:rPr>
        <w:t>×</w:t>
      </w:r>
      <w:r>
        <w:rPr>
          <w:rFonts w:ascii="UKIJ Esliye Chiwer" w:hAnsi="UKIJ Esliye Chiwer"/>
          <w:spacing w:val="-8"/>
          <w:w w:val="105"/>
          <w:vertAlign w:val="baseline"/>
        </w:rPr>
        <w:t> </w:t>
      </w:r>
      <w:r>
        <w:rPr>
          <w:spacing w:val="-2"/>
          <w:w w:val="105"/>
          <w:vertAlign w:val="baseline"/>
        </w:rPr>
        <w:t>100,</w:t>
      </w:r>
      <w:r>
        <w:rPr>
          <w:spacing w:val="-7"/>
          <w:w w:val="105"/>
          <w:vertAlign w:val="baseline"/>
        </w:rPr>
        <w:t> </w:t>
      </w:r>
      <w:r>
        <w:rPr>
          <w:spacing w:val="-2"/>
          <w:w w:val="105"/>
          <w:vertAlign w:val="baseline"/>
        </w:rPr>
        <w:t>Abs</w:t>
      </w:r>
      <w:r>
        <w:rPr>
          <w:spacing w:val="-3"/>
          <w:w w:val="105"/>
          <w:vertAlign w:val="baseline"/>
        </w:rPr>
        <w:t> </w:t>
      </w:r>
      <w:r>
        <w:rPr>
          <w:spacing w:val="-2"/>
          <w:w w:val="105"/>
          <w:vertAlign w:val="baseline"/>
        </w:rPr>
        <w:t>=</w:t>
      </w:r>
      <w:r>
        <w:rPr>
          <w:spacing w:val="-6"/>
          <w:w w:val="105"/>
          <w:vertAlign w:val="baseline"/>
        </w:rPr>
        <w:t> </w:t>
      </w:r>
      <w:r>
        <w:rPr>
          <w:spacing w:val="-2"/>
          <w:w w:val="105"/>
          <w:vertAlign w:val="baseline"/>
        </w:rPr>
        <w:t>absorbance.</w:t>
      </w:r>
      <w:r>
        <w:rPr>
          <w:w w:val="105"/>
          <w:vertAlign w:val="baseline"/>
        </w:rPr>
        <w:t> The</w:t>
      </w:r>
      <w:r>
        <w:rPr>
          <w:w w:val="105"/>
          <w:vertAlign w:val="baseline"/>
        </w:rPr>
        <w:t> concentration</w:t>
      </w:r>
      <w:r>
        <w:rPr>
          <w:w w:val="105"/>
          <w:vertAlign w:val="baseline"/>
        </w:rPr>
        <w:t> of</w:t>
      </w:r>
      <w:r>
        <w:rPr>
          <w:w w:val="105"/>
          <w:vertAlign w:val="baseline"/>
        </w:rPr>
        <w:t> the</w:t>
      </w:r>
      <w:r>
        <w:rPr>
          <w:w w:val="105"/>
          <w:vertAlign w:val="baseline"/>
        </w:rPr>
        <w:t> extract</w:t>
      </w:r>
      <w:r>
        <w:rPr>
          <w:w w:val="105"/>
          <w:vertAlign w:val="baseline"/>
        </w:rPr>
        <w:t> for</w:t>
      </w:r>
      <w:r>
        <w:rPr>
          <w:w w:val="105"/>
          <w:vertAlign w:val="baseline"/>
        </w:rPr>
        <w:t> a</w:t>
      </w:r>
      <w:r>
        <w:rPr>
          <w:w w:val="105"/>
          <w:vertAlign w:val="baseline"/>
        </w:rPr>
        <w:t> 50%</w:t>
      </w:r>
      <w:r>
        <w:rPr>
          <w:w w:val="105"/>
          <w:vertAlign w:val="baseline"/>
        </w:rPr>
        <w:t> inhibition</w:t>
      </w:r>
      <w:r>
        <w:rPr>
          <w:w w:val="105"/>
          <w:vertAlign w:val="baseline"/>
        </w:rPr>
        <w:t> (IC</w:t>
      </w:r>
      <w:r>
        <w:rPr>
          <w:w w:val="105"/>
          <w:vertAlign w:val="subscript"/>
        </w:rPr>
        <w:t>50</w:t>
      </w:r>
      <w:r>
        <w:rPr>
          <w:w w:val="105"/>
          <w:vertAlign w:val="baseline"/>
        </w:rPr>
        <w:t>)</w:t>
      </w:r>
      <w:r>
        <w:rPr>
          <w:w w:val="105"/>
          <w:vertAlign w:val="baseline"/>
        </w:rPr>
        <w:t> was determined by the dose response curve.</w:t>
      </w:r>
    </w:p>
    <w:p>
      <w:pPr>
        <w:pStyle w:val="BodyText"/>
        <w:spacing w:before="95"/>
      </w:pPr>
    </w:p>
    <w:p>
      <w:pPr>
        <w:pStyle w:val="ListParagraph"/>
        <w:numPr>
          <w:ilvl w:val="1"/>
          <w:numId w:val="1"/>
        </w:numPr>
        <w:tabs>
          <w:tab w:pos="513" w:val="left" w:leader="none"/>
        </w:tabs>
        <w:spacing w:line="240" w:lineRule="auto" w:before="1" w:after="0"/>
        <w:ind w:left="513" w:right="0" w:hanging="398"/>
        <w:jc w:val="left"/>
        <w:rPr>
          <w:i/>
          <w:sz w:val="16"/>
        </w:rPr>
      </w:pPr>
      <w:r>
        <w:rPr>
          <w:i/>
          <w:sz w:val="16"/>
        </w:rPr>
        <w:t>In</w:t>
      </w:r>
      <w:r>
        <w:rPr>
          <w:i/>
          <w:spacing w:val="1"/>
          <w:sz w:val="16"/>
        </w:rPr>
        <w:t> </w:t>
      </w:r>
      <w:r>
        <w:rPr>
          <w:i/>
          <w:sz w:val="16"/>
        </w:rPr>
        <w:t>vivo</w:t>
      </w:r>
      <w:r>
        <w:rPr>
          <w:i/>
          <w:spacing w:val="2"/>
          <w:sz w:val="16"/>
        </w:rPr>
        <w:t> </w:t>
      </w:r>
      <w:r>
        <w:rPr>
          <w:i/>
          <w:sz w:val="16"/>
        </w:rPr>
        <w:t>evaluation</w:t>
      </w:r>
      <w:r>
        <w:rPr>
          <w:i/>
          <w:spacing w:val="1"/>
          <w:sz w:val="16"/>
        </w:rPr>
        <w:t> </w:t>
      </w:r>
      <w:r>
        <w:rPr>
          <w:i/>
          <w:sz w:val="16"/>
        </w:rPr>
        <w:t>of</w:t>
      </w:r>
      <w:r>
        <w:rPr>
          <w:i/>
          <w:spacing w:val="2"/>
          <w:sz w:val="16"/>
        </w:rPr>
        <w:t> </w:t>
      </w:r>
      <w:r>
        <w:rPr>
          <w:i/>
          <w:sz w:val="16"/>
        </w:rPr>
        <w:t>antiangiogenic</w:t>
      </w:r>
      <w:r>
        <w:rPr>
          <w:i/>
          <w:spacing w:val="1"/>
          <w:sz w:val="16"/>
        </w:rPr>
        <w:t> </w:t>
      </w:r>
      <w:r>
        <w:rPr>
          <w:i/>
          <w:spacing w:val="-2"/>
          <w:sz w:val="16"/>
        </w:rPr>
        <w:t>activity</w:t>
      </w:r>
    </w:p>
    <w:p>
      <w:pPr>
        <w:pStyle w:val="BodyText"/>
        <w:spacing w:before="54"/>
        <w:rPr>
          <w:i/>
        </w:rPr>
      </w:pPr>
    </w:p>
    <w:p>
      <w:pPr>
        <w:pStyle w:val="BodyText"/>
        <w:spacing w:line="276" w:lineRule="auto"/>
        <w:ind w:left="114" w:right="307" w:firstLine="233"/>
        <w:jc w:val="both"/>
      </w:pPr>
      <w:r>
        <w:rPr>
          <w:w w:val="105"/>
        </w:rPr>
        <w:t>Antiangiogenic activity was evalued using chick </w:t>
      </w:r>
      <w:r>
        <w:rPr>
          <w:w w:val="105"/>
        </w:rPr>
        <w:t>chorioallantoic membrane (CAM) Model according to previously reported method </w:t>
      </w:r>
      <w:hyperlink w:history="true" w:anchor="_bookmark15">
        <w:r>
          <w:rPr>
            <w:color w:val="007FAD"/>
            <w:w w:val="105"/>
          </w:rPr>
          <w:t>[23,24]</w:t>
        </w:r>
      </w:hyperlink>
      <w:r>
        <w:rPr>
          <w:color w:val="007FAD"/>
          <w:spacing w:val="25"/>
          <w:w w:val="105"/>
        </w:rPr>
        <w:t> </w:t>
      </w:r>
      <w:r>
        <w:rPr>
          <w:w w:val="105"/>
        </w:rPr>
        <w:t>with</w:t>
      </w:r>
      <w:r>
        <w:rPr>
          <w:spacing w:val="25"/>
          <w:w w:val="105"/>
        </w:rPr>
        <w:t> </w:t>
      </w:r>
      <w:r>
        <w:rPr>
          <w:w w:val="105"/>
        </w:rPr>
        <w:t>minors</w:t>
      </w:r>
      <w:r>
        <w:rPr>
          <w:spacing w:val="26"/>
          <w:w w:val="105"/>
        </w:rPr>
        <w:t> </w:t>
      </w:r>
      <w:r>
        <w:rPr>
          <w:w w:val="105"/>
        </w:rPr>
        <w:t>modifications.</w:t>
      </w:r>
      <w:r>
        <w:rPr>
          <w:spacing w:val="26"/>
          <w:w w:val="105"/>
        </w:rPr>
        <w:t> </w:t>
      </w:r>
      <w:r>
        <w:rPr>
          <w:w w:val="105"/>
        </w:rPr>
        <w:t>Briefly</w:t>
      </w:r>
      <w:r>
        <w:rPr>
          <w:spacing w:val="26"/>
          <w:w w:val="105"/>
        </w:rPr>
        <w:t> </w:t>
      </w:r>
      <w:r>
        <w:rPr>
          <w:w w:val="105"/>
        </w:rPr>
        <w:t>fertilized</w:t>
      </w:r>
      <w:r>
        <w:rPr>
          <w:spacing w:val="25"/>
          <w:w w:val="105"/>
        </w:rPr>
        <w:t> </w:t>
      </w:r>
      <w:r>
        <w:rPr>
          <w:w w:val="105"/>
        </w:rPr>
        <w:t>chicken</w:t>
      </w:r>
      <w:r>
        <w:rPr>
          <w:spacing w:val="25"/>
          <w:w w:val="105"/>
        </w:rPr>
        <w:t> </w:t>
      </w:r>
      <w:r>
        <w:rPr>
          <w:spacing w:val="-4"/>
          <w:w w:val="105"/>
        </w:rPr>
        <w:t>eggs</w:t>
      </w:r>
    </w:p>
    <w:p>
      <w:pPr>
        <w:pStyle w:val="BodyText"/>
        <w:spacing w:line="266" w:lineRule="auto" w:before="1"/>
        <w:ind w:left="114" w:right="307"/>
        <w:jc w:val="both"/>
      </w:pPr>
      <w:r>
        <w:rPr>
          <w:w w:val="105"/>
        </w:rPr>
        <w:t>were</w:t>
      </w:r>
      <w:r>
        <w:rPr>
          <w:w w:val="105"/>
        </w:rPr>
        <w:t> purchased</w:t>
      </w:r>
      <w:r>
        <w:rPr>
          <w:w w:val="105"/>
        </w:rPr>
        <w:t> from</w:t>
      </w:r>
      <w:r>
        <w:rPr>
          <w:w w:val="105"/>
        </w:rPr>
        <w:t> a</w:t>
      </w:r>
      <w:r>
        <w:rPr>
          <w:w w:val="105"/>
        </w:rPr>
        <w:t> local</w:t>
      </w:r>
      <w:r>
        <w:rPr>
          <w:w w:val="105"/>
        </w:rPr>
        <w:t> poultry</w:t>
      </w:r>
      <w:r>
        <w:rPr>
          <w:w w:val="105"/>
        </w:rPr>
        <w:t> farm,</w:t>
      </w:r>
      <w:r>
        <w:rPr>
          <w:w w:val="105"/>
        </w:rPr>
        <w:t> were</w:t>
      </w:r>
      <w:r>
        <w:rPr>
          <w:w w:val="105"/>
        </w:rPr>
        <w:t> sterilized</w:t>
      </w:r>
      <w:r>
        <w:rPr>
          <w:w w:val="105"/>
        </w:rPr>
        <w:t> </w:t>
      </w:r>
      <w:r>
        <w:rPr>
          <w:w w:val="105"/>
        </w:rPr>
        <w:t>with ethanol</w:t>
      </w:r>
      <w:r>
        <w:rPr>
          <w:w w:val="105"/>
        </w:rPr>
        <w:t> (70%)</w:t>
      </w:r>
      <w:r>
        <w:rPr>
          <w:w w:val="105"/>
        </w:rPr>
        <w:t> and</w:t>
      </w:r>
      <w:r>
        <w:rPr>
          <w:w w:val="105"/>
        </w:rPr>
        <w:t> incubated</w:t>
      </w:r>
      <w:r>
        <w:rPr>
          <w:w w:val="105"/>
        </w:rPr>
        <w:t> at</w:t>
      </w:r>
      <w:r>
        <w:rPr>
          <w:w w:val="105"/>
        </w:rPr>
        <w:t> 37</w:t>
      </w:r>
      <w:r>
        <w:rPr>
          <w:spacing w:val="-7"/>
          <w:w w:val="105"/>
        </w:rPr>
        <w:t> </w:t>
      </w:r>
      <w:r>
        <w:rPr>
          <w:rFonts w:ascii="Noto Sans Display" w:hAnsi="Noto Sans Display"/>
          <w:w w:val="105"/>
        </w:rPr>
        <w:t>°</w:t>
      </w:r>
      <w:r>
        <w:rPr>
          <w:w w:val="105"/>
        </w:rPr>
        <w:t>C</w:t>
      </w:r>
      <w:r>
        <w:rPr>
          <w:w w:val="105"/>
        </w:rPr>
        <w:t> in</w:t>
      </w:r>
      <w:r>
        <w:rPr>
          <w:w w:val="105"/>
        </w:rPr>
        <w:t> incubator</w:t>
      </w:r>
      <w:r>
        <w:rPr>
          <w:w w:val="105"/>
        </w:rPr>
        <w:t> (Ecocell,</w:t>
      </w:r>
      <w:r>
        <w:rPr>
          <w:w w:val="105"/>
        </w:rPr>
        <w:t> LSIS- B2V/EC55,</w:t>
      </w:r>
      <w:r>
        <w:rPr>
          <w:spacing w:val="-5"/>
          <w:w w:val="105"/>
        </w:rPr>
        <w:t> </w:t>
      </w:r>
      <w:r>
        <w:rPr>
          <w:w w:val="105"/>
        </w:rPr>
        <w:t>Germany),</w:t>
      </w:r>
      <w:r>
        <w:rPr>
          <w:spacing w:val="-5"/>
          <w:w w:val="105"/>
        </w:rPr>
        <w:t> </w:t>
      </w:r>
      <w:r>
        <w:rPr>
          <w:w w:val="105"/>
        </w:rPr>
        <w:t>with</w:t>
      </w:r>
      <w:r>
        <w:rPr>
          <w:spacing w:val="-4"/>
          <w:w w:val="105"/>
        </w:rPr>
        <w:t> </w:t>
      </w:r>
      <w:r>
        <w:rPr>
          <w:w w:val="105"/>
        </w:rPr>
        <w:t>80%</w:t>
      </w:r>
      <w:r>
        <w:rPr>
          <w:spacing w:val="-4"/>
          <w:w w:val="105"/>
        </w:rPr>
        <w:t> </w:t>
      </w:r>
      <w:r>
        <w:rPr>
          <w:w w:val="105"/>
        </w:rPr>
        <w:t>relative</w:t>
      </w:r>
      <w:r>
        <w:rPr>
          <w:spacing w:val="-5"/>
          <w:w w:val="105"/>
        </w:rPr>
        <w:t> </w:t>
      </w:r>
      <w:r>
        <w:rPr>
          <w:w w:val="105"/>
        </w:rPr>
        <w:t>humidity.</w:t>
      </w:r>
      <w:r>
        <w:rPr>
          <w:spacing w:val="-4"/>
          <w:w w:val="105"/>
        </w:rPr>
        <w:t> </w:t>
      </w:r>
      <w:r>
        <w:rPr>
          <w:w w:val="105"/>
        </w:rPr>
        <w:t>On</w:t>
      </w:r>
      <w:r>
        <w:rPr>
          <w:spacing w:val="-5"/>
          <w:w w:val="105"/>
        </w:rPr>
        <w:t> </w:t>
      </w:r>
      <w:r>
        <w:rPr>
          <w:w w:val="105"/>
        </w:rPr>
        <w:t>day</w:t>
      </w:r>
      <w:r>
        <w:rPr>
          <w:spacing w:val="-3"/>
          <w:w w:val="105"/>
        </w:rPr>
        <w:t> </w:t>
      </w:r>
      <w:r>
        <w:rPr>
          <w:w w:val="105"/>
        </w:rPr>
        <w:t>2</w:t>
      </w:r>
      <w:r>
        <w:rPr>
          <w:spacing w:val="-4"/>
          <w:w w:val="105"/>
        </w:rPr>
        <w:t> </w:t>
      </w:r>
      <w:r>
        <w:rPr>
          <w:w w:val="105"/>
        </w:rPr>
        <w:t>of</w:t>
      </w:r>
      <w:r>
        <w:rPr>
          <w:spacing w:val="-4"/>
          <w:w w:val="105"/>
        </w:rPr>
        <w:t> </w:t>
      </w:r>
      <w:r>
        <w:rPr>
          <w:w w:val="105"/>
        </w:rPr>
        <w:t>post incubation, 3 mL of albumin were withdrawn. A square window of</w:t>
      </w:r>
      <w:r>
        <w:rPr>
          <w:spacing w:val="80"/>
          <w:w w:val="110"/>
        </w:rPr>
        <w:t> </w:t>
      </w:r>
      <w:r>
        <w:rPr>
          <w:w w:val="110"/>
        </w:rPr>
        <w:t>1 </w:t>
      </w:r>
      <w:r>
        <w:rPr>
          <w:w w:val="105"/>
        </w:rPr>
        <w:t>cm</w:t>
      </w:r>
      <w:r>
        <w:rPr>
          <w:w w:val="105"/>
          <w:vertAlign w:val="superscript"/>
        </w:rPr>
        <w:t>2</w:t>
      </w:r>
      <w:r>
        <w:rPr>
          <w:w w:val="105"/>
          <w:vertAlign w:val="baseline"/>
        </w:rPr>
        <w:t> was opened in the egg shell at the opposite to blunt edge and sealed</w:t>
      </w:r>
      <w:r>
        <w:rPr>
          <w:spacing w:val="23"/>
          <w:w w:val="105"/>
          <w:vertAlign w:val="baseline"/>
        </w:rPr>
        <w:t> </w:t>
      </w:r>
      <w:r>
        <w:rPr>
          <w:w w:val="105"/>
          <w:vertAlign w:val="baseline"/>
        </w:rPr>
        <w:t>with</w:t>
      </w:r>
      <w:r>
        <w:rPr>
          <w:spacing w:val="24"/>
          <w:w w:val="105"/>
          <w:vertAlign w:val="baseline"/>
        </w:rPr>
        <w:t> </w:t>
      </w:r>
      <w:r>
        <w:rPr>
          <w:w w:val="105"/>
          <w:vertAlign w:val="baseline"/>
        </w:rPr>
        <w:t>an</w:t>
      </w:r>
      <w:r>
        <w:rPr>
          <w:spacing w:val="24"/>
          <w:w w:val="105"/>
          <w:vertAlign w:val="baseline"/>
        </w:rPr>
        <w:t> </w:t>
      </w:r>
      <w:r>
        <w:rPr>
          <w:w w:val="105"/>
          <w:vertAlign w:val="baseline"/>
        </w:rPr>
        <w:t>adhesive</w:t>
      </w:r>
      <w:r>
        <w:rPr>
          <w:spacing w:val="24"/>
          <w:w w:val="105"/>
          <w:vertAlign w:val="baseline"/>
        </w:rPr>
        <w:t> </w:t>
      </w:r>
      <w:r>
        <w:rPr>
          <w:w w:val="105"/>
          <w:vertAlign w:val="baseline"/>
        </w:rPr>
        <w:t>tape.</w:t>
      </w:r>
      <w:r>
        <w:rPr>
          <w:spacing w:val="24"/>
          <w:w w:val="105"/>
          <w:vertAlign w:val="baseline"/>
        </w:rPr>
        <w:t> </w:t>
      </w:r>
      <w:r>
        <w:rPr>
          <w:w w:val="105"/>
          <w:vertAlign w:val="baseline"/>
        </w:rPr>
        <w:t>The</w:t>
      </w:r>
      <w:r>
        <w:rPr>
          <w:spacing w:val="24"/>
          <w:w w:val="105"/>
          <w:vertAlign w:val="baseline"/>
        </w:rPr>
        <w:t> </w:t>
      </w:r>
      <w:r>
        <w:rPr>
          <w:w w:val="105"/>
          <w:vertAlign w:val="baseline"/>
        </w:rPr>
        <w:t>eggs</w:t>
      </w:r>
      <w:r>
        <w:rPr>
          <w:spacing w:val="24"/>
          <w:w w:val="105"/>
          <w:vertAlign w:val="baseline"/>
        </w:rPr>
        <w:t> </w:t>
      </w:r>
      <w:r>
        <w:rPr>
          <w:w w:val="105"/>
          <w:vertAlign w:val="baseline"/>
        </w:rPr>
        <w:t>were</w:t>
      </w:r>
      <w:r>
        <w:rPr>
          <w:spacing w:val="24"/>
          <w:w w:val="105"/>
          <w:vertAlign w:val="baseline"/>
        </w:rPr>
        <w:t> </w:t>
      </w:r>
      <w:r>
        <w:rPr>
          <w:w w:val="105"/>
          <w:vertAlign w:val="baseline"/>
        </w:rPr>
        <w:t>returned</w:t>
      </w:r>
      <w:r>
        <w:rPr>
          <w:spacing w:val="24"/>
          <w:w w:val="105"/>
          <w:vertAlign w:val="baseline"/>
        </w:rPr>
        <w:t> </w:t>
      </w:r>
      <w:r>
        <w:rPr>
          <w:w w:val="105"/>
          <w:vertAlign w:val="baseline"/>
        </w:rPr>
        <w:t>for</w:t>
      </w:r>
      <w:r>
        <w:rPr>
          <w:spacing w:val="24"/>
          <w:w w:val="105"/>
          <w:vertAlign w:val="baseline"/>
        </w:rPr>
        <w:t> </w:t>
      </w:r>
      <w:r>
        <w:rPr>
          <w:spacing w:val="-2"/>
          <w:w w:val="105"/>
          <w:vertAlign w:val="baseline"/>
        </w:rPr>
        <w:t>further</w:t>
      </w:r>
    </w:p>
    <w:p>
      <w:pPr>
        <w:pStyle w:val="BodyText"/>
        <w:spacing w:line="261" w:lineRule="auto" w:before="5"/>
        <w:ind w:left="114" w:right="307"/>
        <w:jc w:val="both"/>
      </w:pPr>
      <w:r>
        <w:rPr>
          <w:w w:val="110"/>
        </w:rPr>
        <w:t>incubation.</w:t>
      </w:r>
      <w:r>
        <w:rPr>
          <w:spacing w:val="-7"/>
          <w:w w:val="110"/>
        </w:rPr>
        <w:t> </w:t>
      </w:r>
      <w:r>
        <w:rPr>
          <w:w w:val="110"/>
        </w:rPr>
        <w:t>At</w:t>
      </w:r>
      <w:r>
        <w:rPr>
          <w:spacing w:val="-7"/>
          <w:w w:val="110"/>
        </w:rPr>
        <w:t> </w:t>
      </w:r>
      <w:r>
        <w:rPr>
          <w:w w:val="110"/>
        </w:rPr>
        <w:t>the</w:t>
      </w:r>
      <w:r>
        <w:rPr>
          <w:spacing w:val="-7"/>
          <w:w w:val="110"/>
        </w:rPr>
        <w:t> </w:t>
      </w:r>
      <w:r>
        <w:rPr>
          <w:w w:val="110"/>
        </w:rPr>
        <w:t>8th</w:t>
      </w:r>
      <w:r>
        <w:rPr>
          <w:spacing w:val="-7"/>
          <w:w w:val="110"/>
        </w:rPr>
        <w:t> </w:t>
      </w:r>
      <w:r>
        <w:rPr>
          <w:w w:val="110"/>
        </w:rPr>
        <w:t>day,</w:t>
      </w:r>
      <w:r>
        <w:rPr>
          <w:spacing w:val="-6"/>
          <w:w w:val="110"/>
        </w:rPr>
        <w:t> </w:t>
      </w:r>
      <w:r>
        <w:rPr>
          <w:w w:val="110"/>
        </w:rPr>
        <w:t>the</w:t>
      </w:r>
      <w:r>
        <w:rPr>
          <w:spacing w:val="-7"/>
          <w:w w:val="110"/>
        </w:rPr>
        <w:t> </w:t>
      </w:r>
      <w:r>
        <w:rPr>
          <w:w w:val="110"/>
        </w:rPr>
        <w:t>experimental</w:t>
      </w:r>
      <w:r>
        <w:rPr>
          <w:spacing w:val="-7"/>
          <w:w w:val="110"/>
        </w:rPr>
        <w:t> </w:t>
      </w:r>
      <w:r>
        <w:rPr>
          <w:w w:val="110"/>
        </w:rPr>
        <w:t>groups</w:t>
      </w:r>
      <w:r>
        <w:rPr>
          <w:spacing w:val="-7"/>
          <w:w w:val="110"/>
        </w:rPr>
        <w:t> </w:t>
      </w:r>
      <w:r>
        <w:rPr>
          <w:w w:val="110"/>
        </w:rPr>
        <w:t>were</w:t>
      </w:r>
      <w:r>
        <w:rPr>
          <w:spacing w:val="-7"/>
          <w:w w:val="110"/>
        </w:rPr>
        <w:t> </w:t>
      </w:r>
      <w:r>
        <w:rPr>
          <w:w w:val="110"/>
        </w:rPr>
        <w:t>divided into</w:t>
      </w:r>
      <w:r>
        <w:rPr>
          <w:spacing w:val="-4"/>
          <w:w w:val="110"/>
        </w:rPr>
        <w:t> </w:t>
      </w:r>
      <w:r>
        <w:rPr>
          <w:w w:val="110"/>
        </w:rPr>
        <w:t>5</w:t>
      </w:r>
      <w:r>
        <w:rPr>
          <w:spacing w:val="-3"/>
          <w:w w:val="110"/>
        </w:rPr>
        <w:t> </w:t>
      </w:r>
      <w:r>
        <w:rPr>
          <w:w w:val="110"/>
        </w:rPr>
        <w:t>of</w:t>
      </w:r>
      <w:r>
        <w:rPr>
          <w:spacing w:val="-3"/>
          <w:w w:val="110"/>
        </w:rPr>
        <w:t> </w:t>
      </w:r>
      <w:r>
        <w:rPr>
          <w:w w:val="110"/>
        </w:rPr>
        <w:t>each</w:t>
      </w:r>
      <w:r>
        <w:rPr>
          <w:spacing w:val="-2"/>
          <w:w w:val="110"/>
        </w:rPr>
        <w:t> </w:t>
      </w:r>
      <w:r>
        <w:rPr>
          <w:w w:val="110"/>
        </w:rPr>
        <w:t>containing</w:t>
      </w:r>
      <w:r>
        <w:rPr>
          <w:spacing w:val="-4"/>
          <w:w w:val="110"/>
        </w:rPr>
        <w:t> </w:t>
      </w:r>
      <w:r>
        <w:rPr>
          <w:w w:val="110"/>
        </w:rPr>
        <w:t>50</w:t>
      </w:r>
      <w:r>
        <w:rPr>
          <w:spacing w:val="-3"/>
          <w:w w:val="110"/>
        </w:rPr>
        <w:t> </w:t>
      </w:r>
      <w:r>
        <w:rPr>
          <w:w w:val="110"/>
        </w:rPr>
        <w:t>numbers</w:t>
      </w:r>
      <w:r>
        <w:rPr>
          <w:spacing w:val="-4"/>
          <w:w w:val="110"/>
        </w:rPr>
        <w:t> </w:t>
      </w:r>
      <w:r>
        <w:rPr>
          <w:w w:val="110"/>
        </w:rPr>
        <w:t>of</w:t>
      </w:r>
      <w:r>
        <w:rPr>
          <w:spacing w:val="-3"/>
          <w:w w:val="110"/>
        </w:rPr>
        <w:t> </w:t>
      </w:r>
      <w:r>
        <w:rPr>
          <w:w w:val="110"/>
        </w:rPr>
        <w:t>eggs.</w:t>
      </w:r>
      <w:r>
        <w:rPr>
          <w:spacing w:val="-2"/>
          <w:w w:val="110"/>
        </w:rPr>
        <w:t> </w:t>
      </w:r>
      <w:r>
        <w:rPr>
          <w:w w:val="110"/>
        </w:rPr>
        <w:t>Group</w:t>
      </w:r>
      <w:r>
        <w:rPr>
          <w:spacing w:val="-4"/>
          <w:w w:val="110"/>
        </w:rPr>
        <w:t> </w:t>
      </w:r>
      <w:r>
        <w:rPr>
          <w:w w:val="110"/>
        </w:rPr>
        <w:t>1,</w:t>
      </w:r>
      <w:r>
        <w:rPr>
          <w:spacing w:val="-3"/>
          <w:w w:val="110"/>
        </w:rPr>
        <w:t> </w:t>
      </w:r>
      <w:r>
        <w:rPr>
          <w:w w:val="110"/>
        </w:rPr>
        <w:t>2,</w:t>
      </w:r>
      <w:r>
        <w:rPr>
          <w:spacing w:val="-3"/>
          <w:w w:val="110"/>
        </w:rPr>
        <w:t> </w:t>
      </w:r>
      <w:r>
        <w:rPr>
          <w:w w:val="110"/>
        </w:rPr>
        <w:t>3</w:t>
      </w:r>
      <w:r>
        <w:rPr>
          <w:spacing w:val="-3"/>
          <w:w w:val="110"/>
        </w:rPr>
        <w:t> </w:t>
      </w:r>
      <w:r>
        <w:rPr>
          <w:w w:val="110"/>
        </w:rPr>
        <w:t>and</w:t>
      </w:r>
      <w:r>
        <w:rPr>
          <w:spacing w:val="-3"/>
          <w:w w:val="110"/>
        </w:rPr>
        <w:t> </w:t>
      </w:r>
      <w:r>
        <w:rPr>
          <w:w w:val="110"/>
        </w:rPr>
        <w:t>4 were</w:t>
      </w:r>
      <w:r>
        <w:rPr>
          <w:spacing w:val="-4"/>
          <w:w w:val="110"/>
        </w:rPr>
        <w:t> </w:t>
      </w:r>
      <w:r>
        <w:rPr>
          <w:w w:val="110"/>
        </w:rPr>
        <w:t>treated</w:t>
      </w:r>
      <w:r>
        <w:rPr>
          <w:spacing w:val="-3"/>
          <w:w w:val="110"/>
        </w:rPr>
        <w:t> </w:t>
      </w:r>
      <w:r>
        <w:rPr>
          <w:w w:val="110"/>
        </w:rPr>
        <w:t>with</w:t>
      </w:r>
      <w:r>
        <w:rPr>
          <w:spacing w:val="-2"/>
          <w:w w:val="110"/>
        </w:rPr>
        <w:t> </w:t>
      </w:r>
      <w:r>
        <w:rPr>
          <w:w w:val="110"/>
        </w:rPr>
        <w:t>water</w:t>
      </w:r>
      <w:r>
        <w:rPr>
          <w:spacing w:val="-3"/>
          <w:w w:val="110"/>
        </w:rPr>
        <w:t> </w:t>
      </w:r>
      <w:r>
        <w:rPr>
          <w:w w:val="110"/>
        </w:rPr>
        <w:t>extracts.</w:t>
      </w:r>
      <w:r>
        <w:rPr>
          <w:spacing w:val="-3"/>
          <w:w w:val="110"/>
        </w:rPr>
        <w:t> </w:t>
      </w:r>
      <w:r>
        <w:rPr>
          <w:w w:val="110"/>
        </w:rPr>
        <w:t>Sterile</w:t>
      </w:r>
      <w:r>
        <w:rPr>
          <w:spacing w:val="-2"/>
          <w:w w:val="110"/>
        </w:rPr>
        <w:t> </w:t>
      </w:r>
      <w:r>
        <w:rPr>
          <w:w w:val="110"/>
        </w:rPr>
        <w:t>discs</w:t>
      </w:r>
      <w:r>
        <w:rPr>
          <w:spacing w:val="-3"/>
          <w:w w:val="110"/>
        </w:rPr>
        <w:t> </w:t>
      </w:r>
      <w:r>
        <w:rPr>
          <w:w w:val="110"/>
        </w:rPr>
        <w:t>(diameter:</w:t>
      </w:r>
      <w:r>
        <w:rPr>
          <w:spacing w:val="-2"/>
          <w:w w:val="110"/>
        </w:rPr>
        <w:t> </w:t>
      </w:r>
      <w:r>
        <w:rPr>
          <w:w w:val="110"/>
        </w:rPr>
        <w:t>10</w:t>
      </w:r>
      <w:r>
        <w:rPr>
          <w:spacing w:val="-11"/>
          <w:w w:val="110"/>
        </w:rPr>
        <w:t> </w:t>
      </w:r>
      <w:r>
        <w:rPr>
          <w:w w:val="110"/>
        </w:rPr>
        <w:t>mm) of Whatman</w:t>
      </w:r>
      <w:r>
        <w:rPr>
          <w:spacing w:val="-1"/>
          <w:w w:val="110"/>
        </w:rPr>
        <w:t> </w:t>
      </w:r>
      <w:r>
        <w:rPr>
          <w:w w:val="110"/>
        </w:rPr>
        <w:t>N</w:t>
      </w:r>
      <w:r>
        <w:rPr>
          <w:rFonts w:ascii="Noto Sans Display" w:hAnsi="Noto Sans Display"/>
          <w:w w:val="110"/>
        </w:rPr>
        <w:t>° </w:t>
      </w:r>
      <w:r>
        <w:rPr>
          <w:w w:val="110"/>
        </w:rPr>
        <w:t>1 soaked of 10</w:t>
      </w:r>
      <w:r>
        <w:rPr>
          <w:spacing w:val="-11"/>
          <w:w w:val="110"/>
        </w:rPr>
        <w:t> </w:t>
      </w:r>
      <w:r>
        <w:rPr>
          <w:rFonts w:ascii="Standard Symbols PS" w:hAnsi="Standard Symbols PS"/>
          <w:w w:val="110"/>
          <w:sz w:val="19"/>
        </w:rPr>
        <w:t>l</w:t>
      </w:r>
      <w:r>
        <w:rPr>
          <w:w w:val="110"/>
        </w:rPr>
        <w:t>L of the water</w:t>
      </w:r>
      <w:r>
        <w:rPr>
          <w:spacing w:val="-1"/>
          <w:w w:val="110"/>
        </w:rPr>
        <w:t> </w:t>
      </w:r>
      <w:r>
        <w:rPr>
          <w:w w:val="110"/>
        </w:rPr>
        <w:t>extract at concen- trations</w:t>
      </w:r>
      <w:r>
        <w:rPr>
          <w:spacing w:val="-11"/>
          <w:w w:val="110"/>
        </w:rPr>
        <w:t> </w:t>
      </w:r>
      <w:r>
        <w:rPr>
          <w:w w:val="110"/>
        </w:rPr>
        <w:t>ranging</w:t>
      </w:r>
      <w:r>
        <w:rPr>
          <w:spacing w:val="-11"/>
          <w:w w:val="110"/>
        </w:rPr>
        <w:t> </w:t>
      </w:r>
      <w:r>
        <w:rPr>
          <w:w w:val="110"/>
        </w:rPr>
        <w:t>from</w:t>
      </w:r>
      <w:r>
        <w:rPr>
          <w:spacing w:val="-10"/>
          <w:w w:val="110"/>
        </w:rPr>
        <w:t> </w:t>
      </w:r>
      <w:r>
        <w:rPr>
          <w:w w:val="110"/>
        </w:rPr>
        <w:t>62.5,</w:t>
      </w:r>
      <w:r>
        <w:rPr>
          <w:spacing w:val="-11"/>
          <w:w w:val="110"/>
        </w:rPr>
        <w:t> </w:t>
      </w:r>
      <w:r>
        <w:rPr>
          <w:w w:val="110"/>
        </w:rPr>
        <w:t>125,</w:t>
      </w:r>
      <w:r>
        <w:rPr>
          <w:spacing w:val="-9"/>
          <w:w w:val="110"/>
        </w:rPr>
        <w:t> </w:t>
      </w:r>
      <w:r>
        <w:rPr>
          <w:w w:val="110"/>
        </w:rPr>
        <w:t>250</w:t>
      </w:r>
      <w:r>
        <w:rPr>
          <w:spacing w:val="-9"/>
          <w:w w:val="110"/>
        </w:rPr>
        <w:t> </w:t>
      </w:r>
      <w:r>
        <w:rPr>
          <w:w w:val="110"/>
        </w:rPr>
        <w:t>to</w:t>
      </w:r>
      <w:r>
        <w:rPr>
          <w:spacing w:val="-9"/>
          <w:w w:val="110"/>
        </w:rPr>
        <w:t> </w:t>
      </w:r>
      <w:r>
        <w:rPr>
          <w:w w:val="110"/>
        </w:rPr>
        <w:t>500</w:t>
      </w:r>
      <w:r>
        <w:rPr>
          <w:spacing w:val="-11"/>
          <w:w w:val="110"/>
        </w:rPr>
        <w:t> </w:t>
      </w:r>
      <w:r>
        <w:rPr>
          <w:rFonts w:ascii="Standard Symbols PS" w:hAnsi="Standard Symbols PS"/>
          <w:w w:val="110"/>
          <w:sz w:val="19"/>
        </w:rPr>
        <w:t>l</w:t>
      </w:r>
      <w:r>
        <w:rPr>
          <w:w w:val="110"/>
        </w:rPr>
        <w:t>g/mL</w:t>
      </w:r>
      <w:r>
        <w:rPr>
          <w:spacing w:val="-9"/>
          <w:w w:val="110"/>
        </w:rPr>
        <w:t> </w:t>
      </w:r>
      <w:r>
        <w:rPr>
          <w:w w:val="110"/>
        </w:rPr>
        <w:t>was</w:t>
      </w:r>
      <w:r>
        <w:rPr>
          <w:spacing w:val="-10"/>
          <w:w w:val="110"/>
        </w:rPr>
        <w:t> </w:t>
      </w:r>
      <w:r>
        <w:rPr>
          <w:w w:val="110"/>
        </w:rPr>
        <w:t>applied</w:t>
      </w:r>
      <w:r>
        <w:rPr>
          <w:spacing w:val="-9"/>
          <w:w w:val="110"/>
        </w:rPr>
        <w:t> </w:t>
      </w:r>
      <w:r>
        <w:rPr>
          <w:w w:val="110"/>
        </w:rPr>
        <w:t>to the</w:t>
      </w:r>
      <w:r>
        <w:rPr>
          <w:spacing w:val="-11"/>
          <w:w w:val="110"/>
        </w:rPr>
        <w:t> </w:t>
      </w:r>
      <w:r>
        <w:rPr>
          <w:w w:val="110"/>
        </w:rPr>
        <w:t>CAM.</w:t>
      </w:r>
      <w:r>
        <w:rPr>
          <w:spacing w:val="-11"/>
          <w:w w:val="110"/>
        </w:rPr>
        <w:t> </w:t>
      </w:r>
      <w:r>
        <w:rPr>
          <w:w w:val="110"/>
        </w:rPr>
        <w:t>In</w:t>
      </w:r>
      <w:r>
        <w:rPr>
          <w:spacing w:val="-10"/>
          <w:w w:val="110"/>
        </w:rPr>
        <w:t> </w:t>
      </w:r>
      <w:r>
        <w:rPr>
          <w:w w:val="110"/>
        </w:rPr>
        <w:t>parallel</w:t>
      </w:r>
      <w:r>
        <w:rPr>
          <w:spacing w:val="-11"/>
          <w:w w:val="110"/>
        </w:rPr>
        <w:t> </w:t>
      </w:r>
      <w:r>
        <w:rPr>
          <w:w w:val="110"/>
        </w:rPr>
        <w:t>Group</w:t>
      </w:r>
      <w:r>
        <w:rPr>
          <w:spacing w:val="-11"/>
          <w:w w:val="110"/>
        </w:rPr>
        <w:t> </w:t>
      </w:r>
      <w:r>
        <w:rPr>
          <w:w w:val="110"/>
        </w:rPr>
        <w:t>5</w:t>
      </w:r>
      <w:r>
        <w:rPr>
          <w:spacing w:val="-10"/>
          <w:w w:val="110"/>
        </w:rPr>
        <w:t> </w:t>
      </w:r>
      <w:r>
        <w:rPr>
          <w:w w:val="110"/>
        </w:rPr>
        <w:t>treated</w:t>
      </w:r>
      <w:r>
        <w:rPr>
          <w:spacing w:val="-11"/>
          <w:w w:val="110"/>
        </w:rPr>
        <w:t> </w:t>
      </w:r>
      <w:r>
        <w:rPr>
          <w:w w:val="110"/>
        </w:rPr>
        <w:t>with</w:t>
      </w:r>
      <w:r>
        <w:rPr>
          <w:spacing w:val="-10"/>
          <w:w w:val="110"/>
        </w:rPr>
        <w:t> </w:t>
      </w:r>
      <w:r>
        <w:rPr>
          <w:w w:val="110"/>
        </w:rPr>
        <w:t>phosphate</w:t>
      </w:r>
      <w:r>
        <w:rPr>
          <w:spacing w:val="-11"/>
          <w:w w:val="110"/>
        </w:rPr>
        <w:t> </w:t>
      </w:r>
      <w:r>
        <w:rPr>
          <w:w w:val="110"/>
        </w:rPr>
        <w:t>buffered</w:t>
      </w:r>
      <w:r>
        <w:rPr>
          <w:spacing w:val="-11"/>
          <w:w w:val="110"/>
        </w:rPr>
        <w:t> </w:t>
      </w:r>
      <w:r>
        <w:rPr>
          <w:w w:val="110"/>
        </w:rPr>
        <w:t>sal- ine</w:t>
      </w:r>
      <w:r>
        <w:rPr>
          <w:w w:val="110"/>
        </w:rPr>
        <w:t> (PBS)</w:t>
      </w:r>
      <w:r>
        <w:rPr>
          <w:w w:val="110"/>
        </w:rPr>
        <w:t> alone</w:t>
      </w:r>
      <w:r>
        <w:rPr>
          <w:w w:val="110"/>
        </w:rPr>
        <w:t> as</w:t>
      </w:r>
      <w:r>
        <w:rPr>
          <w:w w:val="110"/>
        </w:rPr>
        <w:t> negative</w:t>
      </w:r>
      <w:r>
        <w:rPr>
          <w:w w:val="110"/>
        </w:rPr>
        <w:t> control,</w:t>
      </w:r>
      <w:r>
        <w:rPr>
          <w:w w:val="110"/>
        </w:rPr>
        <w:t> a</w:t>
      </w:r>
      <w:r>
        <w:rPr>
          <w:w w:val="110"/>
        </w:rPr>
        <w:t> paper</w:t>
      </w:r>
      <w:r>
        <w:rPr>
          <w:w w:val="110"/>
        </w:rPr>
        <w:t> disc</w:t>
      </w:r>
      <w:r>
        <w:rPr>
          <w:w w:val="110"/>
        </w:rPr>
        <w:t> Whatman</w:t>
      </w:r>
      <w:r>
        <w:rPr>
          <w:w w:val="110"/>
        </w:rPr>
        <w:t> N</w:t>
      </w:r>
      <w:r>
        <w:rPr>
          <w:rFonts w:ascii="Noto Sans Display" w:hAnsi="Noto Sans Display"/>
          <w:w w:val="110"/>
        </w:rPr>
        <w:t>°</w:t>
      </w:r>
      <w:r>
        <w:rPr>
          <w:rFonts w:ascii="Noto Sans Display" w:hAnsi="Noto Sans Display"/>
          <w:w w:val="110"/>
        </w:rPr>
        <w:t> </w:t>
      </w:r>
      <w:r>
        <w:rPr>
          <w:w w:val="110"/>
        </w:rPr>
        <w:t>1 soaked</w:t>
      </w:r>
      <w:r>
        <w:rPr>
          <w:spacing w:val="-11"/>
          <w:w w:val="110"/>
        </w:rPr>
        <w:t> </w:t>
      </w:r>
      <w:r>
        <w:rPr>
          <w:w w:val="110"/>
        </w:rPr>
        <w:t>of</w:t>
      </w:r>
      <w:r>
        <w:rPr>
          <w:spacing w:val="-10"/>
          <w:w w:val="110"/>
        </w:rPr>
        <w:t> </w:t>
      </w:r>
      <w:r>
        <w:rPr>
          <w:w w:val="110"/>
        </w:rPr>
        <w:t>40</w:t>
      </w:r>
      <w:r>
        <w:rPr>
          <w:spacing w:val="-11"/>
          <w:w w:val="110"/>
        </w:rPr>
        <w:t> </w:t>
      </w:r>
      <w:r>
        <w:rPr>
          <w:rFonts w:ascii="Standard Symbols PS" w:hAnsi="Standard Symbols PS"/>
          <w:w w:val="110"/>
          <w:sz w:val="19"/>
        </w:rPr>
        <w:t>l</w:t>
      </w:r>
      <w:r>
        <w:rPr>
          <w:w w:val="110"/>
        </w:rPr>
        <w:t>L</w:t>
      </w:r>
      <w:r>
        <w:rPr>
          <w:spacing w:val="-7"/>
          <w:w w:val="110"/>
        </w:rPr>
        <w:t> </w:t>
      </w:r>
      <w:r>
        <w:rPr>
          <w:w w:val="110"/>
        </w:rPr>
        <w:t>PBS</w:t>
      </w:r>
      <w:r>
        <w:rPr>
          <w:spacing w:val="-8"/>
          <w:w w:val="110"/>
        </w:rPr>
        <w:t> </w:t>
      </w:r>
      <w:r>
        <w:rPr>
          <w:w w:val="110"/>
        </w:rPr>
        <w:t>at</w:t>
      </w:r>
      <w:r>
        <w:rPr>
          <w:spacing w:val="-8"/>
          <w:w w:val="110"/>
        </w:rPr>
        <w:t> </w:t>
      </w:r>
      <w:r>
        <w:rPr>
          <w:w w:val="110"/>
        </w:rPr>
        <w:t>pH</w:t>
      </w:r>
      <w:r>
        <w:rPr>
          <w:spacing w:val="-8"/>
          <w:w w:val="110"/>
        </w:rPr>
        <w:t> </w:t>
      </w:r>
      <w:r>
        <w:rPr>
          <w:w w:val="110"/>
        </w:rPr>
        <w:t>7.4</w:t>
      </w:r>
      <w:r>
        <w:rPr>
          <w:spacing w:val="-8"/>
          <w:w w:val="110"/>
        </w:rPr>
        <w:t> </w:t>
      </w:r>
      <w:r>
        <w:rPr>
          <w:w w:val="110"/>
        </w:rPr>
        <w:t>was</w:t>
      </w:r>
      <w:r>
        <w:rPr>
          <w:spacing w:val="-8"/>
          <w:w w:val="110"/>
        </w:rPr>
        <w:t> </w:t>
      </w:r>
      <w:r>
        <w:rPr>
          <w:w w:val="110"/>
        </w:rPr>
        <w:t>placed</w:t>
      </w:r>
      <w:r>
        <w:rPr>
          <w:spacing w:val="-8"/>
          <w:w w:val="110"/>
        </w:rPr>
        <w:t> </w:t>
      </w:r>
      <w:r>
        <w:rPr>
          <w:w w:val="110"/>
        </w:rPr>
        <w:t>on</w:t>
      </w:r>
      <w:r>
        <w:rPr>
          <w:spacing w:val="-8"/>
          <w:w w:val="110"/>
        </w:rPr>
        <w:t> </w:t>
      </w:r>
      <w:r>
        <w:rPr>
          <w:w w:val="110"/>
        </w:rPr>
        <w:t>the</w:t>
      </w:r>
      <w:r>
        <w:rPr>
          <w:spacing w:val="-8"/>
          <w:w w:val="110"/>
        </w:rPr>
        <w:t> </w:t>
      </w:r>
      <w:r>
        <w:rPr>
          <w:w w:val="110"/>
        </w:rPr>
        <w:t>CAM</w:t>
      </w:r>
      <w:r>
        <w:rPr>
          <w:spacing w:val="-8"/>
          <w:w w:val="110"/>
        </w:rPr>
        <w:t> </w:t>
      </w:r>
      <w:r>
        <w:rPr>
          <w:w w:val="110"/>
        </w:rPr>
        <w:t>of</w:t>
      </w:r>
      <w:r>
        <w:rPr>
          <w:spacing w:val="-8"/>
          <w:w w:val="110"/>
        </w:rPr>
        <w:t> </w:t>
      </w:r>
      <w:r>
        <w:rPr>
          <w:w w:val="110"/>
        </w:rPr>
        <w:t>egg.</w:t>
      </w:r>
      <w:r>
        <w:rPr>
          <w:spacing w:val="-7"/>
          <w:w w:val="110"/>
        </w:rPr>
        <w:t> </w:t>
      </w:r>
      <w:r>
        <w:rPr>
          <w:w w:val="110"/>
        </w:rPr>
        <w:t>The treated</w:t>
      </w:r>
      <w:r>
        <w:rPr>
          <w:w w:val="110"/>
        </w:rPr>
        <w:t> CAM</w:t>
      </w:r>
      <w:r>
        <w:rPr>
          <w:w w:val="110"/>
        </w:rPr>
        <w:t> samples</w:t>
      </w:r>
      <w:r>
        <w:rPr>
          <w:w w:val="110"/>
        </w:rPr>
        <w:t> were</w:t>
      </w:r>
      <w:r>
        <w:rPr>
          <w:w w:val="110"/>
        </w:rPr>
        <w:t> incubated</w:t>
      </w:r>
      <w:r>
        <w:rPr>
          <w:w w:val="110"/>
        </w:rPr>
        <w:t> for</w:t>
      </w:r>
      <w:r>
        <w:rPr>
          <w:w w:val="110"/>
        </w:rPr>
        <w:t> 48</w:t>
      </w:r>
      <w:r>
        <w:rPr>
          <w:spacing w:val="-11"/>
          <w:w w:val="110"/>
        </w:rPr>
        <w:t> </w:t>
      </w:r>
      <w:r>
        <w:rPr>
          <w:w w:val="110"/>
        </w:rPr>
        <w:t>h.</w:t>
      </w:r>
      <w:r>
        <w:rPr>
          <w:w w:val="110"/>
        </w:rPr>
        <w:t> The</w:t>
      </w:r>
      <w:r>
        <w:rPr>
          <w:w w:val="110"/>
        </w:rPr>
        <w:t> experiments have</w:t>
      </w:r>
      <w:r>
        <w:rPr>
          <w:spacing w:val="-11"/>
          <w:w w:val="110"/>
        </w:rPr>
        <w:t> </w:t>
      </w:r>
      <w:r>
        <w:rPr>
          <w:w w:val="110"/>
        </w:rPr>
        <w:t>been</w:t>
      </w:r>
      <w:r>
        <w:rPr>
          <w:spacing w:val="-11"/>
          <w:w w:val="110"/>
        </w:rPr>
        <w:t> </w:t>
      </w:r>
      <w:r>
        <w:rPr>
          <w:w w:val="110"/>
        </w:rPr>
        <w:t>repeated</w:t>
      </w:r>
      <w:r>
        <w:rPr>
          <w:spacing w:val="-10"/>
          <w:w w:val="110"/>
        </w:rPr>
        <w:t> </w:t>
      </w:r>
      <w:r>
        <w:rPr>
          <w:w w:val="110"/>
        </w:rPr>
        <w:t>at</w:t>
      </w:r>
      <w:r>
        <w:rPr>
          <w:spacing w:val="-11"/>
          <w:w w:val="110"/>
        </w:rPr>
        <w:t> </w:t>
      </w:r>
      <w:r>
        <w:rPr>
          <w:w w:val="110"/>
        </w:rPr>
        <w:t>least</w:t>
      </w:r>
      <w:r>
        <w:rPr>
          <w:spacing w:val="-11"/>
          <w:w w:val="110"/>
        </w:rPr>
        <w:t> </w:t>
      </w:r>
      <w:r>
        <w:rPr>
          <w:w w:val="110"/>
        </w:rPr>
        <w:t>four</w:t>
      </w:r>
      <w:r>
        <w:rPr>
          <w:spacing w:val="-10"/>
          <w:w w:val="110"/>
        </w:rPr>
        <w:t> </w:t>
      </w:r>
      <w:r>
        <w:rPr>
          <w:w w:val="110"/>
        </w:rPr>
        <w:t>times,</w:t>
      </w:r>
      <w:r>
        <w:rPr>
          <w:spacing w:val="-11"/>
          <w:w w:val="110"/>
        </w:rPr>
        <w:t> </w:t>
      </w:r>
      <w:r>
        <w:rPr>
          <w:w w:val="110"/>
        </w:rPr>
        <w:t>and</w:t>
      </w:r>
      <w:r>
        <w:rPr>
          <w:spacing w:val="-10"/>
          <w:w w:val="110"/>
        </w:rPr>
        <w:t> </w:t>
      </w:r>
      <w:r>
        <w:rPr>
          <w:w w:val="110"/>
        </w:rPr>
        <w:t>the</w:t>
      </w:r>
      <w:r>
        <w:rPr>
          <w:spacing w:val="-11"/>
          <w:w w:val="110"/>
        </w:rPr>
        <w:t> </w:t>
      </w:r>
      <w:r>
        <w:rPr>
          <w:w w:val="110"/>
        </w:rPr>
        <w:t>results</w:t>
      </w:r>
      <w:r>
        <w:rPr>
          <w:spacing w:val="-11"/>
          <w:w w:val="110"/>
        </w:rPr>
        <w:t> </w:t>
      </w:r>
      <w:r>
        <w:rPr>
          <w:w w:val="110"/>
        </w:rPr>
        <w:t>were</w:t>
      </w:r>
      <w:r>
        <w:rPr>
          <w:spacing w:val="-10"/>
          <w:w w:val="110"/>
        </w:rPr>
        <w:t> </w:t>
      </w:r>
      <w:r>
        <w:rPr>
          <w:w w:val="110"/>
        </w:rPr>
        <w:t>repro- ducible (see experimental part for details).</w:t>
      </w:r>
    </w:p>
    <w:p>
      <w:pPr>
        <w:pStyle w:val="BodyText"/>
        <w:spacing w:line="273" w:lineRule="auto"/>
        <w:ind w:left="114" w:right="306" w:firstLine="233"/>
        <w:jc w:val="both"/>
      </w:pPr>
      <w:r>
        <w:rPr/>
        <w:t>After 48 h of incubation at 37 </w:t>
      </w:r>
      <w:r>
        <w:rPr>
          <w:rFonts w:ascii="Noto Sans Display" w:hAnsi="Noto Sans Display"/>
        </w:rPr>
        <w:t>°</w:t>
      </w:r>
      <w:r>
        <w:rPr/>
        <w:t>C and 80% relative humidity, a</w:t>
      </w:r>
      <w:r>
        <w:rPr>
          <w:spacing w:val="40"/>
        </w:rPr>
        <w:t> </w:t>
      </w:r>
      <w:r>
        <w:rPr/>
        <w:t>volume</w:t>
      </w:r>
      <w:r>
        <w:rPr>
          <w:spacing w:val="40"/>
        </w:rPr>
        <w:t> </w:t>
      </w:r>
      <w:r>
        <w:rPr/>
        <w:t>of</w:t>
      </w:r>
      <w:r>
        <w:rPr>
          <w:spacing w:val="39"/>
        </w:rPr>
        <w:t> </w:t>
      </w:r>
      <w:r>
        <w:rPr/>
        <w:t>10</w:t>
      </w:r>
      <w:r>
        <w:rPr>
          <w:spacing w:val="13"/>
        </w:rPr>
        <w:t> </w:t>
      </w:r>
      <w:r>
        <w:rPr>
          <w:rFonts w:ascii="Standard Symbols PS" w:hAnsi="Standard Symbols PS"/>
          <w:sz w:val="19"/>
        </w:rPr>
        <w:t>l</w:t>
      </w:r>
      <w:r>
        <w:rPr/>
        <w:t>L</w:t>
      </w:r>
      <w:r>
        <w:rPr>
          <w:spacing w:val="40"/>
        </w:rPr>
        <w:t> </w:t>
      </w:r>
      <w:r>
        <w:rPr/>
        <w:t>of</w:t>
      </w:r>
      <w:r>
        <w:rPr>
          <w:spacing w:val="40"/>
        </w:rPr>
        <w:t> </w:t>
      </w:r>
      <w:r>
        <w:rPr/>
        <w:t>formaldehyde</w:t>
      </w:r>
      <w:r>
        <w:rPr>
          <w:spacing w:val="40"/>
        </w:rPr>
        <w:t> </w:t>
      </w:r>
      <w:r>
        <w:rPr/>
        <w:t>at</w:t>
      </w:r>
      <w:r>
        <w:rPr>
          <w:spacing w:val="40"/>
        </w:rPr>
        <w:t> </w:t>
      </w:r>
      <w:r>
        <w:rPr/>
        <w:t>4%</w:t>
      </w:r>
      <w:r>
        <w:rPr>
          <w:spacing w:val="39"/>
        </w:rPr>
        <w:t> </w:t>
      </w:r>
      <w:r>
        <w:rPr/>
        <w:t>was</w:t>
      </w:r>
      <w:r>
        <w:rPr>
          <w:spacing w:val="40"/>
        </w:rPr>
        <w:t> </w:t>
      </w:r>
      <w:r>
        <w:rPr/>
        <w:t>applied</w:t>
      </w:r>
      <w:r>
        <w:rPr>
          <w:spacing w:val="39"/>
        </w:rPr>
        <w:t> </w:t>
      </w:r>
      <w:r>
        <w:rPr/>
        <w:t>to</w:t>
      </w:r>
      <w:r>
        <w:rPr>
          <w:spacing w:val="40"/>
        </w:rPr>
        <w:t> </w:t>
      </w:r>
      <w:r>
        <w:rPr/>
        <w:t>the</w:t>
      </w:r>
      <w:r>
        <w:rPr>
          <w:spacing w:val="40"/>
        </w:rPr>
        <w:t> </w:t>
      </w:r>
      <w:r>
        <w:rPr/>
        <w:t>CAM.</w:t>
      </w:r>
      <w:r>
        <w:rPr>
          <w:spacing w:val="40"/>
        </w:rPr>
        <w:t> </w:t>
      </w:r>
      <w:r>
        <w:rPr/>
        <w:t>5 min</w:t>
      </w:r>
      <w:r>
        <w:rPr>
          <w:spacing w:val="40"/>
        </w:rPr>
        <w:t> </w:t>
      </w:r>
      <w:r>
        <w:rPr/>
        <w:t>later,</w:t>
      </w:r>
      <w:r>
        <w:rPr>
          <w:spacing w:val="40"/>
        </w:rPr>
        <w:t> </w:t>
      </w:r>
      <w:r>
        <w:rPr/>
        <w:t>the</w:t>
      </w:r>
      <w:r>
        <w:rPr>
          <w:spacing w:val="40"/>
        </w:rPr>
        <w:t> </w:t>
      </w:r>
      <w:r>
        <w:rPr/>
        <w:t>CAM</w:t>
      </w:r>
      <w:r>
        <w:rPr>
          <w:spacing w:val="40"/>
        </w:rPr>
        <w:t> </w:t>
      </w:r>
      <w:r>
        <w:rPr/>
        <w:t>was</w:t>
      </w:r>
      <w:r>
        <w:rPr>
          <w:spacing w:val="40"/>
        </w:rPr>
        <w:t> </w:t>
      </w:r>
      <w:r>
        <w:rPr/>
        <w:t>cut</w:t>
      </w:r>
      <w:r>
        <w:rPr>
          <w:spacing w:val="40"/>
        </w:rPr>
        <w:t> </w:t>
      </w:r>
      <w:r>
        <w:rPr/>
        <w:t>around</w:t>
      </w:r>
      <w:r>
        <w:rPr>
          <w:spacing w:val="40"/>
        </w:rPr>
        <w:t> </w:t>
      </w:r>
      <w:r>
        <w:rPr/>
        <w:t>the</w:t>
      </w:r>
      <w:r>
        <w:rPr>
          <w:spacing w:val="40"/>
        </w:rPr>
        <w:t> </w:t>
      </w:r>
      <w:r>
        <w:rPr/>
        <w:t>disc</w:t>
      </w:r>
      <w:r>
        <w:rPr>
          <w:spacing w:val="40"/>
        </w:rPr>
        <w:t> </w:t>
      </w:r>
      <w:r>
        <w:rPr/>
        <w:t>and</w:t>
      </w:r>
      <w:r>
        <w:rPr>
          <w:spacing w:val="40"/>
        </w:rPr>
        <w:t> </w:t>
      </w:r>
      <w:r>
        <w:rPr/>
        <w:t>all</w:t>
      </w:r>
      <w:r>
        <w:rPr>
          <w:spacing w:val="40"/>
        </w:rPr>
        <w:t> </w:t>
      </w:r>
      <w:r>
        <w:rPr/>
        <w:t>(disc</w:t>
      </w:r>
      <w:r>
        <w:rPr>
          <w:spacing w:val="40"/>
        </w:rPr>
        <w:t> </w:t>
      </w:r>
      <w:r>
        <w:rPr/>
        <w:t>and</w:t>
      </w:r>
      <w:r>
        <w:rPr>
          <w:spacing w:val="40"/>
        </w:rPr>
        <w:t> </w:t>
      </w:r>
      <w:r>
        <w:rPr/>
        <w:t>CAM)</w:t>
      </w:r>
      <w:r>
        <w:rPr>
          <w:spacing w:val="40"/>
        </w:rPr>
        <w:t> </w:t>
      </w:r>
      <w:r>
        <w:rPr/>
        <w:t>was</w:t>
      </w:r>
      <w:r>
        <w:rPr>
          <w:spacing w:val="40"/>
        </w:rPr>
        <w:t> </w:t>
      </w:r>
      <w:r>
        <w:rPr/>
        <w:t>placed</w:t>
      </w:r>
      <w:r>
        <w:rPr>
          <w:spacing w:val="40"/>
        </w:rPr>
        <w:t> </w:t>
      </w:r>
      <w:r>
        <w:rPr/>
        <w:t>in</w:t>
      </w:r>
      <w:r>
        <w:rPr>
          <w:spacing w:val="40"/>
        </w:rPr>
        <w:t> </w:t>
      </w:r>
      <w:r>
        <w:rPr/>
        <w:t>a</w:t>
      </w:r>
      <w:r>
        <w:rPr>
          <w:spacing w:val="40"/>
        </w:rPr>
        <w:t> </w:t>
      </w:r>
      <w:r>
        <w:rPr/>
        <w:t>Petri.</w:t>
      </w:r>
      <w:r>
        <w:rPr>
          <w:spacing w:val="40"/>
        </w:rPr>
        <w:t> </w:t>
      </w:r>
      <w:r>
        <w:rPr/>
        <w:t>Then</w:t>
      </w:r>
      <w:r>
        <w:rPr>
          <w:spacing w:val="40"/>
        </w:rPr>
        <w:t> </w:t>
      </w:r>
      <w:r>
        <w:rPr/>
        <w:t>the</w:t>
      </w:r>
      <w:r>
        <w:rPr>
          <w:spacing w:val="40"/>
        </w:rPr>
        <w:t> </w:t>
      </w:r>
      <w:r>
        <w:rPr/>
        <w:t>photographies</w:t>
      </w:r>
      <w:r>
        <w:rPr>
          <w:spacing w:val="40"/>
        </w:rPr>
        <w:t> </w:t>
      </w:r>
      <w:r>
        <w:rPr/>
        <w:t>were</w:t>
      </w:r>
      <w:r>
        <w:rPr>
          <w:spacing w:val="40"/>
        </w:rPr>
        <w:t> </w:t>
      </w:r>
      <w:r>
        <w:rPr/>
        <w:t>taken</w:t>
      </w:r>
      <w:r>
        <w:rPr>
          <w:spacing w:val="40"/>
        </w:rPr>
        <w:t> </w:t>
      </w:r>
      <w:r>
        <w:rPr/>
        <w:t>with</w:t>
      </w:r>
      <w:r>
        <w:rPr>
          <w:spacing w:val="40"/>
        </w:rPr>
        <w:t> </w:t>
      </w:r>
      <w:r>
        <w:rPr/>
        <w:t>a</w:t>
      </w:r>
      <w:r>
        <w:rPr>
          <w:spacing w:val="40"/>
        </w:rPr>
        <w:t> </w:t>
      </w:r>
      <w:r>
        <w:rPr/>
        <w:t>Nikon</w:t>
      </w:r>
      <w:r>
        <w:rPr>
          <w:spacing w:val="40"/>
        </w:rPr>
        <w:t> </w:t>
      </w:r>
      <w:r>
        <w:rPr/>
        <w:t>digital</w:t>
      </w:r>
      <w:r>
        <w:rPr>
          <w:spacing w:val="40"/>
        </w:rPr>
        <w:t> </w:t>
      </w:r>
      <w:r>
        <w:rPr/>
        <w:t>camera</w:t>
      </w:r>
      <w:r>
        <w:rPr>
          <w:spacing w:val="40"/>
        </w:rPr>
        <w:t> </w:t>
      </w:r>
      <w:r>
        <w:rPr/>
        <w:t>D5100</w:t>
      </w:r>
      <w:r>
        <w:rPr>
          <w:spacing w:val="40"/>
        </w:rPr>
        <w:t> </w:t>
      </w:r>
      <w:r>
        <w:rPr/>
        <w:t>(made</w:t>
      </w:r>
      <w:r>
        <w:rPr>
          <w:spacing w:val="40"/>
        </w:rPr>
        <w:t> </w:t>
      </w:r>
      <w:r>
        <w:rPr/>
        <w:t>in</w:t>
      </w:r>
      <w:r>
        <w:rPr>
          <w:spacing w:val="40"/>
        </w:rPr>
        <w:t> </w:t>
      </w:r>
      <w:r>
        <w:rPr/>
        <w:t>Thailand)</w:t>
      </w:r>
      <w:r>
        <w:rPr>
          <w:spacing w:val="40"/>
        </w:rPr>
        <w:t> </w:t>
      </w:r>
      <w:r>
        <w:rPr/>
        <w:t>and</w:t>
      </w:r>
      <w:r>
        <w:rPr>
          <w:spacing w:val="40"/>
        </w:rPr>
        <w:t> </w:t>
      </w:r>
      <w:r>
        <w:rPr/>
        <w:t>the</w:t>
      </w:r>
      <w:r>
        <w:rPr>
          <w:spacing w:val="40"/>
        </w:rPr>
        <w:t> </w:t>
      </w:r>
      <w:r>
        <w:rPr/>
        <w:t>images</w:t>
      </w:r>
      <w:r>
        <w:rPr>
          <w:spacing w:val="40"/>
        </w:rPr>
        <w:t> </w:t>
      </w:r>
      <w:r>
        <w:rPr/>
        <w:t>were</w:t>
      </w:r>
      <w:r>
        <w:rPr>
          <w:spacing w:val="40"/>
        </w:rPr>
        <w:t> </w:t>
      </w:r>
      <w:r>
        <w:rPr/>
        <w:t>subsequently</w:t>
      </w:r>
      <w:r>
        <w:rPr>
          <w:spacing w:val="40"/>
        </w:rPr>
        <w:t> </w:t>
      </w:r>
      <w:r>
        <w:rPr/>
        <w:t>analyzed</w:t>
      </w:r>
      <w:r>
        <w:rPr>
          <w:spacing w:val="40"/>
        </w:rPr>
        <w:t> </w:t>
      </w:r>
      <w:r>
        <w:rPr/>
        <w:t>with</w:t>
      </w:r>
      <w:r>
        <w:rPr>
          <w:spacing w:val="40"/>
        </w:rPr>
        <w:t> </w:t>
      </w:r>
      <w:r>
        <w:rPr/>
        <w:t>the</w:t>
      </w:r>
      <w:r>
        <w:rPr>
          <w:spacing w:val="40"/>
        </w:rPr>
        <w:t> </w:t>
      </w:r>
      <w:r>
        <w:rPr/>
        <w:t>software</w:t>
      </w:r>
      <w:r>
        <w:rPr>
          <w:spacing w:val="40"/>
        </w:rPr>
        <w:t> </w:t>
      </w:r>
      <w:r>
        <w:rPr/>
        <w:t>Image</w:t>
      </w:r>
      <w:r>
        <w:rPr>
          <w:spacing w:val="40"/>
        </w:rPr>
        <w:t> </w:t>
      </w:r>
      <w:r>
        <w:rPr/>
        <w:t>J.</w:t>
      </w:r>
      <w:r>
        <w:rPr>
          <w:spacing w:val="40"/>
        </w:rPr>
        <w:t> </w:t>
      </w:r>
      <w:r>
        <w:rPr/>
        <w:t>The numbers of vessel branch points contained in a circular region</w:t>
      </w:r>
      <w:r>
        <w:rPr>
          <w:spacing w:val="40"/>
        </w:rPr>
        <w:t> </w:t>
      </w:r>
      <w:r>
        <w:rPr/>
        <w:t>(equal</w:t>
      </w:r>
      <w:r>
        <w:rPr>
          <w:spacing w:val="72"/>
        </w:rPr>
        <w:t> </w:t>
      </w:r>
      <w:r>
        <w:rPr/>
        <w:t>to</w:t>
      </w:r>
      <w:r>
        <w:rPr>
          <w:spacing w:val="72"/>
        </w:rPr>
        <w:t> </w:t>
      </w:r>
      <w:r>
        <w:rPr/>
        <w:t>the</w:t>
      </w:r>
      <w:r>
        <w:rPr>
          <w:spacing w:val="73"/>
        </w:rPr>
        <w:t> </w:t>
      </w:r>
      <w:r>
        <w:rPr/>
        <w:t>area</w:t>
      </w:r>
      <w:r>
        <w:rPr>
          <w:spacing w:val="73"/>
        </w:rPr>
        <w:t> </w:t>
      </w:r>
      <w:r>
        <w:rPr/>
        <w:t>of</w:t>
      </w:r>
      <w:r>
        <w:rPr>
          <w:spacing w:val="72"/>
        </w:rPr>
        <w:t> </w:t>
      </w:r>
      <w:r>
        <w:rPr/>
        <w:t>each</w:t>
      </w:r>
      <w:r>
        <w:rPr>
          <w:spacing w:val="73"/>
        </w:rPr>
        <w:t> </w:t>
      </w:r>
      <w:r>
        <w:rPr/>
        <w:t>filter</w:t>
      </w:r>
      <w:r>
        <w:rPr>
          <w:spacing w:val="72"/>
        </w:rPr>
        <w:t> </w:t>
      </w:r>
      <w:r>
        <w:rPr/>
        <w:t>disc)</w:t>
      </w:r>
      <w:r>
        <w:rPr>
          <w:spacing w:val="73"/>
        </w:rPr>
        <w:t> </w:t>
      </w:r>
      <w:r>
        <w:rPr/>
        <w:t>were</w:t>
      </w:r>
      <w:r>
        <w:rPr>
          <w:spacing w:val="73"/>
        </w:rPr>
        <w:t> </w:t>
      </w:r>
      <w:r>
        <w:rPr/>
        <w:t>counted</w:t>
      </w:r>
      <w:r>
        <w:rPr>
          <w:spacing w:val="72"/>
        </w:rPr>
        <w:t> </w:t>
      </w:r>
      <w:r>
        <w:rPr/>
        <w:t>manually.</w:t>
      </w:r>
      <w:r>
        <w:rPr>
          <w:spacing w:val="40"/>
        </w:rPr>
        <w:t> </w:t>
      </w:r>
      <w:r>
        <w:rPr/>
        <w:t>The</w:t>
      </w:r>
      <w:r>
        <w:rPr>
          <w:spacing w:val="71"/>
        </w:rPr>
        <w:t> </w:t>
      </w:r>
      <w:r>
        <w:rPr/>
        <w:t>percentage</w:t>
      </w:r>
      <w:r>
        <w:rPr>
          <w:spacing w:val="70"/>
        </w:rPr>
        <w:t> </w:t>
      </w:r>
      <w:r>
        <w:rPr/>
        <w:t>of</w:t>
      </w:r>
      <w:r>
        <w:rPr>
          <w:spacing w:val="73"/>
        </w:rPr>
        <w:t> </w:t>
      </w:r>
      <w:r>
        <w:rPr/>
        <w:t>vascularization</w:t>
      </w:r>
      <w:r>
        <w:rPr>
          <w:spacing w:val="71"/>
        </w:rPr>
        <w:t> </w:t>
      </w:r>
      <w:r>
        <w:rPr/>
        <w:t>(density)</w:t>
      </w:r>
      <w:r>
        <w:rPr>
          <w:spacing w:val="70"/>
        </w:rPr>
        <w:t> </w:t>
      </w:r>
      <w:r>
        <w:rPr/>
        <w:t>is</w:t>
      </w:r>
      <w:r>
        <w:rPr>
          <w:spacing w:val="71"/>
        </w:rPr>
        <w:t> </w:t>
      </w:r>
      <w:r>
        <w:rPr/>
        <w:t>measured</w:t>
      </w:r>
      <w:r>
        <w:rPr>
          <w:spacing w:val="70"/>
        </w:rPr>
        <w:t> </w:t>
      </w:r>
      <w:r>
        <w:rPr/>
        <w:t>relative</w:t>
      </w:r>
      <w:r>
        <w:rPr>
          <w:spacing w:val="40"/>
        </w:rPr>
        <w:t> </w:t>
      </w:r>
      <w:r>
        <w:rPr/>
        <w:t>to a normal control vascularization. The ability to inhibition</w:t>
      </w:r>
      <w:r>
        <w:rPr>
          <w:spacing w:val="40"/>
        </w:rPr>
        <w:t> </w:t>
      </w:r>
      <w:r>
        <w:rPr/>
        <w:t>angiogenesis</w:t>
      </w:r>
      <w:r>
        <w:rPr>
          <w:spacing w:val="76"/>
          <w:w w:val="150"/>
        </w:rPr>
        <w:t> </w:t>
      </w:r>
      <w:r>
        <w:rPr/>
        <w:t>(AIA)</w:t>
      </w:r>
      <w:r>
        <w:rPr>
          <w:spacing w:val="76"/>
          <w:w w:val="150"/>
        </w:rPr>
        <w:t> </w:t>
      </w:r>
      <w:r>
        <w:rPr/>
        <w:t>was</w:t>
      </w:r>
      <w:r>
        <w:rPr>
          <w:spacing w:val="77"/>
          <w:w w:val="150"/>
        </w:rPr>
        <w:t> </w:t>
      </w:r>
      <w:r>
        <w:rPr/>
        <w:t>calculated</w:t>
      </w:r>
      <w:r>
        <w:rPr>
          <w:spacing w:val="74"/>
          <w:w w:val="150"/>
        </w:rPr>
        <w:t> </w:t>
      </w:r>
      <w:r>
        <w:rPr/>
        <w:t>by</w:t>
      </w:r>
      <w:r>
        <w:rPr>
          <w:spacing w:val="77"/>
          <w:w w:val="150"/>
        </w:rPr>
        <w:t> </w:t>
      </w:r>
      <w:r>
        <w:rPr/>
        <w:t>the</w:t>
      </w:r>
      <w:r>
        <w:rPr>
          <w:spacing w:val="76"/>
          <w:w w:val="150"/>
        </w:rPr>
        <w:t> </w:t>
      </w:r>
      <w:r>
        <w:rPr/>
        <w:t>following</w:t>
      </w:r>
      <w:r>
        <w:rPr>
          <w:spacing w:val="75"/>
          <w:w w:val="150"/>
        </w:rPr>
        <w:t> </w:t>
      </w:r>
      <w:r>
        <w:rPr>
          <w:spacing w:val="-2"/>
        </w:rPr>
        <w:t>equation:</w:t>
      </w:r>
    </w:p>
    <w:p>
      <w:pPr>
        <w:pStyle w:val="BodyText"/>
        <w:spacing w:line="242" w:lineRule="auto"/>
        <w:ind w:left="114" w:right="308" w:hanging="1"/>
        <w:jc w:val="both"/>
      </w:pPr>
      <w:r>
        <w:rPr/>
        <w:t>%AIA = [(Nbv</w:t>
      </w:r>
      <w:r>
        <w:rPr>
          <w:vertAlign w:val="subscript"/>
        </w:rPr>
        <w:t>control</w:t>
      </w:r>
      <w:r>
        <w:rPr>
          <w:vertAlign w:val="baseline"/>
        </w:rPr>
        <w:t>–Nbv</w:t>
      </w:r>
      <w:r>
        <w:rPr>
          <w:vertAlign w:val="subscript"/>
        </w:rPr>
        <w:t>sample</w:t>
      </w:r>
      <w:r>
        <w:rPr>
          <w:vertAlign w:val="baseline"/>
        </w:rPr>
        <w:t>)/Nbv</w:t>
      </w:r>
      <w:r>
        <w:rPr>
          <w:vertAlign w:val="subscript"/>
        </w:rPr>
        <w:t>control</w:t>
      </w:r>
      <w:r>
        <w:rPr>
          <w:vertAlign w:val="baseline"/>
        </w:rPr>
        <w:t>] </w:t>
      </w:r>
      <w:r>
        <w:rPr>
          <w:rFonts w:ascii="UKIJ Esliye Chiwer" w:hAnsi="UKIJ Esliye Chiwer"/>
          <w:vertAlign w:val="baseline"/>
        </w:rPr>
        <w:t>× </w:t>
      </w:r>
      <w:r>
        <w:rPr>
          <w:vertAlign w:val="baseline"/>
        </w:rPr>
        <w:t>100.</w:t>
      </w:r>
      <w:r>
        <w:rPr>
          <w:spacing w:val="40"/>
          <w:vertAlign w:val="baseline"/>
        </w:rPr>
        <w:t> </w:t>
      </w:r>
      <w:r>
        <w:rPr>
          <w:vertAlign w:val="baseline"/>
        </w:rPr>
        <w:t>Nbv = Number</w:t>
      </w:r>
      <w:r>
        <w:rPr>
          <w:spacing w:val="40"/>
          <w:vertAlign w:val="baseline"/>
        </w:rPr>
        <w:t> </w:t>
      </w:r>
      <w:r>
        <w:rPr>
          <w:vertAlign w:val="baseline"/>
        </w:rPr>
        <w:t>of</w:t>
      </w:r>
      <w:r>
        <w:rPr>
          <w:spacing w:val="40"/>
          <w:vertAlign w:val="baseline"/>
        </w:rPr>
        <w:t> </w:t>
      </w:r>
      <w:r>
        <w:rPr>
          <w:vertAlign w:val="baseline"/>
        </w:rPr>
        <w:t>blood vessel branch points.</w:t>
      </w:r>
    </w:p>
    <w:p>
      <w:pPr>
        <w:pStyle w:val="BodyText"/>
        <w:spacing w:before="92"/>
      </w:pPr>
    </w:p>
    <w:p>
      <w:pPr>
        <w:pStyle w:val="ListParagraph"/>
        <w:numPr>
          <w:ilvl w:val="1"/>
          <w:numId w:val="1"/>
        </w:numPr>
        <w:tabs>
          <w:tab w:pos="513" w:val="left" w:leader="none"/>
        </w:tabs>
        <w:spacing w:line="240" w:lineRule="auto" w:before="1" w:after="0"/>
        <w:ind w:left="513" w:right="0" w:hanging="398"/>
        <w:jc w:val="left"/>
        <w:rPr>
          <w:i/>
          <w:sz w:val="16"/>
        </w:rPr>
      </w:pPr>
      <w:r>
        <w:rPr>
          <w:i/>
          <w:spacing w:val="-2"/>
          <w:sz w:val="16"/>
        </w:rPr>
        <w:t>Statistical</w:t>
      </w:r>
      <w:r>
        <w:rPr>
          <w:i/>
          <w:spacing w:val="11"/>
          <w:sz w:val="16"/>
        </w:rPr>
        <w:t> </w:t>
      </w:r>
      <w:r>
        <w:rPr>
          <w:i/>
          <w:spacing w:val="-2"/>
          <w:sz w:val="16"/>
        </w:rPr>
        <w:t>analysis</w:t>
      </w:r>
    </w:p>
    <w:p>
      <w:pPr>
        <w:pStyle w:val="BodyText"/>
        <w:spacing w:before="54"/>
        <w:rPr>
          <w:i/>
        </w:rPr>
      </w:pPr>
    </w:p>
    <w:p>
      <w:pPr>
        <w:pStyle w:val="BodyText"/>
        <w:spacing w:line="276" w:lineRule="auto"/>
        <w:ind w:left="114" w:right="307" w:firstLine="233"/>
        <w:jc w:val="both"/>
      </w:pPr>
      <w:r>
        <w:rPr>
          <w:w w:val="105"/>
        </w:rPr>
        <w:t>The data were expressed as the mean</w:t>
      </w:r>
      <w:r>
        <w:rPr>
          <w:spacing w:val="-1"/>
          <w:w w:val="105"/>
        </w:rPr>
        <w:t> </w:t>
      </w:r>
      <w:r>
        <w:rPr>
          <w:w w:val="105"/>
        </w:rPr>
        <w:t>±</w:t>
      </w:r>
      <w:r>
        <w:rPr>
          <w:spacing w:val="-1"/>
          <w:w w:val="105"/>
        </w:rPr>
        <w:t> </w:t>
      </w:r>
      <w:r>
        <w:rPr>
          <w:w w:val="105"/>
        </w:rPr>
        <w:t>standard deviation </w:t>
      </w:r>
      <w:r>
        <w:rPr>
          <w:w w:val="105"/>
        </w:rPr>
        <w:t>(SD) of triplicate independent experiments and analyzed using one-way analysis</w:t>
      </w:r>
      <w:r>
        <w:rPr>
          <w:w w:val="105"/>
        </w:rPr>
        <w:t> of</w:t>
      </w:r>
      <w:r>
        <w:rPr>
          <w:w w:val="105"/>
        </w:rPr>
        <w:t> variance</w:t>
      </w:r>
      <w:r>
        <w:rPr>
          <w:w w:val="105"/>
        </w:rPr>
        <w:t> (ANOVA)</w:t>
      </w:r>
      <w:r>
        <w:rPr>
          <w:w w:val="105"/>
        </w:rPr>
        <w:t> and</w:t>
      </w:r>
      <w:r>
        <w:rPr>
          <w:w w:val="105"/>
        </w:rPr>
        <w:t> Student’s</w:t>
      </w:r>
      <w:r>
        <w:rPr>
          <w:w w:val="105"/>
        </w:rPr>
        <w:t> </w:t>
      </w:r>
      <w:r>
        <w:rPr>
          <w:i/>
          <w:w w:val="105"/>
        </w:rPr>
        <w:t>t</w:t>
      </w:r>
      <w:r>
        <w:rPr>
          <w:w w:val="105"/>
        </w:rPr>
        <w:t>-test.</w:t>
      </w:r>
      <w:r>
        <w:rPr>
          <w:w w:val="105"/>
        </w:rPr>
        <w:t> P</w:t>
      </w:r>
      <w:r>
        <w:rPr>
          <w:spacing w:val="-3"/>
          <w:w w:val="105"/>
        </w:rPr>
        <w:t> </w:t>
      </w:r>
      <w:r>
        <w:rPr>
          <w:w w:val="105"/>
        </w:rPr>
        <w:t>&lt;</w:t>
      </w:r>
      <w:r>
        <w:rPr>
          <w:spacing w:val="-4"/>
          <w:w w:val="105"/>
        </w:rPr>
        <w:t> </w:t>
      </w:r>
      <w:r>
        <w:rPr>
          <w:w w:val="105"/>
        </w:rPr>
        <w:t>0.05</w:t>
      </w:r>
      <w:r>
        <w:rPr>
          <w:w w:val="105"/>
        </w:rPr>
        <w:t> was considered to be statistically significant.</w:t>
      </w:r>
    </w:p>
    <w:p>
      <w:pPr>
        <w:pStyle w:val="BodyText"/>
        <w:spacing w:before="122"/>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Results</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Phytochemical </w:t>
      </w:r>
      <w:r>
        <w:rPr>
          <w:i/>
          <w:spacing w:val="-2"/>
          <w:sz w:val="16"/>
        </w:rPr>
        <w:t>screening</w:t>
      </w:r>
    </w:p>
    <w:p>
      <w:pPr>
        <w:pStyle w:val="BodyText"/>
        <w:spacing w:before="54"/>
        <w:rPr>
          <w:i/>
        </w:rPr>
      </w:pPr>
    </w:p>
    <w:p>
      <w:pPr>
        <w:pStyle w:val="BodyText"/>
        <w:spacing w:line="276" w:lineRule="auto"/>
        <w:ind w:left="114" w:right="307" w:firstLine="233"/>
        <w:jc w:val="both"/>
      </w:pPr>
      <w:r>
        <w:rPr>
          <w:w w:val="105"/>
        </w:rPr>
        <w:t>Phytochemical screening of the extracts was first performed </w:t>
      </w:r>
      <w:r>
        <w:rPr>
          <w:w w:val="105"/>
        </w:rPr>
        <w:t>to detect the major chemical groups occurring in the extracts. In view of the results in </w:t>
      </w:r>
      <w:hyperlink w:history="true" w:anchor="_bookmark6">
        <w:r>
          <w:rPr>
            <w:color w:val="007FAD"/>
            <w:w w:val="105"/>
          </w:rPr>
          <w:t>Table 1</w:t>
        </w:r>
      </w:hyperlink>
      <w:r>
        <w:rPr>
          <w:w w:val="105"/>
        </w:rPr>
        <w:t>, it appears that extracts contain abundant saponosids,</w:t>
      </w:r>
      <w:r>
        <w:rPr>
          <w:w w:val="105"/>
        </w:rPr>
        <w:t> polyphenols,</w:t>
      </w:r>
      <w:r>
        <w:rPr>
          <w:w w:val="105"/>
        </w:rPr>
        <w:t> sterols,</w:t>
      </w:r>
      <w:r>
        <w:rPr>
          <w:w w:val="105"/>
        </w:rPr>
        <w:t> triterpenes,</w:t>
      </w:r>
      <w:r>
        <w:rPr>
          <w:w w:val="105"/>
        </w:rPr>
        <w:t> oses,</w:t>
      </w:r>
      <w:r>
        <w:rPr>
          <w:w w:val="105"/>
        </w:rPr>
        <w:t> holosides,</w:t>
      </w:r>
      <w:r>
        <w:rPr>
          <w:w w:val="105"/>
        </w:rPr>
        <w:t> tan- nins,</w:t>
      </w:r>
      <w:r>
        <w:rPr>
          <w:w w:val="105"/>
        </w:rPr>
        <w:t> alkaloids,</w:t>
      </w:r>
      <w:r>
        <w:rPr>
          <w:w w:val="105"/>
        </w:rPr>
        <w:t> total</w:t>
      </w:r>
      <w:r>
        <w:rPr>
          <w:w w:val="105"/>
        </w:rPr>
        <w:t> flavonoids,</w:t>
      </w:r>
      <w:r>
        <w:rPr>
          <w:w w:val="105"/>
        </w:rPr>
        <w:t> proanthocyanidins,</w:t>
      </w:r>
      <w:r>
        <w:rPr>
          <w:w w:val="105"/>
        </w:rPr>
        <w:t> coumarins, reducing sugar and gitoxins.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spacing w:before="123"/>
        <w:ind w:left="311" w:right="0" w:firstLine="0"/>
        <w:jc w:val="left"/>
        <w:rPr>
          <w:sz w:val="12"/>
        </w:rPr>
      </w:pPr>
      <w:bookmarkStart w:name="3.2 Total phenolic contents" w:id="26"/>
      <w:bookmarkEnd w:id="26"/>
      <w:r>
        <w:rPr/>
      </w:r>
      <w:bookmarkStart w:name="3.5 Proanthocyanidins contents" w:id="27"/>
      <w:bookmarkEnd w:id="27"/>
      <w:r>
        <w:rPr/>
      </w:r>
      <w:bookmarkStart w:name="3.6 Antioxidant activity" w:id="28"/>
      <w:bookmarkEnd w:id="28"/>
      <w:r>
        <w:rPr/>
      </w:r>
      <w:bookmarkStart w:name="3.6.1 DPPH test" w:id="29"/>
      <w:bookmarkEnd w:id="29"/>
      <w:r>
        <w:rPr/>
      </w:r>
      <w:bookmarkStart w:name="_bookmark6" w:id="30"/>
      <w:bookmarkEnd w:id="30"/>
      <w:r>
        <w:rPr/>
      </w:r>
      <w:r>
        <w:rPr>
          <w:w w:val="115"/>
          <w:sz w:val="12"/>
        </w:rPr>
        <w:t>Table</w:t>
      </w:r>
      <w:r>
        <w:rPr>
          <w:spacing w:val="-1"/>
          <w:w w:val="115"/>
          <w:sz w:val="12"/>
        </w:rPr>
        <w:t> </w:t>
      </w:r>
      <w:r>
        <w:rPr>
          <w:spacing w:val="-10"/>
          <w:w w:val="125"/>
          <w:sz w:val="12"/>
        </w:rPr>
        <w:t>1</w:t>
      </w:r>
    </w:p>
    <w:p>
      <w:pPr>
        <w:spacing w:before="34"/>
        <w:ind w:left="310" w:right="0" w:firstLine="0"/>
        <w:jc w:val="left"/>
        <w:rPr>
          <w:sz w:val="12"/>
        </w:rPr>
      </w:pPr>
      <w:r>
        <w:rPr>
          <w:w w:val="110"/>
          <w:sz w:val="12"/>
        </w:rPr>
        <w:t>Results</w:t>
      </w:r>
      <w:r>
        <w:rPr>
          <w:spacing w:val="13"/>
          <w:w w:val="110"/>
          <w:sz w:val="12"/>
        </w:rPr>
        <w:t> </w:t>
      </w:r>
      <w:r>
        <w:rPr>
          <w:w w:val="110"/>
          <w:sz w:val="12"/>
        </w:rPr>
        <w:t>of</w:t>
      </w:r>
      <w:r>
        <w:rPr>
          <w:spacing w:val="12"/>
          <w:w w:val="110"/>
          <w:sz w:val="12"/>
        </w:rPr>
        <w:t> </w:t>
      </w:r>
      <w:r>
        <w:rPr>
          <w:w w:val="110"/>
          <w:sz w:val="12"/>
        </w:rPr>
        <w:t>the</w:t>
      </w:r>
      <w:r>
        <w:rPr>
          <w:spacing w:val="12"/>
          <w:w w:val="110"/>
          <w:sz w:val="12"/>
        </w:rPr>
        <w:t> </w:t>
      </w:r>
      <w:r>
        <w:rPr>
          <w:w w:val="110"/>
          <w:sz w:val="12"/>
        </w:rPr>
        <w:t>preliminary</w:t>
      </w:r>
      <w:r>
        <w:rPr>
          <w:spacing w:val="14"/>
          <w:w w:val="110"/>
          <w:sz w:val="12"/>
        </w:rPr>
        <w:t> </w:t>
      </w:r>
      <w:r>
        <w:rPr>
          <w:w w:val="110"/>
          <w:sz w:val="12"/>
        </w:rPr>
        <w:t>phytochemical</w:t>
      </w:r>
      <w:r>
        <w:rPr>
          <w:spacing w:val="13"/>
          <w:w w:val="110"/>
          <w:sz w:val="12"/>
        </w:rPr>
        <w:t> </w:t>
      </w:r>
      <w:r>
        <w:rPr>
          <w:spacing w:val="-2"/>
          <w:w w:val="110"/>
          <w:sz w:val="12"/>
        </w:rPr>
        <w:t>screening.</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684"/>
        <w:gridCol w:w="933"/>
        <w:gridCol w:w="602"/>
      </w:tblGrid>
      <w:tr>
        <w:trPr>
          <w:trHeight w:val="234" w:hRule="atLeast"/>
        </w:trPr>
        <w:tc>
          <w:tcPr>
            <w:tcW w:w="2802" w:type="dxa"/>
            <w:tcBorders>
              <w:top w:val="single" w:sz="4" w:space="0" w:color="000000"/>
              <w:bottom w:val="single" w:sz="6" w:space="0" w:color="000000"/>
            </w:tcBorders>
          </w:tcPr>
          <w:p>
            <w:pPr>
              <w:pStyle w:val="TableParagraph"/>
              <w:spacing w:before="59"/>
              <w:ind w:left="170"/>
              <w:rPr>
                <w:sz w:val="12"/>
              </w:rPr>
            </w:pPr>
            <w:r>
              <w:rPr>
                <w:w w:val="110"/>
                <w:sz w:val="12"/>
              </w:rPr>
              <w:t>Chemical</w:t>
            </w:r>
            <w:r>
              <w:rPr>
                <w:spacing w:val="20"/>
                <w:w w:val="110"/>
                <w:sz w:val="12"/>
              </w:rPr>
              <w:t> </w:t>
            </w:r>
            <w:r>
              <w:rPr>
                <w:spacing w:val="-2"/>
                <w:w w:val="110"/>
                <w:sz w:val="12"/>
              </w:rPr>
              <w:t>Groups</w:t>
            </w:r>
          </w:p>
        </w:tc>
        <w:tc>
          <w:tcPr>
            <w:tcW w:w="684" w:type="dxa"/>
            <w:tcBorders>
              <w:top w:val="single" w:sz="4" w:space="0" w:color="000000"/>
              <w:bottom w:val="single" w:sz="6" w:space="0" w:color="000000"/>
            </w:tcBorders>
          </w:tcPr>
          <w:p>
            <w:pPr>
              <w:pStyle w:val="TableParagraph"/>
              <w:spacing w:before="59"/>
              <w:ind w:left="107" w:right="107"/>
              <w:jc w:val="center"/>
              <w:rPr>
                <w:sz w:val="12"/>
              </w:rPr>
            </w:pPr>
            <w:r>
              <w:rPr>
                <w:spacing w:val="-5"/>
                <w:w w:val="115"/>
                <w:sz w:val="12"/>
              </w:rPr>
              <w:t>Wat</w:t>
            </w:r>
          </w:p>
        </w:tc>
        <w:tc>
          <w:tcPr>
            <w:tcW w:w="933" w:type="dxa"/>
            <w:tcBorders>
              <w:top w:val="single" w:sz="4" w:space="0" w:color="000000"/>
              <w:bottom w:val="single" w:sz="6" w:space="0" w:color="000000"/>
            </w:tcBorders>
          </w:tcPr>
          <w:p>
            <w:pPr>
              <w:pStyle w:val="TableParagraph"/>
              <w:spacing w:before="59"/>
              <w:ind w:left="214"/>
              <w:rPr>
                <w:sz w:val="12"/>
              </w:rPr>
            </w:pPr>
            <w:r>
              <w:rPr>
                <w:w w:val="115"/>
                <w:sz w:val="12"/>
              </w:rPr>
              <w:t>Wat-</w:t>
            </w:r>
            <w:r>
              <w:rPr>
                <w:spacing w:val="-5"/>
                <w:w w:val="115"/>
                <w:sz w:val="12"/>
              </w:rPr>
              <w:t>eth</w:t>
            </w:r>
          </w:p>
        </w:tc>
        <w:tc>
          <w:tcPr>
            <w:tcW w:w="602" w:type="dxa"/>
            <w:tcBorders>
              <w:top w:val="single" w:sz="4" w:space="0" w:color="000000"/>
              <w:bottom w:val="single" w:sz="6" w:space="0" w:color="000000"/>
            </w:tcBorders>
          </w:tcPr>
          <w:p>
            <w:pPr>
              <w:pStyle w:val="TableParagraph"/>
              <w:spacing w:before="59"/>
              <w:ind w:left="126" w:right="97"/>
              <w:jc w:val="center"/>
              <w:rPr>
                <w:sz w:val="12"/>
              </w:rPr>
            </w:pPr>
            <w:r>
              <w:rPr>
                <w:spacing w:val="-5"/>
                <w:w w:val="105"/>
                <w:sz w:val="12"/>
              </w:rPr>
              <w:t>Eth</w:t>
            </w:r>
          </w:p>
        </w:tc>
      </w:tr>
      <w:tr>
        <w:trPr>
          <w:trHeight w:val="897" w:hRule="atLeast"/>
        </w:trPr>
        <w:tc>
          <w:tcPr>
            <w:tcW w:w="2802" w:type="dxa"/>
            <w:tcBorders>
              <w:top w:val="single" w:sz="6" w:space="0" w:color="000000"/>
            </w:tcBorders>
          </w:tcPr>
          <w:p>
            <w:pPr>
              <w:pStyle w:val="TableParagraph"/>
              <w:spacing w:line="302" w:lineRule="auto" w:before="63"/>
              <w:ind w:left="170" w:right="1314"/>
              <w:rPr>
                <w:sz w:val="12"/>
              </w:rPr>
            </w:pPr>
            <w:r>
              <w:rPr>
                <w:spacing w:val="-2"/>
                <w:w w:val="110"/>
                <w:sz w:val="12"/>
              </w:rPr>
              <w:t>Saponosids</w:t>
            </w:r>
            <w:r>
              <w:rPr>
                <w:spacing w:val="40"/>
                <w:w w:val="110"/>
                <w:sz w:val="12"/>
              </w:rPr>
              <w:t> </w:t>
            </w:r>
            <w:r>
              <w:rPr>
                <w:spacing w:val="-2"/>
                <w:w w:val="110"/>
                <w:sz w:val="12"/>
              </w:rPr>
              <w:t>Polyphenols</w:t>
            </w:r>
          </w:p>
          <w:p>
            <w:pPr>
              <w:pStyle w:val="TableParagraph"/>
              <w:spacing w:line="302" w:lineRule="auto" w:before="0"/>
              <w:ind w:left="170" w:right="1048"/>
              <w:rPr>
                <w:sz w:val="12"/>
              </w:rPr>
            </w:pPr>
            <w:bookmarkStart w:name="3.6.2 Total antioxidant capacity" w:id="31"/>
            <w:bookmarkEnd w:id="31"/>
            <w:r>
              <w:rPr/>
            </w:r>
            <w:r>
              <w:rPr>
                <w:w w:val="110"/>
                <w:sz w:val="12"/>
              </w:rPr>
              <w:t>Sterols and </w:t>
            </w:r>
            <w:r>
              <w:rPr>
                <w:w w:val="110"/>
                <w:sz w:val="12"/>
              </w:rPr>
              <w:t>triterpenes</w:t>
            </w:r>
            <w:r>
              <w:rPr>
                <w:spacing w:val="40"/>
                <w:w w:val="110"/>
                <w:sz w:val="12"/>
              </w:rPr>
              <w:t> </w:t>
            </w:r>
            <w:bookmarkStart w:name="3.3 Total flavonoid contents" w:id="32"/>
            <w:bookmarkEnd w:id="32"/>
            <w:r>
              <w:rPr>
                <w:w w:val="110"/>
                <w:sz w:val="12"/>
              </w:rPr>
              <w:t>Oses</w:t>
            </w:r>
            <w:r>
              <w:rPr>
                <w:w w:val="110"/>
                <w:sz w:val="12"/>
              </w:rPr>
              <w:t> and holosides</w:t>
            </w:r>
          </w:p>
          <w:p>
            <w:pPr>
              <w:pStyle w:val="TableParagraph"/>
              <w:tabs>
                <w:tab w:pos="1713" w:val="left" w:leader="none"/>
              </w:tabs>
              <w:spacing w:line="128" w:lineRule="exact" w:before="0"/>
              <w:ind w:left="170"/>
              <w:rPr>
                <w:sz w:val="12"/>
              </w:rPr>
            </w:pPr>
            <w:r>
              <w:rPr>
                <w:spacing w:val="-2"/>
                <w:w w:val="110"/>
                <w:sz w:val="12"/>
              </w:rPr>
              <w:t>Tannins</w:t>
            </w:r>
            <w:r>
              <w:rPr>
                <w:sz w:val="12"/>
              </w:rPr>
              <w:tab/>
            </w:r>
            <w:r>
              <w:rPr>
                <w:spacing w:val="-2"/>
                <w:w w:val="110"/>
                <w:sz w:val="12"/>
              </w:rPr>
              <w:t>Gallics</w:t>
            </w:r>
          </w:p>
        </w:tc>
        <w:tc>
          <w:tcPr>
            <w:tcW w:w="684" w:type="dxa"/>
            <w:tcBorders>
              <w:top w:val="single" w:sz="6" w:space="0" w:color="000000"/>
            </w:tcBorders>
          </w:tcPr>
          <w:p>
            <w:pPr>
              <w:pStyle w:val="TableParagraph"/>
              <w:spacing w:before="63"/>
              <w:ind w:left="215"/>
              <w:rPr>
                <w:sz w:val="12"/>
              </w:rPr>
            </w:pPr>
            <w:r>
              <w:rPr>
                <w:spacing w:val="-5"/>
                <w:sz w:val="12"/>
              </w:rPr>
              <w:t>+++</w:t>
            </w:r>
          </w:p>
          <w:p>
            <w:pPr>
              <w:pStyle w:val="TableParagraph"/>
              <w:spacing w:before="35"/>
              <w:ind w:left="215"/>
              <w:rPr>
                <w:sz w:val="12"/>
              </w:rPr>
            </w:pPr>
            <w:r>
              <w:rPr>
                <w:spacing w:val="-5"/>
                <w:sz w:val="12"/>
              </w:rPr>
              <w:t>+++</w:t>
            </w:r>
          </w:p>
          <w:p>
            <w:pPr>
              <w:pStyle w:val="TableParagraph"/>
              <w:spacing w:before="35"/>
              <w:ind w:left="215"/>
              <w:rPr>
                <w:sz w:val="12"/>
              </w:rPr>
            </w:pPr>
            <w:r>
              <w:rPr>
                <w:spacing w:val="-5"/>
                <w:sz w:val="12"/>
              </w:rPr>
              <w:t>+++</w:t>
            </w:r>
          </w:p>
          <w:p>
            <w:pPr>
              <w:pStyle w:val="TableParagraph"/>
              <w:spacing w:before="35"/>
              <w:ind w:left="215"/>
              <w:rPr>
                <w:sz w:val="12"/>
              </w:rPr>
            </w:pPr>
            <w:r>
              <w:rPr>
                <w:spacing w:val="-5"/>
                <w:sz w:val="12"/>
              </w:rPr>
              <w:t>+++</w:t>
            </w:r>
          </w:p>
          <w:p>
            <w:pPr>
              <w:pStyle w:val="TableParagraph"/>
              <w:spacing w:line="129" w:lineRule="exact" w:before="34"/>
              <w:ind w:left="215"/>
              <w:rPr>
                <w:sz w:val="12"/>
              </w:rPr>
            </w:pPr>
            <w:r>
              <w:rPr>
                <w:spacing w:val="-5"/>
                <w:sz w:val="12"/>
              </w:rPr>
              <w:t>++</w:t>
            </w:r>
          </w:p>
        </w:tc>
        <w:tc>
          <w:tcPr>
            <w:tcW w:w="933" w:type="dxa"/>
            <w:tcBorders>
              <w:top w:val="single" w:sz="6" w:space="0" w:color="000000"/>
            </w:tcBorders>
          </w:tcPr>
          <w:p>
            <w:pPr>
              <w:pStyle w:val="TableParagraph"/>
              <w:spacing w:before="63"/>
              <w:ind w:left="214"/>
              <w:rPr>
                <w:sz w:val="12"/>
              </w:rPr>
            </w:pPr>
            <w:r>
              <w:rPr>
                <w:spacing w:val="-10"/>
                <w:sz w:val="12"/>
              </w:rPr>
              <w:t>+</w:t>
            </w:r>
          </w:p>
          <w:p>
            <w:pPr>
              <w:pStyle w:val="TableParagraph"/>
              <w:spacing w:before="35"/>
              <w:ind w:left="214"/>
              <w:rPr>
                <w:sz w:val="12"/>
              </w:rPr>
            </w:pPr>
            <w:r>
              <w:rPr>
                <w:spacing w:val="-5"/>
                <w:sz w:val="12"/>
              </w:rPr>
              <w:t>+++</w:t>
            </w:r>
          </w:p>
          <w:p>
            <w:pPr>
              <w:pStyle w:val="TableParagraph"/>
              <w:spacing w:before="35"/>
              <w:ind w:left="214"/>
              <w:rPr>
                <w:sz w:val="12"/>
              </w:rPr>
            </w:pPr>
            <w:r>
              <w:rPr>
                <w:spacing w:val="-5"/>
                <w:sz w:val="12"/>
              </w:rPr>
              <w:t>+++</w:t>
            </w:r>
          </w:p>
          <w:p>
            <w:pPr>
              <w:pStyle w:val="TableParagraph"/>
              <w:spacing w:before="35"/>
              <w:ind w:left="214"/>
              <w:rPr>
                <w:sz w:val="12"/>
              </w:rPr>
            </w:pPr>
            <w:r>
              <w:rPr>
                <w:spacing w:val="-5"/>
                <w:sz w:val="12"/>
              </w:rPr>
              <w:t>+++</w:t>
            </w:r>
          </w:p>
          <w:p>
            <w:pPr>
              <w:pStyle w:val="TableParagraph"/>
              <w:spacing w:line="129" w:lineRule="exact" w:before="34"/>
              <w:ind w:left="214"/>
              <w:rPr>
                <w:sz w:val="12"/>
              </w:rPr>
            </w:pPr>
            <w:r>
              <w:rPr>
                <w:spacing w:val="-5"/>
                <w:sz w:val="12"/>
              </w:rPr>
              <w:t>++</w:t>
            </w:r>
          </w:p>
        </w:tc>
        <w:tc>
          <w:tcPr>
            <w:tcW w:w="602" w:type="dxa"/>
            <w:tcBorders>
              <w:top w:val="single" w:sz="6" w:space="0" w:color="000000"/>
            </w:tcBorders>
          </w:tcPr>
          <w:p>
            <w:pPr>
              <w:pStyle w:val="TableParagraph"/>
              <w:spacing w:before="63"/>
              <w:ind w:left="215"/>
              <w:rPr>
                <w:sz w:val="12"/>
              </w:rPr>
            </w:pPr>
            <w:r>
              <w:rPr>
                <w:spacing w:val="-10"/>
                <w:sz w:val="12"/>
              </w:rPr>
              <w:t>–</w:t>
            </w:r>
          </w:p>
          <w:p>
            <w:pPr>
              <w:pStyle w:val="TableParagraph"/>
              <w:spacing w:before="35"/>
              <w:ind w:left="215"/>
              <w:rPr>
                <w:sz w:val="12"/>
              </w:rPr>
            </w:pPr>
            <w:r>
              <w:rPr>
                <w:spacing w:val="-5"/>
                <w:sz w:val="12"/>
              </w:rPr>
              <w:t>+++</w:t>
            </w:r>
          </w:p>
          <w:p>
            <w:pPr>
              <w:pStyle w:val="TableParagraph"/>
              <w:spacing w:before="35"/>
              <w:ind w:left="215"/>
              <w:rPr>
                <w:sz w:val="12"/>
              </w:rPr>
            </w:pPr>
            <w:r>
              <w:rPr>
                <w:spacing w:val="-5"/>
                <w:sz w:val="12"/>
              </w:rPr>
              <w:t>+++</w:t>
            </w:r>
          </w:p>
          <w:p>
            <w:pPr>
              <w:pStyle w:val="TableParagraph"/>
              <w:spacing w:before="35"/>
              <w:ind w:left="215"/>
              <w:rPr>
                <w:sz w:val="12"/>
              </w:rPr>
            </w:pPr>
            <w:r>
              <w:rPr>
                <w:spacing w:val="-5"/>
                <w:sz w:val="12"/>
              </w:rPr>
              <w:t>+++</w:t>
            </w:r>
          </w:p>
          <w:p>
            <w:pPr>
              <w:pStyle w:val="TableParagraph"/>
              <w:spacing w:line="129" w:lineRule="exact" w:before="34"/>
              <w:ind w:left="215"/>
              <w:rPr>
                <w:sz w:val="12"/>
              </w:rPr>
            </w:pPr>
            <w:r>
              <w:rPr>
                <w:spacing w:val="-5"/>
                <w:sz w:val="12"/>
              </w:rPr>
              <w:t>++</w:t>
            </w:r>
          </w:p>
        </w:tc>
      </w:tr>
      <w:tr>
        <w:trPr>
          <w:trHeight w:val="342" w:hRule="atLeast"/>
        </w:trPr>
        <w:tc>
          <w:tcPr>
            <w:tcW w:w="2802" w:type="dxa"/>
          </w:tcPr>
          <w:p>
            <w:pPr>
              <w:pStyle w:val="TableParagraph"/>
              <w:ind w:left="1713"/>
              <w:rPr>
                <w:sz w:val="12"/>
              </w:rPr>
            </w:pPr>
            <w:r>
              <w:rPr>
                <w:spacing w:val="-2"/>
                <w:w w:val="110"/>
                <w:sz w:val="12"/>
              </w:rPr>
              <w:t>Catechics</w:t>
            </w:r>
          </w:p>
          <w:p>
            <w:pPr>
              <w:pStyle w:val="TableParagraph"/>
              <w:spacing w:line="129" w:lineRule="exact" w:before="35"/>
              <w:ind w:left="170"/>
              <w:rPr>
                <w:sz w:val="12"/>
              </w:rPr>
            </w:pPr>
            <w:r>
              <w:rPr>
                <w:spacing w:val="-2"/>
                <w:w w:val="110"/>
                <w:sz w:val="12"/>
              </w:rPr>
              <w:t>Alkaloids</w:t>
            </w:r>
          </w:p>
        </w:tc>
        <w:tc>
          <w:tcPr>
            <w:tcW w:w="684" w:type="dxa"/>
          </w:tcPr>
          <w:p>
            <w:pPr>
              <w:pStyle w:val="TableParagraph"/>
              <w:ind w:left="215"/>
              <w:rPr>
                <w:sz w:val="12"/>
              </w:rPr>
            </w:pPr>
            <w:r>
              <w:rPr>
                <w:spacing w:val="-5"/>
                <w:sz w:val="12"/>
              </w:rPr>
              <w:t>+++</w:t>
            </w:r>
          </w:p>
          <w:p>
            <w:pPr>
              <w:pStyle w:val="TableParagraph"/>
              <w:spacing w:line="129" w:lineRule="exact" w:before="35"/>
              <w:ind w:left="215"/>
              <w:rPr>
                <w:sz w:val="12"/>
              </w:rPr>
            </w:pPr>
            <w:r>
              <w:rPr>
                <w:spacing w:val="-5"/>
                <w:sz w:val="12"/>
              </w:rPr>
              <w:t>+++</w:t>
            </w:r>
          </w:p>
        </w:tc>
        <w:tc>
          <w:tcPr>
            <w:tcW w:w="933" w:type="dxa"/>
          </w:tcPr>
          <w:p>
            <w:pPr>
              <w:pStyle w:val="TableParagraph"/>
              <w:ind w:left="214"/>
              <w:rPr>
                <w:sz w:val="12"/>
              </w:rPr>
            </w:pPr>
            <w:r>
              <w:rPr>
                <w:spacing w:val="-5"/>
                <w:sz w:val="12"/>
              </w:rPr>
              <w:t>+++</w:t>
            </w:r>
          </w:p>
          <w:p>
            <w:pPr>
              <w:pStyle w:val="TableParagraph"/>
              <w:spacing w:line="129" w:lineRule="exact" w:before="35"/>
              <w:ind w:left="214"/>
              <w:rPr>
                <w:sz w:val="12"/>
              </w:rPr>
            </w:pPr>
            <w:r>
              <w:rPr>
                <w:spacing w:val="-5"/>
                <w:sz w:val="12"/>
              </w:rPr>
              <w:t>+++</w:t>
            </w:r>
          </w:p>
        </w:tc>
        <w:tc>
          <w:tcPr>
            <w:tcW w:w="602" w:type="dxa"/>
          </w:tcPr>
          <w:p>
            <w:pPr>
              <w:pStyle w:val="TableParagraph"/>
              <w:ind w:left="215"/>
              <w:rPr>
                <w:sz w:val="12"/>
              </w:rPr>
            </w:pPr>
            <w:r>
              <w:rPr>
                <w:spacing w:val="-5"/>
                <w:sz w:val="12"/>
              </w:rPr>
              <w:t>+++</w:t>
            </w:r>
          </w:p>
          <w:p>
            <w:pPr>
              <w:pStyle w:val="TableParagraph"/>
              <w:spacing w:line="129" w:lineRule="exact" w:before="35"/>
              <w:ind w:left="215"/>
              <w:rPr>
                <w:sz w:val="12"/>
              </w:rPr>
            </w:pPr>
            <w:r>
              <w:rPr>
                <w:spacing w:val="-5"/>
                <w:sz w:val="12"/>
              </w:rPr>
              <w:t>+++</w:t>
            </w:r>
          </w:p>
        </w:tc>
      </w:tr>
      <w:tr>
        <w:trPr>
          <w:trHeight w:val="171" w:hRule="atLeast"/>
        </w:trPr>
        <w:tc>
          <w:tcPr>
            <w:tcW w:w="2802" w:type="dxa"/>
          </w:tcPr>
          <w:p>
            <w:pPr>
              <w:pStyle w:val="TableParagraph"/>
              <w:tabs>
                <w:tab w:pos="1713" w:val="left" w:leader="none"/>
              </w:tabs>
              <w:spacing w:line="130" w:lineRule="exact"/>
              <w:ind w:left="170"/>
              <w:rPr>
                <w:sz w:val="12"/>
              </w:rPr>
            </w:pPr>
            <w:r>
              <w:rPr>
                <w:spacing w:val="-2"/>
                <w:w w:val="110"/>
                <w:sz w:val="12"/>
              </w:rPr>
              <w:t>Cyanidins</w:t>
            </w:r>
            <w:r>
              <w:rPr>
                <w:sz w:val="12"/>
              </w:rPr>
              <w:tab/>
            </w:r>
            <w:r>
              <w:rPr>
                <w:spacing w:val="-2"/>
                <w:w w:val="110"/>
                <w:sz w:val="12"/>
              </w:rPr>
              <w:t>Flavons</w:t>
            </w:r>
          </w:p>
        </w:tc>
        <w:tc>
          <w:tcPr>
            <w:tcW w:w="684" w:type="dxa"/>
          </w:tcPr>
          <w:p>
            <w:pPr>
              <w:pStyle w:val="TableParagraph"/>
              <w:spacing w:line="130" w:lineRule="exact"/>
              <w:ind w:right="107"/>
              <w:jc w:val="center"/>
              <w:rPr>
                <w:sz w:val="12"/>
              </w:rPr>
            </w:pPr>
            <w:r>
              <w:rPr>
                <w:spacing w:val="-5"/>
                <w:sz w:val="12"/>
              </w:rPr>
              <w:t>++</w:t>
            </w:r>
          </w:p>
        </w:tc>
        <w:tc>
          <w:tcPr>
            <w:tcW w:w="933" w:type="dxa"/>
          </w:tcPr>
          <w:p>
            <w:pPr>
              <w:pStyle w:val="TableParagraph"/>
              <w:spacing w:line="130" w:lineRule="exact"/>
              <w:ind w:left="214"/>
              <w:rPr>
                <w:sz w:val="12"/>
              </w:rPr>
            </w:pPr>
            <w:r>
              <w:rPr>
                <w:spacing w:val="-10"/>
                <w:sz w:val="12"/>
              </w:rPr>
              <w:t>+</w:t>
            </w:r>
          </w:p>
        </w:tc>
        <w:tc>
          <w:tcPr>
            <w:tcW w:w="602" w:type="dxa"/>
          </w:tcPr>
          <w:p>
            <w:pPr>
              <w:pStyle w:val="TableParagraph"/>
              <w:spacing w:line="130" w:lineRule="exact"/>
              <w:ind w:left="29" w:right="126"/>
              <w:jc w:val="center"/>
              <w:rPr>
                <w:sz w:val="12"/>
              </w:rPr>
            </w:pPr>
            <w:r>
              <w:rPr>
                <w:spacing w:val="-10"/>
                <w:sz w:val="12"/>
              </w:rPr>
              <w:t>+</w:t>
            </w:r>
          </w:p>
        </w:tc>
      </w:tr>
      <w:tr>
        <w:trPr>
          <w:trHeight w:val="685" w:hRule="atLeast"/>
        </w:trPr>
        <w:tc>
          <w:tcPr>
            <w:tcW w:w="2802" w:type="dxa"/>
          </w:tcPr>
          <w:p>
            <w:pPr>
              <w:pStyle w:val="TableParagraph"/>
              <w:spacing w:line="302" w:lineRule="auto"/>
              <w:ind w:left="1713"/>
              <w:rPr>
                <w:sz w:val="12"/>
              </w:rPr>
            </w:pPr>
            <w:r>
              <w:rPr>
                <w:spacing w:val="-2"/>
                <w:w w:val="110"/>
                <w:sz w:val="12"/>
              </w:rPr>
              <w:t>Flavanons</w:t>
            </w:r>
            <w:r>
              <w:rPr>
                <w:spacing w:val="40"/>
                <w:w w:val="110"/>
                <w:sz w:val="12"/>
              </w:rPr>
              <w:t> </w:t>
            </w:r>
            <w:r>
              <w:rPr>
                <w:spacing w:val="-2"/>
                <w:w w:val="110"/>
                <w:sz w:val="12"/>
              </w:rPr>
              <w:t>Flavonols</w:t>
            </w:r>
            <w:r>
              <w:rPr>
                <w:spacing w:val="40"/>
                <w:w w:val="110"/>
                <w:sz w:val="12"/>
              </w:rPr>
              <w:t> </w:t>
            </w:r>
            <w:r>
              <w:rPr>
                <w:spacing w:val="-2"/>
                <w:w w:val="110"/>
                <w:sz w:val="12"/>
              </w:rPr>
              <w:t>Flavanonols</w:t>
            </w:r>
          </w:p>
          <w:p>
            <w:pPr>
              <w:pStyle w:val="TableParagraph"/>
              <w:spacing w:line="127" w:lineRule="exact" w:before="0"/>
              <w:ind w:left="170"/>
              <w:rPr>
                <w:sz w:val="12"/>
              </w:rPr>
            </w:pPr>
            <w:bookmarkStart w:name="3.4 Tannins contents" w:id="33"/>
            <w:bookmarkEnd w:id="33"/>
            <w:r>
              <w:rPr/>
            </w:r>
            <w:r>
              <w:rPr>
                <w:w w:val="110"/>
                <w:sz w:val="12"/>
              </w:rPr>
              <w:t>Total</w:t>
            </w:r>
            <w:r>
              <w:rPr>
                <w:spacing w:val="11"/>
                <w:w w:val="110"/>
                <w:sz w:val="12"/>
              </w:rPr>
              <w:t> </w:t>
            </w:r>
            <w:r>
              <w:rPr>
                <w:spacing w:val="-2"/>
                <w:w w:val="110"/>
                <w:sz w:val="12"/>
              </w:rPr>
              <w:t>flavonoids</w:t>
            </w:r>
          </w:p>
        </w:tc>
        <w:tc>
          <w:tcPr>
            <w:tcW w:w="684" w:type="dxa"/>
          </w:tcPr>
          <w:p>
            <w:pPr>
              <w:pStyle w:val="TableParagraph"/>
              <w:ind w:left="215"/>
              <w:rPr>
                <w:sz w:val="12"/>
              </w:rPr>
            </w:pPr>
            <w:r>
              <w:rPr>
                <w:spacing w:val="-10"/>
                <w:sz w:val="12"/>
              </w:rPr>
              <w:t>–</w:t>
            </w:r>
          </w:p>
          <w:p>
            <w:pPr>
              <w:pStyle w:val="TableParagraph"/>
              <w:spacing w:before="35"/>
              <w:ind w:left="215"/>
              <w:rPr>
                <w:sz w:val="12"/>
              </w:rPr>
            </w:pPr>
            <w:r>
              <w:rPr>
                <w:spacing w:val="-10"/>
                <w:sz w:val="12"/>
              </w:rPr>
              <w:t>–</w:t>
            </w:r>
          </w:p>
          <w:p>
            <w:pPr>
              <w:pStyle w:val="TableParagraph"/>
              <w:spacing w:before="35"/>
              <w:ind w:left="215"/>
              <w:rPr>
                <w:sz w:val="12"/>
              </w:rPr>
            </w:pPr>
            <w:r>
              <w:rPr>
                <w:spacing w:val="-10"/>
                <w:sz w:val="12"/>
              </w:rPr>
              <w:t>–</w:t>
            </w:r>
          </w:p>
          <w:p>
            <w:pPr>
              <w:pStyle w:val="TableParagraph"/>
              <w:spacing w:line="129" w:lineRule="exact" w:before="35"/>
              <w:ind w:left="215"/>
              <w:rPr>
                <w:sz w:val="12"/>
              </w:rPr>
            </w:pPr>
            <w:r>
              <w:rPr>
                <w:spacing w:val="-5"/>
                <w:sz w:val="12"/>
              </w:rPr>
              <w:t>+++</w:t>
            </w:r>
          </w:p>
        </w:tc>
        <w:tc>
          <w:tcPr>
            <w:tcW w:w="933" w:type="dxa"/>
          </w:tcPr>
          <w:p>
            <w:pPr>
              <w:pStyle w:val="TableParagraph"/>
              <w:ind w:left="214"/>
              <w:rPr>
                <w:sz w:val="12"/>
              </w:rPr>
            </w:pPr>
            <w:r>
              <w:rPr>
                <w:spacing w:val="-10"/>
                <w:sz w:val="12"/>
              </w:rPr>
              <w:t>–</w:t>
            </w:r>
          </w:p>
          <w:p>
            <w:pPr>
              <w:pStyle w:val="TableParagraph"/>
              <w:spacing w:before="35"/>
              <w:ind w:left="214"/>
              <w:rPr>
                <w:sz w:val="12"/>
              </w:rPr>
            </w:pPr>
            <w:r>
              <w:rPr>
                <w:spacing w:val="-10"/>
                <w:sz w:val="12"/>
              </w:rPr>
              <w:t>–</w:t>
            </w:r>
          </w:p>
          <w:p>
            <w:pPr>
              <w:pStyle w:val="TableParagraph"/>
              <w:spacing w:before="35"/>
              <w:ind w:left="214"/>
              <w:rPr>
                <w:sz w:val="12"/>
              </w:rPr>
            </w:pPr>
            <w:r>
              <w:rPr>
                <w:spacing w:val="-10"/>
                <w:sz w:val="12"/>
              </w:rPr>
              <w:t>–</w:t>
            </w:r>
          </w:p>
          <w:p>
            <w:pPr>
              <w:pStyle w:val="TableParagraph"/>
              <w:spacing w:line="129" w:lineRule="exact" w:before="35"/>
              <w:ind w:left="214"/>
              <w:rPr>
                <w:sz w:val="12"/>
              </w:rPr>
            </w:pPr>
            <w:r>
              <w:rPr>
                <w:spacing w:val="-5"/>
                <w:sz w:val="12"/>
              </w:rPr>
              <w:t>+++</w:t>
            </w:r>
          </w:p>
        </w:tc>
        <w:tc>
          <w:tcPr>
            <w:tcW w:w="602" w:type="dxa"/>
          </w:tcPr>
          <w:p>
            <w:pPr>
              <w:pStyle w:val="TableParagraph"/>
              <w:ind w:left="29" w:right="122"/>
              <w:jc w:val="center"/>
              <w:rPr>
                <w:sz w:val="12"/>
              </w:rPr>
            </w:pPr>
            <w:r>
              <w:rPr>
                <w:spacing w:val="-10"/>
                <w:sz w:val="12"/>
              </w:rPr>
              <w:t>–</w:t>
            </w:r>
          </w:p>
          <w:p>
            <w:pPr>
              <w:pStyle w:val="TableParagraph"/>
              <w:spacing w:before="35"/>
              <w:ind w:left="29" w:right="122"/>
              <w:jc w:val="center"/>
              <w:rPr>
                <w:sz w:val="12"/>
              </w:rPr>
            </w:pPr>
            <w:r>
              <w:rPr>
                <w:spacing w:val="-10"/>
                <w:sz w:val="12"/>
              </w:rPr>
              <w:t>–</w:t>
            </w:r>
          </w:p>
          <w:p>
            <w:pPr>
              <w:pStyle w:val="TableParagraph"/>
              <w:spacing w:before="35"/>
              <w:ind w:left="29" w:right="122"/>
              <w:jc w:val="center"/>
              <w:rPr>
                <w:sz w:val="12"/>
              </w:rPr>
            </w:pPr>
            <w:r>
              <w:rPr>
                <w:spacing w:val="-10"/>
                <w:sz w:val="12"/>
              </w:rPr>
              <w:t>–</w:t>
            </w:r>
          </w:p>
          <w:p>
            <w:pPr>
              <w:pStyle w:val="TableParagraph"/>
              <w:spacing w:line="129" w:lineRule="exact" w:before="35"/>
              <w:ind w:left="29" w:right="122"/>
              <w:jc w:val="center"/>
              <w:rPr>
                <w:sz w:val="12"/>
              </w:rPr>
            </w:pPr>
            <w:r>
              <w:rPr>
                <w:spacing w:val="-10"/>
                <w:sz w:val="12"/>
              </w:rPr>
              <w:t>–</w:t>
            </w:r>
          </w:p>
        </w:tc>
      </w:tr>
      <w:tr>
        <w:trPr>
          <w:trHeight w:val="514" w:hRule="atLeast"/>
        </w:trPr>
        <w:tc>
          <w:tcPr>
            <w:tcW w:w="2802" w:type="dxa"/>
          </w:tcPr>
          <w:p>
            <w:pPr>
              <w:pStyle w:val="TableParagraph"/>
              <w:spacing w:line="302" w:lineRule="auto"/>
              <w:ind w:left="170" w:right="1314"/>
              <w:rPr>
                <w:sz w:val="12"/>
              </w:rPr>
            </w:pPr>
            <w:r>
              <w:rPr>
                <w:spacing w:val="-2"/>
                <w:w w:val="115"/>
                <w:sz w:val="12"/>
              </w:rPr>
              <w:t>Anthocyans</w:t>
            </w:r>
            <w:r>
              <w:rPr>
                <w:spacing w:val="40"/>
                <w:w w:val="115"/>
                <w:sz w:val="12"/>
              </w:rPr>
              <w:t> </w:t>
            </w:r>
            <w:r>
              <w:rPr>
                <w:spacing w:val="-2"/>
                <w:w w:val="110"/>
                <w:sz w:val="12"/>
              </w:rPr>
              <w:t>Proanthocyanidins</w:t>
            </w:r>
          </w:p>
          <w:p>
            <w:pPr>
              <w:pStyle w:val="TableParagraph"/>
              <w:spacing w:line="129" w:lineRule="exact" w:before="0"/>
              <w:ind w:left="170"/>
              <w:rPr>
                <w:sz w:val="12"/>
              </w:rPr>
            </w:pPr>
            <w:r>
              <w:rPr>
                <w:spacing w:val="-2"/>
                <w:w w:val="110"/>
                <w:sz w:val="12"/>
              </w:rPr>
              <w:t>Anthracenics</w:t>
            </w:r>
          </w:p>
        </w:tc>
        <w:tc>
          <w:tcPr>
            <w:tcW w:w="684" w:type="dxa"/>
          </w:tcPr>
          <w:p>
            <w:pPr>
              <w:pStyle w:val="TableParagraph"/>
              <w:ind w:left="215"/>
              <w:rPr>
                <w:sz w:val="12"/>
              </w:rPr>
            </w:pPr>
            <w:r>
              <w:rPr>
                <w:spacing w:val="-10"/>
                <w:sz w:val="12"/>
              </w:rPr>
              <w:t>–</w:t>
            </w:r>
          </w:p>
          <w:p>
            <w:pPr>
              <w:pStyle w:val="TableParagraph"/>
              <w:spacing w:before="35"/>
              <w:ind w:left="215"/>
              <w:rPr>
                <w:sz w:val="12"/>
              </w:rPr>
            </w:pPr>
            <w:r>
              <w:rPr>
                <w:spacing w:val="-5"/>
                <w:sz w:val="12"/>
              </w:rPr>
              <w:t>+++</w:t>
            </w:r>
          </w:p>
          <w:p>
            <w:pPr>
              <w:pStyle w:val="TableParagraph"/>
              <w:spacing w:line="130" w:lineRule="exact" w:before="34"/>
              <w:ind w:left="215"/>
              <w:rPr>
                <w:sz w:val="12"/>
              </w:rPr>
            </w:pPr>
            <w:r>
              <w:rPr>
                <w:spacing w:val="-10"/>
                <w:sz w:val="12"/>
              </w:rPr>
              <w:t>+</w:t>
            </w:r>
          </w:p>
        </w:tc>
        <w:tc>
          <w:tcPr>
            <w:tcW w:w="933" w:type="dxa"/>
          </w:tcPr>
          <w:p>
            <w:pPr>
              <w:pStyle w:val="TableParagraph"/>
              <w:ind w:left="214"/>
              <w:rPr>
                <w:sz w:val="12"/>
              </w:rPr>
            </w:pPr>
            <w:r>
              <w:rPr>
                <w:spacing w:val="-5"/>
                <w:sz w:val="12"/>
              </w:rPr>
              <w:t>+++</w:t>
            </w:r>
          </w:p>
          <w:p>
            <w:pPr>
              <w:pStyle w:val="TableParagraph"/>
              <w:spacing w:before="35"/>
              <w:ind w:left="214"/>
              <w:rPr>
                <w:sz w:val="12"/>
              </w:rPr>
            </w:pPr>
            <w:r>
              <w:rPr>
                <w:spacing w:val="-5"/>
                <w:sz w:val="12"/>
              </w:rPr>
              <w:t>+++</w:t>
            </w:r>
          </w:p>
          <w:p>
            <w:pPr>
              <w:pStyle w:val="TableParagraph"/>
              <w:spacing w:line="130" w:lineRule="exact" w:before="34"/>
              <w:ind w:left="214"/>
              <w:rPr>
                <w:sz w:val="12"/>
              </w:rPr>
            </w:pPr>
            <w:r>
              <w:rPr>
                <w:spacing w:val="-10"/>
                <w:sz w:val="12"/>
              </w:rPr>
              <w:t>+</w:t>
            </w:r>
          </w:p>
        </w:tc>
        <w:tc>
          <w:tcPr>
            <w:tcW w:w="602" w:type="dxa"/>
          </w:tcPr>
          <w:p>
            <w:pPr>
              <w:pStyle w:val="TableParagraph"/>
              <w:ind w:left="215"/>
              <w:rPr>
                <w:sz w:val="12"/>
              </w:rPr>
            </w:pPr>
            <w:r>
              <w:rPr>
                <w:spacing w:val="-10"/>
                <w:sz w:val="12"/>
              </w:rPr>
              <w:t>–</w:t>
            </w:r>
          </w:p>
          <w:p>
            <w:pPr>
              <w:pStyle w:val="TableParagraph"/>
              <w:spacing w:before="35"/>
              <w:ind w:left="215"/>
              <w:rPr>
                <w:sz w:val="12"/>
              </w:rPr>
            </w:pPr>
            <w:r>
              <w:rPr>
                <w:spacing w:val="-5"/>
                <w:sz w:val="12"/>
              </w:rPr>
              <w:t>+++</w:t>
            </w:r>
          </w:p>
          <w:p>
            <w:pPr>
              <w:pStyle w:val="TableParagraph"/>
              <w:spacing w:line="130" w:lineRule="exact" w:before="34"/>
              <w:ind w:left="215"/>
              <w:rPr>
                <w:sz w:val="12"/>
              </w:rPr>
            </w:pPr>
            <w:r>
              <w:rPr>
                <w:spacing w:val="-10"/>
                <w:sz w:val="12"/>
              </w:rPr>
              <w:t>+</w:t>
            </w:r>
          </w:p>
        </w:tc>
      </w:tr>
      <w:tr>
        <w:trPr>
          <w:trHeight w:val="342" w:hRule="atLeast"/>
        </w:trPr>
        <w:tc>
          <w:tcPr>
            <w:tcW w:w="2802" w:type="dxa"/>
          </w:tcPr>
          <w:p>
            <w:pPr>
              <w:pStyle w:val="TableParagraph"/>
              <w:ind w:left="170"/>
              <w:rPr>
                <w:sz w:val="12"/>
              </w:rPr>
            </w:pPr>
            <w:r>
              <w:rPr>
                <w:spacing w:val="-2"/>
                <w:w w:val="110"/>
                <w:sz w:val="12"/>
              </w:rPr>
              <w:t>Coumarins</w:t>
            </w:r>
          </w:p>
          <w:p>
            <w:pPr>
              <w:pStyle w:val="TableParagraph"/>
              <w:tabs>
                <w:tab w:pos="1713" w:val="left" w:leader="none"/>
              </w:tabs>
              <w:spacing w:line="129" w:lineRule="exact" w:before="35"/>
              <w:ind w:left="170"/>
              <w:rPr>
                <w:sz w:val="12"/>
              </w:rPr>
            </w:pPr>
            <w:r>
              <w:rPr>
                <w:w w:val="110"/>
                <w:sz w:val="12"/>
              </w:rPr>
              <w:t>Cardiac</w:t>
            </w:r>
            <w:r>
              <w:rPr>
                <w:spacing w:val="10"/>
                <w:w w:val="110"/>
                <w:sz w:val="12"/>
              </w:rPr>
              <w:t> </w:t>
            </w:r>
            <w:r>
              <w:rPr>
                <w:spacing w:val="-2"/>
                <w:w w:val="110"/>
                <w:sz w:val="12"/>
              </w:rPr>
              <w:t>glycosides</w:t>
            </w:r>
            <w:r>
              <w:rPr>
                <w:sz w:val="12"/>
              </w:rPr>
              <w:tab/>
            </w:r>
            <w:r>
              <w:rPr>
                <w:spacing w:val="-2"/>
                <w:w w:val="110"/>
                <w:sz w:val="12"/>
              </w:rPr>
              <w:t>Digitoxins</w:t>
            </w:r>
          </w:p>
        </w:tc>
        <w:tc>
          <w:tcPr>
            <w:tcW w:w="684" w:type="dxa"/>
          </w:tcPr>
          <w:p>
            <w:pPr>
              <w:pStyle w:val="TableParagraph"/>
              <w:ind w:left="215"/>
              <w:rPr>
                <w:sz w:val="12"/>
              </w:rPr>
            </w:pPr>
            <w:r>
              <w:rPr>
                <w:spacing w:val="-5"/>
                <w:sz w:val="12"/>
              </w:rPr>
              <w:t>+++</w:t>
            </w:r>
          </w:p>
          <w:p>
            <w:pPr>
              <w:pStyle w:val="TableParagraph"/>
              <w:spacing w:line="129" w:lineRule="exact" w:before="35"/>
              <w:ind w:left="215"/>
              <w:rPr>
                <w:sz w:val="12"/>
              </w:rPr>
            </w:pPr>
            <w:r>
              <w:rPr>
                <w:spacing w:val="-10"/>
                <w:sz w:val="12"/>
              </w:rPr>
              <w:t>–</w:t>
            </w:r>
          </w:p>
        </w:tc>
        <w:tc>
          <w:tcPr>
            <w:tcW w:w="933" w:type="dxa"/>
          </w:tcPr>
          <w:p>
            <w:pPr>
              <w:pStyle w:val="TableParagraph"/>
              <w:ind w:left="214"/>
              <w:rPr>
                <w:sz w:val="12"/>
              </w:rPr>
            </w:pPr>
            <w:r>
              <w:rPr>
                <w:spacing w:val="-5"/>
                <w:sz w:val="12"/>
              </w:rPr>
              <w:t>+++</w:t>
            </w:r>
          </w:p>
          <w:p>
            <w:pPr>
              <w:pStyle w:val="TableParagraph"/>
              <w:spacing w:line="129" w:lineRule="exact" w:before="35"/>
              <w:ind w:left="214"/>
              <w:rPr>
                <w:sz w:val="12"/>
              </w:rPr>
            </w:pPr>
            <w:r>
              <w:rPr>
                <w:spacing w:val="-10"/>
                <w:sz w:val="12"/>
              </w:rPr>
              <w:t>–</w:t>
            </w:r>
          </w:p>
        </w:tc>
        <w:tc>
          <w:tcPr>
            <w:tcW w:w="602" w:type="dxa"/>
          </w:tcPr>
          <w:p>
            <w:pPr>
              <w:pStyle w:val="TableParagraph"/>
              <w:ind w:left="215"/>
              <w:rPr>
                <w:sz w:val="12"/>
              </w:rPr>
            </w:pPr>
            <w:r>
              <w:rPr>
                <w:spacing w:val="-5"/>
                <w:sz w:val="12"/>
              </w:rPr>
              <w:t>+++</w:t>
            </w:r>
          </w:p>
          <w:p>
            <w:pPr>
              <w:pStyle w:val="TableParagraph"/>
              <w:spacing w:line="129" w:lineRule="exact" w:before="35"/>
              <w:ind w:left="215"/>
              <w:rPr>
                <w:sz w:val="12"/>
              </w:rPr>
            </w:pPr>
            <w:r>
              <w:rPr>
                <w:spacing w:val="-5"/>
                <w:sz w:val="12"/>
              </w:rPr>
              <w:t>+++</w:t>
            </w:r>
          </w:p>
        </w:tc>
      </w:tr>
      <w:tr>
        <w:trPr>
          <w:trHeight w:val="749" w:hRule="atLeast"/>
        </w:trPr>
        <w:tc>
          <w:tcPr>
            <w:tcW w:w="2802" w:type="dxa"/>
            <w:tcBorders>
              <w:bottom w:val="single" w:sz="6" w:space="0" w:color="000000"/>
            </w:tcBorders>
          </w:tcPr>
          <w:p>
            <w:pPr>
              <w:pStyle w:val="TableParagraph"/>
              <w:spacing w:line="302" w:lineRule="auto"/>
              <w:ind w:left="1713"/>
              <w:rPr>
                <w:sz w:val="12"/>
              </w:rPr>
            </w:pPr>
            <w:r>
              <w:rPr>
                <w:spacing w:val="-2"/>
                <w:w w:val="110"/>
                <w:sz w:val="12"/>
              </w:rPr>
              <w:t>Digitoxigenins</w:t>
            </w:r>
            <w:r>
              <w:rPr>
                <w:spacing w:val="40"/>
                <w:w w:val="115"/>
                <w:sz w:val="12"/>
              </w:rPr>
              <w:t> </w:t>
            </w:r>
            <w:bookmarkStart w:name="_bookmark7" w:id="34"/>
            <w:bookmarkEnd w:id="34"/>
            <w:r>
              <w:rPr>
                <w:spacing w:val="-2"/>
                <w:w w:val="115"/>
                <w:sz w:val="12"/>
              </w:rPr>
              <w:t>Gitoxins</w:t>
            </w:r>
            <w:r>
              <w:rPr>
                <w:spacing w:val="40"/>
                <w:w w:val="115"/>
                <w:sz w:val="12"/>
              </w:rPr>
              <w:t> </w:t>
            </w:r>
            <w:r>
              <w:rPr>
                <w:spacing w:val="-2"/>
                <w:w w:val="115"/>
                <w:sz w:val="12"/>
              </w:rPr>
              <w:t>Gitoxigenins</w:t>
            </w:r>
          </w:p>
          <w:p>
            <w:pPr>
              <w:pStyle w:val="TableParagraph"/>
              <w:spacing w:line="135" w:lineRule="exact" w:before="0"/>
              <w:ind w:left="170"/>
              <w:rPr>
                <w:sz w:val="12"/>
              </w:rPr>
            </w:pPr>
            <w:r>
              <w:rPr>
                <w:w w:val="110"/>
                <w:sz w:val="12"/>
              </w:rPr>
              <w:t>Reducing</w:t>
            </w:r>
            <w:r>
              <w:rPr>
                <w:spacing w:val="15"/>
                <w:w w:val="110"/>
                <w:sz w:val="12"/>
              </w:rPr>
              <w:t> </w:t>
            </w:r>
            <w:r>
              <w:rPr>
                <w:spacing w:val="-4"/>
                <w:w w:val="110"/>
                <w:sz w:val="12"/>
              </w:rPr>
              <w:t>sugar</w:t>
            </w:r>
          </w:p>
        </w:tc>
        <w:tc>
          <w:tcPr>
            <w:tcW w:w="684" w:type="dxa"/>
            <w:tcBorders>
              <w:bottom w:val="single" w:sz="6" w:space="0" w:color="000000"/>
            </w:tcBorders>
          </w:tcPr>
          <w:p>
            <w:pPr>
              <w:pStyle w:val="TableParagraph"/>
              <w:ind w:left="215"/>
              <w:rPr>
                <w:sz w:val="12"/>
              </w:rPr>
            </w:pPr>
            <w:r>
              <w:rPr>
                <w:spacing w:val="-10"/>
                <w:sz w:val="12"/>
              </w:rPr>
              <w:t>–</w:t>
            </w:r>
          </w:p>
          <w:p>
            <w:pPr>
              <w:pStyle w:val="TableParagraph"/>
              <w:spacing w:line="302" w:lineRule="auto" w:before="35"/>
              <w:ind w:left="215" w:right="242" w:hanging="1"/>
              <w:rPr>
                <w:sz w:val="12"/>
              </w:rPr>
            </w:pPr>
            <w:r>
              <w:rPr>
                <w:spacing w:val="-8"/>
                <w:sz w:val="12"/>
              </w:rPr>
              <w:t>+++</w:t>
            </w:r>
            <w:r>
              <w:rPr>
                <w:spacing w:val="40"/>
                <w:sz w:val="12"/>
              </w:rPr>
              <w:t> </w:t>
            </w:r>
            <w:r>
              <w:rPr>
                <w:spacing w:val="-10"/>
                <w:sz w:val="12"/>
              </w:rPr>
              <w:t>–</w:t>
            </w:r>
          </w:p>
          <w:p>
            <w:pPr>
              <w:pStyle w:val="TableParagraph"/>
              <w:spacing w:line="135" w:lineRule="exact" w:before="0"/>
              <w:ind w:left="215"/>
              <w:rPr>
                <w:sz w:val="12"/>
              </w:rPr>
            </w:pPr>
            <w:r>
              <w:rPr>
                <w:spacing w:val="-5"/>
                <w:sz w:val="12"/>
              </w:rPr>
              <w:t>+++</w:t>
            </w:r>
          </w:p>
        </w:tc>
        <w:tc>
          <w:tcPr>
            <w:tcW w:w="933" w:type="dxa"/>
            <w:tcBorders>
              <w:bottom w:val="single" w:sz="6" w:space="0" w:color="000000"/>
            </w:tcBorders>
          </w:tcPr>
          <w:p>
            <w:pPr>
              <w:pStyle w:val="TableParagraph"/>
              <w:ind w:left="214"/>
              <w:rPr>
                <w:sz w:val="12"/>
              </w:rPr>
            </w:pPr>
            <w:r>
              <w:rPr>
                <w:spacing w:val="-10"/>
                <w:sz w:val="12"/>
              </w:rPr>
              <w:t>–</w:t>
            </w:r>
          </w:p>
          <w:p>
            <w:pPr>
              <w:pStyle w:val="TableParagraph"/>
              <w:spacing w:line="302" w:lineRule="auto" w:before="35"/>
              <w:ind w:left="214" w:right="492" w:hanging="1"/>
              <w:rPr>
                <w:sz w:val="12"/>
              </w:rPr>
            </w:pPr>
            <w:r>
              <w:rPr>
                <w:spacing w:val="-8"/>
                <w:sz w:val="12"/>
              </w:rPr>
              <w:t>+++</w:t>
            </w:r>
            <w:r>
              <w:rPr>
                <w:spacing w:val="40"/>
                <w:sz w:val="12"/>
              </w:rPr>
              <w:t> </w:t>
            </w:r>
            <w:r>
              <w:rPr>
                <w:spacing w:val="-10"/>
                <w:sz w:val="12"/>
              </w:rPr>
              <w:t>–</w:t>
            </w:r>
          </w:p>
          <w:p>
            <w:pPr>
              <w:pStyle w:val="TableParagraph"/>
              <w:spacing w:line="135" w:lineRule="exact" w:before="0"/>
              <w:ind w:left="214"/>
              <w:rPr>
                <w:sz w:val="12"/>
              </w:rPr>
            </w:pPr>
            <w:r>
              <w:rPr>
                <w:spacing w:val="-5"/>
                <w:sz w:val="12"/>
              </w:rPr>
              <w:t>+++</w:t>
            </w:r>
          </w:p>
        </w:tc>
        <w:tc>
          <w:tcPr>
            <w:tcW w:w="602" w:type="dxa"/>
            <w:tcBorders>
              <w:bottom w:val="single" w:sz="6" w:space="0" w:color="000000"/>
            </w:tcBorders>
          </w:tcPr>
          <w:p>
            <w:pPr>
              <w:pStyle w:val="TableParagraph"/>
              <w:ind w:left="215"/>
              <w:rPr>
                <w:sz w:val="12"/>
              </w:rPr>
            </w:pPr>
            <w:r>
              <w:rPr>
                <w:spacing w:val="-10"/>
                <w:sz w:val="12"/>
              </w:rPr>
              <w:t>–</w:t>
            </w:r>
          </w:p>
          <w:p>
            <w:pPr>
              <w:pStyle w:val="TableParagraph"/>
              <w:spacing w:before="35"/>
              <w:ind w:left="215"/>
              <w:rPr>
                <w:sz w:val="12"/>
              </w:rPr>
            </w:pPr>
            <w:r>
              <w:rPr>
                <w:spacing w:val="-10"/>
                <w:sz w:val="12"/>
              </w:rPr>
              <w:t>–</w:t>
            </w:r>
          </w:p>
          <w:p>
            <w:pPr>
              <w:pStyle w:val="TableParagraph"/>
              <w:spacing w:before="34"/>
              <w:ind w:left="215"/>
              <w:rPr>
                <w:sz w:val="12"/>
              </w:rPr>
            </w:pPr>
            <w:r>
              <w:rPr>
                <w:spacing w:val="-10"/>
                <w:sz w:val="12"/>
              </w:rPr>
              <w:t>–</w:t>
            </w:r>
          </w:p>
          <w:p>
            <w:pPr>
              <w:pStyle w:val="TableParagraph"/>
              <w:spacing w:before="35"/>
              <w:ind w:left="215"/>
              <w:rPr>
                <w:sz w:val="12"/>
              </w:rPr>
            </w:pPr>
            <w:r>
              <w:rPr>
                <w:spacing w:val="-5"/>
                <w:sz w:val="12"/>
              </w:rPr>
              <w:t>+++</w:t>
            </w:r>
          </w:p>
        </w:tc>
      </w:tr>
    </w:tbl>
    <w:p>
      <w:pPr>
        <w:spacing w:line="302" w:lineRule="auto" w:before="60"/>
        <w:ind w:left="310" w:right="481" w:firstLine="0"/>
        <w:jc w:val="left"/>
        <w:rPr>
          <w:sz w:val="12"/>
        </w:rPr>
      </w:pPr>
      <w:r>
        <w:rPr>
          <w:w w:val="105"/>
          <w:sz w:val="12"/>
        </w:rPr>
        <w:t>+++ = Very</w:t>
      </w:r>
      <w:r>
        <w:rPr>
          <w:spacing w:val="21"/>
          <w:w w:val="105"/>
          <w:sz w:val="12"/>
        </w:rPr>
        <w:t> </w:t>
      </w:r>
      <w:r>
        <w:rPr>
          <w:w w:val="105"/>
          <w:sz w:val="12"/>
        </w:rPr>
        <w:t>abundant;</w:t>
      </w:r>
      <w:r>
        <w:rPr>
          <w:spacing w:val="21"/>
          <w:w w:val="105"/>
          <w:sz w:val="12"/>
        </w:rPr>
        <w:t> </w:t>
      </w:r>
      <w:r>
        <w:rPr>
          <w:w w:val="105"/>
          <w:sz w:val="12"/>
        </w:rPr>
        <w:t>++ = Abundant;</w:t>
      </w:r>
      <w:r>
        <w:rPr>
          <w:spacing w:val="20"/>
          <w:w w:val="105"/>
          <w:sz w:val="12"/>
        </w:rPr>
        <w:t> </w:t>
      </w:r>
      <w:r>
        <w:rPr>
          <w:w w:val="105"/>
          <w:sz w:val="12"/>
        </w:rPr>
        <w:t>+ = not</w:t>
      </w:r>
      <w:r>
        <w:rPr>
          <w:spacing w:val="21"/>
          <w:w w:val="105"/>
          <w:sz w:val="12"/>
        </w:rPr>
        <w:t> </w:t>
      </w:r>
      <w:r>
        <w:rPr>
          <w:w w:val="105"/>
          <w:sz w:val="12"/>
        </w:rPr>
        <w:t>abundant;</w:t>
      </w:r>
      <w:r>
        <w:rPr>
          <w:spacing w:val="21"/>
          <w:w w:val="105"/>
          <w:sz w:val="12"/>
        </w:rPr>
        <w:t> </w:t>
      </w:r>
      <w:r>
        <w:rPr>
          <w:w w:val="105"/>
          <w:sz w:val="12"/>
        </w:rPr>
        <w:t>- = Not</w:t>
      </w:r>
      <w:r>
        <w:rPr>
          <w:spacing w:val="21"/>
          <w:w w:val="105"/>
          <w:sz w:val="12"/>
        </w:rPr>
        <w:t> </w:t>
      </w:r>
      <w:r>
        <w:rPr>
          <w:w w:val="105"/>
          <w:sz w:val="12"/>
        </w:rPr>
        <w:t>Detected.</w:t>
      </w:r>
      <w:r>
        <w:rPr>
          <w:spacing w:val="40"/>
          <w:w w:val="105"/>
          <w:sz w:val="12"/>
        </w:rPr>
        <w:t> </w:t>
      </w:r>
      <w:r>
        <w:rPr>
          <w:w w:val="105"/>
          <w:sz w:val="12"/>
        </w:rPr>
        <w:t>Wat</w:t>
      </w:r>
      <w:r>
        <w:rPr>
          <w:spacing w:val="28"/>
          <w:w w:val="105"/>
          <w:sz w:val="12"/>
        </w:rPr>
        <w:t> </w:t>
      </w:r>
      <w:r>
        <w:rPr>
          <w:w w:val="105"/>
          <w:sz w:val="12"/>
        </w:rPr>
        <w:t>=</w:t>
      </w:r>
      <w:r>
        <w:rPr>
          <w:spacing w:val="30"/>
          <w:w w:val="105"/>
          <w:sz w:val="12"/>
        </w:rPr>
        <w:t> </w:t>
      </w:r>
      <w:r>
        <w:rPr>
          <w:w w:val="105"/>
          <w:sz w:val="12"/>
        </w:rPr>
        <w:t>water;</w:t>
      </w:r>
      <w:r>
        <w:rPr>
          <w:spacing w:val="40"/>
          <w:w w:val="105"/>
          <w:sz w:val="12"/>
        </w:rPr>
        <w:t> </w:t>
      </w:r>
      <w:r>
        <w:rPr>
          <w:w w:val="105"/>
          <w:sz w:val="12"/>
        </w:rPr>
        <w:t>Eth</w:t>
      </w:r>
      <w:r>
        <w:rPr>
          <w:spacing w:val="28"/>
          <w:w w:val="105"/>
          <w:sz w:val="12"/>
        </w:rPr>
        <w:t> </w:t>
      </w:r>
      <w:r>
        <w:rPr>
          <w:w w:val="105"/>
          <w:sz w:val="12"/>
        </w:rPr>
        <w:t>=</w:t>
      </w:r>
      <w:r>
        <w:rPr>
          <w:spacing w:val="30"/>
          <w:w w:val="105"/>
          <w:sz w:val="12"/>
        </w:rPr>
        <w:t> </w:t>
      </w:r>
      <w:r>
        <w:rPr>
          <w:w w:val="105"/>
          <w:sz w:val="12"/>
        </w:rPr>
        <w:t>ethanol;</w:t>
      </w:r>
      <w:r>
        <w:rPr>
          <w:spacing w:val="40"/>
          <w:w w:val="105"/>
          <w:sz w:val="12"/>
        </w:rPr>
        <w:t> </w:t>
      </w:r>
      <w:r>
        <w:rPr>
          <w:w w:val="105"/>
          <w:sz w:val="12"/>
        </w:rPr>
        <w:t>Wat-Eth</w:t>
      </w:r>
      <w:r>
        <w:rPr>
          <w:spacing w:val="28"/>
          <w:w w:val="105"/>
          <w:sz w:val="12"/>
        </w:rPr>
        <w:t> </w:t>
      </w:r>
      <w:r>
        <w:rPr>
          <w:w w:val="105"/>
          <w:sz w:val="12"/>
        </w:rPr>
        <w:t>=</w:t>
      </w:r>
      <w:r>
        <w:rPr>
          <w:spacing w:val="30"/>
          <w:w w:val="105"/>
          <w:sz w:val="12"/>
        </w:rPr>
        <w:t> </w:t>
      </w:r>
      <w:r>
        <w:rPr>
          <w:w w:val="105"/>
          <w:sz w:val="12"/>
        </w:rPr>
        <w:t>water-ethanol.</w:t>
      </w:r>
    </w:p>
    <w:p>
      <w:pPr>
        <w:pStyle w:val="BodyText"/>
        <w:rPr>
          <w:sz w:val="12"/>
        </w:rPr>
      </w:pPr>
    </w:p>
    <w:p>
      <w:pPr>
        <w:pStyle w:val="BodyText"/>
        <w:spacing w:before="36"/>
        <w:rPr>
          <w:sz w:val="12"/>
        </w:rPr>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Total</w:t>
      </w:r>
      <w:r>
        <w:rPr>
          <w:i/>
          <w:spacing w:val="4"/>
          <w:sz w:val="16"/>
        </w:rPr>
        <w:t> </w:t>
      </w:r>
      <w:r>
        <w:rPr>
          <w:i/>
          <w:sz w:val="16"/>
        </w:rPr>
        <w:t>phenolic</w:t>
      </w:r>
      <w:r>
        <w:rPr>
          <w:i/>
          <w:spacing w:val="5"/>
          <w:sz w:val="16"/>
        </w:rPr>
        <w:t> </w:t>
      </w:r>
      <w:r>
        <w:rPr>
          <w:i/>
          <w:spacing w:val="-2"/>
          <w:sz w:val="16"/>
        </w:rPr>
        <w:t>contents</w:t>
      </w:r>
    </w:p>
    <w:p>
      <w:pPr>
        <w:pStyle w:val="BodyText"/>
        <w:spacing w:before="55"/>
        <w:rPr>
          <w:i/>
        </w:rPr>
      </w:pPr>
    </w:p>
    <w:p>
      <w:pPr>
        <w:pStyle w:val="BodyText"/>
        <w:spacing w:line="276" w:lineRule="auto"/>
        <w:ind w:left="310" w:firstLine="234"/>
        <w:jc w:val="both"/>
      </w:pPr>
      <w:r>
        <w:rPr>
          <w:w w:val="105"/>
        </w:rPr>
        <w:t>The</w:t>
      </w:r>
      <w:r>
        <w:rPr>
          <w:w w:val="105"/>
        </w:rPr>
        <w:t> contents</w:t>
      </w:r>
      <w:r>
        <w:rPr>
          <w:w w:val="105"/>
        </w:rPr>
        <w:t> of</w:t>
      </w:r>
      <w:r>
        <w:rPr>
          <w:w w:val="105"/>
        </w:rPr>
        <w:t> total</w:t>
      </w:r>
      <w:r>
        <w:rPr>
          <w:w w:val="105"/>
        </w:rPr>
        <w:t> phenolic,</w:t>
      </w:r>
      <w:r>
        <w:rPr>
          <w:w w:val="105"/>
        </w:rPr>
        <w:t> total</w:t>
      </w:r>
      <w:r>
        <w:rPr>
          <w:w w:val="105"/>
        </w:rPr>
        <w:t> flavonoids,</w:t>
      </w:r>
      <w:r>
        <w:rPr>
          <w:w w:val="105"/>
        </w:rPr>
        <w:t> total</w:t>
      </w:r>
      <w:r>
        <w:rPr>
          <w:w w:val="105"/>
        </w:rPr>
        <w:t> </w:t>
      </w:r>
      <w:r>
        <w:rPr>
          <w:w w:val="105"/>
        </w:rPr>
        <w:t>tannins</w:t>
      </w:r>
      <w:r>
        <w:rPr>
          <w:spacing w:val="80"/>
          <w:w w:val="105"/>
        </w:rPr>
        <w:t> </w:t>
      </w:r>
      <w:bookmarkStart w:name="_bookmark8" w:id="35"/>
      <w:bookmarkEnd w:id="35"/>
      <w:r>
        <w:rPr>
          <w:w w:val="105"/>
        </w:rPr>
        <w:t>and</w:t>
      </w:r>
      <w:r>
        <w:rPr>
          <w:w w:val="105"/>
        </w:rPr>
        <w:t> total</w:t>
      </w:r>
      <w:r>
        <w:rPr>
          <w:w w:val="105"/>
        </w:rPr>
        <w:t> proanthocyanidins</w:t>
      </w:r>
      <w:r>
        <w:rPr>
          <w:w w:val="105"/>
        </w:rPr>
        <w:t> of</w:t>
      </w:r>
      <w:r>
        <w:rPr>
          <w:w w:val="105"/>
        </w:rPr>
        <w:t> extracts</w:t>
      </w:r>
      <w:r>
        <w:rPr>
          <w:w w:val="105"/>
        </w:rPr>
        <w:t> from</w:t>
      </w:r>
      <w:r>
        <w:rPr>
          <w:w w:val="105"/>
        </w:rPr>
        <w:t> </w:t>
      </w:r>
      <w:r>
        <w:rPr>
          <w:i/>
          <w:w w:val="105"/>
        </w:rPr>
        <w:t>Lophira</w:t>
      </w:r>
      <w:r>
        <w:rPr>
          <w:i/>
          <w:w w:val="105"/>
        </w:rPr>
        <w:t> procera</w:t>
      </w:r>
      <w:r>
        <w:rPr>
          <w:i/>
          <w:w w:val="105"/>
        </w:rPr>
        <w:t> </w:t>
      </w:r>
      <w:r>
        <w:rPr>
          <w:w w:val="105"/>
        </w:rPr>
        <w:t>are presented in </w:t>
      </w:r>
      <w:hyperlink w:history="true" w:anchor="_bookmark7">
        <w:r>
          <w:rPr>
            <w:color w:val="007FAD"/>
            <w:w w:val="105"/>
          </w:rPr>
          <w:t>Table 2</w:t>
        </w:r>
      </w:hyperlink>
      <w:r>
        <w:rPr>
          <w:w w:val="105"/>
        </w:rPr>
        <w:t>. The contents of total phenolic in terms of gal- lic acid equivalent (standard curve equation: Y</w:t>
      </w:r>
      <w:r>
        <w:rPr>
          <w:spacing w:val="-8"/>
          <w:w w:val="105"/>
        </w:rPr>
        <w:t> </w:t>
      </w:r>
      <w:r>
        <w:rPr>
          <w:w w:val="105"/>
        </w:rPr>
        <w:t>=</w:t>
      </w:r>
      <w:r>
        <w:rPr>
          <w:spacing w:val="-9"/>
          <w:w w:val="105"/>
        </w:rPr>
        <w:t> </w:t>
      </w:r>
      <w:r>
        <w:rPr>
          <w:w w:val="105"/>
        </w:rPr>
        <w:t>0.0012X–0.0004, R</w:t>
      </w:r>
      <w:r>
        <w:rPr>
          <w:w w:val="105"/>
          <w:vertAlign w:val="superscript"/>
        </w:rPr>
        <w:t>2</w:t>
      </w:r>
      <w:r>
        <w:rPr>
          <w:spacing w:val="-9"/>
          <w:w w:val="105"/>
          <w:vertAlign w:val="baseline"/>
        </w:rPr>
        <w:t> </w:t>
      </w:r>
      <w:r>
        <w:rPr>
          <w:w w:val="105"/>
          <w:vertAlign w:val="baseline"/>
        </w:rPr>
        <w:t>=</w:t>
      </w:r>
      <w:r>
        <w:rPr>
          <w:spacing w:val="-8"/>
          <w:w w:val="105"/>
          <w:vertAlign w:val="baseline"/>
        </w:rPr>
        <w:t> </w:t>
      </w:r>
      <w:r>
        <w:rPr>
          <w:w w:val="105"/>
          <w:vertAlign w:val="baseline"/>
        </w:rPr>
        <w:t>0.998),</w:t>
      </w:r>
      <w:r>
        <w:rPr>
          <w:spacing w:val="13"/>
          <w:w w:val="105"/>
          <w:vertAlign w:val="baseline"/>
        </w:rPr>
        <w:t> </w:t>
      </w:r>
      <w:r>
        <w:rPr>
          <w:w w:val="105"/>
          <w:vertAlign w:val="baseline"/>
        </w:rPr>
        <w:t>ranged</w:t>
      </w:r>
      <w:r>
        <w:rPr>
          <w:spacing w:val="13"/>
          <w:w w:val="105"/>
          <w:vertAlign w:val="baseline"/>
        </w:rPr>
        <w:t> </w:t>
      </w:r>
      <w:r>
        <w:rPr>
          <w:w w:val="105"/>
          <w:vertAlign w:val="baseline"/>
        </w:rPr>
        <w:t>from</w:t>
      </w:r>
      <w:r>
        <w:rPr>
          <w:spacing w:val="14"/>
          <w:w w:val="105"/>
          <w:vertAlign w:val="baseline"/>
        </w:rPr>
        <w:t> </w:t>
      </w:r>
      <w:r>
        <w:rPr>
          <w:w w:val="105"/>
          <w:vertAlign w:val="baseline"/>
        </w:rPr>
        <w:t>3446.444</w:t>
      </w:r>
      <w:r>
        <w:rPr>
          <w:spacing w:val="-9"/>
          <w:w w:val="105"/>
          <w:vertAlign w:val="baseline"/>
        </w:rPr>
        <w:t> </w:t>
      </w:r>
      <w:r>
        <w:rPr>
          <w:w w:val="105"/>
          <w:vertAlign w:val="baseline"/>
        </w:rPr>
        <w:t>±</w:t>
      </w:r>
      <w:r>
        <w:rPr>
          <w:spacing w:val="-8"/>
          <w:w w:val="105"/>
          <w:vertAlign w:val="baseline"/>
        </w:rPr>
        <w:t> </w:t>
      </w:r>
      <w:r>
        <w:rPr>
          <w:w w:val="105"/>
          <w:vertAlign w:val="baseline"/>
        </w:rPr>
        <w:t>8.388</w:t>
      </w:r>
      <w:r>
        <w:rPr>
          <w:spacing w:val="12"/>
          <w:w w:val="105"/>
          <w:vertAlign w:val="baseline"/>
        </w:rPr>
        <w:t> </w:t>
      </w:r>
      <w:r>
        <w:rPr>
          <w:w w:val="105"/>
          <w:vertAlign w:val="baseline"/>
        </w:rPr>
        <w:t>to</w:t>
      </w:r>
      <w:r>
        <w:rPr>
          <w:spacing w:val="14"/>
          <w:w w:val="105"/>
          <w:vertAlign w:val="baseline"/>
        </w:rPr>
        <w:t> </w:t>
      </w:r>
      <w:r>
        <w:rPr>
          <w:w w:val="105"/>
          <w:vertAlign w:val="baseline"/>
        </w:rPr>
        <w:t>4205.333</w:t>
      </w:r>
      <w:r>
        <w:rPr>
          <w:spacing w:val="-8"/>
          <w:w w:val="105"/>
          <w:vertAlign w:val="baseline"/>
        </w:rPr>
        <w:t> </w:t>
      </w:r>
      <w:r>
        <w:rPr>
          <w:w w:val="105"/>
          <w:vertAlign w:val="baseline"/>
        </w:rPr>
        <w:t>±</w:t>
      </w:r>
      <w:r>
        <w:rPr>
          <w:spacing w:val="-8"/>
          <w:w w:val="105"/>
          <w:vertAlign w:val="baseline"/>
        </w:rPr>
        <w:t> </w:t>
      </w:r>
      <w:r>
        <w:rPr>
          <w:w w:val="105"/>
          <w:vertAlign w:val="baseline"/>
        </w:rPr>
        <w:t>6.666</w:t>
      </w:r>
      <w:r>
        <w:rPr>
          <w:spacing w:val="-9"/>
          <w:w w:val="105"/>
          <w:vertAlign w:val="baseline"/>
        </w:rPr>
        <w:t> </w:t>
      </w:r>
      <w:r>
        <w:rPr>
          <w:spacing w:val="-10"/>
          <w:w w:val="105"/>
          <w:vertAlign w:val="baseline"/>
        </w:rPr>
        <w:t>m</w:t>
      </w:r>
    </w:p>
    <w:p>
      <w:pPr>
        <w:pStyle w:val="BodyText"/>
        <w:spacing w:before="1"/>
        <w:ind w:left="310"/>
        <w:jc w:val="both"/>
      </w:pPr>
      <w:r>
        <w:rPr>
          <w:w w:val="105"/>
        </w:rPr>
        <w:t>g</w:t>
      </w:r>
      <w:r>
        <w:rPr>
          <w:spacing w:val="11"/>
          <w:w w:val="105"/>
        </w:rPr>
        <w:t> </w:t>
      </w:r>
      <w:r>
        <w:rPr>
          <w:w w:val="105"/>
        </w:rPr>
        <w:t>GAE/g</w:t>
      </w:r>
      <w:r>
        <w:rPr>
          <w:spacing w:val="11"/>
          <w:w w:val="105"/>
        </w:rPr>
        <w:t> </w:t>
      </w:r>
      <w:r>
        <w:rPr>
          <w:w w:val="105"/>
        </w:rPr>
        <w:t>of</w:t>
      </w:r>
      <w:r>
        <w:rPr>
          <w:spacing w:val="11"/>
          <w:w w:val="105"/>
        </w:rPr>
        <w:t> </w:t>
      </w:r>
      <w:r>
        <w:rPr>
          <w:w w:val="105"/>
        </w:rPr>
        <w:t>extract</w:t>
      </w:r>
      <w:r>
        <w:rPr>
          <w:spacing w:val="11"/>
          <w:w w:val="105"/>
        </w:rPr>
        <w:t> </w:t>
      </w:r>
      <w:r>
        <w:rPr>
          <w:w w:val="105"/>
        </w:rPr>
        <w:t>and</w:t>
      </w:r>
      <w:r>
        <w:rPr>
          <w:spacing w:val="12"/>
          <w:w w:val="105"/>
        </w:rPr>
        <w:t> </w:t>
      </w:r>
      <w:r>
        <w:rPr>
          <w:w w:val="105"/>
        </w:rPr>
        <w:t>were</w:t>
      </w:r>
      <w:r>
        <w:rPr>
          <w:spacing w:val="10"/>
          <w:w w:val="105"/>
        </w:rPr>
        <w:t> </w:t>
      </w:r>
      <w:r>
        <w:rPr>
          <w:w w:val="105"/>
        </w:rPr>
        <w:t>abundant</w:t>
      </w:r>
      <w:r>
        <w:rPr>
          <w:spacing w:val="11"/>
          <w:w w:val="105"/>
        </w:rPr>
        <w:t> </w:t>
      </w:r>
      <w:r>
        <w:rPr>
          <w:w w:val="105"/>
        </w:rPr>
        <w:t>in</w:t>
      </w:r>
      <w:r>
        <w:rPr>
          <w:spacing w:val="11"/>
          <w:w w:val="105"/>
        </w:rPr>
        <w:t> </w:t>
      </w:r>
      <w:r>
        <w:rPr>
          <w:w w:val="105"/>
        </w:rPr>
        <w:t>all</w:t>
      </w:r>
      <w:r>
        <w:rPr>
          <w:spacing w:val="11"/>
          <w:w w:val="105"/>
        </w:rPr>
        <w:t> </w:t>
      </w:r>
      <w:r>
        <w:rPr>
          <w:spacing w:val="-2"/>
          <w:w w:val="105"/>
        </w:rPr>
        <w:t>extracts.</w:t>
      </w:r>
    </w:p>
    <w:p>
      <w:pPr>
        <w:pStyle w:val="BodyText"/>
        <w:spacing w:before="94"/>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Total</w:t>
      </w:r>
      <w:r>
        <w:rPr>
          <w:i/>
          <w:spacing w:val="8"/>
          <w:sz w:val="16"/>
        </w:rPr>
        <w:t> </w:t>
      </w:r>
      <w:r>
        <w:rPr>
          <w:i/>
          <w:spacing w:val="-2"/>
          <w:sz w:val="16"/>
        </w:rPr>
        <w:t>flavonoid</w:t>
      </w:r>
      <w:r>
        <w:rPr>
          <w:i/>
          <w:spacing w:val="8"/>
          <w:sz w:val="16"/>
        </w:rPr>
        <w:t> </w:t>
      </w:r>
      <w:r>
        <w:rPr>
          <w:i/>
          <w:spacing w:val="-2"/>
          <w:sz w:val="16"/>
        </w:rPr>
        <w:t>contents</w:t>
      </w:r>
    </w:p>
    <w:p>
      <w:pPr>
        <w:pStyle w:val="BodyText"/>
        <w:spacing w:before="54"/>
        <w:rPr>
          <w:i/>
        </w:rPr>
      </w:pPr>
    </w:p>
    <w:p>
      <w:pPr>
        <w:pStyle w:val="BodyText"/>
        <w:spacing w:line="276" w:lineRule="auto" w:before="1"/>
        <w:ind w:left="310" w:firstLine="234"/>
        <w:jc w:val="both"/>
      </w:pPr>
      <w:r>
        <w:rPr/>
        <w:t>Total flavonoids (standard curve equation: Y = 0.0032X + </w:t>
      </w:r>
      <w:r>
        <w:rPr/>
        <w:t>0.0077,</w:t>
      </w:r>
      <w:r>
        <w:rPr>
          <w:w w:val="105"/>
        </w:rPr>
        <w:t> R</w:t>
      </w:r>
      <w:r>
        <w:rPr>
          <w:w w:val="105"/>
          <w:vertAlign w:val="superscript"/>
        </w:rPr>
        <w:t>2</w:t>
      </w:r>
      <w:r>
        <w:rPr>
          <w:spacing w:val="-5"/>
          <w:w w:val="105"/>
          <w:vertAlign w:val="baseline"/>
        </w:rPr>
        <w:t> </w:t>
      </w:r>
      <w:r>
        <w:rPr>
          <w:w w:val="105"/>
          <w:vertAlign w:val="baseline"/>
        </w:rPr>
        <w:t>=</w:t>
      </w:r>
      <w:r>
        <w:rPr>
          <w:spacing w:val="-5"/>
          <w:w w:val="105"/>
          <w:vertAlign w:val="baseline"/>
        </w:rPr>
        <w:t> </w:t>
      </w:r>
      <w:r>
        <w:rPr>
          <w:w w:val="105"/>
          <w:vertAlign w:val="baseline"/>
        </w:rPr>
        <w:t>1)</w:t>
      </w:r>
      <w:r>
        <w:rPr>
          <w:spacing w:val="-4"/>
          <w:w w:val="105"/>
          <w:vertAlign w:val="baseline"/>
        </w:rPr>
        <w:t> </w:t>
      </w:r>
      <w:r>
        <w:rPr>
          <w:w w:val="105"/>
          <w:vertAlign w:val="baseline"/>
        </w:rPr>
        <w:t>ranged</w:t>
      </w:r>
      <w:r>
        <w:rPr>
          <w:spacing w:val="-4"/>
          <w:w w:val="105"/>
          <w:vertAlign w:val="baseline"/>
        </w:rPr>
        <w:t> </w:t>
      </w:r>
      <w:r>
        <w:rPr>
          <w:w w:val="105"/>
          <w:vertAlign w:val="baseline"/>
        </w:rPr>
        <w:t>from</w:t>
      </w:r>
      <w:r>
        <w:rPr>
          <w:spacing w:val="-4"/>
          <w:w w:val="105"/>
          <w:vertAlign w:val="baseline"/>
        </w:rPr>
        <w:t> </w:t>
      </w:r>
      <w:r>
        <w:rPr>
          <w:w w:val="105"/>
          <w:vertAlign w:val="baseline"/>
        </w:rPr>
        <w:t>730.093</w:t>
      </w:r>
      <w:r>
        <w:rPr>
          <w:spacing w:val="-5"/>
          <w:w w:val="105"/>
          <w:vertAlign w:val="baseline"/>
        </w:rPr>
        <w:t> </w:t>
      </w:r>
      <w:r>
        <w:rPr>
          <w:w w:val="105"/>
          <w:vertAlign w:val="baseline"/>
        </w:rPr>
        <w:t>±</w:t>
      </w:r>
      <w:r>
        <w:rPr>
          <w:spacing w:val="-5"/>
          <w:w w:val="105"/>
          <w:vertAlign w:val="baseline"/>
        </w:rPr>
        <w:t> </w:t>
      </w:r>
      <w:r>
        <w:rPr>
          <w:w w:val="105"/>
          <w:vertAlign w:val="baseline"/>
        </w:rPr>
        <w:t>1.362</w:t>
      </w:r>
      <w:r>
        <w:rPr>
          <w:spacing w:val="-3"/>
          <w:w w:val="105"/>
          <w:vertAlign w:val="baseline"/>
        </w:rPr>
        <w:t> </w:t>
      </w:r>
      <w:r>
        <w:rPr>
          <w:w w:val="105"/>
          <w:vertAlign w:val="baseline"/>
        </w:rPr>
        <w:t>to</w:t>
      </w:r>
      <w:r>
        <w:rPr>
          <w:spacing w:val="-3"/>
          <w:w w:val="105"/>
          <w:vertAlign w:val="baseline"/>
        </w:rPr>
        <w:t> </w:t>
      </w:r>
      <w:r>
        <w:rPr>
          <w:w w:val="105"/>
          <w:vertAlign w:val="baseline"/>
        </w:rPr>
        <w:t>644.364</w:t>
      </w:r>
      <w:r>
        <w:rPr>
          <w:spacing w:val="-5"/>
          <w:w w:val="105"/>
          <w:vertAlign w:val="baseline"/>
        </w:rPr>
        <w:t> </w:t>
      </w:r>
      <w:r>
        <w:rPr>
          <w:w w:val="105"/>
          <w:vertAlign w:val="baseline"/>
        </w:rPr>
        <w:t>±</w:t>
      </w:r>
      <w:r>
        <w:rPr>
          <w:spacing w:val="-5"/>
          <w:w w:val="105"/>
          <w:vertAlign w:val="baseline"/>
        </w:rPr>
        <w:t> </w:t>
      </w:r>
      <w:r>
        <w:rPr>
          <w:w w:val="105"/>
          <w:vertAlign w:val="baseline"/>
        </w:rPr>
        <w:t>1.262</w:t>
      </w:r>
      <w:r>
        <w:rPr>
          <w:spacing w:val="-5"/>
          <w:w w:val="105"/>
          <w:vertAlign w:val="baseline"/>
        </w:rPr>
        <w:t> </w:t>
      </w:r>
      <w:r>
        <w:rPr>
          <w:w w:val="105"/>
          <w:vertAlign w:val="baseline"/>
        </w:rPr>
        <w:t>mg</w:t>
      </w:r>
      <w:r>
        <w:rPr>
          <w:spacing w:val="-4"/>
          <w:w w:val="105"/>
          <w:vertAlign w:val="baseline"/>
        </w:rPr>
        <w:t> </w:t>
      </w:r>
      <w:r>
        <w:rPr>
          <w:w w:val="105"/>
          <w:vertAlign w:val="baseline"/>
        </w:rPr>
        <w:t>QE/g</w:t>
      </w:r>
      <w:r>
        <w:rPr>
          <w:spacing w:val="-3"/>
          <w:w w:val="105"/>
          <w:vertAlign w:val="baseline"/>
        </w:rPr>
        <w:t> </w:t>
      </w:r>
      <w:r>
        <w:rPr>
          <w:w w:val="105"/>
          <w:vertAlign w:val="baseline"/>
        </w:rPr>
        <w:t>of extract.</w:t>
      </w:r>
      <w:r>
        <w:rPr>
          <w:spacing w:val="40"/>
          <w:w w:val="105"/>
          <w:vertAlign w:val="baseline"/>
        </w:rPr>
        <w:t> </w:t>
      </w:r>
      <w:r>
        <w:rPr>
          <w:w w:val="105"/>
          <w:vertAlign w:val="baseline"/>
        </w:rPr>
        <w:t>There</w:t>
      </w:r>
      <w:r>
        <w:rPr>
          <w:spacing w:val="40"/>
          <w:w w:val="105"/>
          <w:vertAlign w:val="baseline"/>
        </w:rPr>
        <w:t> </w:t>
      </w:r>
      <w:r>
        <w:rPr>
          <w:w w:val="105"/>
          <w:vertAlign w:val="baseline"/>
        </w:rPr>
        <w:t>were</w:t>
      </w:r>
      <w:r>
        <w:rPr>
          <w:spacing w:val="40"/>
          <w:w w:val="105"/>
          <w:vertAlign w:val="baseline"/>
        </w:rPr>
        <w:t> </w:t>
      </w:r>
      <w:r>
        <w:rPr>
          <w:w w:val="105"/>
          <w:vertAlign w:val="baseline"/>
        </w:rPr>
        <w:t>abundant</w:t>
      </w:r>
      <w:r>
        <w:rPr>
          <w:spacing w:val="40"/>
          <w:w w:val="105"/>
          <w:vertAlign w:val="baseline"/>
        </w:rPr>
        <w:t> </w:t>
      </w:r>
      <w:r>
        <w:rPr>
          <w:w w:val="105"/>
          <w:vertAlign w:val="baseline"/>
        </w:rPr>
        <w:t>in</w:t>
      </w:r>
      <w:r>
        <w:rPr>
          <w:spacing w:val="40"/>
          <w:w w:val="105"/>
          <w:vertAlign w:val="baseline"/>
        </w:rPr>
        <w:t> </w:t>
      </w:r>
      <w:r>
        <w:rPr>
          <w:w w:val="105"/>
          <w:vertAlign w:val="baseline"/>
        </w:rPr>
        <w:t>water</w:t>
      </w:r>
      <w:r>
        <w:rPr>
          <w:spacing w:val="40"/>
          <w:w w:val="105"/>
          <w:vertAlign w:val="baseline"/>
        </w:rPr>
        <w:t> </w:t>
      </w:r>
      <w:r>
        <w:rPr>
          <w:w w:val="105"/>
          <w:vertAlign w:val="baseline"/>
        </w:rPr>
        <w:t>extracts</w:t>
      </w:r>
      <w:r>
        <w:rPr>
          <w:spacing w:val="40"/>
          <w:w w:val="105"/>
          <w:vertAlign w:val="baseline"/>
        </w:rPr>
        <w:t> </w:t>
      </w:r>
      <w:r>
        <w:rPr>
          <w:w w:val="105"/>
          <w:vertAlign w:val="baseline"/>
        </w:rPr>
        <w:t>than</w:t>
      </w:r>
      <w:r>
        <w:rPr>
          <w:spacing w:val="40"/>
          <w:w w:val="105"/>
          <w:vertAlign w:val="baseline"/>
        </w:rPr>
        <w:t> </w:t>
      </w:r>
      <w:r>
        <w:rPr>
          <w:w w:val="105"/>
          <w:vertAlign w:val="baseline"/>
        </w:rPr>
        <w:t>water- ethanol and ethanol extracts.</w:t>
      </w:r>
    </w:p>
    <w:p>
      <w:pPr>
        <w:pStyle w:val="BodyText"/>
        <w:spacing w:before="66"/>
      </w:pPr>
    </w:p>
    <w:p>
      <w:pPr>
        <w:pStyle w:val="ListParagraph"/>
        <w:numPr>
          <w:ilvl w:val="1"/>
          <w:numId w:val="1"/>
        </w:numPr>
        <w:tabs>
          <w:tab w:pos="618" w:val="left" w:leader="none"/>
        </w:tabs>
        <w:spacing w:line="240" w:lineRule="auto" w:before="1" w:after="0"/>
        <w:ind w:left="618" w:right="0" w:hanging="306"/>
        <w:jc w:val="left"/>
        <w:rPr>
          <w:i/>
          <w:sz w:val="16"/>
        </w:rPr>
      </w:pPr>
      <w:r>
        <w:rPr>
          <w:i/>
          <w:spacing w:val="-2"/>
          <w:sz w:val="16"/>
        </w:rPr>
        <w:t>Tannins</w:t>
      </w:r>
      <w:r>
        <w:rPr>
          <w:i/>
          <w:spacing w:val="-1"/>
          <w:sz w:val="16"/>
        </w:rPr>
        <w:t> </w:t>
      </w:r>
      <w:r>
        <w:rPr>
          <w:i/>
          <w:spacing w:val="-2"/>
          <w:sz w:val="16"/>
        </w:rPr>
        <w:t>contents</w:t>
      </w:r>
    </w:p>
    <w:p>
      <w:pPr>
        <w:pStyle w:val="BodyText"/>
        <w:spacing w:before="54"/>
        <w:rPr>
          <w:i/>
        </w:rPr>
      </w:pPr>
    </w:p>
    <w:p>
      <w:pPr>
        <w:pStyle w:val="BodyText"/>
        <w:spacing w:line="276" w:lineRule="auto"/>
        <w:ind w:left="310" w:firstLine="234"/>
        <w:jc w:val="both"/>
      </w:pPr>
      <w:r>
        <w:rPr>
          <w:w w:val="105"/>
        </w:rPr>
        <w:t>Levels</w:t>
      </w:r>
      <w:r>
        <w:rPr>
          <w:w w:val="105"/>
        </w:rPr>
        <w:t> of</w:t>
      </w:r>
      <w:r>
        <w:rPr>
          <w:w w:val="105"/>
        </w:rPr>
        <w:t> tannins</w:t>
      </w:r>
      <w:r>
        <w:rPr>
          <w:w w:val="105"/>
        </w:rPr>
        <w:t> were</w:t>
      </w:r>
      <w:r>
        <w:rPr>
          <w:w w:val="105"/>
        </w:rPr>
        <w:t> expressed</w:t>
      </w:r>
      <w:r>
        <w:rPr>
          <w:w w:val="105"/>
        </w:rPr>
        <w:t> in</w:t>
      </w:r>
      <w:r>
        <w:rPr>
          <w:w w:val="105"/>
        </w:rPr>
        <w:t> terms</w:t>
      </w:r>
      <w:r>
        <w:rPr>
          <w:w w:val="105"/>
        </w:rPr>
        <w:t> of</w:t>
      </w:r>
      <w:r>
        <w:rPr>
          <w:w w:val="105"/>
        </w:rPr>
        <w:t> tannic</w:t>
      </w:r>
      <w:r>
        <w:rPr>
          <w:w w:val="105"/>
        </w:rPr>
        <w:t> </w:t>
      </w:r>
      <w:r>
        <w:rPr>
          <w:w w:val="105"/>
        </w:rPr>
        <w:t>acid equivalent</w:t>
      </w:r>
      <w:r>
        <w:rPr>
          <w:spacing w:val="60"/>
          <w:w w:val="105"/>
        </w:rPr>
        <w:t> </w:t>
      </w:r>
      <w:r>
        <w:rPr>
          <w:w w:val="105"/>
        </w:rPr>
        <w:t>(TAE).</w:t>
      </w:r>
      <w:r>
        <w:rPr>
          <w:spacing w:val="61"/>
          <w:w w:val="105"/>
        </w:rPr>
        <w:t> </w:t>
      </w:r>
      <w:r>
        <w:rPr>
          <w:w w:val="105"/>
        </w:rPr>
        <w:t>The</w:t>
      </w:r>
      <w:r>
        <w:rPr>
          <w:spacing w:val="62"/>
          <w:w w:val="105"/>
        </w:rPr>
        <w:t> </w:t>
      </w:r>
      <w:r>
        <w:rPr>
          <w:w w:val="105"/>
        </w:rPr>
        <w:t>equation</w:t>
      </w:r>
      <w:r>
        <w:rPr>
          <w:spacing w:val="61"/>
          <w:w w:val="105"/>
        </w:rPr>
        <w:t> </w:t>
      </w:r>
      <w:r>
        <w:rPr>
          <w:w w:val="105"/>
        </w:rPr>
        <w:t>of</w:t>
      </w:r>
      <w:r>
        <w:rPr>
          <w:spacing w:val="61"/>
          <w:w w:val="105"/>
        </w:rPr>
        <w:t> </w:t>
      </w:r>
      <w:r>
        <w:rPr>
          <w:w w:val="105"/>
        </w:rPr>
        <w:t>the</w:t>
      </w:r>
      <w:r>
        <w:rPr>
          <w:spacing w:val="62"/>
          <w:w w:val="105"/>
        </w:rPr>
        <w:t> </w:t>
      </w:r>
      <w:r>
        <w:rPr>
          <w:w w:val="105"/>
        </w:rPr>
        <w:t>right-hand</w:t>
      </w:r>
      <w:r>
        <w:rPr>
          <w:spacing w:val="59"/>
          <w:w w:val="105"/>
        </w:rPr>
        <w:t> </w:t>
      </w:r>
      <w:r>
        <w:rPr>
          <w:w w:val="105"/>
        </w:rPr>
        <w:t>side</w:t>
      </w:r>
      <w:r>
        <w:rPr>
          <w:spacing w:val="61"/>
          <w:w w:val="105"/>
        </w:rPr>
        <w:t> </w:t>
      </w:r>
      <w:r>
        <w:rPr>
          <w:w w:val="105"/>
        </w:rPr>
        <w:t>of</w:t>
      </w:r>
      <w:r>
        <w:rPr>
          <w:spacing w:val="62"/>
          <w:w w:val="105"/>
        </w:rPr>
        <w:t> </w:t>
      </w:r>
      <w:r>
        <w:rPr>
          <w:spacing w:val="-5"/>
          <w:w w:val="105"/>
        </w:rPr>
        <w:t>the</w:t>
      </w:r>
    </w:p>
    <w:p>
      <w:pPr>
        <w:spacing w:before="148"/>
        <w:ind w:left="311" w:right="0" w:firstLine="0"/>
        <w:jc w:val="left"/>
        <w:rPr>
          <w:sz w:val="12"/>
        </w:rPr>
      </w:pP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Results</w:t>
      </w:r>
      <w:r>
        <w:rPr>
          <w:spacing w:val="9"/>
          <w:w w:val="110"/>
          <w:sz w:val="12"/>
        </w:rPr>
        <w:t> </w:t>
      </w:r>
      <w:r>
        <w:rPr>
          <w:w w:val="110"/>
          <w:sz w:val="12"/>
        </w:rPr>
        <w:t>of</w:t>
      </w:r>
      <w:r>
        <w:rPr>
          <w:spacing w:val="8"/>
          <w:w w:val="110"/>
          <w:sz w:val="12"/>
        </w:rPr>
        <w:t> </w:t>
      </w:r>
      <w:r>
        <w:rPr>
          <w:w w:val="110"/>
          <w:sz w:val="12"/>
        </w:rPr>
        <w:t>phenolic</w:t>
      </w:r>
      <w:r>
        <w:rPr>
          <w:spacing w:val="9"/>
          <w:w w:val="110"/>
          <w:sz w:val="12"/>
        </w:rPr>
        <w:t> </w:t>
      </w:r>
      <w:r>
        <w:rPr>
          <w:w w:val="110"/>
          <w:sz w:val="12"/>
        </w:rPr>
        <w:t>compounds</w:t>
      </w:r>
      <w:r>
        <w:rPr>
          <w:spacing w:val="9"/>
          <w:w w:val="110"/>
          <w:sz w:val="12"/>
        </w:rPr>
        <w:t> </w:t>
      </w:r>
      <w:r>
        <w:rPr>
          <w:spacing w:val="-2"/>
          <w:w w:val="110"/>
          <w:sz w:val="12"/>
        </w:rPr>
        <w:t>dosage.</w:t>
      </w:r>
    </w:p>
    <w:p>
      <w:pPr>
        <w:pStyle w:val="BodyText"/>
        <w:spacing w:line="276" w:lineRule="auto" w:before="110"/>
        <w:ind w:left="310" w:right="112"/>
        <w:jc w:val="both"/>
      </w:pPr>
      <w:r>
        <w:rPr/>
        <w:br w:type="column"/>
      </w:r>
      <w:r>
        <w:rPr>
          <w:w w:val="105"/>
        </w:rPr>
        <w:t>proportioning</w:t>
      </w:r>
      <w:r>
        <w:rPr>
          <w:w w:val="105"/>
        </w:rPr>
        <w:t> of</w:t>
      </w:r>
      <w:r>
        <w:rPr>
          <w:w w:val="105"/>
        </w:rPr>
        <w:t> the</w:t>
      </w:r>
      <w:r>
        <w:rPr>
          <w:w w:val="105"/>
        </w:rPr>
        <w:t> total</w:t>
      </w:r>
      <w:r>
        <w:rPr>
          <w:w w:val="105"/>
        </w:rPr>
        <w:t> tannins</w:t>
      </w:r>
      <w:r>
        <w:rPr>
          <w:w w:val="105"/>
        </w:rPr>
        <w:t> by</w:t>
      </w:r>
      <w:r>
        <w:rPr>
          <w:w w:val="105"/>
        </w:rPr>
        <w:t> the</w:t>
      </w:r>
      <w:r>
        <w:rPr>
          <w:w w:val="105"/>
        </w:rPr>
        <w:t> reference</w:t>
      </w:r>
      <w:r>
        <w:rPr>
          <w:w w:val="105"/>
        </w:rPr>
        <w:t> method</w:t>
      </w:r>
      <w:r>
        <w:rPr>
          <w:w w:val="105"/>
        </w:rPr>
        <w:t> </w:t>
      </w:r>
      <w:r>
        <w:rPr>
          <w:w w:val="105"/>
        </w:rPr>
        <w:t>of European</w:t>
      </w:r>
      <w:r>
        <w:rPr>
          <w:spacing w:val="40"/>
          <w:w w:val="105"/>
        </w:rPr>
        <w:t> </w:t>
      </w:r>
      <w:r>
        <w:rPr>
          <w:w w:val="105"/>
        </w:rPr>
        <w:t>Community</w:t>
      </w:r>
      <w:r>
        <w:rPr>
          <w:spacing w:val="40"/>
          <w:w w:val="105"/>
        </w:rPr>
        <w:t> </w:t>
      </w:r>
      <w:r>
        <w:rPr>
          <w:w w:val="105"/>
        </w:rPr>
        <w:t>(1994)</w:t>
      </w:r>
      <w:r>
        <w:rPr>
          <w:spacing w:val="40"/>
          <w:w w:val="105"/>
        </w:rPr>
        <w:t> </w:t>
      </w:r>
      <w:r>
        <w:rPr>
          <w:w w:val="105"/>
        </w:rPr>
        <w:t>gave</w:t>
      </w:r>
      <w:r>
        <w:rPr>
          <w:spacing w:val="40"/>
          <w:w w:val="105"/>
        </w:rPr>
        <w:t> </w:t>
      </w:r>
      <w:r>
        <w:rPr>
          <w:w w:val="105"/>
        </w:rPr>
        <w:t>Y</w:t>
      </w:r>
      <w:r>
        <w:rPr>
          <w:spacing w:val="-6"/>
          <w:w w:val="105"/>
        </w:rPr>
        <w:t> </w:t>
      </w:r>
      <w:r>
        <w:rPr>
          <w:w w:val="105"/>
        </w:rPr>
        <w:t>=</w:t>
      </w:r>
      <w:r>
        <w:rPr>
          <w:spacing w:val="-6"/>
          <w:w w:val="105"/>
        </w:rPr>
        <w:t> </w:t>
      </w:r>
      <w:r>
        <w:rPr>
          <w:w w:val="105"/>
        </w:rPr>
        <w:t>0.0009X</w:t>
      </w:r>
      <w:r>
        <w:rPr>
          <w:spacing w:val="-6"/>
          <w:w w:val="105"/>
        </w:rPr>
        <w:t> </w:t>
      </w:r>
      <w:r>
        <w:rPr>
          <w:w w:val="105"/>
        </w:rPr>
        <w:t>+</w:t>
      </w:r>
      <w:r>
        <w:rPr>
          <w:spacing w:val="-6"/>
          <w:w w:val="105"/>
        </w:rPr>
        <w:t> </w:t>
      </w:r>
      <w:r>
        <w:rPr>
          <w:w w:val="105"/>
        </w:rPr>
        <w:t>0.2088</w:t>
      </w:r>
      <w:r>
        <w:rPr>
          <w:spacing w:val="40"/>
          <w:w w:val="105"/>
        </w:rPr>
        <w:t> </w:t>
      </w:r>
      <w:r>
        <w:rPr>
          <w:w w:val="105"/>
        </w:rPr>
        <w:t>with</w:t>
      </w:r>
      <w:r>
        <w:rPr>
          <w:spacing w:val="40"/>
          <w:w w:val="105"/>
        </w:rPr>
        <w:t> </w:t>
      </w:r>
      <w:r>
        <w:rPr>
          <w:w w:val="105"/>
        </w:rPr>
        <w:t>R</w:t>
      </w:r>
      <w:r>
        <w:rPr>
          <w:w w:val="105"/>
          <w:vertAlign w:val="superscript"/>
        </w:rPr>
        <w:t>2</w:t>
      </w:r>
      <w:r>
        <w:rPr>
          <w:spacing w:val="-1"/>
          <w:w w:val="105"/>
          <w:vertAlign w:val="baseline"/>
        </w:rPr>
        <w:t> </w:t>
      </w:r>
      <w:r>
        <w:rPr>
          <w:w w:val="105"/>
          <w:vertAlign w:val="baseline"/>
        </w:rPr>
        <w:t>=</w:t>
      </w:r>
      <w:r>
        <w:rPr>
          <w:spacing w:val="-2"/>
          <w:w w:val="105"/>
          <w:vertAlign w:val="baseline"/>
        </w:rPr>
        <w:t> </w:t>
      </w:r>
      <w:r>
        <w:rPr>
          <w:w w:val="105"/>
          <w:vertAlign w:val="baseline"/>
        </w:rPr>
        <w:t>1.</w:t>
      </w:r>
      <w:r>
        <w:rPr>
          <w:spacing w:val="40"/>
          <w:w w:val="105"/>
          <w:vertAlign w:val="baseline"/>
        </w:rPr>
        <w:t> </w:t>
      </w:r>
      <w:r>
        <w:rPr>
          <w:w w:val="105"/>
          <w:vertAlign w:val="baseline"/>
        </w:rPr>
        <w:t>Total</w:t>
      </w:r>
      <w:r>
        <w:rPr>
          <w:spacing w:val="40"/>
          <w:w w:val="105"/>
          <w:vertAlign w:val="baseline"/>
        </w:rPr>
        <w:t> </w:t>
      </w:r>
      <w:r>
        <w:rPr>
          <w:w w:val="105"/>
          <w:vertAlign w:val="baseline"/>
        </w:rPr>
        <w:t>tannins</w:t>
      </w:r>
      <w:r>
        <w:rPr>
          <w:spacing w:val="40"/>
          <w:w w:val="105"/>
          <w:vertAlign w:val="baseline"/>
        </w:rPr>
        <w:t> </w:t>
      </w:r>
      <w:r>
        <w:rPr>
          <w:w w:val="105"/>
          <w:vertAlign w:val="baseline"/>
        </w:rPr>
        <w:t>are</w:t>
      </w:r>
      <w:r>
        <w:rPr>
          <w:spacing w:val="40"/>
          <w:w w:val="105"/>
          <w:vertAlign w:val="baseline"/>
        </w:rPr>
        <w:t> </w:t>
      </w:r>
      <w:r>
        <w:rPr>
          <w:w w:val="105"/>
          <w:vertAlign w:val="baseline"/>
        </w:rPr>
        <w:t>ranged</w:t>
      </w:r>
      <w:r>
        <w:rPr>
          <w:spacing w:val="40"/>
          <w:w w:val="105"/>
          <w:vertAlign w:val="baseline"/>
        </w:rPr>
        <w:t> </w:t>
      </w:r>
      <w:r>
        <w:rPr>
          <w:w w:val="105"/>
          <w:vertAlign w:val="baseline"/>
        </w:rPr>
        <w:t>from</w:t>
      </w:r>
      <w:r>
        <w:rPr>
          <w:spacing w:val="40"/>
          <w:w w:val="105"/>
          <w:vertAlign w:val="baseline"/>
        </w:rPr>
        <w:t> </w:t>
      </w:r>
      <w:r>
        <w:rPr>
          <w:w w:val="105"/>
          <w:vertAlign w:val="baseline"/>
        </w:rPr>
        <w:t>3025.777</w:t>
      </w:r>
      <w:r>
        <w:rPr>
          <w:spacing w:val="-3"/>
          <w:w w:val="105"/>
          <w:vertAlign w:val="baseline"/>
        </w:rPr>
        <w:t> </w:t>
      </w:r>
      <w:r>
        <w:rPr>
          <w:w w:val="105"/>
          <w:vertAlign w:val="baseline"/>
        </w:rPr>
        <w:t>±</w:t>
      </w:r>
      <w:r>
        <w:rPr>
          <w:spacing w:val="-1"/>
          <w:w w:val="105"/>
          <w:vertAlign w:val="baseline"/>
        </w:rPr>
        <w:t> </w:t>
      </w:r>
      <w:r>
        <w:rPr>
          <w:w w:val="105"/>
          <w:vertAlign w:val="baseline"/>
        </w:rPr>
        <w:t>2.222</w:t>
      </w:r>
      <w:r>
        <w:rPr>
          <w:spacing w:val="40"/>
          <w:w w:val="105"/>
          <w:vertAlign w:val="baseline"/>
        </w:rPr>
        <w:t> </w:t>
      </w:r>
      <w:r>
        <w:rPr>
          <w:w w:val="105"/>
          <w:vertAlign w:val="baseline"/>
        </w:rPr>
        <w:t>to 3298.370</w:t>
      </w:r>
      <w:r>
        <w:rPr>
          <w:spacing w:val="-2"/>
          <w:w w:val="105"/>
          <w:vertAlign w:val="baseline"/>
        </w:rPr>
        <w:t> </w:t>
      </w:r>
      <w:r>
        <w:rPr>
          <w:w w:val="105"/>
          <w:vertAlign w:val="baseline"/>
        </w:rPr>
        <w:t>± 1.697</w:t>
      </w:r>
      <w:r>
        <w:rPr>
          <w:spacing w:val="-2"/>
          <w:w w:val="105"/>
          <w:vertAlign w:val="baseline"/>
        </w:rPr>
        <w:t> </w:t>
      </w:r>
      <w:r>
        <w:rPr>
          <w:w w:val="105"/>
          <w:vertAlign w:val="baseline"/>
        </w:rPr>
        <w:t>mg TAE/g of extract and were abundant in water </w:t>
      </w:r>
      <w:r>
        <w:rPr>
          <w:spacing w:val="-2"/>
          <w:w w:val="105"/>
          <w:vertAlign w:val="baseline"/>
        </w:rPr>
        <w:t>extracts.</w:t>
      </w:r>
    </w:p>
    <w:p>
      <w:pPr>
        <w:pStyle w:val="BodyText"/>
        <w:spacing w:before="77"/>
      </w:pPr>
    </w:p>
    <w:p>
      <w:pPr>
        <w:pStyle w:val="ListParagraph"/>
        <w:numPr>
          <w:ilvl w:val="1"/>
          <w:numId w:val="1"/>
        </w:numPr>
        <w:tabs>
          <w:tab w:pos="619" w:val="left" w:leader="none"/>
        </w:tabs>
        <w:spacing w:line="240" w:lineRule="auto" w:before="1" w:after="0"/>
        <w:ind w:left="619" w:right="0" w:hanging="308"/>
        <w:jc w:val="both"/>
        <w:rPr>
          <w:i/>
          <w:sz w:val="16"/>
        </w:rPr>
      </w:pPr>
      <w:r>
        <w:rPr>
          <w:i/>
          <w:spacing w:val="-2"/>
          <w:sz w:val="16"/>
        </w:rPr>
        <w:t>Proanthocyanidins</w:t>
      </w:r>
      <w:r>
        <w:rPr>
          <w:i/>
          <w:spacing w:val="10"/>
          <w:sz w:val="16"/>
        </w:rPr>
        <w:t> </w:t>
      </w:r>
      <w:r>
        <w:rPr>
          <w:i/>
          <w:spacing w:val="-2"/>
          <w:sz w:val="16"/>
        </w:rPr>
        <w:t>contents</w:t>
      </w:r>
    </w:p>
    <w:p>
      <w:pPr>
        <w:pStyle w:val="BodyText"/>
        <w:spacing w:before="54"/>
        <w:rPr>
          <w:i/>
        </w:rPr>
      </w:pPr>
    </w:p>
    <w:p>
      <w:pPr>
        <w:pStyle w:val="BodyText"/>
        <w:spacing w:line="276" w:lineRule="auto"/>
        <w:ind w:left="310" w:right="111" w:firstLine="233"/>
        <w:jc w:val="both"/>
      </w:pPr>
      <w:r>
        <w:rPr>
          <w:w w:val="105"/>
        </w:rPr>
        <w:t>Levels</w:t>
      </w:r>
      <w:r>
        <w:rPr>
          <w:spacing w:val="40"/>
          <w:w w:val="105"/>
        </w:rPr>
        <w:t> </w:t>
      </w:r>
      <w:r>
        <w:rPr>
          <w:w w:val="105"/>
        </w:rPr>
        <w:t>of</w:t>
      </w:r>
      <w:r>
        <w:rPr>
          <w:spacing w:val="40"/>
          <w:w w:val="105"/>
        </w:rPr>
        <w:t> </w:t>
      </w:r>
      <w:r>
        <w:rPr>
          <w:w w:val="105"/>
        </w:rPr>
        <w:t>proanthocyanidins</w:t>
      </w:r>
      <w:r>
        <w:rPr>
          <w:spacing w:val="40"/>
          <w:w w:val="105"/>
        </w:rPr>
        <w:t> </w:t>
      </w:r>
      <w:r>
        <w:rPr>
          <w:w w:val="105"/>
        </w:rPr>
        <w:t>were</w:t>
      </w:r>
      <w:r>
        <w:rPr>
          <w:spacing w:val="40"/>
          <w:w w:val="105"/>
        </w:rPr>
        <w:t> </w:t>
      </w:r>
      <w:r>
        <w:rPr>
          <w:w w:val="105"/>
        </w:rPr>
        <w:t>expressed</w:t>
      </w:r>
      <w:r>
        <w:rPr>
          <w:spacing w:val="40"/>
          <w:w w:val="105"/>
        </w:rPr>
        <w:t> </w:t>
      </w:r>
      <w:r>
        <w:rPr>
          <w:w w:val="105"/>
        </w:rPr>
        <w:t>in</w:t>
      </w:r>
      <w:r>
        <w:rPr>
          <w:spacing w:val="40"/>
          <w:w w:val="105"/>
        </w:rPr>
        <w:t> </w:t>
      </w:r>
      <w:r>
        <w:rPr>
          <w:w w:val="105"/>
        </w:rPr>
        <w:t>terms</w:t>
      </w:r>
      <w:r>
        <w:rPr>
          <w:spacing w:val="40"/>
          <w:w w:val="105"/>
        </w:rPr>
        <w:t> </w:t>
      </w:r>
      <w:r>
        <w:rPr>
          <w:w w:val="105"/>
        </w:rPr>
        <w:t>of</w:t>
      </w:r>
      <w:r>
        <w:rPr>
          <w:spacing w:val="40"/>
          <w:w w:val="105"/>
        </w:rPr>
        <w:t> </w:t>
      </w:r>
      <w:r>
        <w:rPr>
          <w:w w:val="105"/>
        </w:rPr>
        <w:t>apple</w:t>
      </w:r>
      <w:r>
        <w:rPr>
          <w:w w:val="105"/>
        </w:rPr>
        <w:t> proanthocyanidins</w:t>
      </w:r>
      <w:r>
        <w:rPr>
          <w:w w:val="105"/>
        </w:rPr>
        <w:t> equivalent</w:t>
      </w:r>
      <w:r>
        <w:rPr>
          <w:w w:val="105"/>
        </w:rPr>
        <w:t> (APE).</w:t>
      </w:r>
      <w:r>
        <w:rPr>
          <w:w w:val="105"/>
        </w:rPr>
        <w:t> The</w:t>
      </w:r>
      <w:r>
        <w:rPr>
          <w:w w:val="105"/>
        </w:rPr>
        <w:t> equation</w:t>
      </w:r>
      <w:r>
        <w:rPr>
          <w:w w:val="105"/>
        </w:rPr>
        <w:t> of</w:t>
      </w:r>
      <w:r>
        <w:rPr>
          <w:w w:val="105"/>
        </w:rPr>
        <w:t> the right-hand</w:t>
      </w:r>
      <w:r>
        <w:rPr>
          <w:spacing w:val="40"/>
          <w:w w:val="105"/>
        </w:rPr>
        <w:t> </w:t>
      </w:r>
      <w:r>
        <w:rPr>
          <w:w w:val="105"/>
        </w:rPr>
        <w:t>side</w:t>
      </w:r>
      <w:r>
        <w:rPr>
          <w:spacing w:val="40"/>
          <w:w w:val="105"/>
        </w:rPr>
        <w:t> </w:t>
      </w:r>
      <w:r>
        <w:rPr>
          <w:w w:val="105"/>
        </w:rPr>
        <w:t>of</w:t>
      </w:r>
      <w:r>
        <w:rPr>
          <w:spacing w:val="40"/>
          <w:w w:val="105"/>
        </w:rPr>
        <w:t> </w:t>
      </w:r>
      <w:r>
        <w:rPr>
          <w:w w:val="105"/>
        </w:rPr>
        <w:t>the</w:t>
      </w:r>
      <w:r>
        <w:rPr>
          <w:spacing w:val="40"/>
          <w:w w:val="105"/>
        </w:rPr>
        <w:t> </w:t>
      </w:r>
      <w:r>
        <w:rPr>
          <w:w w:val="105"/>
        </w:rPr>
        <w:t>proportioning</w:t>
      </w:r>
      <w:r>
        <w:rPr>
          <w:spacing w:val="40"/>
          <w:w w:val="105"/>
        </w:rPr>
        <w:t> </w:t>
      </w:r>
      <w:r>
        <w:rPr>
          <w:w w:val="105"/>
        </w:rPr>
        <w:t>of</w:t>
      </w:r>
      <w:r>
        <w:rPr>
          <w:spacing w:val="40"/>
          <w:w w:val="105"/>
        </w:rPr>
        <w:t> </w:t>
      </w:r>
      <w:r>
        <w:rPr>
          <w:w w:val="105"/>
        </w:rPr>
        <w:t>the</w:t>
      </w:r>
      <w:r>
        <w:rPr>
          <w:spacing w:val="40"/>
          <w:w w:val="105"/>
        </w:rPr>
        <w:t> </w:t>
      </w:r>
      <w:r>
        <w:rPr>
          <w:w w:val="105"/>
        </w:rPr>
        <w:t>proanthocyanidins by</w:t>
      </w:r>
      <w:r>
        <w:rPr>
          <w:spacing w:val="40"/>
          <w:w w:val="105"/>
        </w:rPr>
        <w:t> </w:t>
      </w:r>
      <w:r>
        <w:rPr>
          <w:w w:val="105"/>
        </w:rPr>
        <w:t>the</w:t>
      </w:r>
      <w:r>
        <w:rPr>
          <w:spacing w:val="40"/>
          <w:w w:val="105"/>
        </w:rPr>
        <w:t> </w:t>
      </w:r>
      <w:r>
        <w:rPr>
          <w:w w:val="105"/>
        </w:rPr>
        <w:t>HCl-Butanol</w:t>
      </w:r>
      <w:r>
        <w:rPr>
          <w:spacing w:val="40"/>
          <w:w w:val="105"/>
        </w:rPr>
        <w:t> </w:t>
      </w:r>
      <w:r>
        <w:rPr>
          <w:w w:val="105"/>
        </w:rPr>
        <w:t>method</w:t>
      </w:r>
      <w:r>
        <w:rPr>
          <w:spacing w:val="40"/>
          <w:w w:val="105"/>
        </w:rPr>
        <w:t> </w:t>
      </w:r>
      <w:r>
        <w:rPr>
          <w:w w:val="105"/>
        </w:rPr>
        <w:t>gave</w:t>
      </w:r>
      <w:r>
        <w:rPr>
          <w:spacing w:val="40"/>
          <w:w w:val="105"/>
        </w:rPr>
        <w:t> </w:t>
      </w:r>
      <w:r>
        <w:rPr>
          <w:w w:val="105"/>
        </w:rPr>
        <w:t>Y</w:t>
      </w:r>
      <w:r>
        <w:rPr>
          <w:spacing w:val="-5"/>
          <w:w w:val="105"/>
        </w:rPr>
        <w:t> </w:t>
      </w:r>
      <w:r>
        <w:rPr>
          <w:w w:val="105"/>
        </w:rPr>
        <w:t>=</w:t>
      </w:r>
      <w:r>
        <w:rPr>
          <w:spacing w:val="-6"/>
          <w:w w:val="105"/>
        </w:rPr>
        <w:t> </w:t>
      </w:r>
      <w:r>
        <w:rPr>
          <w:w w:val="105"/>
        </w:rPr>
        <w:t>0.0006</w:t>
      </w:r>
      <w:r>
        <w:rPr>
          <w:spacing w:val="40"/>
          <w:w w:val="105"/>
        </w:rPr>
        <w:t> </w:t>
      </w:r>
      <w:r>
        <w:rPr>
          <w:w w:val="105"/>
        </w:rPr>
        <w:t>X</w:t>
      </w:r>
      <w:r>
        <w:rPr>
          <w:spacing w:val="-5"/>
          <w:w w:val="105"/>
        </w:rPr>
        <w:t> </w:t>
      </w:r>
      <w:r>
        <w:rPr>
          <w:w w:val="105"/>
        </w:rPr>
        <w:t>+</w:t>
      </w:r>
      <w:r>
        <w:rPr>
          <w:spacing w:val="-6"/>
          <w:w w:val="105"/>
        </w:rPr>
        <w:t> </w:t>
      </w:r>
      <w:r>
        <w:rPr>
          <w:w w:val="105"/>
        </w:rPr>
        <w:t>0.0024</w:t>
      </w:r>
      <w:r>
        <w:rPr>
          <w:spacing w:val="40"/>
          <w:w w:val="105"/>
        </w:rPr>
        <w:t> </w:t>
      </w:r>
      <w:r>
        <w:rPr>
          <w:w w:val="105"/>
        </w:rPr>
        <w:t>with</w:t>
      </w:r>
      <w:r>
        <w:rPr>
          <w:spacing w:val="40"/>
          <w:w w:val="105"/>
        </w:rPr>
        <w:t> </w:t>
      </w:r>
      <w:r>
        <w:rPr>
          <w:w w:val="105"/>
        </w:rPr>
        <w:t>R</w:t>
      </w:r>
      <w:r>
        <w:rPr>
          <w:w w:val="105"/>
          <w:vertAlign w:val="superscript"/>
        </w:rPr>
        <w:t>2</w:t>
      </w:r>
      <w:r>
        <w:rPr>
          <w:spacing w:val="-2"/>
          <w:w w:val="105"/>
          <w:vertAlign w:val="baseline"/>
        </w:rPr>
        <w:t> </w:t>
      </w:r>
      <w:r>
        <w:rPr>
          <w:w w:val="105"/>
          <w:vertAlign w:val="baseline"/>
        </w:rPr>
        <w:t>=</w:t>
      </w:r>
      <w:r>
        <w:rPr>
          <w:spacing w:val="-3"/>
          <w:w w:val="105"/>
          <w:vertAlign w:val="baseline"/>
        </w:rPr>
        <w:t> </w:t>
      </w:r>
      <w:r>
        <w:rPr>
          <w:w w:val="105"/>
          <w:vertAlign w:val="baseline"/>
        </w:rPr>
        <w:t>0.999.</w:t>
      </w:r>
      <w:r>
        <w:rPr>
          <w:spacing w:val="40"/>
          <w:w w:val="105"/>
          <w:vertAlign w:val="baseline"/>
        </w:rPr>
        <w:t> </w:t>
      </w:r>
      <w:r>
        <w:rPr>
          <w:w w:val="105"/>
          <w:vertAlign w:val="baseline"/>
        </w:rPr>
        <w:t>Among</w:t>
      </w:r>
      <w:r>
        <w:rPr>
          <w:spacing w:val="40"/>
          <w:w w:val="105"/>
          <w:vertAlign w:val="baseline"/>
        </w:rPr>
        <w:t> </w:t>
      </w:r>
      <w:r>
        <w:rPr>
          <w:w w:val="105"/>
          <w:vertAlign w:val="baseline"/>
        </w:rPr>
        <w:t>extracts,</w:t>
      </w:r>
      <w:r>
        <w:rPr>
          <w:spacing w:val="40"/>
          <w:w w:val="105"/>
          <w:vertAlign w:val="baseline"/>
        </w:rPr>
        <w:t> </w:t>
      </w:r>
      <w:r>
        <w:rPr>
          <w:w w:val="105"/>
          <w:vertAlign w:val="baseline"/>
        </w:rPr>
        <w:t>proanthocyanidin</w:t>
      </w:r>
      <w:r>
        <w:rPr>
          <w:spacing w:val="40"/>
          <w:w w:val="105"/>
          <w:vertAlign w:val="baseline"/>
        </w:rPr>
        <w:t> </w:t>
      </w:r>
      <w:r>
        <w:rPr>
          <w:w w:val="105"/>
          <w:vertAlign w:val="baseline"/>
        </w:rPr>
        <w:t>contents</w:t>
      </w:r>
      <w:r>
        <w:rPr>
          <w:spacing w:val="40"/>
          <w:w w:val="105"/>
          <w:vertAlign w:val="baseline"/>
        </w:rPr>
        <w:t> </w:t>
      </w:r>
      <w:r>
        <w:rPr>
          <w:w w:val="105"/>
          <w:vertAlign w:val="baseline"/>
        </w:rPr>
        <w:t>had ranged</w:t>
      </w:r>
      <w:r>
        <w:rPr>
          <w:spacing w:val="80"/>
          <w:w w:val="105"/>
          <w:vertAlign w:val="baseline"/>
        </w:rPr>
        <w:t> </w:t>
      </w:r>
      <w:r>
        <w:rPr>
          <w:w w:val="105"/>
          <w:vertAlign w:val="baseline"/>
        </w:rPr>
        <w:t>between</w:t>
      </w:r>
      <w:r>
        <w:rPr>
          <w:spacing w:val="80"/>
          <w:w w:val="105"/>
          <w:vertAlign w:val="baseline"/>
        </w:rPr>
        <w:t> </w:t>
      </w:r>
      <w:r>
        <w:rPr>
          <w:w w:val="105"/>
          <w:vertAlign w:val="baseline"/>
        </w:rPr>
        <w:t>4589.888 ± 7.515</w:t>
      </w:r>
      <w:r>
        <w:rPr>
          <w:spacing w:val="80"/>
          <w:w w:val="105"/>
          <w:vertAlign w:val="baseline"/>
        </w:rPr>
        <w:t> </w:t>
      </w:r>
      <w:r>
        <w:rPr>
          <w:w w:val="105"/>
          <w:vertAlign w:val="baseline"/>
        </w:rPr>
        <w:t>and</w:t>
      </w:r>
      <w:r>
        <w:rPr>
          <w:spacing w:val="80"/>
          <w:w w:val="105"/>
          <w:vertAlign w:val="baseline"/>
        </w:rPr>
        <w:t> </w:t>
      </w:r>
      <w:r>
        <w:rPr>
          <w:w w:val="105"/>
          <w:vertAlign w:val="baseline"/>
        </w:rPr>
        <w:t>5178.777 ± 2.545 mg APE/g</w:t>
      </w:r>
      <w:r>
        <w:rPr>
          <w:w w:val="105"/>
          <w:vertAlign w:val="baseline"/>
        </w:rPr>
        <w:t> of</w:t>
      </w:r>
      <w:r>
        <w:rPr>
          <w:w w:val="105"/>
          <w:vertAlign w:val="baseline"/>
        </w:rPr>
        <w:t> extract.</w:t>
      </w:r>
      <w:r>
        <w:rPr>
          <w:w w:val="105"/>
          <w:vertAlign w:val="baseline"/>
        </w:rPr>
        <w:t> The</w:t>
      </w:r>
      <w:r>
        <w:rPr>
          <w:w w:val="105"/>
          <w:vertAlign w:val="baseline"/>
        </w:rPr>
        <w:t> proanthocyanidins</w:t>
      </w:r>
      <w:r>
        <w:rPr>
          <w:w w:val="105"/>
          <w:vertAlign w:val="baseline"/>
        </w:rPr>
        <w:t> are</w:t>
      </w:r>
      <w:r>
        <w:rPr>
          <w:w w:val="105"/>
          <w:vertAlign w:val="baseline"/>
        </w:rPr>
        <w:t> very</w:t>
      </w:r>
      <w:r>
        <w:rPr>
          <w:w w:val="105"/>
          <w:vertAlign w:val="baseline"/>
        </w:rPr>
        <w:t> abundant</w:t>
      </w:r>
      <w:r>
        <w:rPr>
          <w:w w:val="105"/>
          <w:vertAlign w:val="baseline"/>
        </w:rPr>
        <w:t> in water-ethanol</w:t>
      </w:r>
      <w:r>
        <w:rPr>
          <w:spacing w:val="40"/>
          <w:w w:val="105"/>
          <w:vertAlign w:val="baseline"/>
        </w:rPr>
        <w:t> </w:t>
      </w:r>
      <w:r>
        <w:rPr>
          <w:w w:val="105"/>
          <w:vertAlign w:val="baseline"/>
        </w:rPr>
        <w:t>extract.</w:t>
      </w:r>
    </w:p>
    <w:p>
      <w:pPr>
        <w:pStyle w:val="BodyText"/>
        <w:spacing w:before="79"/>
      </w:pPr>
    </w:p>
    <w:p>
      <w:pPr>
        <w:pStyle w:val="ListParagraph"/>
        <w:numPr>
          <w:ilvl w:val="1"/>
          <w:numId w:val="1"/>
        </w:numPr>
        <w:tabs>
          <w:tab w:pos="619" w:val="left" w:leader="none"/>
        </w:tabs>
        <w:spacing w:line="240" w:lineRule="auto" w:before="0" w:after="0"/>
        <w:ind w:left="619" w:right="0" w:hanging="308"/>
        <w:jc w:val="both"/>
        <w:rPr>
          <w:i/>
          <w:sz w:val="16"/>
        </w:rPr>
      </w:pPr>
      <w:r>
        <w:rPr>
          <w:i/>
          <w:sz w:val="16"/>
        </w:rPr>
        <w:t>Antioxidant</w:t>
      </w:r>
      <w:r>
        <w:rPr>
          <w:i/>
          <w:spacing w:val="-5"/>
          <w:sz w:val="16"/>
        </w:rPr>
        <w:t> </w:t>
      </w:r>
      <w:r>
        <w:rPr>
          <w:i/>
          <w:spacing w:val="-2"/>
          <w:sz w:val="16"/>
        </w:rPr>
        <w:t>activity</w:t>
      </w:r>
    </w:p>
    <w:p>
      <w:pPr>
        <w:pStyle w:val="BodyText"/>
        <w:spacing w:before="55"/>
        <w:rPr>
          <w:i/>
        </w:rPr>
      </w:pPr>
    </w:p>
    <w:p>
      <w:pPr>
        <w:pStyle w:val="ListParagraph"/>
        <w:numPr>
          <w:ilvl w:val="2"/>
          <w:numId w:val="1"/>
        </w:numPr>
        <w:tabs>
          <w:tab w:pos="747" w:val="left" w:leader="none"/>
        </w:tabs>
        <w:spacing w:line="240" w:lineRule="auto" w:before="0" w:after="0"/>
        <w:ind w:left="747" w:right="0" w:hanging="436"/>
        <w:jc w:val="both"/>
        <w:rPr>
          <w:i/>
          <w:sz w:val="16"/>
        </w:rPr>
      </w:pPr>
      <w:r>
        <w:rPr>
          <w:i/>
          <w:spacing w:val="-7"/>
          <w:sz w:val="16"/>
        </w:rPr>
        <w:t>DPPH</w:t>
      </w:r>
      <w:r>
        <w:rPr>
          <w:i/>
          <w:spacing w:val="1"/>
          <w:sz w:val="16"/>
        </w:rPr>
        <w:t> </w:t>
      </w:r>
      <w:r>
        <w:rPr>
          <w:i/>
          <w:spacing w:val="-4"/>
          <w:sz w:val="16"/>
        </w:rPr>
        <w:t>test</w:t>
      </w:r>
    </w:p>
    <w:p>
      <w:pPr>
        <w:pStyle w:val="BodyText"/>
        <w:spacing w:line="273" w:lineRule="auto" w:before="27"/>
        <w:ind w:left="310" w:right="110" w:firstLine="233"/>
        <w:jc w:val="both"/>
      </w:pPr>
      <w:r>
        <w:rPr>
          <w:w w:val="105"/>
        </w:rPr>
        <w:t>The method described by Scherer and Godoy </w:t>
      </w:r>
      <w:hyperlink w:history="true" w:anchor="_bookmark15">
        <w:r>
          <w:rPr>
            <w:color w:val="007FAD"/>
            <w:w w:val="105"/>
          </w:rPr>
          <w:t>[19]</w:t>
        </w:r>
      </w:hyperlink>
      <w:r>
        <w:rPr>
          <w:w w:val="105"/>
        </w:rPr>
        <w:t>, based on the DPPH radical test, was used to determine the Antioxidant </w:t>
      </w:r>
      <w:r>
        <w:rPr>
          <w:w w:val="105"/>
        </w:rPr>
        <w:t>Activity Index</w:t>
      </w:r>
      <w:r>
        <w:rPr>
          <w:w w:val="105"/>
        </w:rPr>
        <w:t> (AAI).</w:t>
      </w:r>
      <w:r>
        <w:rPr>
          <w:w w:val="105"/>
        </w:rPr>
        <w:t> The</w:t>
      </w:r>
      <w:r>
        <w:rPr>
          <w:w w:val="105"/>
        </w:rPr>
        <w:t> results</w:t>
      </w:r>
      <w:r>
        <w:rPr>
          <w:w w:val="105"/>
        </w:rPr>
        <w:t> showed</w:t>
      </w:r>
      <w:r>
        <w:rPr>
          <w:w w:val="105"/>
        </w:rPr>
        <w:t> that</w:t>
      </w:r>
      <w:r>
        <w:rPr>
          <w:w w:val="105"/>
        </w:rPr>
        <w:t> the</w:t>
      </w:r>
      <w:r>
        <w:rPr>
          <w:w w:val="105"/>
        </w:rPr>
        <w:t> extracts</w:t>
      </w:r>
      <w:r>
        <w:rPr>
          <w:w w:val="105"/>
        </w:rPr>
        <w:t> had</w:t>
      </w:r>
      <w:r>
        <w:rPr>
          <w:w w:val="105"/>
        </w:rPr>
        <w:t> an</w:t>
      </w:r>
      <w:r>
        <w:rPr>
          <w:w w:val="105"/>
        </w:rPr>
        <w:t> antioxi- dant capacity similar to standard products (</w:t>
      </w:r>
      <w:hyperlink w:history="true" w:anchor="_bookmark8">
        <w:r>
          <w:rPr>
            <w:color w:val="007FAD"/>
            <w:w w:val="105"/>
          </w:rPr>
          <w:t>Table 3</w:t>
        </w:r>
      </w:hyperlink>
      <w:r>
        <w:rPr>
          <w:w w:val="105"/>
        </w:rPr>
        <w:t>). The IC</w:t>
      </w:r>
      <w:r>
        <w:rPr>
          <w:w w:val="105"/>
          <w:vertAlign w:val="subscript"/>
        </w:rPr>
        <w:t>50</w:t>
      </w:r>
      <w:r>
        <w:rPr>
          <w:w w:val="105"/>
          <w:vertAlign w:val="baseline"/>
        </w:rPr>
        <w:t> value was defined as the concentration of the sample that inhibited 50% of</w:t>
      </w:r>
      <w:r>
        <w:rPr>
          <w:w w:val="105"/>
          <w:vertAlign w:val="baseline"/>
        </w:rPr>
        <w:t> the</w:t>
      </w:r>
      <w:r>
        <w:rPr>
          <w:w w:val="105"/>
          <w:vertAlign w:val="baseline"/>
        </w:rPr>
        <w:t> DPPH.</w:t>
      </w:r>
      <w:r>
        <w:rPr>
          <w:w w:val="105"/>
          <w:vertAlign w:val="baseline"/>
        </w:rPr>
        <w:t> The</w:t>
      </w:r>
      <w:r>
        <w:rPr>
          <w:w w:val="105"/>
          <w:vertAlign w:val="baseline"/>
        </w:rPr>
        <w:t> antioxidant</w:t>
      </w:r>
      <w:r>
        <w:rPr>
          <w:w w:val="105"/>
          <w:vertAlign w:val="baseline"/>
        </w:rPr>
        <w:t> activities</w:t>
      </w:r>
      <w:r>
        <w:rPr>
          <w:w w:val="105"/>
          <w:vertAlign w:val="baseline"/>
        </w:rPr>
        <w:t> of</w:t>
      </w:r>
      <w:r>
        <w:rPr>
          <w:w w:val="105"/>
          <w:vertAlign w:val="baseline"/>
        </w:rPr>
        <w:t> the</w:t>
      </w:r>
      <w:r>
        <w:rPr>
          <w:w w:val="105"/>
          <w:vertAlign w:val="baseline"/>
        </w:rPr>
        <w:t> ethanol</w:t>
      </w:r>
      <w:r>
        <w:rPr>
          <w:w w:val="105"/>
          <w:vertAlign w:val="baseline"/>
        </w:rPr>
        <w:t> and</w:t>
      </w:r>
      <w:r>
        <w:rPr>
          <w:w w:val="105"/>
          <w:vertAlign w:val="baseline"/>
        </w:rPr>
        <w:t> water- ethanol</w:t>
      </w:r>
      <w:r>
        <w:rPr>
          <w:spacing w:val="33"/>
          <w:w w:val="105"/>
          <w:vertAlign w:val="baseline"/>
        </w:rPr>
        <w:t> </w:t>
      </w:r>
      <w:r>
        <w:rPr>
          <w:w w:val="105"/>
          <w:vertAlign w:val="baseline"/>
        </w:rPr>
        <w:t>extract</w:t>
      </w:r>
      <w:r>
        <w:rPr>
          <w:spacing w:val="34"/>
          <w:w w:val="105"/>
          <w:vertAlign w:val="baseline"/>
        </w:rPr>
        <w:t> </w:t>
      </w:r>
      <w:r>
        <w:rPr>
          <w:w w:val="105"/>
          <w:vertAlign w:val="baseline"/>
        </w:rPr>
        <w:t>were</w:t>
      </w:r>
      <w:r>
        <w:rPr>
          <w:spacing w:val="34"/>
          <w:w w:val="105"/>
          <w:vertAlign w:val="baseline"/>
        </w:rPr>
        <w:t> </w:t>
      </w:r>
      <w:r>
        <w:rPr>
          <w:w w:val="105"/>
          <w:vertAlign w:val="baseline"/>
        </w:rPr>
        <w:t>superior</w:t>
      </w:r>
      <w:r>
        <w:rPr>
          <w:spacing w:val="33"/>
          <w:w w:val="105"/>
          <w:vertAlign w:val="baseline"/>
        </w:rPr>
        <w:t> </w:t>
      </w:r>
      <w:r>
        <w:rPr>
          <w:w w:val="105"/>
          <w:vertAlign w:val="baseline"/>
        </w:rPr>
        <w:t>to</w:t>
      </w:r>
      <w:r>
        <w:rPr>
          <w:spacing w:val="34"/>
          <w:w w:val="105"/>
          <w:vertAlign w:val="baseline"/>
        </w:rPr>
        <w:t> </w:t>
      </w:r>
      <w:r>
        <w:rPr>
          <w:w w:val="105"/>
          <w:vertAlign w:val="baseline"/>
        </w:rPr>
        <w:t>those</w:t>
      </w:r>
      <w:r>
        <w:rPr>
          <w:spacing w:val="35"/>
          <w:w w:val="105"/>
          <w:vertAlign w:val="baseline"/>
        </w:rPr>
        <w:t> </w:t>
      </w:r>
      <w:r>
        <w:rPr>
          <w:w w:val="105"/>
          <w:vertAlign w:val="baseline"/>
        </w:rPr>
        <w:t>of</w:t>
      </w:r>
      <w:r>
        <w:rPr>
          <w:spacing w:val="34"/>
          <w:w w:val="105"/>
          <w:vertAlign w:val="baseline"/>
        </w:rPr>
        <w:t> </w:t>
      </w:r>
      <w:r>
        <w:rPr>
          <w:w w:val="105"/>
          <w:vertAlign w:val="baseline"/>
        </w:rPr>
        <w:t>the</w:t>
      </w:r>
      <w:r>
        <w:rPr>
          <w:spacing w:val="35"/>
          <w:w w:val="105"/>
          <w:vertAlign w:val="baseline"/>
        </w:rPr>
        <w:t> </w:t>
      </w:r>
      <w:r>
        <w:rPr>
          <w:w w:val="105"/>
          <w:vertAlign w:val="baseline"/>
        </w:rPr>
        <w:t>water</w:t>
      </w:r>
      <w:r>
        <w:rPr>
          <w:spacing w:val="34"/>
          <w:w w:val="105"/>
          <w:vertAlign w:val="baseline"/>
        </w:rPr>
        <w:t> </w:t>
      </w:r>
      <w:r>
        <w:rPr>
          <w:w w:val="105"/>
          <w:vertAlign w:val="baseline"/>
        </w:rPr>
        <w:t>extract</w:t>
      </w:r>
      <w:r>
        <w:rPr>
          <w:spacing w:val="33"/>
          <w:w w:val="105"/>
          <w:vertAlign w:val="baseline"/>
        </w:rPr>
        <w:t> </w:t>
      </w:r>
      <w:r>
        <w:rPr>
          <w:w w:val="105"/>
          <w:vertAlign w:val="baseline"/>
        </w:rPr>
        <w:t>with IC</w:t>
      </w:r>
      <w:r>
        <w:rPr>
          <w:w w:val="105"/>
          <w:vertAlign w:val="subscript"/>
        </w:rPr>
        <w:t>50</w:t>
      </w:r>
      <w:r>
        <w:rPr>
          <w:spacing w:val="40"/>
          <w:w w:val="105"/>
          <w:vertAlign w:val="baseline"/>
        </w:rPr>
        <w:t> </w:t>
      </w:r>
      <w:r>
        <w:rPr>
          <w:w w:val="105"/>
          <w:vertAlign w:val="baseline"/>
        </w:rPr>
        <w:t>values</w:t>
      </w:r>
      <w:r>
        <w:rPr>
          <w:spacing w:val="39"/>
          <w:w w:val="105"/>
          <w:vertAlign w:val="baseline"/>
        </w:rPr>
        <w:t> </w:t>
      </w:r>
      <w:r>
        <w:rPr>
          <w:w w:val="105"/>
          <w:vertAlign w:val="baseline"/>
        </w:rPr>
        <w:t>of</w:t>
      </w:r>
      <w:r>
        <w:rPr>
          <w:spacing w:val="40"/>
          <w:w w:val="105"/>
          <w:vertAlign w:val="baseline"/>
        </w:rPr>
        <w:t> </w:t>
      </w:r>
      <w:r>
        <w:rPr>
          <w:w w:val="105"/>
          <w:vertAlign w:val="baseline"/>
        </w:rPr>
        <w:t>5452</w:t>
      </w:r>
      <w:r>
        <w:rPr>
          <w:spacing w:val="-4"/>
          <w:w w:val="105"/>
          <w:vertAlign w:val="baseline"/>
        </w:rPr>
        <w:t> </w:t>
      </w:r>
      <w:r>
        <w:rPr>
          <w:w w:val="105"/>
          <w:vertAlign w:val="baseline"/>
        </w:rPr>
        <w:t>±</w:t>
      </w:r>
      <w:r>
        <w:rPr>
          <w:spacing w:val="-5"/>
          <w:w w:val="105"/>
          <w:vertAlign w:val="baseline"/>
        </w:rPr>
        <w:t> </w:t>
      </w:r>
      <w:r>
        <w:rPr>
          <w:w w:val="105"/>
          <w:vertAlign w:val="baseline"/>
        </w:rPr>
        <w:t>0.119</w:t>
      </w:r>
      <w:r>
        <w:rPr>
          <w:spacing w:val="-5"/>
          <w:w w:val="105"/>
          <w:vertAlign w:val="baseline"/>
        </w:rPr>
        <w:t> </w:t>
      </w:r>
      <w:r>
        <w:rPr>
          <w:rFonts w:ascii="Standard Symbols PS" w:hAnsi="Standard Symbols PS"/>
          <w:w w:val="105"/>
          <w:sz w:val="19"/>
          <w:vertAlign w:val="baseline"/>
        </w:rPr>
        <w:t>l</w:t>
      </w:r>
      <w:r>
        <w:rPr>
          <w:w w:val="105"/>
          <w:vertAlign w:val="baseline"/>
        </w:rPr>
        <w:t>g/mL</w:t>
      </w:r>
      <w:r>
        <w:rPr>
          <w:spacing w:val="39"/>
          <w:w w:val="105"/>
          <w:vertAlign w:val="baseline"/>
        </w:rPr>
        <w:t> </w:t>
      </w:r>
      <w:r>
        <w:rPr>
          <w:w w:val="105"/>
          <w:vertAlign w:val="baseline"/>
        </w:rPr>
        <w:t>and</w:t>
      </w:r>
      <w:r>
        <w:rPr>
          <w:spacing w:val="40"/>
          <w:w w:val="105"/>
          <w:vertAlign w:val="baseline"/>
        </w:rPr>
        <w:t> </w:t>
      </w:r>
      <w:r>
        <w:rPr>
          <w:w w:val="105"/>
          <w:vertAlign w:val="baseline"/>
        </w:rPr>
        <w:t>6346</w:t>
      </w:r>
      <w:r>
        <w:rPr>
          <w:spacing w:val="-5"/>
          <w:w w:val="105"/>
          <w:vertAlign w:val="baseline"/>
        </w:rPr>
        <w:t> </w:t>
      </w:r>
      <w:r>
        <w:rPr>
          <w:w w:val="105"/>
          <w:vertAlign w:val="baseline"/>
        </w:rPr>
        <w:t>±</w:t>
      </w:r>
      <w:r>
        <w:rPr>
          <w:spacing w:val="-4"/>
          <w:w w:val="105"/>
          <w:vertAlign w:val="baseline"/>
        </w:rPr>
        <w:t> </w:t>
      </w:r>
      <w:r>
        <w:rPr>
          <w:w w:val="105"/>
          <w:vertAlign w:val="baseline"/>
        </w:rPr>
        <w:t>0.544</w:t>
      </w:r>
      <w:r>
        <w:rPr>
          <w:spacing w:val="-5"/>
          <w:w w:val="105"/>
          <w:vertAlign w:val="baseline"/>
        </w:rPr>
        <w:t> </w:t>
      </w:r>
      <w:r>
        <w:rPr>
          <w:rFonts w:ascii="Standard Symbols PS" w:hAnsi="Standard Symbols PS"/>
          <w:w w:val="105"/>
          <w:sz w:val="19"/>
          <w:vertAlign w:val="baseline"/>
        </w:rPr>
        <w:t>l</w:t>
      </w:r>
      <w:r>
        <w:rPr>
          <w:w w:val="105"/>
          <w:vertAlign w:val="baseline"/>
        </w:rPr>
        <w:t>g/mL</w:t>
      </w:r>
      <w:r>
        <w:rPr>
          <w:spacing w:val="39"/>
          <w:w w:val="105"/>
          <w:vertAlign w:val="baseline"/>
        </w:rPr>
        <w:t> </w:t>
      </w:r>
      <w:r>
        <w:rPr>
          <w:w w:val="105"/>
          <w:vertAlign w:val="baseline"/>
        </w:rPr>
        <w:t>and respective AAI of 9173 ± 0.203 and 7919 ± 0.711. This antioxidant capacity</w:t>
      </w:r>
      <w:r>
        <w:rPr>
          <w:w w:val="105"/>
          <w:vertAlign w:val="baseline"/>
        </w:rPr>
        <w:t> was</w:t>
      </w:r>
      <w:r>
        <w:rPr>
          <w:w w:val="105"/>
          <w:vertAlign w:val="baseline"/>
        </w:rPr>
        <w:t> close</w:t>
      </w:r>
      <w:r>
        <w:rPr>
          <w:w w:val="105"/>
          <w:vertAlign w:val="baseline"/>
        </w:rPr>
        <w:t> to</w:t>
      </w:r>
      <w:r>
        <w:rPr>
          <w:w w:val="105"/>
          <w:vertAlign w:val="baseline"/>
        </w:rPr>
        <w:t> the</w:t>
      </w:r>
      <w:r>
        <w:rPr>
          <w:w w:val="105"/>
          <w:vertAlign w:val="baseline"/>
        </w:rPr>
        <w:t> ability</w:t>
      </w:r>
      <w:r>
        <w:rPr>
          <w:w w:val="105"/>
          <w:vertAlign w:val="baseline"/>
        </w:rPr>
        <w:t> to</w:t>
      </w:r>
      <w:r>
        <w:rPr>
          <w:w w:val="105"/>
          <w:vertAlign w:val="baseline"/>
        </w:rPr>
        <w:t> inhibit</w:t>
      </w:r>
      <w:r>
        <w:rPr>
          <w:w w:val="105"/>
          <w:vertAlign w:val="baseline"/>
        </w:rPr>
        <w:t> BHT</w:t>
      </w:r>
      <w:r>
        <w:rPr>
          <w:w w:val="105"/>
          <w:vertAlign w:val="baseline"/>
        </w:rPr>
        <w:t> positive</w:t>
      </w:r>
      <w:r>
        <w:rPr>
          <w:w w:val="105"/>
          <w:vertAlign w:val="baseline"/>
        </w:rPr>
        <w:t> controls (IC</w:t>
      </w:r>
      <w:r>
        <w:rPr>
          <w:w w:val="105"/>
          <w:vertAlign w:val="subscript"/>
        </w:rPr>
        <w:t>50</w:t>
      </w:r>
      <w:r>
        <w:rPr>
          <w:spacing w:val="-7"/>
          <w:w w:val="105"/>
          <w:vertAlign w:val="baseline"/>
        </w:rPr>
        <w:t> </w:t>
      </w:r>
      <w:r>
        <w:rPr>
          <w:w w:val="105"/>
          <w:vertAlign w:val="baseline"/>
        </w:rPr>
        <w:t>=</w:t>
      </w:r>
      <w:r>
        <w:rPr>
          <w:spacing w:val="-8"/>
          <w:w w:val="105"/>
          <w:vertAlign w:val="baseline"/>
        </w:rPr>
        <w:t> </w:t>
      </w:r>
      <w:r>
        <w:rPr>
          <w:w w:val="105"/>
          <w:vertAlign w:val="baseline"/>
        </w:rPr>
        <w:t>6.59</w:t>
      </w:r>
      <w:r>
        <w:rPr>
          <w:spacing w:val="-7"/>
          <w:w w:val="105"/>
          <w:vertAlign w:val="baseline"/>
        </w:rPr>
        <w:t> </w:t>
      </w:r>
      <w:r>
        <w:rPr>
          <w:w w:val="105"/>
          <w:vertAlign w:val="baseline"/>
        </w:rPr>
        <w:t>±</w:t>
      </w:r>
      <w:r>
        <w:rPr>
          <w:spacing w:val="-8"/>
          <w:w w:val="105"/>
          <w:vertAlign w:val="baseline"/>
        </w:rPr>
        <w:t> </w:t>
      </w:r>
      <w:r>
        <w:rPr>
          <w:w w:val="105"/>
          <w:vertAlign w:val="baseline"/>
        </w:rPr>
        <w:t>0.301</w:t>
      </w:r>
      <w:r>
        <w:rPr>
          <w:spacing w:val="-7"/>
          <w:w w:val="105"/>
          <w:vertAlign w:val="baseline"/>
        </w:rPr>
        <w:t> </w:t>
      </w:r>
      <w:r>
        <w:rPr>
          <w:rFonts w:ascii="Standard Symbols PS" w:hAnsi="Standard Symbols PS"/>
          <w:w w:val="105"/>
          <w:sz w:val="19"/>
          <w:vertAlign w:val="baseline"/>
        </w:rPr>
        <w:t>l</w:t>
      </w:r>
      <w:r>
        <w:rPr>
          <w:w w:val="105"/>
          <w:vertAlign w:val="baseline"/>
        </w:rPr>
        <w:t>g/mL,</w:t>
      </w:r>
      <w:r>
        <w:rPr>
          <w:spacing w:val="40"/>
          <w:w w:val="105"/>
          <w:vertAlign w:val="baseline"/>
        </w:rPr>
        <w:t> </w:t>
      </w:r>
      <w:r>
        <w:rPr>
          <w:w w:val="105"/>
          <w:vertAlign w:val="baseline"/>
        </w:rPr>
        <w:t>AAI</w:t>
      </w:r>
      <w:r>
        <w:rPr>
          <w:spacing w:val="-8"/>
          <w:w w:val="105"/>
          <w:vertAlign w:val="baseline"/>
        </w:rPr>
        <w:t> </w:t>
      </w:r>
      <w:r>
        <w:rPr>
          <w:w w:val="105"/>
          <w:vertAlign w:val="baseline"/>
        </w:rPr>
        <w:t>=</w:t>
      </w:r>
      <w:r>
        <w:rPr>
          <w:spacing w:val="-7"/>
          <w:w w:val="105"/>
          <w:vertAlign w:val="baseline"/>
        </w:rPr>
        <w:t> </w:t>
      </w:r>
      <w:r>
        <w:rPr>
          <w:w w:val="105"/>
          <w:vertAlign w:val="baseline"/>
        </w:rPr>
        <w:t>7.58</w:t>
      </w:r>
      <w:r>
        <w:rPr>
          <w:spacing w:val="-7"/>
          <w:w w:val="105"/>
          <w:vertAlign w:val="baseline"/>
        </w:rPr>
        <w:t> </w:t>
      </w:r>
      <w:r>
        <w:rPr>
          <w:w w:val="105"/>
          <w:vertAlign w:val="baseline"/>
        </w:rPr>
        <w:t>±</w:t>
      </w:r>
      <w:r>
        <w:rPr>
          <w:spacing w:val="-8"/>
          <w:w w:val="105"/>
          <w:vertAlign w:val="baseline"/>
        </w:rPr>
        <w:t> </w:t>
      </w:r>
      <w:r>
        <w:rPr>
          <w:w w:val="105"/>
          <w:vertAlign w:val="baseline"/>
        </w:rPr>
        <w:t>0.567)</w:t>
      </w:r>
      <w:r>
        <w:rPr>
          <w:spacing w:val="40"/>
          <w:w w:val="105"/>
          <w:vertAlign w:val="baseline"/>
        </w:rPr>
        <w:t> </w:t>
      </w:r>
      <w:r>
        <w:rPr>
          <w:w w:val="105"/>
          <w:vertAlign w:val="baseline"/>
        </w:rPr>
        <w:t>and</w:t>
      </w:r>
      <w:r>
        <w:rPr>
          <w:spacing w:val="40"/>
          <w:w w:val="105"/>
          <w:vertAlign w:val="baseline"/>
        </w:rPr>
        <w:t> </w:t>
      </w:r>
      <w:r>
        <w:rPr>
          <w:w w:val="105"/>
          <w:vertAlign w:val="baseline"/>
        </w:rPr>
        <w:t>vitamin</w:t>
      </w:r>
      <w:r>
        <w:rPr>
          <w:spacing w:val="40"/>
          <w:w w:val="105"/>
          <w:vertAlign w:val="baseline"/>
        </w:rPr>
        <w:t> </w:t>
      </w:r>
      <w:r>
        <w:rPr>
          <w:w w:val="105"/>
          <w:vertAlign w:val="baseline"/>
        </w:rPr>
        <w:t>C (IC</w:t>
      </w:r>
      <w:r>
        <w:rPr>
          <w:w w:val="105"/>
          <w:vertAlign w:val="subscript"/>
        </w:rPr>
        <w:t>50</w:t>
      </w:r>
      <w:r>
        <w:rPr>
          <w:w w:val="105"/>
          <w:vertAlign w:val="baseline"/>
        </w:rPr>
        <w:t> =</w:t>
      </w:r>
      <w:r>
        <w:rPr>
          <w:spacing w:val="-1"/>
          <w:w w:val="105"/>
          <w:vertAlign w:val="baseline"/>
        </w:rPr>
        <w:t> </w:t>
      </w:r>
      <w:r>
        <w:rPr>
          <w:w w:val="105"/>
          <w:vertAlign w:val="baseline"/>
        </w:rPr>
        <w:t>7.12 ±</w:t>
      </w:r>
      <w:r>
        <w:rPr>
          <w:spacing w:val="-1"/>
          <w:w w:val="105"/>
          <w:vertAlign w:val="baseline"/>
        </w:rPr>
        <w:t> </w:t>
      </w:r>
      <w:r>
        <w:rPr>
          <w:w w:val="105"/>
          <w:vertAlign w:val="baseline"/>
        </w:rPr>
        <w:t>0.605 </w:t>
      </w:r>
      <w:r>
        <w:rPr>
          <w:rFonts w:ascii="Standard Symbols PS" w:hAnsi="Standard Symbols PS"/>
          <w:w w:val="105"/>
          <w:sz w:val="19"/>
          <w:vertAlign w:val="baseline"/>
        </w:rPr>
        <w:t>l</w:t>
      </w:r>
      <w:r>
        <w:rPr>
          <w:w w:val="105"/>
          <w:vertAlign w:val="baseline"/>
        </w:rPr>
        <w:t>g/mL, AAI</w:t>
      </w:r>
      <w:r>
        <w:rPr>
          <w:spacing w:val="-1"/>
          <w:w w:val="105"/>
          <w:vertAlign w:val="baseline"/>
        </w:rPr>
        <w:t> </w:t>
      </w:r>
      <w:r>
        <w:rPr>
          <w:w w:val="105"/>
          <w:vertAlign w:val="baseline"/>
        </w:rPr>
        <w:t>=</w:t>
      </w:r>
      <w:r>
        <w:rPr>
          <w:spacing w:val="-1"/>
          <w:w w:val="105"/>
          <w:vertAlign w:val="baseline"/>
        </w:rPr>
        <w:t> </w:t>
      </w:r>
      <w:r>
        <w:rPr>
          <w:w w:val="105"/>
          <w:vertAlign w:val="baseline"/>
        </w:rPr>
        <w:t>7.02 ±</w:t>
      </w:r>
      <w:r>
        <w:rPr>
          <w:spacing w:val="-1"/>
          <w:w w:val="105"/>
          <w:vertAlign w:val="baseline"/>
        </w:rPr>
        <w:t> </w:t>
      </w:r>
      <w:r>
        <w:rPr>
          <w:w w:val="105"/>
          <w:vertAlign w:val="baseline"/>
        </w:rPr>
        <w:t>0.678).</w:t>
      </w:r>
    </w:p>
    <w:p>
      <w:pPr>
        <w:pStyle w:val="BodyText"/>
        <w:spacing w:before="60"/>
      </w:pPr>
    </w:p>
    <w:p>
      <w:pPr>
        <w:pStyle w:val="ListParagraph"/>
        <w:numPr>
          <w:ilvl w:val="2"/>
          <w:numId w:val="1"/>
        </w:numPr>
        <w:tabs>
          <w:tab w:pos="747" w:val="left" w:leader="none"/>
        </w:tabs>
        <w:spacing w:line="240" w:lineRule="auto" w:before="1" w:after="0"/>
        <w:ind w:left="747" w:right="0" w:hanging="436"/>
        <w:jc w:val="both"/>
        <w:rPr>
          <w:i/>
          <w:sz w:val="16"/>
        </w:rPr>
      </w:pPr>
      <w:r>
        <w:rPr>
          <w:i/>
          <w:sz w:val="16"/>
        </w:rPr>
        <w:t>Total</w:t>
      </w:r>
      <w:r>
        <w:rPr>
          <w:i/>
          <w:spacing w:val="-4"/>
          <w:sz w:val="16"/>
        </w:rPr>
        <w:t> </w:t>
      </w:r>
      <w:r>
        <w:rPr>
          <w:i/>
          <w:sz w:val="16"/>
        </w:rPr>
        <w:t>antioxidant</w:t>
      </w:r>
      <w:r>
        <w:rPr>
          <w:i/>
          <w:spacing w:val="-3"/>
          <w:sz w:val="16"/>
        </w:rPr>
        <w:t> </w:t>
      </w:r>
      <w:r>
        <w:rPr>
          <w:i/>
          <w:spacing w:val="-2"/>
          <w:sz w:val="16"/>
        </w:rPr>
        <w:t>capacity</w:t>
      </w:r>
    </w:p>
    <w:p>
      <w:pPr>
        <w:pStyle w:val="BodyText"/>
        <w:spacing w:line="276" w:lineRule="auto" w:before="27"/>
        <w:ind w:left="310" w:right="111" w:firstLine="233"/>
        <w:jc w:val="both"/>
      </w:pPr>
      <w:r>
        <w:rPr>
          <w:w w:val="105"/>
        </w:rPr>
        <w:t>Antioxidant</w:t>
      </w:r>
      <w:r>
        <w:rPr>
          <w:w w:val="105"/>
        </w:rPr>
        <w:t> capacity</w:t>
      </w:r>
      <w:r>
        <w:rPr>
          <w:w w:val="105"/>
        </w:rPr>
        <w:t> of</w:t>
      </w:r>
      <w:r>
        <w:rPr>
          <w:w w:val="105"/>
        </w:rPr>
        <w:t> the</w:t>
      </w:r>
      <w:r>
        <w:rPr>
          <w:w w:val="105"/>
        </w:rPr>
        <w:t> </w:t>
      </w:r>
      <w:r>
        <w:rPr>
          <w:i/>
          <w:w w:val="105"/>
        </w:rPr>
        <w:t>Lophira</w:t>
      </w:r>
      <w:r>
        <w:rPr>
          <w:i/>
          <w:w w:val="105"/>
        </w:rPr>
        <w:t> procera</w:t>
      </w:r>
      <w:r>
        <w:rPr>
          <w:i/>
          <w:w w:val="105"/>
        </w:rPr>
        <w:t> </w:t>
      </w:r>
      <w:r>
        <w:rPr>
          <w:w w:val="105"/>
        </w:rPr>
        <w:t>extracts</w:t>
      </w:r>
      <w:r>
        <w:rPr>
          <w:w w:val="105"/>
        </w:rPr>
        <w:t> was</w:t>
      </w:r>
      <w:r>
        <w:rPr>
          <w:w w:val="105"/>
        </w:rPr>
        <w:t> </w:t>
      </w:r>
      <w:r>
        <w:rPr>
          <w:w w:val="105"/>
        </w:rPr>
        <w:t>con- firmed</w:t>
      </w:r>
      <w:r>
        <w:rPr>
          <w:w w:val="105"/>
        </w:rPr>
        <w:t> with</w:t>
      </w:r>
      <w:r>
        <w:rPr>
          <w:w w:val="105"/>
        </w:rPr>
        <w:t> the</w:t>
      </w:r>
      <w:r>
        <w:rPr>
          <w:w w:val="105"/>
        </w:rPr>
        <w:t> phosphomolybdenum</w:t>
      </w:r>
      <w:r>
        <w:rPr>
          <w:w w:val="105"/>
        </w:rPr>
        <w:t> test</w:t>
      </w:r>
      <w:r>
        <w:rPr>
          <w:w w:val="105"/>
        </w:rPr>
        <w:t> which</w:t>
      </w:r>
      <w:r>
        <w:rPr>
          <w:w w:val="105"/>
        </w:rPr>
        <w:t> was</w:t>
      </w:r>
      <w:r>
        <w:rPr>
          <w:w w:val="105"/>
        </w:rPr>
        <w:t> a</w:t>
      </w:r>
      <w:r>
        <w:rPr>
          <w:w w:val="105"/>
        </w:rPr>
        <w:t> quanti- tative</w:t>
      </w:r>
      <w:r>
        <w:rPr>
          <w:spacing w:val="40"/>
          <w:w w:val="105"/>
        </w:rPr>
        <w:t> </w:t>
      </w:r>
      <w:r>
        <w:rPr>
          <w:w w:val="105"/>
        </w:rPr>
        <w:t>assay</w:t>
      </w:r>
      <w:r>
        <w:rPr>
          <w:spacing w:val="40"/>
          <w:w w:val="105"/>
        </w:rPr>
        <w:t> </w:t>
      </w:r>
      <w:hyperlink w:history="true" w:anchor="_bookmark15">
        <w:r>
          <w:rPr>
            <w:color w:val="007FAD"/>
            <w:w w:val="105"/>
          </w:rPr>
          <w:t>[25]</w:t>
        </w:r>
      </w:hyperlink>
      <w:r>
        <w:rPr>
          <w:w w:val="105"/>
        </w:rPr>
        <w:t>.</w:t>
      </w:r>
      <w:r>
        <w:rPr>
          <w:spacing w:val="40"/>
          <w:w w:val="105"/>
        </w:rPr>
        <w:t> </w:t>
      </w:r>
      <w:r>
        <w:rPr>
          <w:w w:val="105"/>
        </w:rPr>
        <w:t>because</w:t>
      </w:r>
      <w:r>
        <w:rPr>
          <w:spacing w:val="40"/>
          <w:w w:val="105"/>
        </w:rPr>
        <w:t> </w:t>
      </w:r>
      <w:r>
        <w:rPr>
          <w:w w:val="105"/>
        </w:rPr>
        <w:t>the</w:t>
      </w:r>
      <w:r>
        <w:rPr>
          <w:spacing w:val="40"/>
          <w:w w:val="105"/>
        </w:rPr>
        <w:t> </w:t>
      </w:r>
      <w:r>
        <w:rPr>
          <w:w w:val="105"/>
        </w:rPr>
        <w:t>antioxidant</w:t>
      </w:r>
      <w:r>
        <w:rPr>
          <w:spacing w:val="40"/>
          <w:w w:val="105"/>
        </w:rPr>
        <w:t> </w:t>
      </w:r>
      <w:r>
        <w:rPr>
          <w:w w:val="105"/>
        </w:rPr>
        <w:t>activity</w:t>
      </w:r>
      <w:r>
        <w:rPr>
          <w:spacing w:val="40"/>
          <w:w w:val="105"/>
        </w:rPr>
        <w:t> </w:t>
      </w:r>
      <w:r>
        <w:rPr>
          <w:w w:val="105"/>
        </w:rPr>
        <w:t>was</w:t>
      </w:r>
      <w:r>
        <w:rPr>
          <w:spacing w:val="80"/>
          <w:w w:val="105"/>
        </w:rPr>
        <w:t> </w:t>
      </w:r>
      <w:r>
        <w:rPr>
          <w:w w:val="105"/>
        </w:rPr>
        <w:t>expressed</w:t>
      </w:r>
      <w:r>
        <w:rPr>
          <w:w w:val="105"/>
        </w:rPr>
        <w:t> as</w:t>
      </w:r>
      <w:r>
        <w:rPr>
          <w:w w:val="105"/>
        </w:rPr>
        <w:t> vitamin</w:t>
      </w:r>
      <w:r>
        <w:rPr>
          <w:w w:val="105"/>
        </w:rPr>
        <w:t> C</w:t>
      </w:r>
      <w:r>
        <w:rPr>
          <w:w w:val="105"/>
        </w:rPr>
        <w:t> (VtCE),</w:t>
      </w:r>
      <w:r>
        <w:rPr>
          <w:w w:val="105"/>
        </w:rPr>
        <w:t> quercetin</w:t>
      </w:r>
      <w:r>
        <w:rPr>
          <w:w w:val="105"/>
        </w:rPr>
        <w:t> (QE)</w:t>
      </w:r>
      <w:r>
        <w:rPr>
          <w:w w:val="105"/>
        </w:rPr>
        <w:t> and</w:t>
      </w:r>
      <w:r>
        <w:rPr>
          <w:w w:val="105"/>
        </w:rPr>
        <w:t> BHT</w:t>
      </w:r>
      <w:r>
        <w:rPr>
          <w:w w:val="105"/>
        </w:rPr>
        <w:t> (BHTE) equivalent,</w:t>
      </w:r>
      <w:r>
        <w:rPr>
          <w:spacing w:val="40"/>
          <w:w w:val="105"/>
        </w:rPr>
        <w:t> </w:t>
      </w:r>
      <w:r>
        <w:rPr>
          <w:w w:val="105"/>
        </w:rPr>
        <w:t>the</w:t>
      </w:r>
      <w:r>
        <w:rPr>
          <w:spacing w:val="40"/>
          <w:w w:val="105"/>
        </w:rPr>
        <w:t> </w:t>
      </w:r>
      <w:r>
        <w:rPr>
          <w:w w:val="105"/>
        </w:rPr>
        <w:t>method</w:t>
      </w:r>
      <w:r>
        <w:rPr>
          <w:spacing w:val="40"/>
          <w:w w:val="105"/>
        </w:rPr>
        <w:t> </w:t>
      </w:r>
      <w:r>
        <w:rPr>
          <w:w w:val="105"/>
        </w:rPr>
        <w:t>was</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reduction</w:t>
      </w:r>
      <w:r>
        <w:rPr>
          <w:spacing w:val="40"/>
          <w:w w:val="105"/>
        </w:rPr>
        <w:t> </w:t>
      </w:r>
      <w:r>
        <w:rPr>
          <w:w w:val="105"/>
        </w:rPr>
        <w:t>of</w:t>
      </w:r>
      <w:r>
        <w:rPr>
          <w:spacing w:val="40"/>
          <w:w w:val="105"/>
        </w:rPr>
        <w:t> </w:t>
      </w:r>
      <w:r>
        <w:rPr>
          <w:w w:val="105"/>
        </w:rPr>
        <w:t>Mo</w:t>
      </w:r>
      <w:r>
        <w:rPr>
          <w:spacing w:val="40"/>
          <w:w w:val="105"/>
        </w:rPr>
        <w:t> </w:t>
      </w:r>
      <w:r>
        <w:rPr>
          <w:w w:val="105"/>
        </w:rPr>
        <w:t>(VI) to</w:t>
      </w:r>
      <w:r>
        <w:rPr>
          <w:spacing w:val="51"/>
          <w:w w:val="105"/>
        </w:rPr>
        <w:t> </w:t>
      </w:r>
      <w:r>
        <w:rPr>
          <w:w w:val="105"/>
        </w:rPr>
        <w:t>Mo</w:t>
      </w:r>
      <w:r>
        <w:rPr>
          <w:spacing w:val="49"/>
          <w:w w:val="105"/>
        </w:rPr>
        <w:t> </w:t>
      </w:r>
      <w:r>
        <w:rPr>
          <w:w w:val="105"/>
        </w:rPr>
        <w:t>(V)</w:t>
      </w:r>
      <w:r>
        <w:rPr>
          <w:spacing w:val="52"/>
          <w:w w:val="105"/>
        </w:rPr>
        <w:t> </w:t>
      </w:r>
      <w:r>
        <w:rPr>
          <w:w w:val="105"/>
        </w:rPr>
        <w:t>by</w:t>
      </w:r>
      <w:r>
        <w:rPr>
          <w:spacing w:val="50"/>
          <w:w w:val="105"/>
        </w:rPr>
        <w:t> </w:t>
      </w:r>
      <w:r>
        <w:rPr>
          <w:w w:val="105"/>
        </w:rPr>
        <w:t>the</w:t>
      </w:r>
      <w:r>
        <w:rPr>
          <w:spacing w:val="50"/>
          <w:w w:val="105"/>
        </w:rPr>
        <w:t> </w:t>
      </w:r>
      <w:r>
        <w:rPr>
          <w:w w:val="105"/>
        </w:rPr>
        <w:t>extracts</w:t>
      </w:r>
      <w:r>
        <w:rPr>
          <w:spacing w:val="50"/>
          <w:w w:val="105"/>
        </w:rPr>
        <w:t> </w:t>
      </w:r>
      <w:r>
        <w:rPr>
          <w:w w:val="105"/>
        </w:rPr>
        <w:t>resulting</w:t>
      </w:r>
      <w:r>
        <w:rPr>
          <w:spacing w:val="50"/>
          <w:w w:val="105"/>
        </w:rPr>
        <w:t> </w:t>
      </w:r>
      <w:r>
        <w:rPr>
          <w:w w:val="105"/>
        </w:rPr>
        <w:t>in</w:t>
      </w:r>
      <w:r>
        <w:rPr>
          <w:spacing w:val="52"/>
          <w:w w:val="105"/>
        </w:rPr>
        <w:t> </w:t>
      </w:r>
      <w:r>
        <w:rPr>
          <w:w w:val="105"/>
        </w:rPr>
        <w:t>the</w:t>
      </w:r>
      <w:r>
        <w:rPr>
          <w:spacing w:val="50"/>
          <w:w w:val="105"/>
        </w:rPr>
        <w:t> </w:t>
      </w:r>
      <w:r>
        <w:rPr>
          <w:w w:val="105"/>
        </w:rPr>
        <w:t>formation</w:t>
      </w:r>
      <w:r>
        <w:rPr>
          <w:spacing w:val="51"/>
          <w:w w:val="105"/>
        </w:rPr>
        <w:t> </w:t>
      </w:r>
      <w:r>
        <w:rPr>
          <w:w w:val="105"/>
        </w:rPr>
        <w:t>of</w:t>
      </w:r>
      <w:r>
        <w:rPr>
          <w:spacing w:val="52"/>
          <w:w w:val="105"/>
        </w:rPr>
        <w:t> </w:t>
      </w:r>
      <w:r>
        <w:rPr>
          <w:w w:val="105"/>
        </w:rPr>
        <w:t>a</w:t>
      </w:r>
      <w:r>
        <w:rPr>
          <w:spacing w:val="51"/>
          <w:w w:val="105"/>
        </w:rPr>
        <w:t> </w:t>
      </w:r>
      <w:r>
        <w:rPr>
          <w:spacing w:val="-5"/>
          <w:w w:val="105"/>
        </w:rPr>
        <w:t>Mo</w:t>
      </w:r>
    </w:p>
    <w:p>
      <w:pPr>
        <w:pStyle w:val="BodyText"/>
        <w:spacing w:line="276" w:lineRule="auto" w:before="1"/>
        <w:ind w:left="310" w:right="111"/>
        <w:jc w:val="both"/>
      </w:pPr>
      <w:r>
        <w:rPr>
          <w:w w:val="105"/>
        </w:rPr>
        <w:t>(V)</w:t>
      </w:r>
      <w:r>
        <w:rPr>
          <w:w w:val="105"/>
        </w:rPr>
        <w:t> complex</w:t>
      </w:r>
      <w:r>
        <w:rPr>
          <w:w w:val="105"/>
        </w:rPr>
        <w:t> of</w:t>
      </w:r>
      <w:r>
        <w:rPr>
          <w:w w:val="105"/>
        </w:rPr>
        <w:t> green</w:t>
      </w:r>
      <w:r>
        <w:rPr>
          <w:w w:val="105"/>
        </w:rPr>
        <w:t> phosphate</w:t>
      </w:r>
      <w:r>
        <w:rPr>
          <w:w w:val="105"/>
        </w:rPr>
        <w:t> at</w:t>
      </w:r>
      <w:r>
        <w:rPr>
          <w:w w:val="105"/>
        </w:rPr>
        <w:t> acid</w:t>
      </w:r>
      <w:r>
        <w:rPr>
          <w:w w:val="105"/>
        </w:rPr>
        <w:t> pH.</w:t>
      </w:r>
      <w:r>
        <w:rPr>
          <w:w w:val="105"/>
        </w:rPr>
        <w:t> according</w:t>
      </w:r>
      <w:r>
        <w:rPr>
          <w:w w:val="105"/>
        </w:rPr>
        <w:t> to</w:t>
      </w:r>
      <w:r>
        <w:rPr>
          <w:w w:val="105"/>
        </w:rPr>
        <w:t> </w:t>
      </w:r>
      <w:r>
        <w:rPr>
          <w:w w:val="105"/>
        </w:rPr>
        <w:t>the</w:t>
      </w:r>
      <w:r>
        <w:rPr>
          <w:spacing w:val="80"/>
          <w:w w:val="105"/>
        </w:rPr>
        <w:t> </w:t>
      </w:r>
      <w:r>
        <w:rPr>
          <w:w w:val="105"/>
        </w:rPr>
        <w:t>results,</w:t>
      </w:r>
      <w:r>
        <w:rPr>
          <w:w w:val="105"/>
        </w:rPr>
        <w:t> the</w:t>
      </w:r>
      <w:r>
        <w:rPr>
          <w:w w:val="105"/>
        </w:rPr>
        <w:t> water-ethanol</w:t>
      </w:r>
      <w:r>
        <w:rPr>
          <w:w w:val="105"/>
        </w:rPr>
        <w:t> and</w:t>
      </w:r>
      <w:r>
        <w:rPr>
          <w:w w:val="105"/>
        </w:rPr>
        <w:t> ethanol</w:t>
      </w:r>
      <w:r>
        <w:rPr>
          <w:w w:val="105"/>
        </w:rPr>
        <w:t> extracts</w:t>
      </w:r>
      <w:r>
        <w:rPr>
          <w:w w:val="105"/>
        </w:rPr>
        <w:t> had</w:t>
      </w:r>
      <w:r>
        <w:rPr>
          <w:w w:val="105"/>
        </w:rPr>
        <w:t> a</w:t>
      </w:r>
      <w:r>
        <w:rPr>
          <w:w w:val="105"/>
        </w:rPr>
        <w:t> capacity greater</w:t>
      </w:r>
      <w:r>
        <w:rPr>
          <w:spacing w:val="40"/>
          <w:w w:val="105"/>
        </w:rPr>
        <w:t> </w:t>
      </w:r>
      <w:r>
        <w:rPr>
          <w:w w:val="105"/>
        </w:rPr>
        <w:t>than</w:t>
      </w:r>
      <w:r>
        <w:rPr>
          <w:spacing w:val="40"/>
          <w:w w:val="105"/>
        </w:rPr>
        <w:t> </w:t>
      </w:r>
      <w:r>
        <w:rPr>
          <w:w w:val="105"/>
        </w:rPr>
        <w:t>that</w:t>
      </w:r>
      <w:r>
        <w:rPr>
          <w:spacing w:val="40"/>
          <w:w w:val="105"/>
        </w:rPr>
        <w:t> </w:t>
      </w:r>
      <w:r>
        <w:rPr>
          <w:w w:val="105"/>
        </w:rPr>
        <w:t>of</w:t>
      </w:r>
      <w:r>
        <w:rPr>
          <w:spacing w:val="40"/>
          <w:w w:val="105"/>
        </w:rPr>
        <w:t> </w:t>
      </w:r>
      <w:r>
        <w:rPr>
          <w:w w:val="105"/>
        </w:rPr>
        <w:t>the</w:t>
      </w:r>
      <w:r>
        <w:rPr>
          <w:spacing w:val="40"/>
          <w:w w:val="105"/>
        </w:rPr>
        <w:t> </w:t>
      </w:r>
      <w:r>
        <w:rPr>
          <w:w w:val="105"/>
        </w:rPr>
        <w:t>water</w:t>
      </w:r>
      <w:r>
        <w:rPr>
          <w:spacing w:val="40"/>
          <w:w w:val="105"/>
        </w:rPr>
        <w:t> </w:t>
      </w:r>
      <w:r>
        <w:rPr>
          <w:w w:val="105"/>
        </w:rPr>
        <w:t>extract.</w:t>
      </w:r>
      <w:r>
        <w:rPr>
          <w:spacing w:val="40"/>
          <w:w w:val="105"/>
        </w:rPr>
        <w:t> </w:t>
      </w:r>
      <w:r>
        <w:rPr>
          <w:w w:val="105"/>
        </w:rPr>
        <w:t>Water-ethanol</w:t>
      </w:r>
      <w:r>
        <w:rPr>
          <w:spacing w:val="40"/>
          <w:w w:val="105"/>
        </w:rPr>
        <w:t> </w:t>
      </w:r>
      <w:r>
        <w:rPr>
          <w:w w:val="105"/>
        </w:rPr>
        <w:t>extract had</w:t>
      </w:r>
      <w:r>
        <w:rPr>
          <w:spacing w:val="36"/>
          <w:w w:val="105"/>
        </w:rPr>
        <w:t> </w:t>
      </w:r>
      <w:r>
        <w:rPr>
          <w:w w:val="105"/>
        </w:rPr>
        <w:t>the</w:t>
      </w:r>
      <w:r>
        <w:rPr>
          <w:spacing w:val="34"/>
          <w:w w:val="105"/>
        </w:rPr>
        <w:t> </w:t>
      </w:r>
      <w:r>
        <w:rPr>
          <w:w w:val="105"/>
        </w:rPr>
        <w:t>highest</w:t>
      </w:r>
      <w:r>
        <w:rPr>
          <w:spacing w:val="36"/>
          <w:w w:val="105"/>
        </w:rPr>
        <w:t> </w:t>
      </w:r>
      <w:r>
        <w:rPr>
          <w:w w:val="105"/>
        </w:rPr>
        <w:t>values</w:t>
      </w:r>
      <w:r>
        <w:rPr>
          <w:spacing w:val="37"/>
          <w:w w:val="105"/>
        </w:rPr>
        <w:t> </w:t>
      </w:r>
      <w:r>
        <w:rPr>
          <w:w w:val="105"/>
        </w:rPr>
        <w:t>with</w:t>
      </w:r>
      <w:r>
        <w:rPr>
          <w:spacing w:val="34"/>
          <w:w w:val="105"/>
        </w:rPr>
        <w:t> </w:t>
      </w:r>
      <w:r>
        <w:rPr>
          <w:w w:val="105"/>
        </w:rPr>
        <w:t>(117.686</w:t>
      </w:r>
      <w:r>
        <w:rPr>
          <w:spacing w:val="-2"/>
          <w:w w:val="105"/>
        </w:rPr>
        <w:t> </w:t>
      </w:r>
      <w:r>
        <w:rPr>
          <w:w w:val="105"/>
        </w:rPr>
        <w:t>± 0.202)</w:t>
      </w:r>
      <w:r>
        <w:rPr>
          <w:spacing w:val="36"/>
          <w:w w:val="105"/>
        </w:rPr>
        <w:t> </w:t>
      </w:r>
      <w:r>
        <w:rPr>
          <w:w w:val="105"/>
        </w:rPr>
        <w:t>mg/g</w:t>
      </w:r>
      <w:r>
        <w:rPr>
          <w:spacing w:val="34"/>
          <w:w w:val="105"/>
        </w:rPr>
        <w:t> </w:t>
      </w:r>
      <w:r>
        <w:rPr>
          <w:w w:val="105"/>
        </w:rPr>
        <w:t>VtCE,</w:t>
      </w:r>
      <w:r>
        <w:rPr>
          <w:spacing w:val="35"/>
          <w:w w:val="105"/>
        </w:rPr>
        <w:t> </w:t>
      </w:r>
      <w:r>
        <w:rPr>
          <w:spacing w:val="-4"/>
          <w:w w:val="105"/>
        </w:rPr>
        <w:t>(77.2</w:t>
      </w:r>
    </w:p>
    <w:p>
      <w:pPr>
        <w:spacing w:after="0" w:line="276" w:lineRule="auto"/>
        <w:jc w:val="both"/>
        <w:sectPr>
          <w:type w:val="continuous"/>
          <w:pgSz w:w="11910" w:h="15880"/>
          <w:pgMar w:header="889" w:footer="0" w:top="840" w:bottom="280" w:left="540" w:right="540"/>
          <w:cols w:num="2" w:equalWidth="0">
            <w:col w:w="5333" w:space="48"/>
            <w:col w:w="5449"/>
          </w:cols>
        </w:sectPr>
      </w:pP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2818"/>
        <w:gridCol w:w="2819"/>
        <w:gridCol w:w="2099"/>
      </w:tblGrid>
      <w:tr>
        <w:trPr>
          <w:trHeight w:val="232" w:hRule="atLeast"/>
        </w:trPr>
        <w:tc>
          <w:tcPr>
            <w:tcW w:w="2666" w:type="dxa"/>
            <w:tcBorders>
              <w:top w:val="single" w:sz="6" w:space="0" w:color="000000"/>
              <w:bottom w:val="single" w:sz="6" w:space="0" w:color="000000"/>
            </w:tcBorders>
          </w:tcPr>
          <w:p>
            <w:pPr>
              <w:pStyle w:val="TableParagraph"/>
              <w:spacing w:before="57"/>
              <w:ind w:left="170"/>
              <w:rPr>
                <w:sz w:val="12"/>
              </w:rPr>
            </w:pPr>
            <w:r>
              <w:rPr>
                <w:w w:val="110"/>
                <w:sz w:val="12"/>
              </w:rPr>
              <w:t>Phenolic</w:t>
            </w:r>
            <w:r>
              <w:rPr>
                <w:spacing w:val="14"/>
                <w:w w:val="110"/>
                <w:sz w:val="12"/>
              </w:rPr>
              <w:t> </w:t>
            </w:r>
            <w:r>
              <w:rPr>
                <w:spacing w:val="-2"/>
                <w:w w:val="110"/>
                <w:sz w:val="12"/>
              </w:rPr>
              <w:t>compounds</w:t>
            </w:r>
          </w:p>
        </w:tc>
        <w:tc>
          <w:tcPr>
            <w:tcW w:w="2818" w:type="dxa"/>
            <w:tcBorders>
              <w:top w:val="single" w:sz="6" w:space="0" w:color="000000"/>
              <w:bottom w:val="single" w:sz="6" w:space="0" w:color="000000"/>
            </w:tcBorders>
          </w:tcPr>
          <w:p>
            <w:pPr>
              <w:pStyle w:val="TableParagraph"/>
              <w:spacing w:before="57"/>
              <w:ind w:left="888"/>
              <w:rPr>
                <w:sz w:val="12"/>
              </w:rPr>
            </w:pPr>
            <w:r>
              <w:rPr>
                <w:spacing w:val="-2"/>
                <w:w w:val="115"/>
                <w:sz w:val="12"/>
              </w:rPr>
              <w:t>Water</w:t>
            </w:r>
          </w:p>
        </w:tc>
        <w:tc>
          <w:tcPr>
            <w:tcW w:w="2819" w:type="dxa"/>
            <w:tcBorders>
              <w:top w:val="single" w:sz="6" w:space="0" w:color="000000"/>
              <w:bottom w:val="single" w:sz="6" w:space="0" w:color="000000"/>
            </w:tcBorders>
          </w:tcPr>
          <w:p>
            <w:pPr>
              <w:pStyle w:val="TableParagraph"/>
              <w:spacing w:before="57"/>
              <w:ind w:right="155"/>
              <w:jc w:val="center"/>
              <w:rPr>
                <w:sz w:val="12"/>
              </w:rPr>
            </w:pPr>
            <w:r>
              <w:rPr>
                <w:w w:val="110"/>
                <w:sz w:val="12"/>
              </w:rPr>
              <w:t>Water-</w:t>
            </w:r>
            <w:r>
              <w:rPr>
                <w:spacing w:val="-2"/>
                <w:w w:val="115"/>
                <w:sz w:val="12"/>
              </w:rPr>
              <w:t>ethanol</w:t>
            </w:r>
          </w:p>
        </w:tc>
        <w:tc>
          <w:tcPr>
            <w:tcW w:w="2099" w:type="dxa"/>
            <w:tcBorders>
              <w:top w:val="single" w:sz="6" w:space="0" w:color="000000"/>
              <w:bottom w:val="single" w:sz="6" w:space="0" w:color="000000"/>
            </w:tcBorders>
          </w:tcPr>
          <w:p>
            <w:pPr>
              <w:pStyle w:val="TableParagraph"/>
              <w:spacing w:before="57"/>
              <w:ind w:left="888"/>
              <w:rPr>
                <w:sz w:val="12"/>
              </w:rPr>
            </w:pPr>
            <w:r>
              <w:rPr>
                <w:spacing w:val="-2"/>
                <w:w w:val="110"/>
                <w:sz w:val="12"/>
              </w:rPr>
              <w:t>Ethanol</w:t>
            </w:r>
          </w:p>
        </w:tc>
      </w:tr>
      <w:tr>
        <w:trPr>
          <w:trHeight w:val="212" w:hRule="atLeast"/>
        </w:trPr>
        <w:tc>
          <w:tcPr>
            <w:tcW w:w="2666" w:type="dxa"/>
            <w:tcBorders>
              <w:top w:val="single" w:sz="6" w:space="0" w:color="000000"/>
            </w:tcBorders>
          </w:tcPr>
          <w:p>
            <w:pPr>
              <w:pStyle w:val="TableParagraph"/>
              <w:spacing w:line="129" w:lineRule="exact" w:before="63"/>
              <w:ind w:left="170"/>
              <w:rPr>
                <w:sz w:val="12"/>
              </w:rPr>
            </w:pPr>
            <w:r>
              <w:rPr>
                <w:sz w:val="12"/>
              </w:rPr>
              <w:t>TPC*</w:t>
            </w:r>
            <w:r>
              <w:rPr>
                <w:spacing w:val="28"/>
                <w:sz w:val="12"/>
              </w:rPr>
              <w:t> </w:t>
            </w:r>
            <w:r>
              <w:rPr>
                <w:sz w:val="12"/>
              </w:rPr>
              <w:t>(mgGAE/g</w:t>
            </w:r>
            <w:r>
              <w:rPr>
                <w:spacing w:val="28"/>
                <w:sz w:val="12"/>
              </w:rPr>
              <w:t> </w:t>
            </w:r>
            <w:r>
              <w:rPr>
                <w:sz w:val="12"/>
              </w:rPr>
              <w:t>of</w:t>
            </w:r>
            <w:r>
              <w:rPr>
                <w:spacing w:val="28"/>
                <w:sz w:val="12"/>
              </w:rPr>
              <w:t> </w:t>
            </w:r>
            <w:r>
              <w:rPr>
                <w:spacing w:val="-2"/>
                <w:sz w:val="12"/>
              </w:rPr>
              <w:t>extract)</w:t>
            </w:r>
          </w:p>
        </w:tc>
        <w:tc>
          <w:tcPr>
            <w:tcW w:w="2818" w:type="dxa"/>
            <w:tcBorders>
              <w:top w:val="single" w:sz="6" w:space="0" w:color="000000"/>
            </w:tcBorders>
          </w:tcPr>
          <w:p>
            <w:pPr>
              <w:pStyle w:val="TableParagraph"/>
              <w:spacing w:line="129" w:lineRule="exact" w:before="63"/>
              <w:ind w:left="888"/>
              <w:rPr>
                <w:sz w:val="12"/>
              </w:rPr>
            </w:pPr>
            <w:r>
              <w:rPr>
                <w:w w:val="105"/>
                <w:sz w:val="12"/>
              </w:rPr>
              <w:t>4205.333</w:t>
            </w:r>
            <w:r>
              <w:rPr>
                <w:spacing w:val="15"/>
                <w:w w:val="105"/>
                <w:sz w:val="12"/>
              </w:rPr>
              <w:t> </w:t>
            </w:r>
            <w:r>
              <w:rPr>
                <w:w w:val="105"/>
                <w:sz w:val="12"/>
              </w:rPr>
              <w:t>±</w:t>
            </w:r>
            <w:r>
              <w:rPr>
                <w:spacing w:val="15"/>
                <w:w w:val="105"/>
                <w:sz w:val="12"/>
              </w:rPr>
              <w:t> </w:t>
            </w:r>
            <w:r>
              <w:rPr>
                <w:spacing w:val="-2"/>
                <w:w w:val="105"/>
                <w:sz w:val="12"/>
              </w:rPr>
              <w:t>6.666</w:t>
            </w:r>
          </w:p>
        </w:tc>
        <w:tc>
          <w:tcPr>
            <w:tcW w:w="2819" w:type="dxa"/>
            <w:tcBorders>
              <w:top w:val="single" w:sz="6" w:space="0" w:color="000000"/>
            </w:tcBorders>
          </w:tcPr>
          <w:p>
            <w:pPr>
              <w:pStyle w:val="TableParagraph"/>
              <w:spacing w:line="129" w:lineRule="exact" w:before="63"/>
              <w:ind w:left="154" w:right="155"/>
              <w:jc w:val="center"/>
              <w:rPr>
                <w:sz w:val="12"/>
              </w:rPr>
            </w:pPr>
            <w:r>
              <w:rPr>
                <w:w w:val="105"/>
                <w:sz w:val="12"/>
              </w:rPr>
              <w:t>3446.444</w:t>
            </w:r>
            <w:r>
              <w:rPr>
                <w:spacing w:val="13"/>
                <w:w w:val="105"/>
                <w:sz w:val="12"/>
              </w:rPr>
              <w:t> </w:t>
            </w:r>
            <w:r>
              <w:rPr>
                <w:w w:val="105"/>
                <w:sz w:val="12"/>
              </w:rPr>
              <w:t>±</w:t>
            </w:r>
            <w:r>
              <w:rPr>
                <w:spacing w:val="13"/>
                <w:w w:val="105"/>
                <w:sz w:val="12"/>
              </w:rPr>
              <w:t> </w:t>
            </w:r>
            <w:r>
              <w:rPr>
                <w:spacing w:val="-2"/>
                <w:w w:val="105"/>
                <w:sz w:val="12"/>
              </w:rPr>
              <w:t>8.388</w:t>
            </w:r>
          </w:p>
        </w:tc>
        <w:tc>
          <w:tcPr>
            <w:tcW w:w="2099" w:type="dxa"/>
            <w:tcBorders>
              <w:top w:val="single" w:sz="6" w:space="0" w:color="000000"/>
            </w:tcBorders>
          </w:tcPr>
          <w:p>
            <w:pPr>
              <w:pStyle w:val="TableParagraph"/>
              <w:spacing w:line="129" w:lineRule="exact" w:before="63"/>
              <w:ind w:left="888"/>
              <w:rPr>
                <w:sz w:val="12"/>
              </w:rPr>
            </w:pPr>
            <w:r>
              <w:rPr>
                <w:w w:val="115"/>
                <w:sz w:val="12"/>
              </w:rPr>
              <w:t>3373.111</w:t>
            </w:r>
            <w:r>
              <w:rPr>
                <w:spacing w:val="13"/>
                <w:w w:val="115"/>
                <w:sz w:val="12"/>
              </w:rPr>
              <w:t> </w:t>
            </w:r>
            <w:r>
              <w:rPr>
                <w:w w:val="115"/>
                <w:sz w:val="12"/>
              </w:rPr>
              <w:t>±</w:t>
            </w:r>
            <w:r>
              <w:rPr>
                <w:spacing w:val="16"/>
                <w:w w:val="115"/>
                <w:sz w:val="12"/>
              </w:rPr>
              <w:t> </w:t>
            </w:r>
            <w:r>
              <w:rPr>
                <w:spacing w:val="-2"/>
                <w:w w:val="115"/>
                <w:sz w:val="12"/>
              </w:rPr>
              <w:t>5.091</w:t>
            </w:r>
          </w:p>
        </w:tc>
      </w:tr>
      <w:tr>
        <w:trPr>
          <w:trHeight w:val="171" w:hRule="atLeast"/>
        </w:trPr>
        <w:tc>
          <w:tcPr>
            <w:tcW w:w="2666" w:type="dxa"/>
          </w:tcPr>
          <w:p>
            <w:pPr>
              <w:pStyle w:val="TableParagraph"/>
              <w:spacing w:line="129" w:lineRule="exact"/>
              <w:ind w:left="170"/>
              <w:rPr>
                <w:sz w:val="12"/>
              </w:rPr>
            </w:pPr>
            <w:r>
              <w:rPr>
                <w:w w:val="105"/>
                <w:sz w:val="12"/>
              </w:rPr>
              <w:t>TFC</w:t>
            </w:r>
            <w:r>
              <w:rPr>
                <w:spacing w:val="9"/>
                <w:w w:val="105"/>
                <w:sz w:val="12"/>
              </w:rPr>
              <w:t> </w:t>
            </w:r>
            <w:r>
              <w:rPr>
                <w:w w:val="105"/>
                <w:sz w:val="12"/>
              </w:rPr>
              <w:t>(mgEQ/g</w:t>
            </w:r>
            <w:r>
              <w:rPr>
                <w:spacing w:val="10"/>
                <w:w w:val="105"/>
                <w:sz w:val="12"/>
              </w:rPr>
              <w:t> </w:t>
            </w:r>
            <w:r>
              <w:rPr>
                <w:w w:val="105"/>
                <w:sz w:val="12"/>
              </w:rPr>
              <w:t>of</w:t>
            </w:r>
            <w:r>
              <w:rPr>
                <w:spacing w:val="9"/>
                <w:w w:val="105"/>
                <w:sz w:val="12"/>
              </w:rPr>
              <w:t> </w:t>
            </w:r>
            <w:r>
              <w:rPr>
                <w:spacing w:val="-2"/>
                <w:w w:val="105"/>
                <w:sz w:val="12"/>
              </w:rPr>
              <w:t>extract)</w:t>
            </w:r>
          </w:p>
        </w:tc>
        <w:tc>
          <w:tcPr>
            <w:tcW w:w="2818" w:type="dxa"/>
          </w:tcPr>
          <w:p>
            <w:pPr>
              <w:pStyle w:val="TableParagraph"/>
              <w:spacing w:line="129" w:lineRule="exact"/>
              <w:ind w:left="888"/>
              <w:rPr>
                <w:sz w:val="12"/>
              </w:rPr>
            </w:pPr>
            <w:r>
              <w:rPr>
                <w:w w:val="110"/>
                <w:sz w:val="12"/>
              </w:rPr>
              <w:t>730.093</w:t>
            </w:r>
            <w:r>
              <w:rPr>
                <w:spacing w:val="-7"/>
                <w:w w:val="110"/>
                <w:sz w:val="12"/>
              </w:rPr>
              <w:t> </w:t>
            </w:r>
            <w:r>
              <w:rPr>
                <w:w w:val="110"/>
                <w:sz w:val="12"/>
              </w:rPr>
              <w:t>±</w:t>
            </w:r>
            <w:r>
              <w:rPr>
                <w:spacing w:val="-5"/>
                <w:w w:val="110"/>
                <w:sz w:val="12"/>
              </w:rPr>
              <w:t> </w:t>
            </w:r>
            <w:r>
              <w:rPr>
                <w:spacing w:val="-2"/>
                <w:w w:val="110"/>
                <w:sz w:val="12"/>
              </w:rPr>
              <w:t>1.362</w:t>
            </w:r>
          </w:p>
        </w:tc>
        <w:tc>
          <w:tcPr>
            <w:tcW w:w="2819" w:type="dxa"/>
          </w:tcPr>
          <w:p>
            <w:pPr>
              <w:pStyle w:val="TableParagraph"/>
              <w:spacing w:line="129" w:lineRule="exact"/>
              <w:ind w:left="888"/>
              <w:rPr>
                <w:sz w:val="12"/>
              </w:rPr>
            </w:pPr>
            <w:r>
              <w:rPr>
                <w:w w:val="110"/>
                <w:sz w:val="12"/>
              </w:rPr>
              <w:t>688.010</w:t>
            </w:r>
            <w:r>
              <w:rPr>
                <w:spacing w:val="-7"/>
                <w:w w:val="110"/>
                <w:sz w:val="12"/>
              </w:rPr>
              <w:t> </w:t>
            </w:r>
            <w:r>
              <w:rPr>
                <w:w w:val="110"/>
                <w:sz w:val="12"/>
              </w:rPr>
              <w:t>±</w:t>
            </w:r>
            <w:r>
              <w:rPr>
                <w:spacing w:val="-5"/>
                <w:w w:val="110"/>
                <w:sz w:val="12"/>
              </w:rPr>
              <w:t> </w:t>
            </w:r>
            <w:r>
              <w:rPr>
                <w:spacing w:val="-2"/>
                <w:w w:val="110"/>
                <w:sz w:val="12"/>
              </w:rPr>
              <w:t>1.831</w:t>
            </w:r>
          </w:p>
        </w:tc>
        <w:tc>
          <w:tcPr>
            <w:tcW w:w="2099" w:type="dxa"/>
          </w:tcPr>
          <w:p>
            <w:pPr>
              <w:pStyle w:val="TableParagraph"/>
              <w:spacing w:line="129" w:lineRule="exact"/>
              <w:ind w:left="888"/>
              <w:rPr>
                <w:sz w:val="12"/>
              </w:rPr>
            </w:pPr>
            <w:r>
              <w:rPr>
                <w:w w:val="110"/>
                <w:sz w:val="12"/>
              </w:rPr>
              <w:t>644.364</w:t>
            </w:r>
            <w:r>
              <w:rPr>
                <w:spacing w:val="-5"/>
                <w:w w:val="110"/>
                <w:sz w:val="12"/>
              </w:rPr>
              <w:t> </w:t>
            </w:r>
            <w:r>
              <w:rPr>
                <w:w w:val="110"/>
                <w:sz w:val="12"/>
              </w:rPr>
              <w:t>±</w:t>
            </w:r>
            <w:r>
              <w:rPr>
                <w:spacing w:val="-3"/>
                <w:w w:val="110"/>
                <w:sz w:val="12"/>
              </w:rPr>
              <w:t> </w:t>
            </w:r>
            <w:r>
              <w:rPr>
                <w:spacing w:val="-2"/>
                <w:w w:val="110"/>
                <w:sz w:val="12"/>
              </w:rPr>
              <w:t>1.262</w:t>
            </w:r>
          </w:p>
        </w:tc>
      </w:tr>
      <w:tr>
        <w:trPr>
          <w:trHeight w:val="171" w:hRule="atLeast"/>
        </w:trPr>
        <w:tc>
          <w:tcPr>
            <w:tcW w:w="2666" w:type="dxa"/>
          </w:tcPr>
          <w:p>
            <w:pPr>
              <w:pStyle w:val="TableParagraph"/>
              <w:spacing w:line="129" w:lineRule="exact"/>
              <w:ind w:left="170"/>
              <w:rPr>
                <w:sz w:val="12"/>
              </w:rPr>
            </w:pPr>
            <w:r>
              <w:rPr>
                <w:w w:val="105"/>
                <w:sz w:val="12"/>
              </w:rPr>
              <w:t>TTC</w:t>
            </w:r>
            <w:r>
              <w:rPr>
                <w:spacing w:val="10"/>
                <w:w w:val="105"/>
                <w:sz w:val="12"/>
              </w:rPr>
              <w:t> </w:t>
            </w:r>
            <w:r>
              <w:rPr>
                <w:w w:val="105"/>
                <w:sz w:val="12"/>
              </w:rPr>
              <w:t>(mgTAE/g</w:t>
            </w:r>
            <w:r>
              <w:rPr>
                <w:spacing w:val="11"/>
                <w:w w:val="105"/>
                <w:sz w:val="12"/>
              </w:rPr>
              <w:t> </w:t>
            </w:r>
            <w:r>
              <w:rPr>
                <w:w w:val="105"/>
                <w:sz w:val="12"/>
              </w:rPr>
              <w:t>of</w:t>
            </w:r>
            <w:r>
              <w:rPr>
                <w:spacing w:val="10"/>
                <w:w w:val="105"/>
                <w:sz w:val="12"/>
              </w:rPr>
              <w:t> </w:t>
            </w:r>
            <w:r>
              <w:rPr>
                <w:spacing w:val="-2"/>
                <w:w w:val="105"/>
                <w:sz w:val="12"/>
              </w:rPr>
              <w:t>extract)</w:t>
            </w:r>
          </w:p>
        </w:tc>
        <w:tc>
          <w:tcPr>
            <w:tcW w:w="2818" w:type="dxa"/>
          </w:tcPr>
          <w:p>
            <w:pPr>
              <w:pStyle w:val="TableParagraph"/>
              <w:spacing w:line="129" w:lineRule="exact"/>
              <w:ind w:left="888"/>
              <w:rPr>
                <w:sz w:val="12"/>
              </w:rPr>
            </w:pPr>
            <w:r>
              <w:rPr>
                <w:w w:val="110"/>
                <w:sz w:val="12"/>
              </w:rPr>
              <w:t>3025.777</w:t>
            </w:r>
            <w:r>
              <w:rPr>
                <w:spacing w:val="9"/>
                <w:w w:val="110"/>
                <w:sz w:val="12"/>
              </w:rPr>
              <w:t> </w:t>
            </w:r>
            <w:r>
              <w:rPr>
                <w:w w:val="110"/>
                <w:sz w:val="12"/>
              </w:rPr>
              <w:t>±</w:t>
            </w:r>
            <w:r>
              <w:rPr>
                <w:spacing w:val="8"/>
                <w:w w:val="110"/>
                <w:sz w:val="12"/>
              </w:rPr>
              <w:t> </w:t>
            </w:r>
            <w:r>
              <w:rPr>
                <w:spacing w:val="-2"/>
                <w:w w:val="110"/>
                <w:sz w:val="12"/>
              </w:rPr>
              <w:t>2.222</w:t>
            </w:r>
          </w:p>
        </w:tc>
        <w:tc>
          <w:tcPr>
            <w:tcW w:w="2819" w:type="dxa"/>
          </w:tcPr>
          <w:p>
            <w:pPr>
              <w:pStyle w:val="TableParagraph"/>
              <w:spacing w:line="129" w:lineRule="exact"/>
              <w:ind w:left="154" w:right="155"/>
              <w:jc w:val="center"/>
              <w:rPr>
                <w:sz w:val="12"/>
              </w:rPr>
            </w:pPr>
            <w:r>
              <w:rPr>
                <w:w w:val="115"/>
                <w:sz w:val="12"/>
              </w:rPr>
              <w:t>3163.555 ±</w:t>
            </w:r>
            <w:r>
              <w:rPr>
                <w:spacing w:val="1"/>
                <w:w w:val="115"/>
                <w:sz w:val="12"/>
              </w:rPr>
              <w:t> </w:t>
            </w:r>
            <w:r>
              <w:rPr>
                <w:spacing w:val="-2"/>
                <w:w w:val="115"/>
                <w:sz w:val="12"/>
              </w:rPr>
              <w:t>1.111</w:t>
            </w:r>
          </w:p>
        </w:tc>
        <w:tc>
          <w:tcPr>
            <w:tcW w:w="2099" w:type="dxa"/>
          </w:tcPr>
          <w:p>
            <w:pPr>
              <w:pStyle w:val="TableParagraph"/>
              <w:spacing w:line="129" w:lineRule="exact"/>
              <w:ind w:left="888"/>
              <w:rPr>
                <w:sz w:val="12"/>
              </w:rPr>
            </w:pPr>
            <w:r>
              <w:rPr>
                <w:w w:val="110"/>
                <w:sz w:val="12"/>
              </w:rPr>
              <w:t>3298.370</w:t>
            </w:r>
            <w:r>
              <w:rPr>
                <w:spacing w:val="-4"/>
                <w:w w:val="110"/>
                <w:sz w:val="12"/>
              </w:rPr>
              <w:t> </w:t>
            </w:r>
            <w:r>
              <w:rPr>
                <w:w w:val="110"/>
                <w:sz w:val="12"/>
              </w:rPr>
              <w:t>±</w:t>
            </w:r>
            <w:r>
              <w:rPr>
                <w:spacing w:val="-3"/>
                <w:w w:val="110"/>
                <w:sz w:val="12"/>
              </w:rPr>
              <w:t> </w:t>
            </w:r>
            <w:r>
              <w:rPr>
                <w:spacing w:val="-2"/>
                <w:w w:val="110"/>
                <w:sz w:val="12"/>
              </w:rPr>
              <w:t>1.697</w:t>
            </w:r>
          </w:p>
        </w:tc>
      </w:tr>
      <w:tr>
        <w:trPr>
          <w:trHeight w:val="238" w:hRule="atLeast"/>
        </w:trPr>
        <w:tc>
          <w:tcPr>
            <w:tcW w:w="2666" w:type="dxa"/>
            <w:tcBorders>
              <w:bottom w:val="single" w:sz="4" w:space="0" w:color="000000"/>
            </w:tcBorders>
          </w:tcPr>
          <w:p>
            <w:pPr>
              <w:pStyle w:val="TableParagraph"/>
              <w:ind w:left="170"/>
              <w:rPr>
                <w:sz w:val="12"/>
              </w:rPr>
            </w:pPr>
            <w:r>
              <w:rPr>
                <w:w w:val="105"/>
                <w:sz w:val="12"/>
              </w:rPr>
              <w:t>TPC</w:t>
            </w:r>
            <w:r>
              <w:rPr>
                <w:spacing w:val="10"/>
                <w:w w:val="105"/>
                <w:sz w:val="12"/>
              </w:rPr>
              <w:t> </w:t>
            </w:r>
            <w:r>
              <w:rPr>
                <w:w w:val="105"/>
                <w:sz w:val="12"/>
              </w:rPr>
              <w:t>(mgAPE/g</w:t>
            </w:r>
            <w:r>
              <w:rPr>
                <w:spacing w:val="11"/>
                <w:w w:val="105"/>
                <w:sz w:val="12"/>
              </w:rPr>
              <w:t> </w:t>
            </w:r>
            <w:r>
              <w:rPr>
                <w:w w:val="105"/>
                <w:sz w:val="12"/>
              </w:rPr>
              <w:t>of</w:t>
            </w:r>
            <w:r>
              <w:rPr>
                <w:spacing w:val="10"/>
                <w:w w:val="105"/>
                <w:sz w:val="12"/>
              </w:rPr>
              <w:t> </w:t>
            </w:r>
            <w:r>
              <w:rPr>
                <w:spacing w:val="-2"/>
                <w:w w:val="105"/>
                <w:sz w:val="12"/>
              </w:rPr>
              <w:t>extract)</w:t>
            </w:r>
          </w:p>
        </w:tc>
        <w:tc>
          <w:tcPr>
            <w:tcW w:w="2818" w:type="dxa"/>
            <w:tcBorders>
              <w:bottom w:val="single" w:sz="4" w:space="0" w:color="000000"/>
            </w:tcBorders>
          </w:tcPr>
          <w:p>
            <w:pPr>
              <w:pStyle w:val="TableParagraph"/>
              <w:ind w:left="888"/>
              <w:rPr>
                <w:sz w:val="12"/>
              </w:rPr>
            </w:pPr>
            <w:r>
              <w:rPr>
                <w:sz w:val="12"/>
              </w:rPr>
              <w:t>4589.888</w:t>
            </w:r>
            <w:r>
              <w:rPr>
                <w:spacing w:val="24"/>
                <w:sz w:val="12"/>
              </w:rPr>
              <w:t> </w:t>
            </w:r>
            <w:r>
              <w:rPr>
                <w:sz w:val="12"/>
              </w:rPr>
              <w:t>±</w:t>
            </w:r>
            <w:r>
              <w:rPr>
                <w:spacing w:val="24"/>
                <w:sz w:val="12"/>
              </w:rPr>
              <w:t> </w:t>
            </w:r>
            <w:r>
              <w:rPr>
                <w:spacing w:val="-2"/>
                <w:sz w:val="12"/>
              </w:rPr>
              <w:t>7.515</w:t>
            </w:r>
          </w:p>
        </w:tc>
        <w:tc>
          <w:tcPr>
            <w:tcW w:w="2819" w:type="dxa"/>
            <w:tcBorders>
              <w:bottom w:val="single" w:sz="4" w:space="0" w:color="000000"/>
            </w:tcBorders>
          </w:tcPr>
          <w:p>
            <w:pPr>
              <w:pStyle w:val="TableParagraph"/>
              <w:ind w:left="147" w:right="155"/>
              <w:jc w:val="center"/>
              <w:rPr>
                <w:sz w:val="12"/>
              </w:rPr>
            </w:pPr>
            <w:r>
              <w:rPr>
                <w:w w:val="105"/>
                <w:sz w:val="12"/>
              </w:rPr>
              <w:t>5091.000</w:t>
            </w:r>
            <w:r>
              <w:rPr>
                <w:spacing w:val="8"/>
                <w:w w:val="105"/>
                <w:sz w:val="12"/>
              </w:rPr>
              <w:t> </w:t>
            </w:r>
            <w:r>
              <w:rPr>
                <w:w w:val="105"/>
                <w:sz w:val="12"/>
              </w:rPr>
              <w:t>±</w:t>
            </w:r>
            <w:r>
              <w:rPr>
                <w:spacing w:val="8"/>
                <w:w w:val="105"/>
                <w:sz w:val="12"/>
              </w:rPr>
              <w:t> </w:t>
            </w:r>
            <w:r>
              <w:rPr>
                <w:spacing w:val="-2"/>
                <w:w w:val="105"/>
                <w:sz w:val="12"/>
              </w:rPr>
              <w:t>6.009</w:t>
            </w:r>
          </w:p>
        </w:tc>
        <w:tc>
          <w:tcPr>
            <w:tcW w:w="2099" w:type="dxa"/>
            <w:tcBorders>
              <w:bottom w:val="single" w:sz="4" w:space="0" w:color="000000"/>
            </w:tcBorders>
          </w:tcPr>
          <w:p>
            <w:pPr>
              <w:pStyle w:val="TableParagraph"/>
              <w:ind w:left="888"/>
              <w:rPr>
                <w:sz w:val="12"/>
              </w:rPr>
            </w:pPr>
            <w:r>
              <w:rPr>
                <w:w w:val="110"/>
                <w:sz w:val="12"/>
              </w:rPr>
              <w:t>5178.777</w:t>
            </w:r>
            <w:r>
              <w:rPr>
                <w:spacing w:val="19"/>
                <w:w w:val="110"/>
                <w:sz w:val="12"/>
              </w:rPr>
              <w:t> </w:t>
            </w:r>
            <w:r>
              <w:rPr>
                <w:w w:val="110"/>
                <w:sz w:val="12"/>
              </w:rPr>
              <w:t>±</w:t>
            </w:r>
            <w:r>
              <w:rPr>
                <w:spacing w:val="23"/>
                <w:w w:val="110"/>
                <w:sz w:val="12"/>
              </w:rPr>
              <w:t> </w:t>
            </w:r>
            <w:r>
              <w:rPr>
                <w:spacing w:val="-2"/>
                <w:w w:val="110"/>
                <w:sz w:val="12"/>
              </w:rPr>
              <w:t>2.545</w:t>
            </w:r>
          </w:p>
        </w:tc>
      </w:tr>
    </w:tbl>
    <w:p>
      <w:pPr>
        <w:spacing w:before="58"/>
        <w:ind w:left="310" w:right="0" w:firstLine="0"/>
        <w:jc w:val="left"/>
        <w:rPr>
          <w:sz w:val="12"/>
        </w:rPr>
      </w:pPr>
      <w:r>
        <w:rPr>
          <w:w w:val="110"/>
          <w:sz w:val="12"/>
        </w:rPr>
        <w:t>TPC*</w:t>
      </w:r>
      <w:r>
        <w:rPr>
          <w:spacing w:val="-2"/>
          <w:w w:val="110"/>
          <w:sz w:val="12"/>
        </w:rPr>
        <w:t> </w:t>
      </w:r>
      <w:r>
        <w:rPr>
          <w:w w:val="110"/>
          <w:sz w:val="12"/>
        </w:rPr>
        <w:t>=</w:t>
      </w:r>
      <w:r>
        <w:rPr>
          <w:spacing w:val="-2"/>
          <w:w w:val="110"/>
          <w:sz w:val="12"/>
        </w:rPr>
        <w:t> </w:t>
      </w:r>
      <w:r>
        <w:rPr>
          <w:w w:val="110"/>
          <w:sz w:val="12"/>
        </w:rPr>
        <w:t>Total</w:t>
      </w:r>
      <w:r>
        <w:rPr>
          <w:spacing w:val="8"/>
          <w:w w:val="110"/>
          <w:sz w:val="12"/>
        </w:rPr>
        <w:t> </w:t>
      </w:r>
      <w:r>
        <w:rPr>
          <w:w w:val="110"/>
          <w:sz w:val="12"/>
        </w:rPr>
        <w:t>phenolic</w:t>
      </w:r>
      <w:r>
        <w:rPr>
          <w:spacing w:val="6"/>
          <w:w w:val="110"/>
          <w:sz w:val="12"/>
        </w:rPr>
        <w:t> </w:t>
      </w:r>
      <w:r>
        <w:rPr>
          <w:w w:val="110"/>
          <w:sz w:val="12"/>
        </w:rPr>
        <w:t>content;</w:t>
      </w:r>
      <w:r>
        <w:rPr>
          <w:spacing w:val="7"/>
          <w:w w:val="110"/>
          <w:sz w:val="12"/>
        </w:rPr>
        <w:t> </w:t>
      </w:r>
      <w:r>
        <w:rPr>
          <w:w w:val="110"/>
          <w:sz w:val="12"/>
        </w:rPr>
        <w:t>TFC</w:t>
      </w:r>
      <w:r>
        <w:rPr>
          <w:spacing w:val="-1"/>
          <w:w w:val="110"/>
          <w:sz w:val="12"/>
        </w:rPr>
        <w:t> </w:t>
      </w:r>
      <w:r>
        <w:rPr>
          <w:w w:val="110"/>
          <w:sz w:val="12"/>
        </w:rPr>
        <w:t>=</w:t>
      </w:r>
      <w:r>
        <w:rPr>
          <w:spacing w:val="-2"/>
          <w:w w:val="110"/>
          <w:sz w:val="12"/>
        </w:rPr>
        <w:t> </w:t>
      </w:r>
      <w:r>
        <w:rPr>
          <w:w w:val="110"/>
          <w:sz w:val="12"/>
        </w:rPr>
        <w:t>Total</w:t>
      </w:r>
      <w:r>
        <w:rPr>
          <w:spacing w:val="7"/>
          <w:w w:val="110"/>
          <w:sz w:val="12"/>
        </w:rPr>
        <w:t> </w:t>
      </w:r>
      <w:r>
        <w:rPr>
          <w:w w:val="110"/>
          <w:sz w:val="12"/>
        </w:rPr>
        <w:t>flavonoid</w:t>
      </w:r>
      <w:r>
        <w:rPr>
          <w:spacing w:val="8"/>
          <w:w w:val="110"/>
          <w:sz w:val="12"/>
        </w:rPr>
        <w:t> </w:t>
      </w:r>
      <w:r>
        <w:rPr>
          <w:w w:val="110"/>
          <w:sz w:val="12"/>
        </w:rPr>
        <w:t>content;</w:t>
      </w:r>
      <w:r>
        <w:rPr>
          <w:spacing w:val="7"/>
          <w:w w:val="110"/>
          <w:sz w:val="12"/>
        </w:rPr>
        <w:t> </w:t>
      </w:r>
      <w:r>
        <w:rPr>
          <w:w w:val="110"/>
          <w:sz w:val="12"/>
        </w:rPr>
        <w:t>TTC</w:t>
      </w:r>
      <w:r>
        <w:rPr>
          <w:spacing w:val="-3"/>
          <w:w w:val="110"/>
          <w:sz w:val="12"/>
        </w:rPr>
        <w:t> </w:t>
      </w:r>
      <w:r>
        <w:rPr>
          <w:w w:val="110"/>
          <w:sz w:val="12"/>
        </w:rPr>
        <w:t>=</w:t>
      </w:r>
      <w:r>
        <w:rPr>
          <w:spacing w:val="-1"/>
          <w:w w:val="110"/>
          <w:sz w:val="12"/>
        </w:rPr>
        <w:t> </w:t>
      </w:r>
      <w:r>
        <w:rPr>
          <w:w w:val="110"/>
          <w:sz w:val="12"/>
        </w:rPr>
        <w:t>Total</w:t>
      </w:r>
      <w:r>
        <w:rPr>
          <w:spacing w:val="8"/>
          <w:w w:val="110"/>
          <w:sz w:val="12"/>
        </w:rPr>
        <w:t> </w:t>
      </w:r>
      <w:r>
        <w:rPr>
          <w:w w:val="110"/>
          <w:sz w:val="12"/>
        </w:rPr>
        <w:t>Tannins</w:t>
      </w:r>
      <w:r>
        <w:rPr>
          <w:spacing w:val="7"/>
          <w:w w:val="110"/>
          <w:sz w:val="12"/>
        </w:rPr>
        <w:t> </w:t>
      </w:r>
      <w:r>
        <w:rPr>
          <w:w w:val="110"/>
          <w:sz w:val="12"/>
        </w:rPr>
        <w:t>Content;</w:t>
      </w:r>
      <w:r>
        <w:rPr>
          <w:spacing w:val="7"/>
          <w:w w:val="110"/>
          <w:sz w:val="12"/>
        </w:rPr>
        <w:t> </w:t>
      </w:r>
      <w:r>
        <w:rPr>
          <w:w w:val="110"/>
          <w:sz w:val="12"/>
        </w:rPr>
        <w:t>TPC</w:t>
      </w:r>
      <w:r>
        <w:rPr>
          <w:spacing w:val="-1"/>
          <w:w w:val="110"/>
          <w:sz w:val="12"/>
        </w:rPr>
        <w:t> </w:t>
      </w:r>
      <w:r>
        <w:rPr>
          <w:w w:val="110"/>
          <w:sz w:val="12"/>
        </w:rPr>
        <w:t>=</w:t>
      </w:r>
      <w:r>
        <w:rPr>
          <w:spacing w:val="-3"/>
          <w:w w:val="110"/>
          <w:sz w:val="12"/>
        </w:rPr>
        <w:t> </w:t>
      </w:r>
      <w:r>
        <w:rPr>
          <w:w w:val="110"/>
          <w:sz w:val="12"/>
        </w:rPr>
        <w:t>Total</w:t>
      </w:r>
      <w:r>
        <w:rPr>
          <w:spacing w:val="8"/>
          <w:w w:val="110"/>
          <w:sz w:val="12"/>
        </w:rPr>
        <w:t> </w:t>
      </w:r>
      <w:r>
        <w:rPr>
          <w:w w:val="110"/>
          <w:sz w:val="12"/>
        </w:rPr>
        <w:t>Proanthocyanidins</w:t>
      </w:r>
      <w:r>
        <w:rPr>
          <w:spacing w:val="8"/>
          <w:w w:val="110"/>
          <w:sz w:val="12"/>
        </w:rPr>
        <w:t> </w:t>
      </w:r>
      <w:r>
        <w:rPr>
          <w:spacing w:val="-2"/>
          <w:w w:val="110"/>
          <w:sz w:val="12"/>
        </w:rPr>
        <w:t>Content.</w:t>
      </w:r>
    </w:p>
    <w:p>
      <w:pPr>
        <w:pStyle w:val="BodyText"/>
        <w:rPr>
          <w:sz w:val="12"/>
        </w:rPr>
      </w:pPr>
    </w:p>
    <w:p>
      <w:pPr>
        <w:pStyle w:val="BodyText"/>
        <w:spacing w:before="93"/>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i/>
          <w:sz w:val="12"/>
        </w:rPr>
      </w:pPr>
      <w:r>
        <w:rPr>
          <w:w w:val="110"/>
          <w:sz w:val="12"/>
        </w:rPr>
        <w:t>Results</w:t>
      </w:r>
      <w:r>
        <w:rPr>
          <w:spacing w:val="5"/>
          <w:w w:val="110"/>
          <w:sz w:val="12"/>
        </w:rPr>
        <w:t> </w:t>
      </w:r>
      <w:r>
        <w:rPr>
          <w:w w:val="110"/>
          <w:sz w:val="12"/>
        </w:rPr>
        <w:t>of</w:t>
      </w:r>
      <w:r>
        <w:rPr>
          <w:spacing w:val="4"/>
          <w:w w:val="110"/>
          <w:sz w:val="12"/>
        </w:rPr>
        <w:t> </w:t>
      </w:r>
      <w:r>
        <w:rPr>
          <w:w w:val="110"/>
          <w:sz w:val="12"/>
        </w:rPr>
        <w:t>antioxidant</w:t>
      </w:r>
      <w:r>
        <w:rPr>
          <w:spacing w:val="5"/>
          <w:w w:val="110"/>
          <w:sz w:val="12"/>
        </w:rPr>
        <w:t> </w:t>
      </w:r>
      <w:r>
        <w:rPr>
          <w:w w:val="110"/>
          <w:sz w:val="12"/>
        </w:rPr>
        <w:t>activity</w:t>
      </w:r>
      <w:r>
        <w:rPr>
          <w:spacing w:val="4"/>
          <w:w w:val="110"/>
          <w:sz w:val="12"/>
        </w:rPr>
        <w:t> </w:t>
      </w:r>
      <w:r>
        <w:rPr>
          <w:w w:val="110"/>
          <w:sz w:val="12"/>
        </w:rPr>
        <w:t>of</w:t>
      </w:r>
      <w:r>
        <w:rPr>
          <w:spacing w:val="5"/>
          <w:w w:val="110"/>
          <w:sz w:val="12"/>
        </w:rPr>
        <w:t> </w:t>
      </w:r>
      <w:r>
        <w:rPr>
          <w:w w:val="110"/>
          <w:sz w:val="12"/>
        </w:rPr>
        <w:t>extracts</w:t>
      </w:r>
      <w:r>
        <w:rPr>
          <w:spacing w:val="4"/>
          <w:w w:val="110"/>
          <w:sz w:val="12"/>
        </w:rPr>
        <w:t> </w:t>
      </w:r>
      <w:r>
        <w:rPr>
          <w:w w:val="110"/>
          <w:sz w:val="12"/>
        </w:rPr>
        <w:t>from</w:t>
      </w:r>
      <w:r>
        <w:rPr>
          <w:spacing w:val="4"/>
          <w:w w:val="110"/>
          <w:sz w:val="12"/>
        </w:rPr>
        <w:t> </w:t>
      </w:r>
      <w:r>
        <w:rPr>
          <w:i/>
          <w:w w:val="110"/>
          <w:sz w:val="12"/>
        </w:rPr>
        <w:t>Lophira</w:t>
      </w:r>
      <w:r>
        <w:rPr>
          <w:i/>
          <w:spacing w:val="5"/>
          <w:w w:val="110"/>
          <w:sz w:val="12"/>
        </w:rPr>
        <w:t> </w:t>
      </w:r>
      <w:r>
        <w:rPr>
          <w:i/>
          <w:spacing w:val="-2"/>
          <w:w w:val="110"/>
          <w:sz w:val="12"/>
        </w:rPr>
        <w:t>procera.</w:t>
      </w:r>
    </w:p>
    <w:p>
      <w:pPr>
        <w:pStyle w:val="BodyText"/>
        <w:spacing w:before="10"/>
        <w:rPr>
          <w:i/>
          <w:sz w:val="4"/>
        </w:rPr>
      </w:pPr>
      <w:r>
        <w:rPr/>
        <mc:AlternateContent>
          <mc:Choice Requires="wps">
            <w:drawing>
              <wp:anchor distT="0" distB="0" distL="0" distR="0" allowOverlap="1" layoutInCell="1" locked="0" behindDoc="1" simplePos="0" relativeHeight="487593984">
                <wp:simplePos x="0" y="0"/>
                <wp:positionH relativeFrom="page">
                  <wp:posOffset>540004</wp:posOffset>
                </wp:positionH>
                <wp:positionV relativeFrom="paragraph">
                  <wp:posOffset>50977</wp:posOffset>
                </wp:positionV>
                <wp:extent cx="6604634" cy="698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13946pt;width:520.044pt;height:.51025pt;mso-position-horizontal-relative:page;mso-position-vertical-relative:paragraph;z-index:-15722496;mso-wrap-distance-left:0;mso-wrap-distance-right:0" id="docshape24" filled="true" fillcolor="#000000" stroked="false">
                <v:fill type="solid"/>
                <w10:wrap type="topAndBottom"/>
              </v:rect>
            </w:pict>
          </mc:Fallback>
        </mc:AlternateContent>
      </w:r>
    </w:p>
    <w:p>
      <w:pPr>
        <w:tabs>
          <w:tab w:pos="1893" w:val="left" w:leader="none"/>
          <w:tab w:pos="4935" w:val="left" w:leader="none"/>
        </w:tabs>
        <w:spacing w:before="59" w:after="47"/>
        <w:ind w:left="480" w:right="0" w:firstLine="0"/>
        <w:jc w:val="left"/>
        <w:rPr>
          <w:sz w:val="12"/>
        </w:rPr>
      </w:pPr>
      <w:r>
        <w:rPr>
          <w:spacing w:val="-2"/>
          <w:w w:val="115"/>
          <w:sz w:val="12"/>
        </w:rPr>
        <w:t>Samples</w:t>
      </w:r>
      <w:r>
        <w:rPr>
          <w:sz w:val="12"/>
        </w:rPr>
        <w:tab/>
      </w:r>
      <w:r>
        <w:rPr>
          <w:w w:val="110"/>
          <w:sz w:val="12"/>
        </w:rPr>
        <w:t>Antioxidant</w:t>
      </w:r>
      <w:r>
        <w:rPr>
          <w:spacing w:val="15"/>
          <w:w w:val="110"/>
          <w:sz w:val="12"/>
        </w:rPr>
        <w:t> </w:t>
      </w:r>
      <w:r>
        <w:rPr>
          <w:w w:val="110"/>
          <w:sz w:val="12"/>
        </w:rPr>
        <w:t>activity</w:t>
      </w:r>
      <w:r>
        <w:rPr>
          <w:spacing w:val="14"/>
          <w:w w:val="110"/>
          <w:sz w:val="12"/>
        </w:rPr>
        <w:t> </w:t>
      </w:r>
      <w:r>
        <w:rPr>
          <w:w w:val="110"/>
          <w:sz w:val="12"/>
        </w:rPr>
        <w:t>DPPH</w:t>
      </w:r>
      <w:r>
        <w:rPr>
          <w:spacing w:val="14"/>
          <w:w w:val="110"/>
          <w:sz w:val="12"/>
        </w:rPr>
        <w:t> </w:t>
      </w:r>
      <w:r>
        <w:rPr>
          <w:spacing w:val="-2"/>
          <w:w w:val="110"/>
          <w:sz w:val="12"/>
        </w:rPr>
        <w:t>assay</w:t>
      </w:r>
      <w:r>
        <w:rPr>
          <w:sz w:val="12"/>
        </w:rPr>
        <w:tab/>
      </w:r>
      <w:r>
        <w:rPr>
          <w:w w:val="115"/>
          <w:sz w:val="12"/>
        </w:rPr>
        <w:t>Total</w:t>
      </w:r>
      <w:r>
        <w:rPr>
          <w:spacing w:val="-4"/>
          <w:w w:val="115"/>
          <w:sz w:val="12"/>
        </w:rPr>
        <w:t> </w:t>
      </w:r>
      <w:r>
        <w:rPr>
          <w:w w:val="115"/>
          <w:sz w:val="12"/>
        </w:rPr>
        <w:t>antioxidant</w:t>
      </w:r>
      <w:r>
        <w:rPr>
          <w:spacing w:val="-5"/>
          <w:w w:val="115"/>
          <w:sz w:val="12"/>
        </w:rPr>
        <w:t> </w:t>
      </w:r>
      <w:r>
        <w:rPr>
          <w:spacing w:val="-2"/>
          <w:w w:val="115"/>
          <w:sz w:val="12"/>
        </w:rPr>
        <w:t>capacities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3"/>
        <w:gridCol w:w="1223"/>
        <w:gridCol w:w="1147"/>
        <w:gridCol w:w="672"/>
        <w:gridCol w:w="1785"/>
        <w:gridCol w:w="2000"/>
        <w:gridCol w:w="1820"/>
        <w:gridCol w:w="170"/>
      </w:tblGrid>
      <w:tr>
        <w:trPr>
          <w:trHeight w:val="239" w:hRule="atLeast"/>
        </w:trPr>
        <w:tc>
          <w:tcPr>
            <w:tcW w:w="1583" w:type="dxa"/>
            <w:tcBorders>
              <w:bottom w:val="single" w:sz="6" w:space="0" w:color="000000"/>
            </w:tcBorders>
          </w:tcPr>
          <w:p>
            <w:pPr>
              <w:pStyle w:val="TableParagraph"/>
              <w:spacing w:before="0"/>
              <w:rPr>
                <w:rFonts w:ascii="Times New Roman"/>
                <w:sz w:val="14"/>
              </w:rPr>
            </w:pPr>
          </w:p>
        </w:tc>
        <w:tc>
          <w:tcPr>
            <w:tcW w:w="1223" w:type="dxa"/>
            <w:tcBorders>
              <w:top w:val="single" w:sz="6" w:space="0" w:color="000000"/>
              <w:bottom w:val="single" w:sz="6" w:space="0" w:color="000000"/>
            </w:tcBorders>
          </w:tcPr>
          <w:p>
            <w:pPr>
              <w:pStyle w:val="TableParagraph"/>
              <w:spacing w:line="156" w:lineRule="exact" w:before="63"/>
              <w:ind w:left="-1"/>
              <w:rPr>
                <w:sz w:val="12"/>
              </w:rPr>
            </w:pPr>
            <w:r>
              <w:rPr>
                <w:w w:val="110"/>
                <w:sz w:val="12"/>
              </w:rPr>
              <w:t>IC</w:t>
            </w:r>
            <w:r>
              <w:rPr>
                <w:w w:val="110"/>
                <w:sz w:val="12"/>
                <w:vertAlign w:val="subscript"/>
              </w:rPr>
              <w:t>50</w:t>
            </w:r>
            <w:r>
              <w:rPr>
                <w:spacing w:val="9"/>
                <w:w w:val="110"/>
                <w:sz w:val="12"/>
                <w:vertAlign w:val="baseline"/>
              </w:rPr>
              <w:t> </w:t>
            </w:r>
            <w:r>
              <w:rPr>
                <w:spacing w:val="-2"/>
                <w:w w:val="110"/>
                <w:sz w:val="12"/>
                <w:vertAlign w:val="baseline"/>
              </w:rPr>
              <w:t>(</w:t>
            </w:r>
            <w:r>
              <w:rPr>
                <w:rFonts w:ascii="UKIJ Mejnuntal"/>
                <w:spacing w:val="-2"/>
                <w:w w:val="110"/>
                <w:sz w:val="12"/>
                <w:vertAlign w:val="baseline"/>
              </w:rPr>
              <w:t>m</w:t>
            </w:r>
            <w:r>
              <w:rPr>
                <w:spacing w:val="-2"/>
                <w:w w:val="110"/>
                <w:sz w:val="12"/>
                <w:vertAlign w:val="baseline"/>
              </w:rPr>
              <w:t>g/mL)</w:t>
            </w:r>
          </w:p>
        </w:tc>
        <w:tc>
          <w:tcPr>
            <w:tcW w:w="1147" w:type="dxa"/>
            <w:tcBorders>
              <w:top w:val="single" w:sz="6" w:space="0" w:color="000000"/>
              <w:bottom w:val="single" w:sz="6" w:space="0" w:color="000000"/>
            </w:tcBorders>
          </w:tcPr>
          <w:p>
            <w:pPr>
              <w:pStyle w:val="TableParagraph"/>
              <w:spacing w:before="63"/>
              <w:ind w:left="335"/>
              <w:rPr>
                <w:sz w:val="12"/>
              </w:rPr>
            </w:pPr>
            <w:r>
              <w:rPr>
                <w:spacing w:val="-5"/>
                <w:sz w:val="12"/>
              </w:rPr>
              <w:t>IAA</w:t>
            </w:r>
          </w:p>
        </w:tc>
        <w:tc>
          <w:tcPr>
            <w:tcW w:w="672" w:type="dxa"/>
            <w:tcBorders>
              <w:bottom w:val="single" w:sz="6" w:space="0" w:color="000000"/>
            </w:tcBorders>
          </w:tcPr>
          <w:p>
            <w:pPr>
              <w:pStyle w:val="TableParagraph"/>
              <w:spacing w:before="0"/>
              <w:rPr>
                <w:rFonts w:ascii="Times New Roman"/>
                <w:sz w:val="14"/>
              </w:rPr>
            </w:pPr>
          </w:p>
        </w:tc>
        <w:tc>
          <w:tcPr>
            <w:tcW w:w="1785" w:type="dxa"/>
            <w:tcBorders>
              <w:top w:val="single" w:sz="6" w:space="0" w:color="000000"/>
              <w:bottom w:val="single" w:sz="6" w:space="0" w:color="000000"/>
            </w:tcBorders>
          </w:tcPr>
          <w:p>
            <w:pPr>
              <w:pStyle w:val="TableParagraph"/>
              <w:spacing w:before="63"/>
              <w:ind w:left="-1"/>
              <w:rPr>
                <w:sz w:val="12"/>
              </w:rPr>
            </w:pPr>
            <w:r>
              <w:rPr>
                <w:w w:val="110"/>
                <w:sz w:val="12"/>
              </w:rPr>
              <w:t>VtCE</w:t>
            </w:r>
            <w:r>
              <w:rPr>
                <w:spacing w:val="4"/>
                <w:w w:val="110"/>
                <w:sz w:val="12"/>
              </w:rPr>
              <w:t> </w:t>
            </w:r>
            <w:r>
              <w:rPr>
                <w:w w:val="110"/>
                <w:sz w:val="12"/>
              </w:rPr>
              <w:t>(mg)/g</w:t>
            </w:r>
            <w:r>
              <w:rPr>
                <w:spacing w:val="4"/>
                <w:w w:val="110"/>
                <w:sz w:val="12"/>
              </w:rPr>
              <w:t> </w:t>
            </w:r>
            <w:r>
              <w:rPr>
                <w:w w:val="110"/>
                <w:sz w:val="12"/>
              </w:rPr>
              <w:t>dry</w:t>
            </w:r>
            <w:r>
              <w:rPr>
                <w:spacing w:val="5"/>
                <w:w w:val="110"/>
                <w:sz w:val="12"/>
              </w:rPr>
              <w:t> </w:t>
            </w:r>
            <w:r>
              <w:rPr>
                <w:spacing w:val="-2"/>
                <w:w w:val="110"/>
                <w:sz w:val="12"/>
              </w:rPr>
              <w:t>extract</w:t>
            </w:r>
          </w:p>
        </w:tc>
        <w:tc>
          <w:tcPr>
            <w:tcW w:w="2000" w:type="dxa"/>
            <w:tcBorders>
              <w:top w:val="single" w:sz="6" w:space="0" w:color="000000"/>
              <w:bottom w:val="single" w:sz="6" w:space="0" w:color="000000"/>
            </w:tcBorders>
          </w:tcPr>
          <w:p>
            <w:pPr>
              <w:pStyle w:val="TableParagraph"/>
              <w:spacing w:before="63"/>
              <w:ind w:left="336"/>
              <w:rPr>
                <w:sz w:val="12"/>
              </w:rPr>
            </w:pPr>
            <w:r>
              <w:rPr>
                <w:w w:val="110"/>
                <w:sz w:val="12"/>
              </w:rPr>
              <w:t>QE</w:t>
            </w:r>
            <w:r>
              <w:rPr>
                <w:spacing w:val="3"/>
                <w:w w:val="110"/>
                <w:sz w:val="12"/>
              </w:rPr>
              <w:t> </w:t>
            </w:r>
            <w:r>
              <w:rPr>
                <w:w w:val="110"/>
                <w:sz w:val="12"/>
              </w:rPr>
              <w:t>(mg)/g</w:t>
            </w:r>
            <w:r>
              <w:rPr>
                <w:spacing w:val="4"/>
                <w:w w:val="110"/>
                <w:sz w:val="12"/>
              </w:rPr>
              <w:t> </w:t>
            </w:r>
            <w:r>
              <w:rPr>
                <w:w w:val="110"/>
                <w:sz w:val="12"/>
              </w:rPr>
              <w:t>dry</w:t>
            </w:r>
            <w:r>
              <w:rPr>
                <w:spacing w:val="4"/>
                <w:w w:val="110"/>
                <w:sz w:val="12"/>
              </w:rPr>
              <w:t> </w:t>
            </w:r>
            <w:r>
              <w:rPr>
                <w:spacing w:val="-2"/>
                <w:w w:val="110"/>
                <w:sz w:val="12"/>
              </w:rPr>
              <w:t>extract</w:t>
            </w:r>
          </w:p>
        </w:tc>
        <w:tc>
          <w:tcPr>
            <w:tcW w:w="1820" w:type="dxa"/>
            <w:tcBorders>
              <w:top w:val="single" w:sz="6" w:space="0" w:color="000000"/>
              <w:bottom w:val="single" w:sz="6" w:space="0" w:color="000000"/>
            </w:tcBorders>
          </w:tcPr>
          <w:p>
            <w:pPr>
              <w:pStyle w:val="TableParagraph"/>
              <w:spacing w:before="63"/>
              <w:ind w:left="336" w:right="-15"/>
              <w:rPr>
                <w:sz w:val="12"/>
              </w:rPr>
            </w:pPr>
            <w:r>
              <w:rPr>
                <w:w w:val="110"/>
                <w:sz w:val="12"/>
              </w:rPr>
              <w:t>BHTE</w:t>
            </w:r>
            <w:r>
              <w:rPr>
                <w:spacing w:val="-4"/>
                <w:w w:val="110"/>
                <w:sz w:val="12"/>
              </w:rPr>
              <w:t> </w:t>
            </w:r>
            <w:r>
              <w:rPr>
                <w:w w:val="110"/>
                <w:sz w:val="12"/>
              </w:rPr>
              <w:t>(mg)/g</w:t>
            </w:r>
            <w:r>
              <w:rPr>
                <w:spacing w:val="-3"/>
                <w:w w:val="110"/>
                <w:sz w:val="12"/>
              </w:rPr>
              <w:t> </w:t>
            </w:r>
            <w:r>
              <w:rPr>
                <w:w w:val="110"/>
                <w:sz w:val="12"/>
              </w:rPr>
              <w:t>dry</w:t>
            </w:r>
            <w:r>
              <w:rPr>
                <w:spacing w:val="-4"/>
                <w:w w:val="110"/>
                <w:sz w:val="12"/>
              </w:rPr>
              <w:t> </w:t>
            </w:r>
            <w:r>
              <w:rPr>
                <w:spacing w:val="-2"/>
                <w:w w:val="110"/>
                <w:sz w:val="12"/>
              </w:rPr>
              <w:t>extract</w:t>
            </w:r>
          </w:p>
        </w:tc>
        <w:tc>
          <w:tcPr>
            <w:tcW w:w="170" w:type="dxa"/>
            <w:tcBorders>
              <w:bottom w:val="single" w:sz="6" w:space="0" w:color="000000"/>
            </w:tcBorders>
          </w:tcPr>
          <w:p>
            <w:pPr>
              <w:pStyle w:val="TableParagraph"/>
              <w:spacing w:before="0"/>
              <w:rPr>
                <w:rFonts w:ascii="Times New Roman"/>
                <w:sz w:val="14"/>
              </w:rPr>
            </w:pPr>
          </w:p>
        </w:tc>
      </w:tr>
      <w:tr>
        <w:trPr>
          <w:trHeight w:val="211" w:hRule="atLeast"/>
        </w:trPr>
        <w:tc>
          <w:tcPr>
            <w:tcW w:w="1583" w:type="dxa"/>
            <w:tcBorders>
              <w:top w:val="single" w:sz="6" w:space="0" w:color="000000"/>
            </w:tcBorders>
          </w:tcPr>
          <w:p>
            <w:pPr>
              <w:pStyle w:val="TableParagraph"/>
              <w:spacing w:line="129" w:lineRule="exact" w:before="62"/>
              <w:ind w:left="170"/>
              <w:rPr>
                <w:sz w:val="12"/>
              </w:rPr>
            </w:pPr>
            <w:r>
              <w:rPr>
                <w:w w:val="110"/>
                <w:sz w:val="12"/>
              </w:rPr>
              <w:t>Eth</w:t>
            </w:r>
            <w:r>
              <w:rPr>
                <w:spacing w:val="1"/>
                <w:w w:val="115"/>
                <w:sz w:val="12"/>
              </w:rPr>
              <w:t> </w:t>
            </w:r>
            <w:r>
              <w:rPr>
                <w:spacing w:val="-5"/>
                <w:w w:val="115"/>
                <w:sz w:val="12"/>
              </w:rPr>
              <w:t>ext</w:t>
            </w:r>
          </w:p>
        </w:tc>
        <w:tc>
          <w:tcPr>
            <w:tcW w:w="1223" w:type="dxa"/>
            <w:tcBorders>
              <w:top w:val="single" w:sz="6" w:space="0" w:color="000000"/>
            </w:tcBorders>
          </w:tcPr>
          <w:p>
            <w:pPr>
              <w:pStyle w:val="TableParagraph"/>
              <w:spacing w:line="129" w:lineRule="exact" w:before="62"/>
              <w:ind w:left="-1"/>
              <w:rPr>
                <w:sz w:val="12"/>
              </w:rPr>
            </w:pPr>
            <w:r>
              <w:rPr>
                <w:w w:val="110"/>
                <w:sz w:val="12"/>
              </w:rPr>
              <w:t>5.452 ± </w:t>
            </w:r>
            <w:r>
              <w:rPr>
                <w:spacing w:val="-2"/>
                <w:w w:val="110"/>
                <w:sz w:val="12"/>
              </w:rPr>
              <w:t>0.119</w:t>
            </w:r>
          </w:p>
        </w:tc>
        <w:tc>
          <w:tcPr>
            <w:tcW w:w="1147" w:type="dxa"/>
            <w:tcBorders>
              <w:top w:val="single" w:sz="6" w:space="0" w:color="000000"/>
            </w:tcBorders>
          </w:tcPr>
          <w:p>
            <w:pPr>
              <w:pStyle w:val="TableParagraph"/>
              <w:spacing w:line="129" w:lineRule="exact" w:before="62"/>
              <w:ind w:left="335"/>
              <w:rPr>
                <w:sz w:val="12"/>
              </w:rPr>
            </w:pPr>
            <w:r>
              <w:rPr>
                <w:w w:val="105"/>
                <w:sz w:val="12"/>
              </w:rPr>
              <w:t>9.173</w:t>
            </w:r>
            <w:r>
              <w:rPr>
                <w:spacing w:val="18"/>
                <w:w w:val="105"/>
                <w:sz w:val="12"/>
              </w:rPr>
              <w:t> </w:t>
            </w:r>
            <w:r>
              <w:rPr>
                <w:w w:val="105"/>
                <w:sz w:val="12"/>
              </w:rPr>
              <w:t>±</w:t>
            </w:r>
            <w:r>
              <w:rPr>
                <w:spacing w:val="19"/>
                <w:w w:val="105"/>
                <w:sz w:val="12"/>
              </w:rPr>
              <w:t> </w:t>
            </w:r>
            <w:r>
              <w:rPr>
                <w:spacing w:val="-2"/>
                <w:w w:val="105"/>
                <w:sz w:val="12"/>
              </w:rPr>
              <w:t>0.203</w:t>
            </w:r>
          </w:p>
        </w:tc>
        <w:tc>
          <w:tcPr>
            <w:tcW w:w="672" w:type="dxa"/>
            <w:tcBorders>
              <w:top w:val="single" w:sz="6" w:space="0" w:color="000000"/>
            </w:tcBorders>
          </w:tcPr>
          <w:p>
            <w:pPr>
              <w:pStyle w:val="TableParagraph"/>
              <w:spacing w:before="0"/>
              <w:rPr>
                <w:rFonts w:ascii="Times New Roman"/>
                <w:sz w:val="14"/>
              </w:rPr>
            </w:pPr>
          </w:p>
        </w:tc>
        <w:tc>
          <w:tcPr>
            <w:tcW w:w="1785" w:type="dxa"/>
            <w:tcBorders>
              <w:top w:val="single" w:sz="6" w:space="0" w:color="000000"/>
            </w:tcBorders>
          </w:tcPr>
          <w:p>
            <w:pPr>
              <w:pStyle w:val="TableParagraph"/>
              <w:spacing w:line="129" w:lineRule="exact" w:before="62"/>
              <w:rPr>
                <w:sz w:val="12"/>
              </w:rPr>
            </w:pPr>
            <w:r>
              <w:rPr>
                <w:w w:val="105"/>
                <w:sz w:val="12"/>
              </w:rPr>
              <w:t>85.673</w:t>
            </w:r>
            <w:r>
              <w:rPr>
                <w:spacing w:val="13"/>
                <w:w w:val="105"/>
                <w:sz w:val="12"/>
              </w:rPr>
              <w:t> </w:t>
            </w:r>
            <w:r>
              <w:rPr>
                <w:w w:val="105"/>
                <w:sz w:val="12"/>
              </w:rPr>
              <w:t>±</w:t>
            </w:r>
            <w:r>
              <w:rPr>
                <w:spacing w:val="14"/>
                <w:w w:val="105"/>
                <w:sz w:val="12"/>
              </w:rPr>
              <w:t> </w:t>
            </w:r>
            <w:r>
              <w:rPr>
                <w:spacing w:val="-2"/>
                <w:w w:val="105"/>
                <w:sz w:val="12"/>
              </w:rPr>
              <w:t>0.727</w:t>
            </w:r>
          </w:p>
        </w:tc>
        <w:tc>
          <w:tcPr>
            <w:tcW w:w="2000" w:type="dxa"/>
            <w:tcBorders>
              <w:top w:val="single" w:sz="6" w:space="0" w:color="000000"/>
            </w:tcBorders>
          </w:tcPr>
          <w:p>
            <w:pPr>
              <w:pStyle w:val="TableParagraph"/>
              <w:spacing w:line="129" w:lineRule="exact" w:before="62"/>
              <w:ind w:left="336"/>
              <w:rPr>
                <w:sz w:val="12"/>
              </w:rPr>
            </w:pPr>
            <w:r>
              <w:rPr>
                <w:w w:val="105"/>
                <w:sz w:val="12"/>
              </w:rPr>
              <w:t>52.462</w:t>
            </w:r>
            <w:r>
              <w:rPr>
                <w:spacing w:val="11"/>
                <w:w w:val="105"/>
                <w:sz w:val="12"/>
              </w:rPr>
              <w:t> </w:t>
            </w:r>
            <w:r>
              <w:rPr>
                <w:w w:val="105"/>
                <w:sz w:val="12"/>
              </w:rPr>
              <w:t>±</w:t>
            </w:r>
            <w:r>
              <w:rPr>
                <w:spacing w:val="13"/>
                <w:w w:val="105"/>
                <w:sz w:val="12"/>
              </w:rPr>
              <w:t> </w:t>
            </w:r>
            <w:r>
              <w:rPr>
                <w:spacing w:val="-2"/>
                <w:w w:val="105"/>
                <w:sz w:val="12"/>
              </w:rPr>
              <w:t>0.562</w:t>
            </w:r>
          </w:p>
        </w:tc>
        <w:tc>
          <w:tcPr>
            <w:tcW w:w="1820" w:type="dxa"/>
            <w:tcBorders>
              <w:top w:val="single" w:sz="6" w:space="0" w:color="000000"/>
            </w:tcBorders>
          </w:tcPr>
          <w:p>
            <w:pPr>
              <w:pStyle w:val="TableParagraph"/>
              <w:spacing w:line="129" w:lineRule="exact" w:before="62"/>
              <w:ind w:left="336"/>
              <w:rPr>
                <w:sz w:val="12"/>
              </w:rPr>
            </w:pPr>
            <w:r>
              <w:rPr>
                <w:w w:val="105"/>
                <w:sz w:val="12"/>
              </w:rPr>
              <w:t>350.515</w:t>
            </w:r>
            <w:r>
              <w:rPr>
                <w:spacing w:val="21"/>
                <w:w w:val="105"/>
                <w:sz w:val="12"/>
              </w:rPr>
              <w:t> </w:t>
            </w:r>
            <w:r>
              <w:rPr>
                <w:w w:val="105"/>
                <w:sz w:val="12"/>
              </w:rPr>
              <w:t>±</w:t>
            </w:r>
            <w:r>
              <w:rPr>
                <w:spacing w:val="23"/>
                <w:w w:val="105"/>
                <w:sz w:val="12"/>
              </w:rPr>
              <w:t> </w:t>
            </w:r>
            <w:r>
              <w:rPr>
                <w:spacing w:val="-2"/>
                <w:w w:val="105"/>
                <w:sz w:val="12"/>
              </w:rPr>
              <w:t>3.502</w:t>
            </w:r>
          </w:p>
        </w:tc>
        <w:tc>
          <w:tcPr>
            <w:tcW w:w="170" w:type="dxa"/>
            <w:tcBorders>
              <w:top w:val="single" w:sz="6" w:space="0" w:color="000000"/>
            </w:tcBorders>
          </w:tcPr>
          <w:p>
            <w:pPr>
              <w:pStyle w:val="TableParagraph"/>
              <w:spacing w:before="0"/>
              <w:rPr>
                <w:rFonts w:ascii="Times New Roman"/>
                <w:sz w:val="14"/>
              </w:rPr>
            </w:pPr>
          </w:p>
        </w:tc>
      </w:tr>
      <w:tr>
        <w:trPr>
          <w:trHeight w:val="171" w:hRule="atLeast"/>
        </w:trPr>
        <w:tc>
          <w:tcPr>
            <w:tcW w:w="1583" w:type="dxa"/>
          </w:tcPr>
          <w:p>
            <w:pPr>
              <w:pStyle w:val="TableParagraph"/>
              <w:spacing w:line="129" w:lineRule="exact"/>
              <w:ind w:left="170"/>
              <w:rPr>
                <w:sz w:val="12"/>
              </w:rPr>
            </w:pPr>
            <w:r>
              <w:rPr>
                <w:w w:val="115"/>
                <w:sz w:val="12"/>
              </w:rPr>
              <w:t>Wat-Eth</w:t>
            </w:r>
            <w:r>
              <w:rPr>
                <w:spacing w:val="-5"/>
                <w:w w:val="115"/>
                <w:sz w:val="12"/>
              </w:rPr>
              <w:t> ext</w:t>
            </w:r>
          </w:p>
        </w:tc>
        <w:tc>
          <w:tcPr>
            <w:tcW w:w="1223" w:type="dxa"/>
          </w:tcPr>
          <w:p>
            <w:pPr>
              <w:pStyle w:val="TableParagraph"/>
              <w:spacing w:line="129" w:lineRule="exact"/>
              <w:ind w:left="-1"/>
              <w:rPr>
                <w:sz w:val="12"/>
              </w:rPr>
            </w:pPr>
            <w:r>
              <w:rPr>
                <w:w w:val="105"/>
                <w:sz w:val="12"/>
              </w:rPr>
              <w:t>6.346</w:t>
            </w:r>
            <w:r>
              <w:rPr>
                <w:spacing w:val="6"/>
                <w:w w:val="105"/>
                <w:sz w:val="12"/>
              </w:rPr>
              <w:t> </w:t>
            </w:r>
            <w:r>
              <w:rPr>
                <w:w w:val="105"/>
                <w:sz w:val="12"/>
              </w:rPr>
              <w:t>±</w:t>
            </w:r>
            <w:r>
              <w:rPr>
                <w:spacing w:val="7"/>
                <w:w w:val="105"/>
                <w:sz w:val="12"/>
              </w:rPr>
              <w:t> </w:t>
            </w:r>
            <w:r>
              <w:rPr>
                <w:spacing w:val="-2"/>
                <w:w w:val="105"/>
                <w:sz w:val="12"/>
              </w:rPr>
              <w:t>0.544</w:t>
            </w:r>
          </w:p>
        </w:tc>
        <w:tc>
          <w:tcPr>
            <w:tcW w:w="1147" w:type="dxa"/>
          </w:tcPr>
          <w:p>
            <w:pPr>
              <w:pStyle w:val="TableParagraph"/>
              <w:spacing w:line="129" w:lineRule="exact"/>
              <w:ind w:left="335"/>
              <w:rPr>
                <w:sz w:val="12"/>
              </w:rPr>
            </w:pPr>
            <w:r>
              <w:rPr>
                <w:w w:val="115"/>
                <w:sz w:val="12"/>
              </w:rPr>
              <w:t>7.919</w:t>
            </w:r>
            <w:r>
              <w:rPr>
                <w:spacing w:val="-2"/>
                <w:w w:val="115"/>
                <w:sz w:val="12"/>
              </w:rPr>
              <w:t> </w:t>
            </w:r>
            <w:r>
              <w:rPr>
                <w:w w:val="115"/>
                <w:sz w:val="12"/>
              </w:rPr>
              <w:t>±</w:t>
            </w:r>
            <w:r>
              <w:rPr>
                <w:spacing w:val="-2"/>
                <w:w w:val="115"/>
                <w:sz w:val="12"/>
              </w:rPr>
              <w:t> </w:t>
            </w:r>
            <w:r>
              <w:rPr>
                <w:spacing w:val="-2"/>
                <w:w w:val="115"/>
                <w:sz w:val="12"/>
              </w:rPr>
              <w:t>0.711</w:t>
            </w:r>
          </w:p>
        </w:tc>
        <w:tc>
          <w:tcPr>
            <w:tcW w:w="672" w:type="dxa"/>
          </w:tcPr>
          <w:p>
            <w:pPr>
              <w:pStyle w:val="TableParagraph"/>
              <w:spacing w:before="0"/>
              <w:rPr>
                <w:rFonts w:ascii="Times New Roman"/>
                <w:sz w:val="10"/>
              </w:rPr>
            </w:pPr>
          </w:p>
        </w:tc>
        <w:tc>
          <w:tcPr>
            <w:tcW w:w="1785" w:type="dxa"/>
          </w:tcPr>
          <w:p>
            <w:pPr>
              <w:pStyle w:val="TableParagraph"/>
              <w:spacing w:line="129" w:lineRule="exact"/>
              <w:rPr>
                <w:sz w:val="12"/>
              </w:rPr>
            </w:pPr>
            <w:r>
              <w:rPr>
                <w:w w:val="110"/>
                <w:sz w:val="12"/>
              </w:rPr>
              <w:t>117.686</w:t>
            </w:r>
            <w:r>
              <w:rPr>
                <w:spacing w:val="16"/>
                <w:w w:val="110"/>
                <w:sz w:val="12"/>
              </w:rPr>
              <w:t> </w:t>
            </w:r>
            <w:r>
              <w:rPr>
                <w:w w:val="110"/>
                <w:sz w:val="12"/>
              </w:rPr>
              <w:t>±</w:t>
            </w:r>
            <w:r>
              <w:rPr>
                <w:spacing w:val="16"/>
                <w:w w:val="110"/>
                <w:sz w:val="12"/>
              </w:rPr>
              <w:t> </w:t>
            </w:r>
            <w:r>
              <w:rPr>
                <w:spacing w:val="-2"/>
                <w:w w:val="110"/>
                <w:sz w:val="12"/>
              </w:rPr>
              <w:t>0.202</w:t>
            </w:r>
          </w:p>
        </w:tc>
        <w:tc>
          <w:tcPr>
            <w:tcW w:w="2000" w:type="dxa"/>
          </w:tcPr>
          <w:p>
            <w:pPr>
              <w:pStyle w:val="TableParagraph"/>
              <w:spacing w:line="129" w:lineRule="exact"/>
              <w:ind w:left="336"/>
              <w:rPr>
                <w:sz w:val="12"/>
              </w:rPr>
            </w:pPr>
            <w:r>
              <w:rPr>
                <w:w w:val="110"/>
                <w:sz w:val="12"/>
              </w:rPr>
              <w:t>77.231</w:t>
            </w:r>
            <w:r>
              <w:rPr>
                <w:spacing w:val="13"/>
                <w:w w:val="110"/>
                <w:sz w:val="12"/>
              </w:rPr>
              <w:t> </w:t>
            </w:r>
            <w:r>
              <w:rPr>
                <w:w w:val="110"/>
                <w:sz w:val="12"/>
              </w:rPr>
              <w:t>±</w:t>
            </w:r>
            <w:r>
              <w:rPr>
                <w:spacing w:val="15"/>
                <w:w w:val="110"/>
                <w:sz w:val="12"/>
              </w:rPr>
              <w:t> </w:t>
            </w:r>
            <w:r>
              <w:rPr>
                <w:spacing w:val="-2"/>
                <w:w w:val="110"/>
                <w:sz w:val="12"/>
              </w:rPr>
              <w:t>0.156</w:t>
            </w:r>
          </w:p>
        </w:tc>
        <w:tc>
          <w:tcPr>
            <w:tcW w:w="1820" w:type="dxa"/>
          </w:tcPr>
          <w:p>
            <w:pPr>
              <w:pStyle w:val="TableParagraph"/>
              <w:spacing w:line="129" w:lineRule="exact"/>
              <w:ind w:left="336"/>
              <w:rPr>
                <w:sz w:val="12"/>
              </w:rPr>
            </w:pPr>
            <w:r>
              <w:rPr>
                <w:w w:val="105"/>
                <w:sz w:val="12"/>
              </w:rPr>
              <w:t>504.758</w:t>
            </w:r>
            <w:r>
              <w:rPr>
                <w:spacing w:val="11"/>
                <w:w w:val="105"/>
                <w:sz w:val="12"/>
              </w:rPr>
              <w:t> </w:t>
            </w:r>
            <w:r>
              <w:rPr>
                <w:w w:val="105"/>
                <w:sz w:val="12"/>
              </w:rPr>
              <w:t>±</w:t>
            </w:r>
            <w:r>
              <w:rPr>
                <w:spacing w:val="14"/>
                <w:w w:val="105"/>
                <w:sz w:val="12"/>
              </w:rPr>
              <w:t> </w:t>
            </w:r>
            <w:r>
              <w:rPr>
                <w:spacing w:val="-2"/>
                <w:w w:val="105"/>
                <w:sz w:val="12"/>
              </w:rPr>
              <w:t>0.974</w:t>
            </w:r>
          </w:p>
        </w:tc>
        <w:tc>
          <w:tcPr>
            <w:tcW w:w="170" w:type="dxa"/>
          </w:tcPr>
          <w:p>
            <w:pPr>
              <w:pStyle w:val="TableParagraph"/>
              <w:spacing w:before="0"/>
              <w:rPr>
                <w:rFonts w:ascii="Times New Roman"/>
                <w:sz w:val="10"/>
              </w:rPr>
            </w:pPr>
          </w:p>
        </w:tc>
      </w:tr>
      <w:tr>
        <w:trPr>
          <w:trHeight w:val="171" w:hRule="atLeast"/>
        </w:trPr>
        <w:tc>
          <w:tcPr>
            <w:tcW w:w="1583" w:type="dxa"/>
          </w:tcPr>
          <w:p>
            <w:pPr>
              <w:pStyle w:val="TableParagraph"/>
              <w:spacing w:line="129" w:lineRule="exact"/>
              <w:ind w:left="170"/>
              <w:rPr>
                <w:sz w:val="12"/>
              </w:rPr>
            </w:pPr>
            <w:r>
              <w:rPr>
                <w:w w:val="115"/>
                <w:sz w:val="12"/>
              </w:rPr>
              <w:t>Wat</w:t>
            </w:r>
            <w:r>
              <w:rPr>
                <w:spacing w:val="8"/>
                <w:w w:val="115"/>
                <w:sz w:val="12"/>
              </w:rPr>
              <w:t> </w:t>
            </w:r>
            <w:r>
              <w:rPr>
                <w:spacing w:val="-5"/>
                <w:w w:val="115"/>
                <w:sz w:val="12"/>
              </w:rPr>
              <w:t>ext</w:t>
            </w:r>
          </w:p>
        </w:tc>
        <w:tc>
          <w:tcPr>
            <w:tcW w:w="1223" w:type="dxa"/>
          </w:tcPr>
          <w:p>
            <w:pPr>
              <w:pStyle w:val="TableParagraph"/>
              <w:spacing w:line="129" w:lineRule="exact"/>
              <w:ind w:left="-1"/>
              <w:rPr>
                <w:sz w:val="12"/>
              </w:rPr>
            </w:pPr>
            <w:r>
              <w:rPr>
                <w:w w:val="110"/>
                <w:sz w:val="12"/>
              </w:rPr>
              <w:t>11.521</w:t>
            </w:r>
            <w:r>
              <w:rPr>
                <w:spacing w:val="26"/>
                <w:w w:val="110"/>
                <w:sz w:val="12"/>
              </w:rPr>
              <w:t> </w:t>
            </w:r>
            <w:r>
              <w:rPr>
                <w:w w:val="110"/>
                <w:sz w:val="12"/>
              </w:rPr>
              <w:t>±</w:t>
            </w:r>
            <w:r>
              <w:rPr>
                <w:spacing w:val="25"/>
                <w:w w:val="110"/>
                <w:sz w:val="12"/>
              </w:rPr>
              <w:t> </w:t>
            </w:r>
            <w:r>
              <w:rPr>
                <w:spacing w:val="-2"/>
                <w:w w:val="110"/>
                <w:sz w:val="12"/>
              </w:rPr>
              <w:t>0.463</w:t>
            </w:r>
          </w:p>
        </w:tc>
        <w:tc>
          <w:tcPr>
            <w:tcW w:w="1147" w:type="dxa"/>
          </w:tcPr>
          <w:p>
            <w:pPr>
              <w:pStyle w:val="TableParagraph"/>
              <w:spacing w:line="129" w:lineRule="exact"/>
              <w:ind w:left="335"/>
              <w:rPr>
                <w:sz w:val="12"/>
              </w:rPr>
            </w:pPr>
            <w:r>
              <w:rPr>
                <w:w w:val="110"/>
                <w:sz w:val="12"/>
              </w:rPr>
              <w:t>4.344</w:t>
            </w:r>
            <w:r>
              <w:rPr>
                <w:spacing w:val="-4"/>
                <w:w w:val="110"/>
                <w:sz w:val="12"/>
              </w:rPr>
              <w:t> </w:t>
            </w:r>
            <w:r>
              <w:rPr>
                <w:w w:val="110"/>
                <w:sz w:val="12"/>
              </w:rPr>
              <w:t>±</w:t>
            </w:r>
            <w:r>
              <w:rPr>
                <w:spacing w:val="-4"/>
                <w:w w:val="110"/>
                <w:sz w:val="12"/>
              </w:rPr>
              <w:t> </w:t>
            </w:r>
            <w:r>
              <w:rPr>
                <w:spacing w:val="-2"/>
                <w:w w:val="110"/>
                <w:sz w:val="12"/>
              </w:rPr>
              <w:t>0.178</w:t>
            </w:r>
          </w:p>
        </w:tc>
        <w:tc>
          <w:tcPr>
            <w:tcW w:w="672" w:type="dxa"/>
          </w:tcPr>
          <w:p>
            <w:pPr>
              <w:pStyle w:val="TableParagraph"/>
              <w:spacing w:before="0"/>
              <w:rPr>
                <w:rFonts w:ascii="Times New Roman"/>
                <w:sz w:val="10"/>
              </w:rPr>
            </w:pPr>
          </w:p>
        </w:tc>
        <w:tc>
          <w:tcPr>
            <w:tcW w:w="1785" w:type="dxa"/>
          </w:tcPr>
          <w:p>
            <w:pPr>
              <w:pStyle w:val="TableParagraph"/>
              <w:spacing w:line="129" w:lineRule="exact"/>
              <w:rPr>
                <w:sz w:val="12"/>
              </w:rPr>
            </w:pPr>
            <w:r>
              <w:rPr>
                <w:w w:val="105"/>
                <w:sz w:val="12"/>
              </w:rPr>
              <w:t>50.264</w:t>
            </w:r>
            <w:r>
              <w:rPr>
                <w:spacing w:val="6"/>
                <w:w w:val="105"/>
                <w:sz w:val="12"/>
              </w:rPr>
              <w:t> </w:t>
            </w:r>
            <w:r>
              <w:rPr>
                <w:w w:val="105"/>
                <w:sz w:val="12"/>
              </w:rPr>
              <w:t>±</w:t>
            </w:r>
            <w:r>
              <w:rPr>
                <w:spacing w:val="7"/>
                <w:w w:val="105"/>
                <w:sz w:val="12"/>
              </w:rPr>
              <w:t> </w:t>
            </w:r>
            <w:r>
              <w:rPr>
                <w:spacing w:val="-2"/>
                <w:w w:val="105"/>
                <w:sz w:val="12"/>
              </w:rPr>
              <w:t>0.499</w:t>
            </w:r>
          </w:p>
        </w:tc>
        <w:tc>
          <w:tcPr>
            <w:tcW w:w="2000" w:type="dxa"/>
          </w:tcPr>
          <w:p>
            <w:pPr>
              <w:pStyle w:val="TableParagraph"/>
              <w:spacing w:line="129" w:lineRule="exact"/>
              <w:ind w:left="336"/>
              <w:rPr>
                <w:sz w:val="12"/>
              </w:rPr>
            </w:pPr>
            <w:r>
              <w:rPr>
                <w:w w:val="105"/>
                <w:sz w:val="12"/>
              </w:rPr>
              <w:t>25.066</w:t>
            </w:r>
            <w:r>
              <w:rPr>
                <w:spacing w:val="6"/>
                <w:w w:val="105"/>
                <w:sz w:val="12"/>
              </w:rPr>
              <w:t> </w:t>
            </w:r>
            <w:r>
              <w:rPr>
                <w:w w:val="105"/>
                <w:sz w:val="12"/>
              </w:rPr>
              <w:t>±</w:t>
            </w:r>
            <w:r>
              <w:rPr>
                <w:spacing w:val="7"/>
                <w:w w:val="105"/>
                <w:sz w:val="12"/>
              </w:rPr>
              <w:t> </w:t>
            </w:r>
            <w:r>
              <w:rPr>
                <w:spacing w:val="-4"/>
                <w:w w:val="105"/>
                <w:sz w:val="12"/>
              </w:rPr>
              <w:t>0.386</w:t>
            </w:r>
          </w:p>
        </w:tc>
        <w:tc>
          <w:tcPr>
            <w:tcW w:w="1820" w:type="dxa"/>
          </w:tcPr>
          <w:p>
            <w:pPr>
              <w:pStyle w:val="TableParagraph"/>
              <w:spacing w:line="129" w:lineRule="exact"/>
              <w:ind w:left="336"/>
              <w:rPr>
                <w:sz w:val="12"/>
              </w:rPr>
            </w:pPr>
            <w:r>
              <w:rPr>
                <w:w w:val="110"/>
                <w:sz w:val="12"/>
              </w:rPr>
              <w:t>179.909</w:t>
            </w:r>
            <w:r>
              <w:rPr>
                <w:spacing w:val="4"/>
                <w:w w:val="110"/>
                <w:sz w:val="12"/>
              </w:rPr>
              <w:t> </w:t>
            </w:r>
            <w:r>
              <w:rPr>
                <w:w w:val="110"/>
                <w:sz w:val="12"/>
              </w:rPr>
              <w:t>±</w:t>
            </w:r>
            <w:r>
              <w:rPr>
                <w:spacing w:val="5"/>
                <w:w w:val="110"/>
                <w:sz w:val="12"/>
              </w:rPr>
              <w:t> </w:t>
            </w:r>
            <w:r>
              <w:rPr>
                <w:spacing w:val="-4"/>
                <w:w w:val="110"/>
                <w:sz w:val="12"/>
              </w:rPr>
              <w:t>2.405</w:t>
            </w:r>
          </w:p>
        </w:tc>
        <w:tc>
          <w:tcPr>
            <w:tcW w:w="170" w:type="dxa"/>
          </w:tcPr>
          <w:p>
            <w:pPr>
              <w:pStyle w:val="TableParagraph"/>
              <w:spacing w:before="0"/>
              <w:rPr>
                <w:rFonts w:ascii="Times New Roman"/>
                <w:sz w:val="10"/>
              </w:rPr>
            </w:pPr>
          </w:p>
        </w:tc>
      </w:tr>
      <w:tr>
        <w:trPr>
          <w:trHeight w:val="171" w:hRule="atLeast"/>
        </w:trPr>
        <w:tc>
          <w:tcPr>
            <w:tcW w:w="1583" w:type="dxa"/>
          </w:tcPr>
          <w:p>
            <w:pPr>
              <w:pStyle w:val="TableParagraph"/>
              <w:spacing w:line="130" w:lineRule="exact"/>
              <w:ind w:left="170"/>
              <w:rPr>
                <w:sz w:val="12"/>
              </w:rPr>
            </w:pPr>
            <w:r>
              <w:rPr>
                <w:spacing w:val="-5"/>
                <w:sz w:val="12"/>
              </w:rPr>
              <w:t>BHT</w:t>
            </w:r>
          </w:p>
        </w:tc>
        <w:tc>
          <w:tcPr>
            <w:tcW w:w="1223" w:type="dxa"/>
          </w:tcPr>
          <w:p>
            <w:pPr>
              <w:pStyle w:val="TableParagraph"/>
              <w:spacing w:line="130" w:lineRule="exact"/>
              <w:ind w:left="-1"/>
              <w:rPr>
                <w:sz w:val="12"/>
              </w:rPr>
            </w:pPr>
            <w:r>
              <w:rPr>
                <w:w w:val="105"/>
                <w:sz w:val="12"/>
              </w:rPr>
              <w:t>6.59</w:t>
            </w:r>
            <w:r>
              <w:rPr>
                <w:spacing w:val="6"/>
                <w:w w:val="105"/>
                <w:sz w:val="12"/>
              </w:rPr>
              <w:t> </w:t>
            </w:r>
            <w:r>
              <w:rPr>
                <w:w w:val="105"/>
                <w:sz w:val="12"/>
              </w:rPr>
              <w:t>±</w:t>
            </w:r>
            <w:r>
              <w:rPr>
                <w:spacing w:val="5"/>
                <w:w w:val="105"/>
                <w:sz w:val="12"/>
              </w:rPr>
              <w:t> </w:t>
            </w:r>
            <w:r>
              <w:rPr>
                <w:spacing w:val="-2"/>
                <w:w w:val="105"/>
                <w:sz w:val="12"/>
              </w:rPr>
              <w:t>0.301</w:t>
            </w:r>
          </w:p>
        </w:tc>
        <w:tc>
          <w:tcPr>
            <w:tcW w:w="1147" w:type="dxa"/>
          </w:tcPr>
          <w:p>
            <w:pPr>
              <w:pStyle w:val="TableParagraph"/>
              <w:spacing w:line="130" w:lineRule="exact"/>
              <w:ind w:left="335"/>
              <w:rPr>
                <w:sz w:val="12"/>
              </w:rPr>
            </w:pPr>
            <w:r>
              <w:rPr>
                <w:w w:val="105"/>
                <w:sz w:val="12"/>
              </w:rPr>
              <w:t>7.58</w:t>
            </w:r>
            <w:r>
              <w:rPr>
                <w:spacing w:val="8"/>
                <w:w w:val="105"/>
                <w:sz w:val="12"/>
              </w:rPr>
              <w:t> </w:t>
            </w:r>
            <w:r>
              <w:rPr>
                <w:w w:val="105"/>
                <w:sz w:val="12"/>
              </w:rPr>
              <w:t>±</w:t>
            </w:r>
            <w:r>
              <w:rPr>
                <w:spacing w:val="7"/>
                <w:w w:val="105"/>
                <w:sz w:val="12"/>
              </w:rPr>
              <w:t> </w:t>
            </w:r>
            <w:r>
              <w:rPr>
                <w:spacing w:val="-2"/>
                <w:w w:val="105"/>
                <w:sz w:val="12"/>
              </w:rPr>
              <w:t>0.567</w:t>
            </w:r>
          </w:p>
        </w:tc>
        <w:tc>
          <w:tcPr>
            <w:tcW w:w="672" w:type="dxa"/>
          </w:tcPr>
          <w:p>
            <w:pPr>
              <w:pStyle w:val="TableParagraph"/>
              <w:spacing w:before="0"/>
              <w:rPr>
                <w:rFonts w:ascii="Times New Roman"/>
                <w:sz w:val="10"/>
              </w:rPr>
            </w:pPr>
          </w:p>
        </w:tc>
        <w:tc>
          <w:tcPr>
            <w:tcW w:w="1785" w:type="dxa"/>
          </w:tcPr>
          <w:p>
            <w:pPr>
              <w:pStyle w:val="TableParagraph"/>
              <w:spacing w:before="0"/>
              <w:rPr>
                <w:rFonts w:ascii="Times New Roman"/>
                <w:sz w:val="10"/>
              </w:rPr>
            </w:pPr>
          </w:p>
        </w:tc>
        <w:tc>
          <w:tcPr>
            <w:tcW w:w="2000" w:type="dxa"/>
          </w:tcPr>
          <w:p>
            <w:pPr>
              <w:pStyle w:val="TableParagraph"/>
              <w:spacing w:before="0"/>
              <w:rPr>
                <w:rFonts w:ascii="Times New Roman"/>
                <w:sz w:val="10"/>
              </w:rPr>
            </w:pPr>
          </w:p>
        </w:tc>
        <w:tc>
          <w:tcPr>
            <w:tcW w:w="1820" w:type="dxa"/>
          </w:tcPr>
          <w:p>
            <w:pPr>
              <w:pStyle w:val="TableParagraph"/>
              <w:spacing w:before="0"/>
              <w:rPr>
                <w:rFonts w:ascii="Times New Roman"/>
                <w:sz w:val="10"/>
              </w:rPr>
            </w:pPr>
          </w:p>
        </w:tc>
        <w:tc>
          <w:tcPr>
            <w:tcW w:w="170" w:type="dxa"/>
          </w:tcPr>
          <w:p>
            <w:pPr>
              <w:pStyle w:val="TableParagraph"/>
              <w:spacing w:before="0"/>
              <w:rPr>
                <w:rFonts w:ascii="Times New Roman"/>
                <w:sz w:val="10"/>
              </w:rPr>
            </w:pPr>
          </w:p>
        </w:tc>
      </w:tr>
      <w:tr>
        <w:trPr>
          <w:trHeight w:val="235" w:hRule="atLeast"/>
        </w:trPr>
        <w:tc>
          <w:tcPr>
            <w:tcW w:w="1583" w:type="dxa"/>
            <w:tcBorders>
              <w:bottom w:val="single" w:sz="6" w:space="0" w:color="000000"/>
            </w:tcBorders>
          </w:tcPr>
          <w:p>
            <w:pPr>
              <w:pStyle w:val="TableParagraph"/>
              <w:ind w:left="170"/>
              <w:rPr>
                <w:sz w:val="12"/>
              </w:rPr>
            </w:pPr>
            <w:r>
              <w:rPr>
                <w:w w:val="110"/>
                <w:sz w:val="12"/>
              </w:rPr>
              <w:t>Vitamin</w:t>
            </w:r>
            <w:r>
              <w:rPr>
                <w:spacing w:val="18"/>
                <w:w w:val="110"/>
                <w:sz w:val="12"/>
              </w:rPr>
              <w:t> </w:t>
            </w:r>
            <w:r>
              <w:rPr>
                <w:spacing w:val="-10"/>
                <w:w w:val="110"/>
                <w:sz w:val="12"/>
              </w:rPr>
              <w:t>C</w:t>
            </w:r>
          </w:p>
        </w:tc>
        <w:tc>
          <w:tcPr>
            <w:tcW w:w="1223" w:type="dxa"/>
            <w:tcBorders>
              <w:bottom w:val="single" w:sz="6" w:space="0" w:color="000000"/>
            </w:tcBorders>
          </w:tcPr>
          <w:p>
            <w:pPr>
              <w:pStyle w:val="TableParagraph"/>
              <w:ind w:left="-1"/>
              <w:rPr>
                <w:sz w:val="12"/>
              </w:rPr>
            </w:pPr>
            <w:r>
              <w:rPr>
                <w:w w:val="110"/>
                <w:sz w:val="12"/>
              </w:rPr>
              <w:t>7.12</w:t>
            </w:r>
            <w:r>
              <w:rPr>
                <w:spacing w:val="8"/>
                <w:w w:val="110"/>
                <w:sz w:val="12"/>
              </w:rPr>
              <w:t> </w:t>
            </w:r>
            <w:r>
              <w:rPr>
                <w:w w:val="110"/>
                <w:sz w:val="12"/>
              </w:rPr>
              <w:t>±</w:t>
            </w:r>
            <w:r>
              <w:rPr>
                <w:spacing w:val="7"/>
                <w:w w:val="110"/>
                <w:sz w:val="12"/>
              </w:rPr>
              <w:t> </w:t>
            </w:r>
            <w:r>
              <w:rPr>
                <w:spacing w:val="-2"/>
                <w:w w:val="110"/>
                <w:sz w:val="12"/>
              </w:rPr>
              <w:t>0.605</w:t>
            </w:r>
          </w:p>
        </w:tc>
        <w:tc>
          <w:tcPr>
            <w:tcW w:w="1147" w:type="dxa"/>
            <w:tcBorders>
              <w:bottom w:val="single" w:sz="6" w:space="0" w:color="000000"/>
            </w:tcBorders>
          </w:tcPr>
          <w:p>
            <w:pPr>
              <w:pStyle w:val="TableParagraph"/>
              <w:ind w:left="335"/>
              <w:rPr>
                <w:sz w:val="12"/>
              </w:rPr>
            </w:pPr>
            <w:r>
              <w:rPr>
                <w:w w:val="105"/>
                <w:sz w:val="12"/>
              </w:rPr>
              <w:t>7.02</w:t>
            </w:r>
            <w:r>
              <w:rPr>
                <w:spacing w:val="3"/>
                <w:w w:val="105"/>
                <w:sz w:val="12"/>
              </w:rPr>
              <w:t> </w:t>
            </w:r>
            <w:r>
              <w:rPr>
                <w:w w:val="105"/>
                <w:sz w:val="12"/>
              </w:rPr>
              <w:t>±</w:t>
            </w:r>
            <w:r>
              <w:rPr>
                <w:spacing w:val="3"/>
                <w:w w:val="105"/>
                <w:sz w:val="12"/>
              </w:rPr>
              <w:t> </w:t>
            </w:r>
            <w:r>
              <w:rPr>
                <w:spacing w:val="-2"/>
                <w:w w:val="105"/>
                <w:sz w:val="12"/>
              </w:rPr>
              <w:t>0.678</w:t>
            </w:r>
          </w:p>
        </w:tc>
        <w:tc>
          <w:tcPr>
            <w:tcW w:w="672" w:type="dxa"/>
            <w:tcBorders>
              <w:bottom w:val="single" w:sz="6" w:space="0" w:color="000000"/>
            </w:tcBorders>
          </w:tcPr>
          <w:p>
            <w:pPr>
              <w:pStyle w:val="TableParagraph"/>
              <w:spacing w:before="0"/>
              <w:rPr>
                <w:rFonts w:ascii="Times New Roman"/>
                <w:sz w:val="14"/>
              </w:rPr>
            </w:pPr>
          </w:p>
        </w:tc>
        <w:tc>
          <w:tcPr>
            <w:tcW w:w="1785" w:type="dxa"/>
            <w:tcBorders>
              <w:bottom w:val="single" w:sz="6" w:space="0" w:color="000000"/>
            </w:tcBorders>
          </w:tcPr>
          <w:p>
            <w:pPr>
              <w:pStyle w:val="TableParagraph"/>
              <w:spacing w:before="0"/>
              <w:rPr>
                <w:rFonts w:ascii="Times New Roman"/>
                <w:sz w:val="14"/>
              </w:rPr>
            </w:pPr>
          </w:p>
        </w:tc>
        <w:tc>
          <w:tcPr>
            <w:tcW w:w="2000" w:type="dxa"/>
            <w:tcBorders>
              <w:bottom w:val="single" w:sz="6" w:space="0" w:color="000000"/>
            </w:tcBorders>
          </w:tcPr>
          <w:p>
            <w:pPr>
              <w:pStyle w:val="TableParagraph"/>
              <w:spacing w:before="0"/>
              <w:rPr>
                <w:rFonts w:ascii="Times New Roman"/>
                <w:sz w:val="14"/>
              </w:rPr>
            </w:pPr>
          </w:p>
        </w:tc>
        <w:tc>
          <w:tcPr>
            <w:tcW w:w="1820" w:type="dxa"/>
            <w:tcBorders>
              <w:bottom w:val="single" w:sz="6" w:space="0" w:color="000000"/>
            </w:tcBorders>
          </w:tcPr>
          <w:p>
            <w:pPr>
              <w:pStyle w:val="TableParagraph"/>
              <w:spacing w:before="0"/>
              <w:rPr>
                <w:rFonts w:ascii="Times New Roman"/>
                <w:sz w:val="14"/>
              </w:rPr>
            </w:pPr>
          </w:p>
        </w:tc>
        <w:tc>
          <w:tcPr>
            <w:tcW w:w="170" w:type="dxa"/>
            <w:tcBorders>
              <w:bottom w:val="single" w:sz="6" w:space="0" w:color="000000"/>
            </w:tcBorders>
          </w:tcPr>
          <w:p>
            <w:pPr>
              <w:pStyle w:val="TableParagraph"/>
              <w:spacing w:before="0"/>
              <w:rPr>
                <w:rFonts w:ascii="Times New Roman"/>
                <w:sz w:val="14"/>
              </w:rPr>
            </w:pPr>
          </w:p>
        </w:tc>
      </w:tr>
    </w:tbl>
    <w:p>
      <w:pPr>
        <w:spacing w:line="302" w:lineRule="auto" w:before="55"/>
        <w:ind w:left="310" w:right="4751" w:firstLine="0"/>
        <w:jc w:val="left"/>
        <w:rPr>
          <w:sz w:val="12"/>
        </w:rPr>
      </w:pPr>
      <w:r>
        <w:rPr>
          <w:w w:val="110"/>
          <w:sz w:val="12"/>
        </w:rPr>
        <w:t>Wat</w:t>
      </w:r>
      <w:r>
        <w:rPr>
          <w:spacing w:val="21"/>
          <w:w w:val="110"/>
          <w:sz w:val="12"/>
        </w:rPr>
        <w:t> </w:t>
      </w:r>
      <w:r>
        <w:rPr>
          <w:w w:val="110"/>
          <w:sz w:val="12"/>
        </w:rPr>
        <w:t>ext = water</w:t>
      </w:r>
      <w:r>
        <w:rPr>
          <w:spacing w:val="23"/>
          <w:w w:val="110"/>
          <w:sz w:val="12"/>
        </w:rPr>
        <w:t> </w:t>
      </w:r>
      <w:r>
        <w:rPr>
          <w:w w:val="110"/>
          <w:sz w:val="12"/>
        </w:rPr>
        <w:t>extract;</w:t>
      </w:r>
      <w:r>
        <w:rPr>
          <w:spacing w:val="21"/>
          <w:w w:val="110"/>
          <w:sz w:val="12"/>
        </w:rPr>
        <w:t> </w:t>
      </w:r>
      <w:r>
        <w:rPr>
          <w:w w:val="110"/>
          <w:sz w:val="12"/>
        </w:rPr>
        <w:t>Eth</w:t>
      </w:r>
      <w:r>
        <w:rPr>
          <w:spacing w:val="23"/>
          <w:w w:val="110"/>
          <w:sz w:val="12"/>
        </w:rPr>
        <w:t> </w:t>
      </w:r>
      <w:r>
        <w:rPr>
          <w:w w:val="110"/>
          <w:sz w:val="12"/>
        </w:rPr>
        <w:t>ext = ethanol</w:t>
      </w:r>
      <w:r>
        <w:rPr>
          <w:spacing w:val="23"/>
          <w:w w:val="110"/>
          <w:sz w:val="12"/>
        </w:rPr>
        <w:t> </w:t>
      </w:r>
      <w:r>
        <w:rPr>
          <w:w w:val="110"/>
          <w:sz w:val="12"/>
        </w:rPr>
        <w:t>extract;</w:t>
      </w:r>
      <w:r>
        <w:rPr>
          <w:spacing w:val="21"/>
          <w:w w:val="110"/>
          <w:sz w:val="12"/>
        </w:rPr>
        <w:t> </w:t>
      </w:r>
      <w:r>
        <w:rPr>
          <w:w w:val="110"/>
          <w:sz w:val="12"/>
        </w:rPr>
        <w:t>Wat-Eth</w:t>
      </w:r>
      <w:r>
        <w:rPr>
          <w:spacing w:val="20"/>
          <w:w w:val="110"/>
          <w:sz w:val="12"/>
        </w:rPr>
        <w:t> </w:t>
      </w:r>
      <w:r>
        <w:rPr>
          <w:w w:val="110"/>
          <w:sz w:val="12"/>
        </w:rPr>
        <w:t>extract = water-ethanol</w:t>
      </w:r>
      <w:r>
        <w:rPr>
          <w:spacing w:val="21"/>
          <w:w w:val="110"/>
          <w:sz w:val="12"/>
        </w:rPr>
        <w:t> </w:t>
      </w:r>
      <w:r>
        <w:rPr>
          <w:w w:val="110"/>
          <w:sz w:val="12"/>
        </w:rPr>
        <w:t>extract.</w:t>
      </w:r>
      <w:r>
        <w:rPr>
          <w:spacing w:val="40"/>
          <w:w w:val="110"/>
          <w:sz w:val="12"/>
        </w:rPr>
        <w:t> </w:t>
      </w:r>
      <w:r>
        <w:rPr>
          <w:w w:val="110"/>
          <w:sz w:val="12"/>
        </w:rPr>
        <w:t>VtCE = Vitamin C equivalent; QE = Quercetin equivalent; BHTE = BHT equivalent.</w:t>
      </w:r>
    </w:p>
    <w:p>
      <w:pPr>
        <w:spacing w:after="0" w:line="302" w:lineRule="auto"/>
        <w:jc w:val="left"/>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110"/>
        <w:ind w:left="114"/>
      </w:pPr>
      <w:bookmarkStart w:name="3.7 Anti-inflammatory effect" w:id="36"/>
      <w:bookmarkEnd w:id="36"/>
      <w:r>
        <w:rPr/>
      </w:r>
      <w:bookmarkStart w:name="3.7.1 Test anti-denaturation of proteins" w:id="37"/>
      <w:bookmarkEnd w:id="37"/>
      <w:r>
        <w:rPr/>
      </w:r>
      <w:bookmarkStart w:name="3.8 Antiangiogenic activity" w:id="38"/>
      <w:bookmarkEnd w:id="38"/>
      <w:r>
        <w:rPr/>
      </w:r>
      <w:r>
        <w:rPr>
          <w:w w:val="105"/>
        </w:rPr>
        <w:t>31</w:t>
      </w:r>
      <w:r>
        <w:rPr>
          <w:spacing w:val="-7"/>
          <w:w w:val="105"/>
        </w:rPr>
        <w:t> </w:t>
      </w:r>
      <w:r>
        <w:rPr>
          <w:w w:val="105"/>
        </w:rPr>
        <w:t>±</w:t>
      </w:r>
      <w:r>
        <w:rPr>
          <w:spacing w:val="-5"/>
          <w:w w:val="105"/>
        </w:rPr>
        <w:t> </w:t>
      </w:r>
      <w:r>
        <w:rPr>
          <w:w w:val="105"/>
        </w:rPr>
        <w:t>0.156)</w:t>
      </w:r>
      <w:r>
        <w:rPr>
          <w:spacing w:val="60"/>
          <w:w w:val="105"/>
        </w:rPr>
        <w:t> </w:t>
      </w:r>
      <w:r>
        <w:rPr>
          <w:w w:val="105"/>
        </w:rPr>
        <w:t>mg/g</w:t>
      </w:r>
      <w:r>
        <w:rPr>
          <w:spacing w:val="61"/>
          <w:w w:val="105"/>
        </w:rPr>
        <w:t> </w:t>
      </w:r>
      <w:r>
        <w:rPr>
          <w:w w:val="105"/>
        </w:rPr>
        <w:t>QE,</w:t>
      </w:r>
      <w:r>
        <w:rPr>
          <w:spacing w:val="60"/>
          <w:w w:val="105"/>
        </w:rPr>
        <w:t> </w:t>
      </w:r>
      <w:r>
        <w:rPr>
          <w:w w:val="105"/>
        </w:rPr>
        <w:t>(504.758</w:t>
      </w:r>
      <w:r>
        <w:rPr>
          <w:spacing w:val="-7"/>
          <w:w w:val="105"/>
        </w:rPr>
        <w:t> </w:t>
      </w:r>
      <w:r>
        <w:rPr>
          <w:w w:val="105"/>
        </w:rPr>
        <w:t>±</w:t>
      </w:r>
      <w:r>
        <w:rPr>
          <w:spacing w:val="-5"/>
          <w:w w:val="105"/>
        </w:rPr>
        <w:t> </w:t>
      </w:r>
      <w:r>
        <w:rPr>
          <w:w w:val="105"/>
        </w:rPr>
        <w:t>0.974)</w:t>
      </w:r>
      <w:r>
        <w:rPr>
          <w:spacing w:val="60"/>
          <w:w w:val="105"/>
        </w:rPr>
        <w:t> </w:t>
      </w:r>
      <w:r>
        <w:rPr>
          <w:w w:val="105"/>
        </w:rPr>
        <w:t>mg/g</w:t>
      </w:r>
      <w:r>
        <w:rPr>
          <w:spacing w:val="61"/>
          <w:w w:val="105"/>
        </w:rPr>
        <w:t> </w:t>
      </w:r>
      <w:r>
        <w:rPr>
          <w:w w:val="105"/>
        </w:rPr>
        <w:t>BHTE</w:t>
      </w:r>
      <w:r>
        <w:rPr>
          <w:spacing w:val="60"/>
          <w:w w:val="105"/>
        </w:rPr>
        <w:t> </w:t>
      </w:r>
      <w:r>
        <w:rPr>
          <w:w w:val="105"/>
        </w:rPr>
        <w:t>(mg)</w:t>
      </w:r>
      <w:r>
        <w:rPr>
          <w:spacing w:val="61"/>
          <w:w w:val="105"/>
        </w:rPr>
        <w:t> </w:t>
      </w:r>
      <w:r>
        <w:rPr>
          <w:spacing w:val="-5"/>
          <w:w w:val="105"/>
        </w:rPr>
        <w:t>dry</w:t>
      </w:r>
    </w:p>
    <w:p>
      <w:pPr>
        <w:pStyle w:val="BodyText"/>
        <w:spacing w:line="276" w:lineRule="auto" w:before="26"/>
        <w:ind w:left="114" w:right="35"/>
      </w:pPr>
      <w:r>
        <w:rPr/>
        <w:t>extract</w:t>
      </w:r>
      <w:r>
        <w:rPr>
          <w:spacing w:val="75"/>
        </w:rPr>
        <w:t> </w:t>
      </w:r>
      <w:r>
        <w:rPr/>
        <w:t>followed</w:t>
      </w:r>
      <w:r>
        <w:rPr>
          <w:spacing w:val="77"/>
        </w:rPr>
        <w:t> </w:t>
      </w:r>
      <w:r>
        <w:rPr/>
        <w:t>by</w:t>
      </w:r>
      <w:r>
        <w:rPr>
          <w:spacing w:val="76"/>
        </w:rPr>
        <w:t> </w:t>
      </w:r>
      <w:r>
        <w:rPr/>
        <w:t>ethanol</w:t>
      </w:r>
      <w:r>
        <w:rPr>
          <w:spacing w:val="76"/>
        </w:rPr>
        <w:t> </w:t>
      </w:r>
      <w:r>
        <w:rPr/>
        <w:t>extract</w:t>
      </w:r>
      <w:r>
        <w:rPr>
          <w:spacing w:val="75"/>
        </w:rPr>
        <w:t> </w:t>
      </w:r>
      <w:r>
        <w:rPr/>
        <w:t>with</w:t>
      </w:r>
      <w:r>
        <w:rPr>
          <w:spacing w:val="76"/>
        </w:rPr>
        <w:t> </w:t>
      </w:r>
      <w:r>
        <w:rPr/>
        <w:t>(85.673</w:t>
      </w:r>
      <w:r>
        <w:rPr>
          <w:spacing w:val="16"/>
        </w:rPr>
        <w:t> </w:t>
      </w:r>
      <w:r>
        <w:rPr/>
        <w:t>±</w:t>
      </w:r>
      <w:r>
        <w:rPr>
          <w:spacing w:val="16"/>
        </w:rPr>
        <w:t> </w:t>
      </w:r>
      <w:r>
        <w:rPr/>
        <w:t>0.727)</w:t>
      </w:r>
      <w:r>
        <w:rPr>
          <w:spacing w:val="77"/>
        </w:rPr>
        <w:t> </w:t>
      </w:r>
      <w:r>
        <w:rPr/>
        <w:t>mg/g</w:t>
      </w:r>
      <w:r>
        <w:rPr>
          <w:spacing w:val="40"/>
        </w:rPr>
        <w:t> </w:t>
      </w:r>
      <w:r>
        <w:rPr/>
        <w:t>VtCE,</w:t>
      </w:r>
      <w:r>
        <w:rPr>
          <w:spacing w:val="25"/>
        </w:rPr>
        <w:t> </w:t>
      </w:r>
      <w:r>
        <w:rPr/>
        <w:t>(52.462</w:t>
      </w:r>
      <w:r>
        <w:rPr>
          <w:spacing w:val="5"/>
        </w:rPr>
        <w:t> </w:t>
      </w:r>
      <w:r>
        <w:rPr/>
        <w:t>±</w:t>
      </w:r>
      <w:r>
        <w:rPr>
          <w:spacing w:val="8"/>
        </w:rPr>
        <w:t> </w:t>
      </w:r>
      <w:r>
        <w:rPr/>
        <w:t>0.562)</w:t>
      </w:r>
      <w:r>
        <w:rPr>
          <w:spacing w:val="27"/>
        </w:rPr>
        <w:t> </w:t>
      </w:r>
      <w:r>
        <w:rPr/>
        <w:t>mg/g</w:t>
      </w:r>
      <w:r>
        <w:rPr>
          <w:spacing w:val="26"/>
        </w:rPr>
        <w:t> </w:t>
      </w:r>
      <w:r>
        <w:rPr/>
        <w:t>QE</w:t>
      </w:r>
      <w:r>
        <w:rPr>
          <w:spacing w:val="26"/>
        </w:rPr>
        <w:t> </w:t>
      </w:r>
      <w:r>
        <w:rPr/>
        <w:t>and</w:t>
      </w:r>
      <w:r>
        <w:rPr>
          <w:spacing w:val="26"/>
        </w:rPr>
        <w:t> </w:t>
      </w:r>
      <w:r>
        <w:rPr/>
        <w:t>(350.515</w:t>
      </w:r>
      <w:r>
        <w:rPr>
          <w:spacing w:val="5"/>
        </w:rPr>
        <w:t> </w:t>
      </w:r>
      <w:r>
        <w:rPr/>
        <w:t>±</w:t>
      </w:r>
      <w:r>
        <w:rPr>
          <w:spacing w:val="7"/>
        </w:rPr>
        <w:t> </w:t>
      </w:r>
      <w:r>
        <w:rPr/>
        <w:t>3.502)</w:t>
      </w:r>
      <w:r>
        <w:rPr>
          <w:spacing w:val="27"/>
        </w:rPr>
        <w:t> </w:t>
      </w:r>
      <w:r>
        <w:rPr/>
        <w:t>mg/g</w:t>
      </w:r>
      <w:r>
        <w:rPr>
          <w:spacing w:val="27"/>
        </w:rPr>
        <w:t> </w:t>
      </w:r>
      <w:r>
        <w:rPr>
          <w:spacing w:val="-5"/>
        </w:rPr>
        <w:t>BHTE</w:t>
      </w:r>
    </w:p>
    <w:p>
      <w:pPr>
        <w:pStyle w:val="BodyText"/>
        <w:spacing w:before="1"/>
        <w:ind w:left="114"/>
      </w:pPr>
      <w:r>
        <w:rPr>
          <w:w w:val="105"/>
        </w:rPr>
        <w:t>(mg)/g</w:t>
      </w:r>
      <w:r>
        <w:rPr>
          <w:spacing w:val="26"/>
          <w:w w:val="105"/>
        </w:rPr>
        <w:t> </w:t>
      </w:r>
      <w:r>
        <w:rPr>
          <w:w w:val="105"/>
        </w:rPr>
        <w:t>dry</w:t>
      </w:r>
      <w:r>
        <w:rPr>
          <w:spacing w:val="27"/>
          <w:w w:val="105"/>
        </w:rPr>
        <w:t> </w:t>
      </w:r>
      <w:r>
        <w:rPr>
          <w:w w:val="105"/>
        </w:rPr>
        <w:t>extract</w:t>
      </w:r>
      <w:r>
        <w:rPr>
          <w:spacing w:val="27"/>
          <w:w w:val="105"/>
        </w:rPr>
        <w:t> </w:t>
      </w:r>
      <w:r>
        <w:rPr>
          <w:w w:val="105"/>
        </w:rPr>
        <w:t>(</w:t>
      </w:r>
      <w:hyperlink w:history="true" w:anchor="_bookmark8">
        <w:r>
          <w:rPr>
            <w:color w:val="007FAD"/>
            <w:w w:val="105"/>
          </w:rPr>
          <w:t>Table</w:t>
        </w:r>
        <w:r>
          <w:rPr>
            <w:color w:val="007FAD"/>
            <w:spacing w:val="28"/>
            <w:w w:val="105"/>
          </w:rPr>
          <w:t> </w:t>
        </w:r>
        <w:r>
          <w:rPr>
            <w:color w:val="007FAD"/>
            <w:spacing w:val="-5"/>
            <w:w w:val="105"/>
          </w:rPr>
          <w:t>3</w:t>
        </w:r>
      </w:hyperlink>
      <w:r>
        <w:rPr>
          <w:spacing w:val="-5"/>
          <w:w w:val="105"/>
        </w:rPr>
        <w:t>).</w:t>
      </w:r>
    </w:p>
    <w:p>
      <w:pPr>
        <w:pStyle w:val="BodyText"/>
        <w:spacing w:before="119"/>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Anti-inflammatory</w:t>
      </w:r>
      <w:r>
        <w:rPr>
          <w:i/>
          <w:spacing w:val="8"/>
          <w:sz w:val="16"/>
        </w:rPr>
        <w:t> </w:t>
      </w:r>
      <w:r>
        <w:rPr>
          <w:i/>
          <w:spacing w:val="-2"/>
          <w:sz w:val="16"/>
        </w:rPr>
        <w:t>effect</w:t>
      </w:r>
    </w:p>
    <w:p>
      <w:pPr>
        <w:pStyle w:val="BodyText"/>
        <w:spacing w:before="55"/>
        <w:rPr>
          <w:i/>
        </w:rPr>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Test</w:t>
      </w:r>
      <w:r>
        <w:rPr>
          <w:i/>
          <w:spacing w:val="3"/>
          <w:sz w:val="16"/>
        </w:rPr>
        <w:t> </w:t>
      </w:r>
      <w:r>
        <w:rPr>
          <w:i/>
          <w:sz w:val="16"/>
        </w:rPr>
        <w:t>anti-denaturation</w:t>
      </w:r>
      <w:r>
        <w:rPr>
          <w:i/>
          <w:spacing w:val="5"/>
          <w:sz w:val="16"/>
        </w:rPr>
        <w:t> </w:t>
      </w:r>
      <w:r>
        <w:rPr>
          <w:i/>
          <w:sz w:val="16"/>
        </w:rPr>
        <w:t>of</w:t>
      </w:r>
      <w:r>
        <w:rPr>
          <w:i/>
          <w:spacing w:val="4"/>
          <w:sz w:val="16"/>
        </w:rPr>
        <w:t> </w:t>
      </w:r>
      <w:r>
        <w:rPr>
          <w:i/>
          <w:spacing w:val="-2"/>
          <w:sz w:val="16"/>
        </w:rPr>
        <w:t>proteins</w:t>
      </w:r>
    </w:p>
    <w:p>
      <w:pPr>
        <w:pStyle w:val="BodyText"/>
        <w:spacing w:line="273" w:lineRule="auto" w:before="28"/>
        <w:ind w:left="114" w:right="38" w:firstLine="233"/>
        <w:jc w:val="both"/>
      </w:pPr>
      <w:r>
        <w:rPr>
          <w:w w:val="105"/>
        </w:rPr>
        <w:t>The Anti-inflammatory activity is summarized in </w:t>
      </w:r>
      <w:hyperlink w:history="true" w:anchor="_bookmark9">
        <w:r>
          <w:rPr>
            <w:color w:val="007FAD"/>
            <w:w w:val="105"/>
          </w:rPr>
          <w:t>Table 4</w:t>
        </w:r>
      </w:hyperlink>
      <w:r>
        <w:rPr>
          <w:w w:val="105"/>
        </w:rPr>
        <w:t>. </w:t>
      </w:r>
      <w:r>
        <w:rPr>
          <w:w w:val="105"/>
        </w:rPr>
        <w:t>These results</w:t>
      </w:r>
      <w:r>
        <w:rPr>
          <w:w w:val="105"/>
        </w:rPr>
        <w:t> showed</w:t>
      </w:r>
      <w:r>
        <w:rPr>
          <w:w w:val="105"/>
        </w:rPr>
        <w:t> inhibition</w:t>
      </w:r>
      <w:r>
        <w:rPr>
          <w:w w:val="105"/>
        </w:rPr>
        <w:t> of</w:t>
      </w:r>
      <w:r>
        <w:rPr>
          <w:w w:val="105"/>
        </w:rPr>
        <w:t> protein</w:t>
      </w:r>
      <w:r>
        <w:rPr>
          <w:w w:val="105"/>
        </w:rPr>
        <w:t> denaturation</w:t>
      </w:r>
      <w:r>
        <w:rPr>
          <w:w w:val="105"/>
        </w:rPr>
        <w:t> (albumin) dependent</w:t>
      </w:r>
      <w:r>
        <w:rPr>
          <w:w w:val="105"/>
        </w:rPr>
        <w:t> on</w:t>
      </w:r>
      <w:r>
        <w:rPr>
          <w:w w:val="105"/>
        </w:rPr>
        <w:t> the</w:t>
      </w:r>
      <w:r>
        <w:rPr>
          <w:w w:val="105"/>
        </w:rPr>
        <w:t> concentration</w:t>
      </w:r>
      <w:r>
        <w:rPr>
          <w:w w:val="105"/>
        </w:rPr>
        <w:t> of</w:t>
      </w:r>
      <w:r>
        <w:rPr>
          <w:w w:val="105"/>
        </w:rPr>
        <w:t> aqueous</w:t>
      </w:r>
      <w:r>
        <w:rPr>
          <w:w w:val="105"/>
        </w:rPr>
        <w:t> extract.</w:t>
      </w:r>
      <w:r>
        <w:rPr>
          <w:w w:val="105"/>
        </w:rPr>
        <w:t> The</w:t>
      </w:r>
      <w:r>
        <w:rPr>
          <w:w w:val="105"/>
        </w:rPr>
        <w:t> aqueous extract</w:t>
      </w:r>
      <w:r>
        <w:rPr>
          <w:w w:val="105"/>
        </w:rPr>
        <w:t> was</w:t>
      </w:r>
      <w:r>
        <w:rPr>
          <w:w w:val="105"/>
        </w:rPr>
        <w:t> used</w:t>
      </w:r>
      <w:r>
        <w:rPr>
          <w:w w:val="105"/>
        </w:rPr>
        <w:t> with</w:t>
      </w:r>
      <w:r>
        <w:rPr>
          <w:w w:val="105"/>
        </w:rPr>
        <w:t> concentrations</w:t>
      </w:r>
      <w:r>
        <w:rPr>
          <w:w w:val="105"/>
        </w:rPr>
        <w:t> ranging</w:t>
      </w:r>
      <w:r>
        <w:rPr>
          <w:w w:val="105"/>
        </w:rPr>
        <w:t> from</w:t>
      </w:r>
      <w:r>
        <w:rPr>
          <w:w w:val="105"/>
        </w:rPr>
        <w:t> 31.25</w:t>
      </w:r>
      <w:r>
        <w:rPr>
          <w:w w:val="105"/>
        </w:rPr>
        <w:t> to</w:t>
      </w:r>
      <w:r>
        <w:rPr>
          <w:w w:val="105"/>
        </w:rPr>
        <w:t> 500 </w:t>
      </w:r>
      <w:r>
        <w:rPr>
          <w:rFonts w:ascii="Standard Symbols PS" w:hAnsi="Standard Symbols PS"/>
          <w:w w:val="105"/>
          <w:sz w:val="19"/>
        </w:rPr>
        <w:t>l</w:t>
      </w:r>
      <w:r>
        <w:rPr>
          <w:w w:val="105"/>
        </w:rPr>
        <w:t>g/mL, the percentage inhibition increased with the concentration </w:t>
      </w:r>
      <w:bookmarkStart w:name="4 Discussion" w:id="39"/>
      <w:bookmarkEnd w:id="39"/>
      <w:r>
        <w:rPr>
          <w:w w:val="105"/>
        </w:rPr>
        <w:t>ranging</w:t>
      </w:r>
      <w:r>
        <w:rPr>
          <w:w w:val="105"/>
        </w:rPr>
        <w:t> from</w:t>
      </w:r>
      <w:r>
        <w:rPr>
          <w:w w:val="105"/>
        </w:rPr>
        <w:t> 230</w:t>
      </w:r>
      <w:r>
        <w:rPr>
          <w:spacing w:val="-8"/>
          <w:w w:val="105"/>
        </w:rPr>
        <w:t> </w:t>
      </w:r>
      <w:r>
        <w:rPr>
          <w:w w:val="105"/>
        </w:rPr>
        <w:t>±</w:t>
      </w:r>
      <w:r>
        <w:rPr>
          <w:spacing w:val="-7"/>
          <w:w w:val="105"/>
        </w:rPr>
        <w:t> </w:t>
      </w:r>
      <w:r>
        <w:rPr>
          <w:w w:val="105"/>
        </w:rPr>
        <w:t>0.531%</w:t>
      </w:r>
      <w:r>
        <w:rPr>
          <w:w w:val="105"/>
        </w:rPr>
        <w:t> to</w:t>
      </w:r>
      <w:r>
        <w:rPr>
          <w:w w:val="105"/>
        </w:rPr>
        <w:t> 4360</w:t>
      </w:r>
      <w:r>
        <w:rPr>
          <w:spacing w:val="-9"/>
          <w:w w:val="105"/>
        </w:rPr>
        <w:t> </w:t>
      </w:r>
      <w:r>
        <w:rPr>
          <w:w w:val="105"/>
        </w:rPr>
        <w:t>±</w:t>
      </w:r>
      <w:r>
        <w:rPr>
          <w:spacing w:val="-7"/>
          <w:w w:val="105"/>
        </w:rPr>
        <w:t> </w:t>
      </w:r>
      <w:r>
        <w:rPr>
          <w:w w:val="105"/>
        </w:rPr>
        <w:t>1.078%.</w:t>
      </w:r>
      <w:r>
        <w:rPr>
          <w:w w:val="105"/>
        </w:rPr>
        <w:t> Diclofenac</w:t>
      </w:r>
      <w:r>
        <w:rPr>
          <w:w w:val="105"/>
        </w:rPr>
        <w:t> sodium, used</w:t>
      </w:r>
      <w:r>
        <w:rPr>
          <w:w w:val="105"/>
        </w:rPr>
        <w:t> at</w:t>
      </w:r>
      <w:r>
        <w:rPr>
          <w:w w:val="105"/>
        </w:rPr>
        <w:t> concentrations</w:t>
      </w:r>
      <w:r>
        <w:rPr>
          <w:w w:val="105"/>
        </w:rPr>
        <w:t> ranging</w:t>
      </w:r>
      <w:r>
        <w:rPr>
          <w:w w:val="105"/>
        </w:rPr>
        <w:t> from</w:t>
      </w:r>
      <w:r>
        <w:rPr>
          <w:w w:val="105"/>
        </w:rPr>
        <w:t> 156.25</w:t>
      </w:r>
      <w:r>
        <w:rPr>
          <w:w w:val="105"/>
        </w:rPr>
        <w:t> to</w:t>
      </w:r>
      <w:r>
        <w:rPr>
          <w:w w:val="105"/>
        </w:rPr>
        <w:t> 2500</w:t>
      </w:r>
      <w:r>
        <w:rPr>
          <w:spacing w:val="-1"/>
          <w:w w:val="105"/>
        </w:rPr>
        <w:t> </w:t>
      </w:r>
      <w:r>
        <w:rPr>
          <w:rFonts w:ascii="Standard Symbols PS" w:hAnsi="Standard Symbols PS"/>
          <w:w w:val="105"/>
          <w:sz w:val="19"/>
        </w:rPr>
        <w:t>l</w:t>
      </w:r>
      <w:r>
        <w:rPr>
          <w:w w:val="105"/>
        </w:rPr>
        <w:t>g/mL,</w:t>
      </w:r>
      <w:r>
        <w:rPr>
          <w:w w:val="105"/>
        </w:rPr>
        <w:t> was used</w:t>
      </w:r>
      <w:r>
        <w:rPr>
          <w:w w:val="105"/>
        </w:rPr>
        <w:t> as</w:t>
      </w:r>
      <w:r>
        <w:rPr>
          <w:w w:val="105"/>
        </w:rPr>
        <w:t> a</w:t>
      </w:r>
      <w:r>
        <w:rPr>
          <w:w w:val="105"/>
        </w:rPr>
        <w:t> reference</w:t>
      </w:r>
      <w:r>
        <w:rPr>
          <w:w w:val="105"/>
        </w:rPr>
        <w:t> drug</w:t>
      </w:r>
      <w:r>
        <w:rPr>
          <w:w w:val="105"/>
        </w:rPr>
        <w:t> which</w:t>
      </w:r>
      <w:r>
        <w:rPr>
          <w:w w:val="105"/>
        </w:rPr>
        <w:t> also</w:t>
      </w:r>
      <w:r>
        <w:rPr>
          <w:w w:val="105"/>
        </w:rPr>
        <w:t> showed</w:t>
      </w:r>
      <w:r>
        <w:rPr>
          <w:w w:val="105"/>
        </w:rPr>
        <w:t> inhibition</w:t>
      </w:r>
      <w:r>
        <w:rPr>
          <w:w w:val="105"/>
        </w:rPr>
        <w:t> of concentration-dependent</w:t>
      </w:r>
      <w:r>
        <w:rPr>
          <w:w w:val="105"/>
        </w:rPr>
        <w:t> protein</w:t>
      </w:r>
      <w:r>
        <w:rPr>
          <w:w w:val="105"/>
        </w:rPr>
        <w:t> denaturation.</w:t>
      </w:r>
      <w:r>
        <w:rPr>
          <w:w w:val="105"/>
        </w:rPr>
        <w:t> The</w:t>
      </w:r>
      <w:r>
        <w:rPr>
          <w:w w:val="105"/>
        </w:rPr>
        <w:t> effect</w:t>
      </w:r>
      <w:r>
        <w:rPr>
          <w:w w:val="105"/>
        </w:rPr>
        <w:t> of diclofenac</w:t>
      </w:r>
      <w:r>
        <w:rPr>
          <w:spacing w:val="30"/>
          <w:w w:val="105"/>
        </w:rPr>
        <w:t> </w:t>
      </w:r>
      <w:r>
        <w:rPr>
          <w:w w:val="105"/>
        </w:rPr>
        <w:t>sodium</w:t>
      </w:r>
      <w:r>
        <w:rPr>
          <w:spacing w:val="31"/>
          <w:w w:val="105"/>
        </w:rPr>
        <w:t> </w:t>
      </w:r>
      <w:r>
        <w:rPr>
          <w:w w:val="105"/>
        </w:rPr>
        <w:t>was</w:t>
      </w:r>
      <w:r>
        <w:rPr>
          <w:spacing w:val="32"/>
          <w:w w:val="105"/>
        </w:rPr>
        <w:t> </w:t>
      </w:r>
      <w:r>
        <w:rPr>
          <w:w w:val="105"/>
        </w:rPr>
        <w:t>found</w:t>
      </w:r>
      <w:r>
        <w:rPr>
          <w:spacing w:val="31"/>
          <w:w w:val="105"/>
        </w:rPr>
        <w:t> </w:t>
      </w:r>
      <w:r>
        <w:rPr>
          <w:w w:val="105"/>
        </w:rPr>
        <w:t>to</w:t>
      </w:r>
      <w:r>
        <w:rPr>
          <w:spacing w:val="32"/>
          <w:w w:val="105"/>
        </w:rPr>
        <w:t> </w:t>
      </w:r>
      <w:r>
        <w:rPr>
          <w:w w:val="105"/>
        </w:rPr>
        <w:t>be</w:t>
      </w:r>
      <w:r>
        <w:rPr>
          <w:spacing w:val="31"/>
          <w:w w:val="105"/>
        </w:rPr>
        <w:t> </w:t>
      </w:r>
      <w:r>
        <w:rPr>
          <w:w w:val="105"/>
        </w:rPr>
        <w:t>rather</w:t>
      </w:r>
      <w:r>
        <w:rPr>
          <w:spacing w:val="31"/>
          <w:w w:val="105"/>
        </w:rPr>
        <w:t> </w:t>
      </w:r>
      <w:r>
        <w:rPr>
          <w:w w:val="105"/>
        </w:rPr>
        <w:t>low</w:t>
      </w:r>
      <w:r>
        <w:rPr>
          <w:spacing w:val="31"/>
          <w:w w:val="105"/>
        </w:rPr>
        <w:t> </w:t>
      </w:r>
      <w:r>
        <w:rPr>
          <w:w w:val="105"/>
        </w:rPr>
        <w:t>compared</w:t>
      </w:r>
      <w:r>
        <w:rPr>
          <w:spacing w:val="31"/>
          <w:w w:val="105"/>
        </w:rPr>
        <w:t> </w:t>
      </w:r>
      <w:r>
        <w:rPr>
          <w:w w:val="105"/>
        </w:rPr>
        <w:t>to</w:t>
      </w:r>
      <w:r>
        <w:rPr>
          <w:spacing w:val="32"/>
          <w:w w:val="105"/>
        </w:rPr>
        <w:t> </w:t>
      </w:r>
      <w:r>
        <w:rPr>
          <w:w w:val="105"/>
        </w:rPr>
        <w:t>that of the aqueous extract tested.</w:t>
      </w:r>
    </w:p>
    <w:p>
      <w:pPr>
        <w:pStyle w:val="BodyText"/>
        <w:spacing w:before="86"/>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Antiangiogenic</w:t>
      </w:r>
      <w:r>
        <w:rPr>
          <w:i/>
          <w:spacing w:val="8"/>
          <w:sz w:val="16"/>
        </w:rPr>
        <w:t> </w:t>
      </w:r>
      <w:r>
        <w:rPr>
          <w:i/>
          <w:spacing w:val="-2"/>
          <w:sz w:val="16"/>
        </w:rPr>
        <w:t>activity</w:t>
      </w:r>
    </w:p>
    <w:p>
      <w:pPr>
        <w:pStyle w:val="BodyText"/>
        <w:spacing w:before="55"/>
        <w:rPr>
          <w:i/>
        </w:rPr>
      </w:pPr>
    </w:p>
    <w:p>
      <w:pPr>
        <w:pStyle w:val="BodyText"/>
        <w:spacing w:line="273" w:lineRule="auto"/>
        <w:ind w:left="114" w:right="38" w:firstLine="233"/>
        <w:jc w:val="both"/>
      </w:pPr>
      <w:r>
        <w:rPr>
          <w:w w:val="105"/>
        </w:rPr>
        <w:t>The</w:t>
      </w:r>
      <w:r>
        <w:rPr>
          <w:spacing w:val="79"/>
          <w:w w:val="105"/>
        </w:rPr>
        <w:t> </w:t>
      </w:r>
      <w:r>
        <w:rPr>
          <w:w w:val="105"/>
        </w:rPr>
        <w:t>antiangiogenic</w:t>
      </w:r>
      <w:r>
        <w:rPr>
          <w:spacing w:val="77"/>
          <w:w w:val="105"/>
        </w:rPr>
        <w:t> </w:t>
      </w:r>
      <w:r>
        <w:rPr>
          <w:w w:val="105"/>
        </w:rPr>
        <w:t>potential</w:t>
      </w:r>
      <w:r>
        <w:rPr>
          <w:spacing w:val="77"/>
          <w:w w:val="105"/>
        </w:rPr>
        <w:t> </w:t>
      </w:r>
      <w:r>
        <w:rPr>
          <w:w w:val="105"/>
        </w:rPr>
        <w:t>of</w:t>
      </w:r>
      <w:r>
        <w:rPr>
          <w:spacing w:val="77"/>
          <w:w w:val="105"/>
        </w:rPr>
        <w:t> </w:t>
      </w:r>
      <w:r>
        <w:rPr>
          <w:w w:val="105"/>
        </w:rPr>
        <w:t>the</w:t>
      </w:r>
      <w:r>
        <w:rPr>
          <w:spacing w:val="79"/>
          <w:w w:val="105"/>
        </w:rPr>
        <w:t> </w:t>
      </w:r>
      <w:r>
        <w:rPr>
          <w:w w:val="105"/>
        </w:rPr>
        <w:t>extracts</w:t>
      </w:r>
      <w:r>
        <w:rPr>
          <w:spacing w:val="76"/>
          <w:w w:val="105"/>
        </w:rPr>
        <w:t> </w:t>
      </w:r>
      <w:r>
        <w:rPr>
          <w:w w:val="105"/>
        </w:rPr>
        <w:t>was</w:t>
      </w:r>
      <w:r>
        <w:rPr>
          <w:spacing w:val="77"/>
          <w:w w:val="105"/>
        </w:rPr>
        <w:t> </w:t>
      </w:r>
      <w:r>
        <w:rPr>
          <w:w w:val="105"/>
        </w:rPr>
        <w:t>assessed in</w:t>
      </w:r>
      <w:r>
        <w:rPr>
          <w:w w:val="105"/>
        </w:rPr>
        <w:t> vivo</w:t>
      </w:r>
      <w:r>
        <w:rPr>
          <w:w w:val="105"/>
        </w:rPr>
        <w:t> with</w:t>
      </w:r>
      <w:r>
        <w:rPr>
          <w:w w:val="105"/>
        </w:rPr>
        <w:t> the</w:t>
      </w:r>
      <w:r>
        <w:rPr>
          <w:w w:val="105"/>
        </w:rPr>
        <w:t> chicken</w:t>
      </w:r>
      <w:r>
        <w:rPr>
          <w:w w:val="105"/>
        </w:rPr>
        <w:t> chorioallantoic</w:t>
      </w:r>
      <w:r>
        <w:rPr>
          <w:w w:val="105"/>
        </w:rPr>
        <w:t> membrane</w:t>
      </w:r>
      <w:r>
        <w:rPr>
          <w:w w:val="105"/>
        </w:rPr>
        <w:t> (CAM)</w:t>
      </w:r>
      <w:r>
        <w:rPr>
          <w:w w:val="105"/>
        </w:rPr>
        <w:t> the eighth embryonic day. The fertilized eggs were treated with aque- </w:t>
      </w:r>
      <w:bookmarkStart w:name="_bookmark9" w:id="40"/>
      <w:bookmarkEnd w:id="40"/>
      <w:r>
        <w:rPr>
          <w:w w:val="105"/>
        </w:rPr>
        <w:t>ous</w:t>
      </w:r>
      <w:r>
        <w:rPr>
          <w:w w:val="105"/>
        </w:rPr>
        <w:t> extracts</w:t>
      </w:r>
      <w:r>
        <w:rPr>
          <w:w w:val="105"/>
        </w:rPr>
        <w:t> (62.5–500</w:t>
      </w:r>
      <w:r>
        <w:rPr>
          <w:spacing w:val="-4"/>
          <w:w w:val="105"/>
        </w:rPr>
        <w:t> </w:t>
      </w:r>
      <w:r>
        <w:rPr>
          <w:rFonts w:ascii="Standard Symbols PS" w:hAnsi="Standard Symbols PS"/>
          <w:w w:val="105"/>
          <w:sz w:val="19"/>
        </w:rPr>
        <w:t>l</w:t>
      </w:r>
      <w:r>
        <w:rPr>
          <w:w w:val="105"/>
        </w:rPr>
        <w:t>g/mL).</w:t>
      </w:r>
      <w:r>
        <w:rPr>
          <w:w w:val="105"/>
        </w:rPr>
        <w:t> The</w:t>
      </w:r>
      <w:r>
        <w:rPr>
          <w:w w:val="105"/>
        </w:rPr>
        <w:t> degree</w:t>
      </w:r>
      <w:r>
        <w:rPr>
          <w:w w:val="105"/>
        </w:rPr>
        <w:t> of</w:t>
      </w:r>
      <w:r>
        <w:rPr>
          <w:w w:val="105"/>
        </w:rPr>
        <w:t> vessel</w:t>
      </w:r>
      <w:r>
        <w:rPr>
          <w:w w:val="105"/>
        </w:rPr>
        <w:t> training</w:t>
      </w:r>
      <w:r>
        <w:rPr>
          <w:w w:val="105"/>
        </w:rPr>
        <w:t> on CAM</w:t>
      </w:r>
      <w:r>
        <w:rPr>
          <w:w w:val="105"/>
        </w:rPr>
        <w:t> was</w:t>
      </w:r>
      <w:r>
        <w:rPr>
          <w:w w:val="105"/>
        </w:rPr>
        <w:t> scored</w:t>
      </w:r>
      <w:r>
        <w:rPr>
          <w:w w:val="105"/>
        </w:rPr>
        <w:t> 48 h</w:t>
      </w:r>
      <w:r>
        <w:rPr>
          <w:w w:val="105"/>
        </w:rPr>
        <w:t> later.</w:t>
      </w:r>
      <w:r>
        <w:rPr>
          <w:w w:val="105"/>
        </w:rPr>
        <w:t> The</w:t>
      </w:r>
      <w:r>
        <w:rPr>
          <w:w w:val="105"/>
        </w:rPr>
        <w:t> density</w:t>
      </w:r>
      <w:r>
        <w:rPr>
          <w:w w:val="105"/>
        </w:rPr>
        <w:t> of</w:t>
      </w:r>
      <w:r>
        <w:rPr>
          <w:w w:val="105"/>
        </w:rPr>
        <w:t> vessels</w:t>
      </w:r>
      <w:r>
        <w:rPr>
          <w:w w:val="105"/>
        </w:rPr>
        <w:t> represents</w:t>
      </w:r>
      <w:r>
        <w:rPr>
          <w:w w:val="105"/>
        </w:rPr>
        <w:t> the percentage</w:t>
      </w:r>
      <w:r>
        <w:rPr>
          <w:w w:val="105"/>
        </w:rPr>
        <w:t> of</w:t>
      </w:r>
      <w:r>
        <w:rPr>
          <w:w w:val="105"/>
        </w:rPr>
        <w:t> vascularization</w:t>
      </w:r>
      <w:r>
        <w:rPr>
          <w:w w:val="105"/>
        </w:rPr>
        <w:t> of</w:t>
      </w:r>
      <w:r>
        <w:rPr>
          <w:w w:val="105"/>
        </w:rPr>
        <w:t> the</w:t>
      </w:r>
      <w:r>
        <w:rPr>
          <w:w w:val="105"/>
        </w:rPr>
        <w:t> analysis</w:t>
      </w:r>
      <w:r>
        <w:rPr>
          <w:w w:val="105"/>
        </w:rPr>
        <w:t> zone.</w:t>
      </w:r>
      <w:r>
        <w:rPr>
          <w:w w:val="105"/>
        </w:rPr>
        <w:t> It</w:t>
      </w:r>
      <w:r>
        <w:rPr>
          <w:w w:val="105"/>
        </w:rPr>
        <w:t> is</w:t>
      </w:r>
      <w:r>
        <w:rPr>
          <w:w w:val="105"/>
        </w:rPr>
        <w:t> inversely proportional</w:t>
      </w:r>
      <w:r>
        <w:rPr>
          <w:w w:val="105"/>
        </w:rPr>
        <w:t> to</w:t>
      </w:r>
      <w:r>
        <w:rPr>
          <w:w w:val="105"/>
        </w:rPr>
        <w:t> the</w:t>
      </w:r>
      <w:r>
        <w:rPr>
          <w:w w:val="105"/>
        </w:rPr>
        <w:t> degree</w:t>
      </w:r>
      <w:r>
        <w:rPr>
          <w:w w:val="105"/>
        </w:rPr>
        <w:t> of</w:t>
      </w:r>
      <w:r>
        <w:rPr>
          <w:w w:val="105"/>
        </w:rPr>
        <w:t> inhibition.</w:t>
      </w:r>
      <w:r>
        <w:rPr>
          <w:w w:val="105"/>
        </w:rPr>
        <w:t> In</w:t>
      </w:r>
      <w:r>
        <w:rPr>
          <w:w w:val="105"/>
        </w:rPr>
        <w:t> the</w:t>
      </w:r>
      <w:r>
        <w:rPr>
          <w:w w:val="105"/>
        </w:rPr>
        <w:t> presence</w:t>
      </w:r>
      <w:r>
        <w:rPr>
          <w:w w:val="105"/>
        </w:rPr>
        <w:t> of</w:t>
      </w:r>
      <w:r>
        <w:rPr>
          <w:w w:val="105"/>
        </w:rPr>
        <w:t> phos- phate</w:t>
      </w:r>
      <w:r>
        <w:rPr>
          <w:w w:val="105"/>
        </w:rPr>
        <w:t> buffer</w:t>
      </w:r>
      <w:r>
        <w:rPr>
          <w:w w:val="105"/>
        </w:rPr>
        <w:t> saline</w:t>
      </w:r>
      <w:r>
        <w:rPr>
          <w:w w:val="105"/>
        </w:rPr>
        <w:t> (PBS)</w:t>
      </w:r>
      <w:r>
        <w:rPr>
          <w:w w:val="105"/>
        </w:rPr>
        <w:t> taken</w:t>
      </w:r>
      <w:r>
        <w:rPr>
          <w:w w:val="105"/>
        </w:rPr>
        <w:t> as</w:t>
      </w:r>
      <w:r>
        <w:rPr>
          <w:w w:val="105"/>
        </w:rPr>
        <w:t> control,</w:t>
      </w:r>
      <w:r>
        <w:rPr>
          <w:w w:val="105"/>
        </w:rPr>
        <w:t> the</w:t>
      </w:r>
      <w:r>
        <w:rPr>
          <w:w w:val="105"/>
        </w:rPr>
        <w:t> target</w:t>
      </w:r>
      <w:r>
        <w:rPr>
          <w:w w:val="105"/>
        </w:rPr>
        <w:t> zone</w:t>
      </w:r>
      <w:r>
        <w:rPr>
          <w:w w:val="105"/>
        </w:rPr>
        <w:t> has</w:t>
      </w:r>
      <w:r>
        <w:rPr>
          <w:w w:val="105"/>
        </w:rPr>
        <w:t> a percentage of</w:t>
      </w:r>
      <w:r>
        <w:rPr>
          <w:w w:val="105"/>
        </w:rPr>
        <w:t> vascularization</w:t>
      </w:r>
      <w:r>
        <w:rPr>
          <w:w w:val="105"/>
        </w:rPr>
        <w:t> of</w:t>
      </w:r>
      <w:r>
        <w:rPr>
          <w:w w:val="105"/>
        </w:rPr>
        <w:t> 100%,</w:t>
      </w:r>
      <w:r>
        <w:rPr>
          <w:w w:val="105"/>
        </w:rPr>
        <w:t> corresponding</w:t>
      </w:r>
      <w:r>
        <w:rPr>
          <w:w w:val="105"/>
        </w:rPr>
        <w:t> to</w:t>
      </w:r>
      <w:r>
        <w:rPr>
          <w:w w:val="105"/>
        </w:rPr>
        <w:t> a</w:t>
      </w:r>
      <w:r>
        <w:rPr>
          <w:w w:val="105"/>
        </w:rPr>
        <w:t> normal vascularization</w:t>
      </w:r>
      <w:r>
        <w:rPr>
          <w:spacing w:val="40"/>
          <w:w w:val="105"/>
        </w:rPr>
        <w:t> </w:t>
      </w:r>
      <w:r>
        <w:rPr>
          <w:w w:val="105"/>
        </w:rPr>
        <w:t>or</w:t>
      </w:r>
      <w:r>
        <w:rPr>
          <w:spacing w:val="40"/>
          <w:w w:val="105"/>
        </w:rPr>
        <w:t> </w:t>
      </w:r>
      <w:r>
        <w:rPr>
          <w:w w:val="105"/>
        </w:rPr>
        <w:t>control</w:t>
      </w:r>
      <w:r>
        <w:rPr>
          <w:spacing w:val="40"/>
          <w:w w:val="105"/>
        </w:rPr>
        <w:t> </w:t>
      </w:r>
      <w:r>
        <w:rPr>
          <w:w w:val="105"/>
        </w:rPr>
        <w:t>with</w:t>
      </w:r>
      <w:r>
        <w:rPr>
          <w:spacing w:val="40"/>
          <w:w w:val="105"/>
        </w:rPr>
        <w:t> </w:t>
      </w:r>
      <w:r>
        <w:rPr>
          <w:w w:val="105"/>
        </w:rPr>
        <w:t>a</w:t>
      </w:r>
      <w:r>
        <w:rPr>
          <w:spacing w:val="40"/>
          <w:w w:val="105"/>
        </w:rPr>
        <w:t> </w:t>
      </w:r>
      <w:r>
        <w:rPr>
          <w:w w:val="105"/>
        </w:rPr>
        <w:t>number</w:t>
      </w:r>
      <w:r>
        <w:rPr>
          <w:spacing w:val="40"/>
          <w:w w:val="105"/>
        </w:rPr>
        <w:t> </w:t>
      </w:r>
      <w:r>
        <w:rPr>
          <w:w w:val="105"/>
        </w:rPr>
        <w:t>of</w:t>
      </w:r>
      <w:r>
        <w:rPr>
          <w:spacing w:val="40"/>
          <w:w w:val="105"/>
        </w:rPr>
        <w:t> </w:t>
      </w:r>
      <w:r>
        <w:rPr>
          <w:w w:val="105"/>
        </w:rPr>
        <w:t>vessels</w:t>
      </w:r>
      <w:r>
        <w:rPr>
          <w:spacing w:val="40"/>
          <w:w w:val="105"/>
        </w:rPr>
        <w:t> </w:t>
      </w:r>
      <w:r>
        <w:rPr>
          <w:w w:val="105"/>
        </w:rPr>
        <w:t>equal</w:t>
      </w:r>
      <w:r>
        <w:rPr>
          <w:spacing w:val="40"/>
          <w:w w:val="105"/>
        </w:rPr>
        <w:t> </w:t>
      </w:r>
      <w:r>
        <w:rPr>
          <w:w w:val="105"/>
        </w:rPr>
        <w:t>to</w:t>
      </w:r>
      <w:r>
        <w:rPr>
          <w:spacing w:val="40"/>
          <w:w w:val="105"/>
        </w:rPr>
        <w:t> </w:t>
      </w:r>
      <w:r>
        <w:rPr>
          <w:w w:val="105"/>
        </w:rPr>
        <w:t>7 (</w:t>
      </w:r>
      <w:hyperlink w:history="true" w:anchor="_bookmark10">
        <w:r>
          <w:rPr>
            <w:color w:val="007FAD"/>
            <w:w w:val="105"/>
          </w:rPr>
          <w:t>Fig. 2</w:t>
        </w:r>
      </w:hyperlink>
      <w:r>
        <w:rPr>
          <w:w w:val="105"/>
        </w:rPr>
        <w:t>b).</w:t>
      </w:r>
      <w:r>
        <w:rPr>
          <w:spacing w:val="20"/>
          <w:w w:val="105"/>
        </w:rPr>
        <w:t> </w:t>
      </w:r>
      <w:r>
        <w:rPr>
          <w:w w:val="105"/>
        </w:rPr>
        <w:t>Analysis</w:t>
      </w:r>
      <w:r>
        <w:rPr>
          <w:spacing w:val="19"/>
          <w:w w:val="105"/>
        </w:rPr>
        <w:t> </w:t>
      </w:r>
      <w:r>
        <w:rPr>
          <w:w w:val="105"/>
        </w:rPr>
        <w:t>of</w:t>
      </w:r>
      <w:r>
        <w:rPr>
          <w:spacing w:val="21"/>
          <w:w w:val="105"/>
        </w:rPr>
        <w:t> </w:t>
      </w:r>
      <w:r>
        <w:rPr>
          <w:w w:val="105"/>
        </w:rPr>
        <w:t>the</w:t>
      </w:r>
      <w:r>
        <w:rPr>
          <w:spacing w:val="20"/>
          <w:w w:val="105"/>
        </w:rPr>
        <w:t> </w:t>
      </w:r>
      <w:r>
        <w:rPr>
          <w:w w:val="105"/>
        </w:rPr>
        <w:t>images</w:t>
      </w:r>
      <w:r>
        <w:rPr>
          <w:spacing w:val="20"/>
          <w:w w:val="105"/>
        </w:rPr>
        <w:t> </w:t>
      </w:r>
      <w:r>
        <w:rPr>
          <w:w w:val="105"/>
        </w:rPr>
        <w:t>revealed</w:t>
      </w:r>
      <w:r>
        <w:rPr>
          <w:spacing w:val="20"/>
          <w:w w:val="105"/>
        </w:rPr>
        <w:t> </w:t>
      </w:r>
      <w:r>
        <w:rPr>
          <w:w w:val="105"/>
        </w:rPr>
        <w:t>two</w:t>
      </w:r>
      <w:r>
        <w:rPr>
          <w:spacing w:val="20"/>
          <w:w w:val="105"/>
        </w:rPr>
        <w:t> </w:t>
      </w:r>
      <w:r>
        <w:rPr>
          <w:w w:val="105"/>
        </w:rPr>
        <w:t>zones</w:t>
      </w:r>
      <w:r>
        <w:rPr>
          <w:spacing w:val="20"/>
          <w:w w:val="105"/>
        </w:rPr>
        <w:t> </w:t>
      </w:r>
      <w:r>
        <w:rPr>
          <w:w w:val="105"/>
        </w:rPr>
        <w:t>on</w:t>
      </w:r>
      <w:r>
        <w:rPr>
          <w:spacing w:val="20"/>
          <w:w w:val="105"/>
        </w:rPr>
        <w:t> </w:t>
      </w:r>
      <w:r>
        <w:rPr>
          <w:w w:val="105"/>
        </w:rPr>
        <w:t>the</w:t>
      </w:r>
      <w:r>
        <w:rPr>
          <w:spacing w:val="21"/>
          <w:w w:val="105"/>
        </w:rPr>
        <w:t> </w:t>
      </w:r>
      <w:r>
        <w:rPr>
          <w:w w:val="105"/>
        </w:rPr>
        <w:t>CAM: a vascularized zone (absence of extract) and an avascularized zone (</w:t>
      </w:r>
      <w:hyperlink w:history="true" w:anchor="_bookmark10">
        <w:r>
          <w:rPr>
            <w:color w:val="007FAD"/>
            <w:w w:val="105"/>
          </w:rPr>
          <w:t>Fig.</w:t>
        </w:r>
        <w:r>
          <w:rPr>
            <w:color w:val="007FAD"/>
            <w:spacing w:val="-2"/>
            <w:w w:val="105"/>
          </w:rPr>
          <w:t> </w:t>
        </w:r>
        <w:r>
          <w:rPr>
            <w:color w:val="007FAD"/>
            <w:w w:val="105"/>
          </w:rPr>
          <w:t>2</w:t>
        </w:r>
      </w:hyperlink>
      <w:r>
        <w:rPr>
          <w:w w:val="105"/>
        </w:rPr>
        <w:t>a).</w:t>
      </w:r>
      <w:r>
        <w:rPr>
          <w:w w:val="105"/>
        </w:rPr>
        <w:t> The</w:t>
      </w:r>
      <w:r>
        <w:rPr>
          <w:w w:val="105"/>
        </w:rPr>
        <w:t> inhibition</w:t>
      </w:r>
      <w:r>
        <w:rPr>
          <w:w w:val="105"/>
        </w:rPr>
        <w:t> of</w:t>
      </w:r>
      <w:r>
        <w:rPr>
          <w:w w:val="105"/>
        </w:rPr>
        <w:t> the</w:t>
      </w:r>
      <w:r>
        <w:rPr>
          <w:w w:val="105"/>
        </w:rPr>
        <w:t> formation</w:t>
      </w:r>
      <w:r>
        <w:rPr>
          <w:w w:val="105"/>
        </w:rPr>
        <w:t> of</w:t>
      </w:r>
      <w:r>
        <w:rPr>
          <w:w w:val="105"/>
        </w:rPr>
        <w:t> blood</w:t>
      </w:r>
      <w:r>
        <w:rPr>
          <w:w w:val="105"/>
        </w:rPr>
        <w:t> vessels</w:t>
      </w:r>
      <w:r>
        <w:rPr>
          <w:w w:val="105"/>
        </w:rPr>
        <w:t> is increased</w:t>
      </w:r>
      <w:r>
        <w:rPr>
          <w:spacing w:val="34"/>
          <w:w w:val="105"/>
        </w:rPr>
        <w:t> </w:t>
      </w:r>
      <w:r>
        <w:rPr>
          <w:w w:val="105"/>
        </w:rPr>
        <w:t>with</w:t>
      </w:r>
      <w:r>
        <w:rPr>
          <w:spacing w:val="34"/>
          <w:w w:val="105"/>
        </w:rPr>
        <w:t> </w:t>
      </w:r>
      <w:r>
        <w:rPr>
          <w:w w:val="105"/>
        </w:rPr>
        <w:t>the</w:t>
      </w:r>
      <w:r>
        <w:rPr>
          <w:spacing w:val="34"/>
          <w:w w:val="105"/>
        </w:rPr>
        <w:t> </w:t>
      </w:r>
      <w:r>
        <w:rPr>
          <w:w w:val="105"/>
        </w:rPr>
        <w:t>concentration</w:t>
      </w:r>
      <w:r>
        <w:rPr>
          <w:spacing w:val="35"/>
          <w:w w:val="105"/>
        </w:rPr>
        <w:t> </w:t>
      </w:r>
      <w:r>
        <w:rPr>
          <w:w w:val="105"/>
        </w:rPr>
        <w:t>of</w:t>
      </w:r>
      <w:r>
        <w:rPr>
          <w:spacing w:val="35"/>
          <w:w w:val="105"/>
        </w:rPr>
        <w:t> </w:t>
      </w:r>
      <w:r>
        <w:rPr>
          <w:w w:val="105"/>
        </w:rPr>
        <w:t>the</w:t>
      </w:r>
      <w:r>
        <w:rPr>
          <w:spacing w:val="35"/>
          <w:w w:val="105"/>
        </w:rPr>
        <w:t> </w:t>
      </w:r>
      <w:r>
        <w:rPr>
          <w:w w:val="105"/>
        </w:rPr>
        <w:t>extract.</w:t>
      </w:r>
      <w:r>
        <w:rPr>
          <w:spacing w:val="33"/>
          <w:w w:val="105"/>
        </w:rPr>
        <w:t> </w:t>
      </w:r>
      <w:r>
        <w:rPr>
          <w:w w:val="105"/>
        </w:rPr>
        <w:t>In</w:t>
      </w:r>
      <w:r>
        <w:rPr>
          <w:spacing w:val="34"/>
          <w:w w:val="105"/>
        </w:rPr>
        <w:t> </w:t>
      </w:r>
      <w:r>
        <w:rPr>
          <w:w w:val="105"/>
        </w:rPr>
        <w:t>the</w:t>
      </w:r>
      <w:r>
        <w:rPr>
          <w:spacing w:val="35"/>
          <w:w w:val="105"/>
        </w:rPr>
        <w:t> </w:t>
      </w:r>
      <w:r>
        <w:rPr>
          <w:w w:val="105"/>
        </w:rPr>
        <w:t>presence of</w:t>
      </w:r>
      <w:r>
        <w:rPr>
          <w:w w:val="105"/>
        </w:rPr>
        <w:t> 62.5</w:t>
      </w:r>
      <w:r>
        <w:rPr>
          <w:spacing w:val="-11"/>
          <w:w w:val="105"/>
        </w:rPr>
        <w:t> </w:t>
      </w:r>
      <w:r>
        <w:rPr>
          <w:rFonts w:ascii="Standard Symbols PS" w:hAnsi="Standard Symbols PS"/>
          <w:w w:val="105"/>
          <w:sz w:val="19"/>
        </w:rPr>
        <w:t>l</w:t>
      </w:r>
      <w:r>
        <w:rPr>
          <w:w w:val="105"/>
        </w:rPr>
        <w:t>g/mL,</w:t>
      </w:r>
      <w:r>
        <w:rPr>
          <w:w w:val="105"/>
        </w:rPr>
        <w:t> 125</w:t>
      </w:r>
      <w:r>
        <w:rPr>
          <w:spacing w:val="-11"/>
          <w:w w:val="105"/>
        </w:rPr>
        <w:t> </w:t>
      </w:r>
      <w:r>
        <w:rPr>
          <w:rFonts w:ascii="Standard Symbols PS" w:hAnsi="Standard Symbols PS"/>
          <w:w w:val="105"/>
          <w:sz w:val="19"/>
        </w:rPr>
        <w:t>l</w:t>
      </w:r>
      <w:r>
        <w:rPr>
          <w:w w:val="105"/>
        </w:rPr>
        <w:t>g/mL,</w:t>
      </w:r>
      <w:r>
        <w:rPr>
          <w:w w:val="105"/>
        </w:rPr>
        <w:t> 250</w:t>
      </w:r>
      <w:r>
        <w:rPr>
          <w:spacing w:val="-11"/>
          <w:w w:val="105"/>
        </w:rPr>
        <w:t> </w:t>
      </w:r>
      <w:r>
        <w:rPr>
          <w:rFonts w:ascii="Standard Symbols PS" w:hAnsi="Standard Symbols PS"/>
          <w:w w:val="105"/>
          <w:sz w:val="19"/>
        </w:rPr>
        <w:t>l</w:t>
      </w:r>
      <w:r>
        <w:rPr>
          <w:w w:val="105"/>
        </w:rPr>
        <w:t>g/mL</w:t>
      </w:r>
      <w:r>
        <w:rPr>
          <w:w w:val="105"/>
        </w:rPr>
        <w:t> and</w:t>
      </w:r>
      <w:r>
        <w:rPr>
          <w:w w:val="105"/>
        </w:rPr>
        <w:t> 500</w:t>
      </w:r>
      <w:r>
        <w:rPr>
          <w:spacing w:val="-11"/>
          <w:w w:val="105"/>
        </w:rPr>
        <w:t> </w:t>
      </w:r>
      <w:r>
        <w:rPr>
          <w:rFonts w:ascii="Standard Symbols PS" w:hAnsi="Standard Symbols PS"/>
          <w:w w:val="105"/>
          <w:sz w:val="19"/>
        </w:rPr>
        <w:t>l</w:t>
      </w:r>
      <w:r>
        <w:rPr>
          <w:w w:val="105"/>
        </w:rPr>
        <w:t>g/mL</w:t>
      </w:r>
      <w:r>
        <w:rPr>
          <w:w w:val="105"/>
        </w:rPr>
        <w:t> extract,</w:t>
      </w:r>
      <w:r>
        <w:rPr>
          <w:w w:val="105"/>
        </w:rPr>
        <w:t> the inhibition</w:t>
      </w:r>
      <w:r>
        <w:rPr>
          <w:spacing w:val="22"/>
          <w:w w:val="105"/>
        </w:rPr>
        <w:t> </w:t>
      </w:r>
      <w:r>
        <w:rPr>
          <w:w w:val="105"/>
        </w:rPr>
        <w:t>percentage</w:t>
      </w:r>
      <w:r>
        <w:rPr>
          <w:spacing w:val="22"/>
          <w:w w:val="105"/>
        </w:rPr>
        <w:t> </w:t>
      </w:r>
      <w:r>
        <w:rPr>
          <w:w w:val="105"/>
        </w:rPr>
        <w:t>was</w:t>
      </w:r>
      <w:r>
        <w:rPr>
          <w:spacing w:val="22"/>
          <w:w w:val="105"/>
        </w:rPr>
        <w:t> </w:t>
      </w:r>
      <w:r>
        <w:rPr>
          <w:w w:val="105"/>
        </w:rPr>
        <w:t>57.142</w:t>
      </w:r>
      <w:r>
        <w:rPr>
          <w:spacing w:val="-2"/>
          <w:w w:val="105"/>
        </w:rPr>
        <w:t> </w:t>
      </w:r>
      <w:r>
        <w:rPr>
          <w:w w:val="105"/>
        </w:rPr>
        <w:t>±</w:t>
      </w:r>
      <w:r>
        <w:rPr>
          <w:spacing w:val="-2"/>
          <w:w w:val="105"/>
        </w:rPr>
        <w:t> </w:t>
      </w:r>
      <w:r>
        <w:rPr>
          <w:w w:val="105"/>
        </w:rPr>
        <w:t>0.124%,</w:t>
      </w:r>
      <w:r>
        <w:rPr>
          <w:spacing w:val="22"/>
          <w:w w:val="105"/>
        </w:rPr>
        <w:t> </w:t>
      </w:r>
      <w:r>
        <w:rPr>
          <w:w w:val="105"/>
        </w:rPr>
        <w:t>71.428</w:t>
      </w:r>
      <w:r>
        <w:rPr>
          <w:spacing w:val="-2"/>
          <w:w w:val="105"/>
        </w:rPr>
        <w:t> </w:t>
      </w:r>
      <w:r>
        <w:rPr>
          <w:w w:val="105"/>
        </w:rPr>
        <w:t>±</w:t>
      </w:r>
      <w:r>
        <w:rPr>
          <w:spacing w:val="-3"/>
          <w:w w:val="105"/>
        </w:rPr>
        <w:t> </w:t>
      </w:r>
      <w:r>
        <w:rPr>
          <w:w w:val="105"/>
        </w:rPr>
        <w:t>0.106%,</w:t>
      </w:r>
      <w:r>
        <w:rPr>
          <w:spacing w:val="23"/>
          <w:w w:val="105"/>
        </w:rPr>
        <w:t> </w:t>
      </w:r>
      <w:r>
        <w:rPr>
          <w:spacing w:val="-4"/>
          <w:w w:val="105"/>
        </w:rPr>
        <w:t>85.7</w:t>
      </w:r>
    </w:p>
    <w:p>
      <w:pPr>
        <w:pStyle w:val="BodyText"/>
        <w:spacing w:line="276" w:lineRule="auto" w:before="4"/>
        <w:ind w:left="114" w:right="38"/>
        <w:jc w:val="both"/>
      </w:pPr>
      <w:r>
        <w:rPr>
          <w:w w:val="105"/>
        </w:rPr>
        <w:t>14</w:t>
      </w:r>
      <w:r>
        <w:rPr>
          <w:spacing w:val="-8"/>
          <w:w w:val="105"/>
        </w:rPr>
        <w:t> </w:t>
      </w:r>
      <w:r>
        <w:rPr>
          <w:w w:val="105"/>
        </w:rPr>
        <w:t>±</w:t>
      </w:r>
      <w:r>
        <w:rPr>
          <w:spacing w:val="-7"/>
          <w:w w:val="105"/>
        </w:rPr>
        <w:t> </w:t>
      </w:r>
      <w:r>
        <w:rPr>
          <w:w w:val="105"/>
        </w:rPr>
        <w:t>0.029%</w:t>
      </w:r>
      <w:r>
        <w:rPr>
          <w:w w:val="105"/>
        </w:rPr>
        <w:t> and</w:t>
      </w:r>
      <w:r>
        <w:rPr>
          <w:w w:val="105"/>
        </w:rPr>
        <w:t> 100%</w:t>
      </w:r>
      <w:r>
        <w:rPr>
          <w:w w:val="105"/>
        </w:rPr>
        <w:t> (</w:t>
      </w:r>
      <w:hyperlink w:history="true" w:anchor="_bookmark10">
        <w:r>
          <w:rPr>
            <w:color w:val="007FAD"/>
            <w:w w:val="105"/>
          </w:rPr>
          <w:t>Fig.</w:t>
        </w:r>
        <w:r>
          <w:rPr>
            <w:color w:val="007FAD"/>
            <w:w w:val="105"/>
          </w:rPr>
          <w:t> 2</w:t>
        </w:r>
      </w:hyperlink>
      <w:r>
        <w:rPr>
          <w:w w:val="105"/>
        </w:rPr>
        <w:t>).</w:t>
      </w:r>
      <w:r>
        <w:rPr>
          <w:w w:val="105"/>
        </w:rPr>
        <w:t> The</w:t>
      </w:r>
      <w:r>
        <w:rPr>
          <w:w w:val="105"/>
        </w:rPr>
        <w:t> proportion</w:t>
      </w:r>
      <w:r>
        <w:rPr>
          <w:w w:val="105"/>
        </w:rPr>
        <w:t> of</w:t>
      </w:r>
      <w:r>
        <w:rPr>
          <w:w w:val="105"/>
        </w:rPr>
        <w:t> eggs</w:t>
      </w:r>
      <w:r>
        <w:rPr>
          <w:w w:val="105"/>
        </w:rPr>
        <w:t> </w:t>
      </w:r>
      <w:r>
        <w:rPr>
          <w:w w:val="105"/>
        </w:rPr>
        <w:t>exhibiting</w:t>
      </w:r>
      <w:r>
        <w:rPr>
          <w:w w:val="105"/>
        </w:rPr>
        <w:t> antiangiogenic effects is summarized in </w:t>
      </w:r>
      <w:hyperlink w:history="true" w:anchor="_bookmark11">
        <w:r>
          <w:rPr>
            <w:color w:val="007FAD"/>
            <w:w w:val="105"/>
          </w:rPr>
          <w:t>Table 5</w:t>
        </w:r>
      </w:hyperlink>
      <w:r>
        <w:rPr>
          <w:w w:val="105"/>
        </w:rPr>
        <w:t>.</w:t>
      </w:r>
    </w:p>
    <w:p>
      <w:pPr>
        <w:pStyle w:val="BodyText"/>
        <w:spacing w:before="127"/>
      </w:pPr>
    </w:p>
    <w:p>
      <w:pPr>
        <w:pStyle w:val="ListParagraph"/>
        <w:numPr>
          <w:ilvl w:val="0"/>
          <w:numId w:val="1"/>
        </w:numPr>
        <w:tabs>
          <w:tab w:pos="306" w:val="left" w:leader="none"/>
        </w:tabs>
        <w:spacing w:line="240" w:lineRule="auto" w:before="0" w:after="0"/>
        <w:ind w:left="306" w:right="0" w:hanging="191"/>
        <w:jc w:val="both"/>
        <w:rPr>
          <w:sz w:val="16"/>
        </w:rPr>
      </w:pPr>
      <w:r>
        <w:rPr>
          <w:spacing w:val="-2"/>
          <w:w w:val="110"/>
          <w:sz w:val="16"/>
        </w:rPr>
        <w:t>Discussion</w:t>
      </w:r>
    </w:p>
    <w:p>
      <w:pPr>
        <w:pStyle w:val="BodyText"/>
        <w:spacing w:before="55"/>
      </w:pPr>
    </w:p>
    <w:p>
      <w:pPr>
        <w:pStyle w:val="BodyText"/>
        <w:spacing w:line="276" w:lineRule="auto"/>
        <w:ind w:left="114" w:right="38" w:firstLine="233"/>
        <w:jc w:val="both"/>
      </w:pPr>
      <w:r>
        <w:rPr>
          <w:w w:val="105"/>
        </w:rPr>
        <w:t>It is clearly established that free radicals or ROS are involved </w:t>
      </w:r>
      <w:r>
        <w:rPr>
          <w:w w:val="105"/>
        </w:rPr>
        <w:t>in the</w:t>
      </w:r>
      <w:r>
        <w:rPr>
          <w:w w:val="105"/>
        </w:rPr>
        <w:t> inflammatory</w:t>
      </w:r>
      <w:r>
        <w:rPr>
          <w:w w:val="105"/>
        </w:rPr>
        <w:t> and</w:t>
      </w:r>
      <w:r>
        <w:rPr>
          <w:w w:val="105"/>
        </w:rPr>
        <w:t> angiogenic</w:t>
      </w:r>
      <w:r>
        <w:rPr>
          <w:w w:val="105"/>
        </w:rPr>
        <w:t> process</w:t>
      </w:r>
      <w:r>
        <w:rPr>
          <w:w w:val="105"/>
        </w:rPr>
        <w:t> and</w:t>
      </w:r>
      <w:r>
        <w:rPr>
          <w:w w:val="105"/>
        </w:rPr>
        <w:t> that</w:t>
      </w:r>
      <w:r>
        <w:rPr>
          <w:w w:val="105"/>
        </w:rPr>
        <w:t> inflammation and</w:t>
      </w:r>
      <w:r>
        <w:rPr>
          <w:spacing w:val="40"/>
          <w:w w:val="105"/>
        </w:rPr>
        <w:t> </w:t>
      </w:r>
      <w:r>
        <w:rPr>
          <w:w w:val="105"/>
        </w:rPr>
        <w:t>angiogenesis</w:t>
      </w:r>
      <w:r>
        <w:rPr>
          <w:spacing w:val="40"/>
          <w:w w:val="105"/>
        </w:rPr>
        <w:t> </w:t>
      </w:r>
      <w:r>
        <w:rPr>
          <w:w w:val="105"/>
        </w:rPr>
        <w:t>are</w:t>
      </w:r>
      <w:r>
        <w:rPr>
          <w:spacing w:val="40"/>
          <w:w w:val="105"/>
        </w:rPr>
        <w:t> </w:t>
      </w:r>
      <w:r>
        <w:rPr>
          <w:w w:val="105"/>
        </w:rPr>
        <w:t>among</w:t>
      </w:r>
      <w:r>
        <w:rPr>
          <w:spacing w:val="40"/>
          <w:w w:val="105"/>
        </w:rPr>
        <w:t> </w:t>
      </w:r>
      <w:r>
        <w:rPr>
          <w:w w:val="105"/>
        </w:rPr>
        <w:t>the</w:t>
      </w:r>
      <w:r>
        <w:rPr>
          <w:spacing w:val="40"/>
          <w:w w:val="105"/>
        </w:rPr>
        <w:t> </w:t>
      </w:r>
      <w:r>
        <w:rPr>
          <w:w w:val="105"/>
        </w:rPr>
        <w:t>main</w:t>
      </w:r>
      <w:r>
        <w:rPr>
          <w:spacing w:val="40"/>
          <w:w w:val="105"/>
        </w:rPr>
        <w:t> </w:t>
      </w:r>
      <w:r>
        <w:rPr>
          <w:w w:val="105"/>
        </w:rPr>
        <w:t>phenomena</w:t>
      </w:r>
      <w:r>
        <w:rPr>
          <w:spacing w:val="40"/>
          <w:w w:val="105"/>
        </w:rPr>
        <w:t> </w:t>
      </w:r>
      <w:r>
        <w:rPr>
          <w:w w:val="105"/>
        </w:rPr>
        <w:t>responsible for</w:t>
      </w:r>
      <w:r>
        <w:rPr>
          <w:spacing w:val="33"/>
          <w:w w:val="105"/>
        </w:rPr>
        <w:t> </w:t>
      </w:r>
      <w:r>
        <w:rPr>
          <w:w w:val="105"/>
        </w:rPr>
        <w:t>growth</w:t>
      </w:r>
      <w:r>
        <w:rPr>
          <w:spacing w:val="33"/>
          <w:w w:val="105"/>
        </w:rPr>
        <w:t> </w:t>
      </w:r>
      <w:r>
        <w:rPr>
          <w:w w:val="105"/>
        </w:rPr>
        <w:t>and</w:t>
      </w:r>
      <w:r>
        <w:rPr>
          <w:spacing w:val="34"/>
          <w:w w:val="105"/>
        </w:rPr>
        <w:t> </w:t>
      </w:r>
      <w:r>
        <w:rPr>
          <w:w w:val="105"/>
        </w:rPr>
        <w:t>tumor</w:t>
      </w:r>
      <w:r>
        <w:rPr>
          <w:spacing w:val="33"/>
          <w:w w:val="105"/>
        </w:rPr>
        <w:t> </w:t>
      </w:r>
      <w:r>
        <w:rPr>
          <w:w w:val="105"/>
        </w:rPr>
        <w:t>invasion</w:t>
      </w:r>
      <w:r>
        <w:rPr>
          <w:spacing w:val="33"/>
          <w:w w:val="105"/>
        </w:rPr>
        <w:t> </w:t>
      </w:r>
      <w:hyperlink w:history="true" w:anchor="_bookmark12">
        <w:r>
          <w:rPr>
            <w:color w:val="007FAD"/>
            <w:w w:val="105"/>
          </w:rPr>
          <w:t>[5]</w:t>
        </w:r>
      </w:hyperlink>
      <w:r>
        <w:rPr>
          <w:w w:val="105"/>
        </w:rPr>
        <w:t>.</w:t>
      </w:r>
      <w:r>
        <w:rPr>
          <w:spacing w:val="33"/>
          <w:w w:val="105"/>
        </w:rPr>
        <w:t> </w:t>
      </w:r>
      <w:r>
        <w:rPr>
          <w:w w:val="105"/>
        </w:rPr>
        <w:t>The</w:t>
      </w:r>
      <w:r>
        <w:rPr>
          <w:spacing w:val="33"/>
          <w:w w:val="105"/>
        </w:rPr>
        <w:t> </w:t>
      </w:r>
      <w:r>
        <w:rPr>
          <w:w w:val="105"/>
        </w:rPr>
        <w:t>present</w:t>
      </w:r>
      <w:r>
        <w:rPr>
          <w:spacing w:val="34"/>
          <w:w w:val="105"/>
        </w:rPr>
        <w:t> </w:t>
      </w:r>
      <w:r>
        <w:rPr>
          <w:w w:val="105"/>
        </w:rPr>
        <w:t>study</w:t>
      </w:r>
      <w:r>
        <w:rPr>
          <w:spacing w:val="34"/>
          <w:w w:val="105"/>
        </w:rPr>
        <w:t> </w:t>
      </w:r>
      <w:r>
        <w:rPr>
          <w:w w:val="105"/>
        </w:rPr>
        <w:t>consisted of</w:t>
      </w:r>
      <w:r>
        <w:rPr>
          <w:w w:val="105"/>
        </w:rPr>
        <w:t> phytochemical</w:t>
      </w:r>
      <w:r>
        <w:rPr>
          <w:w w:val="105"/>
        </w:rPr>
        <w:t> screening,</w:t>
      </w:r>
      <w:r>
        <w:rPr>
          <w:w w:val="105"/>
        </w:rPr>
        <w:t> antioxidant,</w:t>
      </w:r>
      <w:r>
        <w:rPr>
          <w:w w:val="105"/>
        </w:rPr>
        <w:t> anti-inflammatory</w:t>
      </w:r>
      <w:r>
        <w:rPr>
          <w:w w:val="105"/>
        </w:rPr>
        <w:t> and antiangiogenic</w:t>
      </w:r>
      <w:r>
        <w:rPr>
          <w:spacing w:val="-3"/>
          <w:w w:val="105"/>
        </w:rPr>
        <w:t> </w:t>
      </w:r>
      <w:r>
        <w:rPr>
          <w:w w:val="105"/>
        </w:rPr>
        <w:t>activities</w:t>
      </w:r>
      <w:r>
        <w:rPr>
          <w:spacing w:val="-4"/>
          <w:w w:val="105"/>
        </w:rPr>
        <w:t> </w:t>
      </w:r>
      <w:r>
        <w:rPr>
          <w:w w:val="105"/>
        </w:rPr>
        <w:t>of</w:t>
      </w:r>
      <w:r>
        <w:rPr>
          <w:spacing w:val="-3"/>
          <w:w w:val="105"/>
        </w:rPr>
        <w:t> </w:t>
      </w:r>
      <w:r>
        <w:rPr>
          <w:w w:val="105"/>
        </w:rPr>
        <w:t>extracts</w:t>
      </w:r>
      <w:r>
        <w:rPr>
          <w:spacing w:val="-5"/>
          <w:w w:val="105"/>
        </w:rPr>
        <w:t> </w:t>
      </w:r>
      <w:r>
        <w:rPr>
          <w:w w:val="105"/>
        </w:rPr>
        <w:t>of</w:t>
      </w:r>
      <w:r>
        <w:rPr>
          <w:spacing w:val="-3"/>
          <w:w w:val="105"/>
        </w:rPr>
        <w:t> </w:t>
      </w:r>
      <w:r>
        <w:rPr>
          <w:i/>
          <w:w w:val="105"/>
        </w:rPr>
        <w:t>Lophira</w:t>
      </w:r>
      <w:r>
        <w:rPr>
          <w:i/>
          <w:spacing w:val="-3"/>
          <w:w w:val="105"/>
        </w:rPr>
        <w:t> </w:t>
      </w:r>
      <w:r>
        <w:rPr>
          <w:i/>
          <w:w w:val="105"/>
        </w:rPr>
        <w:t>procera</w:t>
      </w:r>
      <w:r>
        <w:rPr>
          <w:w w:val="105"/>
        </w:rPr>
        <w:t>,</w:t>
      </w:r>
      <w:r>
        <w:rPr>
          <w:spacing w:val="-3"/>
          <w:w w:val="105"/>
        </w:rPr>
        <w:t> </w:t>
      </w:r>
      <w:r>
        <w:rPr>
          <w:w w:val="105"/>
        </w:rPr>
        <w:t>a</w:t>
      </w:r>
      <w:r>
        <w:rPr>
          <w:spacing w:val="-3"/>
          <w:w w:val="105"/>
        </w:rPr>
        <w:t> </w:t>
      </w:r>
      <w:r>
        <w:rPr>
          <w:w w:val="105"/>
        </w:rPr>
        <w:t>Gabonese medicinal plant used in traditional</w:t>
      </w:r>
      <w:r>
        <w:rPr>
          <w:spacing w:val="-2"/>
          <w:w w:val="105"/>
        </w:rPr>
        <w:t> </w:t>
      </w:r>
      <w:r>
        <w:rPr>
          <w:w w:val="105"/>
        </w:rPr>
        <w:t>medicine to treat</w:t>
      </w:r>
      <w:r>
        <w:rPr>
          <w:spacing w:val="-1"/>
          <w:w w:val="105"/>
        </w:rPr>
        <w:t> </w:t>
      </w:r>
      <w:r>
        <w:rPr>
          <w:w w:val="105"/>
        </w:rPr>
        <w:t>ulcers, kidney, dental pain, and breast cancer.</w:t>
      </w:r>
    </w:p>
    <w:p>
      <w:pPr>
        <w:pStyle w:val="BodyText"/>
        <w:spacing w:line="276" w:lineRule="auto" w:before="110"/>
        <w:ind w:left="114" w:right="307" w:firstLine="233"/>
        <w:jc w:val="both"/>
      </w:pPr>
      <w:r>
        <w:rPr/>
        <w:br w:type="column"/>
      </w:r>
      <w:r>
        <w:rPr>
          <w:w w:val="105"/>
        </w:rPr>
        <w:t>All</w:t>
      </w:r>
      <w:r>
        <w:rPr>
          <w:w w:val="105"/>
        </w:rPr>
        <w:t> extracts</w:t>
      </w:r>
      <w:r>
        <w:rPr>
          <w:w w:val="105"/>
        </w:rPr>
        <w:t> of</w:t>
      </w:r>
      <w:r>
        <w:rPr>
          <w:w w:val="105"/>
        </w:rPr>
        <w:t> this</w:t>
      </w:r>
      <w:r>
        <w:rPr>
          <w:w w:val="105"/>
        </w:rPr>
        <w:t> plant</w:t>
      </w:r>
      <w:r>
        <w:rPr>
          <w:w w:val="105"/>
        </w:rPr>
        <w:t> showed</w:t>
      </w:r>
      <w:r>
        <w:rPr>
          <w:w w:val="105"/>
        </w:rPr>
        <w:t> strong</w:t>
      </w:r>
      <w:r>
        <w:rPr>
          <w:w w:val="105"/>
        </w:rPr>
        <w:t> antioxidant</w:t>
      </w:r>
      <w:r>
        <w:rPr>
          <w:w w:val="105"/>
        </w:rPr>
        <w:t> </w:t>
      </w:r>
      <w:r>
        <w:rPr>
          <w:w w:val="105"/>
        </w:rPr>
        <w:t>activities marked by the inhibition of the DPPH radical and confirmed with reduction of Mo (VI) to Mo (V) by the extracts resulting in the for- mation</w:t>
      </w:r>
      <w:r>
        <w:rPr>
          <w:w w:val="105"/>
        </w:rPr>
        <w:t> of</w:t>
      </w:r>
      <w:r>
        <w:rPr>
          <w:w w:val="105"/>
        </w:rPr>
        <w:t> a</w:t>
      </w:r>
      <w:r>
        <w:rPr>
          <w:w w:val="105"/>
        </w:rPr>
        <w:t> Mo</w:t>
      </w:r>
      <w:r>
        <w:rPr>
          <w:w w:val="105"/>
        </w:rPr>
        <w:t> (V)</w:t>
      </w:r>
      <w:r>
        <w:rPr>
          <w:w w:val="105"/>
        </w:rPr>
        <w:t> complex</w:t>
      </w:r>
      <w:r>
        <w:rPr>
          <w:w w:val="105"/>
        </w:rPr>
        <w:t> of</w:t>
      </w:r>
      <w:r>
        <w:rPr>
          <w:w w:val="105"/>
        </w:rPr>
        <w:t> green</w:t>
      </w:r>
      <w:r>
        <w:rPr>
          <w:w w:val="105"/>
        </w:rPr>
        <w:t> phosphate.</w:t>
      </w:r>
      <w:r>
        <w:rPr>
          <w:w w:val="105"/>
        </w:rPr>
        <w:t> Ethanol</w:t>
      </w:r>
      <w:r>
        <w:rPr>
          <w:w w:val="105"/>
        </w:rPr>
        <w:t> and</w:t>
      </w:r>
      <w:r>
        <w:rPr>
          <w:spacing w:val="40"/>
          <w:w w:val="105"/>
        </w:rPr>
        <w:t> </w:t>
      </w:r>
      <w:r>
        <w:rPr>
          <w:w w:val="105"/>
        </w:rPr>
        <w:t>water-ethanol</w:t>
      </w:r>
      <w:r>
        <w:rPr>
          <w:spacing w:val="29"/>
          <w:w w:val="105"/>
        </w:rPr>
        <w:t> </w:t>
      </w:r>
      <w:r>
        <w:rPr>
          <w:w w:val="105"/>
        </w:rPr>
        <w:t>extract</w:t>
      </w:r>
      <w:r>
        <w:rPr>
          <w:spacing w:val="29"/>
          <w:w w:val="105"/>
        </w:rPr>
        <w:t> </w:t>
      </w:r>
      <w:r>
        <w:rPr>
          <w:w w:val="105"/>
        </w:rPr>
        <w:t>had</w:t>
      </w:r>
      <w:r>
        <w:rPr>
          <w:spacing w:val="29"/>
          <w:w w:val="105"/>
        </w:rPr>
        <w:t> </w:t>
      </w:r>
      <w:r>
        <w:rPr>
          <w:w w:val="105"/>
        </w:rPr>
        <w:t>the</w:t>
      </w:r>
      <w:r>
        <w:rPr>
          <w:spacing w:val="28"/>
          <w:w w:val="105"/>
        </w:rPr>
        <w:t> </w:t>
      </w:r>
      <w:r>
        <w:rPr>
          <w:w w:val="105"/>
        </w:rPr>
        <w:t>highest</w:t>
      </w:r>
      <w:r>
        <w:rPr>
          <w:spacing w:val="29"/>
          <w:w w:val="105"/>
        </w:rPr>
        <w:t> </w:t>
      </w:r>
      <w:r>
        <w:rPr>
          <w:w w:val="105"/>
        </w:rPr>
        <w:t>activity</w:t>
      </w:r>
      <w:r>
        <w:rPr>
          <w:spacing w:val="28"/>
          <w:w w:val="105"/>
        </w:rPr>
        <w:t> </w:t>
      </w:r>
      <w:r>
        <w:rPr>
          <w:w w:val="105"/>
        </w:rPr>
        <w:t>substantially</w:t>
      </w:r>
      <w:r>
        <w:rPr>
          <w:spacing w:val="28"/>
          <w:w w:val="105"/>
        </w:rPr>
        <w:t> </w:t>
      </w:r>
      <w:r>
        <w:rPr>
          <w:w w:val="105"/>
        </w:rPr>
        <w:t>equal to</w:t>
      </w:r>
      <w:r>
        <w:rPr>
          <w:spacing w:val="-6"/>
          <w:w w:val="105"/>
        </w:rPr>
        <w:t> </w:t>
      </w:r>
      <w:r>
        <w:rPr>
          <w:w w:val="105"/>
        </w:rPr>
        <w:t>that</w:t>
      </w:r>
      <w:r>
        <w:rPr>
          <w:spacing w:val="-5"/>
          <w:w w:val="105"/>
        </w:rPr>
        <w:t> </w:t>
      </w:r>
      <w:r>
        <w:rPr>
          <w:w w:val="105"/>
        </w:rPr>
        <w:t>of</w:t>
      </w:r>
      <w:r>
        <w:rPr>
          <w:spacing w:val="-6"/>
          <w:w w:val="105"/>
        </w:rPr>
        <w:t> </w:t>
      </w:r>
      <w:r>
        <w:rPr>
          <w:w w:val="105"/>
        </w:rPr>
        <w:t>vitamin</w:t>
      </w:r>
      <w:r>
        <w:rPr>
          <w:spacing w:val="-6"/>
          <w:w w:val="105"/>
        </w:rPr>
        <w:t> </w:t>
      </w:r>
      <w:r>
        <w:rPr>
          <w:w w:val="105"/>
        </w:rPr>
        <w:t>C</w:t>
      </w:r>
      <w:r>
        <w:rPr>
          <w:spacing w:val="-5"/>
          <w:w w:val="105"/>
        </w:rPr>
        <w:t> </w:t>
      </w:r>
      <w:r>
        <w:rPr>
          <w:w w:val="105"/>
        </w:rPr>
        <w:t>and</w:t>
      </w:r>
      <w:r>
        <w:rPr>
          <w:spacing w:val="-5"/>
          <w:w w:val="105"/>
        </w:rPr>
        <w:t> </w:t>
      </w:r>
      <w:r>
        <w:rPr>
          <w:w w:val="105"/>
        </w:rPr>
        <w:t>BHT.</w:t>
      </w:r>
      <w:r>
        <w:rPr>
          <w:spacing w:val="-6"/>
          <w:w w:val="105"/>
        </w:rPr>
        <w:t> </w:t>
      </w:r>
      <w:r>
        <w:rPr>
          <w:w w:val="105"/>
        </w:rPr>
        <w:t>Extracts</w:t>
      </w:r>
      <w:r>
        <w:rPr>
          <w:spacing w:val="-6"/>
          <w:w w:val="105"/>
        </w:rPr>
        <w:t> </w:t>
      </w:r>
      <w:r>
        <w:rPr>
          <w:w w:val="105"/>
        </w:rPr>
        <w:t>of</w:t>
      </w:r>
      <w:r>
        <w:rPr>
          <w:spacing w:val="-6"/>
          <w:w w:val="105"/>
        </w:rPr>
        <w:t> </w:t>
      </w:r>
      <w:r>
        <w:rPr>
          <w:w w:val="105"/>
        </w:rPr>
        <w:t>this</w:t>
      </w:r>
      <w:r>
        <w:rPr>
          <w:spacing w:val="-5"/>
          <w:w w:val="105"/>
        </w:rPr>
        <w:t> </w:t>
      </w:r>
      <w:r>
        <w:rPr>
          <w:w w:val="105"/>
        </w:rPr>
        <w:t>plant</w:t>
      </w:r>
      <w:r>
        <w:rPr>
          <w:spacing w:val="-6"/>
          <w:w w:val="105"/>
        </w:rPr>
        <w:t> </w:t>
      </w:r>
      <w:r>
        <w:rPr>
          <w:w w:val="105"/>
        </w:rPr>
        <w:t>can</w:t>
      </w:r>
      <w:r>
        <w:rPr>
          <w:spacing w:val="-5"/>
          <w:w w:val="105"/>
        </w:rPr>
        <w:t> </w:t>
      </w:r>
      <w:r>
        <w:rPr>
          <w:w w:val="105"/>
        </w:rPr>
        <w:t>be</w:t>
      </w:r>
      <w:r>
        <w:rPr>
          <w:spacing w:val="-6"/>
          <w:w w:val="105"/>
        </w:rPr>
        <w:t> </w:t>
      </w:r>
      <w:r>
        <w:rPr>
          <w:w w:val="105"/>
        </w:rPr>
        <w:t>precursor of potential antioxidant drugs protecting the organism of the free radicals</w:t>
      </w:r>
      <w:r>
        <w:rPr>
          <w:w w:val="105"/>
        </w:rPr>
        <w:t> which</w:t>
      </w:r>
      <w:r>
        <w:rPr>
          <w:w w:val="105"/>
        </w:rPr>
        <w:t> are</w:t>
      </w:r>
      <w:r>
        <w:rPr>
          <w:w w:val="105"/>
        </w:rPr>
        <w:t> at</w:t>
      </w:r>
      <w:r>
        <w:rPr>
          <w:w w:val="105"/>
        </w:rPr>
        <w:t> the</w:t>
      </w:r>
      <w:r>
        <w:rPr>
          <w:w w:val="105"/>
        </w:rPr>
        <w:t> origin</w:t>
      </w:r>
      <w:r>
        <w:rPr>
          <w:w w:val="105"/>
        </w:rPr>
        <w:t> of</w:t>
      </w:r>
      <w:r>
        <w:rPr>
          <w:w w:val="105"/>
        </w:rPr>
        <w:t> serious</w:t>
      </w:r>
      <w:r>
        <w:rPr>
          <w:w w:val="105"/>
        </w:rPr>
        <w:t> pathologies</w:t>
      </w:r>
      <w:r>
        <w:rPr>
          <w:w w:val="105"/>
        </w:rPr>
        <w:t> like</w:t>
      </w:r>
      <w:r>
        <w:rPr>
          <w:w w:val="105"/>
        </w:rPr>
        <w:t> the </w:t>
      </w:r>
      <w:r>
        <w:rPr>
          <w:spacing w:val="-2"/>
          <w:w w:val="105"/>
        </w:rPr>
        <w:t>cancers.</w:t>
      </w:r>
    </w:p>
    <w:p>
      <w:pPr>
        <w:pStyle w:val="BodyText"/>
        <w:spacing w:line="276" w:lineRule="auto"/>
        <w:ind w:left="114" w:right="307" w:firstLine="233"/>
        <w:jc w:val="both"/>
      </w:pPr>
      <w:r>
        <w:rPr>
          <w:w w:val="105"/>
        </w:rPr>
        <w:t>In</w:t>
      </w:r>
      <w:r>
        <w:rPr>
          <w:w w:val="105"/>
        </w:rPr>
        <w:t> addition</w:t>
      </w:r>
      <w:r>
        <w:rPr>
          <w:w w:val="105"/>
        </w:rPr>
        <w:t> to</w:t>
      </w:r>
      <w:r>
        <w:rPr>
          <w:w w:val="105"/>
        </w:rPr>
        <w:t> the</w:t>
      </w:r>
      <w:r>
        <w:rPr>
          <w:w w:val="105"/>
        </w:rPr>
        <w:t> antioxidant</w:t>
      </w:r>
      <w:r>
        <w:rPr>
          <w:w w:val="105"/>
        </w:rPr>
        <w:t> effect,</w:t>
      </w:r>
      <w:r>
        <w:rPr>
          <w:w w:val="105"/>
        </w:rPr>
        <w:t> by</w:t>
      </w:r>
      <w:r>
        <w:rPr>
          <w:w w:val="105"/>
        </w:rPr>
        <w:t> inhibition</w:t>
      </w:r>
      <w:r>
        <w:rPr>
          <w:w w:val="105"/>
        </w:rPr>
        <w:t> of</w:t>
      </w:r>
      <w:r>
        <w:rPr>
          <w:w w:val="105"/>
        </w:rPr>
        <w:t> </w:t>
      </w:r>
      <w:r>
        <w:rPr>
          <w:w w:val="105"/>
        </w:rPr>
        <w:t>protein denaturation</w:t>
      </w:r>
      <w:r>
        <w:rPr>
          <w:w w:val="105"/>
        </w:rPr>
        <w:t> (albumin),</w:t>
      </w:r>
      <w:r>
        <w:rPr>
          <w:w w:val="105"/>
        </w:rPr>
        <w:t> water</w:t>
      </w:r>
      <w:r>
        <w:rPr>
          <w:w w:val="105"/>
        </w:rPr>
        <w:t> extract</w:t>
      </w:r>
      <w:r>
        <w:rPr>
          <w:w w:val="105"/>
        </w:rPr>
        <w:t> shows</w:t>
      </w:r>
      <w:r>
        <w:rPr>
          <w:w w:val="105"/>
        </w:rPr>
        <w:t> a</w:t>
      </w:r>
      <w:r>
        <w:rPr>
          <w:w w:val="105"/>
        </w:rPr>
        <w:t> very</w:t>
      </w:r>
      <w:r>
        <w:rPr>
          <w:w w:val="105"/>
        </w:rPr>
        <w:t> strong</w:t>
      </w:r>
      <w:r>
        <w:rPr>
          <w:w w:val="105"/>
        </w:rPr>
        <w:t> anti- inflammatory activity compared to that of the reference molecule, diclofenac sodium.</w:t>
      </w:r>
      <w:r>
        <w:rPr>
          <w:spacing w:val="-2"/>
          <w:w w:val="105"/>
        </w:rPr>
        <w:t> </w:t>
      </w:r>
      <w:r>
        <w:rPr>
          <w:w w:val="105"/>
        </w:rPr>
        <w:t>This</w:t>
      </w:r>
      <w:r>
        <w:rPr>
          <w:spacing w:val="-2"/>
          <w:w w:val="105"/>
        </w:rPr>
        <w:t> </w:t>
      </w:r>
      <w:r>
        <w:rPr>
          <w:w w:val="105"/>
        </w:rPr>
        <w:t>was confirmed</w:t>
      </w:r>
      <w:r>
        <w:rPr>
          <w:spacing w:val="-2"/>
          <w:w w:val="105"/>
        </w:rPr>
        <w:t> </w:t>
      </w:r>
      <w:r>
        <w:rPr>
          <w:w w:val="105"/>
        </w:rPr>
        <w:t>by comparing</w:t>
      </w:r>
      <w:r>
        <w:rPr>
          <w:spacing w:val="-2"/>
          <w:w w:val="105"/>
        </w:rPr>
        <w:t> </w:t>
      </w:r>
      <w:r>
        <w:rPr>
          <w:w w:val="105"/>
        </w:rPr>
        <w:t>IC</w:t>
      </w:r>
      <w:r>
        <w:rPr>
          <w:w w:val="105"/>
          <w:vertAlign w:val="subscript"/>
        </w:rPr>
        <w:t>50</w:t>
      </w:r>
      <w:r>
        <w:rPr>
          <w:w w:val="105"/>
          <w:vertAlign w:val="baseline"/>
        </w:rPr>
        <w:t> values.</w:t>
      </w:r>
      <w:r>
        <w:rPr>
          <w:spacing w:val="-2"/>
          <w:w w:val="105"/>
          <w:vertAlign w:val="baseline"/>
        </w:rPr>
        <w:t> </w:t>
      </w:r>
      <w:r>
        <w:rPr>
          <w:w w:val="105"/>
          <w:vertAlign w:val="baseline"/>
        </w:rPr>
        <w:t>It is</w:t>
      </w:r>
      <w:r>
        <w:rPr>
          <w:w w:val="105"/>
          <w:vertAlign w:val="baseline"/>
        </w:rPr>
        <w:t> a</w:t>
      </w:r>
      <w:r>
        <w:rPr>
          <w:w w:val="105"/>
          <w:vertAlign w:val="baseline"/>
        </w:rPr>
        <w:t> well</w:t>
      </w:r>
      <w:r>
        <w:rPr>
          <w:w w:val="105"/>
          <w:vertAlign w:val="baseline"/>
        </w:rPr>
        <w:t> known</w:t>
      </w:r>
      <w:r>
        <w:rPr>
          <w:w w:val="105"/>
          <w:vertAlign w:val="baseline"/>
        </w:rPr>
        <w:t> fact</w:t>
      </w:r>
      <w:r>
        <w:rPr>
          <w:w w:val="105"/>
          <w:vertAlign w:val="baseline"/>
        </w:rPr>
        <w:t> that</w:t>
      </w:r>
      <w:r>
        <w:rPr>
          <w:w w:val="105"/>
          <w:vertAlign w:val="baseline"/>
        </w:rPr>
        <w:t> denaturation</w:t>
      </w:r>
      <w:r>
        <w:rPr>
          <w:w w:val="105"/>
          <w:vertAlign w:val="baseline"/>
        </w:rPr>
        <w:t> of</w:t>
      </w:r>
      <w:r>
        <w:rPr>
          <w:w w:val="105"/>
          <w:vertAlign w:val="baseline"/>
        </w:rPr>
        <w:t> tissue</w:t>
      </w:r>
      <w:r>
        <w:rPr>
          <w:w w:val="105"/>
          <w:vertAlign w:val="baseline"/>
        </w:rPr>
        <w:t> proteins leads</w:t>
      </w:r>
      <w:r>
        <w:rPr>
          <w:w w:val="105"/>
          <w:vertAlign w:val="baseline"/>
        </w:rPr>
        <w:t> to inflammatory</w:t>
      </w:r>
      <w:r>
        <w:rPr>
          <w:w w:val="105"/>
          <w:vertAlign w:val="baseline"/>
        </w:rPr>
        <w:t> and</w:t>
      </w:r>
      <w:r>
        <w:rPr>
          <w:w w:val="105"/>
          <w:vertAlign w:val="baseline"/>
        </w:rPr>
        <w:t> arthritic</w:t>
      </w:r>
      <w:r>
        <w:rPr>
          <w:w w:val="105"/>
          <w:vertAlign w:val="baseline"/>
        </w:rPr>
        <w:t> diseases</w:t>
      </w:r>
      <w:r>
        <w:rPr>
          <w:w w:val="105"/>
          <w:vertAlign w:val="baseline"/>
        </w:rPr>
        <w:t> </w:t>
      </w:r>
      <w:hyperlink w:history="true" w:anchor="_bookmark16">
        <w:r>
          <w:rPr>
            <w:color w:val="007FAD"/>
            <w:w w:val="105"/>
            <w:vertAlign w:val="baseline"/>
          </w:rPr>
          <w:t>[26]</w:t>
        </w:r>
      </w:hyperlink>
      <w:r>
        <w:rPr>
          <w:w w:val="105"/>
          <w:vertAlign w:val="baseline"/>
        </w:rPr>
        <w:t>.</w:t>
      </w:r>
      <w:r>
        <w:rPr>
          <w:w w:val="105"/>
          <w:vertAlign w:val="baseline"/>
        </w:rPr>
        <w:t> The</w:t>
      </w:r>
      <w:r>
        <w:rPr>
          <w:w w:val="105"/>
          <w:vertAlign w:val="baseline"/>
        </w:rPr>
        <w:t> production</w:t>
      </w:r>
      <w:r>
        <w:rPr>
          <w:w w:val="105"/>
          <w:vertAlign w:val="baseline"/>
        </w:rPr>
        <w:t> of autoantigens in inflammatory diseases may be due to the denatu- ration</w:t>
      </w:r>
      <w:r>
        <w:rPr>
          <w:w w:val="105"/>
          <w:vertAlign w:val="baseline"/>
        </w:rPr>
        <w:t> of</w:t>
      </w:r>
      <w:r>
        <w:rPr>
          <w:w w:val="105"/>
          <w:vertAlign w:val="baseline"/>
        </w:rPr>
        <w:t> proteins</w:t>
      </w:r>
      <w:r>
        <w:rPr>
          <w:w w:val="105"/>
          <w:vertAlign w:val="baseline"/>
        </w:rPr>
        <w:t> in</w:t>
      </w:r>
      <w:r>
        <w:rPr>
          <w:w w:val="105"/>
          <w:vertAlign w:val="baseline"/>
        </w:rPr>
        <w:t> vivo.</w:t>
      </w:r>
      <w:r>
        <w:rPr>
          <w:w w:val="105"/>
          <w:vertAlign w:val="baseline"/>
        </w:rPr>
        <w:t> Non-steroidal</w:t>
      </w:r>
      <w:r>
        <w:rPr>
          <w:w w:val="105"/>
          <w:vertAlign w:val="baseline"/>
        </w:rPr>
        <w:t> anti-inflammatory</w:t>
      </w:r>
      <w:r>
        <w:rPr>
          <w:w w:val="105"/>
          <w:vertAlign w:val="baseline"/>
        </w:rPr>
        <w:t> drugs (NSAIDs)</w:t>
      </w:r>
      <w:r>
        <w:rPr>
          <w:w w:val="105"/>
          <w:vertAlign w:val="baseline"/>
        </w:rPr>
        <w:t> may</w:t>
      </w:r>
      <w:r>
        <w:rPr>
          <w:w w:val="105"/>
          <w:vertAlign w:val="baseline"/>
        </w:rPr>
        <w:t> not</w:t>
      </w:r>
      <w:r>
        <w:rPr>
          <w:w w:val="105"/>
          <w:vertAlign w:val="baseline"/>
        </w:rPr>
        <w:t> only</w:t>
      </w:r>
      <w:r>
        <w:rPr>
          <w:w w:val="105"/>
          <w:vertAlign w:val="baseline"/>
        </w:rPr>
        <w:t> inhibit</w:t>
      </w:r>
      <w:r>
        <w:rPr>
          <w:w w:val="105"/>
          <w:vertAlign w:val="baseline"/>
        </w:rPr>
        <w:t> the</w:t>
      </w:r>
      <w:r>
        <w:rPr>
          <w:w w:val="105"/>
          <w:vertAlign w:val="baseline"/>
        </w:rPr>
        <w:t> synthesis</w:t>
      </w:r>
      <w:r>
        <w:rPr>
          <w:w w:val="105"/>
          <w:vertAlign w:val="baseline"/>
        </w:rPr>
        <w:t> of</w:t>
      </w:r>
      <w:r>
        <w:rPr>
          <w:w w:val="105"/>
          <w:vertAlign w:val="baseline"/>
        </w:rPr>
        <w:t> pro-inflammatory prostaglandins</w:t>
      </w:r>
      <w:r>
        <w:rPr>
          <w:w w:val="105"/>
          <w:vertAlign w:val="baseline"/>
        </w:rPr>
        <w:t> but</w:t>
      </w:r>
      <w:r>
        <w:rPr>
          <w:w w:val="105"/>
          <w:vertAlign w:val="baseline"/>
        </w:rPr>
        <w:t> also</w:t>
      </w:r>
      <w:r>
        <w:rPr>
          <w:w w:val="105"/>
          <w:vertAlign w:val="baseline"/>
        </w:rPr>
        <w:t> inhibit</w:t>
      </w:r>
      <w:r>
        <w:rPr>
          <w:w w:val="105"/>
          <w:vertAlign w:val="baseline"/>
        </w:rPr>
        <w:t> protein</w:t>
      </w:r>
      <w:r>
        <w:rPr>
          <w:w w:val="105"/>
          <w:vertAlign w:val="baseline"/>
        </w:rPr>
        <w:t> denaturation</w:t>
      </w:r>
      <w:r>
        <w:rPr>
          <w:w w:val="105"/>
          <w:vertAlign w:val="baseline"/>
        </w:rPr>
        <w:t> </w:t>
      </w:r>
      <w:hyperlink w:history="true" w:anchor="_bookmark17">
        <w:r>
          <w:rPr>
            <w:color w:val="007FAD"/>
            <w:w w:val="105"/>
            <w:vertAlign w:val="baseline"/>
          </w:rPr>
          <w:t>[27]</w:t>
        </w:r>
      </w:hyperlink>
      <w:r>
        <w:rPr>
          <w:w w:val="105"/>
          <w:vertAlign w:val="baseline"/>
        </w:rPr>
        <w:t>.</w:t>
      </w:r>
      <w:r>
        <w:rPr>
          <w:w w:val="105"/>
          <w:vertAlign w:val="baseline"/>
        </w:rPr>
        <w:t> They prevent the denaturation of thermally treated albumin at physio- logical</w:t>
      </w:r>
      <w:r>
        <w:rPr>
          <w:spacing w:val="25"/>
          <w:w w:val="105"/>
          <w:vertAlign w:val="baseline"/>
        </w:rPr>
        <w:t> </w:t>
      </w:r>
      <w:r>
        <w:rPr>
          <w:w w:val="105"/>
          <w:vertAlign w:val="baseline"/>
        </w:rPr>
        <w:t>pH</w:t>
      </w:r>
      <w:r>
        <w:rPr>
          <w:spacing w:val="26"/>
          <w:w w:val="105"/>
          <w:vertAlign w:val="baseline"/>
        </w:rPr>
        <w:t> </w:t>
      </w:r>
      <w:r>
        <w:rPr>
          <w:w w:val="105"/>
          <w:vertAlign w:val="baseline"/>
        </w:rPr>
        <w:t>(pH</w:t>
      </w:r>
      <w:r>
        <w:rPr>
          <w:spacing w:val="26"/>
          <w:w w:val="105"/>
          <w:vertAlign w:val="baseline"/>
        </w:rPr>
        <w:t> </w:t>
      </w:r>
      <w:r>
        <w:rPr>
          <w:w w:val="105"/>
          <w:vertAlign w:val="baseline"/>
        </w:rPr>
        <w:t>6.2–6.5)</w:t>
      </w:r>
      <w:r>
        <w:rPr>
          <w:spacing w:val="26"/>
          <w:w w:val="105"/>
          <w:vertAlign w:val="baseline"/>
        </w:rPr>
        <w:t> </w:t>
      </w:r>
      <w:hyperlink w:history="true" w:anchor="_bookmark15">
        <w:r>
          <w:rPr>
            <w:color w:val="007FAD"/>
            <w:w w:val="105"/>
            <w:vertAlign w:val="baseline"/>
          </w:rPr>
          <w:t>[22]</w:t>
        </w:r>
      </w:hyperlink>
      <w:r>
        <w:rPr>
          <w:w w:val="105"/>
          <w:vertAlign w:val="baseline"/>
        </w:rPr>
        <w:t>.</w:t>
      </w:r>
      <w:r>
        <w:rPr>
          <w:spacing w:val="27"/>
          <w:w w:val="105"/>
          <w:vertAlign w:val="baseline"/>
        </w:rPr>
        <w:t> </w:t>
      </w:r>
      <w:r>
        <w:rPr>
          <w:w w:val="105"/>
          <w:vertAlign w:val="baseline"/>
        </w:rPr>
        <w:t>Therefore,</w:t>
      </w:r>
      <w:r>
        <w:rPr>
          <w:spacing w:val="25"/>
          <w:w w:val="105"/>
          <w:vertAlign w:val="baseline"/>
        </w:rPr>
        <w:t> </w:t>
      </w:r>
      <w:r>
        <w:rPr>
          <w:w w:val="105"/>
          <w:vertAlign w:val="baseline"/>
        </w:rPr>
        <w:t>according</w:t>
      </w:r>
      <w:r>
        <w:rPr>
          <w:spacing w:val="25"/>
          <w:w w:val="105"/>
          <w:vertAlign w:val="baseline"/>
        </w:rPr>
        <w:t> </w:t>
      </w:r>
      <w:r>
        <w:rPr>
          <w:w w:val="105"/>
          <w:vertAlign w:val="baseline"/>
        </w:rPr>
        <w:t>to</w:t>
      </w:r>
      <w:r>
        <w:rPr>
          <w:spacing w:val="26"/>
          <w:w w:val="105"/>
          <w:vertAlign w:val="baseline"/>
        </w:rPr>
        <w:t> </w:t>
      </w:r>
      <w:r>
        <w:rPr>
          <w:w w:val="105"/>
          <w:vertAlign w:val="baseline"/>
        </w:rPr>
        <w:t>the</w:t>
      </w:r>
      <w:r>
        <w:rPr>
          <w:spacing w:val="27"/>
          <w:w w:val="105"/>
          <w:vertAlign w:val="baseline"/>
        </w:rPr>
        <w:t> </w:t>
      </w:r>
      <w:r>
        <w:rPr>
          <w:w w:val="105"/>
          <w:vertAlign w:val="baseline"/>
        </w:rPr>
        <w:t>results of this study, the water extract</w:t>
      </w:r>
      <w:r>
        <w:rPr>
          <w:spacing w:val="-1"/>
          <w:w w:val="105"/>
          <w:vertAlign w:val="baseline"/>
        </w:rPr>
        <w:t> </w:t>
      </w:r>
      <w:r>
        <w:rPr>
          <w:w w:val="105"/>
          <w:vertAlign w:val="baseline"/>
        </w:rPr>
        <w:t>of </w:t>
      </w:r>
      <w:r>
        <w:rPr>
          <w:i/>
          <w:w w:val="105"/>
          <w:vertAlign w:val="baseline"/>
        </w:rPr>
        <w:t>Lophira procera </w:t>
      </w:r>
      <w:r>
        <w:rPr>
          <w:w w:val="105"/>
          <w:vertAlign w:val="baseline"/>
        </w:rPr>
        <w:t>is able</w:t>
      </w:r>
      <w:r>
        <w:rPr>
          <w:spacing w:val="-1"/>
          <w:w w:val="105"/>
          <w:vertAlign w:val="baseline"/>
        </w:rPr>
        <w:t> </w:t>
      </w:r>
      <w:r>
        <w:rPr>
          <w:w w:val="105"/>
          <w:vertAlign w:val="baseline"/>
        </w:rPr>
        <w:t>to control the</w:t>
      </w:r>
      <w:r>
        <w:rPr>
          <w:w w:val="105"/>
          <w:vertAlign w:val="baseline"/>
        </w:rPr>
        <w:t> production</w:t>
      </w:r>
      <w:r>
        <w:rPr>
          <w:w w:val="105"/>
          <w:vertAlign w:val="baseline"/>
        </w:rPr>
        <w:t> of</w:t>
      </w:r>
      <w:r>
        <w:rPr>
          <w:w w:val="105"/>
          <w:vertAlign w:val="baseline"/>
        </w:rPr>
        <w:t> autoantigen</w:t>
      </w:r>
      <w:r>
        <w:rPr>
          <w:w w:val="105"/>
          <w:vertAlign w:val="baseline"/>
        </w:rPr>
        <w:t> by</w:t>
      </w:r>
      <w:r>
        <w:rPr>
          <w:w w:val="105"/>
          <w:vertAlign w:val="baseline"/>
        </w:rPr>
        <w:t> inhibiting</w:t>
      </w:r>
      <w:r>
        <w:rPr>
          <w:w w:val="105"/>
          <w:vertAlign w:val="baseline"/>
        </w:rPr>
        <w:t> the</w:t>
      </w:r>
      <w:r>
        <w:rPr>
          <w:w w:val="105"/>
          <w:vertAlign w:val="baseline"/>
        </w:rPr>
        <w:t> denaturation</w:t>
      </w:r>
      <w:r>
        <w:rPr>
          <w:w w:val="105"/>
          <w:vertAlign w:val="baseline"/>
        </w:rPr>
        <w:t> of proteins</w:t>
      </w:r>
      <w:r>
        <w:rPr>
          <w:w w:val="105"/>
          <w:vertAlign w:val="baseline"/>
        </w:rPr>
        <w:t> and</w:t>
      </w:r>
      <w:r>
        <w:rPr>
          <w:w w:val="105"/>
          <w:vertAlign w:val="baseline"/>
        </w:rPr>
        <w:t> can</w:t>
      </w:r>
      <w:r>
        <w:rPr>
          <w:w w:val="105"/>
          <w:vertAlign w:val="baseline"/>
        </w:rPr>
        <w:t> prevent</w:t>
      </w:r>
      <w:r>
        <w:rPr>
          <w:w w:val="105"/>
          <w:vertAlign w:val="baseline"/>
        </w:rPr>
        <w:t> the</w:t>
      </w:r>
      <w:r>
        <w:rPr>
          <w:w w:val="105"/>
          <w:vertAlign w:val="baseline"/>
        </w:rPr>
        <w:t> release</w:t>
      </w:r>
      <w:r>
        <w:rPr>
          <w:w w:val="105"/>
          <w:vertAlign w:val="baseline"/>
        </w:rPr>
        <w:t> of</w:t>
      </w:r>
      <w:r>
        <w:rPr>
          <w:w w:val="105"/>
          <w:vertAlign w:val="baseline"/>
        </w:rPr>
        <w:t> lytic</w:t>
      </w:r>
      <w:r>
        <w:rPr>
          <w:w w:val="105"/>
          <w:vertAlign w:val="baseline"/>
        </w:rPr>
        <w:t> enzymes</w:t>
      </w:r>
      <w:r>
        <w:rPr>
          <w:w w:val="105"/>
          <w:vertAlign w:val="baseline"/>
        </w:rPr>
        <w:t> and</w:t>
      </w:r>
      <w:r>
        <w:rPr>
          <w:w w:val="105"/>
          <w:vertAlign w:val="baseline"/>
        </w:rPr>
        <w:t> active mediators of inflammation by the stabilization of lysosomal mem- branes.</w:t>
      </w:r>
      <w:r>
        <w:rPr>
          <w:spacing w:val="-3"/>
          <w:w w:val="105"/>
          <w:vertAlign w:val="baseline"/>
        </w:rPr>
        <w:t> </w:t>
      </w:r>
      <w:r>
        <w:rPr>
          <w:w w:val="105"/>
          <w:vertAlign w:val="baseline"/>
        </w:rPr>
        <w:t>Its</w:t>
      </w:r>
      <w:r>
        <w:rPr>
          <w:spacing w:val="-1"/>
          <w:w w:val="105"/>
          <w:vertAlign w:val="baseline"/>
        </w:rPr>
        <w:t> </w:t>
      </w:r>
      <w:r>
        <w:rPr>
          <w:w w:val="105"/>
          <w:vertAlign w:val="baseline"/>
        </w:rPr>
        <w:t>use</w:t>
      </w:r>
      <w:r>
        <w:rPr>
          <w:spacing w:val="-1"/>
          <w:w w:val="105"/>
          <w:vertAlign w:val="baseline"/>
        </w:rPr>
        <w:t> </w:t>
      </w:r>
      <w:r>
        <w:rPr>
          <w:w w:val="105"/>
          <w:vertAlign w:val="baseline"/>
        </w:rPr>
        <w:t>in</w:t>
      </w:r>
      <w:r>
        <w:rPr>
          <w:spacing w:val="-2"/>
          <w:w w:val="105"/>
          <w:vertAlign w:val="baseline"/>
        </w:rPr>
        <w:t> </w:t>
      </w:r>
      <w:r>
        <w:rPr>
          <w:w w:val="105"/>
          <w:vertAlign w:val="baseline"/>
        </w:rPr>
        <w:t>traditional</w:t>
      </w:r>
      <w:r>
        <w:rPr>
          <w:spacing w:val="-3"/>
          <w:w w:val="105"/>
          <w:vertAlign w:val="baseline"/>
        </w:rPr>
        <w:t> </w:t>
      </w:r>
      <w:r>
        <w:rPr>
          <w:w w:val="105"/>
          <w:vertAlign w:val="baseline"/>
        </w:rPr>
        <w:t>medicine</w:t>
      </w:r>
      <w:r>
        <w:rPr>
          <w:spacing w:val="-3"/>
          <w:w w:val="105"/>
          <w:vertAlign w:val="baseline"/>
        </w:rPr>
        <w:t> </w:t>
      </w:r>
      <w:r>
        <w:rPr>
          <w:w w:val="105"/>
          <w:vertAlign w:val="baseline"/>
        </w:rPr>
        <w:t>against</w:t>
      </w:r>
      <w:r>
        <w:rPr>
          <w:spacing w:val="-1"/>
          <w:w w:val="105"/>
          <w:vertAlign w:val="baseline"/>
        </w:rPr>
        <w:t> </w:t>
      </w:r>
      <w:r>
        <w:rPr>
          <w:w w:val="105"/>
          <w:vertAlign w:val="baseline"/>
        </w:rPr>
        <w:t>renal</w:t>
      </w:r>
      <w:r>
        <w:rPr>
          <w:spacing w:val="-2"/>
          <w:w w:val="105"/>
          <w:vertAlign w:val="baseline"/>
        </w:rPr>
        <w:t> </w:t>
      </w:r>
      <w:r>
        <w:rPr>
          <w:w w:val="105"/>
          <w:vertAlign w:val="baseline"/>
        </w:rPr>
        <w:t>and</w:t>
      </w:r>
      <w:r>
        <w:rPr>
          <w:spacing w:val="-1"/>
          <w:w w:val="105"/>
          <w:vertAlign w:val="baseline"/>
        </w:rPr>
        <w:t> </w:t>
      </w:r>
      <w:r>
        <w:rPr>
          <w:w w:val="105"/>
          <w:vertAlign w:val="baseline"/>
        </w:rPr>
        <w:t>dental</w:t>
      </w:r>
      <w:r>
        <w:rPr>
          <w:spacing w:val="-2"/>
          <w:w w:val="105"/>
          <w:vertAlign w:val="baseline"/>
        </w:rPr>
        <w:t> </w:t>
      </w:r>
      <w:r>
        <w:rPr>
          <w:w w:val="105"/>
          <w:vertAlign w:val="baseline"/>
        </w:rPr>
        <w:t>pain can therefore be justified.</w:t>
      </w:r>
    </w:p>
    <w:p>
      <w:pPr>
        <w:pStyle w:val="BodyText"/>
        <w:spacing w:line="276" w:lineRule="auto" w:before="4"/>
        <w:ind w:left="114" w:right="307" w:firstLine="233"/>
        <w:jc w:val="both"/>
      </w:pPr>
      <w:r>
        <w:rPr>
          <w:w w:val="105"/>
        </w:rPr>
        <w:t>Since the idea of tumor angiogenesis was suggested by </w:t>
      </w:r>
      <w:r>
        <w:rPr>
          <w:w w:val="105"/>
        </w:rPr>
        <w:t>Folkman </w:t>
      </w:r>
      <w:hyperlink w:history="true" w:anchor="_bookmark12">
        <w:r>
          <w:rPr>
            <w:color w:val="007FAD"/>
            <w:w w:val="105"/>
          </w:rPr>
          <w:t>[8]</w:t>
        </w:r>
      </w:hyperlink>
      <w:r>
        <w:rPr>
          <w:w w:val="105"/>
        </w:rPr>
        <w:t>, the blocking of tumor-induced angiogenesis was considered an attractive</w:t>
      </w:r>
      <w:r>
        <w:rPr>
          <w:w w:val="105"/>
        </w:rPr>
        <w:t> anticancer</w:t>
      </w:r>
      <w:r>
        <w:rPr>
          <w:w w:val="105"/>
        </w:rPr>
        <w:t> strategy</w:t>
      </w:r>
      <w:r>
        <w:rPr>
          <w:w w:val="105"/>
        </w:rPr>
        <w:t> because</w:t>
      </w:r>
      <w:r>
        <w:rPr>
          <w:w w:val="105"/>
        </w:rPr>
        <w:t> anti-angiogenic</w:t>
      </w:r>
      <w:r>
        <w:rPr>
          <w:w w:val="105"/>
        </w:rPr>
        <w:t> agents</w:t>
      </w:r>
      <w:r>
        <w:rPr>
          <w:w w:val="105"/>
        </w:rPr>
        <w:t> can</w:t>
      </w:r>
      <w:r>
        <w:rPr>
          <w:spacing w:val="80"/>
          <w:w w:val="105"/>
        </w:rPr>
        <w:t> </w:t>
      </w:r>
      <w:r>
        <w:rPr>
          <w:w w:val="105"/>
        </w:rPr>
        <w:t>be</w:t>
      </w:r>
      <w:r>
        <w:rPr>
          <w:w w:val="105"/>
        </w:rPr>
        <w:t> used</w:t>
      </w:r>
      <w:r>
        <w:rPr>
          <w:w w:val="105"/>
        </w:rPr>
        <w:t> independently</w:t>
      </w:r>
      <w:r>
        <w:rPr>
          <w:w w:val="105"/>
        </w:rPr>
        <w:t> of</w:t>
      </w:r>
      <w:r>
        <w:rPr>
          <w:w w:val="105"/>
        </w:rPr>
        <w:t> cancer</w:t>
      </w:r>
      <w:r>
        <w:rPr>
          <w:w w:val="105"/>
        </w:rPr>
        <w:t> types.</w:t>
      </w:r>
      <w:r>
        <w:rPr>
          <w:w w:val="105"/>
        </w:rPr>
        <w:t> The</w:t>
      </w:r>
      <w:r>
        <w:rPr>
          <w:w w:val="105"/>
        </w:rPr>
        <w:t> aqueous</w:t>
      </w:r>
      <w:r>
        <w:rPr>
          <w:w w:val="105"/>
        </w:rPr>
        <w:t> extract</w:t>
      </w:r>
      <w:r>
        <w:rPr>
          <w:w w:val="105"/>
        </w:rPr>
        <w:t> also showed</w:t>
      </w:r>
      <w:r>
        <w:rPr>
          <w:w w:val="105"/>
        </w:rPr>
        <w:t> strong</w:t>
      </w:r>
      <w:r>
        <w:rPr>
          <w:w w:val="105"/>
        </w:rPr>
        <w:t> antiangiogenic</w:t>
      </w:r>
      <w:r>
        <w:rPr>
          <w:w w:val="105"/>
        </w:rPr>
        <w:t> activity</w:t>
      </w:r>
      <w:r>
        <w:rPr>
          <w:w w:val="105"/>
        </w:rPr>
        <w:t> by</w:t>
      </w:r>
      <w:r>
        <w:rPr>
          <w:w w:val="105"/>
        </w:rPr>
        <w:t> the</w:t>
      </w:r>
      <w:r>
        <w:rPr>
          <w:w w:val="105"/>
        </w:rPr>
        <w:t> inhibition</w:t>
      </w:r>
      <w:r>
        <w:rPr>
          <w:w w:val="105"/>
        </w:rPr>
        <w:t> of</w:t>
      </w:r>
      <w:r>
        <w:rPr>
          <w:w w:val="105"/>
        </w:rPr>
        <w:t> blood vessel</w:t>
      </w:r>
      <w:r>
        <w:rPr>
          <w:w w:val="105"/>
        </w:rPr>
        <w:t> formations</w:t>
      </w:r>
      <w:r>
        <w:rPr>
          <w:w w:val="105"/>
        </w:rPr>
        <w:t> on</w:t>
      </w:r>
      <w:r>
        <w:rPr>
          <w:w w:val="105"/>
        </w:rPr>
        <w:t> chick</w:t>
      </w:r>
      <w:r>
        <w:rPr>
          <w:w w:val="105"/>
        </w:rPr>
        <w:t> embryo</w:t>
      </w:r>
      <w:r>
        <w:rPr>
          <w:w w:val="105"/>
        </w:rPr>
        <w:t> chorioallantoic</w:t>
      </w:r>
      <w:r>
        <w:rPr>
          <w:w w:val="105"/>
        </w:rPr>
        <w:t> membrane (CAM).</w:t>
      </w:r>
      <w:r>
        <w:rPr>
          <w:spacing w:val="-6"/>
          <w:w w:val="105"/>
        </w:rPr>
        <w:t> </w:t>
      </w:r>
      <w:r>
        <w:rPr>
          <w:w w:val="105"/>
        </w:rPr>
        <w:t>Inhibition</w:t>
      </w:r>
      <w:r>
        <w:rPr>
          <w:spacing w:val="-6"/>
          <w:w w:val="105"/>
        </w:rPr>
        <w:t> </w:t>
      </w:r>
      <w:r>
        <w:rPr>
          <w:w w:val="105"/>
        </w:rPr>
        <w:t>was</w:t>
      </w:r>
      <w:r>
        <w:rPr>
          <w:spacing w:val="-6"/>
          <w:w w:val="105"/>
        </w:rPr>
        <w:t> </w:t>
      </w:r>
      <w:r>
        <w:rPr>
          <w:w w:val="105"/>
        </w:rPr>
        <w:t>dose</w:t>
      </w:r>
      <w:r>
        <w:rPr>
          <w:spacing w:val="-5"/>
          <w:w w:val="105"/>
        </w:rPr>
        <w:t> </w:t>
      </w:r>
      <w:r>
        <w:rPr>
          <w:w w:val="105"/>
        </w:rPr>
        <w:t>dependent.</w:t>
      </w:r>
      <w:r>
        <w:rPr>
          <w:spacing w:val="-5"/>
          <w:w w:val="105"/>
        </w:rPr>
        <w:t> </w:t>
      </w:r>
      <w:r>
        <w:rPr>
          <w:w w:val="105"/>
        </w:rPr>
        <w:t>In</w:t>
      </w:r>
      <w:r>
        <w:rPr>
          <w:spacing w:val="-5"/>
          <w:w w:val="105"/>
        </w:rPr>
        <w:t> </w:t>
      </w:r>
      <w:r>
        <w:rPr>
          <w:w w:val="105"/>
        </w:rPr>
        <w:t>the</w:t>
      </w:r>
      <w:r>
        <w:rPr>
          <w:spacing w:val="-5"/>
          <w:w w:val="105"/>
        </w:rPr>
        <w:t> </w:t>
      </w:r>
      <w:r>
        <w:rPr>
          <w:w w:val="105"/>
        </w:rPr>
        <w:t>range</w:t>
      </w:r>
      <w:r>
        <w:rPr>
          <w:spacing w:val="-6"/>
          <w:w w:val="105"/>
        </w:rPr>
        <w:t> </w:t>
      </w:r>
      <w:r>
        <w:rPr>
          <w:w w:val="105"/>
        </w:rPr>
        <w:t>of</w:t>
      </w:r>
      <w:r>
        <w:rPr>
          <w:spacing w:val="-5"/>
          <w:w w:val="105"/>
        </w:rPr>
        <w:t> </w:t>
      </w:r>
      <w:r>
        <w:rPr>
          <w:w w:val="105"/>
        </w:rPr>
        <w:t>doses</w:t>
      </w:r>
      <w:r>
        <w:rPr>
          <w:spacing w:val="-4"/>
          <w:w w:val="105"/>
        </w:rPr>
        <w:t> </w:t>
      </w:r>
      <w:r>
        <w:rPr>
          <w:w w:val="105"/>
        </w:rPr>
        <w:t>tested, no dead embryos were recorded, indicating that the antiangiogenic effect observed was not due to the toxicity of the plant. This extract shows</w:t>
      </w:r>
      <w:r>
        <w:rPr>
          <w:spacing w:val="40"/>
          <w:w w:val="105"/>
        </w:rPr>
        <w:t> </w:t>
      </w:r>
      <w:r>
        <w:rPr>
          <w:w w:val="105"/>
        </w:rPr>
        <w:t>a</w:t>
      </w:r>
      <w:r>
        <w:rPr>
          <w:spacing w:val="40"/>
          <w:w w:val="105"/>
        </w:rPr>
        <w:t> </w:t>
      </w:r>
      <w:r>
        <w:rPr>
          <w:w w:val="105"/>
        </w:rPr>
        <w:t>stronger</w:t>
      </w:r>
      <w:r>
        <w:rPr>
          <w:spacing w:val="40"/>
          <w:w w:val="105"/>
        </w:rPr>
        <w:t> </w:t>
      </w:r>
      <w:r>
        <w:rPr>
          <w:w w:val="105"/>
        </w:rPr>
        <w:t>anti-angiogenic</w:t>
      </w:r>
      <w:r>
        <w:rPr>
          <w:spacing w:val="40"/>
          <w:w w:val="105"/>
        </w:rPr>
        <w:t> </w:t>
      </w:r>
      <w:r>
        <w:rPr>
          <w:w w:val="105"/>
        </w:rPr>
        <w:t>activity</w:t>
      </w:r>
      <w:r>
        <w:rPr>
          <w:spacing w:val="40"/>
          <w:w w:val="105"/>
        </w:rPr>
        <w:t> </w:t>
      </w:r>
      <w:r>
        <w:rPr>
          <w:w w:val="105"/>
        </w:rPr>
        <w:t>than</w:t>
      </w:r>
      <w:r>
        <w:rPr>
          <w:spacing w:val="40"/>
          <w:w w:val="105"/>
        </w:rPr>
        <w:t> </w:t>
      </w:r>
      <w:r>
        <w:rPr>
          <w:w w:val="105"/>
        </w:rPr>
        <w:t>the</w:t>
      </w:r>
      <w:r>
        <w:rPr>
          <w:spacing w:val="40"/>
          <w:w w:val="105"/>
        </w:rPr>
        <w:t> </w:t>
      </w:r>
      <w:r>
        <w:rPr>
          <w:w w:val="105"/>
        </w:rPr>
        <w:t>aqueous </w:t>
      </w:r>
      <w:r>
        <w:rPr/>
        <w:t>extracts of </w:t>
      </w:r>
      <w:r>
        <w:rPr>
          <w:i/>
        </w:rPr>
        <w:t>Oncoba welwitschii</w:t>
      </w:r>
      <w:r>
        <w:rPr/>
        <w:t>, </w:t>
      </w:r>
      <w:r>
        <w:rPr>
          <w:i/>
        </w:rPr>
        <w:t>Tetrorchidium oppositifolium</w:t>
      </w:r>
      <w:r>
        <w:rPr/>
        <w:t>, which</w:t>
      </w:r>
      <w:r>
        <w:rPr>
          <w:w w:val="105"/>
        </w:rPr>
        <w:t> showed</w:t>
      </w:r>
      <w:r>
        <w:rPr>
          <w:spacing w:val="40"/>
          <w:w w:val="105"/>
        </w:rPr>
        <w:t> </w:t>
      </w:r>
      <w:r>
        <w:rPr>
          <w:w w:val="105"/>
        </w:rPr>
        <w:t>a</w:t>
      </w:r>
      <w:r>
        <w:rPr>
          <w:spacing w:val="40"/>
          <w:w w:val="105"/>
        </w:rPr>
        <w:t> </w:t>
      </w:r>
      <w:r>
        <w:rPr>
          <w:w w:val="105"/>
        </w:rPr>
        <w:t>percentage</w:t>
      </w:r>
      <w:r>
        <w:rPr>
          <w:spacing w:val="40"/>
          <w:w w:val="105"/>
        </w:rPr>
        <w:t> </w:t>
      </w:r>
      <w:r>
        <w:rPr>
          <w:w w:val="105"/>
        </w:rPr>
        <w:t>inhibition</w:t>
      </w:r>
      <w:r>
        <w:rPr>
          <w:spacing w:val="40"/>
          <w:w w:val="105"/>
        </w:rPr>
        <w:t> </w:t>
      </w:r>
      <w:r>
        <w:rPr>
          <w:w w:val="105"/>
        </w:rPr>
        <w:t>of</w:t>
      </w:r>
      <w:r>
        <w:rPr>
          <w:spacing w:val="40"/>
          <w:w w:val="105"/>
        </w:rPr>
        <w:t> </w:t>
      </w:r>
      <w:r>
        <w:rPr>
          <w:w w:val="105"/>
        </w:rPr>
        <w:t>83.334%</w:t>
      </w:r>
      <w:r>
        <w:rPr>
          <w:spacing w:val="40"/>
          <w:w w:val="105"/>
        </w:rPr>
        <w:t> </w:t>
      </w:r>
      <w:r>
        <w:rPr>
          <w:w w:val="105"/>
        </w:rPr>
        <w:t>at</w:t>
      </w:r>
      <w:r>
        <w:rPr>
          <w:spacing w:val="40"/>
          <w:w w:val="105"/>
        </w:rPr>
        <w:t> </w:t>
      </w:r>
      <w:r>
        <w:rPr>
          <w:w w:val="105"/>
        </w:rPr>
        <w:t>500</w:t>
      </w:r>
      <w:r>
        <w:rPr>
          <w:spacing w:val="-4"/>
          <w:w w:val="105"/>
        </w:rPr>
        <w:t> </w:t>
      </w:r>
      <w:r>
        <w:rPr>
          <w:rFonts w:ascii="Standard Symbols PS"/>
          <w:w w:val="105"/>
          <w:sz w:val="19"/>
        </w:rPr>
        <w:t>l</w:t>
      </w:r>
      <w:r>
        <w:rPr>
          <w:w w:val="105"/>
        </w:rPr>
        <w:t>g/mL</w:t>
      </w:r>
      <w:r>
        <w:rPr>
          <w:spacing w:val="40"/>
          <w:w w:val="105"/>
        </w:rPr>
        <w:t> </w:t>
      </w:r>
      <w:hyperlink w:history="true" w:anchor="_bookmark22">
        <w:r>
          <w:rPr>
            <w:color w:val="007FAD"/>
            <w:w w:val="105"/>
          </w:rPr>
          <w:t>[14]</w:t>
        </w:r>
      </w:hyperlink>
      <w:r>
        <w:rPr>
          <w:w w:val="105"/>
        </w:rPr>
        <w:t>. The</w:t>
      </w:r>
      <w:r>
        <w:rPr>
          <w:spacing w:val="31"/>
          <w:w w:val="105"/>
        </w:rPr>
        <w:t> </w:t>
      </w:r>
      <w:r>
        <w:rPr>
          <w:w w:val="105"/>
        </w:rPr>
        <w:t>CAM</w:t>
      </w:r>
      <w:r>
        <w:rPr>
          <w:spacing w:val="30"/>
          <w:w w:val="105"/>
        </w:rPr>
        <w:t> </w:t>
      </w:r>
      <w:r>
        <w:rPr>
          <w:w w:val="105"/>
        </w:rPr>
        <w:t>is</w:t>
      </w:r>
      <w:r>
        <w:rPr>
          <w:spacing w:val="33"/>
          <w:w w:val="105"/>
        </w:rPr>
        <w:t> </w:t>
      </w:r>
      <w:r>
        <w:rPr>
          <w:w w:val="105"/>
        </w:rPr>
        <w:t>an</w:t>
      </w:r>
      <w:r>
        <w:rPr>
          <w:spacing w:val="31"/>
          <w:w w:val="105"/>
        </w:rPr>
        <w:t> </w:t>
      </w:r>
      <w:r>
        <w:rPr>
          <w:w w:val="105"/>
        </w:rPr>
        <w:t>extraembryonic</w:t>
      </w:r>
      <w:r>
        <w:rPr>
          <w:spacing w:val="31"/>
          <w:w w:val="105"/>
        </w:rPr>
        <w:t> </w:t>
      </w:r>
      <w:r>
        <w:rPr>
          <w:w w:val="105"/>
        </w:rPr>
        <w:t>membrane</w:t>
      </w:r>
      <w:r>
        <w:rPr>
          <w:spacing w:val="31"/>
          <w:w w:val="105"/>
        </w:rPr>
        <w:t> </w:t>
      </w:r>
      <w:r>
        <w:rPr>
          <w:w w:val="105"/>
        </w:rPr>
        <w:t>whose</w:t>
      </w:r>
      <w:r>
        <w:rPr>
          <w:spacing w:val="31"/>
          <w:w w:val="105"/>
        </w:rPr>
        <w:t> </w:t>
      </w:r>
      <w:r>
        <w:rPr>
          <w:w w:val="105"/>
        </w:rPr>
        <w:t>main</w:t>
      </w:r>
      <w:r>
        <w:rPr>
          <w:spacing w:val="31"/>
          <w:w w:val="105"/>
        </w:rPr>
        <w:t> </w:t>
      </w:r>
      <w:r>
        <w:rPr>
          <w:w w:val="105"/>
        </w:rPr>
        <w:t>function is</w:t>
      </w:r>
      <w:r>
        <w:rPr>
          <w:w w:val="105"/>
        </w:rPr>
        <w:t> to</w:t>
      </w:r>
      <w:r>
        <w:rPr>
          <w:w w:val="105"/>
        </w:rPr>
        <w:t> ensure</w:t>
      </w:r>
      <w:r>
        <w:rPr>
          <w:w w:val="105"/>
        </w:rPr>
        <w:t> the</w:t>
      </w:r>
      <w:r>
        <w:rPr>
          <w:w w:val="105"/>
        </w:rPr>
        <w:t> exchange</w:t>
      </w:r>
      <w:r>
        <w:rPr>
          <w:w w:val="105"/>
        </w:rPr>
        <w:t> of</w:t>
      </w:r>
      <w:r>
        <w:rPr>
          <w:w w:val="105"/>
        </w:rPr>
        <w:t> gases</w:t>
      </w:r>
      <w:r>
        <w:rPr>
          <w:w w:val="105"/>
        </w:rPr>
        <w:t> and</w:t>
      </w:r>
      <w:r>
        <w:rPr>
          <w:w w:val="105"/>
        </w:rPr>
        <w:t> nutrients.</w:t>
      </w:r>
      <w:r>
        <w:rPr>
          <w:w w:val="105"/>
        </w:rPr>
        <w:t> Because</w:t>
      </w:r>
      <w:r>
        <w:rPr>
          <w:w w:val="105"/>
        </w:rPr>
        <w:t> of</w:t>
      </w:r>
      <w:r>
        <w:rPr>
          <w:w w:val="105"/>
        </w:rPr>
        <w:t> its</w:t>
      </w:r>
      <w:r>
        <w:rPr>
          <w:spacing w:val="40"/>
          <w:w w:val="105"/>
        </w:rPr>
        <w:t> </w:t>
      </w:r>
      <w:r>
        <w:rPr>
          <w:w w:val="105"/>
        </w:rPr>
        <w:t>large</w:t>
      </w:r>
      <w:r>
        <w:rPr>
          <w:w w:val="105"/>
        </w:rPr>
        <w:t> vascularity</w:t>
      </w:r>
      <w:r>
        <w:rPr>
          <w:w w:val="105"/>
        </w:rPr>
        <w:t> and</w:t>
      </w:r>
      <w:r>
        <w:rPr>
          <w:w w:val="105"/>
        </w:rPr>
        <w:t> ease</w:t>
      </w:r>
      <w:r>
        <w:rPr>
          <w:w w:val="105"/>
        </w:rPr>
        <w:t> of</w:t>
      </w:r>
      <w:r>
        <w:rPr>
          <w:w w:val="105"/>
        </w:rPr>
        <w:t> use,</w:t>
      </w:r>
      <w:r>
        <w:rPr>
          <w:w w:val="105"/>
        </w:rPr>
        <w:t> CAM</w:t>
      </w:r>
      <w:r>
        <w:rPr>
          <w:w w:val="105"/>
        </w:rPr>
        <w:t> is</w:t>
      </w:r>
      <w:r>
        <w:rPr>
          <w:w w:val="105"/>
        </w:rPr>
        <w:t> a</w:t>
      </w:r>
      <w:r>
        <w:rPr>
          <w:w w:val="105"/>
        </w:rPr>
        <w:t> popular</w:t>
      </w:r>
      <w:r>
        <w:rPr>
          <w:w w:val="105"/>
        </w:rPr>
        <w:t> research</w:t>
      </w:r>
      <w:r>
        <w:rPr>
          <w:w w:val="105"/>
        </w:rPr>
        <w:t> tool widely</w:t>
      </w:r>
      <w:r>
        <w:rPr>
          <w:w w:val="105"/>
        </w:rPr>
        <w:t> used</w:t>
      </w:r>
      <w:r>
        <w:rPr>
          <w:spacing w:val="40"/>
          <w:w w:val="105"/>
        </w:rPr>
        <w:t> </w:t>
      </w:r>
      <w:r>
        <w:rPr>
          <w:w w:val="105"/>
        </w:rPr>
        <w:t>to</w:t>
      </w:r>
      <w:r>
        <w:rPr>
          <w:spacing w:val="40"/>
          <w:w w:val="105"/>
        </w:rPr>
        <w:t> </w:t>
      </w:r>
      <w:r>
        <w:rPr>
          <w:w w:val="105"/>
        </w:rPr>
        <w:t>study</w:t>
      </w:r>
      <w:r>
        <w:rPr>
          <w:spacing w:val="40"/>
          <w:w w:val="105"/>
        </w:rPr>
        <w:t> </w:t>
      </w:r>
      <w:r>
        <w:rPr>
          <w:w w:val="105"/>
        </w:rPr>
        <w:t>glioma</w:t>
      </w:r>
      <w:r>
        <w:rPr>
          <w:spacing w:val="40"/>
          <w:w w:val="105"/>
        </w:rPr>
        <w:t> </w:t>
      </w:r>
      <w:r>
        <w:rPr>
          <w:w w:val="105"/>
        </w:rPr>
        <w:t>angiogenesis,</w:t>
      </w:r>
      <w:r>
        <w:rPr>
          <w:spacing w:val="40"/>
          <w:w w:val="105"/>
        </w:rPr>
        <w:t> </w:t>
      </w:r>
      <w:r>
        <w:rPr>
          <w:w w:val="105"/>
        </w:rPr>
        <w:t>growth,</w:t>
      </w:r>
      <w:r>
        <w:rPr>
          <w:spacing w:val="40"/>
          <w:w w:val="105"/>
        </w:rPr>
        <w:t> </w:t>
      </w:r>
      <w:r>
        <w:rPr>
          <w:w w:val="105"/>
        </w:rPr>
        <w:t>invasiveness and</w:t>
      </w:r>
      <w:r>
        <w:rPr>
          <w:w w:val="105"/>
        </w:rPr>
        <w:t> screening</w:t>
      </w:r>
      <w:r>
        <w:rPr>
          <w:w w:val="105"/>
        </w:rPr>
        <w:t> of</w:t>
      </w:r>
      <w:r>
        <w:rPr>
          <w:spacing w:val="35"/>
          <w:w w:val="105"/>
        </w:rPr>
        <w:t> </w:t>
      </w:r>
      <w:r>
        <w:rPr>
          <w:w w:val="105"/>
        </w:rPr>
        <w:t>anti-tumor</w:t>
      </w:r>
      <w:r>
        <w:rPr>
          <w:w w:val="105"/>
        </w:rPr>
        <w:t> drugs</w:t>
      </w:r>
      <w:r>
        <w:rPr>
          <w:w w:val="105"/>
        </w:rPr>
        <w:t> </w:t>
      </w:r>
      <w:hyperlink w:history="true" w:anchor="_bookmark18">
        <w:r>
          <w:rPr>
            <w:color w:val="007FAD"/>
            <w:w w:val="105"/>
          </w:rPr>
          <w:t>[28]</w:t>
        </w:r>
      </w:hyperlink>
      <w:r>
        <w:rPr>
          <w:w w:val="105"/>
        </w:rPr>
        <w:t>.</w:t>
      </w:r>
      <w:r>
        <w:rPr>
          <w:spacing w:val="35"/>
          <w:w w:val="105"/>
        </w:rPr>
        <w:t> </w:t>
      </w:r>
      <w:r>
        <w:rPr>
          <w:w w:val="105"/>
        </w:rPr>
        <w:t>Therefore,</w:t>
      </w:r>
      <w:r>
        <w:rPr>
          <w:w w:val="105"/>
        </w:rPr>
        <w:t> according</w:t>
      </w:r>
      <w:r>
        <w:rPr>
          <w:spacing w:val="35"/>
          <w:w w:val="105"/>
        </w:rPr>
        <w:t> </w:t>
      </w:r>
      <w:r>
        <w:rPr>
          <w:w w:val="105"/>
        </w:rPr>
        <w:t>to the results, the aqueous extract of </w:t>
      </w:r>
      <w:r>
        <w:rPr>
          <w:i/>
          <w:w w:val="105"/>
        </w:rPr>
        <w:t>Lophira procera </w:t>
      </w:r>
      <w:r>
        <w:rPr>
          <w:w w:val="105"/>
        </w:rPr>
        <w:t>may have good inhibitory activity on tumor growth by blocking angiogenesis. Thus the</w:t>
      </w:r>
      <w:r>
        <w:rPr>
          <w:w w:val="105"/>
        </w:rPr>
        <w:t> use</w:t>
      </w:r>
      <w:r>
        <w:rPr>
          <w:w w:val="105"/>
        </w:rPr>
        <w:t> of</w:t>
      </w:r>
      <w:r>
        <w:rPr>
          <w:w w:val="105"/>
        </w:rPr>
        <w:t> </w:t>
      </w:r>
      <w:r>
        <w:rPr>
          <w:i/>
          <w:w w:val="105"/>
        </w:rPr>
        <w:t>Lophira</w:t>
      </w:r>
      <w:r>
        <w:rPr>
          <w:i/>
          <w:w w:val="105"/>
        </w:rPr>
        <w:t> procera</w:t>
      </w:r>
      <w:r>
        <w:rPr>
          <w:i/>
          <w:w w:val="105"/>
        </w:rPr>
        <w:t> </w:t>
      </w:r>
      <w:r>
        <w:rPr>
          <w:w w:val="105"/>
        </w:rPr>
        <w:t>in</w:t>
      </w:r>
      <w:r>
        <w:rPr>
          <w:w w:val="105"/>
        </w:rPr>
        <w:t> traditional</w:t>
      </w:r>
      <w:r>
        <w:rPr>
          <w:w w:val="105"/>
        </w:rPr>
        <w:t> medicine</w:t>
      </w:r>
      <w:r>
        <w:rPr>
          <w:w w:val="105"/>
        </w:rPr>
        <w:t> against</w:t>
      </w:r>
      <w:r>
        <w:rPr>
          <w:w w:val="105"/>
        </w:rPr>
        <w:t> breast cancer can be justified.</w:t>
      </w:r>
    </w:p>
    <w:p>
      <w:pPr>
        <w:spacing w:line="171" w:lineRule="exact" w:before="0"/>
        <w:ind w:left="347" w:right="0" w:firstLine="0"/>
        <w:jc w:val="both"/>
        <w:rPr>
          <w:sz w:val="16"/>
        </w:rPr>
      </w:pPr>
      <w:r>
        <w:rPr>
          <w:w w:val="105"/>
          <w:sz w:val="16"/>
        </w:rPr>
        <w:t>According</w:t>
      </w:r>
      <w:r>
        <w:rPr>
          <w:spacing w:val="23"/>
          <w:w w:val="105"/>
          <w:sz w:val="16"/>
        </w:rPr>
        <w:t> </w:t>
      </w:r>
      <w:r>
        <w:rPr>
          <w:w w:val="105"/>
          <w:sz w:val="16"/>
        </w:rPr>
        <w:t>to</w:t>
      </w:r>
      <w:r>
        <w:rPr>
          <w:spacing w:val="25"/>
          <w:w w:val="105"/>
          <w:sz w:val="16"/>
        </w:rPr>
        <w:t> </w:t>
      </w:r>
      <w:r>
        <w:rPr>
          <w:w w:val="105"/>
          <w:sz w:val="16"/>
        </w:rPr>
        <w:t>the</w:t>
      </w:r>
      <w:r>
        <w:rPr>
          <w:spacing w:val="24"/>
          <w:w w:val="105"/>
          <w:sz w:val="16"/>
        </w:rPr>
        <w:t> </w:t>
      </w:r>
      <w:r>
        <w:rPr>
          <w:w w:val="105"/>
          <w:sz w:val="16"/>
        </w:rPr>
        <w:t>phytochemical</w:t>
      </w:r>
      <w:r>
        <w:rPr>
          <w:spacing w:val="24"/>
          <w:w w:val="105"/>
          <w:sz w:val="16"/>
        </w:rPr>
        <w:t> </w:t>
      </w:r>
      <w:r>
        <w:rPr>
          <w:w w:val="105"/>
          <w:sz w:val="16"/>
        </w:rPr>
        <w:t>screening,</w:t>
      </w:r>
      <w:r>
        <w:rPr>
          <w:spacing w:val="24"/>
          <w:w w:val="105"/>
          <w:sz w:val="16"/>
        </w:rPr>
        <w:t> </w:t>
      </w:r>
      <w:r>
        <w:rPr>
          <w:i/>
          <w:w w:val="105"/>
          <w:sz w:val="16"/>
        </w:rPr>
        <w:t>Lophira</w:t>
      </w:r>
      <w:r>
        <w:rPr>
          <w:i/>
          <w:spacing w:val="24"/>
          <w:w w:val="105"/>
          <w:sz w:val="16"/>
        </w:rPr>
        <w:t> </w:t>
      </w:r>
      <w:r>
        <w:rPr>
          <w:i/>
          <w:w w:val="105"/>
          <w:sz w:val="16"/>
        </w:rPr>
        <w:t>procera</w:t>
      </w:r>
      <w:r>
        <w:rPr>
          <w:i/>
          <w:spacing w:val="25"/>
          <w:w w:val="105"/>
          <w:sz w:val="16"/>
        </w:rPr>
        <w:t> </w:t>
      </w:r>
      <w:r>
        <w:rPr>
          <w:spacing w:val="-5"/>
          <w:w w:val="105"/>
          <w:sz w:val="16"/>
        </w:rPr>
        <w:t>is</w:t>
      </w:r>
    </w:p>
    <w:p>
      <w:pPr>
        <w:pStyle w:val="BodyText"/>
        <w:spacing w:line="276" w:lineRule="auto" w:before="26"/>
        <w:ind w:left="114" w:right="307"/>
        <w:jc w:val="both"/>
      </w:pPr>
      <w:r>
        <w:rPr>
          <w:w w:val="105"/>
        </w:rPr>
        <w:t>rich</w:t>
      </w:r>
      <w:r>
        <w:rPr>
          <w:w w:val="105"/>
        </w:rPr>
        <w:t> in</w:t>
      </w:r>
      <w:r>
        <w:rPr>
          <w:w w:val="105"/>
        </w:rPr>
        <w:t> phenolic</w:t>
      </w:r>
      <w:r>
        <w:rPr>
          <w:w w:val="105"/>
        </w:rPr>
        <w:t> compounds</w:t>
      </w:r>
      <w:r>
        <w:rPr>
          <w:w w:val="105"/>
        </w:rPr>
        <w:t> including</w:t>
      </w:r>
      <w:r>
        <w:rPr>
          <w:w w:val="105"/>
        </w:rPr>
        <w:t> total</w:t>
      </w:r>
      <w:r>
        <w:rPr>
          <w:w w:val="105"/>
        </w:rPr>
        <w:t> polyphenols,</w:t>
      </w:r>
      <w:r>
        <w:rPr>
          <w:w w:val="105"/>
        </w:rPr>
        <w:t> </w:t>
      </w:r>
      <w:r>
        <w:rPr>
          <w:w w:val="105"/>
        </w:rPr>
        <w:t>total flavonoids,</w:t>
      </w:r>
      <w:r>
        <w:rPr>
          <w:spacing w:val="40"/>
          <w:w w:val="105"/>
        </w:rPr>
        <w:t> </w:t>
      </w:r>
      <w:r>
        <w:rPr>
          <w:w w:val="105"/>
        </w:rPr>
        <w:t>tannins</w:t>
      </w:r>
      <w:r>
        <w:rPr>
          <w:spacing w:val="40"/>
          <w:w w:val="105"/>
        </w:rPr>
        <w:t> </w:t>
      </w:r>
      <w:r>
        <w:rPr>
          <w:w w:val="105"/>
        </w:rPr>
        <w:t>and</w:t>
      </w:r>
      <w:r>
        <w:rPr>
          <w:spacing w:val="40"/>
          <w:w w:val="105"/>
        </w:rPr>
        <w:t> </w:t>
      </w:r>
      <w:r>
        <w:rPr>
          <w:w w:val="105"/>
        </w:rPr>
        <w:t>proantocianidins.</w:t>
      </w:r>
      <w:r>
        <w:rPr>
          <w:spacing w:val="40"/>
          <w:w w:val="105"/>
        </w:rPr>
        <w:t> </w:t>
      </w:r>
      <w:r>
        <w:rPr>
          <w:w w:val="105"/>
        </w:rPr>
        <w:t>It</w:t>
      </w:r>
      <w:r>
        <w:rPr>
          <w:spacing w:val="40"/>
          <w:w w:val="105"/>
        </w:rPr>
        <w:t> </w:t>
      </w:r>
      <w:r>
        <w:rPr>
          <w:w w:val="105"/>
        </w:rPr>
        <w:t>has</w:t>
      </w:r>
      <w:r>
        <w:rPr>
          <w:spacing w:val="40"/>
          <w:w w:val="105"/>
        </w:rPr>
        <w:t> </w:t>
      </w:r>
      <w:r>
        <w:rPr>
          <w:w w:val="105"/>
        </w:rPr>
        <w:t>been</w:t>
      </w:r>
      <w:r>
        <w:rPr>
          <w:spacing w:val="40"/>
          <w:w w:val="105"/>
        </w:rPr>
        <w:t> </w:t>
      </w:r>
      <w:r>
        <w:rPr>
          <w:w w:val="105"/>
        </w:rPr>
        <w:t>reported that</w:t>
      </w:r>
      <w:r>
        <w:rPr>
          <w:spacing w:val="75"/>
          <w:w w:val="105"/>
        </w:rPr>
        <w:t> </w:t>
      </w:r>
      <w:r>
        <w:rPr>
          <w:w w:val="105"/>
        </w:rPr>
        <w:t>there</w:t>
      </w:r>
      <w:r>
        <w:rPr>
          <w:spacing w:val="76"/>
          <w:w w:val="105"/>
        </w:rPr>
        <w:t> </w:t>
      </w:r>
      <w:r>
        <w:rPr>
          <w:w w:val="105"/>
        </w:rPr>
        <w:t>is</w:t>
      </w:r>
      <w:r>
        <w:rPr>
          <w:spacing w:val="75"/>
          <w:w w:val="105"/>
        </w:rPr>
        <w:t> </w:t>
      </w:r>
      <w:r>
        <w:rPr>
          <w:w w:val="105"/>
        </w:rPr>
        <w:t>a</w:t>
      </w:r>
      <w:r>
        <w:rPr>
          <w:spacing w:val="77"/>
          <w:w w:val="105"/>
        </w:rPr>
        <w:t> </w:t>
      </w:r>
      <w:r>
        <w:rPr>
          <w:w w:val="105"/>
        </w:rPr>
        <w:t>correlation</w:t>
      </w:r>
      <w:r>
        <w:rPr>
          <w:spacing w:val="74"/>
          <w:w w:val="105"/>
        </w:rPr>
        <w:t> </w:t>
      </w:r>
      <w:r>
        <w:rPr>
          <w:w w:val="105"/>
        </w:rPr>
        <w:t>between</w:t>
      </w:r>
      <w:r>
        <w:rPr>
          <w:spacing w:val="76"/>
          <w:w w:val="105"/>
        </w:rPr>
        <w:t> </w:t>
      </w:r>
      <w:r>
        <w:rPr>
          <w:w w:val="105"/>
        </w:rPr>
        <w:t>total</w:t>
      </w:r>
      <w:r>
        <w:rPr>
          <w:spacing w:val="75"/>
          <w:w w:val="105"/>
        </w:rPr>
        <w:t> </w:t>
      </w:r>
      <w:r>
        <w:rPr>
          <w:w w:val="105"/>
        </w:rPr>
        <w:t>polyphenol</w:t>
      </w:r>
      <w:r>
        <w:rPr>
          <w:spacing w:val="75"/>
          <w:w w:val="105"/>
        </w:rPr>
        <w:t> </w:t>
      </w:r>
      <w:r>
        <w:rPr>
          <w:spacing w:val="-2"/>
          <w:w w:val="105"/>
        </w:rPr>
        <w:t>content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9"/>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Effect</w:t>
      </w:r>
      <w:r>
        <w:rPr>
          <w:spacing w:val="-2"/>
          <w:w w:val="110"/>
          <w:sz w:val="12"/>
        </w:rPr>
        <w:t> </w:t>
      </w:r>
      <w:r>
        <w:rPr>
          <w:w w:val="110"/>
          <w:sz w:val="12"/>
        </w:rPr>
        <w:t>of</w:t>
      </w:r>
      <w:r>
        <w:rPr>
          <w:spacing w:val="-2"/>
          <w:w w:val="110"/>
          <w:sz w:val="12"/>
        </w:rPr>
        <w:t> </w:t>
      </w:r>
      <w:r>
        <w:rPr>
          <w:i/>
          <w:w w:val="110"/>
          <w:sz w:val="12"/>
        </w:rPr>
        <w:t>Lophira</w:t>
      </w:r>
      <w:r>
        <w:rPr>
          <w:i/>
          <w:spacing w:val="-1"/>
          <w:w w:val="110"/>
          <w:sz w:val="12"/>
        </w:rPr>
        <w:t> </w:t>
      </w:r>
      <w:r>
        <w:rPr>
          <w:i/>
          <w:w w:val="110"/>
          <w:sz w:val="12"/>
        </w:rPr>
        <w:t>procera</w:t>
      </w:r>
      <w:r>
        <w:rPr>
          <w:i/>
          <w:spacing w:val="-2"/>
          <w:w w:val="110"/>
          <w:sz w:val="12"/>
        </w:rPr>
        <w:t> </w:t>
      </w:r>
      <w:r>
        <w:rPr>
          <w:w w:val="110"/>
          <w:sz w:val="12"/>
        </w:rPr>
        <w:t>A.</w:t>
      </w:r>
      <w:r>
        <w:rPr>
          <w:spacing w:val="-1"/>
          <w:w w:val="110"/>
          <w:sz w:val="12"/>
        </w:rPr>
        <w:t> </w:t>
      </w:r>
      <w:r>
        <w:rPr>
          <w:w w:val="110"/>
          <w:sz w:val="12"/>
        </w:rPr>
        <w:t>Chev.</w:t>
      </w:r>
      <w:r>
        <w:rPr>
          <w:spacing w:val="-1"/>
          <w:w w:val="110"/>
          <w:sz w:val="12"/>
        </w:rPr>
        <w:t> </w:t>
      </w:r>
      <w:r>
        <w:rPr>
          <w:w w:val="110"/>
          <w:sz w:val="12"/>
        </w:rPr>
        <w:t>and</w:t>
      </w:r>
      <w:r>
        <w:rPr>
          <w:spacing w:val="-1"/>
          <w:w w:val="110"/>
          <w:sz w:val="12"/>
        </w:rPr>
        <w:t> </w:t>
      </w:r>
      <w:r>
        <w:rPr>
          <w:w w:val="110"/>
          <w:sz w:val="12"/>
        </w:rPr>
        <w:t>diclofenac</w:t>
      </w:r>
      <w:r>
        <w:rPr>
          <w:spacing w:val="-1"/>
          <w:w w:val="110"/>
          <w:sz w:val="12"/>
        </w:rPr>
        <w:t> </w:t>
      </w:r>
      <w:r>
        <w:rPr>
          <w:w w:val="110"/>
          <w:sz w:val="12"/>
        </w:rPr>
        <w:t>sodium</w:t>
      </w:r>
      <w:r>
        <w:rPr>
          <w:spacing w:val="-1"/>
          <w:w w:val="110"/>
          <w:sz w:val="12"/>
        </w:rPr>
        <w:t> </w:t>
      </w:r>
      <w:r>
        <w:rPr>
          <w:w w:val="110"/>
          <w:sz w:val="12"/>
        </w:rPr>
        <w:t>against</w:t>
      </w:r>
      <w:r>
        <w:rPr>
          <w:spacing w:val="-2"/>
          <w:w w:val="110"/>
          <w:sz w:val="12"/>
        </w:rPr>
        <w:t> </w:t>
      </w:r>
      <w:r>
        <w:rPr>
          <w:w w:val="110"/>
          <w:sz w:val="12"/>
        </w:rPr>
        <w:t>protein</w:t>
      </w:r>
      <w:r>
        <w:rPr>
          <w:spacing w:val="-1"/>
          <w:w w:val="110"/>
          <w:sz w:val="12"/>
        </w:rPr>
        <w:t> </w:t>
      </w:r>
      <w:r>
        <w:rPr>
          <w:spacing w:val="-2"/>
          <w:w w:val="110"/>
          <w:sz w:val="12"/>
        </w:rPr>
        <w:t>denaturation.</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1780"/>
        <w:gridCol w:w="1360"/>
        <w:gridCol w:w="1520"/>
        <w:gridCol w:w="1783"/>
        <w:gridCol w:w="1357"/>
        <w:gridCol w:w="172"/>
      </w:tblGrid>
      <w:tr>
        <w:trPr>
          <w:trHeight w:val="237" w:hRule="atLeast"/>
        </w:trPr>
        <w:tc>
          <w:tcPr>
            <w:tcW w:w="2436" w:type="dxa"/>
            <w:vMerge w:val="restart"/>
            <w:tcBorders>
              <w:top w:val="single" w:sz="4" w:space="0" w:color="000000"/>
              <w:bottom w:val="single" w:sz="4" w:space="0" w:color="000000"/>
            </w:tcBorders>
          </w:tcPr>
          <w:p>
            <w:pPr>
              <w:pStyle w:val="TableParagraph"/>
              <w:spacing w:before="0"/>
              <w:rPr>
                <w:rFonts w:ascii="Times New Roman"/>
                <w:sz w:val="16"/>
              </w:rPr>
            </w:pPr>
          </w:p>
        </w:tc>
        <w:tc>
          <w:tcPr>
            <w:tcW w:w="1780" w:type="dxa"/>
            <w:tcBorders>
              <w:top w:val="single" w:sz="4" w:space="0" w:color="000000"/>
              <w:bottom w:val="single" w:sz="4" w:space="0" w:color="000000"/>
            </w:tcBorders>
          </w:tcPr>
          <w:p>
            <w:pPr>
              <w:pStyle w:val="TableParagraph"/>
              <w:spacing w:before="59"/>
              <w:ind w:left="-1"/>
              <w:rPr>
                <w:i/>
                <w:sz w:val="12"/>
              </w:rPr>
            </w:pPr>
            <w:r>
              <w:rPr>
                <w:w w:val="105"/>
                <w:sz w:val="12"/>
              </w:rPr>
              <w:t>Aq</w:t>
            </w:r>
            <w:r>
              <w:rPr>
                <w:spacing w:val="13"/>
                <w:w w:val="105"/>
                <w:sz w:val="12"/>
              </w:rPr>
              <w:t> </w:t>
            </w:r>
            <w:r>
              <w:rPr>
                <w:w w:val="105"/>
                <w:sz w:val="12"/>
              </w:rPr>
              <w:t>ext.</w:t>
            </w:r>
            <w:r>
              <w:rPr>
                <w:spacing w:val="16"/>
                <w:w w:val="105"/>
                <w:sz w:val="12"/>
              </w:rPr>
              <w:t> </w:t>
            </w:r>
            <w:r>
              <w:rPr>
                <w:w w:val="105"/>
                <w:sz w:val="12"/>
              </w:rPr>
              <w:t>of</w:t>
            </w:r>
            <w:r>
              <w:rPr>
                <w:spacing w:val="14"/>
                <w:w w:val="105"/>
                <w:sz w:val="12"/>
              </w:rPr>
              <w:t> </w:t>
            </w:r>
            <w:r>
              <w:rPr>
                <w:i/>
                <w:w w:val="105"/>
                <w:sz w:val="12"/>
              </w:rPr>
              <w:t>L.</w:t>
            </w:r>
            <w:r>
              <w:rPr>
                <w:i/>
                <w:spacing w:val="16"/>
                <w:w w:val="105"/>
                <w:sz w:val="12"/>
              </w:rPr>
              <w:t> </w:t>
            </w:r>
            <w:r>
              <w:rPr>
                <w:i/>
                <w:spacing w:val="-2"/>
                <w:w w:val="105"/>
                <w:sz w:val="12"/>
              </w:rPr>
              <w:t>procera</w:t>
            </w:r>
          </w:p>
        </w:tc>
        <w:tc>
          <w:tcPr>
            <w:tcW w:w="1360" w:type="dxa"/>
            <w:tcBorders>
              <w:top w:val="single" w:sz="4" w:space="0" w:color="000000"/>
              <w:bottom w:val="single" w:sz="4" w:space="0" w:color="000000"/>
            </w:tcBorders>
          </w:tcPr>
          <w:p>
            <w:pPr>
              <w:pStyle w:val="TableParagraph"/>
              <w:spacing w:before="0"/>
              <w:rPr>
                <w:rFonts w:ascii="Times New Roman"/>
                <w:sz w:val="16"/>
              </w:rPr>
            </w:pPr>
          </w:p>
        </w:tc>
        <w:tc>
          <w:tcPr>
            <w:tcW w:w="1520" w:type="dxa"/>
            <w:tcBorders>
              <w:top w:val="single" w:sz="4" w:space="0" w:color="000000"/>
            </w:tcBorders>
          </w:tcPr>
          <w:p>
            <w:pPr>
              <w:pStyle w:val="TableParagraph"/>
              <w:spacing w:before="0"/>
              <w:rPr>
                <w:rFonts w:ascii="Times New Roman"/>
                <w:sz w:val="16"/>
              </w:rPr>
            </w:pPr>
          </w:p>
        </w:tc>
        <w:tc>
          <w:tcPr>
            <w:tcW w:w="1783" w:type="dxa"/>
            <w:tcBorders>
              <w:top w:val="single" w:sz="4" w:space="0" w:color="000000"/>
              <w:bottom w:val="single" w:sz="4" w:space="0" w:color="000000"/>
            </w:tcBorders>
          </w:tcPr>
          <w:p>
            <w:pPr>
              <w:pStyle w:val="TableParagraph"/>
              <w:spacing w:before="59"/>
              <w:ind w:left="-3"/>
              <w:rPr>
                <w:sz w:val="12"/>
              </w:rPr>
            </w:pPr>
            <w:r>
              <w:rPr>
                <w:w w:val="110"/>
                <w:sz w:val="12"/>
              </w:rPr>
              <w:t>Diclofenac</w:t>
            </w:r>
            <w:r>
              <w:rPr>
                <w:spacing w:val="19"/>
                <w:w w:val="115"/>
                <w:sz w:val="12"/>
              </w:rPr>
              <w:t> </w:t>
            </w:r>
            <w:r>
              <w:rPr>
                <w:spacing w:val="-2"/>
                <w:w w:val="115"/>
                <w:sz w:val="12"/>
              </w:rPr>
              <w:t>sodium</w:t>
            </w:r>
          </w:p>
        </w:tc>
        <w:tc>
          <w:tcPr>
            <w:tcW w:w="1357" w:type="dxa"/>
            <w:tcBorders>
              <w:top w:val="single" w:sz="4" w:space="0" w:color="000000"/>
              <w:bottom w:val="single" w:sz="4" w:space="0" w:color="000000"/>
            </w:tcBorders>
          </w:tcPr>
          <w:p>
            <w:pPr>
              <w:pStyle w:val="TableParagraph"/>
              <w:spacing w:before="0"/>
              <w:rPr>
                <w:rFonts w:ascii="Times New Roman"/>
                <w:sz w:val="16"/>
              </w:rPr>
            </w:pPr>
          </w:p>
        </w:tc>
        <w:tc>
          <w:tcPr>
            <w:tcW w:w="172" w:type="dxa"/>
            <w:vMerge w:val="restart"/>
            <w:tcBorders>
              <w:top w:val="single" w:sz="4" w:space="0" w:color="000000"/>
              <w:bottom w:val="single" w:sz="4" w:space="0" w:color="000000"/>
            </w:tcBorders>
          </w:tcPr>
          <w:p>
            <w:pPr>
              <w:pStyle w:val="TableParagraph"/>
              <w:spacing w:before="0"/>
              <w:rPr>
                <w:rFonts w:ascii="Times New Roman"/>
                <w:sz w:val="16"/>
              </w:rPr>
            </w:pPr>
          </w:p>
        </w:tc>
      </w:tr>
      <w:tr>
        <w:trPr>
          <w:trHeight w:val="243" w:hRule="atLeast"/>
        </w:trPr>
        <w:tc>
          <w:tcPr>
            <w:tcW w:w="2436" w:type="dxa"/>
            <w:vMerge/>
            <w:tcBorders>
              <w:top w:val="nil"/>
              <w:bottom w:val="single" w:sz="4" w:space="0" w:color="000000"/>
            </w:tcBorders>
          </w:tcPr>
          <w:p>
            <w:pPr>
              <w:rPr>
                <w:sz w:val="2"/>
                <w:szCs w:val="2"/>
              </w:rPr>
            </w:pPr>
          </w:p>
        </w:tc>
        <w:tc>
          <w:tcPr>
            <w:tcW w:w="1780" w:type="dxa"/>
            <w:tcBorders>
              <w:top w:val="single" w:sz="4" w:space="0" w:color="000000"/>
              <w:bottom w:val="single" w:sz="4" w:space="0" w:color="000000"/>
            </w:tcBorders>
          </w:tcPr>
          <w:p>
            <w:pPr>
              <w:pStyle w:val="TableParagraph"/>
              <w:spacing w:before="66"/>
              <w:ind w:left="-1"/>
              <w:rPr>
                <w:sz w:val="12"/>
              </w:rPr>
            </w:pPr>
            <w:r>
              <w:rPr>
                <w:w w:val="105"/>
                <w:sz w:val="12"/>
              </w:rPr>
              <w:t>Conc.</w:t>
            </w:r>
            <w:r>
              <w:rPr>
                <w:spacing w:val="20"/>
                <w:w w:val="105"/>
                <w:sz w:val="12"/>
              </w:rPr>
              <w:t> </w:t>
            </w:r>
            <w:r>
              <w:rPr>
                <w:spacing w:val="-2"/>
                <w:w w:val="105"/>
                <w:sz w:val="12"/>
              </w:rPr>
              <w:t>(</w:t>
            </w:r>
            <w:r>
              <w:rPr>
                <w:rFonts w:ascii="UKIJ Mejnuntal"/>
                <w:spacing w:val="-2"/>
                <w:w w:val="105"/>
                <w:sz w:val="12"/>
              </w:rPr>
              <w:t>m</w:t>
            </w:r>
            <w:r>
              <w:rPr>
                <w:spacing w:val="-2"/>
                <w:w w:val="105"/>
                <w:sz w:val="12"/>
              </w:rPr>
              <w:t>g/mL)</w:t>
            </w:r>
          </w:p>
        </w:tc>
        <w:tc>
          <w:tcPr>
            <w:tcW w:w="1360" w:type="dxa"/>
            <w:tcBorders>
              <w:top w:val="single" w:sz="4" w:space="0" w:color="000000"/>
              <w:bottom w:val="single" w:sz="4" w:space="0" w:color="000000"/>
            </w:tcBorders>
          </w:tcPr>
          <w:p>
            <w:pPr>
              <w:pStyle w:val="TableParagraph"/>
              <w:spacing w:before="66"/>
              <w:ind w:right="58"/>
              <w:jc w:val="right"/>
              <w:rPr>
                <w:sz w:val="12"/>
              </w:rPr>
            </w:pPr>
            <w:r>
              <w:rPr>
                <w:spacing w:val="-2"/>
                <w:sz w:val="12"/>
              </w:rPr>
              <w:t>% Inhibition</w:t>
            </w:r>
          </w:p>
        </w:tc>
        <w:tc>
          <w:tcPr>
            <w:tcW w:w="1520" w:type="dxa"/>
            <w:tcBorders>
              <w:bottom w:val="single" w:sz="4" w:space="0" w:color="000000"/>
            </w:tcBorders>
          </w:tcPr>
          <w:p>
            <w:pPr>
              <w:pStyle w:val="TableParagraph"/>
              <w:spacing w:before="0"/>
              <w:rPr>
                <w:rFonts w:ascii="Times New Roman"/>
                <w:sz w:val="16"/>
              </w:rPr>
            </w:pPr>
          </w:p>
        </w:tc>
        <w:tc>
          <w:tcPr>
            <w:tcW w:w="1783" w:type="dxa"/>
            <w:tcBorders>
              <w:top w:val="single" w:sz="4" w:space="0" w:color="000000"/>
              <w:bottom w:val="single" w:sz="4" w:space="0" w:color="000000"/>
            </w:tcBorders>
          </w:tcPr>
          <w:p>
            <w:pPr>
              <w:pStyle w:val="TableParagraph"/>
              <w:spacing w:before="66"/>
              <w:ind w:left="-3"/>
              <w:rPr>
                <w:sz w:val="12"/>
              </w:rPr>
            </w:pPr>
            <w:r>
              <w:rPr>
                <w:w w:val="105"/>
                <w:sz w:val="12"/>
              </w:rPr>
              <w:t>Conc.</w:t>
            </w:r>
            <w:r>
              <w:rPr>
                <w:spacing w:val="20"/>
                <w:w w:val="105"/>
                <w:sz w:val="12"/>
              </w:rPr>
              <w:t> </w:t>
            </w:r>
            <w:r>
              <w:rPr>
                <w:spacing w:val="-2"/>
                <w:w w:val="105"/>
                <w:sz w:val="12"/>
              </w:rPr>
              <w:t>(</w:t>
            </w:r>
            <w:r>
              <w:rPr>
                <w:rFonts w:ascii="UKIJ Mejnuntal"/>
                <w:spacing w:val="-2"/>
                <w:w w:val="105"/>
                <w:sz w:val="12"/>
              </w:rPr>
              <w:t>m</w:t>
            </w:r>
            <w:r>
              <w:rPr>
                <w:spacing w:val="-2"/>
                <w:w w:val="105"/>
                <w:sz w:val="12"/>
              </w:rPr>
              <w:t>g/mL)</w:t>
            </w:r>
          </w:p>
        </w:tc>
        <w:tc>
          <w:tcPr>
            <w:tcW w:w="1357" w:type="dxa"/>
            <w:tcBorders>
              <w:top w:val="single" w:sz="4" w:space="0" w:color="000000"/>
              <w:bottom w:val="single" w:sz="4" w:space="0" w:color="000000"/>
            </w:tcBorders>
          </w:tcPr>
          <w:p>
            <w:pPr>
              <w:pStyle w:val="TableParagraph"/>
              <w:spacing w:before="66"/>
              <w:ind w:left="575"/>
              <w:rPr>
                <w:sz w:val="12"/>
              </w:rPr>
            </w:pPr>
            <w:r>
              <w:rPr>
                <w:spacing w:val="-4"/>
                <w:sz w:val="12"/>
              </w:rPr>
              <w:t>%</w:t>
            </w:r>
            <w:r>
              <w:rPr>
                <w:spacing w:val="-1"/>
                <w:sz w:val="12"/>
              </w:rPr>
              <w:t> </w:t>
            </w:r>
            <w:r>
              <w:rPr>
                <w:spacing w:val="-2"/>
                <w:sz w:val="12"/>
              </w:rPr>
              <w:t>Inhibition</w:t>
            </w:r>
          </w:p>
        </w:tc>
        <w:tc>
          <w:tcPr>
            <w:tcW w:w="172" w:type="dxa"/>
            <w:vMerge/>
            <w:tcBorders>
              <w:top w:val="nil"/>
              <w:bottom w:val="single" w:sz="4" w:space="0" w:color="000000"/>
            </w:tcBorders>
          </w:tcPr>
          <w:p>
            <w:pPr>
              <w:rPr>
                <w:sz w:val="2"/>
                <w:szCs w:val="2"/>
              </w:rPr>
            </w:pPr>
          </w:p>
        </w:tc>
      </w:tr>
      <w:tr>
        <w:trPr>
          <w:trHeight w:val="214" w:hRule="atLeast"/>
        </w:trPr>
        <w:tc>
          <w:tcPr>
            <w:tcW w:w="2436" w:type="dxa"/>
            <w:tcBorders>
              <w:top w:val="single" w:sz="4" w:space="0" w:color="000000"/>
            </w:tcBorders>
          </w:tcPr>
          <w:p>
            <w:pPr>
              <w:pStyle w:val="TableParagraph"/>
              <w:spacing w:before="0"/>
              <w:rPr>
                <w:rFonts w:ascii="Times New Roman"/>
                <w:sz w:val="14"/>
              </w:rPr>
            </w:pPr>
          </w:p>
        </w:tc>
        <w:tc>
          <w:tcPr>
            <w:tcW w:w="1780" w:type="dxa"/>
            <w:tcBorders>
              <w:top w:val="single" w:sz="4" w:space="0" w:color="000000"/>
            </w:tcBorders>
          </w:tcPr>
          <w:p>
            <w:pPr>
              <w:pStyle w:val="TableParagraph"/>
              <w:spacing w:line="129" w:lineRule="exact" w:before="65"/>
              <w:ind w:left="-1"/>
              <w:rPr>
                <w:sz w:val="12"/>
              </w:rPr>
            </w:pPr>
            <w:r>
              <w:rPr>
                <w:spacing w:val="-5"/>
                <w:w w:val="105"/>
                <w:sz w:val="12"/>
              </w:rPr>
              <w:t>500</w:t>
            </w:r>
          </w:p>
        </w:tc>
        <w:tc>
          <w:tcPr>
            <w:tcW w:w="1360" w:type="dxa"/>
            <w:tcBorders>
              <w:top w:val="single" w:sz="4" w:space="0" w:color="000000"/>
            </w:tcBorders>
          </w:tcPr>
          <w:p>
            <w:pPr>
              <w:pStyle w:val="TableParagraph"/>
              <w:spacing w:line="129" w:lineRule="exact" w:before="65"/>
              <w:ind w:right="1"/>
              <w:jc w:val="right"/>
              <w:rPr>
                <w:sz w:val="12"/>
              </w:rPr>
            </w:pPr>
            <w:r>
              <w:rPr>
                <w:w w:val="110"/>
                <w:sz w:val="12"/>
              </w:rPr>
              <w:t>4360</w:t>
            </w:r>
            <w:r>
              <w:rPr>
                <w:spacing w:val="-6"/>
                <w:w w:val="110"/>
                <w:sz w:val="12"/>
              </w:rPr>
              <w:t> </w:t>
            </w:r>
            <w:r>
              <w:rPr>
                <w:w w:val="110"/>
                <w:sz w:val="12"/>
              </w:rPr>
              <w:t>±</w:t>
            </w:r>
            <w:r>
              <w:rPr>
                <w:spacing w:val="-6"/>
                <w:w w:val="110"/>
                <w:sz w:val="12"/>
              </w:rPr>
              <w:t> </w:t>
            </w:r>
            <w:r>
              <w:rPr>
                <w:spacing w:val="-2"/>
                <w:w w:val="110"/>
                <w:sz w:val="12"/>
              </w:rPr>
              <w:t>1.078</w:t>
            </w:r>
          </w:p>
        </w:tc>
        <w:tc>
          <w:tcPr>
            <w:tcW w:w="1520" w:type="dxa"/>
            <w:tcBorders>
              <w:top w:val="single" w:sz="4" w:space="0" w:color="000000"/>
            </w:tcBorders>
          </w:tcPr>
          <w:p>
            <w:pPr>
              <w:pStyle w:val="TableParagraph"/>
              <w:spacing w:before="0"/>
              <w:rPr>
                <w:rFonts w:ascii="Times New Roman"/>
                <w:sz w:val="14"/>
              </w:rPr>
            </w:pPr>
          </w:p>
        </w:tc>
        <w:tc>
          <w:tcPr>
            <w:tcW w:w="1783" w:type="dxa"/>
            <w:tcBorders>
              <w:top w:val="single" w:sz="4" w:space="0" w:color="000000"/>
            </w:tcBorders>
          </w:tcPr>
          <w:p>
            <w:pPr>
              <w:pStyle w:val="TableParagraph"/>
              <w:spacing w:line="129" w:lineRule="exact" w:before="65"/>
              <w:ind w:left="-3"/>
              <w:rPr>
                <w:sz w:val="12"/>
              </w:rPr>
            </w:pPr>
            <w:r>
              <w:rPr>
                <w:spacing w:val="-4"/>
                <w:w w:val="110"/>
                <w:sz w:val="12"/>
              </w:rPr>
              <w:t>2500</w:t>
            </w:r>
          </w:p>
        </w:tc>
        <w:tc>
          <w:tcPr>
            <w:tcW w:w="1357" w:type="dxa"/>
            <w:tcBorders>
              <w:top w:val="single" w:sz="4" w:space="0" w:color="000000"/>
            </w:tcBorders>
          </w:tcPr>
          <w:p>
            <w:pPr>
              <w:pStyle w:val="TableParagraph"/>
              <w:spacing w:line="129" w:lineRule="exact" w:before="65"/>
              <w:ind w:left="575"/>
              <w:rPr>
                <w:sz w:val="12"/>
              </w:rPr>
            </w:pPr>
            <w:r>
              <w:rPr>
                <w:w w:val="110"/>
                <w:sz w:val="12"/>
              </w:rPr>
              <w:t>2410</w:t>
            </w:r>
            <w:r>
              <w:rPr>
                <w:spacing w:val="1"/>
                <w:w w:val="110"/>
                <w:sz w:val="12"/>
              </w:rPr>
              <w:t> </w:t>
            </w:r>
            <w:r>
              <w:rPr>
                <w:w w:val="110"/>
                <w:sz w:val="12"/>
              </w:rPr>
              <w:t>±</w:t>
            </w:r>
            <w:r>
              <w:rPr>
                <w:spacing w:val="1"/>
                <w:w w:val="110"/>
                <w:sz w:val="12"/>
              </w:rPr>
              <w:t> </w:t>
            </w:r>
            <w:r>
              <w:rPr>
                <w:spacing w:val="-2"/>
                <w:w w:val="110"/>
                <w:sz w:val="12"/>
              </w:rPr>
              <w:t>1.508</w:t>
            </w:r>
          </w:p>
        </w:tc>
        <w:tc>
          <w:tcPr>
            <w:tcW w:w="172" w:type="dxa"/>
            <w:tcBorders>
              <w:top w:val="single" w:sz="4" w:space="0" w:color="000000"/>
            </w:tcBorders>
          </w:tcPr>
          <w:p>
            <w:pPr>
              <w:pStyle w:val="TableParagraph"/>
              <w:spacing w:before="0"/>
              <w:rPr>
                <w:rFonts w:ascii="Times New Roman"/>
                <w:sz w:val="14"/>
              </w:rPr>
            </w:pPr>
          </w:p>
        </w:tc>
      </w:tr>
      <w:tr>
        <w:trPr>
          <w:trHeight w:val="171" w:hRule="atLeast"/>
        </w:trPr>
        <w:tc>
          <w:tcPr>
            <w:tcW w:w="2436" w:type="dxa"/>
          </w:tcPr>
          <w:p>
            <w:pPr>
              <w:pStyle w:val="TableParagraph"/>
              <w:spacing w:before="0"/>
              <w:rPr>
                <w:rFonts w:ascii="Times New Roman"/>
                <w:sz w:val="10"/>
              </w:rPr>
            </w:pPr>
          </w:p>
        </w:tc>
        <w:tc>
          <w:tcPr>
            <w:tcW w:w="1780" w:type="dxa"/>
          </w:tcPr>
          <w:p>
            <w:pPr>
              <w:pStyle w:val="TableParagraph"/>
              <w:spacing w:line="129" w:lineRule="exact"/>
              <w:ind w:left="-1"/>
              <w:rPr>
                <w:sz w:val="12"/>
              </w:rPr>
            </w:pPr>
            <w:r>
              <w:rPr>
                <w:spacing w:val="-5"/>
                <w:w w:val="110"/>
                <w:sz w:val="12"/>
              </w:rPr>
              <w:t>250</w:t>
            </w:r>
          </w:p>
        </w:tc>
        <w:tc>
          <w:tcPr>
            <w:tcW w:w="1360" w:type="dxa"/>
          </w:tcPr>
          <w:p>
            <w:pPr>
              <w:pStyle w:val="TableParagraph"/>
              <w:spacing w:line="129" w:lineRule="exact"/>
              <w:jc w:val="right"/>
              <w:rPr>
                <w:sz w:val="12"/>
              </w:rPr>
            </w:pPr>
            <w:r>
              <w:rPr>
                <w:w w:val="115"/>
                <w:sz w:val="12"/>
              </w:rPr>
              <w:t>2170</w:t>
            </w:r>
            <w:r>
              <w:rPr>
                <w:spacing w:val="-3"/>
                <w:w w:val="115"/>
                <w:sz w:val="12"/>
              </w:rPr>
              <w:t> </w:t>
            </w:r>
            <w:r>
              <w:rPr>
                <w:w w:val="115"/>
                <w:sz w:val="12"/>
              </w:rPr>
              <w:t>±</w:t>
            </w:r>
            <w:r>
              <w:rPr>
                <w:spacing w:val="-4"/>
                <w:w w:val="115"/>
                <w:sz w:val="12"/>
              </w:rPr>
              <w:t> </w:t>
            </w:r>
            <w:r>
              <w:rPr>
                <w:spacing w:val="-2"/>
                <w:w w:val="115"/>
                <w:sz w:val="12"/>
              </w:rPr>
              <w:t>1.891</w:t>
            </w:r>
          </w:p>
        </w:tc>
        <w:tc>
          <w:tcPr>
            <w:tcW w:w="1520" w:type="dxa"/>
          </w:tcPr>
          <w:p>
            <w:pPr>
              <w:pStyle w:val="TableParagraph"/>
              <w:spacing w:before="0"/>
              <w:rPr>
                <w:rFonts w:ascii="Times New Roman"/>
                <w:sz w:val="10"/>
              </w:rPr>
            </w:pPr>
          </w:p>
        </w:tc>
        <w:tc>
          <w:tcPr>
            <w:tcW w:w="1783" w:type="dxa"/>
          </w:tcPr>
          <w:p>
            <w:pPr>
              <w:pStyle w:val="TableParagraph"/>
              <w:spacing w:line="129" w:lineRule="exact"/>
              <w:ind w:left="-3"/>
              <w:rPr>
                <w:sz w:val="12"/>
              </w:rPr>
            </w:pPr>
            <w:r>
              <w:rPr>
                <w:spacing w:val="-4"/>
                <w:w w:val="120"/>
                <w:sz w:val="12"/>
              </w:rPr>
              <w:t>1250</w:t>
            </w:r>
          </w:p>
        </w:tc>
        <w:tc>
          <w:tcPr>
            <w:tcW w:w="1357" w:type="dxa"/>
          </w:tcPr>
          <w:p>
            <w:pPr>
              <w:pStyle w:val="TableParagraph"/>
              <w:spacing w:line="129" w:lineRule="exact"/>
              <w:ind w:left="575"/>
              <w:rPr>
                <w:sz w:val="12"/>
              </w:rPr>
            </w:pPr>
            <w:r>
              <w:rPr>
                <w:w w:val="110"/>
                <w:sz w:val="12"/>
              </w:rPr>
              <w:t>1160</w:t>
            </w:r>
            <w:r>
              <w:rPr>
                <w:spacing w:val="10"/>
                <w:w w:val="110"/>
                <w:sz w:val="12"/>
              </w:rPr>
              <w:t> </w:t>
            </w:r>
            <w:r>
              <w:rPr>
                <w:w w:val="110"/>
                <w:sz w:val="12"/>
              </w:rPr>
              <w:t>±</w:t>
            </w:r>
            <w:r>
              <w:rPr>
                <w:spacing w:val="11"/>
                <w:w w:val="110"/>
                <w:sz w:val="12"/>
              </w:rPr>
              <w:t> </w:t>
            </w:r>
            <w:r>
              <w:rPr>
                <w:spacing w:val="-2"/>
                <w:w w:val="110"/>
                <w:sz w:val="12"/>
              </w:rPr>
              <w:t>0.970</w:t>
            </w:r>
          </w:p>
        </w:tc>
        <w:tc>
          <w:tcPr>
            <w:tcW w:w="172" w:type="dxa"/>
          </w:tcPr>
          <w:p>
            <w:pPr>
              <w:pStyle w:val="TableParagraph"/>
              <w:spacing w:before="0"/>
              <w:rPr>
                <w:rFonts w:ascii="Times New Roman"/>
                <w:sz w:val="10"/>
              </w:rPr>
            </w:pPr>
          </w:p>
        </w:tc>
      </w:tr>
      <w:tr>
        <w:trPr>
          <w:trHeight w:val="171" w:hRule="atLeast"/>
        </w:trPr>
        <w:tc>
          <w:tcPr>
            <w:tcW w:w="2436" w:type="dxa"/>
          </w:tcPr>
          <w:p>
            <w:pPr>
              <w:pStyle w:val="TableParagraph"/>
              <w:spacing w:before="0"/>
              <w:rPr>
                <w:rFonts w:ascii="Times New Roman"/>
                <w:sz w:val="10"/>
              </w:rPr>
            </w:pPr>
          </w:p>
        </w:tc>
        <w:tc>
          <w:tcPr>
            <w:tcW w:w="1780" w:type="dxa"/>
          </w:tcPr>
          <w:p>
            <w:pPr>
              <w:pStyle w:val="TableParagraph"/>
              <w:spacing w:line="129" w:lineRule="exact"/>
              <w:ind w:left="-1"/>
              <w:rPr>
                <w:sz w:val="12"/>
              </w:rPr>
            </w:pPr>
            <w:r>
              <w:rPr>
                <w:spacing w:val="-5"/>
                <w:w w:val="125"/>
                <w:sz w:val="12"/>
              </w:rPr>
              <w:t>125</w:t>
            </w:r>
          </w:p>
        </w:tc>
        <w:tc>
          <w:tcPr>
            <w:tcW w:w="1360" w:type="dxa"/>
          </w:tcPr>
          <w:p>
            <w:pPr>
              <w:pStyle w:val="TableParagraph"/>
              <w:spacing w:line="129" w:lineRule="exact"/>
              <w:ind w:right="4"/>
              <w:jc w:val="right"/>
              <w:rPr>
                <w:sz w:val="12"/>
              </w:rPr>
            </w:pPr>
            <w:r>
              <w:rPr>
                <w:w w:val="105"/>
                <w:sz w:val="12"/>
              </w:rPr>
              <w:t>1040</w:t>
            </w:r>
            <w:r>
              <w:rPr>
                <w:spacing w:val="8"/>
                <w:w w:val="105"/>
                <w:sz w:val="12"/>
              </w:rPr>
              <w:t> </w:t>
            </w:r>
            <w:r>
              <w:rPr>
                <w:w w:val="105"/>
                <w:sz w:val="12"/>
              </w:rPr>
              <w:t>±</w:t>
            </w:r>
            <w:r>
              <w:rPr>
                <w:spacing w:val="9"/>
                <w:w w:val="105"/>
                <w:sz w:val="12"/>
              </w:rPr>
              <w:t> </w:t>
            </w:r>
            <w:r>
              <w:rPr>
                <w:spacing w:val="-2"/>
                <w:w w:val="105"/>
                <w:sz w:val="12"/>
              </w:rPr>
              <w:t>0.901</w:t>
            </w:r>
          </w:p>
        </w:tc>
        <w:tc>
          <w:tcPr>
            <w:tcW w:w="1520" w:type="dxa"/>
          </w:tcPr>
          <w:p>
            <w:pPr>
              <w:pStyle w:val="TableParagraph"/>
              <w:spacing w:before="0"/>
              <w:rPr>
                <w:rFonts w:ascii="Times New Roman"/>
                <w:sz w:val="10"/>
              </w:rPr>
            </w:pPr>
          </w:p>
        </w:tc>
        <w:tc>
          <w:tcPr>
            <w:tcW w:w="1783" w:type="dxa"/>
          </w:tcPr>
          <w:p>
            <w:pPr>
              <w:pStyle w:val="TableParagraph"/>
              <w:spacing w:line="129" w:lineRule="exact"/>
              <w:ind w:left="-3"/>
              <w:rPr>
                <w:sz w:val="12"/>
              </w:rPr>
            </w:pPr>
            <w:r>
              <w:rPr>
                <w:spacing w:val="-5"/>
                <w:w w:val="115"/>
                <w:sz w:val="12"/>
              </w:rPr>
              <w:t>625</w:t>
            </w:r>
          </w:p>
        </w:tc>
        <w:tc>
          <w:tcPr>
            <w:tcW w:w="1357" w:type="dxa"/>
          </w:tcPr>
          <w:p>
            <w:pPr>
              <w:pStyle w:val="TableParagraph"/>
              <w:spacing w:line="129" w:lineRule="exact"/>
              <w:ind w:left="575"/>
              <w:rPr>
                <w:sz w:val="12"/>
              </w:rPr>
            </w:pPr>
            <w:r>
              <w:rPr>
                <w:w w:val="105"/>
                <w:sz w:val="12"/>
              </w:rPr>
              <w:t>490 ±</w:t>
            </w:r>
            <w:r>
              <w:rPr>
                <w:spacing w:val="1"/>
                <w:w w:val="105"/>
                <w:sz w:val="12"/>
              </w:rPr>
              <w:t> </w:t>
            </w:r>
            <w:r>
              <w:rPr>
                <w:spacing w:val="-2"/>
                <w:w w:val="105"/>
                <w:sz w:val="12"/>
              </w:rPr>
              <w:t>0.609</w:t>
            </w:r>
          </w:p>
        </w:tc>
        <w:tc>
          <w:tcPr>
            <w:tcW w:w="172" w:type="dxa"/>
          </w:tcPr>
          <w:p>
            <w:pPr>
              <w:pStyle w:val="TableParagraph"/>
              <w:spacing w:before="0"/>
              <w:rPr>
                <w:rFonts w:ascii="Times New Roman"/>
                <w:sz w:val="10"/>
              </w:rPr>
            </w:pPr>
          </w:p>
        </w:tc>
      </w:tr>
      <w:tr>
        <w:trPr>
          <w:trHeight w:val="171" w:hRule="atLeast"/>
        </w:trPr>
        <w:tc>
          <w:tcPr>
            <w:tcW w:w="2436" w:type="dxa"/>
          </w:tcPr>
          <w:p>
            <w:pPr>
              <w:pStyle w:val="TableParagraph"/>
              <w:spacing w:before="0"/>
              <w:rPr>
                <w:rFonts w:ascii="Times New Roman"/>
                <w:sz w:val="10"/>
              </w:rPr>
            </w:pPr>
          </w:p>
        </w:tc>
        <w:tc>
          <w:tcPr>
            <w:tcW w:w="1780" w:type="dxa"/>
          </w:tcPr>
          <w:p>
            <w:pPr>
              <w:pStyle w:val="TableParagraph"/>
              <w:spacing w:line="129" w:lineRule="exact"/>
              <w:ind w:left="-1"/>
              <w:rPr>
                <w:sz w:val="12"/>
              </w:rPr>
            </w:pPr>
            <w:r>
              <w:rPr>
                <w:spacing w:val="-4"/>
                <w:w w:val="110"/>
                <w:sz w:val="12"/>
              </w:rPr>
              <w:t>62.5</w:t>
            </w:r>
          </w:p>
        </w:tc>
        <w:tc>
          <w:tcPr>
            <w:tcW w:w="1360" w:type="dxa"/>
          </w:tcPr>
          <w:p>
            <w:pPr>
              <w:pStyle w:val="TableParagraph"/>
              <w:spacing w:line="129" w:lineRule="exact"/>
              <w:ind w:right="78"/>
              <w:jc w:val="right"/>
              <w:rPr>
                <w:sz w:val="12"/>
              </w:rPr>
            </w:pPr>
            <w:r>
              <w:rPr>
                <w:w w:val="105"/>
                <w:sz w:val="12"/>
              </w:rPr>
              <w:t>590</w:t>
            </w:r>
            <w:r>
              <w:rPr>
                <w:spacing w:val="4"/>
                <w:w w:val="105"/>
                <w:sz w:val="12"/>
              </w:rPr>
              <w:t> </w:t>
            </w:r>
            <w:r>
              <w:rPr>
                <w:w w:val="105"/>
                <w:sz w:val="12"/>
              </w:rPr>
              <w:t>±</w:t>
            </w:r>
            <w:r>
              <w:rPr>
                <w:spacing w:val="4"/>
                <w:w w:val="105"/>
                <w:sz w:val="12"/>
              </w:rPr>
              <w:t> </w:t>
            </w:r>
            <w:r>
              <w:rPr>
                <w:spacing w:val="-2"/>
                <w:w w:val="105"/>
                <w:sz w:val="12"/>
              </w:rPr>
              <w:t>0.709</w:t>
            </w:r>
          </w:p>
        </w:tc>
        <w:tc>
          <w:tcPr>
            <w:tcW w:w="1520" w:type="dxa"/>
          </w:tcPr>
          <w:p>
            <w:pPr>
              <w:pStyle w:val="TableParagraph"/>
              <w:spacing w:before="0"/>
              <w:rPr>
                <w:rFonts w:ascii="Times New Roman"/>
                <w:sz w:val="10"/>
              </w:rPr>
            </w:pPr>
          </w:p>
        </w:tc>
        <w:tc>
          <w:tcPr>
            <w:tcW w:w="1783" w:type="dxa"/>
          </w:tcPr>
          <w:p>
            <w:pPr>
              <w:pStyle w:val="TableParagraph"/>
              <w:spacing w:line="129" w:lineRule="exact"/>
              <w:ind w:left="-3"/>
              <w:rPr>
                <w:sz w:val="12"/>
              </w:rPr>
            </w:pPr>
            <w:r>
              <w:rPr>
                <w:spacing w:val="-2"/>
                <w:w w:val="120"/>
                <w:sz w:val="12"/>
              </w:rPr>
              <w:t>312.5</w:t>
            </w:r>
          </w:p>
        </w:tc>
        <w:tc>
          <w:tcPr>
            <w:tcW w:w="1357" w:type="dxa"/>
          </w:tcPr>
          <w:p>
            <w:pPr>
              <w:pStyle w:val="TableParagraph"/>
              <w:spacing w:line="129" w:lineRule="exact"/>
              <w:ind w:left="575"/>
              <w:rPr>
                <w:sz w:val="12"/>
              </w:rPr>
            </w:pPr>
            <w:r>
              <w:rPr>
                <w:w w:val="105"/>
                <w:sz w:val="12"/>
              </w:rPr>
              <w:t>200</w:t>
            </w:r>
            <w:r>
              <w:rPr>
                <w:spacing w:val="-3"/>
                <w:w w:val="105"/>
                <w:sz w:val="12"/>
              </w:rPr>
              <w:t> </w:t>
            </w:r>
            <w:r>
              <w:rPr>
                <w:w w:val="105"/>
                <w:sz w:val="12"/>
              </w:rPr>
              <w:t>±</w:t>
            </w:r>
            <w:r>
              <w:rPr>
                <w:spacing w:val="-3"/>
                <w:w w:val="105"/>
                <w:sz w:val="12"/>
              </w:rPr>
              <w:t> </w:t>
            </w:r>
            <w:r>
              <w:rPr>
                <w:spacing w:val="-2"/>
                <w:w w:val="105"/>
                <w:sz w:val="12"/>
              </w:rPr>
              <w:t>0.048</w:t>
            </w:r>
          </w:p>
        </w:tc>
        <w:tc>
          <w:tcPr>
            <w:tcW w:w="172" w:type="dxa"/>
          </w:tcPr>
          <w:p>
            <w:pPr>
              <w:pStyle w:val="TableParagraph"/>
              <w:spacing w:before="0"/>
              <w:rPr>
                <w:rFonts w:ascii="Times New Roman"/>
                <w:sz w:val="10"/>
              </w:rPr>
            </w:pPr>
          </w:p>
        </w:tc>
      </w:tr>
      <w:tr>
        <w:trPr>
          <w:trHeight w:val="208" w:hRule="atLeast"/>
        </w:trPr>
        <w:tc>
          <w:tcPr>
            <w:tcW w:w="2436" w:type="dxa"/>
          </w:tcPr>
          <w:p>
            <w:pPr>
              <w:pStyle w:val="TableParagraph"/>
              <w:spacing w:before="0"/>
              <w:rPr>
                <w:rFonts w:ascii="Times New Roman"/>
                <w:sz w:val="14"/>
              </w:rPr>
            </w:pPr>
          </w:p>
        </w:tc>
        <w:tc>
          <w:tcPr>
            <w:tcW w:w="1780" w:type="dxa"/>
          </w:tcPr>
          <w:p>
            <w:pPr>
              <w:pStyle w:val="TableParagraph"/>
              <w:ind w:left="-1"/>
              <w:rPr>
                <w:sz w:val="12"/>
              </w:rPr>
            </w:pPr>
            <w:r>
              <w:rPr>
                <w:spacing w:val="-2"/>
                <w:w w:val="120"/>
                <w:sz w:val="12"/>
              </w:rPr>
              <w:t>31.25</w:t>
            </w:r>
          </w:p>
        </w:tc>
        <w:tc>
          <w:tcPr>
            <w:tcW w:w="1360" w:type="dxa"/>
          </w:tcPr>
          <w:p>
            <w:pPr>
              <w:pStyle w:val="TableParagraph"/>
              <w:ind w:right="77"/>
              <w:jc w:val="right"/>
              <w:rPr>
                <w:sz w:val="12"/>
              </w:rPr>
            </w:pPr>
            <w:r>
              <w:rPr>
                <w:w w:val="105"/>
                <w:sz w:val="12"/>
              </w:rPr>
              <w:t>230</w:t>
            </w:r>
            <w:r>
              <w:rPr>
                <w:spacing w:val="3"/>
                <w:w w:val="105"/>
                <w:sz w:val="12"/>
              </w:rPr>
              <w:t> </w:t>
            </w:r>
            <w:r>
              <w:rPr>
                <w:w w:val="105"/>
                <w:sz w:val="12"/>
              </w:rPr>
              <w:t>±</w:t>
            </w:r>
            <w:r>
              <w:rPr>
                <w:spacing w:val="3"/>
                <w:w w:val="105"/>
                <w:sz w:val="12"/>
              </w:rPr>
              <w:t> </w:t>
            </w:r>
            <w:r>
              <w:rPr>
                <w:spacing w:val="-2"/>
                <w:w w:val="105"/>
                <w:sz w:val="12"/>
              </w:rPr>
              <w:t>0.531</w:t>
            </w:r>
          </w:p>
        </w:tc>
        <w:tc>
          <w:tcPr>
            <w:tcW w:w="1520" w:type="dxa"/>
          </w:tcPr>
          <w:p>
            <w:pPr>
              <w:pStyle w:val="TableParagraph"/>
              <w:spacing w:before="0"/>
              <w:rPr>
                <w:rFonts w:ascii="Times New Roman"/>
                <w:sz w:val="14"/>
              </w:rPr>
            </w:pPr>
          </w:p>
        </w:tc>
        <w:tc>
          <w:tcPr>
            <w:tcW w:w="1783" w:type="dxa"/>
          </w:tcPr>
          <w:p>
            <w:pPr>
              <w:pStyle w:val="TableParagraph"/>
              <w:ind w:left="-3"/>
              <w:rPr>
                <w:sz w:val="12"/>
              </w:rPr>
            </w:pPr>
            <w:r>
              <w:rPr>
                <w:spacing w:val="-2"/>
                <w:w w:val="120"/>
                <w:sz w:val="12"/>
              </w:rPr>
              <w:t>156.25</w:t>
            </w:r>
          </w:p>
        </w:tc>
        <w:tc>
          <w:tcPr>
            <w:tcW w:w="1357" w:type="dxa"/>
          </w:tcPr>
          <w:p>
            <w:pPr>
              <w:pStyle w:val="TableParagraph"/>
              <w:ind w:left="575"/>
              <w:rPr>
                <w:sz w:val="12"/>
              </w:rPr>
            </w:pPr>
            <w:r>
              <w:rPr>
                <w:sz w:val="12"/>
              </w:rPr>
              <w:t>20</w:t>
            </w:r>
            <w:r>
              <w:rPr>
                <w:spacing w:val="5"/>
                <w:sz w:val="12"/>
              </w:rPr>
              <w:t> </w:t>
            </w:r>
            <w:r>
              <w:rPr>
                <w:sz w:val="12"/>
              </w:rPr>
              <w:t>±</w:t>
            </w:r>
            <w:r>
              <w:rPr>
                <w:spacing w:val="6"/>
                <w:sz w:val="12"/>
              </w:rPr>
              <w:t> </w:t>
            </w:r>
            <w:r>
              <w:rPr>
                <w:spacing w:val="-2"/>
                <w:sz w:val="12"/>
              </w:rPr>
              <w:t>0.002</w:t>
            </w:r>
          </w:p>
        </w:tc>
        <w:tc>
          <w:tcPr>
            <w:tcW w:w="172" w:type="dxa"/>
          </w:tcPr>
          <w:p>
            <w:pPr>
              <w:pStyle w:val="TableParagraph"/>
              <w:spacing w:before="0"/>
              <w:rPr>
                <w:rFonts w:ascii="Times New Roman"/>
                <w:sz w:val="14"/>
              </w:rPr>
            </w:pPr>
          </w:p>
        </w:tc>
      </w:tr>
      <w:tr>
        <w:trPr>
          <w:trHeight w:val="373" w:hRule="atLeast"/>
        </w:trPr>
        <w:tc>
          <w:tcPr>
            <w:tcW w:w="2436" w:type="dxa"/>
          </w:tcPr>
          <w:p>
            <w:pPr>
              <w:pStyle w:val="TableParagraph"/>
              <w:spacing w:line="170" w:lineRule="atLeast" w:before="13"/>
              <w:ind w:left="170" w:right="1636"/>
              <w:rPr>
                <w:sz w:val="8"/>
              </w:rPr>
            </w:pPr>
            <w:r>
              <w:rPr>
                <w:spacing w:val="-2"/>
                <w:w w:val="110"/>
                <w:sz w:val="12"/>
              </w:rPr>
              <w:t>Equation</w:t>
            </w:r>
            <w:r>
              <w:rPr>
                <w:spacing w:val="40"/>
                <w:w w:val="110"/>
                <w:sz w:val="12"/>
              </w:rPr>
              <w:t> </w:t>
            </w:r>
            <w:r>
              <w:rPr>
                <w:spacing w:val="-6"/>
                <w:w w:val="110"/>
                <w:position w:val="-5"/>
                <w:sz w:val="12"/>
              </w:rPr>
              <w:t>R</w:t>
            </w:r>
            <w:r>
              <w:rPr>
                <w:spacing w:val="-6"/>
                <w:w w:val="110"/>
                <w:sz w:val="8"/>
              </w:rPr>
              <w:t>2</w:t>
            </w:r>
          </w:p>
        </w:tc>
        <w:tc>
          <w:tcPr>
            <w:tcW w:w="1780" w:type="dxa"/>
          </w:tcPr>
          <w:p>
            <w:pPr>
              <w:pStyle w:val="TableParagraph"/>
              <w:spacing w:line="170" w:lineRule="atLeast" w:before="13"/>
              <w:ind w:left="-1" w:right="365"/>
              <w:rPr>
                <w:sz w:val="12"/>
              </w:rPr>
            </w:pPr>
            <w:r>
              <w:rPr>
                <w:w w:val="110"/>
                <w:sz w:val="12"/>
              </w:rPr>
              <w:t>Y</w:t>
            </w:r>
            <w:r>
              <w:rPr>
                <w:spacing w:val="-8"/>
                <w:w w:val="110"/>
                <w:sz w:val="12"/>
              </w:rPr>
              <w:t> </w:t>
            </w:r>
            <w:r>
              <w:rPr>
                <w:w w:val="110"/>
                <w:sz w:val="12"/>
              </w:rPr>
              <w:t>=</w:t>
            </w:r>
            <w:r>
              <w:rPr>
                <w:spacing w:val="-8"/>
                <w:w w:val="110"/>
                <w:sz w:val="12"/>
              </w:rPr>
              <w:t> </w:t>
            </w:r>
            <w:r>
              <w:rPr>
                <w:w w:val="110"/>
                <w:sz w:val="12"/>
              </w:rPr>
              <w:t>8.746X–16.667</w:t>
            </w:r>
            <w:r>
              <w:rPr>
                <w:spacing w:val="40"/>
                <w:w w:val="110"/>
                <w:sz w:val="12"/>
              </w:rPr>
              <w:t> </w:t>
            </w:r>
            <w:r>
              <w:rPr>
                <w:spacing w:val="-2"/>
                <w:w w:val="110"/>
                <w:sz w:val="12"/>
              </w:rPr>
              <w:t>0.999</w:t>
            </w:r>
          </w:p>
        </w:tc>
        <w:tc>
          <w:tcPr>
            <w:tcW w:w="1360" w:type="dxa"/>
          </w:tcPr>
          <w:p>
            <w:pPr>
              <w:pStyle w:val="TableParagraph"/>
              <w:spacing w:before="0"/>
              <w:rPr>
                <w:rFonts w:ascii="Times New Roman"/>
                <w:sz w:val="16"/>
              </w:rPr>
            </w:pPr>
          </w:p>
        </w:tc>
        <w:tc>
          <w:tcPr>
            <w:tcW w:w="1520" w:type="dxa"/>
          </w:tcPr>
          <w:p>
            <w:pPr>
              <w:pStyle w:val="TableParagraph"/>
              <w:spacing w:before="0"/>
              <w:rPr>
                <w:rFonts w:ascii="Times New Roman"/>
                <w:sz w:val="16"/>
              </w:rPr>
            </w:pPr>
          </w:p>
        </w:tc>
        <w:tc>
          <w:tcPr>
            <w:tcW w:w="1783" w:type="dxa"/>
          </w:tcPr>
          <w:p>
            <w:pPr>
              <w:pStyle w:val="TableParagraph"/>
              <w:spacing w:line="170" w:lineRule="atLeast" w:before="13"/>
              <w:ind w:left="-3" w:right="295"/>
              <w:rPr>
                <w:sz w:val="12"/>
              </w:rPr>
            </w:pPr>
            <w:r>
              <w:rPr>
                <w:w w:val="110"/>
                <w:sz w:val="12"/>
              </w:rPr>
              <w:t>Y</w:t>
            </w:r>
            <w:r>
              <w:rPr>
                <w:spacing w:val="-8"/>
                <w:w w:val="110"/>
                <w:sz w:val="12"/>
              </w:rPr>
              <w:t> </w:t>
            </w:r>
            <w:r>
              <w:rPr>
                <w:w w:val="110"/>
                <w:sz w:val="12"/>
              </w:rPr>
              <w:t>=</w:t>
            </w:r>
            <w:r>
              <w:rPr>
                <w:spacing w:val="-8"/>
                <w:w w:val="110"/>
                <w:sz w:val="12"/>
              </w:rPr>
              <w:t> </w:t>
            </w:r>
            <w:r>
              <w:rPr>
                <w:w w:val="110"/>
                <w:sz w:val="12"/>
              </w:rPr>
              <w:t>1.018X–130.830</w:t>
            </w:r>
            <w:r>
              <w:rPr>
                <w:spacing w:val="40"/>
                <w:w w:val="110"/>
                <w:sz w:val="12"/>
              </w:rPr>
              <w:t> </w:t>
            </w:r>
            <w:r>
              <w:rPr>
                <w:spacing w:val="-2"/>
                <w:w w:val="110"/>
                <w:sz w:val="12"/>
              </w:rPr>
              <w:t>0.999</w:t>
            </w:r>
          </w:p>
        </w:tc>
        <w:tc>
          <w:tcPr>
            <w:tcW w:w="1357" w:type="dxa"/>
          </w:tcPr>
          <w:p>
            <w:pPr>
              <w:pStyle w:val="TableParagraph"/>
              <w:spacing w:before="0"/>
              <w:rPr>
                <w:rFonts w:ascii="Times New Roman"/>
                <w:sz w:val="16"/>
              </w:rPr>
            </w:pPr>
          </w:p>
        </w:tc>
        <w:tc>
          <w:tcPr>
            <w:tcW w:w="172" w:type="dxa"/>
          </w:tcPr>
          <w:p>
            <w:pPr>
              <w:pStyle w:val="TableParagraph"/>
              <w:spacing w:before="0"/>
              <w:rPr>
                <w:rFonts w:ascii="Times New Roman"/>
                <w:sz w:val="16"/>
              </w:rPr>
            </w:pPr>
          </w:p>
        </w:tc>
      </w:tr>
      <w:tr>
        <w:trPr>
          <w:trHeight w:val="242" w:hRule="atLeast"/>
        </w:trPr>
        <w:tc>
          <w:tcPr>
            <w:tcW w:w="2436" w:type="dxa"/>
            <w:tcBorders>
              <w:bottom w:val="single" w:sz="6" w:space="0" w:color="000000"/>
            </w:tcBorders>
          </w:tcPr>
          <w:p>
            <w:pPr>
              <w:pStyle w:val="TableParagraph"/>
              <w:spacing w:before="15"/>
              <w:ind w:left="170"/>
              <w:rPr>
                <w:sz w:val="12"/>
              </w:rPr>
            </w:pPr>
            <w:r>
              <w:rPr>
                <w:w w:val="110"/>
                <w:sz w:val="12"/>
              </w:rPr>
              <w:t>IC</w:t>
            </w:r>
            <w:r>
              <w:rPr>
                <w:w w:val="110"/>
                <w:sz w:val="12"/>
                <w:vertAlign w:val="subscript"/>
              </w:rPr>
              <w:t>50</w:t>
            </w:r>
            <w:r>
              <w:rPr>
                <w:spacing w:val="9"/>
                <w:w w:val="110"/>
                <w:sz w:val="12"/>
                <w:vertAlign w:val="baseline"/>
              </w:rPr>
              <w:t> </w:t>
            </w:r>
            <w:r>
              <w:rPr>
                <w:spacing w:val="-2"/>
                <w:w w:val="110"/>
                <w:sz w:val="12"/>
                <w:vertAlign w:val="baseline"/>
              </w:rPr>
              <w:t>(</w:t>
            </w:r>
            <w:r>
              <w:rPr>
                <w:rFonts w:ascii="UKIJ Mejnuntal"/>
                <w:spacing w:val="-2"/>
                <w:w w:val="110"/>
                <w:sz w:val="12"/>
                <w:vertAlign w:val="baseline"/>
              </w:rPr>
              <w:t>m</w:t>
            </w:r>
            <w:r>
              <w:rPr>
                <w:spacing w:val="-2"/>
                <w:w w:val="110"/>
                <w:sz w:val="12"/>
                <w:vertAlign w:val="baseline"/>
              </w:rPr>
              <w:t>g/mL)</w:t>
            </w:r>
          </w:p>
        </w:tc>
        <w:tc>
          <w:tcPr>
            <w:tcW w:w="1780" w:type="dxa"/>
            <w:tcBorders>
              <w:bottom w:val="single" w:sz="6" w:space="0" w:color="000000"/>
            </w:tcBorders>
          </w:tcPr>
          <w:p>
            <w:pPr>
              <w:pStyle w:val="TableParagraph"/>
              <w:spacing w:before="15"/>
              <w:ind w:left="-1"/>
              <w:rPr>
                <w:sz w:val="12"/>
              </w:rPr>
            </w:pPr>
            <w:r>
              <w:rPr>
                <w:w w:val="110"/>
                <w:sz w:val="12"/>
              </w:rPr>
              <w:t>16.952</w:t>
            </w:r>
            <w:r>
              <w:rPr>
                <w:spacing w:val="5"/>
                <w:w w:val="110"/>
                <w:sz w:val="12"/>
              </w:rPr>
              <w:t> </w:t>
            </w:r>
            <w:r>
              <w:rPr>
                <w:w w:val="110"/>
                <w:sz w:val="12"/>
              </w:rPr>
              <w:t>±</w:t>
            </w:r>
            <w:r>
              <w:rPr>
                <w:spacing w:val="7"/>
                <w:w w:val="110"/>
                <w:sz w:val="12"/>
              </w:rPr>
              <w:t> </w:t>
            </w:r>
            <w:r>
              <w:rPr>
                <w:spacing w:val="-2"/>
                <w:w w:val="110"/>
                <w:sz w:val="12"/>
              </w:rPr>
              <w:t>1.897</w:t>
            </w:r>
          </w:p>
        </w:tc>
        <w:tc>
          <w:tcPr>
            <w:tcW w:w="6192" w:type="dxa"/>
            <w:gridSpan w:val="5"/>
            <w:tcBorders>
              <w:bottom w:val="single" w:sz="6" w:space="0" w:color="000000"/>
            </w:tcBorders>
          </w:tcPr>
          <w:p>
            <w:pPr>
              <w:pStyle w:val="TableParagraph"/>
              <w:spacing w:before="15"/>
              <w:ind w:left="525"/>
              <w:jc w:val="center"/>
              <w:rPr>
                <w:sz w:val="12"/>
              </w:rPr>
            </w:pPr>
            <w:r>
              <w:rPr>
                <w:w w:val="110"/>
                <w:sz w:val="12"/>
              </w:rPr>
              <w:t>177.819</w:t>
            </w:r>
            <w:r>
              <w:rPr>
                <w:spacing w:val="18"/>
                <w:w w:val="110"/>
                <w:sz w:val="12"/>
              </w:rPr>
              <w:t> </w:t>
            </w:r>
            <w:r>
              <w:rPr>
                <w:w w:val="110"/>
                <w:sz w:val="12"/>
              </w:rPr>
              <w:t>±</w:t>
            </w:r>
            <w:r>
              <w:rPr>
                <w:spacing w:val="21"/>
                <w:w w:val="110"/>
                <w:sz w:val="12"/>
              </w:rPr>
              <w:t> </w:t>
            </w:r>
            <w:r>
              <w:rPr>
                <w:spacing w:val="-2"/>
                <w:w w:val="110"/>
                <w:sz w:val="12"/>
              </w:rPr>
              <w:t>0.374</w:t>
            </w:r>
          </w:p>
        </w:tc>
      </w:tr>
    </w:tbl>
    <w:p>
      <w:pPr>
        <w:spacing w:before="61"/>
        <w:ind w:left="114" w:right="0" w:firstLine="0"/>
        <w:jc w:val="left"/>
        <w:rPr>
          <w:sz w:val="12"/>
        </w:rPr>
      </w:pPr>
      <w:r>
        <w:rPr>
          <w:w w:val="105"/>
          <w:sz w:val="12"/>
        </w:rPr>
        <w:t>Aq</w:t>
      </w:r>
      <w:r>
        <w:rPr>
          <w:spacing w:val="24"/>
          <w:w w:val="105"/>
          <w:sz w:val="12"/>
        </w:rPr>
        <w:t> </w:t>
      </w:r>
      <w:r>
        <w:rPr>
          <w:w w:val="105"/>
          <w:sz w:val="12"/>
        </w:rPr>
        <w:t>ext</w:t>
      </w:r>
      <w:r>
        <w:rPr>
          <w:spacing w:val="13"/>
          <w:w w:val="105"/>
          <w:sz w:val="12"/>
        </w:rPr>
        <w:t> </w:t>
      </w:r>
      <w:r>
        <w:rPr>
          <w:w w:val="105"/>
          <w:sz w:val="12"/>
        </w:rPr>
        <w:t>=</w:t>
      </w:r>
      <w:r>
        <w:rPr>
          <w:spacing w:val="14"/>
          <w:w w:val="105"/>
          <w:sz w:val="12"/>
        </w:rPr>
        <w:t> </w:t>
      </w:r>
      <w:r>
        <w:rPr>
          <w:w w:val="105"/>
          <w:sz w:val="12"/>
        </w:rPr>
        <w:t>aqueous</w:t>
      </w:r>
      <w:r>
        <w:rPr>
          <w:spacing w:val="26"/>
          <w:w w:val="105"/>
          <w:sz w:val="12"/>
        </w:rPr>
        <w:t> </w:t>
      </w:r>
      <w:r>
        <w:rPr>
          <w:w w:val="105"/>
          <w:sz w:val="12"/>
        </w:rPr>
        <w:t>extract;</w:t>
      </w:r>
      <w:r>
        <w:rPr>
          <w:spacing w:val="26"/>
          <w:w w:val="105"/>
          <w:sz w:val="12"/>
        </w:rPr>
        <w:t> </w:t>
      </w:r>
      <w:r>
        <w:rPr>
          <w:w w:val="105"/>
          <w:sz w:val="12"/>
        </w:rPr>
        <w:t>L.</w:t>
      </w:r>
      <w:r>
        <w:rPr>
          <w:spacing w:val="26"/>
          <w:w w:val="105"/>
          <w:sz w:val="12"/>
        </w:rPr>
        <w:t> </w:t>
      </w:r>
      <w:r>
        <w:rPr>
          <w:w w:val="105"/>
          <w:sz w:val="12"/>
        </w:rPr>
        <w:t>procera</w:t>
      </w:r>
      <w:r>
        <w:rPr>
          <w:spacing w:val="14"/>
          <w:w w:val="105"/>
          <w:sz w:val="12"/>
        </w:rPr>
        <w:t> </w:t>
      </w:r>
      <w:r>
        <w:rPr>
          <w:w w:val="105"/>
          <w:sz w:val="12"/>
        </w:rPr>
        <w:t>=</w:t>
      </w:r>
      <w:r>
        <w:rPr>
          <w:spacing w:val="14"/>
          <w:w w:val="105"/>
          <w:sz w:val="12"/>
        </w:rPr>
        <w:t> </w:t>
      </w:r>
      <w:r>
        <w:rPr>
          <w:w w:val="105"/>
          <w:sz w:val="12"/>
        </w:rPr>
        <w:t>Lophira</w:t>
      </w:r>
      <w:r>
        <w:rPr>
          <w:spacing w:val="26"/>
          <w:w w:val="105"/>
          <w:sz w:val="12"/>
        </w:rPr>
        <w:t> </w:t>
      </w:r>
      <w:r>
        <w:rPr>
          <w:w w:val="105"/>
          <w:sz w:val="12"/>
        </w:rPr>
        <w:t>procera;</w:t>
      </w:r>
      <w:r>
        <w:rPr>
          <w:spacing w:val="26"/>
          <w:w w:val="105"/>
          <w:sz w:val="12"/>
        </w:rPr>
        <w:t> </w:t>
      </w:r>
      <w:r>
        <w:rPr>
          <w:w w:val="105"/>
          <w:sz w:val="12"/>
        </w:rPr>
        <w:t>Conc.</w:t>
      </w:r>
      <w:r>
        <w:rPr>
          <w:spacing w:val="13"/>
          <w:w w:val="105"/>
          <w:sz w:val="12"/>
        </w:rPr>
        <w:t> </w:t>
      </w:r>
      <w:r>
        <w:rPr>
          <w:w w:val="105"/>
          <w:sz w:val="12"/>
        </w:rPr>
        <w:t>=</w:t>
      </w:r>
      <w:r>
        <w:rPr>
          <w:spacing w:val="14"/>
          <w:w w:val="105"/>
          <w:sz w:val="12"/>
        </w:rPr>
        <w:t> </w:t>
      </w:r>
      <w:r>
        <w:rPr>
          <w:spacing w:val="-2"/>
          <w:w w:val="105"/>
          <w:sz w:val="12"/>
        </w:rPr>
        <w:t>concentration.</w:t>
      </w:r>
    </w:p>
    <w:p>
      <w:pPr>
        <w:spacing w:after="0"/>
        <w:jc w:val="left"/>
        <w:rPr>
          <w:sz w:val="12"/>
        </w:rPr>
        <w:sectPr>
          <w:type w:val="continuous"/>
          <w:pgSz w:w="11910" w:h="15880"/>
          <w:pgMar w:header="890" w:footer="0" w:top="840" w:bottom="280" w:left="540" w:right="540"/>
        </w:sectPr>
      </w:pPr>
    </w:p>
    <w:p>
      <w:pPr>
        <w:pStyle w:val="BodyText"/>
        <w:spacing w:before="42"/>
        <w:rPr>
          <w:sz w:val="20"/>
        </w:rPr>
      </w:pPr>
    </w:p>
    <w:p>
      <w:pPr>
        <w:pStyle w:val="BodyText"/>
        <w:ind w:left="1557"/>
        <w:rPr>
          <w:sz w:val="20"/>
        </w:rPr>
      </w:pPr>
      <w:r>
        <w:rPr>
          <w:sz w:val="20"/>
        </w:rPr>
        <w:drawing>
          <wp:inline distT="0" distB="0" distL="0" distR="0">
            <wp:extent cx="5022981" cy="470306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5022981" cy="4703064"/>
                    </a:xfrm>
                    <a:prstGeom prst="rect">
                      <a:avLst/>
                    </a:prstGeom>
                  </pic:spPr>
                </pic:pic>
              </a:graphicData>
            </a:graphic>
          </wp:inline>
        </w:drawing>
      </w:r>
      <w:r>
        <w:rPr>
          <w:sz w:val="20"/>
        </w:rPr>
      </w:r>
    </w:p>
    <w:p>
      <w:pPr>
        <w:pStyle w:val="BodyText"/>
        <w:spacing w:before="57"/>
        <w:rPr>
          <w:sz w:val="12"/>
        </w:rPr>
      </w:pPr>
    </w:p>
    <w:p>
      <w:pPr>
        <w:spacing w:line="302" w:lineRule="auto" w:before="1"/>
        <w:ind w:left="310" w:right="112" w:hanging="1"/>
        <w:jc w:val="both"/>
        <w:rPr>
          <w:sz w:val="12"/>
        </w:rPr>
      </w:pPr>
      <w:bookmarkStart w:name="5 Conclusion" w:id="41"/>
      <w:bookmarkEnd w:id="41"/>
      <w:r>
        <w:rPr/>
      </w:r>
      <w:bookmarkStart w:name="Acknowledgements" w:id="42"/>
      <w:bookmarkEnd w:id="42"/>
      <w:r>
        <w:rPr/>
      </w:r>
      <w:bookmarkStart w:name="_bookmark10" w:id="43"/>
      <w:bookmarkEnd w:id="43"/>
      <w:r>
        <w:rPr/>
      </w:r>
      <w:bookmarkStart w:name="_bookmark11" w:id="44"/>
      <w:bookmarkEnd w:id="44"/>
      <w:r>
        <w:rPr/>
      </w:r>
      <w:r>
        <w:rPr>
          <w:w w:val="115"/>
          <w:sz w:val="12"/>
        </w:rPr>
        <w:t>Fig.</w:t>
      </w:r>
      <w:r>
        <w:rPr>
          <w:spacing w:val="-3"/>
          <w:w w:val="115"/>
          <w:sz w:val="12"/>
        </w:rPr>
        <w:t> </w:t>
      </w:r>
      <w:r>
        <w:rPr>
          <w:w w:val="115"/>
          <w:sz w:val="12"/>
        </w:rPr>
        <w:t>2.</w:t>
      </w:r>
      <w:r>
        <w:rPr>
          <w:spacing w:val="15"/>
          <w:w w:val="115"/>
          <w:sz w:val="12"/>
        </w:rPr>
        <w:t> </w:t>
      </w:r>
      <w:r>
        <w:rPr>
          <w:w w:val="115"/>
          <w:sz w:val="12"/>
        </w:rPr>
        <w:t>Inhibition</w:t>
      </w:r>
      <w:r>
        <w:rPr>
          <w:spacing w:val="-2"/>
          <w:w w:val="115"/>
          <w:sz w:val="12"/>
        </w:rPr>
        <w:t> </w:t>
      </w:r>
      <w:r>
        <w:rPr>
          <w:w w:val="115"/>
          <w:sz w:val="12"/>
        </w:rPr>
        <w:t>of</w:t>
      </w:r>
      <w:r>
        <w:rPr>
          <w:spacing w:val="-2"/>
          <w:w w:val="115"/>
          <w:sz w:val="12"/>
        </w:rPr>
        <w:t> </w:t>
      </w:r>
      <w:r>
        <w:rPr>
          <w:w w:val="115"/>
          <w:sz w:val="12"/>
        </w:rPr>
        <w:t>blood-vessels</w:t>
      </w:r>
      <w:r>
        <w:rPr>
          <w:spacing w:val="-2"/>
          <w:w w:val="115"/>
          <w:sz w:val="12"/>
        </w:rPr>
        <w:t> </w:t>
      </w:r>
      <w:r>
        <w:rPr>
          <w:w w:val="115"/>
          <w:sz w:val="12"/>
        </w:rPr>
        <w:t>formation</w:t>
      </w:r>
      <w:r>
        <w:rPr>
          <w:spacing w:val="-2"/>
          <w:w w:val="115"/>
          <w:sz w:val="12"/>
        </w:rPr>
        <w:t> </w:t>
      </w:r>
      <w:r>
        <w:rPr>
          <w:w w:val="115"/>
          <w:sz w:val="12"/>
        </w:rPr>
        <w:t>on</w:t>
      </w:r>
      <w:r>
        <w:rPr>
          <w:spacing w:val="-2"/>
          <w:w w:val="115"/>
          <w:sz w:val="12"/>
        </w:rPr>
        <w:t> </w:t>
      </w:r>
      <w:r>
        <w:rPr>
          <w:w w:val="115"/>
          <w:sz w:val="12"/>
        </w:rPr>
        <w:t>the</w:t>
      </w:r>
      <w:r>
        <w:rPr>
          <w:spacing w:val="-3"/>
          <w:w w:val="115"/>
          <w:sz w:val="12"/>
        </w:rPr>
        <w:t> </w:t>
      </w:r>
      <w:r>
        <w:rPr>
          <w:w w:val="115"/>
          <w:sz w:val="12"/>
        </w:rPr>
        <w:t>CAM</w:t>
      </w:r>
      <w:r>
        <w:rPr>
          <w:spacing w:val="-2"/>
          <w:w w:val="115"/>
          <w:sz w:val="12"/>
        </w:rPr>
        <w:t> </w:t>
      </w:r>
      <w:r>
        <w:rPr>
          <w:w w:val="115"/>
          <w:sz w:val="12"/>
        </w:rPr>
        <w:t>by</w:t>
      </w:r>
      <w:r>
        <w:rPr>
          <w:spacing w:val="-2"/>
          <w:w w:val="115"/>
          <w:sz w:val="12"/>
        </w:rPr>
        <w:t> </w:t>
      </w:r>
      <w:r>
        <w:rPr>
          <w:w w:val="115"/>
          <w:sz w:val="12"/>
        </w:rPr>
        <w:t>the</w:t>
      </w:r>
      <w:r>
        <w:rPr>
          <w:spacing w:val="-3"/>
          <w:w w:val="115"/>
          <w:sz w:val="12"/>
        </w:rPr>
        <w:t> </w:t>
      </w:r>
      <w:r>
        <w:rPr>
          <w:w w:val="115"/>
          <w:sz w:val="12"/>
        </w:rPr>
        <w:t>aqueous</w:t>
      </w:r>
      <w:r>
        <w:rPr>
          <w:spacing w:val="-2"/>
          <w:w w:val="115"/>
          <w:sz w:val="12"/>
        </w:rPr>
        <w:t> </w:t>
      </w:r>
      <w:r>
        <w:rPr>
          <w:w w:val="115"/>
          <w:sz w:val="12"/>
        </w:rPr>
        <w:t>extract</w:t>
      </w:r>
      <w:r>
        <w:rPr>
          <w:spacing w:val="-2"/>
          <w:w w:val="115"/>
          <w:sz w:val="12"/>
        </w:rPr>
        <w:t> </w:t>
      </w:r>
      <w:r>
        <w:rPr>
          <w:w w:val="115"/>
          <w:sz w:val="12"/>
        </w:rPr>
        <w:t>of</w:t>
      </w:r>
      <w:r>
        <w:rPr>
          <w:spacing w:val="-2"/>
          <w:w w:val="115"/>
          <w:sz w:val="12"/>
        </w:rPr>
        <w:t> </w:t>
      </w:r>
      <w:r>
        <w:rPr>
          <w:i/>
          <w:w w:val="115"/>
          <w:sz w:val="12"/>
        </w:rPr>
        <w:t>Lophira</w:t>
      </w:r>
      <w:r>
        <w:rPr>
          <w:i/>
          <w:spacing w:val="-2"/>
          <w:w w:val="115"/>
          <w:sz w:val="12"/>
        </w:rPr>
        <w:t> </w:t>
      </w:r>
      <w:r>
        <w:rPr>
          <w:i/>
          <w:w w:val="115"/>
          <w:sz w:val="12"/>
        </w:rPr>
        <w:t>procera</w:t>
      </w:r>
      <w:r>
        <w:rPr>
          <w:w w:val="115"/>
          <w:sz w:val="12"/>
        </w:rPr>
        <w:t>.</w:t>
      </w:r>
      <w:r>
        <w:rPr>
          <w:spacing w:val="-2"/>
          <w:w w:val="115"/>
          <w:sz w:val="12"/>
        </w:rPr>
        <w:t> </w:t>
      </w:r>
      <w:r>
        <w:rPr>
          <w:w w:val="115"/>
          <w:sz w:val="12"/>
        </w:rPr>
        <w:t>The</w:t>
      </w:r>
      <w:r>
        <w:rPr>
          <w:spacing w:val="-2"/>
          <w:w w:val="115"/>
          <w:sz w:val="12"/>
        </w:rPr>
        <w:t> </w:t>
      </w:r>
      <w:r>
        <w:rPr>
          <w:w w:val="115"/>
          <w:sz w:val="12"/>
        </w:rPr>
        <w:t>CAM</w:t>
      </w:r>
      <w:r>
        <w:rPr>
          <w:spacing w:val="-2"/>
          <w:w w:val="115"/>
          <w:sz w:val="12"/>
        </w:rPr>
        <w:t> </w:t>
      </w:r>
      <w:r>
        <w:rPr>
          <w:w w:val="115"/>
          <w:sz w:val="12"/>
        </w:rPr>
        <w:t>of</w:t>
      </w:r>
      <w:r>
        <w:rPr>
          <w:spacing w:val="-2"/>
          <w:w w:val="115"/>
          <w:sz w:val="12"/>
        </w:rPr>
        <w:t> </w:t>
      </w:r>
      <w:r>
        <w:rPr>
          <w:w w:val="115"/>
          <w:sz w:val="12"/>
        </w:rPr>
        <w:t>an</w:t>
      </w:r>
      <w:r>
        <w:rPr>
          <w:spacing w:val="-2"/>
          <w:w w:val="115"/>
          <w:sz w:val="12"/>
        </w:rPr>
        <w:t> </w:t>
      </w:r>
      <w:r>
        <w:rPr>
          <w:w w:val="115"/>
          <w:sz w:val="12"/>
        </w:rPr>
        <w:t>8</w:t>
      </w:r>
      <w:r>
        <w:rPr>
          <w:spacing w:val="-9"/>
          <w:w w:val="115"/>
          <w:sz w:val="12"/>
        </w:rPr>
        <w:t> </w:t>
      </w:r>
      <w:r>
        <w:rPr>
          <w:w w:val="115"/>
          <w:sz w:val="12"/>
        </w:rPr>
        <w:t>days</w:t>
      </w:r>
      <w:r>
        <w:rPr>
          <w:spacing w:val="-1"/>
          <w:w w:val="115"/>
          <w:sz w:val="12"/>
        </w:rPr>
        <w:t> </w:t>
      </w:r>
      <w:r>
        <w:rPr>
          <w:w w:val="115"/>
          <w:sz w:val="12"/>
        </w:rPr>
        <w:t>old</w:t>
      </w:r>
      <w:r>
        <w:rPr>
          <w:spacing w:val="-3"/>
          <w:w w:val="115"/>
          <w:sz w:val="12"/>
        </w:rPr>
        <w:t> </w:t>
      </w:r>
      <w:r>
        <w:rPr>
          <w:w w:val="115"/>
          <w:sz w:val="12"/>
        </w:rPr>
        <w:t>chick</w:t>
      </w:r>
      <w:r>
        <w:rPr>
          <w:spacing w:val="-2"/>
          <w:w w:val="115"/>
          <w:sz w:val="12"/>
        </w:rPr>
        <w:t> </w:t>
      </w:r>
      <w:r>
        <w:rPr>
          <w:w w:val="115"/>
          <w:sz w:val="12"/>
        </w:rPr>
        <w:t>embryo</w:t>
      </w:r>
      <w:r>
        <w:rPr>
          <w:spacing w:val="-3"/>
          <w:w w:val="115"/>
          <w:sz w:val="12"/>
        </w:rPr>
        <w:t> </w:t>
      </w:r>
      <w:r>
        <w:rPr>
          <w:w w:val="115"/>
          <w:sz w:val="12"/>
        </w:rPr>
        <w:t>was</w:t>
      </w:r>
      <w:r>
        <w:rPr>
          <w:spacing w:val="-2"/>
          <w:w w:val="115"/>
          <w:sz w:val="12"/>
        </w:rPr>
        <w:t> </w:t>
      </w:r>
      <w:r>
        <w:rPr>
          <w:w w:val="115"/>
          <w:sz w:val="12"/>
        </w:rPr>
        <w:t>separately</w:t>
      </w:r>
      <w:r>
        <w:rPr>
          <w:spacing w:val="-2"/>
          <w:w w:val="115"/>
          <w:sz w:val="12"/>
        </w:rPr>
        <w:t> </w:t>
      </w:r>
      <w:r>
        <w:rPr>
          <w:w w:val="115"/>
          <w:sz w:val="12"/>
        </w:rPr>
        <w:t>exposed</w:t>
      </w:r>
      <w:r>
        <w:rPr>
          <w:spacing w:val="-2"/>
          <w:w w:val="115"/>
          <w:sz w:val="12"/>
        </w:rPr>
        <w:t> </w:t>
      </w:r>
      <w:r>
        <w:rPr>
          <w:w w:val="115"/>
          <w:sz w:val="12"/>
        </w:rPr>
        <w:t>to</w:t>
      </w:r>
      <w:r>
        <w:rPr>
          <w:spacing w:val="-3"/>
          <w:w w:val="115"/>
          <w:sz w:val="12"/>
        </w:rPr>
        <w:t> </w:t>
      </w:r>
      <w:r>
        <w:rPr>
          <w:w w:val="115"/>
          <w:sz w:val="12"/>
        </w:rPr>
        <w:t>PBS</w:t>
      </w:r>
      <w:r>
        <w:rPr>
          <w:spacing w:val="40"/>
          <w:w w:val="115"/>
          <w:sz w:val="12"/>
        </w:rPr>
        <w:t> </w:t>
      </w:r>
      <w:r>
        <w:rPr>
          <w:w w:val="115"/>
          <w:sz w:val="12"/>
        </w:rPr>
        <w:t>(control).</w:t>
      </w:r>
      <w:r>
        <w:rPr>
          <w:spacing w:val="-5"/>
          <w:w w:val="115"/>
          <w:sz w:val="12"/>
        </w:rPr>
        <w:t> </w:t>
      </w:r>
      <w:r>
        <w:rPr>
          <w:w w:val="115"/>
          <w:sz w:val="12"/>
        </w:rPr>
        <w:t>Extracts</w:t>
      </w:r>
      <w:r>
        <w:rPr>
          <w:spacing w:val="-5"/>
          <w:w w:val="115"/>
          <w:sz w:val="12"/>
        </w:rPr>
        <w:t> </w:t>
      </w:r>
      <w:r>
        <w:rPr>
          <w:w w:val="115"/>
          <w:sz w:val="12"/>
        </w:rPr>
        <w:t>were</w:t>
      </w:r>
      <w:r>
        <w:rPr>
          <w:spacing w:val="-5"/>
          <w:w w:val="115"/>
          <w:sz w:val="12"/>
        </w:rPr>
        <w:t> </w:t>
      </w:r>
      <w:r>
        <w:rPr>
          <w:w w:val="115"/>
          <w:sz w:val="12"/>
        </w:rPr>
        <w:t>introduced</w:t>
      </w:r>
      <w:r>
        <w:rPr>
          <w:spacing w:val="-5"/>
          <w:w w:val="115"/>
          <w:sz w:val="12"/>
        </w:rPr>
        <w:t> </w:t>
      </w:r>
      <w:r>
        <w:rPr>
          <w:w w:val="115"/>
          <w:sz w:val="12"/>
        </w:rPr>
        <w:t>on</w:t>
      </w:r>
      <w:r>
        <w:rPr>
          <w:spacing w:val="-5"/>
          <w:w w:val="115"/>
          <w:sz w:val="12"/>
        </w:rPr>
        <w:t> </w:t>
      </w:r>
      <w:r>
        <w:rPr>
          <w:w w:val="115"/>
          <w:sz w:val="12"/>
        </w:rPr>
        <w:t>top</w:t>
      </w:r>
      <w:r>
        <w:rPr>
          <w:spacing w:val="-6"/>
          <w:w w:val="115"/>
          <w:sz w:val="12"/>
        </w:rPr>
        <w:t> </w:t>
      </w:r>
      <w:r>
        <w:rPr>
          <w:w w:val="115"/>
          <w:sz w:val="12"/>
        </w:rPr>
        <w:t>of</w:t>
      </w:r>
      <w:r>
        <w:rPr>
          <w:spacing w:val="-5"/>
          <w:w w:val="115"/>
          <w:sz w:val="12"/>
        </w:rPr>
        <w:t> </w:t>
      </w:r>
      <w:r>
        <w:rPr>
          <w:w w:val="115"/>
          <w:sz w:val="12"/>
        </w:rPr>
        <w:t>the</w:t>
      </w:r>
      <w:r>
        <w:rPr>
          <w:spacing w:val="-5"/>
          <w:w w:val="115"/>
          <w:sz w:val="12"/>
        </w:rPr>
        <w:t> </w:t>
      </w:r>
      <w:r>
        <w:rPr>
          <w:w w:val="115"/>
          <w:sz w:val="12"/>
        </w:rPr>
        <w:t>CAMs.</w:t>
      </w:r>
      <w:r>
        <w:rPr>
          <w:spacing w:val="-5"/>
          <w:w w:val="115"/>
          <w:sz w:val="12"/>
        </w:rPr>
        <w:t> </w:t>
      </w:r>
      <w:r>
        <w:rPr>
          <w:w w:val="115"/>
          <w:sz w:val="12"/>
        </w:rPr>
        <w:t>After</w:t>
      </w:r>
      <w:r>
        <w:rPr>
          <w:spacing w:val="-5"/>
          <w:w w:val="115"/>
          <w:sz w:val="12"/>
        </w:rPr>
        <w:t> </w:t>
      </w:r>
      <w:r>
        <w:rPr>
          <w:w w:val="115"/>
          <w:sz w:val="12"/>
        </w:rPr>
        <w:t>48</w:t>
      </w:r>
      <w:r>
        <w:rPr>
          <w:spacing w:val="-8"/>
          <w:w w:val="115"/>
          <w:sz w:val="12"/>
        </w:rPr>
        <w:t> </w:t>
      </w:r>
      <w:r>
        <w:rPr>
          <w:w w:val="115"/>
          <w:sz w:val="12"/>
        </w:rPr>
        <w:t>h</w:t>
      </w:r>
      <w:r>
        <w:rPr>
          <w:spacing w:val="-5"/>
          <w:w w:val="115"/>
          <w:sz w:val="12"/>
        </w:rPr>
        <w:t> </w:t>
      </w:r>
      <w:r>
        <w:rPr>
          <w:w w:val="115"/>
          <w:sz w:val="12"/>
        </w:rPr>
        <w:t>of</w:t>
      </w:r>
      <w:r>
        <w:rPr>
          <w:spacing w:val="-6"/>
          <w:w w:val="115"/>
          <w:sz w:val="12"/>
        </w:rPr>
        <w:t> </w:t>
      </w:r>
      <w:r>
        <w:rPr>
          <w:w w:val="115"/>
          <w:sz w:val="12"/>
        </w:rPr>
        <w:t>incubation,</w:t>
      </w:r>
      <w:r>
        <w:rPr>
          <w:spacing w:val="-5"/>
          <w:w w:val="115"/>
          <w:sz w:val="12"/>
        </w:rPr>
        <w:t> </w:t>
      </w:r>
      <w:r>
        <w:rPr>
          <w:w w:val="115"/>
          <w:sz w:val="12"/>
        </w:rPr>
        <w:t>the</w:t>
      </w:r>
      <w:r>
        <w:rPr>
          <w:spacing w:val="-5"/>
          <w:w w:val="115"/>
          <w:sz w:val="12"/>
        </w:rPr>
        <w:t> </w:t>
      </w:r>
      <w:r>
        <w:rPr>
          <w:w w:val="115"/>
          <w:sz w:val="12"/>
        </w:rPr>
        <w:t>CAM</w:t>
      </w:r>
      <w:r>
        <w:rPr>
          <w:spacing w:val="-5"/>
          <w:w w:val="115"/>
          <w:sz w:val="12"/>
        </w:rPr>
        <w:t> </w:t>
      </w:r>
      <w:r>
        <w:rPr>
          <w:w w:val="115"/>
          <w:sz w:val="12"/>
        </w:rPr>
        <w:t>tissue</w:t>
      </w:r>
      <w:r>
        <w:rPr>
          <w:spacing w:val="-6"/>
          <w:w w:val="115"/>
          <w:sz w:val="12"/>
        </w:rPr>
        <w:t> </w:t>
      </w:r>
      <w:r>
        <w:rPr>
          <w:w w:val="115"/>
          <w:sz w:val="12"/>
        </w:rPr>
        <w:t>directly</w:t>
      </w:r>
      <w:r>
        <w:rPr>
          <w:spacing w:val="-5"/>
          <w:w w:val="115"/>
          <w:sz w:val="12"/>
        </w:rPr>
        <w:t> </w:t>
      </w:r>
      <w:r>
        <w:rPr>
          <w:w w:val="115"/>
          <w:sz w:val="12"/>
        </w:rPr>
        <w:t>beneath</w:t>
      </w:r>
      <w:r>
        <w:rPr>
          <w:spacing w:val="-6"/>
          <w:w w:val="115"/>
          <w:sz w:val="12"/>
        </w:rPr>
        <w:t> </w:t>
      </w:r>
      <w:r>
        <w:rPr>
          <w:w w:val="115"/>
          <w:sz w:val="12"/>
        </w:rPr>
        <w:t>each</w:t>
      </w:r>
      <w:r>
        <w:rPr>
          <w:spacing w:val="-6"/>
          <w:w w:val="115"/>
          <w:sz w:val="12"/>
        </w:rPr>
        <w:t> </w:t>
      </w:r>
      <w:r>
        <w:rPr>
          <w:w w:val="115"/>
          <w:sz w:val="12"/>
        </w:rPr>
        <w:t>filter</w:t>
      </w:r>
      <w:r>
        <w:rPr>
          <w:spacing w:val="-5"/>
          <w:w w:val="115"/>
          <w:sz w:val="12"/>
        </w:rPr>
        <w:t> </w:t>
      </w:r>
      <w:r>
        <w:rPr>
          <w:w w:val="115"/>
          <w:sz w:val="12"/>
        </w:rPr>
        <w:t>disc</w:t>
      </w:r>
      <w:r>
        <w:rPr>
          <w:spacing w:val="-6"/>
          <w:w w:val="115"/>
          <w:sz w:val="12"/>
        </w:rPr>
        <w:t> </w:t>
      </w:r>
      <w:r>
        <w:rPr>
          <w:w w:val="115"/>
          <w:sz w:val="12"/>
        </w:rPr>
        <w:t>was</w:t>
      </w:r>
      <w:r>
        <w:rPr>
          <w:spacing w:val="-5"/>
          <w:w w:val="115"/>
          <w:sz w:val="12"/>
        </w:rPr>
        <w:t> </w:t>
      </w:r>
      <w:r>
        <w:rPr>
          <w:w w:val="115"/>
          <w:sz w:val="12"/>
        </w:rPr>
        <w:t>resected,</w:t>
      </w:r>
      <w:r>
        <w:rPr>
          <w:spacing w:val="-6"/>
          <w:w w:val="115"/>
          <w:sz w:val="12"/>
        </w:rPr>
        <w:t> </w:t>
      </w:r>
      <w:r>
        <w:rPr>
          <w:w w:val="115"/>
          <w:sz w:val="12"/>
        </w:rPr>
        <w:t>and</w:t>
      </w:r>
      <w:r>
        <w:rPr>
          <w:spacing w:val="-6"/>
          <w:w w:val="115"/>
          <w:sz w:val="12"/>
        </w:rPr>
        <w:t> </w:t>
      </w:r>
      <w:r>
        <w:rPr>
          <w:w w:val="115"/>
          <w:sz w:val="12"/>
        </w:rPr>
        <w:t>digital</w:t>
      </w:r>
      <w:r>
        <w:rPr>
          <w:spacing w:val="-4"/>
          <w:w w:val="115"/>
          <w:sz w:val="12"/>
        </w:rPr>
        <w:t> </w:t>
      </w:r>
      <w:r>
        <w:rPr>
          <w:w w:val="115"/>
          <w:sz w:val="12"/>
        </w:rPr>
        <w:t>images</w:t>
      </w:r>
      <w:r>
        <w:rPr>
          <w:spacing w:val="-5"/>
          <w:w w:val="115"/>
          <w:sz w:val="12"/>
        </w:rPr>
        <w:t> </w:t>
      </w:r>
      <w:r>
        <w:rPr>
          <w:w w:val="115"/>
          <w:sz w:val="12"/>
        </w:rPr>
        <w:t>of</w:t>
      </w:r>
      <w:r>
        <w:rPr>
          <w:spacing w:val="-6"/>
          <w:w w:val="115"/>
          <w:sz w:val="12"/>
        </w:rPr>
        <w:t> </w:t>
      </w:r>
      <w:r>
        <w:rPr>
          <w:w w:val="115"/>
          <w:sz w:val="12"/>
        </w:rPr>
        <w:t>the</w:t>
      </w:r>
      <w:r>
        <w:rPr>
          <w:spacing w:val="-5"/>
          <w:w w:val="115"/>
          <w:sz w:val="12"/>
        </w:rPr>
        <w:t> </w:t>
      </w:r>
      <w:r>
        <w:rPr>
          <w:w w:val="115"/>
          <w:sz w:val="12"/>
        </w:rPr>
        <w:t>CAM</w:t>
      </w:r>
      <w:r>
        <w:rPr>
          <w:spacing w:val="40"/>
          <w:w w:val="115"/>
          <w:sz w:val="12"/>
        </w:rPr>
        <w:t> </w:t>
      </w:r>
      <w:r>
        <w:rPr>
          <w:w w:val="115"/>
          <w:sz w:val="12"/>
        </w:rPr>
        <w:t>sections were captured.</w:t>
      </w:r>
      <w:r>
        <w:rPr>
          <w:spacing w:val="2"/>
          <w:w w:val="115"/>
          <w:sz w:val="12"/>
        </w:rPr>
        <w:t> </w:t>
      </w:r>
      <w:r>
        <w:rPr>
          <w:w w:val="115"/>
          <w:sz w:val="12"/>
        </w:rPr>
        <w:t>(a)</w:t>
      </w:r>
      <w:r>
        <w:rPr>
          <w:spacing w:val="1"/>
          <w:w w:val="115"/>
          <w:sz w:val="12"/>
        </w:rPr>
        <w:t> </w:t>
      </w:r>
      <w:r>
        <w:rPr>
          <w:w w:val="115"/>
          <w:sz w:val="12"/>
        </w:rPr>
        <w:t>shows</w:t>
      </w:r>
      <w:r>
        <w:rPr>
          <w:spacing w:val="1"/>
          <w:w w:val="115"/>
          <w:sz w:val="12"/>
        </w:rPr>
        <w:t> </w:t>
      </w:r>
      <w:r>
        <w:rPr>
          <w:w w:val="115"/>
          <w:sz w:val="12"/>
        </w:rPr>
        <w:t>two zones: a</w:t>
      </w:r>
      <w:r>
        <w:rPr>
          <w:spacing w:val="2"/>
          <w:w w:val="115"/>
          <w:sz w:val="12"/>
        </w:rPr>
        <w:t> </w:t>
      </w:r>
      <w:r>
        <w:rPr>
          <w:w w:val="115"/>
          <w:sz w:val="12"/>
        </w:rPr>
        <w:t>vascularized</w:t>
      </w:r>
      <w:r>
        <w:rPr>
          <w:spacing w:val="1"/>
          <w:w w:val="115"/>
          <w:sz w:val="12"/>
        </w:rPr>
        <w:t> </w:t>
      </w:r>
      <w:r>
        <w:rPr>
          <w:w w:val="115"/>
          <w:sz w:val="12"/>
        </w:rPr>
        <w:t>zone</w:t>
      </w:r>
      <w:r>
        <w:rPr>
          <w:spacing w:val="1"/>
          <w:w w:val="115"/>
          <w:sz w:val="12"/>
        </w:rPr>
        <w:t> </w:t>
      </w:r>
      <w:r>
        <w:rPr>
          <w:w w:val="115"/>
          <w:sz w:val="12"/>
        </w:rPr>
        <w:t>around the disc</w:t>
      </w:r>
      <w:r>
        <w:rPr>
          <w:spacing w:val="2"/>
          <w:w w:val="115"/>
          <w:sz w:val="12"/>
        </w:rPr>
        <w:t> </w:t>
      </w:r>
      <w:r>
        <w:rPr>
          <w:w w:val="115"/>
          <w:sz w:val="12"/>
        </w:rPr>
        <w:t>and</w:t>
      </w:r>
      <w:r>
        <w:rPr>
          <w:spacing w:val="1"/>
          <w:w w:val="115"/>
          <w:sz w:val="12"/>
        </w:rPr>
        <w:t> </w:t>
      </w:r>
      <w:r>
        <w:rPr>
          <w:w w:val="115"/>
          <w:sz w:val="12"/>
        </w:rPr>
        <w:t>another avascularized</w:t>
      </w:r>
      <w:r>
        <w:rPr>
          <w:spacing w:val="2"/>
          <w:w w:val="115"/>
          <w:sz w:val="12"/>
        </w:rPr>
        <w:t> </w:t>
      </w:r>
      <w:r>
        <w:rPr>
          <w:w w:val="115"/>
          <w:sz w:val="12"/>
        </w:rPr>
        <w:t>zone, where</w:t>
      </w:r>
      <w:r>
        <w:rPr>
          <w:spacing w:val="2"/>
          <w:w w:val="115"/>
          <w:sz w:val="12"/>
        </w:rPr>
        <w:t> </w:t>
      </w:r>
      <w:r>
        <w:rPr>
          <w:w w:val="115"/>
          <w:sz w:val="12"/>
        </w:rPr>
        <w:t>the</w:t>
      </w:r>
      <w:r>
        <w:rPr>
          <w:spacing w:val="1"/>
          <w:w w:val="115"/>
          <w:sz w:val="12"/>
        </w:rPr>
        <w:t> </w:t>
      </w:r>
      <w:r>
        <w:rPr>
          <w:w w:val="115"/>
          <w:sz w:val="12"/>
        </w:rPr>
        <w:t>disc</w:t>
      </w:r>
      <w:r>
        <w:rPr>
          <w:spacing w:val="1"/>
          <w:w w:val="115"/>
          <w:sz w:val="12"/>
        </w:rPr>
        <w:t> </w:t>
      </w:r>
      <w:r>
        <w:rPr>
          <w:w w:val="115"/>
          <w:sz w:val="12"/>
        </w:rPr>
        <w:t>imbibed</w:t>
      </w:r>
      <w:r>
        <w:rPr>
          <w:spacing w:val="1"/>
          <w:w w:val="115"/>
          <w:sz w:val="12"/>
        </w:rPr>
        <w:t> </w:t>
      </w:r>
      <w:r>
        <w:rPr>
          <w:w w:val="115"/>
          <w:sz w:val="12"/>
        </w:rPr>
        <w:t>with extract</w:t>
      </w:r>
      <w:r>
        <w:rPr>
          <w:spacing w:val="1"/>
          <w:w w:val="115"/>
          <w:sz w:val="12"/>
        </w:rPr>
        <w:t> </w:t>
      </w:r>
      <w:r>
        <w:rPr>
          <w:w w:val="115"/>
          <w:sz w:val="12"/>
        </w:rPr>
        <w:t>has been</w:t>
      </w:r>
      <w:r>
        <w:rPr>
          <w:spacing w:val="1"/>
          <w:w w:val="115"/>
          <w:sz w:val="12"/>
        </w:rPr>
        <w:t> </w:t>
      </w:r>
      <w:r>
        <w:rPr>
          <w:spacing w:val="-2"/>
          <w:w w:val="115"/>
          <w:sz w:val="12"/>
        </w:rPr>
        <w:t>deposited;</w:t>
      </w:r>
    </w:p>
    <w:p>
      <w:pPr>
        <w:spacing w:line="147" w:lineRule="exact" w:before="0"/>
        <w:ind w:left="310" w:right="0" w:firstLine="0"/>
        <w:jc w:val="both"/>
        <w:rPr>
          <w:sz w:val="12"/>
        </w:rPr>
      </w:pPr>
      <w:r>
        <w:rPr>
          <w:w w:val="115"/>
          <w:sz w:val="12"/>
        </w:rPr>
        <w:t>(b) control</w:t>
      </w:r>
      <w:r>
        <w:rPr>
          <w:spacing w:val="2"/>
          <w:w w:val="115"/>
          <w:sz w:val="12"/>
        </w:rPr>
        <w:t> </w:t>
      </w:r>
      <w:r>
        <w:rPr>
          <w:w w:val="115"/>
          <w:sz w:val="12"/>
        </w:rPr>
        <w:t>(PBS);</w:t>
      </w:r>
      <w:r>
        <w:rPr>
          <w:spacing w:val="1"/>
          <w:w w:val="115"/>
          <w:sz w:val="12"/>
        </w:rPr>
        <w:t> </w:t>
      </w:r>
      <w:r>
        <w:rPr>
          <w:w w:val="115"/>
          <w:sz w:val="12"/>
        </w:rPr>
        <w:t>(c) water</w:t>
      </w:r>
      <w:r>
        <w:rPr>
          <w:spacing w:val="2"/>
          <w:w w:val="115"/>
          <w:sz w:val="12"/>
        </w:rPr>
        <w:t> </w:t>
      </w:r>
      <w:r>
        <w:rPr>
          <w:w w:val="115"/>
          <w:sz w:val="12"/>
        </w:rPr>
        <w:t>extracted</w:t>
      </w:r>
      <w:r>
        <w:rPr>
          <w:spacing w:val="1"/>
          <w:w w:val="115"/>
          <w:sz w:val="12"/>
        </w:rPr>
        <w:t> </w:t>
      </w:r>
      <w:r>
        <w:rPr>
          <w:w w:val="115"/>
          <w:sz w:val="12"/>
        </w:rPr>
        <w:t>at 62.5</w:t>
      </w:r>
      <w:r>
        <w:rPr>
          <w:spacing w:val="-7"/>
          <w:w w:val="115"/>
          <w:sz w:val="12"/>
        </w:rPr>
        <w:t> </w:t>
      </w:r>
      <w:r>
        <w:rPr>
          <w:rFonts w:ascii="Standard Symbols PS"/>
          <w:w w:val="115"/>
          <w:sz w:val="15"/>
        </w:rPr>
        <w:t>l</w:t>
      </w:r>
      <w:r>
        <w:rPr>
          <w:w w:val="115"/>
          <w:sz w:val="12"/>
        </w:rPr>
        <w:t>g/mL; (d)</w:t>
      </w:r>
      <w:r>
        <w:rPr>
          <w:spacing w:val="2"/>
          <w:w w:val="115"/>
          <w:sz w:val="12"/>
        </w:rPr>
        <w:t> </w:t>
      </w:r>
      <w:r>
        <w:rPr>
          <w:w w:val="115"/>
          <w:sz w:val="12"/>
        </w:rPr>
        <w:t>water extracted</w:t>
      </w:r>
      <w:r>
        <w:rPr>
          <w:spacing w:val="1"/>
          <w:w w:val="115"/>
          <w:sz w:val="12"/>
        </w:rPr>
        <w:t> </w:t>
      </w:r>
      <w:r>
        <w:rPr>
          <w:w w:val="115"/>
          <w:sz w:val="12"/>
        </w:rPr>
        <w:t>at</w:t>
      </w:r>
      <w:r>
        <w:rPr>
          <w:spacing w:val="1"/>
          <w:w w:val="115"/>
          <w:sz w:val="12"/>
        </w:rPr>
        <w:t> </w:t>
      </w:r>
      <w:r>
        <w:rPr>
          <w:w w:val="115"/>
          <w:sz w:val="12"/>
        </w:rPr>
        <w:t>125</w:t>
      </w:r>
      <w:r>
        <w:rPr>
          <w:spacing w:val="-8"/>
          <w:w w:val="115"/>
          <w:sz w:val="12"/>
        </w:rPr>
        <w:t> </w:t>
      </w:r>
      <w:r>
        <w:rPr>
          <w:rFonts w:ascii="Standard Symbols PS"/>
          <w:w w:val="115"/>
          <w:sz w:val="15"/>
        </w:rPr>
        <w:t>l</w:t>
      </w:r>
      <w:r>
        <w:rPr>
          <w:w w:val="115"/>
          <w:sz w:val="12"/>
        </w:rPr>
        <w:t>g/mL;</w:t>
      </w:r>
      <w:r>
        <w:rPr>
          <w:spacing w:val="2"/>
          <w:w w:val="115"/>
          <w:sz w:val="12"/>
        </w:rPr>
        <w:t> </w:t>
      </w:r>
      <w:r>
        <w:rPr>
          <w:w w:val="115"/>
          <w:sz w:val="12"/>
        </w:rPr>
        <w:t>(e)</w:t>
      </w:r>
      <w:r>
        <w:rPr>
          <w:spacing w:val="1"/>
          <w:w w:val="115"/>
          <w:sz w:val="12"/>
        </w:rPr>
        <w:t> </w:t>
      </w:r>
      <w:r>
        <w:rPr>
          <w:w w:val="115"/>
          <w:sz w:val="12"/>
        </w:rPr>
        <w:t>water</w:t>
      </w:r>
      <w:r>
        <w:rPr>
          <w:spacing w:val="1"/>
          <w:w w:val="115"/>
          <w:sz w:val="12"/>
        </w:rPr>
        <w:t> </w:t>
      </w:r>
      <w:r>
        <w:rPr>
          <w:w w:val="115"/>
          <w:sz w:val="12"/>
        </w:rPr>
        <w:t>extracted at</w:t>
      </w:r>
      <w:r>
        <w:rPr>
          <w:spacing w:val="1"/>
          <w:w w:val="115"/>
          <w:sz w:val="12"/>
        </w:rPr>
        <w:t> </w:t>
      </w:r>
      <w:r>
        <w:rPr>
          <w:w w:val="115"/>
          <w:sz w:val="12"/>
        </w:rPr>
        <w:t>250</w:t>
      </w:r>
      <w:r>
        <w:rPr>
          <w:spacing w:val="-7"/>
          <w:w w:val="115"/>
          <w:sz w:val="12"/>
        </w:rPr>
        <w:t> </w:t>
      </w:r>
      <w:r>
        <w:rPr>
          <w:rFonts w:ascii="Standard Symbols PS"/>
          <w:w w:val="115"/>
          <w:sz w:val="15"/>
        </w:rPr>
        <w:t>l</w:t>
      </w:r>
      <w:r>
        <w:rPr>
          <w:w w:val="115"/>
          <w:sz w:val="12"/>
        </w:rPr>
        <w:t>g/mL; and</w:t>
      </w:r>
      <w:r>
        <w:rPr>
          <w:spacing w:val="1"/>
          <w:w w:val="115"/>
          <w:sz w:val="12"/>
        </w:rPr>
        <w:t> </w:t>
      </w:r>
      <w:r>
        <w:rPr>
          <w:w w:val="115"/>
          <w:sz w:val="12"/>
        </w:rPr>
        <w:t>(f)</w:t>
      </w:r>
      <w:r>
        <w:rPr>
          <w:spacing w:val="2"/>
          <w:w w:val="115"/>
          <w:sz w:val="12"/>
        </w:rPr>
        <w:t> </w:t>
      </w:r>
      <w:r>
        <w:rPr>
          <w:w w:val="115"/>
          <w:sz w:val="12"/>
        </w:rPr>
        <w:t>water extracted</w:t>
      </w:r>
      <w:r>
        <w:rPr>
          <w:spacing w:val="1"/>
          <w:w w:val="115"/>
          <w:sz w:val="12"/>
        </w:rPr>
        <w:t> </w:t>
      </w:r>
      <w:r>
        <w:rPr>
          <w:w w:val="115"/>
          <w:sz w:val="12"/>
        </w:rPr>
        <w:t>at</w:t>
      </w:r>
      <w:r>
        <w:rPr>
          <w:spacing w:val="1"/>
          <w:w w:val="115"/>
          <w:sz w:val="12"/>
        </w:rPr>
        <w:t> </w:t>
      </w:r>
      <w:r>
        <w:rPr>
          <w:w w:val="115"/>
          <w:sz w:val="12"/>
        </w:rPr>
        <w:t>500</w:t>
      </w:r>
      <w:r>
        <w:rPr>
          <w:spacing w:val="-7"/>
          <w:w w:val="115"/>
          <w:sz w:val="12"/>
        </w:rPr>
        <w:t> </w:t>
      </w:r>
      <w:r>
        <w:rPr>
          <w:rFonts w:ascii="Standard Symbols PS"/>
          <w:spacing w:val="-2"/>
          <w:w w:val="115"/>
          <w:sz w:val="15"/>
        </w:rPr>
        <w:t>l</w:t>
      </w:r>
      <w:r>
        <w:rPr>
          <w:spacing w:val="-2"/>
          <w:w w:val="115"/>
          <w:sz w:val="12"/>
        </w:rPr>
        <w:t>g/mL.</w:t>
      </w:r>
    </w:p>
    <w:p>
      <w:pPr>
        <w:pStyle w:val="BodyText"/>
        <w:rPr>
          <w:sz w:val="12"/>
        </w:rPr>
      </w:pPr>
    </w:p>
    <w:p>
      <w:pPr>
        <w:pStyle w:val="BodyText"/>
        <w:rPr>
          <w:sz w:val="12"/>
        </w:rPr>
      </w:pPr>
    </w:p>
    <w:p>
      <w:pPr>
        <w:pStyle w:val="BodyText"/>
        <w:spacing w:before="71"/>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5"/>
        <w:ind w:left="310" w:right="0" w:firstLine="0"/>
        <w:jc w:val="left"/>
        <w:rPr>
          <w:i/>
          <w:sz w:val="12"/>
        </w:rPr>
      </w:pPr>
      <w:r>
        <w:rPr>
          <w:w w:val="110"/>
          <w:sz w:val="12"/>
        </w:rPr>
        <w:t>Antiangiogenic</w:t>
      </w:r>
      <w:r>
        <w:rPr>
          <w:spacing w:val="5"/>
          <w:w w:val="110"/>
          <w:sz w:val="12"/>
        </w:rPr>
        <w:t> </w:t>
      </w:r>
      <w:r>
        <w:rPr>
          <w:w w:val="110"/>
          <w:sz w:val="12"/>
        </w:rPr>
        <w:t>effect</w:t>
      </w:r>
      <w:r>
        <w:rPr>
          <w:spacing w:val="6"/>
          <w:w w:val="110"/>
          <w:sz w:val="12"/>
        </w:rPr>
        <w:t> </w:t>
      </w:r>
      <w:r>
        <w:rPr>
          <w:w w:val="110"/>
          <w:sz w:val="12"/>
        </w:rPr>
        <w:t>of</w:t>
      </w:r>
      <w:r>
        <w:rPr>
          <w:spacing w:val="5"/>
          <w:w w:val="110"/>
          <w:sz w:val="12"/>
        </w:rPr>
        <w:t> </w:t>
      </w:r>
      <w:r>
        <w:rPr>
          <w:w w:val="110"/>
          <w:sz w:val="12"/>
        </w:rPr>
        <w:t>water</w:t>
      </w:r>
      <w:r>
        <w:rPr>
          <w:spacing w:val="7"/>
          <w:w w:val="110"/>
          <w:sz w:val="12"/>
        </w:rPr>
        <w:t> </w:t>
      </w:r>
      <w:r>
        <w:rPr>
          <w:w w:val="110"/>
          <w:sz w:val="12"/>
        </w:rPr>
        <w:t>extract</w:t>
      </w:r>
      <w:r>
        <w:rPr>
          <w:spacing w:val="6"/>
          <w:w w:val="110"/>
          <w:sz w:val="12"/>
        </w:rPr>
        <w:t> </w:t>
      </w:r>
      <w:r>
        <w:rPr>
          <w:w w:val="110"/>
          <w:sz w:val="12"/>
        </w:rPr>
        <w:t>from</w:t>
      </w:r>
      <w:r>
        <w:rPr>
          <w:spacing w:val="5"/>
          <w:w w:val="110"/>
          <w:sz w:val="12"/>
        </w:rPr>
        <w:t> </w:t>
      </w:r>
      <w:r>
        <w:rPr>
          <w:i/>
          <w:w w:val="110"/>
          <w:sz w:val="12"/>
        </w:rPr>
        <w:t>Lophira</w:t>
      </w:r>
      <w:r>
        <w:rPr>
          <w:i/>
          <w:spacing w:val="5"/>
          <w:w w:val="110"/>
          <w:sz w:val="12"/>
        </w:rPr>
        <w:t> </w:t>
      </w:r>
      <w:r>
        <w:rPr>
          <w:i/>
          <w:spacing w:val="-2"/>
          <w:w w:val="110"/>
          <w:sz w:val="12"/>
        </w:rPr>
        <w:t>procera.</w:t>
      </w:r>
    </w:p>
    <w:p>
      <w:pPr>
        <w:pStyle w:val="BodyText"/>
        <w:spacing w:before="6" w:after="1"/>
        <w:rPr>
          <w:i/>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1891"/>
        <w:gridCol w:w="1550"/>
        <w:gridCol w:w="2191"/>
        <w:gridCol w:w="2001"/>
        <w:gridCol w:w="1369"/>
      </w:tblGrid>
      <w:tr>
        <w:trPr>
          <w:trHeight w:val="237" w:hRule="atLeast"/>
        </w:trPr>
        <w:tc>
          <w:tcPr>
            <w:tcW w:w="1398" w:type="dxa"/>
            <w:tcBorders>
              <w:top w:val="single" w:sz="4" w:space="0" w:color="000000"/>
              <w:bottom w:val="single" w:sz="4" w:space="0" w:color="000000"/>
            </w:tcBorders>
          </w:tcPr>
          <w:p>
            <w:pPr>
              <w:pStyle w:val="TableParagraph"/>
              <w:spacing w:before="0"/>
              <w:rPr>
                <w:rFonts w:ascii="Times New Roman"/>
                <w:sz w:val="14"/>
              </w:rPr>
            </w:pPr>
          </w:p>
        </w:tc>
        <w:tc>
          <w:tcPr>
            <w:tcW w:w="1891" w:type="dxa"/>
            <w:tcBorders>
              <w:top w:val="single" w:sz="4" w:space="0" w:color="000000"/>
              <w:bottom w:val="single" w:sz="4" w:space="0" w:color="000000"/>
            </w:tcBorders>
          </w:tcPr>
          <w:p>
            <w:pPr>
              <w:pStyle w:val="TableParagraph"/>
              <w:spacing w:before="59"/>
              <w:ind w:left="312"/>
              <w:rPr>
                <w:sz w:val="12"/>
              </w:rPr>
            </w:pPr>
            <w:r>
              <w:rPr>
                <w:w w:val="110"/>
                <w:sz w:val="12"/>
              </w:rPr>
              <w:t>Dose</w:t>
            </w:r>
            <w:r>
              <w:rPr>
                <w:spacing w:val="4"/>
                <w:w w:val="110"/>
                <w:sz w:val="12"/>
              </w:rPr>
              <w:t> </w:t>
            </w:r>
            <w:r>
              <w:rPr>
                <w:rFonts w:ascii="UKIJ Mejnuntal"/>
                <w:w w:val="110"/>
                <w:sz w:val="12"/>
              </w:rPr>
              <w:t>m</w:t>
            </w:r>
            <w:r>
              <w:rPr>
                <w:w w:val="110"/>
                <w:sz w:val="12"/>
              </w:rPr>
              <w:t>g/mL</w:t>
            </w:r>
            <w:r>
              <w:rPr>
                <w:spacing w:val="4"/>
                <w:w w:val="110"/>
                <w:sz w:val="12"/>
              </w:rPr>
              <w:t> </w:t>
            </w:r>
            <w:r>
              <w:rPr>
                <w:w w:val="110"/>
                <w:sz w:val="12"/>
              </w:rPr>
              <w:t>per</w:t>
            </w:r>
            <w:r>
              <w:rPr>
                <w:spacing w:val="5"/>
                <w:w w:val="110"/>
                <w:sz w:val="12"/>
              </w:rPr>
              <w:t> </w:t>
            </w:r>
            <w:r>
              <w:rPr>
                <w:spacing w:val="-4"/>
                <w:w w:val="110"/>
                <w:sz w:val="12"/>
              </w:rPr>
              <w:t>eggs</w:t>
            </w:r>
          </w:p>
        </w:tc>
        <w:tc>
          <w:tcPr>
            <w:tcW w:w="1550" w:type="dxa"/>
            <w:tcBorders>
              <w:top w:val="single" w:sz="4" w:space="0" w:color="000000"/>
              <w:bottom w:val="single" w:sz="4" w:space="0" w:color="000000"/>
            </w:tcBorders>
          </w:tcPr>
          <w:p>
            <w:pPr>
              <w:pStyle w:val="TableParagraph"/>
              <w:spacing w:before="59"/>
              <w:ind w:left="313"/>
              <w:rPr>
                <w:sz w:val="12"/>
              </w:rPr>
            </w:pPr>
            <w:r>
              <w:rPr>
                <w:w w:val="110"/>
                <w:sz w:val="12"/>
              </w:rPr>
              <w:t>Tested</w:t>
            </w:r>
            <w:r>
              <w:rPr>
                <w:spacing w:val="19"/>
                <w:w w:val="110"/>
                <w:sz w:val="12"/>
              </w:rPr>
              <w:t> </w:t>
            </w:r>
            <w:r>
              <w:rPr>
                <w:w w:val="110"/>
                <w:sz w:val="12"/>
              </w:rPr>
              <w:t>eggs</w:t>
            </w:r>
            <w:r>
              <w:rPr>
                <w:spacing w:val="19"/>
                <w:w w:val="110"/>
                <w:sz w:val="12"/>
              </w:rPr>
              <w:t> </w:t>
            </w:r>
            <w:r>
              <w:rPr>
                <w:spacing w:val="-5"/>
                <w:w w:val="110"/>
                <w:sz w:val="12"/>
              </w:rPr>
              <w:t>(n)</w:t>
            </w:r>
          </w:p>
        </w:tc>
        <w:tc>
          <w:tcPr>
            <w:tcW w:w="2191" w:type="dxa"/>
            <w:tcBorders>
              <w:top w:val="single" w:sz="4" w:space="0" w:color="000000"/>
              <w:bottom w:val="single" w:sz="4" w:space="0" w:color="000000"/>
            </w:tcBorders>
          </w:tcPr>
          <w:p>
            <w:pPr>
              <w:pStyle w:val="TableParagraph"/>
              <w:spacing w:before="59"/>
              <w:ind w:left="313"/>
              <w:rPr>
                <w:sz w:val="12"/>
              </w:rPr>
            </w:pPr>
            <w:r>
              <w:rPr>
                <w:w w:val="110"/>
                <w:sz w:val="12"/>
              </w:rPr>
              <w:t>Embryos</w:t>
            </w:r>
            <w:r>
              <w:rPr>
                <w:spacing w:val="16"/>
                <w:w w:val="110"/>
                <w:sz w:val="12"/>
              </w:rPr>
              <w:t> </w:t>
            </w:r>
            <w:r>
              <w:rPr>
                <w:w w:val="110"/>
                <w:sz w:val="12"/>
              </w:rPr>
              <w:t>status</w:t>
            </w:r>
            <w:r>
              <w:rPr>
                <w:spacing w:val="16"/>
                <w:w w:val="110"/>
                <w:sz w:val="12"/>
              </w:rPr>
              <w:t> </w:t>
            </w:r>
            <w:r>
              <w:rPr>
                <w:w w:val="110"/>
                <w:sz w:val="12"/>
              </w:rPr>
              <w:t>after</w:t>
            </w:r>
            <w:r>
              <w:rPr>
                <w:spacing w:val="18"/>
                <w:w w:val="110"/>
                <w:sz w:val="12"/>
              </w:rPr>
              <w:t> </w:t>
            </w:r>
            <w:r>
              <w:rPr>
                <w:w w:val="110"/>
                <w:sz w:val="12"/>
              </w:rPr>
              <w:t>48</w:t>
            </w:r>
            <w:r>
              <w:rPr>
                <w:spacing w:val="4"/>
                <w:w w:val="110"/>
                <w:sz w:val="12"/>
              </w:rPr>
              <w:t> </w:t>
            </w:r>
            <w:r>
              <w:rPr>
                <w:spacing w:val="-10"/>
                <w:w w:val="110"/>
                <w:sz w:val="12"/>
              </w:rPr>
              <w:t>h</w:t>
            </w:r>
          </w:p>
        </w:tc>
        <w:tc>
          <w:tcPr>
            <w:tcW w:w="2001" w:type="dxa"/>
            <w:tcBorders>
              <w:top w:val="single" w:sz="4" w:space="0" w:color="000000"/>
              <w:bottom w:val="single" w:sz="4" w:space="0" w:color="000000"/>
            </w:tcBorders>
          </w:tcPr>
          <w:p>
            <w:pPr>
              <w:pStyle w:val="TableParagraph"/>
              <w:spacing w:before="59"/>
              <w:ind w:left="312"/>
              <w:rPr>
                <w:sz w:val="12"/>
              </w:rPr>
            </w:pPr>
            <w:r>
              <w:rPr>
                <w:w w:val="115"/>
                <w:sz w:val="12"/>
              </w:rPr>
              <w:t>Mean</w:t>
            </w:r>
            <w:r>
              <w:rPr>
                <w:spacing w:val="5"/>
                <w:w w:val="115"/>
                <w:sz w:val="12"/>
              </w:rPr>
              <w:t> </w:t>
            </w:r>
            <w:r>
              <w:rPr>
                <w:w w:val="115"/>
                <w:sz w:val="12"/>
              </w:rPr>
              <w:t>vessels</w:t>
            </w:r>
            <w:r>
              <w:rPr>
                <w:spacing w:val="4"/>
                <w:w w:val="115"/>
                <w:sz w:val="12"/>
              </w:rPr>
              <w:t> </w:t>
            </w:r>
            <w:r>
              <w:rPr>
                <w:spacing w:val="-2"/>
                <w:w w:val="115"/>
                <w:sz w:val="12"/>
              </w:rPr>
              <w:t>nombers</w:t>
            </w:r>
          </w:p>
        </w:tc>
        <w:tc>
          <w:tcPr>
            <w:tcW w:w="1369" w:type="dxa"/>
            <w:tcBorders>
              <w:top w:val="single" w:sz="4" w:space="0" w:color="000000"/>
              <w:bottom w:val="single" w:sz="4" w:space="0" w:color="000000"/>
            </w:tcBorders>
          </w:tcPr>
          <w:p>
            <w:pPr>
              <w:pStyle w:val="TableParagraph"/>
              <w:spacing w:before="59"/>
              <w:ind w:left="313"/>
              <w:rPr>
                <w:sz w:val="12"/>
              </w:rPr>
            </w:pPr>
            <w:r>
              <w:rPr>
                <w:w w:val="105"/>
                <w:sz w:val="12"/>
              </w:rPr>
              <w:t>Inhibition</w:t>
            </w:r>
            <w:r>
              <w:rPr>
                <w:spacing w:val="38"/>
                <w:w w:val="105"/>
                <w:sz w:val="12"/>
              </w:rPr>
              <w:t> </w:t>
            </w:r>
            <w:r>
              <w:rPr>
                <w:spacing w:val="-5"/>
                <w:w w:val="105"/>
                <w:sz w:val="12"/>
              </w:rPr>
              <w:t>(%)</w:t>
            </w:r>
          </w:p>
        </w:tc>
      </w:tr>
      <w:tr>
        <w:trPr>
          <w:trHeight w:val="214" w:hRule="atLeast"/>
        </w:trPr>
        <w:tc>
          <w:tcPr>
            <w:tcW w:w="1398" w:type="dxa"/>
            <w:tcBorders>
              <w:top w:val="single" w:sz="4" w:space="0" w:color="000000"/>
            </w:tcBorders>
          </w:tcPr>
          <w:p>
            <w:pPr>
              <w:pStyle w:val="TableParagraph"/>
              <w:spacing w:line="129" w:lineRule="exact" w:before="65"/>
              <w:ind w:left="170"/>
              <w:rPr>
                <w:sz w:val="12"/>
              </w:rPr>
            </w:pPr>
            <w:r>
              <w:rPr>
                <w:w w:val="105"/>
                <w:sz w:val="12"/>
              </w:rPr>
              <w:t>PBS</w:t>
            </w:r>
            <w:r>
              <w:rPr>
                <w:spacing w:val="-1"/>
                <w:w w:val="110"/>
                <w:sz w:val="12"/>
              </w:rPr>
              <w:t> </w:t>
            </w:r>
            <w:r>
              <w:rPr>
                <w:spacing w:val="-2"/>
                <w:w w:val="110"/>
                <w:sz w:val="12"/>
              </w:rPr>
              <w:t>(control)</w:t>
            </w:r>
          </w:p>
        </w:tc>
        <w:tc>
          <w:tcPr>
            <w:tcW w:w="1891" w:type="dxa"/>
            <w:tcBorders>
              <w:top w:val="single" w:sz="4" w:space="0" w:color="000000"/>
            </w:tcBorders>
          </w:tcPr>
          <w:p>
            <w:pPr>
              <w:pStyle w:val="TableParagraph"/>
              <w:spacing w:before="0"/>
              <w:rPr>
                <w:rFonts w:ascii="Times New Roman"/>
                <w:sz w:val="14"/>
              </w:rPr>
            </w:pPr>
          </w:p>
        </w:tc>
        <w:tc>
          <w:tcPr>
            <w:tcW w:w="1550" w:type="dxa"/>
            <w:tcBorders>
              <w:top w:val="single" w:sz="4" w:space="0" w:color="000000"/>
            </w:tcBorders>
          </w:tcPr>
          <w:p>
            <w:pPr>
              <w:pStyle w:val="TableParagraph"/>
              <w:spacing w:line="129" w:lineRule="exact" w:before="65"/>
              <w:ind w:left="313"/>
              <w:rPr>
                <w:sz w:val="12"/>
              </w:rPr>
            </w:pPr>
            <w:r>
              <w:rPr>
                <w:spacing w:val="-10"/>
                <w:w w:val="110"/>
                <w:sz w:val="12"/>
              </w:rPr>
              <w:t>4</w:t>
            </w:r>
          </w:p>
        </w:tc>
        <w:tc>
          <w:tcPr>
            <w:tcW w:w="2191" w:type="dxa"/>
            <w:tcBorders>
              <w:top w:val="single" w:sz="4" w:space="0" w:color="000000"/>
            </w:tcBorders>
          </w:tcPr>
          <w:p>
            <w:pPr>
              <w:pStyle w:val="TableParagraph"/>
              <w:spacing w:line="129" w:lineRule="exact" w:before="65"/>
              <w:ind w:left="313"/>
              <w:rPr>
                <w:sz w:val="12"/>
              </w:rPr>
            </w:pPr>
            <w:r>
              <w:rPr>
                <w:spacing w:val="-2"/>
                <w:w w:val="110"/>
                <w:sz w:val="12"/>
              </w:rPr>
              <w:t>Living</w:t>
            </w:r>
          </w:p>
        </w:tc>
        <w:tc>
          <w:tcPr>
            <w:tcW w:w="2001" w:type="dxa"/>
            <w:tcBorders>
              <w:top w:val="single" w:sz="4" w:space="0" w:color="000000"/>
            </w:tcBorders>
          </w:tcPr>
          <w:p>
            <w:pPr>
              <w:pStyle w:val="TableParagraph"/>
              <w:spacing w:line="129" w:lineRule="exact" w:before="65"/>
              <w:ind w:left="312"/>
              <w:rPr>
                <w:sz w:val="12"/>
              </w:rPr>
            </w:pPr>
            <w:r>
              <w:rPr>
                <w:w w:val="105"/>
                <w:sz w:val="12"/>
              </w:rPr>
              <w:t>7</w:t>
            </w:r>
            <w:r>
              <w:rPr>
                <w:spacing w:val="3"/>
                <w:w w:val="105"/>
                <w:sz w:val="12"/>
              </w:rPr>
              <w:t> </w:t>
            </w:r>
            <w:r>
              <w:rPr>
                <w:w w:val="105"/>
                <w:sz w:val="12"/>
              </w:rPr>
              <w:t>±</w:t>
            </w:r>
            <w:r>
              <w:rPr>
                <w:spacing w:val="4"/>
                <w:w w:val="105"/>
                <w:sz w:val="12"/>
              </w:rPr>
              <w:t> </w:t>
            </w:r>
            <w:r>
              <w:rPr>
                <w:spacing w:val="-2"/>
                <w:w w:val="105"/>
                <w:sz w:val="12"/>
              </w:rPr>
              <w:t>0.096</w:t>
            </w:r>
          </w:p>
        </w:tc>
        <w:tc>
          <w:tcPr>
            <w:tcW w:w="1369" w:type="dxa"/>
            <w:tcBorders>
              <w:top w:val="single" w:sz="4" w:space="0" w:color="000000"/>
            </w:tcBorders>
          </w:tcPr>
          <w:p>
            <w:pPr>
              <w:pStyle w:val="TableParagraph"/>
              <w:spacing w:line="129" w:lineRule="exact" w:before="65"/>
              <w:ind w:left="313"/>
              <w:rPr>
                <w:sz w:val="12"/>
              </w:rPr>
            </w:pPr>
            <w:r>
              <w:rPr>
                <w:spacing w:val="-10"/>
                <w:sz w:val="12"/>
              </w:rPr>
              <w:t>0</w:t>
            </w:r>
          </w:p>
        </w:tc>
      </w:tr>
      <w:tr>
        <w:trPr>
          <w:trHeight w:val="171" w:hRule="atLeast"/>
        </w:trPr>
        <w:tc>
          <w:tcPr>
            <w:tcW w:w="1398" w:type="dxa"/>
          </w:tcPr>
          <w:p>
            <w:pPr>
              <w:pStyle w:val="TableParagraph"/>
              <w:spacing w:line="129" w:lineRule="exact"/>
              <w:ind w:left="170"/>
              <w:rPr>
                <w:i/>
                <w:sz w:val="12"/>
              </w:rPr>
            </w:pPr>
            <w:r>
              <w:rPr>
                <w:i/>
                <w:sz w:val="12"/>
              </w:rPr>
              <w:t>Lophira</w:t>
            </w:r>
            <w:r>
              <w:rPr>
                <w:i/>
                <w:spacing w:val="13"/>
                <w:sz w:val="12"/>
              </w:rPr>
              <w:t> </w:t>
            </w:r>
            <w:r>
              <w:rPr>
                <w:i/>
                <w:spacing w:val="-2"/>
                <w:sz w:val="12"/>
              </w:rPr>
              <w:t>procera</w:t>
            </w:r>
          </w:p>
        </w:tc>
        <w:tc>
          <w:tcPr>
            <w:tcW w:w="1891" w:type="dxa"/>
          </w:tcPr>
          <w:p>
            <w:pPr>
              <w:pStyle w:val="TableParagraph"/>
              <w:spacing w:line="129" w:lineRule="exact"/>
              <w:ind w:left="312"/>
              <w:rPr>
                <w:sz w:val="12"/>
              </w:rPr>
            </w:pPr>
            <w:r>
              <w:rPr>
                <w:spacing w:val="-4"/>
                <w:w w:val="110"/>
                <w:sz w:val="12"/>
              </w:rPr>
              <w:t>62.5</w:t>
            </w:r>
          </w:p>
        </w:tc>
        <w:tc>
          <w:tcPr>
            <w:tcW w:w="1550" w:type="dxa"/>
          </w:tcPr>
          <w:p>
            <w:pPr>
              <w:pStyle w:val="TableParagraph"/>
              <w:spacing w:line="129" w:lineRule="exact"/>
              <w:ind w:left="313"/>
              <w:rPr>
                <w:sz w:val="12"/>
              </w:rPr>
            </w:pPr>
            <w:r>
              <w:rPr>
                <w:spacing w:val="-10"/>
                <w:w w:val="110"/>
                <w:sz w:val="12"/>
              </w:rPr>
              <w:t>4</w:t>
            </w:r>
          </w:p>
        </w:tc>
        <w:tc>
          <w:tcPr>
            <w:tcW w:w="2191" w:type="dxa"/>
          </w:tcPr>
          <w:p>
            <w:pPr>
              <w:pStyle w:val="TableParagraph"/>
              <w:spacing w:line="129" w:lineRule="exact"/>
              <w:ind w:left="313"/>
              <w:rPr>
                <w:sz w:val="12"/>
              </w:rPr>
            </w:pPr>
            <w:r>
              <w:rPr>
                <w:spacing w:val="-2"/>
                <w:w w:val="110"/>
                <w:sz w:val="12"/>
              </w:rPr>
              <w:t>Living</w:t>
            </w:r>
          </w:p>
        </w:tc>
        <w:tc>
          <w:tcPr>
            <w:tcW w:w="2001" w:type="dxa"/>
          </w:tcPr>
          <w:p>
            <w:pPr>
              <w:pStyle w:val="TableParagraph"/>
              <w:spacing w:line="129" w:lineRule="exact"/>
              <w:ind w:left="312"/>
              <w:rPr>
                <w:sz w:val="12"/>
              </w:rPr>
            </w:pPr>
            <w:r>
              <w:rPr>
                <w:w w:val="105"/>
                <w:sz w:val="12"/>
              </w:rPr>
              <w:t>3 ±</w:t>
            </w:r>
            <w:r>
              <w:rPr>
                <w:spacing w:val="1"/>
                <w:w w:val="105"/>
                <w:sz w:val="12"/>
              </w:rPr>
              <w:t> </w:t>
            </w:r>
            <w:r>
              <w:rPr>
                <w:spacing w:val="-2"/>
                <w:w w:val="105"/>
                <w:sz w:val="12"/>
              </w:rPr>
              <w:t>0.070</w:t>
            </w:r>
          </w:p>
        </w:tc>
        <w:tc>
          <w:tcPr>
            <w:tcW w:w="1369" w:type="dxa"/>
          </w:tcPr>
          <w:p>
            <w:pPr>
              <w:pStyle w:val="TableParagraph"/>
              <w:spacing w:line="129" w:lineRule="exact"/>
              <w:ind w:left="313"/>
              <w:rPr>
                <w:sz w:val="12"/>
              </w:rPr>
            </w:pPr>
            <w:r>
              <w:rPr>
                <w:w w:val="110"/>
                <w:sz w:val="12"/>
              </w:rPr>
              <w:t>57.142</w:t>
            </w:r>
            <w:r>
              <w:rPr>
                <w:spacing w:val="11"/>
                <w:w w:val="110"/>
                <w:sz w:val="12"/>
              </w:rPr>
              <w:t> </w:t>
            </w:r>
            <w:r>
              <w:rPr>
                <w:w w:val="110"/>
                <w:sz w:val="12"/>
              </w:rPr>
              <w:t>±</w:t>
            </w:r>
            <w:r>
              <w:rPr>
                <w:spacing w:val="11"/>
                <w:w w:val="110"/>
                <w:sz w:val="12"/>
              </w:rPr>
              <w:t> </w:t>
            </w:r>
            <w:r>
              <w:rPr>
                <w:spacing w:val="-2"/>
                <w:w w:val="110"/>
                <w:sz w:val="12"/>
              </w:rPr>
              <w:t>0.124</w:t>
            </w:r>
          </w:p>
        </w:tc>
      </w:tr>
      <w:tr>
        <w:trPr>
          <w:trHeight w:val="171" w:hRule="atLeast"/>
        </w:trPr>
        <w:tc>
          <w:tcPr>
            <w:tcW w:w="1398" w:type="dxa"/>
          </w:tcPr>
          <w:p>
            <w:pPr>
              <w:pStyle w:val="TableParagraph"/>
              <w:spacing w:before="0"/>
              <w:rPr>
                <w:rFonts w:ascii="Times New Roman"/>
                <w:sz w:val="10"/>
              </w:rPr>
            </w:pPr>
          </w:p>
        </w:tc>
        <w:tc>
          <w:tcPr>
            <w:tcW w:w="1891" w:type="dxa"/>
          </w:tcPr>
          <w:p>
            <w:pPr>
              <w:pStyle w:val="TableParagraph"/>
              <w:spacing w:line="129" w:lineRule="exact"/>
              <w:ind w:left="312"/>
              <w:rPr>
                <w:sz w:val="12"/>
              </w:rPr>
            </w:pPr>
            <w:r>
              <w:rPr>
                <w:spacing w:val="-5"/>
                <w:w w:val="125"/>
                <w:sz w:val="12"/>
              </w:rPr>
              <w:t>125</w:t>
            </w:r>
          </w:p>
        </w:tc>
        <w:tc>
          <w:tcPr>
            <w:tcW w:w="1550" w:type="dxa"/>
          </w:tcPr>
          <w:p>
            <w:pPr>
              <w:pStyle w:val="TableParagraph"/>
              <w:spacing w:line="129" w:lineRule="exact"/>
              <w:ind w:left="313"/>
              <w:rPr>
                <w:sz w:val="12"/>
              </w:rPr>
            </w:pPr>
            <w:r>
              <w:rPr>
                <w:spacing w:val="-10"/>
                <w:w w:val="110"/>
                <w:sz w:val="12"/>
              </w:rPr>
              <w:t>4</w:t>
            </w:r>
          </w:p>
        </w:tc>
        <w:tc>
          <w:tcPr>
            <w:tcW w:w="2191" w:type="dxa"/>
          </w:tcPr>
          <w:p>
            <w:pPr>
              <w:pStyle w:val="TableParagraph"/>
              <w:spacing w:line="129" w:lineRule="exact"/>
              <w:ind w:left="313"/>
              <w:rPr>
                <w:sz w:val="12"/>
              </w:rPr>
            </w:pPr>
            <w:r>
              <w:rPr>
                <w:spacing w:val="-2"/>
                <w:w w:val="110"/>
                <w:sz w:val="12"/>
              </w:rPr>
              <w:t>Living</w:t>
            </w:r>
          </w:p>
        </w:tc>
        <w:tc>
          <w:tcPr>
            <w:tcW w:w="2001" w:type="dxa"/>
          </w:tcPr>
          <w:p>
            <w:pPr>
              <w:pStyle w:val="TableParagraph"/>
              <w:spacing w:line="129" w:lineRule="exact"/>
              <w:ind w:left="312"/>
              <w:rPr>
                <w:sz w:val="12"/>
              </w:rPr>
            </w:pPr>
            <w:r>
              <w:rPr>
                <w:w w:val="105"/>
                <w:sz w:val="12"/>
              </w:rPr>
              <w:t>2</w:t>
            </w:r>
            <w:r>
              <w:rPr>
                <w:spacing w:val="-1"/>
                <w:w w:val="105"/>
                <w:sz w:val="12"/>
              </w:rPr>
              <w:t> </w:t>
            </w:r>
            <w:r>
              <w:rPr>
                <w:w w:val="105"/>
                <w:sz w:val="12"/>
              </w:rPr>
              <w:t>±</w:t>
            </w:r>
            <w:r>
              <w:rPr>
                <w:spacing w:val="1"/>
                <w:w w:val="105"/>
                <w:sz w:val="12"/>
              </w:rPr>
              <w:t> </w:t>
            </w:r>
            <w:r>
              <w:rPr>
                <w:spacing w:val="-2"/>
                <w:w w:val="105"/>
                <w:sz w:val="12"/>
              </w:rPr>
              <w:t>0.007</w:t>
            </w:r>
          </w:p>
        </w:tc>
        <w:tc>
          <w:tcPr>
            <w:tcW w:w="1369" w:type="dxa"/>
          </w:tcPr>
          <w:p>
            <w:pPr>
              <w:pStyle w:val="TableParagraph"/>
              <w:spacing w:line="129" w:lineRule="exact"/>
              <w:ind w:left="313"/>
              <w:rPr>
                <w:sz w:val="12"/>
              </w:rPr>
            </w:pPr>
            <w:r>
              <w:rPr>
                <w:w w:val="110"/>
                <w:sz w:val="12"/>
              </w:rPr>
              <w:t>71.428</w:t>
            </w:r>
            <w:r>
              <w:rPr>
                <w:spacing w:val="6"/>
                <w:w w:val="110"/>
                <w:sz w:val="12"/>
              </w:rPr>
              <w:t> </w:t>
            </w:r>
            <w:r>
              <w:rPr>
                <w:w w:val="110"/>
                <w:sz w:val="12"/>
              </w:rPr>
              <w:t>±</w:t>
            </w:r>
            <w:r>
              <w:rPr>
                <w:spacing w:val="6"/>
                <w:w w:val="110"/>
                <w:sz w:val="12"/>
              </w:rPr>
              <w:t> </w:t>
            </w:r>
            <w:r>
              <w:rPr>
                <w:spacing w:val="-2"/>
                <w:w w:val="110"/>
                <w:sz w:val="12"/>
              </w:rPr>
              <w:t>0.106</w:t>
            </w:r>
          </w:p>
        </w:tc>
      </w:tr>
      <w:tr>
        <w:trPr>
          <w:trHeight w:val="171" w:hRule="atLeast"/>
        </w:trPr>
        <w:tc>
          <w:tcPr>
            <w:tcW w:w="1398" w:type="dxa"/>
          </w:tcPr>
          <w:p>
            <w:pPr>
              <w:pStyle w:val="TableParagraph"/>
              <w:spacing w:before="0"/>
              <w:rPr>
                <w:rFonts w:ascii="Times New Roman"/>
                <w:sz w:val="10"/>
              </w:rPr>
            </w:pPr>
          </w:p>
        </w:tc>
        <w:tc>
          <w:tcPr>
            <w:tcW w:w="1891" w:type="dxa"/>
          </w:tcPr>
          <w:p>
            <w:pPr>
              <w:pStyle w:val="TableParagraph"/>
              <w:spacing w:line="129" w:lineRule="exact"/>
              <w:ind w:left="312"/>
              <w:rPr>
                <w:sz w:val="12"/>
              </w:rPr>
            </w:pPr>
            <w:r>
              <w:rPr>
                <w:spacing w:val="-5"/>
                <w:w w:val="110"/>
                <w:sz w:val="12"/>
              </w:rPr>
              <w:t>250</w:t>
            </w:r>
          </w:p>
        </w:tc>
        <w:tc>
          <w:tcPr>
            <w:tcW w:w="1550" w:type="dxa"/>
          </w:tcPr>
          <w:p>
            <w:pPr>
              <w:pStyle w:val="TableParagraph"/>
              <w:spacing w:line="129" w:lineRule="exact"/>
              <w:ind w:left="313"/>
              <w:rPr>
                <w:sz w:val="12"/>
              </w:rPr>
            </w:pPr>
            <w:r>
              <w:rPr>
                <w:spacing w:val="-10"/>
                <w:w w:val="110"/>
                <w:sz w:val="12"/>
              </w:rPr>
              <w:t>4</w:t>
            </w:r>
          </w:p>
        </w:tc>
        <w:tc>
          <w:tcPr>
            <w:tcW w:w="2191" w:type="dxa"/>
          </w:tcPr>
          <w:p>
            <w:pPr>
              <w:pStyle w:val="TableParagraph"/>
              <w:spacing w:line="129" w:lineRule="exact"/>
              <w:ind w:left="313"/>
              <w:rPr>
                <w:sz w:val="12"/>
              </w:rPr>
            </w:pPr>
            <w:r>
              <w:rPr>
                <w:spacing w:val="-2"/>
                <w:w w:val="110"/>
                <w:sz w:val="12"/>
              </w:rPr>
              <w:t>Living</w:t>
            </w:r>
          </w:p>
        </w:tc>
        <w:tc>
          <w:tcPr>
            <w:tcW w:w="2001" w:type="dxa"/>
          </w:tcPr>
          <w:p>
            <w:pPr>
              <w:pStyle w:val="TableParagraph"/>
              <w:spacing w:line="129" w:lineRule="exact"/>
              <w:ind w:left="312"/>
              <w:rPr>
                <w:sz w:val="12"/>
              </w:rPr>
            </w:pPr>
            <w:r>
              <w:rPr>
                <w:w w:val="120"/>
                <w:sz w:val="12"/>
              </w:rPr>
              <w:t>1</w:t>
            </w:r>
            <w:r>
              <w:rPr>
                <w:spacing w:val="-5"/>
                <w:w w:val="120"/>
                <w:sz w:val="12"/>
              </w:rPr>
              <w:t> </w:t>
            </w:r>
            <w:r>
              <w:rPr>
                <w:w w:val="115"/>
                <w:sz w:val="12"/>
              </w:rPr>
              <w:t>±</w:t>
            </w:r>
            <w:r>
              <w:rPr>
                <w:spacing w:val="-1"/>
                <w:w w:val="115"/>
                <w:sz w:val="12"/>
              </w:rPr>
              <w:t> </w:t>
            </w:r>
            <w:r>
              <w:rPr>
                <w:spacing w:val="-4"/>
                <w:w w:val="115"/>
                <w:sz w:val="12"/>
              </w:rPr>
              <w:t>0.005</w:t>
            </w:r>
          </w:p>
        </w:tc>
        <w:tc>
          <w:tcPr>
            <w:tcW w:w="1369" w:type="dxa"/>
          </w:tcPr>
          <w:p>
            <w:pPr>
              <w:pStyle w:val="TableParagraph"/>
              <w:spacing w:line="129" w:lineRule="exact"/>
              <w:ind w:left="313"/>
              <w:rPr>
                <w:sz w:val="12"/>
              </w:rPr>
            </w:pPr>
            <w:r>
              <w:rPr>
                <w:w w:val="105"/>
                <w:sz w:val="12"/>
              </w:rPr>
              <w:t>85.714</w:t>
            </w:r>
            <w:r>
              <w:rPr>
                <w:spacing w:val="22"/>
                <w:w w:val="105"/>
                <w:sz w:val="12"/>
              </w:rPr>
              <w:t> </w:t>
            </w:r>
            <w:r>
              <w:rPr>
                <w:w w:val="105"/>
                <w:sz w:val="12"/>
              </w:rPr>
              <w:t>±</w:t>
            </w:r>
            <w:r>
              <w:rPr>
                <w:spacing w:val="21"/>
                <w:w w:val="105"/>
                <w:sz w:val="12"/>
              </w:rPr>
              <w:t> </w:t>
            </w:r>
            <w:r>
              <w:rPr>
                <w:spacing w:val="-2"/>
                <w:w w:val="105"/>
                <w:sz w:val="12"/>
              </w:rPr>
              <w:t>0.029</w:t>
            </w:r>
          </w:p>
        </w:tc>
      </w:tr>
      <w:tr>
        <w:trPr>
          <w:trHeight w:val="236" w:hRule="atLeast"/>
        </w:trPr>
        <w:tc>
          <w:tcPr>
            <w:tcW w:w="1398" w:type="dxa"/>
            <w:tcBorders>
              <w:bottom w:val="single" w:sz="6" w:space="0" w:color="000000"/>
            </w:tcBorders>
          </w:tcPr>
          <w:p>
            <w:pPr>
              <w:pStyle w:val="TableParagraph"/>
              <w:spacing w:before="0"/>
              <w:rPr>
                <w:rFonts w:ascii="Times New Roman"/>
                <w:sz w:val="14"/>
              </w:rPr>
            </w:pPr>
          </w:p>
        </w:tc>
        <w:tc>
          <w:tcPr>
            <w:tcW w:w="1891" w:type="dxa"/>
            <w:tcBorders>
              <w:bottom w:val="single" w:sz="6" w:space="0" w:color="000000"/>
            </w:tcBorders>
          </w:tcPr>
          <w:p>
            <w:pPr>
              <w:pStyle w:val="TableParagraph"/>
              <w:ind w:left="312"/>
              <w:rPr>
                <w:sz w:val="12"/>
              </w:rPr>
            </w:pPr>
            <w:r>
              <w:rPr>
                <w:spacing w:val="-5"/>
                <w:w w:val="105"/>
                <w:sz w:val="12"/>
              </w:rPr>
              <w:t>500</w:t>
            </w:r>
          </w:p>
        </w:tc>
        <w:tc>
          <w:tcPr>
            <w:tcW w:w="1550" w:type="dxa"/>
            <w:tcBorders>
              <w:bottom w:val="single" w:sz="6" w:space="0" w:color="000000"/>
            </w:tcBorders>
          </w:tcPr>
          <w:p>
            <w:pPr>
              <w:pStyle w:val="TableParagraph"/>
              <w:ind w:left="313"/>
              <w:rPr>
                <w:sz w:val="12"/>
              </w:rPr>
            </w:pPr>
            <w:r>
              <w:rPr>
                <w:spacing w:val="-10"/>
                <w:w w:val="110"/>
                <w:sz w:val="12"/>
              </w:rPr>
              <w:t>4</w:t>
            </w:r>
          </w:p>
        </w:tc>
        <w:tc>
          <w:tcPr>
            <w:tcW w:w="2191" w:type="dxa"/>
            <w:tcBorders>
              <w:bottom w:val="single" w:sz="6" w:space="0" w:color="000000"/>
            </w:tcBorders>
          </w:tcPr>
          <w:p>
            <w:pPr>
              <w:pStyle w:val="TableParagraph"/>
              <w:ind w:left="313"/>
              <w:rPr>
                <w:sz w:val="12"/>
              </w:rPr>
            </w:pPr>
            <w:r>
              <w:rPr>
                <w:spacing w:val="-2"/>
                <w:w w:val="110"/>
                <w:sz w:val="12"/>
              </w:rPr>
              <w:t>Living</w:t>
            </w:r>
          </w:p>
        </w:tc>
        <w:tc>
          <w:tcPr>
            <w:tcW w:w="2001" w:type="dxa"/>
            <w:tcBorders>
              <w:bottom w:val="single" w:sz="6" w:space="0" w:color="000000"/>
            </w:tcBorders>
          </w:tcPr>
          <w:p>
            <w:pPr>
              <w:pStyle w:val="TableParagraph"/>
              <w:ind w:left="312"/>
              <w:rPr>
                <w:sz w:val="12"/>
              </w:rPr>
            </w:pPr>
            <w:r>
              <w:rPr>
                <w:spacing w:val="-10"/>
                <w:sz w:val="12"/>
              </w:rPr>
              <w:t>0</w:t>
            </w:r>
          </w:p>
        </w:tc>
        <w:tc>
          <w:tcPr>
            <w:tcW w:w="1369" w:type="dxa"/>
            <w:tcBorders>
              <w:bottom w:val="single" w:sz="6" w:space="0" w:color="000000"/>
            </w:tcBorders>
          </w:tcPr>
          <w:p>
            <w:pPr>
              <w:pStyle w:val="TableParagraph"/>
              <w:ind w:left="313"/>
              <w:rPr>
                <w:sz w:val="12"/>
              </w:rPr>
            </w:pPr>
            <w:r>
              <w:rPr>
                <w:spacing w:val="-5"/>
                <w:w w:val="115"/>
                <w:sz w:val="12"/>
              </w:rPr>
              <w:t>100</w:t>
            </w:r>
          </w:p>
        </w:tc>
      </w:tr>
    </w:tbl>
    <w:p>
      <w:pPr>
        <w:spacing w:line="300" w:lineRule="auto" w:before="57"/>
        <w:ind w:left="310" w:right="111" w:firstLine="0"/>
        <w:jc w:val="both"/>
        <w:rPr>
          <w:sz w:val="12"/>
        </w:rPr>
      </w:pPr>
      <w:hyperlink w:history="true" w:anchor="_bookmark11">
        <w:r>
          <w:rPr>
            <w:color w:val="007FAD"/>
            <w:w w:val="115"/>
            <w:sz w:val="12"/>
          </w:rPr>
          <w:t>Table</w:t>
        </w:r>
        <w:r>
          <w:rPr>
            <w:color w:val="007FAD"/>
            <w:w w:val="115"/>
            <w:sz w:val="12"/>
          </w:rPr>
          <w:t> 5</w:t>
        </w:r>
      </w:hyperlink>
      <w:r>
        <w:rPr>
          <w:color w:val="007FAD"/>
          <w:w w:val="115"/>
          <w:sz w:val="12"/>
        </w:rPr>
        <w:t> </w:t>
      </w:r>
      <w:r>
        <w:rPr>
          <w:w w:val="115"/>
          <w:sz w:val="12"/>
        </w:rPr>
        <w:t>shows</w:t>
      </w:r>
      <w:r>
        <w:rPr>
          <w:w w:val="115"/>
          <w:sz w:val="12"/>
        </w:rPr>
        <w:t> the</w:t>
      </w:r>
      <w:r>
        <w:rPr>
          <w:w w:val="115"/>
          <w:sz w:val="12"/>
        </w:rPr>
        <w:t> effect</w:t>
      </w:r>
      <w:r>
        <w:rPr>
          <w:w w:val="115"/>
          <w:sz w:val="12"/>
        </w:rPr>
        <w:t> of</w:t>
      </w:r>
      <w:r>
        <w:rPr>
          <w:w w:val="115"/>
          <w:sz w:val="12"/>
        </w:rPr>
        <w:t> aqueous</w:t>
      </w:r>
      <w:r>
        <w:rPr>
          <w:w w:val="115"/>
          <w:sz w:val="12"/>
        </w:rPr>
        <w:t> extract</w:t>
      </w:r>
      <w:r>
        <w:rPr>
          <w:w w:val="115"/>
          <w:sz w:val="12"/>
        </w:rPr>
        <w:t> on</w:t>
      </w:r>
      <w:r>
        <w:rPr>
          <w:w w:val="115"/>
          <w:sz w:val="12"/>
        </w:rPr>
        <w:t> neovascularization</w:t>
      </w:r>
      <w:r>
        <w:rPr>
          <w:w w:val="115"/>
          <w:sz w:val="12"/>
        </w:rPr>
        <w:t> of</w:t>
      </w:r>
      <w:r>
        <w:rPr>
          <w:w w:val="115"/>
          <w:sz w:val="12"/>
        </w:rPr>
        <w:t> CAM.</w:t>
      </w:r>
      <w:r>
        <w:rPr>
          <w:w w:val="115"/>
          <w:sz w:val="12"/>
        </w:rPr>
        <w:t> The</w:t>
      </w:r>
      <w:r>
        <w:rPr>
          <w:w w:val="115"/>
          <w:sz w:val="12"/>
        </w:rPr>
        <w:t> extract,</w:t>
      </w:r>
      <w:r>
        <w:rPr>
          <w:w w:val="115"/>
          <w:sz w:val="12"/>
        </w:rPr>
        <w:t> taken</w:t>
      </w:r>
      <w:r>
        <w:rPr>
          <w:w w:val="115"/>
          <w:sz w:val="12"/>
        </w:rPr>
        <w:t> at</w:t>
      </w:r>
      <w:r>
        <w:rPr>
          <w:w w:val="115"/>
          <w:sz w:val="12"/>
        </w:rPr>
        <w:t> different</w:t>
      </w:r>
      <w:r>
        <w:rPr>
          <w:w w:val="115"/>
          <w:sz w:val="12"/>
        </w:rPr>
        <w:t> concentrations,</w:t>
      </w:r>
      <w:r>
        <w:rPr>
          <w:w w:val="115"/>
          <w:sz w:val="12"/>
        </w:rPr>
        <w:t> has</w:t>
      </w:r>
      <w:r>
        <w:rPr>
          <w:w w:val="115"/>
          <w:sz w:val="12"/>
        </w:rPr>
        <w:t> an</w:t>
      </w:r>
      <w:r>
        <w:rPr>
          <w:w w:val="115"/>
          <w:sz w:val="12"/>
        </w:rPr>
        <w:t> inhibitory</w:t>
      </w:r>
      <w:r>
        <w:rPr>
          <w:w w:val="115"/>
          <w:sz w:val="12"/>
        </w:rPr>
        <w:t> action</w:t>
      </w:r>
      <w:r>
        <w:rPr>
          <w:w w:val="115"/>
          <w:sz w:val="12"/>
        </w:rPr>
        <w:t> and</w:t>
      </w:r>
      <w:r>
        <w:rPr>
          <w:w w:val="115"/>
          <w:sz w:val="12"/>
        </w:rPr>
        <w:t> the</w:t>
      </w:r>
      <w:r>
        <w:rPr>
          <w:w w:val="115"/>
          <w:sz w:val="12"/>
        </w:rPr>
        <w:t> percentage</w:t>
      </w:r>
      <w:r>
        <w:rPr>
          <w:w w:val="115"/>
          <w:sz w:val="12"/>
        </w:rPr>
        <w:t> of</w:t>
      </w:r>
      <w:r>
        <w:rPr>
          <w:spacing w:val="40"/>
          <w:w w:val="115"/>
          <w:sz w:val="12"/>
        </w:rPr>
        <w:t> </w:t>
      </w:r>
      <w:r>
        <w:rPr>
          <w:w w:val="115"/>
          <w:sz w:val="12"/>
        </w:rPr>
        <w:t>inhibition</w:t>
      </w:r>
      <w:r>
        <w:rPr>
          <w:spacing w:val="-4"/>
          <w:w w:val="115"/>
          <w:sz w:val="12"/>
        </w:rPr>
        <w:t> </w:t>
      </w:r>
      <w:r>
        <w:rPr>
          <w:w w:val="115"/>
          <w:sz w:val="12"/>
        </w:rPr>
        <w:t>increases</w:t>
      </w:r>
      <w:r>
        <w:rPr>
          <w:spacing w:val="-3"/>
          <w:w w:val="115"/>
          <w:sz w:val="12"/>
        </w:rPr>
        <w:t> </w:t>
      </w:r>
      <w:r>
        <w:rPr>
          <w:w w:val="115"/>
          <w:sz w:val="12"/>
        </w:rPr>
        <w:t>with</w:t>
      </w:r>
      <w:r>
        <w:rPr>
          <w:spacing w:val="-4"/>
          <w:w w:val="115"/>
          <w:sz w:val="12"/>
        </w:rPr>
        <w:t> </w:t>
      </w:r>
      <w:r>
        <w:rPr>
          <w:w w:val="115"/>
          <w:sz w:val="12"/>
        </w:rPr>
        <w:t>the</w:t>
      </w:r>
      <w:r>
        <w:rPr>
          <w:spacing w:val="-4"/>
          <w:w w:val="115"/>
          <w:sz w:val="12"/>
        </w:rPr>
        <w:t> </w:t>
      </w:r>
      <w:r>
        <w:rPr>
          <w:w w:val="115"/>
          <w:sz w:val="12"/>
        </w:rPr>
        <w:t>dose.</w:t>
      </w:r>
      <w:r>
        <w:rPr>
          <w:spacing w:val="-3"/>
          <w:w w:val="115"/>
          <w:sz w:val="12"/>
        </w:rPr>
        <w:t> </w:t>
      </w:r>
      <w:r>
        <w:rPr>
          <w:w w:val="115"/>
          <w:sz w:val="12"/>
        </w:rPr>
        <w:t>The</w:t>
      </w:r>
      <w:r>
        <w:rPr>
          <w:spacing w:val="-4"/>
          <w:w w:val="115"/>
          <w:sz w:val="12"/>
        </w:rPr>
        <w:t> </w:t>
      </w:r>
      <w:r>
        <w:rPr>
          <w:w w:val="115"/>
          <w:sz w:val="12"/>
        </w:rPr>
        <w:t>statue</w:t>
      </w:r>
      <w:r>
        <w:rPr>
          <w:spacing w:val="-4"/>
          <w:w w:val="115"/>
          <w:sz w:val="12"/>
        </w:rPr>
        <w:t> </w:t>
      </w:r>
      <w:r>
        <w:rPr>
          <w:w w:val="115"/>
          <w:sz w:val="12"/>
        </w:rPr>
        <w:t>of</w:t>
      </w:r>
      <w:r>
        <w:rPr>
          <w:spacing w:val="-4"/>
          <w:w w:val="115"/>
          <w:sz w:val="12"/>
        </w:rPr>
        <w:t> </w:t>
      </w:r>
      <w:r>
        <w:rPr>
          <w:w w:val="115"/>
          <w:sz w:val="12"/>
        </w:rPr>
        <w:t>embryo</w:t>
      </w:r>
      <w:r>
        <w:rPr>
          <w:spacing w:val="-4"/>
          <w:w w:val="115"/>
          <w:sz w:val="12"/>
        </w:rPr>
        <w:t> </w:t>
      </w:r>
      <w:r>
        <w:rPr>
          <w:w w:val="115"/>
          <w:sz w:val="12"/>
        </w:rPr>
        <w:t>after</w:t>
      </w:r>
      <w:r>
        <w:rPr>
          <w:spacing w:val="-3"/>
          <w:w w:val="115"/>
          <w:sz w:val="12"/>
        </w:rPr>
        <w:t> </w:t>
      </w:r>
      <w:r>
        <w:rPr>
          <w:w w:val="115"/>
          <w:sz w:val="12"/>
        </w:rPr>
        <w:t>48</w:t>
      </w:r>
      <w:r>
        <w:rPr>
          <w:spacing w:val="-3"/>
          <w:w w:val="115"/>
          <w:sz w:val="12"/>
        </w:rPr>
        <w:t> </w:t>
      </w:r>
      <w:r>
        <w:rPr>
          <w:w w:val="115"/>
          <w:sz w:val="12"/>
        </w:rPr>
        <w:t>h</w:t>
      </w:r>
      <w:r>
        <w:rPr>
          <w:spacing w:val="-4"/>
          <w:w w:val="115"/>
          <w:sz w:val="12"/>
        </w:rPr>
        <w:t> </w:t>
      </w:r>
      <w:r>
        <w:rPr>
          <w:w w:val="115"/>
          <w:sz w:val="12"/>
        </w:rPr>
        <w:t>gives</w:t>
      </w:r>
      <w:r>
        <w:rPr>
          <w:spacing w:val="-3"/>
          <w:w w:val="115"/>
          <w:sz w:val="12"/>
        </w:rPr>
        <w:t> </w:t>
      </w:r>
      <w:r>
        <w:rPr>
          <w:w w:val="115"/>
          <w:sz w:val="12"/>
        </w:rPr>
        <w:t>information</w:t>
      </w:r>
      <w:r>
        <w:rPr>
          <w:spacing w:val="-5"/>
          <w:w w:val="115"/>
          <w:sz w:val="12"/>
        </w:rPr>
        <w:t> </w:t>
      </w:r>
      <w:r>
        <w:rPr>
          <w:w w:val="115"/>
          <w:sz w:val="12"/>
        </w:rPr>
        <w:t>on</w:t>
      </w:r>
      <w:r>
        <w:rPr>
          <w:spacing w:val="-3"/>
          <w:w w:val="115"/>
          <w:sz w:val="12"/>
        </w:rPr>
        <w:t> </w:t>
      </w:r>
      <w:r>
        <w:rPr>
          <w:w w:val="115"/>
          <w:sz w:val="12"/>
        </w:rPr>
        <w:t>the</w:t>
      </w:r>
      <w:r>
        <w:rPr>
          <w:spacing w:val="-4"/>
          <w:w w:val="115"/>
          <w:sz w:val="12"/>
        </w:rPr>
        <w:t> </w:t>
      </w:r>
      <w:r>
        <w:rPr>
          <w:w w:val="115"/>
          <w:sz w:val="12"/>
        </w:rPr>
        <w:t>toxicity</w:t>
      </w:r>
      <w:r>
        <w:rPr>
          <w:spacing w:val="-4"/>
          <w:w w:val="115"/>
          <w:sz w:val="12"/>
        </w:rPr>
        <w:t> </w:t>
      </w:r>
      <w:r>
        <w:rPr>
          <w:w w:val="115"/>
          <w:sz w:val="12"/>
        </w:rPr>
        <w:t>or</w:t>
      </w:r>
      <w:r>
        <w:rPr>
          <w:spacing w:val="-4"/>
          <w:w w:val="115"/>
          <w:sz w:val="12"/>
        </w:rPr>
        <w:t> </w:t>
      </w:r>
      <w:r>
        <w:rPr>
          <w:w w:val="115"/>
          <w:sz w:val="12"/>
        </w:rPr>
        <w:t>not</w:t>
      </w:r>
      <w:r>
        <w:rPr>
          <w:spacing w:val="-4"/>
          <w:w w:val="115"/>
          <w:sz w:val="12"/>
        </w:rPr>
        <w:t> </w:t>
      </w:r>
      <w:r>
        <w:rPr>
          <w:w w:val="115"/>
          <w:sz w:val="12"/>
        </w:rPr>
        <w:t>of</w:t>
      </w:r>
      <w:r>
        <w:rPr>
          <w:spacing w:val="-4"/>
          <w:w w:val="115"/>
          <w:sz w:val="12"/>
        </w:rPr>
        <w:t> </w:t>
      </w:r>
      <w:r>
        <w:rPr>
          <w:w w:val="115"/>
          <w:sz w:val="12"/>
        </w:rPr>
        <w:t>the</w:t>
      </w:r>
      <w:r>
        <w:rPr>
          <w:spacing w:val="-4"/>
          <w:w w:val="115"/>
          <w:sz w:val="12"/>
        </w:rPr>
        <w:t> </w:t>
      </w:r>
      <w:r>
        <w:rPr>
          <w:w w:val="115"/>
          <w:sz w:val="12"/>
        </w:rPr>
        <w:t>extract.</w:t>
      </w:r>
      <w:r>
        <w:rPr>
          <w:spacing w:val="-4"/>
          <w:w w:val="115"/>
          <w:sz w:val="12"/>
        </w:rPr>
        <w:t> </w:t>
      </w:r>
      <w:r>
        <w:rPr>
          <w:w w:val="115"/>
          <w:sz w:val="12"/>
        </w:rPr>
        <w:t>If</w:t>
      </w:r>
      <w:r>
        <w:rPr>
          <w:spacing w:val="-3"/>
          <w:w w:val="115"/>
          <w:sz w:val="12"/>
        </w:rPr>
        <w:t> </w:t>
      </w:r>
      <w:r>
        <w:rPr>
          <w:w w:val="115"/>
          <w:sz w:val="12"/>
        </w:rPr>
        <w:t>the</w:t>
      </w:r>
      <w:r>
        <w:rPr>
          <w:spacing w:val="-4"/>
          <w:w w:val="115"/>
          <w:sz w:val="12"/>
        </w:rPr>
        <w:t> </w:t>
      </w:r>
      <w:r>
        <w:rPr>
          <w:w w:val="115"/>
          <w:sz w:val="12"/>
        </w:rPr>
        <w:t>embryo</w:t>
      </w:r>
      <w:r>
        <w:rPr>
          <w:spacing w:val="-4"/>
          <w:w w:val="115"/>
          <w:sz w:val="12"/>
        </w:rPr>
        <w:t> </w:t>
      </w:r>
      <w:r>
        <w:rPr>
          <w:w w:val="115"/>
          <w:sz w:val="12"/>
        </w:rPr>
        <w:t>dies,</w:t>
      </w:r>
      <w:r>
        <w:rPr>
          <w:spacing w:val="-4"/>
          <w:w w:val="115"/>
          <w:sz w:val="12"/>
        </w:rPr>
        <w:t> </w:t>
      </w:r>
      <w:r>
        <w:rPr>
          <w:w w:val="115"/>
          <w:sz w:val="12"/>
        </w:rPr>
        <w:t>the</w:t>
      </w:r>
      <w:r>
        <w:rPr>
          <w:spacing w:val="-4"/>
          <w:w w:val="115"/>
          <w:sz w:val="12"/>
        </w:rPr>
        <w:t> </w:t>
      </w:r>
      <w:r>
        <w:rPr>
          <w:w w:val="115"/>
          <w:sz w:val="12"/>
        </w:rPr>
        <w:t>extract</w:t>
      </w:r>
      <w:r>
        <w:rPr>
          <w:spacing w:val="-3"/>
          <w:w w:val="115"/>
          <w:sz w:val="12"/>
        </w:rPr>
        <w:t> </w:t>
      </w:r>
      <w:r>
        <w:rPr>
          <w:w w:val="115"/>
          <w:sz w:val="12"/>
        </w:rPr>
        <w:t>is</w:t>
      </w:r>
      <w:r>
        <w:rPr>
          <w:spacing w:val="-4"/>
          <w:w w:val="115"/>
          <w:sz w:val="12"/>
        </w:rPr>
        <w:t> </w:t>
      </w:r>
      <w:r>
        <w:rPr>
          <w:w w:val="115"/>
          <w:sz w:val="12"/>
        </w:rPr>
        <w:t>toxic</w:t>
      </w:r>
      <w:r>
        <w:rPr>
          <w:spacing w:val="-4"/>
          <w:w w:val="115"/>
          <w:sz w:val="12"/>
        </w:rPr>
        <w:t> </w:t>
      </w:r>
      <w:r>
        <w:rPr>
          <w:w w:val="115"/>
          <w:sz w:val="12"/>
        </w:rPr>
        <w:t>otherwise</w:t>
      </w:r>
      <w:r>
        <w:rPr>
          <w:spacing w:val="-4"/>
          <w:w w:val="115"/>
          <w:sz w:val="12"/>
        </w:rPr>
        <w:t> </w:t>
      </w:r>
      <w:r>
        <w:rPr>
          <w:w w:val="115"/>
          <w:sz w:val="12"/>
        </w:rPr>
        <w:t>the</w:t>
      </w:r>
      <w:r>
        <w:rPr>
          <w:spacing w:val="40"/>
          <w:w w:val="115"/>
          <w:sz w:val="12"/>
        </w:rPr>
        <w:t> </w:t>
      </w:r>
      <w:r>
        <w:rPr>
          <w:w w:val="115"/>
          <w:sz w:val="12"/>
        </w:rPr>
        <w:t>extract is non-toxic. Here there was no dead embryo so up to 500</w:t>
      </w:r>
      <w:r>
        <w:rPr>
          <w:spacing w:val="-3"/>
          <w:w w:val="115"/>
          <w:sz w:val="12"/>
        </w:rPr>
        <w:t> </w:t>
      </w:r>
      <w:r>
        <w:rPr>
          <w:rFonts w:ascii="Standard Symbols PS"/>
          <w:w w:val="115"/>
          <w:sz w:val="15"/>
        </w:rPr>
        <w:t>l</w:t>
      </w:r>
      <w:r>
        <w:rPr>
          <w:w w:val="115"/>
          <w:sz w:val="12"/>
        </w:rPr>
        <w:t>g/mL, aqueous extract of Lophira procera</w:t>
      </w:r>
      <w:r>
        <w:rPr>
          <w:w w:val="115"/>
          <w:sz w:val="12"/>
        </w:rPr>
        <w:t> A. Chev is not toxic.</w:t>
      </w:r>
    </w:p>
    <w:p>
      <w:pPr>
        <w:pStyle w:val="BodyText"/>
        <w:spacing w:before="5"/>
        <w:rPr>
          <w:sz w:val="11"/>
        </w:rPr>
      </w:pPr>
    </w:p>
    <w:p>
      <w:pPr>
        <w:spacing w:after="0"/>
        <w:rPr>
          <w:sz w:val="11"/>
        </w:rPr>
        <w:sectPr>
          <w:pgSz w:w="11910" w:h="15880"/>
          <w:pgMar w:header="889" w:footer="0" w:top="1080" w:bottom="280" w:left="540" w:right="540"/>
        </w:sectPr>
      </w:pPr>
    </w:p>
    <w:p>
      <w:pPr>
        <w:pStyle w:val="BodyText"/>
        <w:spacing w:line="276" w:lineRule="auto" w:before="109"/>
        <w:ind w:left="310"/>
      </w:pPr>
      <w:r>
        <w:rPr>
          <w:w w:val="105"/>
        </w:rPr>
        <w:t>and</w:t>
      </w:r>
      <w:r>
        <w:rPr>
          <w:spacing w:val="34"/>
          <w:w w:val="105"/>
        </w:rPr>
        <w:t> </w:t>
      </w:r>
      <w:r>
        <w:rPr>
          <w:w w:val="105"/>
        </w:rPr>
        <w:t>antioxidant</w:t>
      </w:r>
      <w:r>
        <w:rPr>
          <w:spacing w:val="32"/>
          <w:w w:val="105"/>
        </w:rPr>
        <w:t> </w:t>
      </w:r>
      <w:r>
        <w:rPr>
          <w:w w:val="105"/>
        </w:rPr>
        <w:t>activity</w:t>
      </w:r>
      <w:r>
        <w:rPr>
          <w:spacing w:val="33"/>
          <w:w w:val="105"/>
        </w:rPr>
        <w:t> </w:t>
      </w:r>
      <w:hyperlink w:history="true" w:anchor="_bookmark19">
        <w:r>
          <w:rPr>
            <w:color w:val="007FAD"/>
            <w:w w:val="105"/>
          </w:rPr>
          <w:t>[29]</w:t>
        </w:r>
      </w:hyperlink>
      <w:r>
        <w:rPr>
          <w:w w:val="105"/>
        </w:rPr>
        <w:t>.</w:t>
      </w:r>
      <w:r>
        <w:rPr>
          <w:spacing w:val="33"/>
          <w:w w:val="105"/>
        </w:rPr>
        <w:t> </w:t>
      </w:r>
      <w:r>
        <w:rPr>
          <w:w w:val="105"/>
        </w:rPr>
        <w:t>The</w:t>
      </w:r>
      <w:r>
        <w:rPr>
          <w:spacing w:val="35"/>
          <w:w w:val="105"/>
        </w:rPr>
        <w:t> </w:t>
      </w:r>
      <w:r>
        <w:rPr>
          <w:w w:val="105"/>
        </w:rPr>
        <w:t>present</w:t>
      </w:r>
      <w:r>
        <w:rPr>
          <w:spacing w:val="32"/>
          <w:w w:val="105"/>
        </w:rPr>
        <w:t> </w:t>
      </w:r>
      <w:r>
        <w:rPr>
          <w:w w:val="105"/>
        </w:rPr>
        <w:t>invention</w:t>
      </w:r>
      <w:r>
        <w:rPr>
          <w:spacing w:val="34"/>
          <w:w w:val="105"/>
        </w:rPr>
        <w:t> </w:t>
      </w:r>
      <w:r>
        <w:rPr>
          <w:w w:val="105"/>
        </w:rPr>
        <w:t>relates</w:t>
      </w:r>
      <w:r>
        <w:rPr>
          <w:spacing w:val="33"/>
          <w:w w:val="105"/>
        </w:rPr>
        <w:t> </w:t>
      </w:r>
      <w:r>
        <w:rPr>
          <w:w w:val="105"/>
        </w:rPr>
        <w:t>to</w:t>
      </w:r>
      <w:r>
        <w:rPr>
          <w:spacing w:val="34"/>
          <w:w w:val="105"/>
        </w:rPr>
        <w:t> </w:t>
      </w:r>
      <w:r>
        <w:rPr>
          <w:w w:val="105"/>
        </w:rPr>
        <w:t>a method</w:t>
      </w:r>
      <w:r>
        <w:rPr>
          <w:spacing w:val="50"/>
          <w:w w:val="105"/>
        </w:rPr>
        <w:t> </w:t>
      </w:r>
      <w:r>
        <w:rPr>
          <w:w w:val="105"/>
        </w:rPr>
        <w:t>for</w:t>
      </w:r>
      <w:r>
        <w:rPr>
          <w:spacing w:val="50"/>
          <w:w w:val="105"/>
        </w:rPr>
        <w:t> </w:t>
      </w:r>
      <w:r>
        <w:rPr>
          <w:w w:val="105"/>
        </w:rPr>
        <w:t>the</w:t>
      </w:r>
      <w:r>
        <w:rPr>
          <w:spacing w:val="51"/>
          <w:w w:val="105"/>
        </w:rPr>
        <w:t> </w:t>
      </w:r>
      <w:r>
        <w:rPr>
          <w:w w:val="105"/>
        </w:rPr>
        <w:t>preparation</w:t>
      </w:r>
      <w:r>
        <w:rPr>
          <w:spacing w:val="50"/>
          <w:w w:val="105"/>
        </w:rPr>
        <w:t> </w:t>
      </w:r>
      <w:r>
        <w:rPr>
          <w:w w:val="105"/>
        </w:rPr>
        <w:t>of</w:t>
      </w:r>
      <w:r>
        <w:rPr>
          <w:spacing w:val="50"/>
          <w:w w:val="105"/>
        </w:rPr>
        <w:t> </w:t>
      </w:r>
      <w:r>
        <w:rPr>
          <w:w w:val="105"/>
        </w:rPr>
        <w:t>antiangiogenesis</w:t>
      </w:r>
      <w:r>
        <w:rPr>
          <w:spacing w:val="52"/>
          <w:w w:val="105"/>
        </w:rPr>
        <w:t> </w:t>
      </w:r>
      <w:r>
        <w:rPr>
          <w:w w:val="105"/>
        </w:rPr>
        <w:t>agents</w:t>
      </w:r>
      <w:r>
        <w:rPr>
          <w:spacing w:val="50"/>
          <w:w w:val="105"/>
        </w:rPr>
        <w:t> </w:t>
      </w:r>
      <w:hyperlink w:history="true" w:anchor="_bookmark21">
        <w:r>
          <w:rPr>
            <w:color w:val="007FAD"/>
            <w:spacing w:val="-2"/>
            <w:w w:val="105"/>
          </w:rPr>
          <w:t>[30,31]</w:t>
        </w:r>
      </w:hyperlink>
      <w:r>
        <w:rPr>
          <w:spacing w:val="-2"/>
          <w:w w:val="105"/>
        </w:rPr>
        <w:t>.</w:t>
      </w:r>
    </w:p>
    <w:p>
      <w:pPr>
        <w:pStyle w:val="BodyText"/>
        <w:spacing w:before="98"/>
      </w:pPr>
    </w:p>
    <w:p>
      <w:pPr>
        <w:pStyle w:val="ListParagraph"/>
        <w:numPr>
          <w:ilvl w:val="0"/>
          <w:numId w:val="1"/>
        </w:numPr>
        <w:tabs>
          <w:tab w:pos="501" w:val="left" w:leader="none"/>
        </w:tabs>
        <w:spacing w:line="240" w:lineRule="auto" w:before="1" w:after="0"/>
        <w:ind w:left="501" w:right="0" w:hanging="189"/>
        <w:jc w:val="left"/>
        <w:rPr>
          <w:sz w:val="16"/>
        </w:rPr>
      </w:pPr>
      <w:r>
        <w:rPr>
          <w:spacing w:val="-2"/>
          <w:w w:val="110"/>
          <w:sz w:val="16"/>
        </w:rPr>
        <w:t>Conclusion</w:t>
      </w:r>
    </w:p>
    <w:p>
      <w:pPr>
        <w:pStyle w:val="BodyText"/>
        <w:spacing w:before="54"/>
      </w:pPr>
    </w:p>
    <w:p>
      <w:pPr>
        <w:pStyle w:val="BodyText"/>
        <w:spacing w:line="276" w:lineRule="auto"/>
        <w:ind w:left="310" w:firstLine="234"/>
        <w:jc w:val="both"/>
      </w:pPr>
      <w:r>
        <w:rPr>
          <w:w w:val="105"/>
        </w:rPr>
        <w:t>In conclusion, this is the first study carried out on </w:t>
      </w:r>
      <w:r>
        <w:rPr>
          <w:i/>
          <w:w w:val="105"/>
        </w:rPr>
        <w:t>Lophira </w:t>
      </w:r>
      <w:r>
        <w:rPr>
          <w:i/>
          <w:w w:val="105"/>
        </w:rPr>
        <w:t>pro-</w:t>
      </w:r>
      <w:r>
        <w:rPr>
          <w:i/>
          <w:w w:val="105"/>
        </w:rPr>
        <w:t> cera</w:t>
      </w:r>
      <w:r>
        <w:rPr>
          <w:w w:val="105"/>
        </w:rPr>
        <w:t>.</w:t>
      </w:r>
      <w:r>
        <w:rPr>
          <w:w w:val="105"/>
        </w:rPr>
        <w:t> It</w:t>
      </w:r>
      <w:r>
        <w:rPr>
          <w:w w:val="105"/>
        </w:rPr>
        <w:t> has</w:t>
      </w:r>
      <w:r>
        <w:rPr>
          <w:w w:val="105"/>
        </w:rPr>
        <w:t> been</w:t>
      </w:r>
      <w:r>
        <w:rPr>
          <w:w w:val="105"/>
        </w:rPr>
        <w:t> shown</w:t>
      </w:r>
      <w:r>
        <w:rPr>
          <w:w w:val="105"/>
        </w:rPr>
        <w:t> that</w:t>
      </w:r>
      <w:r>
        <w:rPr>
          <w:w w:val="105"/>
        </w:rPr>
        <w:t> water,</w:t>
      </w:r>
      <w:r>
        <w:rPr>
          <w:w w:val="105"/>
        </w:rPr>
        <w:t> water-ethanol</w:t>
      </w:r>
      <w:r>
        <w:rPr>
          <w:w w:val="105"/>
        </w:rPr>
        <w:t> and</w:t>
      </w:r>
      <w:r>
        <w:rPr>
          <w:w w:val="105"/>
        </w:rPr>
        <w:t> ethanol extracts</w:t>
      </w:r>
      <w:r>
        <w:rPr>
          <w:w w:val="105"/>
        </w:rPr>
        <w:t> have</w:t>
      </w:r>
      <w:r>
        <w:rPr>
          <w:w w:val="105"/>
        </w:rPr>
        <w:t> a</w:t>
      </w:r>
      <w:r>
        <w:rPr>
          <w:w w:val="105"/>
        </w:rPr>
        <w:t> strong</w:t>
      </w:r>
      <w:r>
        <w:rPr>
          <w:w w:val="105"/>
        </w:rPr>
        <w:t> antioxidant</w:t>
      </w:r>
      <w:r>
        <w:rPr>
          <w:w w:val="105"/>
        </w:rPr>
        <w:t> activity</w:t>
      </w:r>
      <w:r>
        <w:rPr>
          <w:w w:val="105"/>
        </w:rPr>
        <w:t> marked</w:t>
      </w:r>
      <w:r>
        <w:rPr>
          <w:w w:val="105"/>
        </w:rPr>
        <w:t> by</w:t>
      </w:r>
      <w:r>
        <w:rPr>
          <w:w w:val="105"/>
        </w:rPr>
        <w:t> the</w:t>
      </w:r>
      <w:r>
        <w:rPr>
          <w:w w:val="105"/>
        </w:rPr>
        <w:t> inhibi- tion</w:t>
      </w:r>
      <w:r>
        <w:rPr>
          <w:spacing w:val="-9"/>
          <w:w w:val="105"/>
        </w:rPr>
        <w:t> </w:t>
      </w:r>
      <w:r>
        <w:rPr>
          <w:w w:val="105"/>
        </w:rPr>
        <w:t>of</w:t>
      </w:r>
      <w:r>
        <w:rPr>
          <w:spacing w:val="-9"/>
          <w:w w:val="105"/>
        </w:rPr>
        <w:t> </w:t>
      </w:r>
      <w:r>
        <w:rPr>
          <w:w w:val="105"/>
        </w:rPr>
        <w:t>DPPH</w:t>
      </w:r>
      <w:r>
        <w:rPr>
          <w:spacing w:val="-9"/>
          <w:w w:val="105"/>
        </w:rPr>
        <w:t> </w:t>
      </w:r>
      <w:r>
        <w:rPr>
          <w:w w:val="105"/>
        </w:rPr>
        <w:t>radical</w:t>
      </w:r>
      <w:r>
        <w:rPr>
          <w:spacing w:val="-8"/>
          <w:w w:val="105"/>
        </w:rPr>
        <w:t> </w:t>
      </w:r>
      <w:r>
        <w:rPr>
          <w:w w:val="105"/>
        </w:rPr>
        <w:t>and</w:t>
      </w:r>
      <w:r>
        <w:rPr>
          <w:spacing w:val="-8"/>
          <w:w w:val="105"/>
        </w:rPr>
        <w:t> </w:t>
      </w:r>
      <w:r>
        <w:rPr>
          <w:w w:val="105"/>
        </w:rPr>
        <w:t>by</w:t>
      </w:r>
      <w:r>
        <w:rPr>
          <w:spacing w:val="-8"/>
          <w:w w:val="105"/>
        </w:rPr>
        <w:t> </w:t>
      </w:r>
      <w:r>
        <w:rPr>
          <w:w w:val="105"/>
        </w:rPr>
        <w:t>reduction</w:t>
      </w:r>
      <w:r>
        <w:rPr>
          <w:spacing w:val="-9"/>
          <w:w w:val="105"/>
        </w:rPr>
        <w:t> </w:t>
      </w:r>
      <w:r>
        <w:rPr>
          <w:w w:val="105"/>
        </w:rPr>
        <w:t>of</w:t>
      </w:r>
      <w:r>
        <w:rPr>
          <w:spacing w:val="-9"/>
          <w:w w:val="105"/>
        </w:rPr>
        <w:t> </w:t>
      </w:r>
      <w:r>
        <w:rPr>
          <w:w w:val="105"/>
        </w:rPr>
        <w:t>Mo</w:t>
      </w:r>
      <w:r>
        <w:rPr>
          <w:spacing w:val="-9"/>
          <w:w w:val="105"/>
        </w:rPr>
        <w:t> </w:t>
      </w:r>
      <w:r>
        <w:rPr>
          <w:w w:val="105"/>
        </w:rPr>
        <w:t>(VI)</w:t>
      </w:r>
      <w:r>
        <w:rPr>
          <w:spacing w:val="-8"/>
          <w:w w:val="105"/>
        </w:rPr>
        <w:t> </w:t>
      </w:r>
      <w:r>
        <w:rPr>
          <w:w w:val="105"/>
        </w:rPr>
        <w:t>to</w:t>
      </w:r>
      <w:r>
        <w:rPr>
          <w:spacing w:val="-8"/>
          <w:w w:val="105"/>
        </w:rPr>
        <w:t> </w:t>
      </w:r>
      <w:r>
        <w:rPr>
          <w:w w:val="105"/>
        </w:rPr>
        <w:t>Mo</w:t>
      </w:r>
      <w:r>
        <w:rPr>
          <w:spacing w:val="-9"/>
          <w:w w:val="105"/>
        </w:rPr>
        <w:t> </w:t>
      </w:r>
      <w:r>
        <w:rPr>
          <w:w w:val="105"/>
        </w:rPr>
        <w:t>(V),</w:t>
      </w:r>
      <w:r>
        <w:rPr>
          <w:spacing w:val="-8"/>
          <w:w w:val="105"/>
        </w:rPr>
        <w:t> </w:t>
      </w:r>
      <w:r>
        <w:rPr>
          <w:w w:val="105"/>
        </w:rPr>
        <w:t>a</w:t>
      </w:r>
      <w:r>
        <w:rPr>
          <w:spacing w:val="-9"/>
          <w:w w:val="105"/>
        </w:rPr>
        <w:t> </w:t>
      </w:r>
      <w:r>
        <w:rPr>
          <w:w w:val="105"/>
        </w:rPr>
        <w:t>strong anti-inflammatory</w:t>
      </w:r>
      <w:r>
        <w:rPr>
          <w:w w:val="105"/>
        </w:rPr>
        <w:t> activity</w:t>
      </w:r>
      <w:r>
        <w:rPr>
          <w:w w:val="105"/>
        </w:rPr>
        <w:t> manifest</w:t>
      </w:r>
      <w:r>
        <w:rPr>
          <w:w w:val="105"/>
        </w:rPr>
        <w:t> by</w:t>
      </w:r>
      <w:r>
        <w:rPr>
          <w:w w:val="105"/>
        </w:rPr>
        <w:t> the</w:t>
      </w:r>
      <w:r>
        <w:rPr>
          <w:w w:val="105"/>
        </w:rPr>
        <w:t> inhibition</w:t>
      </w:r>
      <w:r>
        <w:rPr>
          <w:w w:val="105"/>
        </w:rPr>
        <w:t> of</w:t>
      </w:r>
      <w:r>
        <w:rPr>
          <w:w w:val="105"/>
        </w:rPr>
        <w:t> protein denaturation</w:t>
      </w:r>
      <w:r>
        <w:rPr>
          <w:w w:val="105"/>
        </w:rPr>
        <w:t> and</w:t>
      </w:r>
      <w:r>
        <w:rPr>
          <w:w w:val="105"/>
        </w:rPr>
        <w:t> a</w:t>
      </w:r>
      <w:r>
        <w:rPr>
          <w:w w:val="105"/>
        </w:rPr>
        <w:t> strong</w:t>
      </w:r>
      <w:r>
        <w:rPr>
          <w:w w:val="105"/>
        </w:rPr>
        <w:t> antiangiogenic</w:t>
      </w:r>
      <w:r>
        <w:rPr>
          <w:w w:val="105"/>
        </w:rPr>
        <w:t> activity</w:t>
      </w:r>
      <w:r>
        <w:rPr>
          <w:w w:val="105"/>
        </w:rPr>
        <w:t> marked</w:t>
      </w:r>
      <w:r>
        <w:rPr>
          <w:w w:val="105"/>
        </w:rPr>
        <w:t> by</w:t>
      </w:r>
      <w:r>
        <w:rPr>
          <w:w w:val="105"/>
        </w:rPr>
        <w:t> the inhibition</w:t>
      </w:r>
      <w:r>
        <w:rPr>
          <w:spacing w:val="11"/>
          <w:w w:val="105"/>
        </w:rPr>
        <w:t> </w:t>
      </w:r>
      <w:r>
        <w:rPr>
          <w:w w:val="105"/>
        </w:rPr>
        <w:t>of</w:t>
      </w:r>
      <w:r>
        <w:rPr>
          <w:spacing w:val="14"/>
          <w:w w:val="105"/>
        </w:rPr>
        <w:t> </w:t>
      </w:r>
      <w:r>
        <w:rPr>
          <w:w w:val="105"/>
        </w:rPr>
        <w:t>vascularization</w:t>
      </w:r>
      <w:r>
        <w:rPr>
          <w:spacing w:val="13"/>
          <w:w w:val="105"/>
        </w:rPr>
        <w:t> </w:t>
      </w:r>
      <w:r>
        <w:rPr>
          <w:w w:val="105"/>
        </w:rPr>
        <w:t>in</w:t>
      </w:r>
      <w:r>
        <w:rPr>
          <w:spacing w:val="14"/>
          <w:w w:val="105"/>
        </w:rPr>
        <w:t> </w:t>
      </w:r>
      <w:r>
        <w:rPr>
          <w:w w:val="105"/>
        </w:rPr>
        <w:t>CAM.</w:t>
      </w:r>
      <w:r>
        <w:rPr>
          <w:spacing w:val="13"/>
          <w:w w:val="105"/>
        </w:rPr>
        <w:t> </w:t>
      </w:r>
      <w:r>
        <w:rPr>
          <w:w w:val="105"/>
        </w:rPr>
        <w:t>The</w:t>
      </w:r>
      <w:r>
        <w:rPr>
          <w:spacing w:val="14"/>
          <w:w w:val="105"/>
        </w:rPr>
        <w:t> </w:t>
      </w:r>
      <w:r>
        <w:rPr>
          <w:w w:val="105"/>
        </w:rPr>
        <w:t>study</w:t>
      </w:r>
      <w:r>
        <w:rPr>
          <w:spacing w:val="13"/>
          <w:w w:val="105"/>
        </w:rPr>
        <w:t> </w:t>
      </w:r>
      <w:r>
        <w:rPr>
          <w:w w:val="105"/>
        </w:rPr>
        <w:t>also</w:t>
      </w:r>
      <w:r>
        <w:rPr>
          <w:spacing w:val="14"/>
          <w:w w:val="105"/>
        </w:rPr>
        <w:t> </w:t>
      </w:r>
      <w:r>
        <w:rPr>
          <w:w w:val="105"/>
        </w:rPr>
        <w:t>identified</w:t>
      </w:r>
      <w:r>
        <w:rPr>
          <w:spacing w:val="13"/>
          <w:w w:val="105"/>
        </w:rPr>
        <w:t> </w:t>
      </w:r>
      <w:r>
        <w:rPr>
          <w:spacing w:val="-5"/>
          <w:w w:val="105"/>
        </w:rPr>
        <w:t>the</w:t>
      </w:r>
    </w:p>
    <w:p>
      <w:pPr>
        <w:pStyle w:val="BodyText"/>
        <w:spacing w:line="276" w:lineRule="auto" w:before="109"/>
        <w:ind w:left="310" w:right="111"/>
        <w:jc w:val="both"/>
      </w:pPr>
      <w:r>
        <w:rPr/>
        <w:br w:type="column"/>
      </w:r>
      <w:r>
        <w:rPr>
          <w:w w:val="105"/>
        </w:rPr>
        <w:t>different</w:t>
      </w:r>
      <w:r>
        <w:rPr>
          <w:w w:val="105"/>
        </w:rPr>
        <w:t> chemical</w:t>
      </w:r>
      <w:r>
        <w:rPr>
          <w:w w:val="105"/>
        </w:rPr>
        <w:t> groups</w:t>
      </w:r>
      <w:r>
        <w:rPr>
          <w:w w:val="105"/>
        </w:rPr>
        <w:t> present</w:t>
      </w:r>
      <w:r>
        <w:rPr>
          <w:w w:val="105"/>
        </w:rPr>
        <w:t> in</w:t>
      </w:r>
      <w:r>
        <w:rPr>
          <w:w w:val="105"/>
        </w:rPr>
        <w:t> this</w:t>
      </w:r>
      <w:r>
        <w:rPr>
          <w:w w:val="105"/>
        </w:rPr>
        <w:t> plant.</w:t>
      </w:r>
      <w:r>
        <w:rPr>
          <w:w w:val="105"/>
        </w:rPr>
        <w:t> These</w:t>
      </w:r>
      <w:r>
        <w:rPr>
          <w:w w:val="105"/>
        </w:rPr>
        <w:t> </w:t>
      </w:r>
      <w:r>
        <w:rPr>
          <w:w w:val="105"/>
        </w:rPr>
        <w:t>biological activities are due to the high content of phenolic compounds in this plant.</w:t>
      </w:r>
      <w:r>
        <w:rPr>
          <w:w w:val="105"/>
        </w:rPr>
        <w:t> The</w:t>
      </w:r>
      <w:r>
        <w:rPr>
          <w:w w:val="105"/>
        </w:rPr>
        <w:t> use</w:t>
      </w:r>
      <w:r>
        <w:rPr>
          <w:w w:val="105"/>
        </w:rPr>
        <w:t> of</w:t>
      </w:r>
      <w:r>
        <w:rPr>
          <w:w w:val="105"/>
        </w:rPr>
        <w:t> this</w:t>
      </w:r>
      <w:r>
        <w:rPr>
          <w:w w:val="105"/>
        </w:rPr>
        <w:t> plant</w:t>
      </w:r>
      <w:r>
        <w:rPr>
          <w:w w:val="105"/>
        </w:rPr>
        <w:t> in</w:t>
      </w:r>
      <w:r>
        <w:rPr>
          <w:w w:val="105"/>
        </w:rPr>
        <w:t> traditional</w:t>
      </w:r>
      <w:r>
        <w:rPr>
          <w:w w:val="105"/>
        </w:rPr>
        <w:t> medicine</w:t>
      </w:r>
      <w:r>
        <w:rPr>
          <w:w w:val="105"/>
        </w:rPr>
        <w:t> as</w:t>
      </w:r>
      <w:r>
        <w:rPr>
          <w:w w:val="105"/>
        </w:rPr>
        <w:t> anti-ulcers, anti-breast cancer, anti-pain is therefore justified. The isolation of the</w:t>
      </w:r>
      <w:r>
        <w:rPr>
          <w:spacing w:val="40"/>
          <w:w w:val="105"/>
        </w:rPr>
        <w:t> </w:t>
      </w:r>
      <w:r>
        <w:rPr>
          <w:w w:val="105"/>
        </w:rPr>
        <w:t>phenolic</w:t>
      </w:r>
      <w:r>
        <w:rPr>
          <w:spacing w:val="40"/>
          <w:w w:val="105"/>
        </w:rPr>
        <w:t> </w:t>
      </w:r>
      <w:r>
        <w:rPr>
          <w:w w:val="105"/>
        </w:rPr>
        <w:t>compounds</w:t>
      </w:r>
      <w:r>
        <w:rPr>
          <w:spacing w:val="40"/>
          <w:w w:val="105"/>
        </w:rPr>
        <w:t> </w:t>
      </w:r>
      <w:r>
        <w:rPr>
          <w:w w:val="105"/>
        </w:rPr>
        <w:t>responsible</w:t>
      </w:r>
      <w:r>
        <w:rPr>
          <w:spacing w:val="40"/>
          <w:w w:val="105"/>
        </w:rPr>
        <w:t> </w:t>
      </w:r>
      <w:r>
        <w:rPr>
          <w:w w:val="105"/>
        </w:rPr>
        <w:t>for</w:t>
      </w:r>
      <w:r>
        <w:rPr>
          <w:spacing w:val="40"/>
          <w:w w:val="105"/>
        </w:rPr>
        <w:t> </w:t>
      </w:r>
      <w:r>
        <w:rPr>
          <w:w w:val="105"/>
        </w:rPr>
        <w:t>these</w:t>
      </w:r>
      <w:r>
        <w:rPr>
          <w:spacing w:val="40"/>
          <w:w w:val="105"/>
        </w:rPr>
        <w:t> </w:t>
      </w:r>
      <w:r>
        <w:rPr>
          <w:w w:val="105"/>
        </w:rPr>
        <w:t>activities</w:t>
      </w:r>
      <w:r>
        <w:rPr>
          <w:spacing w:val="40"/>
          <w:w w:val="105"/>
        </w:rPr>
        <w:t> </w:t>
      </w:r>
      <w:r>
        <w:rPr>
          <w:w w:val="105"/>
        </w:rPr>
        <w:t>will</w:t>
      </w:r>
      <w:r>
        <w:rPr>
          <w:spacing w:val="40"/>
          <w:w w:val="105"/>
        </w:rPr>
        <w:t> </w:t>
      </w:r>
      <w:r>
        <w:rPr>
          <w:w w:val="105"/>
        </w:rPr>
        <w:t>be the subject of next study.</w:t>
      </w:r>
    </w:p>
    <w:p>
      <w:pPr>
        <w:pStyle w:val="BodyText"/>
        <w:spacing w:before="99"/>
      </w:pPr>
    </w:p>
    <w:p>
      <w:pPr>
        <w:pStyle w:val="BodyText"/>
        <w:ind w:left="310"/>
      </w:pPr>
      <w:r>
        <w:rPr>
          <w:spacing w:val="-2"/>
          <w:w w:val="115"/>
        </w:rPr>
        <w:t>Acknowledgements</w:t>
      </w:r>
    </w:p>
    <w:p>
      <w:pPr>
        <w:pStyle w:val="BodyText"/>
        <w:spacing w:before="55"/>
      </w:pPr>
    </w:p>
    <w:p>
      <w:pPr>
        <w:pStyle w:val="BodyText"/>
        <w:spacing w:line="276" w:lineRule="auto"/>
        <w:ind w:left="310" w:right="111" w:firstLine="240"/>
        <w:jc w:val="both"/>
      </w:pPr>
      <w:r>
        <w:rPr>
          <w:w w:val="105"/>
        </w:rPr>
        <w:t>The</w:t>
      </w:r>
      <w:r>
        <w:rPr>
          <w:w w:val="105"/>
        </w:rPr>
        <w:t> authors</w:t>
      </w:r>
      <w:r>
        <w:rPr>
          <w:w w:val="105"/>
        </w:rPr>
        <w:t> are</w:t>
      </w:r>
      <w:r>
        <w:rPr>
          <w:w w:val="105"/>
        </w:rPr>
        <w:t> very</w:t>
      </w:r>
      <w:r>
        <w:rPr>
          <w:w w:val="105"/>
        </w:rPr>
        <w:t> much</w:t>
      </w:r>
      <w:r>
        <w:rPr>
          <w:w w:val="105"/>
        </w:rPr>
        <w:t> thankful</w:t>
      </w:r>
      <w:r>
        <w:rPr>
          <w:w w:val="105"/>
        </w:rPr>
        <w:t> to</w:t>
      </w:r>
      <w:r>
        <w:rPr>
          <w:w w:val="105"/>
        </w:rPr>
        <w:t> Shell-Gabon</w:t>
      </w:r>
      <w:r>
        <w:rPr>
          <w:w w:val="105"/>
        </w:rPr>
        <w:t> for</w:t>
      </w:r>
      <w:r>
        <w:rPr>
          <w:w w:val="105"/>
        </w:rPr>
        <w:t> </w:t>
      </w:r>
      <w:r>
        <w:rPr>
          <w:w w:val="105"/>
        </w:rPr>
        <w:t>the financial</w:t>
      </w:r>
      <w:r>
        <w:rPr>
          <w:w w:val="105"/>
        </w:rPr>
        <w:t> support of</w:t>
      </w:r>
      <w:r>
        <w:rPr>
          <w:w w:val="105"/>
        </w:rPr>
        <w:t> materials in Laboratory</w:t>
      </w:r>
      <w:r>
        <w:rPr>
          <w:w w:val="105"/>
        </w:rPr>
        <w:t> of Research in Bio- chemistry</w:t>
      </w:r>
      <w:r>
        <w:rPr>
          <w:spacing w:val="40"/>
          <w:w w:val="105"/>
        </w:rPr>
        <w:t> </w:t>
      </w:r>
      <w:r>
        <w:rPr>
          <w:w w:val="105"/>
        </w:rPr>
        <w:t>of</w:t>
      </w:r>
      <w:r>
        <w:rPr>
          <w:spacing w:val="41"/>
          <w:w w:val="105"/>
        </w:rPr>
        <w:t> </w:t>
      </w:r>
      <w:r>
        <w:rPr>
          <w:w w:val="105"/>
        </w:rPr>
        <w:t>University</w:t>
      </w:r>
      <w:r>
        <w:rPr>
          <w:spacing w:val="40"/>
          <w:w w:val="105"/>
        </w:rPr>
        <w:t> </w:t>
      </w:r>
      <w:r>
        <w:rPr>
          <w:w w:val="105"/>
        </w:rPr>
        <w:t>of</w:t>
      </w:r>
      <w:r>
        <w:rPr>
          <w:spacing w:val="41"/>
          <w:w w:val="105"/>
        </w:rPr>
        <w:t> </w:t>
      </w:r>
      <w:r>
        <w:rPr>
          <w:w w:val="105"/>
        </w:rPr>
        <w:t>Sciences</w:t>
      </w:r>
      <w:r>
        <w:rPr>
          <w:spacing w:val="41"/>
          <w:w w:val="105"/>
        </w:rPr>
        <w:t> </w:t>
      </w:r>
      <w:r>
        <w:rPr>
          <w:w w:val="105"/>
        </w:rPr>
        <w:t>and</w:t>
      </w:r>
      <w:r>
        <w:rPr>
          <w:spacing w:val="41"/>
          <w:w w:val="105"/>
        </w:rPr>
        <w:t> </w:t>
      </w:r>
      <w:r>
        <w:rPr>
          <w:w w:val="105"/>
        </w:rPr>
        <w:t>Technology</w:t>
      </w:r>
      <w:r>
        <w:rPr>
          <w:spacing w:val="40"/>
          <w:w w:val="105"/>
        </w:rPr>
        <w:t> </w:t>
      </w:r>
      <w:r>
        <w:rPr>
          <w:w w:val="105"/>
        </w:rPr>
        <w:t>of</w:t>
      </w:r>
      <w:r>
        <w:rPr>
          <w:spacing w:val="41"/>
          <w:w w:val="105"/>
        </w:rPr>
        <w:t> </w:t>
      </w:r>
      <w:r>
        <w:rPr>
          <w:spacing w:val="-2"/>
          <w:w w:val="105"/>
        </w:rPr>
        <w:t>Masuku,</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1"/>
        </w:rPr>
      </w:pPr>
    </w:p>
    <w:p>
      <w:pPr>
        <w:spacing w:after="0"/>
        <w:rPr>
          <w:sz w:val="11"/>
        </w:rPr>
        <w:sectPr>
          <w:pgSz w:w="11910" w:h="15880"/>
          <w:pgMar w:header="890" w:footer="0" w:top="1080" w:bottom="280" w:left="540" w:right="540"/>
        </w:sectPr>
      </w:pPr>
    </w:p>
    <w:p>
      <w:pPr>
        <w:pStyle w:val="BodyText"/>
        <w:spacing w:line="268" w:lineRule="auto" w:before="90"/>
        <w:ind w:left="114" w:right="38"/>
        <w:jc w:val="both"/>
      </w:pPr>
      <w:bookmarkStart w:name="References" w:id="45"/>
      <w:bookmarkEnd w:id="45"/>
      <w:r>
        <w:rPr/>
      </w:r>
      <w:bookmarkStart w:name="_bookmark12" w:id="46"/>
      <w:bookmarkEnd w:id="46"/>
      <w:r>
        <w:rPr/>
      </w:r>
      <w:bookmarkStart w:name="_bookmark13" w:id="47"/>
      <w:bookmarkEnd w:id="47"/>
      <w:r>
        <w:rPr/>
      </w:r>
      <w:bookmarkStart w:name="_bookmark14" w:id="48"/>
      <w:bookmarkEnd w:id="48"/>
      <w:r>
        <w:rPr/>
      </w:r>
      <w:bookmarkStart w:name="_bookmark15" w:id="49"/>
      <w:bookmarkEnd w:id="49"/>
      <w:r>
        <w:rPr/>
      </w:r>
      <w:bookmarkStart w:name="_bookmark16" w:id="50"/>
      <w:bookmarkEnd w:id="50"/>
      <w:r>
        <w:rPr/>
      </w:r>
      <w:bookmarkStart w:name="_bookmark17" w:id="51"/>
      <w:bookmarkEnd w:id="51"/>
      <w:r>
        <w:rPr/>
      </w:r>
      <w:bookmarkStart w:name="_bookmark18" w:id="52"/>
      <w:bookmarkEnd w:id="52"/>
      <w:r>
        <w:rPr/>
      </w:r>
      <w:r>
        <w:rPr>
          <w:w w:val="105"/>
        </w:rPr>
        <w:t>Franceville-Gabon</w:t>
      </w:r>
      <w:r>
        <w:rPr>
          <w:w w:val="105"/>
        </w:rPr>
        <w:t> (Grant</w:t>
      </w:r>
      <w:r>
        <w:rPr>
          <w:w w:val="105"/>
        </w:rPr>
        <w:t> No.</w:t>
      </w:r>
      <w:r>
        <w:rPr>
          <w:w w:val="105"/>
        </w:rPr>
        <w:t> SG/CIS/SDM/SA/</w:t>
      </w:r>
      <w:r>
        <w:rPr>
          <w:w w:val="105"/>
        </w:rPr>
        <w:t> sa</w:t>
      </w:r>
      <w:r>
        <w:rPr>
          <w:w w:val="105"/>
        </w:rPr>
        <w:t> n</w:t>
      </w:r>
      <w:r>
        <w:rPr>
          <w:rFonts w:ascii="Noto Sans Display" w:hAnsi="Noto Sans Display"/>
          <w:w w:val="105"/>
        </w:rPr>
        <w:t>°</w:t>
      </w:r>
      <w:r>
        <w:rPr>
          <w:rFonts w:ascii="Noto Sans Display" w:hAnsi="Noto Sans Display"/>
          <w:w w:val="105"/>
        </w:rPr>
        <w:t> </w:t>
      </w:r>
      <w:r>
        <w:rPr>
          <w:w w:val="105"/>
        </w:rPr>
        <w:t>77).</w:t>
      </w:r>
      <w:r>
        <w:rPr>
          <w:w w:val="105"/>
        </w:rPr>
        <w:t> We</w:t>
      </w:r>
      <w:r>
        <w:rPr>
          <w:w w:val="105"/>
        </w:rPr>
        <w:t> </w:t>
      </w:r>
      <w:r>
        <w:rPr>
          <w:w w:val="105"/>
        </w:rPr>
        <w:t>are </w:t>
      </w:r>
      <w:bookmarkStart w:name="_bookmark19" w:id="53"/>
      <w:bookmarkEnd w:id="53"/>
      <w:r>
        <w:rPr>
          <w:w w:val="105"/>
        </w:rPr>
        <w:t>very</w:t>
      </w:r>
      <w:r>
        <w:rPr>
          <w:w w:val="105"/>
        </w:rPr>
        <w:t> much</w:t>
      </w:r>
      <w:r>
        <w:rPr>
          <w:w w:val="105"/>
        </w:rPr>
        <w:t> grateful</w:t>
      </w:r>
      <w:r>
        <w:rPr>
          <w:w w:val="105"/>
        </w:rPr>
        <w:t> to</w:t>
      </w:r>
      <w:r>
        <w:rPr>
          <w:w w:val="105"/>
        </w:rPr>
        <w:t> local</w:t>
      </w:r>
      <w:r>
        <w:rPr>
          <w:w w:val="105"/>
        </w:rPr>
        <w:t> informants</w:t>
      </w:r>
      <w:r>
        <w:rPr>
          <w:w w:val="105"/>
        </w:rPr>
        <w:t> and</w:t>
      </w:r>
      <w:r>
        <w:rPr>
          <w:w w:val="105"/>
        </w:rPr>
        <w:t> Mr.</w:t>
      </w:r>
      <w:r>
        <w:rPr>
          <w:w w:val="105"/>
        </w:rPr>
        <w:t> MEYE</w:t>
      </w:r>
      <w:r>
        <w:rPr>
          <w:w w:val="105"/>
        </w:rPr>
        <w:t> MISSO</w:t>
      </w:r>
      <w:r>
        <w:rPr>
          <w:spacing w:val="80"/>
          <w:w w:val="105"/>
        </w:rPr>
        <w:t> </w:t>
      </w:r>
      <w:r>
        <w:rPr>
          <w:w w:val="105"/>
        </w:rPr>
        <w:t>Paul-Edouard who shared their knowledge on the use of medicinal plants with us.</w:t>
      </w:r>
    </w:p>
    <w:p>
      <w:pPr>
        <w:pStyle w:val="BodyText"/>
        <w:spacing w:before="33"/>
      </w:pPr>
    </w:p>
    <w:p>
      <w:pPr>
        <w:pStyle w:val="BodyText"/>
        <w:ind w:left="115"/>
      </w:pPr>
      <w:bookmarkStart w:name="_bookmark20" w:id="54"/>
      <w:bookmarkEnd w:id="54"/>
      <w:r>
        <w:rPr/>
      </w:r>
      <w:bookmarkStart w:name="_bookmark21" w:id="55"/>
      <w:bookmarkEnd w:id="55"/>
      <w:r>
        <w:rPr/>
      </w:r>
      <w:r>
        <w:rPr>
          <w:spacing w:val="-2"/>
          <w:w w:val="110"/>
        </w:rPr>
        <w:t>References</w:t>
      </w:r>
    </w:p>
    <w:p>
      <w:pPr>
        <w:pStyle w:val="BodyText"/>
        <w:spacing w:before="35"/>
      </w:pPr>
    </w:p>
    <w:p>
      <w:pPr>
        <w:pStyle w:val="ListParagraph"/>
        <w:numPr>
          <w:ilvl w:val="0"/>
          <w:numId w:val="2"/>
        </w:numPr>
        <w:tabs>
          <w:tab w:pos="413" w:val="left" w:leader="none"/>
        </w:tabs>
        <w:spacing w:line="278" w:lineRule="auto" w:before="0" w:after="0"/>
        <w:ind w:left="413" w:right="39" w:hanging="235"/>
        <w:jc w:val="left"/>
        <w:rPr>
          <w:sz w:val="12"/>
        </w:rPr>
      </w:pPr>
      <w:bookmarkStart w:name="_bookmark22" w:id="56"/>
      <w:bookmarkEnd w:id="56"/>
      <w:r>
        <w:rPr/>
      </w:r>
      <w:r>
        <w:rPr>
          <w:w w:val="110"/>
          <w:sz w:val="12"/>
        </w:rPr>
        <w:t>Walker</w:t>
      </w:r>
      <w:r>
        <w:rPr>
          <w:spacing w:val="21"/>
          <w:w w:val="110"/>
          <w:sz w:val="12"/>
        </w:rPr>
        <w:t> </w:t>
      </w:r>
      <w:r>
        <w:rPr>
          <w:w w:val="110"/>
          <w:sz w:val="12"/>
        </w:rPr>
        <w:t>R,</w:t>
      </w:r>
      <w:r>
        <w:rPr>
          <w:spacing w:val="21"/>
          <w:w w:val="110"/>
          <w:sz w:val="12"/>
        </w:rPr>
        <w:t> </w:t>
      </w:r>
      <w:r>
        <w:rPr>
          <w:w w:val="110"/>
          <w:sz w:val="12"/>
        </w:rPr>
        <w:t>Sillans</w:t>
      </w:r>
      <w:r>
        <w:rPr>
          <w:spacing w:val="23"/>
          <w:w w:val="110"/>
          <w:sz w:val="12"/>
        </w:rPr>
        <w:t> </w:t>
      </w:r>
      <w:r>
        <w:rPr>
          <w:w w:val="110"/>
          <w:sz w:val="12"/>
        </w:rPr>
        <w:t>S.,</w:t>
      </w:r>
      <w:r>
        <w:rPr>
          <w:spacing w:val="21"/>
          <w:w w:val="110"/>
          <w:sz w:val="12"/>
        </w:rPr>
        <w:t> </w:t>
      </w:r>
      <w:r>
        <w:rPr>
          <w:w w:val="110"/>
          <w:sz w:val="12"/>
        </w:rPr>
        <w:t>Plantes</w:t>
      </w:r>
      <w:r>
        <w:rPr>
          <w:spacing w:val="21"/>
          <w:w w:val="110"/>
          <w:sz w:val="12"/>
        </w:rPr>
        <w:t> </w:t>
      </w:r>
      <w:r>
        <w:rPr>
          <w:w w:val="110"/>
          <w:sz w:val="12"/>
        </w:rPr>
        <w:t>utiles</w:t>
      </w:r>
      <w:r>
        <w:rPr>
          <w:spacing w:val="21"/>
          <w:w w:val="110"/>
          <w:sz w:val="12"/>
        </w:rPr>
        <w:t> </w:t>
      </w:r>
      <w:r>
        <w:rPr>
          <w:w w:val="110"/>
          <w:sz w:val="12"/>
        </w:rPr>
        <w:t>du</w:t>
      </w:r>
      <w:r>
        <w:rPr>
          <w:spacing w:val="21"/>
          <w:w w:val="110"/>
          <w:sz w:val="12"/>
        </w:rPr>
        <w:t> </w:t>
      </w:r>
      <w:r>
        <w:rPr>
          <w:w w:val="110"/>
          <w:sz w:val="12"/>
        </w:rPr>
        <w:t>Gabon.</w:t>
      </w:r>
      <w:r>
        <w:rPr>
          <w:spacing w:val="23"/>
          <w:w w:val="110"/>
          <w:sz w:val="12"/>
        </w:rPr>
        <w:t> </w:t>
      </w:r>
      <w:r>
        <w:rPr>
          <w:w w:val="110"/>
          <w:sz w:val="12"/>
        </w:rPr>
        <w:t>Ed</w:t>
      </w:r>
      <w:r>
        <w:rPr>
          <w:spacing w:val="20"/>
          <w:w w:val="110"/>
          <w:sz w:val="12"/>
        </w:rPr>
        <w:t> </w:t>
      </w:r>
      <w:r>
        <w:rPr>
          <w:w w:val="110"/>
          <w:sz w:val="12"/>
        </w:rPr>
        <w:t>Lechevalier.</w:t>
      </w:r>
      <w:r>
        <w:rPr>
          <w:spacing w:val="23"/>
          <w:w w:val="110"/>
          <w:sz w:val="12"/>
        </w:rPr>
        <w:t> </w:t>
      </w:r>
      <w:r>
        <w:rPr>
          <w:w w:val="110"/>
          <w:sz w:val="12"/>
        </w:rPr>
        <w:t>Sepia,</w:t>
      </w:r>
      <w:r>
        <w:rPr>
          <w:spacing w:val="21"/>
          <w:w w:val="110"/>
          <w:sz w:val="12"/>
        </w:rPr>
        <w:t> </w:t>
      </w:r>
      <w:r>
        <w:rPr>
          <w:w w:val="110"/>
          <w:sz w:val="12"/>
        </w:rPr>
        <w:t>1961,</w:t>
      </w:r>
      <w:r>
        <w:rPr>
          <w:spacing w:val="21"/>
          <w:w w:val="110"/>
          <w:sz w:val="12"/>
        </w:rPr>
        <w:t> </w:t>
      </w:r>
      <w:r>
        <w:rPr>
          <w:w w:val="110"/>
          <w:sz w:val="12"/>
        </w:rPr>
        <w:t>p.</w:t>
      </w:r>
      <w:r>
        <w:rPr>
          <w:spacing w:val="40"/>
          <w:w w:val="110"/>
          <w:sz w:val="12"/>
        </w:rPr>
        <w:t> </w:t>
      </w:r>
      <w:r>
        <w:rPr>
          <w:spacing w:val="-4"/>
          <w:w w:val="110"/>
          <w:sz w:val="12"/>
        </w:rPr>
        <w:t>614.</w:t>
      </w:r>
    </w:p>
    <w:p>
      <w:pPr>
        <w:pStyle w:val="ListParagraph"/>
        <w:numPr>
          <w:ilvl w:val="0"/>
          <w:numId w:val="2"/>
        </w:numPr>
        <w:tabs>
          <w:tab w:pos="412" w:val="left" w:leader="none"/>
        </w:tabs>
        <w:spacing w:line="147" w:lineRule="exact" w:before="0" w:after="0"/>
        <w:ind w:left="412" w:right="0" w:hanging="234"/>
        <w:jc w:val="left"/>
        <w:rPr>
          <w:sz w:val="12"/>
        </w:rPr>
      </w:pPr>
      <w:bookmarkStart w:name="_bookmark23" w:id="57"/>
      <w:bookmarkEnd w:id="57"/>
      <w:r>
        <w:rPr/>
      </w:r>
      <w:r>
        <w:rPr>
          <w:w w:val="110"/>
          <w:sz w:val="12"/>
        </w:rPr>
        <w:t>WHO.</w:t>
      </w:r>
      <w:r>
        <w:rPr>
          <w:spacing w:val="10"/>
          <w:w w:val="110"/>
          <w:sz w:val="12"/>
        </w:rPr>
        <w:t> </w:t>
      </w:r>
      <w:r>
        <w:rPr>
          <w:w w:val="110"/>
          <w:sz w:val="12"/>
        </w:rPr>
        <w:t>Cancer</w:t>
      </w:r>
      <w:r>
        <w:rPr>
          <w:spacing w:val="10"/>
          <w:w w:val="110"/>
          <w:sz w:val="12"/>
        </w:rPr>
        <w:t> </w:t>
      </w:r>
      <w:r>
        <w:rPr>
          <w:w w:val="110"/>
          <w:sz w:val="12"/>
        </w:rPr>
        <w:t>Media</w:t>
      </w:r>
      <w:r>
        <w:rPr>
          <w:spacing w:val="11"/>
          <w:w w:val="110"/>
          <w:sz w:val="12"/>
        </w:rPr>
        <w:t> </w:t>
      </w:r>
      <w:r>
        <w:rPr>
          <w:w w:val="110"/>
          <w:sz w:val="12"/>
        </w:rPr>
        <w:t>Center.</w:t>
      </w:r>
      <w:r>
        <w:rPr>
          <w:spacing w:val="10"/>
          <w:w w:val="110"/>
          <w:sz w:val="12"/>
        </w:rPr>
        <w:t> </w:t>
      </w:r>
      <w:r>
        <w:rPr>
          <w:w w:val="110"/>
          <w:sz w:val="12"/>
        </w:rPr>
        <w:t>Fact</w:t>
      </w:r>
      <w:r>
        <w:rPr>
          <w:spacing w:val="11"/>
          <w:w w:val="110"/>
          <w:sz w:val="12"/>
        </w:rPr>
        <w:t> </w:t>
      </w:r>
      <w:r>
        <w:rPr>
          <w:w w:val="110"/>
          <w:sz w:val="12"/>
        </w:rPr>
        <w:t>sheet</w:t>
      </w:r>
      <w:r>
        <w:rPr>
          <w:spacing w:val="10"/>
          <w:w w:val="110"/>
          <w:sz w:val="12"/>
        </w:rPr>
        <w:t> </w:t>
      </w:r>
      <w:r>
        <w:rPr>
          <w:w w:val="110"/>
          <w:sz w:val="12"/>
        </w:rPr>
        <w:t>N</w:t>
      </w:r>
      <w:r>
        <w:rPr>
          <w:rFonts w:ascii="Noto Sans Display" w:hAnsi="Noto Sans Display"/>
          <w:w w:val="110"/>
          <w:sz w:val="12"/>
        </w:rPr>
        <w:t>°</w:t>
      </w:r>
      <w:r>
        <w:rPr>
          <w:rFonts w:ascii="Noto Sans Display" w:hAnsi="Noto Sans Display"/>
          <w:spacing w:val="11"/>
          <w:w w:val="110"/>
          <w:sz w:val="12"/>
        </w:rPr>
        <w:t> </w:t>
      </w:r>
      <w:r>
        <w:rPr>
          <w:w w:val="110"/>
          <w:sz w:val="12"/>
        </w:rPr>
        <w:t>297,</w:t>
      </w:r>
      <w:r>
        <w:rPr>
          <w:spacing w:val="11"/>
          <w:w w:val="110"/>
          <w:sz w:val="12"/>
        </w:rPr>
        <w:t> </w:t>
      </w:r>
      <w:r>
        <w:rPr>
          <w:spacing w:val="-2"/>
          <w:w w:val="110"/>
          <w:sz w:val="12"/>
        </w:rPr>
        <w:t>2017.</w:t>
      </w:r>
    </w:p>
    <w:p>
      <w:pPr>
        <w:pStyle w:val="ListParagraph"/>
        <w:numPr>
          <w:ilvl w:val="0"/>
          <w:numId w:val="2"/>
        </w:numPr>
        <w:tabs>
          <w:tab w:pos="413" w:val="left" w:leader="none"/>
        </w:tabs>
        <w:spacing w:line="278" w:lineRule="auto" w:before="15" w:after="0"/>
        <w:ind w:left="413" w:right="39" w:hanging="235"/>
        <w:jc w:val="left"/>
        <w:rPr>
          <w:sz w:val="12"/>
        </w:rPr>
      </w:pPr>
      <w:hyperlink r:id="rId20">
        <w:r>
          <w:rPr>
            <w:color w:val="007FAD"/>
            <w:w w:val="110"/>
            <w:sz w:val="12"/>
          </w:rPr>
          <w:t>Rous</w:t>
        </w:r>
        <w:r>
          <w:rPr>
            <w:color w:val="007FAD"/>
            <w:spacing w:val="24"/>
            <w:w w:val="110"/>
            <w:sz w:val="12"/>
          </w:rPr>
          <w:t> </w:t>
        </w:r>
        <w:r>
          <w:rPr>
            <w:color w:val="007FAD"/>
            <w:w w:val="110"/>
            <w:sz w:val="12"/>
          </w:rPr>
          <w:t>P,</w:t>
        </w:r>
        <w:r>
          <w:rPr>
            <w:color w:val="007FAD"/>
            <w:spacing w:val="24"/>
            <w:w w:val="110"/>
            <w:sz w:val="12"/>
          </w:rPr>
          <w:t> </w:t>
        </w:r>
        <w:r>
          <w:rPr>
            <w:color w:val="007FAD"/>
            <w:w w:val="110"/>
            <w:sz w:val="12"/>
          </w:rPr>
          <w:t>Kidd</w:t>
        </w:r>
        <w:r>
          <w:rPr>
            <w:color w:val="007FAD"/>
            <w:spacing w:val="25"/>
            <w:w w:val="110"/>
            <w:sz w:val="12"/>
          </w:rPr>
          <w:t> </w:t>
        </w:r>
        <w:r>
          <w:rPr>
            <w:color w:val="007FAD"/>
            <w:sz w:val="12"/>
          </w:rPr>
          <w:t>J.</w:t>
        </w:r>
        <w:r>
          <w:rPr>
            <w:color w:val="007FAD"/>
            <w:spacing w:val="23"/>
            <w:w w:val="110"/>
            <w:sz w:val="12"/>
          </w:rPr>
          <w:t> </w:t>
        </w:r>
        <w:r>
          <w:rPr>
            <w:color w:val="007FAD"/>
            <w:w w:val="110"/>
            <w:sz w:val="12"/>
          </w:rPr>
          <w:t>Conditional</w:t>
        </w:r>
        <w:r>
          <w:rPr>
            <w:color w:val="007FAD"/>
            <w:spacing w:val="24"/>
            <w:w w:val="110"/>
            <w:sz w:val="12"/>
          </w:rPr>
          <w:t> </w:t>
        </w:r>
        <w:r>
          <w:rPr>
            <w:color w:val="007FAD"/>
            <w:w w:val="110"/>
            <w:sz w:val="12"/>
          </w:rPr>
          <w:t>neoplasms</w:t>
        </w:r>
        <w:r>
          <w:rPr>
            <w:color w:val="007FAD"/>
            <w:spacing w:val="25"/>
            <w:w w:val="110"/>
            <w:sz w:val="12"/>
          </w:rPr>
          <w:t> </w:t>
        </w:r>
        <w:r>
          <w:rPr>
            <w:color w:val="007FAD"/>
            <w:w w:val="110"/>
            <w:sz w:val="12"/>
          </w:rPr>
          <w:t>and</w:t>
        </w:r>
        <w:r>
          <w:rPr>
            <w:color w:val="007FAD"/>
            <w:spacing w:val="24"/>
            <w:w w:val="110"/>
            <w:sz w:val="12"/>
          </w:rPr>
          <w:t> </w:t>
        </w:r>
        <w:r>
          <w:rPr>
            <w:color w:val="007FAD"/>
            <w:w w:val="110"/>
            <w:sz w:val="12"/>
          </w:rPr>
          <w:t>subthreshold</w:t>
        </w:r>
        <w:r>
          <w:rPr>
            <w:color w:val="007FAD"/>
            <w:spacing w:val="25"/>
            <w:w w:val="110"/>
            <w:sz w:val="12"/>
          </w:rPr>
          <w:t> </w:t>
        </w:r>
        <w:r>
          <w:rPr>
            <w:color w:val="007FAD"/>
            <w:w w:val="110"/>
            <w:sz w:val="12"/>
          </w:rPr>
          <w:t>neoplastic</w:t>
        </w:r>
        <w:r>
          <w:rPr>
            <w:color w:val="007FAD"/>
            <w:spacing w:val="24"/>
            <w:w w:val="110"/>
            <w:sz w:val="12"/>
          </w:rPr>
          <w:t> </w:t>
        </w:r>
        <w:r>
          <w:rPr>
            <w:color w:val="007FAD"/>
            <w:w w:val="110"/>
            <w:sz w:val="12"/>
          </w:rPr>
          <w:t>states:</w:t>
        </w:r>
        <w:r>
          <w:rPr>
            <w:color w:val="007FAD"/>
            <w:spacing w:val="24"/>
            <w:w w:val="110"/>
            <w:sz w:val="12"/>
          </w:rPr>
          <w:t> </w:t>
        </w:r>
        <w:r>
          <w:rPr>
            <w:color w:val="007FAD"/>
            <w:w w:val="110"/>
            <w:sz w:val="12"/>
          </w:rPr>
          <w:t>a</w:t>
        </w:r>
      </w:hyperlink>
      <w:r>
        <w:rPr>
          <w:color w:val="007FAD"/>
          <w:spacing w:val="40"/>
          <w:w w:val="110"/>
          <w:sz w:val="12"/>
        </w:rPr>
        <w:t> </w:t>
      </w:r>
      <w:hyperlink r:id="rId20">
        <w:r>
          <w:rPr>
            <w:color w:val="007FAD"/>
            <w:w w:val="110"/>
            <w:sz w:val="12"/>
          </w:rPr>
          <w:t>study</w:t>
        </w:r>
        <w:r>
          <w:rPr>
            <w:color w:val="007FAD"/>
            <w:spacing w:val="30"/>
            <w:w w:val="110"/>
            <w:sz w:val="12"/>
          </w:rPr>
          <w:t> </w:t>
        </w:r>
        <w:r>
          <w:rPr>
            <w:color w:val="007FAD"/>
            <w:w w:val="110"/>
            <w:sz w:val="12"/>
          </w:rPr>
          <w:t>of</w:t>
        </w:r>
        <w:r>
          <w:rPr>
            <w:color w:val="007FAD"/>
            <w:spacing w:val="30"/>
            <w:w w:val="110"/>
            <w:sz w:val="12"/>
          </w:rPr>
          <w:t> </w:t>
        </w:r>
        <w:r>
          <w:rPr>
            <w:color w:val="007FAD"/>
            <w:w w:val="110"/>
            <w:sz w:val="12"/>
          </w:rPr>
          <w:t>the</w:t>
        </w:r>
        <w:r>
          <w:rPr>
            <w:color w:val="007FAD"/>
            <w:spacing w:val="31"/>
            <w:w w:val="110"/>
            <w:sz w:val="12"/>
          </w:rPr>
          <w:t> </w:t>
        </w:r>
        <w:r>
          <w:rPr>
            <w:color w:val="007FAD"/>
            <w:w w:val="110"/>
            <w:sz w:val="12"/>
          </w:rPr>
          <w:t>tar</w:t>
        </w:r>
        <w:r>
          <w:rPr>
            <w:color w:val="007FAD"/>
            <w:spacing w:val="30"/>
            <w:w w:val="110"/>
            <w:sz w:val="12"/>
          </w:rPr>
          <w:t> </w:t>
        </w:r>
        <w:r>
          <w:rPr>
            <w:color w:val="007FAD"/>
            <w:w w:val="110"/>
            <w:sz w:val="12"/>
          </w:rPr>
          <w:t>tumors</w:t>
        </w:r>
        <w:r>
          <w:rPr>
            <w:color w:val="007FAD"/>
            <w:spacing w:val="30"/>
            <w:w w:val="110"/>
            <w:sz w:val="12"/>
          </w:rPr>
          <w:t> </w:t>
        </w:r>
        <w:r>
          <w:rPr>
            <w:color w:val="007FAD"/>
            <w:w w:val="110"/>
            <w:sz w:val="12"/>
          </w:rPr>
          <w:t>of</w:t>
        </w:r>
        <w:r>
          <w:rPr>
            <w:color w:val="007FAD"/>
            <w:spacing w:val="30"/>
            <w:w w:val="110"/>
            <w:sz w:val="12"/>
          </w:rPr>
          <w:t> </w:t>
        </w:r>
        <w:r>
          <w:rPr>
            <w:color w:val="007FAD"/>
            <w:w w:val="110"/>
            <w:sz w:val="12"/>
          </w:rPr>
          <w:t>rabbits.</w:t>
        </w:r>
        <w:r>
          <w:rPr>
            <w:color w:val="007FAD"/>
            <w:spacing w:val="28"/>
            <w:w w:val="110"/>
            <w:sz w:val="12"/>
          </w:rPr>
          <w:t> </w:t>
        </w:r>
        <w:r>
          <w:rPr>
            <w:color w:val="007FAD"/>
            <w:sz w:val="12"/>
          </w:rPr>
          <w:t>J</w:t>
        </w:r>
        <w:r>
          <w:rPr>
            <w:color w:val="007FAD"/>
            <w:spacing w:val="31"/>
            <w:w w:val="110"/>
            <w:sz w:val="12"/>
          </w:rPr>
          <w:t> </w:t>
        </w:r>
        <w:r>
          <w:rPr>
            <w:color w:val="007FAD"/>
            <w:w w:val="110"/>
            <w:sz w:val="12"/>
          </w:rPr>
          <w:t>Exp</w:t>
        </w:r>
        <w:r>
          <w:rPr>
            <w:color w:val="007FAD"/>
            <w:spacing w:val="30"/>
            <w:w w:val="110"/>
            <w:sz w:val="12"/>
          </w:rPr>
          <w:t> </w:t>
        </w:r>
        <w:r>
          <w:rPr>
            <w:color w:val="007FAD"/>
            <w:w w:val="110"/>
            <w:sz w:val="12"/>
          </w:rPr>
          <w:t>Med</w:t>
        </w:r>
        <w:r>
          <w:rPr>
            <w:color w:val="007FAD"/>
            <w:spacing w:val="30"/>
            <w:w w:val="110"/>
            <w:sz w:val="12"/>
          </w:rPr>
          <w:t> </w:t>
        </w:r>
        <w:r>
          <w:rPr>
            <w:color w:val="007FAD"/>
            <w:w w:val="110"/>
            <w:sz w:val="12"/>
          </w:rPr>
          <w:t>1941;73:365–89</w:t>
        </w:r>
      </w:hyperlink>
      <w:r>
        <w:rPr>
          <w:w w:val="110"/>
          <w:sz w:val="12"/>
        </w:rPr>
        <w:t>.</w:t>
      </w:r>
    </w:p>
    <w:p>
      <w:pPr>
        <w:pStyle w:val="ListParagraph"/>
        <w:numPr>
          <w:ilvl w:val="0"/>
          <w:numId w:val="2"/>
        </w:numPr>
        <w:tabs>
          <w:tab w:pos="413" w:val="left" w:leader="none"/>
        </w:tabs>
        <w:spacing w:line="278" w:lineRule="auto" w:before="2" w:after="0"/>
        <w:ind w:left="413" w:right="39" w:hanging="235"/>
        <w:jc w:val="left"/>
        <w:rPr>
          <w:sz w:val="12"/>
        </w:rPr>
      </w:pPr>
      <w:hyperlink r:id="rId21">
        <w:r>
          <w:rPr>
            <w:color w:val="007FAD"/>
            <w:w w:val="110"/>
            <w:sz w:val="12"/>
          </w:rPr>
          <w:t>Mackenzie IC, Rous P. The experimental disclosure of latent neoplastic </w:t>
        </w:r>
        <w:r>
          <w:rPr>
            <w:color w:val="007FAD"/>
            <w:w w:val="110"/>
            <w:sz w:val="12"/>
          </w:rPr>
          <w:t>changes</w:t>
        </w:r>
      </w:hyperlink>
      <w:r>
        <w:rPr>
          <w:color w:val="007FAD"/>
          <w:spacing w:val="40"/>
          <w:w w:val="110"/>
          <w:sz w:val="12"/>
        </w:rPr>
        <w:t> </w:t>
      </w:r>
      <w:hyperlink r:id="rId21">
        <w:r>
          <w:rPr>
            <w:color w:val="007FAD"/>
            <w:w w:val="110"/>
            <w:sz w:val="12"/>
          </w:rPr>
          <w:t>in</w:t>
        </w:r>
        <w:r>
          <w:rPr>
            <w:color w:val="007FAD"/>
            <w:spacing w:val="40"/>
            <w:w w:val="110"/>
            <w:sz w:val="12"/>
          </w:rPr>
          <w:t> </w:t>
        </w:r>
        <w:r>
          <w:rPr>
            <w:color w:val="007FAD"/>
            <w:w w:val="110"/>
            <w:sz w:val="12"/>
          </w:rPr>
          <w:t>tarred</w:t>
        </w:r>
        <w:r>
          <w:rPr>
            <w:color w:val="007FAD"/>
            <w:spacing w:val="40"/>
            <w:w w:val="110"/>
            <w:sz w:val="12"/>
          </w:rPr>
          <w:t> </w:t>
        </w:r>
        <w:r>
          <w:rPr>
            <w:color w:val="007FAD"/>
            <w:w w:val="110"/>
            <w:sz w:val="12"/>
          </w:rPr>
          <w:t>skin.</w:t>
        </w:r>
        <w:r>
          <w:rPr>
            <w:color w:val="007FAD"/>
            <w:spacing w:val="40"/>
            <w:w w:val="110"/>
            <w:sz w:val="12"/>
          </w:rPr>
          <w:t> </w:t>
        </w:r>
        <w:r>
          <w:rPr>
            <w:color w:val="007FAD"/>
            <w:sz w:val="12"/>
          </w:rPr>
          <w:t>J</w:t>
        </w:r>
        <w:r>
          <w:rPr>
            <w:color w:val="007FAD"/>
            <w:spacing w:val="40"/>
            <w:w w:val="110"/>
            <w:sz w:val="12"/>
          </w:rPr>
          <w:t> </w:t>
        </w:r>
        <w:r>
          <w:rPr>
            <w:color w:val="007FAD"/>
            <w:w w:val="110"/>
            <w:sz w:val="12"/>
          </w:rPr>
          <w:t>Exp</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1941;73:391–415</w:t>
        </w:r>
      </w:hyperlink>
      <w:r>
        <w:rPr>
          <w:w w:val="110"/>
          <w:sz w:val="12"/>
        </w:rPr>
        <w:t>.</w:t>
      </w:r>
    </w:p>
    <w:p>
      <w:pPr>
        <w:pStyle w:val="ListParagraph"/>
        <w:numPr>
          <w:ilvl w:val="0"/>
          <w:numId w:val="2"/>
        </w:numPr>
        <w:tabs>
          <w:tab w:pos="412" w:val="left" w:leader="none"/>
        </w:tabs>
        <w:spacing w:line="240" w:lineRule="auto" w:before="2" w:after="0"/>
        <w:ind w:left="412" w:right="0" w:hanging="234"/>
        <w:jc w:val="left"/>
        <w:rPr>
          <w:sz w:val="12"/>
        </w:rPr>
      </w:pPr>
      <w:hyperlink r:id="rId22">
        <w:r>
          <w:rPr>
            <w:color w:val="007FAD"/>
            <w:w w:val="110"/>
            <w:sz w:val="12"/>
          </w:rPr>
          <w:t>Coussens</w:t>
        </w:r>
        <w:r>
          <w:rPr>
            <w:color w:val="007FAD"/>
            <w:spacing w:val="13"/>
            <w:w w:val="110"/>
            <w:sz w:val="12"/>
          </w:rPr>
          <w:t> </w:t>
        </w:r>
        <w:r>
          <w:rPr>
            <w:color w:val="007FAD"/>
            <w:w w:val="110"/>
            <w:sz w:val="12"/>
          </w:rPr>
          <w:t>LM.</w:t>
        </w:r>
        <w:r>
          <w:rPr>
            <w:color w:val="007FAD"/>
            <w:spacing w:val="13"/>
            <w:w w:val="110"/>
            <w:sz w:val="12"/>
          </w:rPr>
          <w:t> </w:t>
        </w:r>
        <w:r>
          <w:rPr>
            <w:color w:val="007FAD"/>
            <w:w w:val="110"/>
            <w:sz w:val="12"/>
          </w:rPr>
          <w:t>Zena-Werb.</w:t>
        </w:r>
        <w:r>
          <w:rPr>
            <w:color w:val="007FAD"/>
            <w:spacing w:val="12"/>
            <w:w w:val="110"/>
            <w:sz w:val="12"/>
          </w:rPr>
          <w:t> </w:t>
        </w:r>
        <w:r>
          <w:rPr>
            <w:color w:val="007FAD"/>
            <w:w w:val="110"/>
            <w:sz w:val="12"/>
          </w:rPr>
          <w:t>Inflammation</w:t>
        </w:r>
        <w:r>
          <w:rPr>
            <w:color w:val="007FAD"/>
            <w:spacing w:val="14"/>
            <w:w w:val="110"/>
            <w:sz w:val="12"/>
          </w:rPr>
          <w:t> </w:t>
        </w:r>
        <w:r>
          <w:rPr>
            <w:color w:val="007FAD"/>
            <w:w w:val="110"/>
            <w:sz w:val="12"/>
          </w:rPr>
          <w:t>and</w:t>
        </w:r>
        <w:r>
          <w:rPr>
            <w:color w:val="007FAD"/>
            <w:spacing w:val="11"/>
            <w:w w:val="110"/>
            <w:sz w:val="12"/>
          </w:rPr>
          <w:t> </w:t>
        </w:r>
        <w:r>
          <w:rPr>
            <w:color w:val="007FAD"/>
            <w:w w:val="110"/>
            <w:sz w:val="12"/>
          </w:rPr>
          <w:t>cancer.</w:t>
        </w:r>
        <w:r>
          <w:rPr>
            <w:color w:val="007FAD"/>
            <w:spacing w:val="14"/>
            <w:w w:val="110"/>
            <w:sz w:val="12"/>
          </w:rPr>
          <w:t> </w:t>
        </w:r>
        <w:r>
          <w:rPr>
            <w:color w:val="007FAD"/>
            <w:w w:val="110"/>
            <w:sz w:val="12"/>
          </w:rPr>
          <w:t>Nature</w:t>
        </w:r>
        <w:r>
          <w:rPr>
            <w:color w:val="007FAD"/>
            <w:spacing w:val="12"/>
            <w:w w:val="110"/>
            <w:sz w:val="12"/>
          </w:rPr>
          <w:t> </w:t>
        </w:r>
        <w:r>
          <w:rPr>
            <w:color w:val="007FAD"/>
            <w:spacing w:val="-2"/>
            <w:w w:val="110"/>
            <w:sz w:val="12"/>
          </w:rPr>
          <w:t>2002;420:860–7</w:t>
        </w:r>
      </w:hyperlink>
      <w:r>
        <w:rPr>
          <w:spacing w:val="-2"/>
          <w:w w:val="110"/>
          <w:sz w:val="12"/>
        </w:rPr>
        <w:t>.</w:t>
      </w:r>
    </w:p>
    <w:p>
      <w:pPr>
        <w:pStyle w:val="ListParagraph"/>
        <w:numPr>
          <w:ilvl w:val="0"/>
          <w:numId w:val="2"/>
        </w:numPr>
        <w:tabs>
          <w:tab w:pos="413" w:val="left" w:leader="none"/>
        </w:tabs>
        <w:spacing w:line="278" w:lineRule="auto" w:before="24" w:after="0"/>
        <w:ind w:left="413" w:right="40" w:hanging="235"/>
        <w:jc w:val="both"/>
        <w:rPr>
          <w:sz w:val="12"/>
        </w:rPr>
      </w:pPr>
      <w:hyperlink r:id="rId23">
        <w:r>
          <w:rPr>
            <w:color w:val="007FAD"/>
            <w:w w:val="115"/>
            <w:sz w:val="12"/>
          </w:rPr>
          <w:t>Kim</w:t>
        </w:r>
        <w:r>
          <w:rPr>
            <w:color w:val="007FAD"/>
            <w:w w:val="115"/>
            <w:sz w:val="12"/>
          </w:rPr>
          <w:t> YW, Byzova</w:t>
        </w:r>
        <w:r>
          <w:rPr>
            <w:color w:val="007FAD"/>
            <w:w w:val="115"/>
            <w:sz w:val="12"/>
          </w:rPr>
          <w:t> TV. Oxidative</w:t>
        </w:r>
        <w:r>
          <w:rPr>
            <w:color w:val="007FAD"/>
            <w:w w:val="115"/>
            <w:sz w:val="12"/>
          </w:rPr>
          <w:t> stress</w:t>
        </w:r>
        <w:r>
          <w:rPr>
            <w:color w:val="007FAD"/>
            <w:w w:val="115"/>
            <w:sz w:val="12"/>
          </w:rPr>
          <w:t> in</w:t>
        </w:r>
        <w:r>
          <w:rPr>
            <w:color w:val="007FAD"/>
            <w:w w:val="115"/>
            <w:sz w:val="12"/>
          </w:rPr>
          <w:t> angiogenesis</w:t>
        </w:r>
        <w:r>
          <w:rPr>
            <w:color w:val="007FAD"/>
            <w:w w:val="115"/>
            <w:sz w:val="12"/>
          </w:rPr>
          <w:t> and</w:t>
        </w:r>
        <w:r>
          <w:rPr>
            <w:color w:val="007FAD"/>
            <w:w w:val="115"/>
            <w:sz w:val="12"/>
          </w:rPr>
          <w:t> vascular </w:t>
        </w:r>
        <w:r>
          <w:rPr>
            <w:color w:val="007FAD"/>
            <w:w w:val="115"/>
            <w:sz w:val="12"/>
          </w:rPr>
          <w:t>disease.</w:t>
        </w:r>
      </w:hyperlink>
      <w:r>
        <w:rPr>
          <w:color w:val="007FAD"/>
          <w:spacing w:val="40"/>
          <w:w w:val="115"/>
          <w:sz w:val="12"/>
        </w:rPr>
        <w:t> </w:t>
      </w:r>
      <w:hyperlink r:id="rId23">
        <w:r>
          <w:rPr>
            <w:color w:val="007FAD"/>
            <w:w w:val="115"/>
            <w:sz w:val="12"/>
          </w:rPr>
          <w:t>Blood 2014;123:625–31</w:t>
        </w:r>
      </w:hyperlink>
      <w:r>
        <w:rPr>
          <w:w w:val="115"/>
          <w:sz w:val="12"/>
        </w:rPr>
        <w:t>.</w:t>
      </w:r>
    </w:p>
    <w:p>
      <w:pPr>
        <w:pStyle w:val="ListParagraph"/>
        <w:numPr>
          <w:ilvl w:val="0"/>
          <w:numId w:val="2"/>
        </w:numPr>
        <w:tabs>
          <w:tab w:pos="413" w:val="left" w:leader="none"/>
        </w:tabs>
        <w:spacing w:line="280" w:lineRule="auto" w:before="2" w:after="0"/>
        <w:ind w:left="413" w:right="39" w:hanging="235"/>
        <w:jc w:val="both"/>
        <w:rPr>
          <w:sz w:val="12"/>
        </w:rPr>
      </w:pPr>
      <w:r>
        <w:rPr>
          <w:w w:val="110"/>
          <w:sz w:val="12"/>
        </w:rPr>
        <w:t>Bhatia</w:t>
      </w:r>
      <w:r>
        <w:rPr>
          <w:w w:val="110"/>
          <w:sz w:val="12"/>
        </w:rPr>
        <w:t> M,</w:t>
      </w:r>
      <w:r>
        <w:rPr>
          <w:w w:val="110"/>
          <w:sz w:val="12"/>
        </w:rPr>
        <w:t> Karlenius</w:t>
      </w:r>
      <w:r>
        <w:rPr>
          <w:w w:val="110"/>
          <w:sz w:val="12"/>
        </w:rPr>
        <w:t> TC,</w:t>
      </w:r>
      <w:r>
        <w:rPr>
          <w:w w:val="110"/>
          <w:sz w:val="12"/>
        </w:rPr>
        <w:t> Di</w:t>
      </w:r>
      <w:r>
        <w:rPr>
          <w:w w:val="110"/>
          <w:sz w:val="12"/>
        </w:rPr>
        <w:t> Trapani</w:t>
      </w:r>
      <w:r>
        <w:rPr>
          <w:w w:val="110"/>
          <w:sz w:val="12"/>
        </w:rPr>
        <w:t> G,</w:t>
      </w:r>
      <w:r>
        <w:rPr>
          <w:w w:val="110"/>
          <w:sz w:val="12"/>
        </w:rPr>
        <w:t> Tonissen</w:t>
      </w:r>
      <w:r>
        <w:rPr>
          <w:w w:val="110"/>
          <w:sz w:val="12"/>
        </w:rPr>
        <w:t> KF.</w:t>
      </w:r>
      <w:r>
        <w:rPr>
          <w:w w:val="110"/>
          <w:sz w:val="12"/>
        </w:rPr>
        <w:t> The</w:t>
      </w:r>
      <w:r>
        <w:rPr>
          <w:w w:val="110"/>
          <w:sz w:val="12"/>
        </w:rPr>
        <w:t> interaction</w:t>
      </w:r>
      <w:r>
        <w:rPr>
          <w:w w:val="110"/>
          <w:sz w:val="12"/>
        </w:rPr>
        <w:t> </w:t>
      </w:r>
      <w:r>
        <w:rPr>
          <w:w w:val="110"/>
          <w:sz w:val="12"/>
        </w:rPr>
        <w:t>between</w:t>
      </w:r>
      <w:r>
        <w:rPr>
          <w:spacing w:val="40"/>
          <w:w w:val="110"/>
          <w:sz w:val="12"/>
        </w:rPr>
        <w:t> </w:t>
      </w:r>
      <w:r>
        <w:rPr>
          <w:w w:val="110"/>
          <w:sz w:val="12"/>
        </w:rPr>
        <w:t>redox and hypoxic signalling pathways in the dynamic oxygen environment of</w:t>
      </w:r>
      <w:r>
        <w:rPr>
          <w:spacing w:val="40"/>
          <w:w w:val="110"/>
          <w:sz w:val="12"/>
        </w:rPr>
        <w:t> </w:t>
      </w:r>
      <w:r>
        <w:rPr>
          <w:w w:val="110"/>
          <w:sz w:val="12"/>
        </w:rPr>
        <w:t>cancer cells. In: tonissen</w:t>
      </w:r>
      <w:r>
        <w:rPr>
          <w:w w:val="110"/>
          <w:sz w:val="12"/>
        </w:rPr>
        <w:t> KF,</w:t>
      </w:r>
      <w:r>
        <w:rPr>
          <w:w w:val="110"/>
          <w:sz w:val="12"/>
        </w:rPr>
        <w:t> editor. Carcinogenesis. Rijeka,</w:t>
      </w:r>
      <w:r>
        <w:rPr>
          <w:w w:val="110"/>
          <w:sz w:val="12"/>
        </w:rPr>
        <w:t> Croatia: InTech;</w:t>
      </w:r>
      <w:r>
        <w:rPr>
          <w:spacing w:val="40"/>
          <w:w w:val="110"/>
          <w:sz w:val="12"/>
        </w:rPr>
        <w:t> </w:t>
      </w:r>
      <w:r>
        <w:rPr>
          <w:w w:val="110"/>
          <w:sz w:val="12"/>
        </w:rPr>
        <w:t>2013. p. 125–152.</w:t>
      </w:r>
    </w:p>
    <w:p>
      <w:pPr>
        <w:pStyle w:val="ListParagraph"/>
        <w:numPr>
          <w:ilvl w:val="0"/>
          <w:numId w:val="2"/>
        </w:numPr>
        <w:tabs>
          <w:tab w:pos="413" w:val="left" w:leader="none"/>
        </w:tabs>
        <w:spacing w:line="280" w:lineRule="auto" w:before="0" w:after="0"/>
        <w:ind w:left="413" w:right="40" w:hanging="235"/>
        <w:jc w:val="both"/>
        <w:rPr>
          <w:sz w:val="12"/>
        </w:rPr>
      </w:pPr>
      <w:hyperlink r:id="rId24">
        <w:r>
          <w:rPr>
            <w:color w:val="007FAD"/>
            <w:w w:val="110"/>
            <w:sz w:val="12"/>
          </w:rPr>
          <w:t>Folkman</w:t>
        </w:r>
        <w:r>
          <w:rPr>
            <w:color w:val="007FAD"/>
            <w:w w:val="110"/>
            <w:sz w:val="12"/>
          </w:rPr>
          <w:t> </w:t>
        </w:r>
        <w:r>
          <w:rPr>
            <w:color w:val="007FAD"/>
            <w:sz w:val="12"/>
          </w:rPr>
          <w:t>J. </w:t>
        </w:r>
        <w:r>
          <w:rPr>
            <w:color w:val="007FAD"/>
            <w:w w:val="110"/>
            <w:sz w:val="12"/>
          </w:rPr>
          <w:t>Tumor</w:t>
        </w:r>
        <w:r>
          <w:rPr>
            <w:color w:val="007FAD"/>
            <w:w w:val="110"/>
            <w:sz w:val="12"/>
          </w:rPr>
          <w:t> angiogenesis:</w:t>
        </w:r>
        <w:r>
          <w:rPr>
            <w:color w:val="007FAD"/>
            <w:w w:val="110"/>
            <w:sz w:val="12"/>
          </w:rPr>
          <w:t> Therapeutic</w:t>
        </w:r>
        <w:r>
          <w:rPr>
            <w:color w:val="007FAD"/>
            <w:w w:val="110"/>
            <w:sz w:val="12"/>
          </w:rPr>
          <w:t> implications.</w:t>
        </w:r>
        <w:r>
          <w:rPr>
            <w:color w:val="007FAD"/>
            <w:w w:val="110"/>
            <w:sz w:val="12"/>
          </w:rPr>
          <w:t> N</w:t>
        </w:r>
        <w:r>
          <w:rPr>
            <w:color w:val="007FAD"/>
            <w:w w:val="110"/>
            <w:sz w:val="12"/>
          </w:rPr>
          <w:t> Engl</w:t>
        </w:r>
        <w:r>
          <w:rPr>
            <w:color w:val="007FAD"/>
            <w:w w:val="110"/>
            <w:sz w:val="12"/>
          </w:rPr>
          <w:t> </w:t>
        </w:r>
        <w:r>
          <w:rPr>
            <w:color w:val="007FAD"/>
            <w:sz w:val="12"/>
          </w:rPr>
          <w:t>J </w:t>
        </w:r>
        <w:r>
          <w:rPr>
            <w:color w:val="007FAD"/>
            <w:w w:val="110"/>
            <w:sz w:val="12"/>
          </w:rPr>
          <w:t>Med</w:t>
        </w:r>
      </w:hyperlink>
      <w:r>
        <w:rPr>
          <w:color w:val="007FAD"/>
          <w:spacing w:val="40"/>
          <w:w w:val="110"/>
          <w:sz w:val="12"/>
        </w:rPr>
        <w:t> </w:t>
      </w:r>
      <w:hyperlink r:id="rId24">
        <w:r>
          <w:rPr>
            <w:color w:val="007FAD"/>
            <w:spacing w:val="-2"/>
            <w:w w:val="110"/>
            <w:sz w:val="12"/>
          </w:rPr>
          <w:t>1971;285:1182–6</w:t>
        </w:r>
      </w:hyperlink>
      <w:r>
        <w:rPr>
          <w:spacing w:val="-2"/>
          <w:w w:val="110"/>
          <w:sz w:val="12"/>
        </w:rPr>
        <w:t>.</w:t>
      </w:r>
    </w:p>
    <w:p>
      <w:pPr>
        <w:pStyle w:val="ListParagraph"/>
        <w:numPr>
          <w:ilvl w:val="0"/>
          <w:numId w:val="2"/>
        </w:numPr>
        <w:tabs>
          <w:tab w:pos="413" w:val="left" w:leader="none"/>
        </w:tabs>
        <w:spacing w:line="280" w:lineRule="auto" w:before="0" w:after="0"/>
        <w:ind w:left="413" w:right="39" w:hanging="235"/>
        <w:jc w:val="both"/>
        <w:rPr>
          <w:sz w:val="12"/>
        </w:rPr>
      </w:pPr>
      <w:hyperlink r:id="rId25">
        <w:r>
          <w:rPr>
            <w:color w:val="007FAD"/>
            <w:w w:val="110"/>
            <w:sz w:val="12"/>
          </w:rPr>
          <w:t>Finch G, Bertos N,</w:t>
        </w:r>
        <w:r>
          <w:rPr>
            <w:color w:val="007FAD"/>
            <w:spacing w:val="-1"/>
            <w:w w:val="110"/>
            <w:sz w:val="12"/>
          </w:rPr>
          <w:t> </w:t>
        </w:r>
        <w:r>
          <w:rPr>
            <w:color w:val="007FAD"/>
            <w:w w:val="110"/>
            <w:sz w:val="12"/>
          </w:rPr>
          <w:t>Pepin F,</w:t>
        </w:r>
        <w:r>
          <w:rPr>
            <w:color w:val="007FAD"/>
            <w:spacing w:val="-1"/>
            <w:w w:val="110"/>
            <w:sz w:val="12"/>
          </w:rPr>
          <w:t> </w:t>
        </w:r>
        <w:r>
          <w:rPr>
            <w:color w:val="007FAD"/>
            <w:w w:val="110"/>
            <w:sz w:val="12"/>
          </w:rPr>
          <w:t>Sadekova S, Souleimanova M, Zhao H, et</w:t>
        </w:r>
        <w:r>
          <w:rPr>
            <w:color w:val="007FAD"/>
            <w:spacing w:val="-1"/>
            <w:w w:val="110"/>
            <w:sz w:val="12"/>
          </w:rPr>
          <w:t> </w:t>
        </w:r>
        <w:r>
          <w:rPr>
            <w:color w:val="007FAD"/>
            <w:w w:val="110"/>
            <w:sz w:val="12"/>
          </w:rPr>
          <w:t>al. Stromal</w:t>
        </w:r>
      </w:hyperlink>
      <w:r>
        <w:rPr>
          <w:color w:val="007FAD"/>
          <w:spacing w:val="40"/>
          <w:w w:val="110"/>
          <w:sz w:val="12"/>
        </w:rPr>
        <w:t> </w:t>
      </w:r>
      <w:hyperlink r:id="rId25">
        <w:r>
          <w:rPr>
            <w:color w:val="007FAD"/>
            <w:w w:val="110"/>
            <w:sz w:val="12"/>
          </w:rPr>
          <w:t>gene</w:t>
        </w:r>
        <w:r>
          <w:rPr>
            <w:color w:val="007FAD"/>
            <w:w w:val="110"/>
            <w:sz w:val="12"/>
          </w:rPr>
          <w:t> expression</w:t>
        </w:r>
        <w:r>
          <w:rPr>
            <w:color w:val="007FAD"/>
            <w:w w:val="110"/>
            <w:sz w:val="12"/>
          </w:rPr>
          <w:t> predicts</w:t>
        </w:r>
        <w:r>
          <w:rPr>
            <w:color w:val="007FAD"/>
            <w:w w:val="110"/>
            <w:sz w:val="12"/>
          </w:rPr>
          <w:t> clinical</w:t>
        </w:r>
        <w:r>
          <w:rPr>
            <w:color w:val="007FAD"/>
            <w:w w:val="110"/>
            <w:sz w:val="12"/>
          </w:rPr>
          <w:t> outcome</w:t>
        </w:r>
        <w:r>
          <w:rPr>
            <w:color w:val="007FAD"/>
            <w:w w:val="110"/>
            <w:sz w:val="12"/>
          </w:rPr>
          <w:t> in</w:t>
        </w:r>
        <w:r>
          <w:rPr>
            <w:color w:val="007FAD"/>
            <w:w w:val="110"/>
            <w:sz w:val="12"/>
          </w:rPr>
          <w:t> breast</w:t>
        </w:r>
        <w:r>
          <w:rPr>
            <w:color w:val="007FAD"/>
            <w:w w:val="110"/>
            <w:sz w:val="12"/>
          </w:rPr>
          <w:t> cancer.</w:t>
        </w:r>
        <w:r>
          <w:rPr>
            <w:color w:val="007FAD"/>
            <w:w w:val="110"/>
            <w:sz w:val="12"/>
          </w:rPr>
          <w:t> Nat</w:t>
        </w:r>
        <w:r>
          <w:rPr>
            <w:color w:val="007FAD"/>
            <w:w w:val="110"/>
            <w:sz w:val="12"/>
          </w:rPr>
          <w:t> </w:t>
        </w:r>
        <w:r>
          <w:rPr>
            <w:color w:val="007FAD"/>
            <w:w w:val="110"/>
            <w:sz w:val="12"/>
          </w:rPr>
          <w:t>Med</w:t>
        </w:r>
      </w:hyperlink>
      <w:r>
        <w:rPr>
          <w:color w:val="007FAD"/>
          <w:spacing w:val="40"/>
          <w:w w:val="110"/>
          <w:sz w:val="12"/>
        </w:rPr>
        <w:t> </w:t>
      </w:r>
      <w:hyperlink r:id="rId25">
        <w:r>
          <w:rPr>
            <w:color w:val="007FAD"/>
            <w:spacing w:val="-2"/>
            <w:w w:val="110"/>
            <w:sz w:val="12"/>
          </w:rPr>
          <w:t>2008;14:518–27</w:t>
        </w:r>
      </w:hyperlink>
      <w:r>
        <w:rPr>
          <w:spacing w:val="-2"/>
          <w:w w:val="110"/>
          <w:sz w:val="12"/>
        </w:rPr>
        <w:t>.</w:t>
      </w:r>
    </w:p>
    <w:p>
      <w:pPr>
        <w:pStyle w:val="ListParagraph"/>
        <w:numPr>
          <w:ilvl w:val="0"/>
          <w:numId w:val="2"/>
        </w:numPr>
        <w:tabs>
          <w:tab w:pos="424" w:val="left" w:leader="none"/>
        </w:tabs>
        <w:spacing w:line="280" w:lineRule="auto" w:before="0" w:after="0"/>
        <w:ind w:left="424" w:right="39" w:hanging="310"/>
        <w:jc w:val="both"/>
        <w:rPr>
          <w:sz w:val="12"/>
        </w:rPr>
      </w:pPr>
      <w:hyperlink r:id="rId26">
        <w:r>
          <w:rPr>
            <w:color w:val="007FAD"/>
            <w:w w:val="105"/>
            <w:sz w:val="12"/>
          </w:rPr>
          <w:t>Sima-Obiang</w:t>
        </w:r>
        <w:r>
          <w:rPr>
            <w:color w:val="007FAD"/>
            <w:spacing w:val="40"/>
            <w:w w:val="105"/>
            <w:sz w:val="12"/>
          </w:rPr>
          <w:t> </w:t>
        </w:r>
        <w:r>
          <w:rPr>
            <w:color w:val="007FAD"/>
            <w:w w:val="105"/>
            <w:sz w:val="12"/>
          </w:rPr>
          <w:t>C,</w:t>
        </w:r>
        <w:r>
          <w:rPr>
            <w:color w:val="007FAD"/>
            <w:spacing w:val="40"/>
            <w:w w:val="105"/>
            <w:sz w:val="12"/>
          </w:rPr>
          <w:t> </w:t>
        </w:r>
        <w:r>
          <w:rPr>
            <w:color w:val="007FAD"/>
            <w:w w:val="105"/>
            <w:sz w:val="12"/>
          </w:rPr>
          <w:t>Ondo</w:t>
        </w:r>
        <w:r>
          <w:rPr>
            <w:color w:val="007FAD"/>
            <w:spacing w:val="40"/>
            <w:w w:val="105"/>
            <w:sz w:val="12"/>
          </w:rPr>
          <w:t> </w:t>
        </w:r>
        <w:r>
          <w:rPr>
            <w:color w:val="007FAD"/>
            <w:w w:val="105"/>
            <w:sz w:val="12"/>
          </w:rPr>
          <w:t>JP,</w:t>
        </w:r>
        <w:r>
          <w:rPr>
            <w:color w:val="007FAD"/>
            <w:spacing w:val="40"/>
            <w:w w:val="105"/>
            <w:sz w:val="12"/>
          </w:rPr>
          <w:t> </w:t>
        </w:r>
        <w:r>
          <w:rPr>
            <w:color w:val="007FAD"/>
            <w:w w:val="105"/>
            <w:sz w:val="12"/>
          </w:rPr>
          <w:t>Ndong-Atome</w:t>
        </w:r>
        <w:r>
          <w:rPr>
            <w:color w:val="007FAD"/>
            <w:spacing w:val="40"/>
            <w:w w:val="105"/>
            <w:sz w:val="12"/>
          </w:rPr>
          <w:t> </w:t>
        </w:r>
        <w:r>
          <w:rPr>
            <w:color w:val="007FAD"/>
            <w:w w:val="105"/>
            <w:sz w:val="12"/>
          </w:rPr>
          <w:t>GR,</w:t>
        </w:r>
        <w:r>
          <w:rPr>
            <w:color w:val="007FAD"/>
            <w:spacing w:val="40"/>
            <w:w w:val="105"/>
            <w:sz w:val="12"/>
          </w:rPr>
          <w:t> </w:t>
        </w:r>
        <w:r>
          <w:rPr>
            <w:color w:val="007FAD"/>
            <w:w w:val="105"/>
            <w:sz w:val="12"/>
          </w:rPr>
          <w:t>Obame-Engonga</w:t>
        </w:r>
        <w:r>
          <w:rPr>
            <w:color w:val="007FAD"/>
            <w:spacing w:val="40"/>
            <w:w w:val="105"/>
            <w:sz w:val="12"/>
          </w:rPr>
          <w:t> </w:t>
        </w:r>
        <w:r>
          <w:rPr>
            <w:color w:val="007FAD"/>
            <w:w w:val="105"/>
            <w:sz w:val="12"/>
          </w:rPr>
          <w:t>LC,</w:t>
        </w:r>
        <w:r>
          <w:rPr>
            <w:color w:val="007FAD"/>
            <w:spacing w:val="40"/>
            <w:w w:val="105"/>
            <w:sz w:val="12"/>
          </w:rPr>
          <w:t> </w:t>
        </w:r>
        <w:r>
          <w:rPr>
            <w:color w:val="007FAD"/>
            <w:w w:val="105"/>
            <w:sz w:val="12"/>
          </w:rPr>
          <w:t>Djoba-</w:t>
        </w:r>
      </w:hyperlink>
      <w:r>
        <w:rPr>
          <w:color w:val="007FAD"/>
          <w:spacing w:val="40"/>
          <w:w w:val="105"/>
          <w:sz w:val="12"/>
        </w:rPr>
        <w:t> </w:t>
      </w:r>
      <w:hyperlink r:id="rId26">
        <w:r>
          <w:rPr>
            <w:color w:val="007FAD"/>
            <w:w w:val="105"/>
            <w:sz w:val="12"/>
          </w:rPr>
          <w:t>Siawaya</w:t>
        </w:r>
        <w:r>
          <w:rPr>
            <w:color w:val="007FAD"/>
            <w:spacing w:val="40"/>
            <w:w w:val="105"/>
            <w:sz w:val="12"/>
          </w:rPr>
          <w:t> </w:t>
        </w:r>
        <w:r>
          <w:rPr>
            <w:color w:val="007FAD"/>
            <w:w w:val="105"/>
            <w:sz w:val="12"/>
          </w:rPr>
          <w:t>JF,</w:t>
        </w:r>
        <w:r>
          <w:rPr>
            <w:color w:val="007FAD"/>
            <w:spacing w:val="40"/>
            <w:w w:val="105"/>
            <w:sz w:val="12"/>
          </w:rPr>
          <w:t> </w:t>
        </w:r>
        <w:r>
          <w:rPr>
            <w:color w:val="007FAD"/>
            <w:w w:val="105"/>
            <w:sz w:val="12"/>
          </w:rPr>
          <w:t>Nsi-Emvo</w:t>
        </w:r>
        <w:r>
          <w:rPr>
            <w:color w:val="007FAD"/>
            <w:spacing w:val="40"/>
            <w:w w:val="105"/>
            <w:sz w:val="12"/>
          </w:rPr>
          <w:t> </w:t>
        </w:r>
        <w:r>
          <w:rPr>
            <w:color w:val="007FAD"/>
            <w:w w:val="105"/>
            <w:sz w:val="12"/>
          </w:rPr>
          <w:t>E.</w:t>
        </w:r>
        <w:r>
          <w:rPr>
            <w:color w:val="007FAD"/>
            <w:spacing w:val="40"/>
            <w:w w:val="105"/>
            <w:sz w:val="12"/>
          </w:rPr>
          <w:t> </w:t>
        </w:r>
        <w:r>
          <w:rPr>
            <w:color w:val="007FAD"/>
            <w:w w:val="105"/>
            <w:sz w:val="12"/>
          </w:rPr>
          <w:t>Phytochemical</w:t>
        </w:r>
        <w:r>
          <w:rPr>
            <w:color w:val="007FAD"/>
            <w:spacing w:val="40"/>
            <w:w w:val="105"/>
            <w:sz w:val="12"/>
          </w:rPr>
          <w:t> </w:t>
        </w:r>
        <w:r>
          <w:rPr>
            <w:color w:val="007FAD"/>
            <w:w w:val="105"/>
            <w:sz w:val="12"/>
          </w:rPr>
          <w:t>screening,</w:t>
        </w:r>
        <w:r>
          <w:rPr>
            <w:color w:val="007FAD"/>
            <w:spacing w:val="40"/>
            <w:w w:val="105"/>
            <w:sz w:val="12"/>
          </w:rPr>
          <w:t> </w:t>
        </w:r>
        <w:r>
          <w:rPr>
            <w:color w:val="007FAD"/>
            <w:w w:val="105"/>
            <w:sz w:val="12"/>
          </w:rPr>
          <w:t>antioxidant</w:t>
        </w:r>
        <w:r>
          <w:rPr>
            <w:color w:val="007FAD"/>
            <w:spacing w:val="40"/>
            <w:w w:val="105"/>
            <w:sz w:val="12"/>
          </w:rPr>
          <w:t> </w:t>
        </w:r>
        <w:r>
          <w:rPr>
            <w:color w:val="007FAD"/>
            <w:w w:val="105"/>
            <w:sz w:val="12"/>
          </w:rPr>
          <w:t>and</w:t>
        </w:r>
      </w:hyperlink>
      <w:r>
        <w:rPr>
          <w:color w:val="007FAD"/>
          <w:spacing w:val="40"/>
          <w:w w:val="105"/>
          <w:sz w:val="12"/>
        </w:rPr>
        <w:t> </w:t>
      </w:r>
      <w:hyperlink r:id="rId26">
        <w:r>
          <w:rPr>
            <w:color w:val="007FAD"/>
            <w:w w:val="105"/>
            <w:sz w:val="12"/>
          </w:rPr>
          <w:t>antimicrobial potential</w:t>
        </w:r>
        <w:r>
          <w:rPr>
            <w:color w:val="007FAD"/>
            <w:w w:val="105"/>
            <w:sz w:val="12"/>
          </w:rPr>
          <w:t> of</w:t>
        </w:r>
        <w:r>
          <w:rPr>
            <w:color w:val="007FAD"/>
            <w:w w:val="105"/>
            <w:sz w:val="12"/>
          </w:rPr>
          <w:t> stem</w:t>
        </w:r>
        <w:r>
          <w:rPr>
            <w:color w:val="007FAD"/>
            <w:w w:val="105"/>
            <w:sz w:val="12"/>
          </w:rPr>
          <w:t> barks</w:t>
        </w:r>
        <w:r>
          <w:rPr>
            <w:color w:val="007FAD"/>
            <w:w w:val="105"/>
            <w:sz w:val="12"/>
          </w:rPr>
          <w:t> of</w:t>
        </w:r>
        <w:r>
          <w:rPr>
            <w:color w:val="007FAD"/>
            <w:w w:val="105"/>
            <w:sz w:val="12"/>
          </w:rPr>
          <w:t> Coula</w:t>
        </w:r>
        <w:r>
          <w:rPr>
            <w:color w:val="007FAD"/>
            <w:w w:val="105"/>
            <w:sz w:val="12"/>
          </w:rPr>
          <w:t> edulis</w:t>
        </w:r>
        <w:r>
          <w:rPr>
            <w:color w:val="007FAD"/>
            <w:w w:val="105"/>
            <w:sz w:val="12"/>
          </w:rPr>
          <w:t> Baill.</w:t>
        </w:r>
        <w:r>
          <w:rPr>
            <w:color w:val="007FAD"/>
            <w:w w:val="105"/>
            <w:sz w:val="12"/>
          </w:rPr>
          <w:t> Pseudospondias</w:t>
        </w:r>
      </w:hyperlink>
      <w:r>
        <w:rPr>
          <w:color w:val="007FAD"/>
          <w:spacing w:val="40"/>
          <w:w w:val="105"/>
          <w:sz w:val="12"/>
        </w:rPr>
        <w:t> </w:t>
      </w:r>
      <w:hyperlink r:id="rId26">
        <w:r>
          <w:rPr>
            <w:color w:val="007FAD"/>
            <w:w w:val="105"/>
            <w:sz w:val="12"/>
          </w:rPr>
          <w:t>longifolia Engl. and Carapa klaineana Pierre. from Gabon. Asian Pac </w:t>
        </w:r>
        <w:r>
          <w:rPr>
            <w:color w:val="007FAD"/>
            <w:sz w:val="12"/>
          </w:rPr>
          <w:t>J </w:t>
        </w:r>
        <w:r>
          <w:rPr>
            <w:color w:val="007FAD"/>
            <w:w w:val="105"/>
            <w:sz w:val="12"/>
          </w:rPr>
          <w:t>Trop Dis</w:t>
        </w:r>
      </w:hyperlink>
      <w:r>
        <w:rPr>
          <w:color w:val="007FAD"/>
          <w:spacing w:val="40"/>
          <w:w w:val="105"/>
          <w:sz w:val="12"/>
        </w:rPr>
        <w:t> </w:t>
      </w:r>
      <w:hyperlink r:id="rId26">
        <w:r>
          <w:rPr>
            <w:color w:val="007FAD"/>
            <w:spacing w:val="-2"/>
            <w:w w:val="105"/>
            <w:sz w:val="12"/>
          </w:rPr>
          <w:t>2016;6:557–63</w:t>
        </w:r>
      </w:hyperlink>
      <w:r>
        <w:rPr>
          <w:spacing w:val="-2"/>
          <w:w w:val="105"/>
          <w:sz w:val="12"/>
        </w:rPr>
        <w:t>.</w:t>
      </w:r>
    </w:p>
    <w:p>
      <w:pPr>
        <w:pStyle w:val="ListParagraph"/>
        <w:numPr>
          <w:ilvl w:val="0"/>
          <w:numId w:val="2"/>
        </w:numPr>
        <w:tabs>
          <w:tab w:pos="424" w:val="left" w:leader="none"/>
          <w:tab w:pos="426" w:val="left" w:leader="none"/>
        </w:tabs>
        <w:spacing w:line="280" w:lineRule="auto" w:before="0" w:after="0"/>
        <w:ind w:left="426" w:right="39" w:hanging="311"/>
        <w:jc w:val="both"/>
        <w:rPr>
          <w:sz w:val="12"/>
        </w:rPr>
      </w:pPr>
      <w:hyperlink r:id="rId27">
        <w:r>
          <w:rPr>
            <w:color w:val="007FAD"/>
            <w:w w:val="105"/>
            <w:sz w:val="12"/>
          </w:rPr>
          <w:t>Ngoua-Meye-Misso</w:t>
        </w:r>
        <w:r>
          <w:rPr>
            <w:color w:val="007FAD"/>
            <w:spacing w:val="40"/>
            <w:w w:val="105"/>
            <w:sz w:val="12"/>
          </w:rPr>
          <w:t> </w:t>
        </w:r>
        <w:r>
          <w:rPr>
            <w:color w:val="007FAD"/>
            <w:w w:val="105"/>
            <w:sz w:val="12"/>
          </w:rPr>
          <w:t>RL,</w:t>
        </w:r>
        <w:r>
          <w:rPr>
            <w:color w:val="007FAD"/>
            <w:spacing w:val="40"/>
            <w:w w:val="105"/>
            <w:sz w:val="12"/>
          </w:rPr>
          <w:t> </w:t>
        </w:r>
        <w:r>
          <w:rPr>
            <w:color w:val="007FAD"/>
            <w:w w:val="105"/>
            <w:sz w:val="12"/>
          </w:rPr>
          <w:t>Ondo</w:t>
        </w:r>
        <w:r>
          <w:rPr>
            <w:color w:val="007FAD"/>
            <w:spacing w:val="40"/>
            <w:w w:val="105"/>
            <w:sz w:val="12"/>
          </w:rPr>
          <w:t> </w:t>
        </w:r>
        <w:r>
          <w:rPr>
            <w:color w:val="007FAD"/>
            <w:w w:val="105"/>
            <w:sz w:val="12"/>
          </w:rPr>
          <w:t>JP,</w:t>
        </w:r>
        <w:r>
          <w:rPr>
            <w:color w:val="007FAD"/>
            <w:spacing w:val="40"/>
            <w:w w:val="105"/>
            <w:sz w:val="12"/>
          </w:rPr>
          <w:t> </w:t>
        </w:r>
        <w:r>
          <w:rPr>
            <w:color w:val="007FAD"/>
            <w:w w:val="105"/>
            <w:sz w:val="12"/>
          </w:rPr>
          <w:t>Assam</w:t>
        </w:r>
        <w:r>
          <w:rPr>
            <w:color w:val="007FAD"/>
            <w:spacing w:val="40"/>
            <w:w w:val="105"/>
            <w:sz w:val="12"/>
          </w:rPr>
          <w:t> </w:t>
        </w:r>
        <w:r>
          <w:rPr>
            <w:color w:val="007FAD"/>
            <w:w w:val="105"/>
            <w:sz w:val="12"/>
          </w:rPr>
          <w:t>EJN,</w:t>
        </w:r>
        <w:r>
          <w:rPr>
            <w:color w:val="007FAD"/>
            <w:spacing w:val="40"/>
            <w:w w:val="105"/>
            <w:sz w:val="12"/>
          </w:rPr>
          <w:t> </w:t>
        </w:r>
        <w:r>
          <w:rPr>
            <w:color w:val="007FAD"/>
            <w:w w:val="105"/>
            <w:sz w:val="12"/>
          </w:rPr>
          <w:t>Orango</w:t>
        </w:r>
        <w:r>
          <w:rPr>
            <w:color w:val="007FAD"/>
            <w:spacing w:val="40"/>
            <w:w w:val="105"/>
            <w:sz w:val="12"/>
          </w:rPr>
          <w:t> </w:t>
        </w:r>
        <w:r>
          <w:rPr>
            <w:color w:val="007FAD"/>
            <w:w w:val="105"/>
            <w:sz w:val="12"/>
          </w:rPr>
          <w:t>BJO,</w:t>
        </w:r>
        <w:r>
          <w:rPr>
            <w:color w:val="007FAD"/>
            <w:spacing w:val="40"/>
            <w:w w:val="105"/>
            <w:sz w:val="12"/>
          </w:rPr>
          <w:t> </w:t>
        </w:r>
        <w:r>
          <w:rPr>
            <w:color w:val="007FAD"/>
            <w:w w:val="105"/>
            <w:sz w:val="12"/>
          </w:rPr>
          <w:t>Sima-Obiang</w:t>
        </w:r>
        <w:r>
          <w:rPr>
            <w:color w:val="007FAD"/>
            <w:spacing w:val="40"/>
            <w:w w:val="105"/>
            <w:sz w:val="12"/>
          </w:rPr>
          <w:t> </w:t>
        </w:r>
        <w:r>
          <w:rPr>
            <w:color w:val="007FAD"/>
            <w:w w:val="105"/>
            <w:sz w:val="12"/>
          </w:rPr>
          <w:t>C,</w:t>
        </w:r>
      </w:hyperlink>
      <w:r>
        <w:rPr>
          <w:color w:val="007FAD"/>
          <w:spacing w:val="40"/>
          <w:w w:val="105"/>
          <w:sz w:val="12"/>
        </w:rPr>
        <w:t> </w:t>
      </w:r>
      <w:hyperlink r:id="rId27">
        <w:r>
          <w:rPr>
            <w:color w:val="007FAD"/>
            <w:w w:val="105"/>
            <w:sz w:val="12"/>
          </w:rPr>
          <w:t>Ndong</w:t>
        </w:r>
        <w:r>
          <w:rPr>
            <w:color w:val="007FAD"/>
            <w:w w:val="105"/>
            <w:sz w:val="12"/>
          </w:rPr>
          <w:t> JDLC,</w:t>
        </w:r>
        <w:r>
          <w:rPr>
            <w:color w:val="007FAD"/>
            <w:w w:val="105"/>
            <w:sz w:val="12"/>
          </w:rPr>
          <w:t> et</w:t>
        </w:r>
        <w:r>
          <w:rPr>
            <w:color w:val="007FAD"/>
            <w:w w:val="105"/>
            <w:sz w:val="12"/>
          </w:rPr>
          <w:t> al.</w:t>
        </w:r>
        <w:r>
          <w:rPr>
            <w:color w:val="007FAD"/>
            <w:w w:val="105"/>
            <w:sz w:val="12"/>
          </w:rPr>
          <w:t> Phytochemical</w:t>
        </w:r>
        <w:r>
          <w:rPr>
            <w:color w:val="007FAD"/>
            <w:w w:val="105"/>
            <w:sz w:val="12"/>
          </w:rPr>
          <w:t> screening,</w:t>
        </w:r>
        <w:r>
          <w:rPr>
            <w:color w:val="007FAD"/>
            <w:w w:val="105"/>
            <w:sz w:val="12"/>
          </w:rPr>
          <w:t> antioxidant</w:t>
        </w:r>
        <w:r>
          <w:rPr>
            <w:color w:val="007FAD"/>
            <w:w w:val="105"/>
            <w:sz w:val="12"/>
          </w:rPr>
          <w:t> and</w:t>
        </w:r>
        <w:r>
          <w:rPr>
            <w:color w:val="007FAD"/>
            <w:w w:val="105"/>
            <w:sz w:val="12"/>
          </w:rPr>
          <w:t> antiangiogenic</w:t>
        </w:r>
      </w:hyperlink>
      <w:r>
        <w:rPr>
          <w:color w:val="007FAD"/>
          <w:spacing w:val="40"/>
          <w:w w:val="105"/>
          <w:sz w:val="12"/>
        </w:rPr>
        <w:t> </w:t>
      </w:r>
      <w:hyperlink r:id="rId27">
        <w:r>
          <w:rPr>
            <w:color w:val="007FAD"/>
            <w:w w:val="105"/>
            <w:sz w:val="12"/>
          </w:rPr>
          <w:t>properties of </w:t>
        </w:r>
        <w:r>
          <w:rPr>
            <w:i/>
            <w:color w:val="007FAD"/>
            <w:w w:val="105"/>
            <w:sz w:val="12"/>
          </w:rPr>
          <w:t>Oncoba welwitschii </w:t>
        </w:r>
        <w:r>
          <w:rPr>
            <w:color w:val="007FAD"/>
            <w:w w:val="105"/>
            <w:sz w:val="12"/>
          </w:rPr>
          <w:t>(Oliv.) Gilgn. and </w:t>
        </w:r>
        <w:r>
          <w:rPr>
            <w:i/>
            <w:color w:val="007FAD"/>
            <w:w w:val="105"/>
            <w:sz w:val="12"/>
          </w:rPr>
          <w:t>Tetrorchidium oppositifolium</w:t>
        </w:r>
      </w:hyperlink>
      <w:r>
        <w:rPr>
          <w:i/>
          <w:color w:val="007FAD"/>
          <w:spacing w:val="40"/>
          <w:w w:val="105"/>
          <w:sz w:val="12"/>
        </w:rPr>
        <w:t> </w:t>
      </w:r>
      <w:hyperlink r:id="rId27">
        <w:r>
          <w:rPr>
            <w:color w:val="007FAD"/>
            <w:w w:val="105"/>
            <w:sz w:val="12"/>
          </w:rPr>
          <w:t>(Pax.</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Khoffm.),</w:t>
        </w:r>
        <w:r>
          <w:rPr>
            <w:color w:val="007FAD"/>
            <w:spacing w:val="40"/>
            <w:w w:val="105"/>
            <w:sz w:val="12"/>
          </w:rPr>
          <w:t> </w:t>
        </w:r>
        <w:r>
          <w:rPr>
            <w:color w:val="007FAD"/>
            <w:w w:val="105"/>
            <w:sz w:val="12"/>
          </w:rPr>
          <w:t>medicinal</w:t>
        </w:r>
        <w:r>
          <w:rPr>
            <w:color w:val="007FAD"/>
            <w:spacing w:val="40"/>
            <w:w w:val="105"/>
            <w:sz w:val="12"/>
          </w:rPr>
          <w:t> </w:t>
        </w:r>
        <w:r>
          <w:rPr>
            <w:color w:val="007FAD"/>
            <w:w w:val="105"/>
            <w:sz w:val="12"/>
          </w:rPr>
          <w:t>plants</w:t>
        </w:r>
        <w:r>
          <w:rPr>
            <w:color w:val="007FAD"/>
            <w:spacing w:val="40"/>
            <w:w w:val="105"/>
            <w:sz w:val="12"/>
          </w:rPr>
          <w:t> </w:t>
        </w:r>
        <w:r>
          <w:rPr>
            <w:color w:val="007FAD"/>
            <w:w w:val="105"/>
            <w:sz w:val="12"/>
          </w:rPr>
          <w:t>from</w:t>
        </w:r>
        <w:r>
          <w:rPr>
            <w:color w:val="007FAD"/>
            <w:spacing w:val="40"/>
            <w:w w:val="105"/>
            <w:sz w:val="12"/>
          </w:rPr>
          <w:t> </w:t>
        </w:r>
        <w:r>
          <w:rPr>
            <w:color w:val="007FAD"/>
            <w:w w:val="105"/>
            <w:sz w:val="12"/>
          </w:rPr>
          <w:t>Gabon.</w:t>
        </w:r>
        <w:r>
          <w:rPr>
            <w:color w:val="007FAD"/>
            <w:spacing w:val="40"/>
            <w:w w:val="105"/>
            <w:sz w:val="12"/>
          </w:rPr>
          <w:t> </w:t>
        </w:r>
        <w:r>
          <w:rPr>
            <w:color w:val="007FAD"/>
            <w:w w:val="105"/>
            <w:sz w:val="12"/>
          </w:rPr>
          <w:t>Int</w:t>
        </w:r>
        <w:r>
          <w:rPr>
            <w:color w:val="007FAD"/>
            <w:spacing w:val="40"/>
            <w:w w:val="105"/>
            <w:sz w:val="12"/>
          </w:rPr>
          <w:t> </w:t>
        </w:r>
        <w:r>
          <w:rPr>
            <w:color w:val="007FAD"/>
            <w:sz w:val="12"/>
          </w:rPr>
          <w:t>J</w:t>
        </w:r>
        <w:r>
          <w:rPr>
            <w:color w:val="007FAD"/>
            <w:spacing w:val="40"/>
            <w:w w:val="105"/>
            <w:sz w:val="12"/>
          </w:rPr>
          <w:t> </w:t>
        </w:r>
        <w:r>
          <w:rPr>
            <w:color w:val="007FAD"/>
            <w:w w:val="105"/>
            <w:sz w:val="12"/>
          </w:rPr>
          <w:t>Innov</w:t>
        </w:r>
        <w:r>
          <w:rPr>
            <w:color w:val="007FAD"/>
            <w:spacing w:val="40"/>
            <w:w w:val="105"/>
            <w:sz w:val="12"/>
          </w:rPr>
          <w:t> </w:t>
        </w:r>
        <w:r>
          <w:rPr>
            <w:color w:val="007FAD"/>
            <w:w w:val="105"/>
            <w:sz w:val="12"/>
          </w:rPr>
          <w:t>Res</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Eng</w:t>
        </w:r>
      </w:hyperlink>
      <w:r>
        <w:rPr>
          <w:color w:val="007FAD"/>
          <w:spacing w:val="40"/>
          <w:w w:val="105"/>
          <w:sz w:val="12"/>
        </w:rPr>
        <w:t> </w:t>
      </w:r>
      <w:hyperlink r:id="rId27">
        <w:r>
          <w:rPr>
            <w:color w:val="007FAD"/>
            <w:w w:val="105"/>
            <w:sz w:val="12"/>
          </w:rPr>
          <w:t>Technol 2017;6:1–10</w:t>
        </w:r>
      </w:hyperlink>
      <w:r>
        <w:rPr>
          <w:w w:val="105"/>
          <w:sz w:val="12"/>
        </w:rPr>
        <w:t>.</w:t>
      </w:r>
    </w:p>
    <w:p>
      <w:pPr>
        <w:pStyle w:val="ListParagraph"/>
        <w:numPr>
          <w:ilvl w:val="0"/>
          <w:numId w:val="2"/>
        </w:numPr>
        <w:tabs>
          <w:tab w:pos="424" w:val="left" w:leader="none"/>
          <w:tab w:pos="426" w:val="left" w:leader="none"/>
        </w:tabs>
        <w:spacing w:line="280" w:lineRule="auto" w:before="0" w:after="0"/>
        <w:ind w:left="426" w:right="40" w:hanging="311"/>
        <w:jc w:val="both"/>
        <w:rPr>
          <w:sz w:val="12"/>
        </w:rPr>
      </w:pPr>
      <w:hyperlink r:id="rId28">
        <w:r>
          <w:rPr>
            <w:color w:val="007FAD"/>
            <w:w w:val="110"/>
            <w:sz w:val="12"/>
          </w:rPr>
          <w:t>Swastika</w:t>
        </w:r>
        <w:r>
          <w:rPr>
            <w:color w:val="007FAD"/>
            <w:w w:val="110"/>
            <w:sz w:val="12"/>
          </w:rPr>
          <w:t> O,</w:t>
        </w:r>
        <w:r>
          <w:rPr>
            <w:color w:val="007FAD"/>
            <w:w w:val="110"/>
            <w:sz w:val="12"/>
          </w:rPr>
          <w:t> Nastiti</w:t>
        </w:r>
        <w:r>
          <w:rPr>
            <w:color w:val="007FAD"/>
            <w:w w:val="110"/>
            <w:sz w:val="12"/>
          </w:rPr>
          <w:t> W,</w:t>
        </w:r>
        <w:r>
          <w:rPr>
            <w:color w:val="007FAD"/>
            <w:w w:val="110"/>
            <w:sz w:val="12"/>
          </w:rPr>
          <w:t> Bambang</w:t>
        </w:r>
        <w:r>
          <w:rPr>
            <w:color w:val="007FAD"/>
            <w:w w:val="110"/>
            <w:sz w:val="12"/>
          </w:rPr>
          <w:t> R.</w:t>
        </w:r>
        <w:r>
          <w:rPr>
            <w:color w:val="007FAD"/>
            <w:w w:val="110"/>
            <w:sz w:val="12"/>
          </w:rPr>
          <w:t> Anti-angiogenic</w:t>
        </w:r>
        <w:r>
          <w:rPr>
            <w:color w:val="007FAD"/>
            <w:w w:val="110"/>
            <w:sz w:val="12"/>
          </w:rPr>
          <w:t> effect</w:t>
        </w:r>
        <w:r>
          <w:rPr>
            <w:color w:val="007FAD"/>
            <w:w w:val="110"/>
            <w:sz w:val="12"/>
          </w:rPr>
          <w:t> of</w:t>
        </w:r>
        <w:r>
          <w:rPr>
            <w:color w:val="007FAD"/>
            <w:w w:val="110"/>
            <w:sz w:val="12"/>
          </w:rPr>
          <w:t> </w:t>
        </w:r>
        <w:r>
          <w:rPr>
            <w:i/>
            <w:color w:val="007FAD"/>
            <w:w w:val="110"/>
            <w:sz w:val="12"/>
          </w:rPr>
          <w:t>Artocarpus</w:t>
        </w:r>
      </w:hyperlink>
      <w:r>
        <w:rPr>
          <w:i/>
          <w:color w:val="007FAD"/>
          <w:spacing w:val="40"/>
          <w:w w:val="110"/>
          <w:sz w:val="12"/>
        </w:rPr>
        <w:t> </w:t>
      </w:r>
      <w:hyperlink r:id="rId28">
        <w:r>
          <w:rPr>
            <w:i/>
            <w:color w:val="007FAD"/>
            <w:w w:val="110"/>
            <w:sz w:val="12"/>
          </w:rPr>
          <w:t>heterophyllus</w:t>
        </w:r>
        <w:r>
          <w:rPr>
            <w:i/>
            <w:color w:val="007FAD"/>
            <w:w w:val="110"/>
            <w:sz w:val="12"/>
          </w:rPr>
          <w:t> </w:t>
        </w:r>
        <w:r>
          <w:rPr>
            <w:color w:val="007FAD"/>
            <w:w w:val="110"/>
            <w:sz w:val="12"/>
          </w:rPr>
          <w:t>seed</w:t>
        </w:r>
        <w:r>
          <w:rPr>
            <w:color w:val="007FAD"/>
            <w:w w:val="110"/>
            <w:sz w:val="12"/>
          </w:rPr>
          <w:t> methanolic</w:t>
        </w:r>
        <w:r>
          <w:rPr>
            <w:color w:val="007FAD"/>
            <w:w w:val="110"/>
            <w:sz w:val="12"/>
          </w:rPr>
          <w:t> extract</w:t>
        </w:r>
        <w:r>
          <w:rPr>
            <w:color w:val="007FAD"/>
            <w:w w:val="110"/>
            <w:sz w:val="12"/>
          </w:rPr>
          <w:t> in</w:t>
        </w:r>
        <w:r>
          <w:rPr>
            <w:color w:val="007FAD"/>
            <w:w w:val="110"/>
            <w:sz w:val="12"/>
          </w:rPr>
          <w:t> ex</w:t>
        </w:r>
        <w:r>
          <w:rPr>
            <w:color w:val="007FAD"/>
            <w:w w:val="110"/>
            <w:sz w:val="12"/>
          </w:rPr>
          <w:t> ovo</w:t>
        </w:r>
        <w:r>
          <w:rPr>
            <w:color w:val="007FAD"/>
            <w:w w:val="110"/>
            <w:sz w:val="12"/>
          </w:rPr>
          <w:t> chicken</w:t>
        </w:r>
        <w:r>
          <w:rPr>
            <w:color w:val="007FAD"/>
            <w:w w:val="110"/>
            <w:sz w:val="12"/>
          </w:rPr>
          <w:t> chorioallantoic</w:t>
        </w:r>
      </w:hyperlink>
      <w:r>
        <w:rPr>
          <w:color w:val="007FAD"/>
          <w:spacing w:val="40"/>
          <w:w w:val="110"/>
          <w:sz w:val="12"/>
        </w:rPr>
        <w:t> </w:t>
      </w:r>
      <w:hyperlink r:id="rId28">
        <w:r>
          <w:rPr>
            <w:color w:val="007FAD"/>
            <w:w w:val="110"/>
            <w:sz w:val="12"/>
          </w:rPr>
          <w:t>membrane. Asian Pac </w:t>
        </w:r>
        <w:r>
          <w:rPr>
            <w:color w:val="007FAD"/>
            <w:sz w:val="12"/>
          </w:rPr>
          <w:t>J </w:t>
        </w:r>
        <w:r>
          <w:rPr>
            <w:color w:val="007FAD"/>
            <w:w w:val="110"/>
            <w:sz w:val="12"/>
          </w:rPr>
          <w:t>Trop Biomed 2017;7:240–4</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9" w:hanging="311"/>
        <w:jc w:val="both"/>
        <w:rPr>
          <w:sz w:val="12"/>
        </w:rPr>
      </w:pPr>
      <w:hyperlink r:id="rId29">
        <w:r>
          <w:rPr>
            <w:color w:val="007FAD"/>
            <w:w w:val="115"/>
            <w:sz w:val="12"/>
          </w:rPr>
          <w:t>Culei I. Methodology</w:t>
        </w:r>
        <w:r>
          <w:rPr>
            <w:color w:val="007FAD"/>
            <w:w w:val="115"/>
            <w:sz w:val="12"/>
          </w:rPr>
          <w:t> for the analysis</w:t>
        </w:r>
        <w:r>
          <w:rPr>
            <w:color w:val="007FAD"/>
            <w:w w:val="115"/>
            <w:sz w:val="12"/>
          </w:rPr>
          <w:t> of vegetable drugs: practical manual</w:t>
        </w:r>
        <w:r>
          <w:rPr>
            <w:color w:val="007FAD"/>
            <w:w w:val="115"/>
            <w:sz w:val="12"/>
          </w:rPr>
          <w:t> on</w:t>
        </w:r>
      </w:hyperlink>
      <w:r>
        <w:rPr>
          <w:color w:val="007FAD"/>
          <w:spacing w:val="40"/>
          <w:w w:val="115"/>
          <w:sz w:val="12"/>
        </w:rPr>
        <w:t> </w:t>
      </w:r>
      <w:hyperlink r:id="rId29">
        <w:r>
          <w:rPr>
            <w:color w:val="007FAD"/>
            <w:w w:val="115"/>
            <w:sz w:val="12"/>
          </w:rPr>
          <w:t>the</w:t>
        </w:r>
        <w:r>
          <w:rPr>
            <w:color w:val="007FAD"/>
            <w:w w:val="115"/>
            <w:sz w:val="12"/>
          </w:rPr>
          <w:t> industrial</w:t>
        </w:r>
        <w:r>
          <w:rPr>
            <w:color w:val="007FAD"/>
            <w:w w:val="115"/>
            <w:sz w:val="12"/>
          </w:rPr>
          <w:t> utilization</w:t>
        </w:r>
        <w:r>
          <w:rPr>
            <w:color w:val="007FAD"/>
            <w:w w:val="115"/>
            <w:sz w:val="12"/>
          </w:rPr>
          <w:t> of</w:t>
        </w:r>
        <w:r>
          <w:rPr>
            <w:color w:val="007FAD"/>
            <w:w w:val="115"/>
            <w:sz w:val="12"/>
          </w:rPr>
          <w:t> medicinal</w:t>
        </w:r>
        <w:r>
          <w:rPr>
            <w:color w:val="007FAD"/>
            <w:w w:val="115"/>
            <w:sz w:val="12"/>
          </w:rPr>
          <w:t> and</w:t>
        </w:r>
        <w:r>
          <w:rPr>
            <w:color w:val="007FAD"/>
            <w:w w:val="115"/>
            <w:sz w:val="12"/>
          </w:rPr>
          <w:t> aromatic</w:t>
        </w:r>
        <w:r>
          <w:rPr>
            <w:color w:val="007FAD"/>
            <w:w w:val="115"/>
            <w:sz w:val="12"/>
          </w:rPr>
          <w:t> plants.</w:t>
        </w:r>
        <w:r>
          <w:rPr>
            <w:color w:val="007FAD"/>
            <w:w w:val="115"/>
            <w:sz w:val="12"/>
          </w:rPr>
          <w:t> Romania:</w:t>
        </w:r>
        <w:r>
          <w:rPr>
            <w:color w:val="007FAD"/>
            <w:w w:val="115"/>
            <w:sz w:val="12"/>
          </w:rPr>
          <w:t> </w:t>
        </w:r>
        <w:r>
          <w:rPr>
            <w:color w:val="007FAD"/>
            <w:w w:val="115"/>
            <w:sz w:val="12"/>
          </w:rPr>
          <w:t>Center</w:t>
        </w:r>
      </w:hyperlink>
      <w:r>
        <w:rPr>
          <w:color w:val="007FAD"/>
          <w:spacing w:val="40"/>
          <w:w w:val="115"/>
          <w:sz w:val="12"/>
        </w:rPr>
        <w:t> </w:t>
      </w:r>
      <w:hyperlink r:id="rId29">
        <w:r>
          <w:rPr>
            <w:color w:val="007FAD"/>
            <w:w w:val="115"/>
            <w:sz w:val="12"/>
          </w:rPr>
          <w:t>Building; 1982. p. 67–81</w:t>
        </w:r>
      </w:hyperlink>
      <w:r>
        <w:rPr>
          <w:w w:val="115"/>
          <w:sz w:val="12"/>
        </w:rPr>
        <w:t>.</w:t>
      </w:r>
    </w:p>
    <w:p>
      <w:pPr>
        <w:pStyle w:val="ListParagraph"/>
        <w:numPr>
          <w:ilvl w:val="0"/>
          <w:numId w:val="2"/>
        </w:numPr>
        <w:tabs>
          <w:tab w:pos="424" w:val="left" w:leader="none"/>
          <w:tab w:pos="426" w:val="left" w:leader="none"/>
        </w:tabs>
        <w:spacing w:line="280" w:lineRule="auto" w:before="0" w:after="0"/>
        <w:ind w:left="426" w:right="39" w:hanging="311"/>
        <w:jc w:val="both"/>
        <w:rPr>
          <w:sz w:val="12"/>
        </w:rPr>
      </w:pPr>
      <w:hyperlink r:id="rId30">
        <w:r>
          <w:rPr>
            <w:color w:val="007FAD"/>
            <w:w w:val="115"/>
            <w:sz w:val="12"/>
          </w:rPr>
          <w:t>Vernon</w:t>
        </w:r>
        <w:r>
          <w:rPr>
            <w:color w:val="007FAD"/>
            <w:w w:val="115"/>
            <w:sz w:val="12"/>
          </w:rPr>
          <w:t> LS,</w:t>
        </w:r>
        <w:r>
          <w:rPr>
            <w:color w:val="007FAD"/>
            <w:w w:val="115"/>
            <w:sz w:val="12"/>
          </w:rPr>
          <w:t> Orthofer</w:t>
        </w:r>
        <w:r>
          <w:rPr>
            <w:color w:val="007FAD"/>
            <w:w w:val="115"/>
            <w:sz w:val="12"/>
          </w:rPr>
          <w:t> R,</w:t>
        </w:r>
        <w:r>
          <w:rPr>
            <w:color w:val="007FAD"/>
            <w:w w:val="115"/>
            <w:sz w:val="12"/>
          </w:rPr>
          <w:t> Raventos</w:t>
        </w:r>
        <w:r>
          <w:rPr>
            <w:color w:val="007FAD"/>
            <w:w w:val="115"/>
            <w:sz w:val="12"/>
          </w:rPr>
          <w:t> LRM.</w:t>
        </w:r>
        <w:r>
          <w:rPr>
            <w:color w:val="007FAD"/>
            <w:w w:val="115"/>
            <w:sz w:val="12"/>
          </w:rPr>
          <w:t> Analysis</w:t>
        </w:r>
        <w:r>
          <w:rPr>
            <w:color w:val="007FAD"/>
            <w:w w:val="115"/>
            <w:sz w:val="12"/>
          </w:rPr>
          <w:t> of</w:t>
        </w:r>
        <w:r>
          <w:rPr>
            <w:color w:val="007FAD"/>
            <w:w w:val="115"/>
            <w:sz w:val="12"/>
          </w:rPr>
          <w:t> total</w:t>
        </w:r>
        <w:r>
          <w:rPr>
            <w:color w:val="007FAD"/>
            <w:w w:val="115"/>
            <w:sz w:val="12"/>
          </w:rPr>
          <w:t> phenols</w:t>
        </w:r>
        <w:r>
          <w:rPr>
            <w:color w:val="007FAD"/>
            <w:w w:val="115"/>
            <w:sz w:val="12"/>
          </w:rPr>
          <w:t> and</w:t>
        </w:r>
        <w:r>
          <w:rPr>
            <w:color w:val="007FAD"/>
            <w:w w:val="115"/>
            <w:sz w:val="12"/>
          </w:rPr>
          <w:t> </w:t>
        </w:r>
        <w:r>
          <w:rPr>
            <w:color w:val="007FAD"/>
            <w:w w:val="115"/>
            <w:sz w:val="12"/>
          </w:rPr>
          <w:t>other</w:t>
        </w:r>
      </w:hyperlink>
      <w:r>
        <w:rPr>
          <w:color w:val="007FAD"/>
          <w:spacing w:val="40"/>
          <w:w w:val="115"/>
          <w:sz w:val="12"/>
        </w:rPr>
        <w:t> </w:t>
      </w:r>
      <w:hyperlink r:id="rId30">
        <w:r>
          <w:rPr>
            <w:color w:val="007FAD"/>
            <w:w w:val="115"/>
            <w:sz w:val="12"/>
          </w:rPr>
          <w:t>oxidation</w:t>
        </w:r>
        <w:r>
          <w:rPr>
            <w:color w:val="007FAD"/>
            <w:w w:val="115"/>
            <w:sz w:val="12"/>
          </w:rPr>
          <w:t> substrates</w:t>
        </w:r>
        <w:r>
          <w:rPr>
            <w:color w:val="007FAD"/>
            <w:w w:val="115"/>
            <w:sz w:val="12"/>
          </w:rPr>
          <w:t> and</w:t>
        </w:r>
        <w:r>
          <w:rPr>
            <w:color w:val="007FAD"/>
            <w:w w:val="115"/>
            <w:sz w:val="12"/>
          </w:rPr>
          <w:t> antioxidants</w:t>
        </w:r>
        <w:r>
          <w:rPr>
            <w:color w:val="007FAD"/>
            <w:w w:val="115"/>
            <w:sz w:val="12"/>
          </w:rPr>
          <w:t> by</w:t>
        </w:r>
        <w:r>
          <w:rPr>
            <w:color w:val="007FAD"/>
            <w:w w:val="115"/>
            <w:sz w:val="12"/>
          </w:rPr>
          <w:t> means</w:t>
        </w:r>
        <w:r>
          <w:rPr>
            <w:color w:val="007FAD"/>
            <w:w w:val="115"/>
            <w:sz w:val="12"/>
          </w:rPr>
          <w:t> of</w:t>
        </w:r>
        <w:r>
          <w:rPr>
            <w:color w:val="007FAD"/>
            <w:w w:val="115"/>
            <w:sz w:val="12"/>
          </w:rPr>
          <w:t> Folin-Ciocalteu</w:t>
        </w:r>
        <w:r>
          <w:rPr>
            <w:color w:val="007FAD"/>
            <w:w w:val="115"/>
            <w:sz w:val="12"/>
          </w:rPr>
          <w:t> reagent.</w:t>
        </w:r>
      </w:hyperlink>
      <w:r>
        <w:rPr>
          <w:color w:val="007FAD"/>
          <w:spacing w:val="40"/>
          <w:w w:val="115"/>
          <w:sz w:val="12"/>
        </w:rPr>
        <w:t> </w:t>
      </w:r>
      <w:hyperlink r:id="rId30">
        <w:r>
          <w:rPr>
            <w:color w:val="007FAD"/>
            <w:w w:val="115"/>
            <w:sz w:val="12"/>
          </w:rPr>
          <w:t>Methods Enzymol 1999;299:152–78</w:t>
        </w:r>
      </w:hyperlink>
      <w:r>
        <w:rPr>
          <w:w w:val="115"/>
          <w:sz w:val="12"/>
        </w:rPr>
        <w:t>.</w:t>
      </w:r>
    </w:p>
    <w:p>
      <w:pPr>
        <w:pStyle w:val="ListParagraph"/>
        <w:numPr>
          <w:ilvl w:val="0"/>
          <w:numId w:val="2"/>
        </w:numPr>
        <w:tabs>
          <w:tab w:pos="424" w:val="left" w:leader="none"/>
          <w:tab w:pos="426" w:val="left" w:leader="none"/>
        </w:tabs>
        <w:spacing w:line="280" w:lineRule="auto" w:before="0" w:after="0"/>
        <w:ind w:left="426" w:right="39" w:hanging="311"/>
        <w:jc w:val="both"/>
        <w:rPr>
          <w:sz w:val="12"/>
        </w:rPr>
      </w:pPr>
      <w:hyperlink r:id="rId31">
        <w:r>
          <w:rPr>
            <w:color w:val="007FAD"/>
            <w:w w:val="105"/>
            <w:sz w:val="12"/>
          </w:rPr>
          <w:t>Quettier-Deleu</w:t>
        </w:r>
        <w:r>
          <w:rPr>
            <w:color w:val="007FAD"/>
            <w:spacing w:val="25"/>
            <w:w w:val="105"/>
            <w:sz w:val="12"/>
          </w:rPr>
          <w:t> </w:t>
        </w:r>
        <w:r>
          <w:rPr>
            <w:color w:val="007FAD"/>
            <w:w w:val="105"/>
            <w:sz w:val="12"/>
          </w:rPr>
          <w:t>C,</w:t>
        </w:r>
        <w:r>
          <w:rPr>
            <w:color w:val="007FAD"/>
            <w:spacing w:val="22"/>
            <w:w w:val="105"/>
            <w:sz w:val="12"/>
          </w:rPr>
          <w:t> </w:t>
        </w:r>
        <w:r>
          <w:rPr>
            <w:color w:val="007FAD"/>
            <w:w w:val="105"/>
            <w:sz w:val="12"/>
          </w:rPr>
          <w:t>Gressier</w:t>
        </w:r>
        <w:r>
          <w:rPr>
            <w:color w:val="007FAD"/>
            <w:spacing w:val="23"/>
            <w:w w:val="105"/>
            <w:sz w:val="12"/>
          </w:rPr>
          <w:t> </w:t>
        </w:r>
        <w:r>
          <w:rPr>
            <w:color w:val="007FAD"/>
            <w:w w:val="105"/>
            <w:sz w:val="12"/>
          </w:rPr>
          <w:t>B,</w:t>
        </w:r>
        <w:r>
          <w:rPr>
            <w:color w:val="007FAD"/>
            <w:spacing w:val="23"/>
            <w:w w:val="105"/>
            <w:sz w:val="12"/>
          </w:rPr>
          <w:t> </w:t>
        </w:r>
        <w:r>
          <w:rPr>
            <w:color w:val="007FAD"/>
            <w:w w:val="105"/>
            <w:sz w:val="12"/>
          </w:rPr>
          <w:t>Vasseur</w:t>
        </w:r>
        <w:r>
          <w:rPr>
            <w:color w:val="007FAD"/>
            <w:spacing w:val="22"/>
            <w:w w:val="105"/>
            <w:sz w:val="12"/>
          </w:rPr>
          <w:t> </w:t>
        </w:r>
        <w:r>
          <w:rPr>
            <w:color w:val="007FAD"/>
            <w:sz w:val="12"/>
          </w:rPr>
          <w:t>J,</w:t>
        </w:r>
        <w:r>
          <w:rPr>
            <w:color w:val="007FAD"/>
            <w:spacing w:val="25"/>
            <w:w w:val="105"/>
            <w:sz w:val="12"/>
          </w:rPr>
          <w:t> </w:t>
        </w:r>
        <w:r>
          <w:rPr>
            <w:color w:val="007FAD"/>
            <w:w w:val="105"/>
            <w:sz w:val="12"/>
          </w:rPr>
          <w:t>Dine</w:t>
        </w:r>
        <w:r>
          <w:rPr>
            <w:color w:val="007FAD"/>
            <w:spacing w:val="23"/>
            <w:w w:val="105"/>
            <w:sz w:val="12"/>
          </w:rPr>
          <w:t> </w:t>
        </w:r>
        <w:r>
          <w:rPr>
            <w:color w:val="007FAD"/>
            <w:w w:val="105"/>
            <w:sz w:val="12"/>
          </w:rPr>
          <w:t>T,</w:t>
        </w:r>
        <w:r>
          <w:rPr>
            <w:color w:val="007FAD"/>
            <w:spacing w:val="23"/>
            <w:w w:val="105"/>
            <w:sz w:val="12"/>
          </w:rPr>
          <w:t> </w:t>
        </w:r>
        <w:r>
          <w:rPr>
            <w:color w:val="007FAD"/>
            <w:w w:val="105"/>
            <w:sz w:val="12"/>
          </w:rPr>
          <w:t>Brunet</w:t>
        </w:r>
        <w:r>
          <w:rPr>
            <w:color w:val="007FAD"/>
            <w:spacing w:val="23"/>
            <w:w w:val="105"/>
            <w:sz w:val="12"/>
          </w:rPr>
          <w:t> </w:t>
        </w:r>
        <w:r>
          <w:rPr>
            <w:color w:val="007FAD"/>
            <w:w w:val="105"/>
            <w:sz w:val="12"/>
          </w:rPr>
          <w:t>C.</w:t>
        </w:r>
        <w:r>
          <w:rPr>
            <w:color w:val="007FAD"/>
            <w:spacing w:val="23"/>
            <w:w w:val="105"/>
            <w:sz w:val="12"/>
          </w:rPr>
          <w:t> </w:t>
        </w:r>
        <w:r>
          <w:rPr>
            <w:color w:val="007FAD"/>
            <w:w w:val="105"/>
            <w:sz w:val="12"/>
          </w:rPr>
          <w:t>Phenolic</w:t>
        </w:r>
        <w:r>
          <w:rPr>
            <w:color w:val="007FAD"/>
            <w:spacing w:val="23"/>
            <w:w w:val="105"/>
            <w:sz w:val="12"/>
          </w:rPr>
          <w:t> </w:t>
        </w:r>
        <w:r>
          <w:rPr>
            <w:color w:val="007FAD"/>
            <w:w w:val="105"/>
            <w:sz w:val="12"/>
          </w:rPr>
          <w:t>compounds</w:t>
        </w:r>
      </w:hyperlink>
      <w:r>
        <w:rPr>
          <w:color w:val="007FAD"/>
          <w:spacing w:val="40"/>
          <w:w w:val="105"/>
          <w:sz w:val="12"/>
        </w:rPr>
        <w:t> </w:t>
      </w:r>
      <w:hyperlink r:id="rId31">
        <w:r>
          <w:rPr>
            <w:color w:val="007FAD"/>
            <w:w w:val="105"/>
            <w:sz w:val="12"/>
          </w:rPr>
          <w:t>and</w:t>
        </w:r>
        <w:r>
          <w:rPr>
            <w:color w:val="007FAD"/>
            <w:spacing w:val="30"/>
            <w:w w:val="105"/>
            <w:sz w:val="12"/>
          </w:rPr>
          <w:t> </w:t>
        </w:r>
        <w:r>
          <w:rPr>
            <w:color w:val="007FAD"/>
            <w:w w:val="105"/>
            <w:sz w:val="12"/>
          </w:rPr>
          <w:t>antioxidant</w:t>
        </w:r>
        <w:r>
          <w:rPr>
            <w:color w:val="007FAD"/>
            <w:spacing w:val="28"/>
            <w:w w:val="105"/>
            <w:sz w:val="12"/>
          </w:rPr>
          <w:t> </w:t>
        </w:r>
        <w:r>
          <w:rPr>
            <w:color w:val="007FAD"/>
            <w:w w:val="105"/>
            <w:sz w:val="12"/>
          </w:rPr>
          <w:t>activities</w:t>
        </w:r>
        <w:r>
          <w:rPr>
            <w:color w:val="007FAD"/>
            <w:spacing w:val="30"/>
            <w:w w:val="105"/>
            <w:sz w:val="12"/>
          </w:rPr>
          <w:t> </w:t>
        </w:r>
        <w:r>
          <w:rPr>
            <w:color w:val="007FAD"/>
            <w:w w:val="105"/>
            <w:sz w:val="12"/>
          </w:rPr>
          <w:t>of</w:t>
        </w:r>
        <w:r>
          <w:rPr>
            <w:color w:val="007FAD"/>
            <w:spacing w:val="30"/>
            <w:w w:val="105"/>
            <w:sz w:val="12"/>
          </w:rPr>
          <w:t> </w:t>
        </w:r>
        <w:r>
          <w:rPr>
            <w:color w:val="007FAD"/>
            <w:w w:val="105"/>
            <w:sz w:val="12"/>
          </w:rPr>
          <w:t>buckwheat</w:t>
        </w:r>
        <w:r>
          <w:rPr>
            <w:color w:val="007FAD"/>
            <w:spacing w:val="30"/>
            <w:w w:val="105"/>
            <w:sz w:val="12"/>
          </w:rPr>
          <w:t> </w:t>
        </w:r>
        <w:r>
          <w:rPr>
            <w:color w:val="007FAD"/>
            <w:w w:val="105"/>
            <w:sz w:val="12"/>
          </w:rPr>
          <w:t>(</w:t>
        </w:r>
        <w:r>
          <w:rPr>
            <w:i/>
            <w:color w:val="007FAD"/>
            <w:w w:val="105"/>
            <w:sz w:val="12"/>
          </w:rPr>
          <w:t>Fagopyrum</w:t>
        </w:r>
        <w:r>
          <w:rPr>
            <w:i/>
            <w:color w:val="007FAD"/>
            <w:spacing w:val="30"/>
            <w:w w:val="105"/>
            <w:sz w:val="12"/>
          </w:rPr>
          <w:t> </w:t>
        </w:r>
        <w:r>
          <w:rPr>
            <w:i/>
            <w:color w:val="007FAD"/>
            <w:w w:val="105"/>
            <w:sz w:val="12"/>
          </w:rPr>
          <w:t>esculentum</w:t>
        </w:r>
        <w:r>
          <w:rPr>
            <w:i/>
            <w:color w:val="007FAD"/>
            <w:spacing w:val="30"/>
            <w:w w:val="105"/>
            <w:sz w:val="12"/>
          </w:rPr>
          <w:t> </w:t>
        </w:r>
        <w:r>
          <w:rPr>
            <w:color w:val="007FAD"/>
            <w:w w:val="105"/>
            <w:sz w:val="12"/>
          </w:rPr>
          <w:t>Moench)</w:t>
        </w:r>
        <w:r>
          <w:rPr>
            <w:color w:val="007FAD"/>
            <w:spacing w:val="28"/>
            <w:w w:val="105"/>
            <w:sz w:val="12"/>
          </w:rPr>
          <w:t> </w:t>
        </w:r>
        <w:r>
          <w:rPr>
            <w:color w:val="007FAD"/>
            <w:w w:val="105"/>
            <w:sz w:val="12"/>
          </w:rPr>
          <w:t>hulls</w:t>
        </w:r>
      </w:hyperlink>
      <w:r>
        <w:rPr>
          <w:color w:val="007FAD"/>
          <w:spacing w:val="40"/>
          <w:w w:val="105"/>
          <w:sz w:val="12"/>
        </w:rPr>
        <w:t> </w:t>
      </w:r>
      <w:hyperlink r:id="rId31">
        <w:r>
          <w:rPr>
            <w:color w:val="007FAD"/>
            <w:w w:val="105"/>
            <w:sz w:val="12"/>
          </w:rPr>
          <w:t>and</w:t>
        </w:r>
        <w:r>
          <w:rPr>
            <w:color w:val="007FAD"/>
            <w:spacing w:val="40"/>
            <w:w w:val="105"/>
            <w:sz w:val="12"/>
          </w:rPr>
          <w:t> </w:t>
        </w:r>
        <w:r>
          <w:rPr>
            <w:color w:val="007FAD"/>
            <w:w w:val="105"/>
            <w:sz w:val="12"/>
          </w:rPr>
          <w:t>flour.</w:t>
        </w:r>
        <w:r>
          <w:rPr>
            <w:color w:val="007FAD"/>
            <w:spacing w:val="40"/>
            <w:w w:val="105"/>
            <w:sz w:val="12"/>
          </w:rPr>
          <w:t> </w:t>
        </w:r>
        <w:r>
          <w:rPr>
            <w:color w:val="007FAD"/>
            <w:sz w:val="12"/>
          </w:rPr>
          <w:t>J</w:t>
        </w:r>
        <w:r>
          <w:rPr>
            <w:color w:val="007FAD"/>
            <w:spacing w:val="40"/>
            <w:w w:val="105"/>
            <w:sz w:val="12"/>
          </w:rPr>
          <w:t> </w:t>
        </w:r>
        <w:r>
          <w:rPr>
            <w:color w:val="007FAD"/>
            <w:w w:val="105"/>
            <w:sz w:val="12"/>
          </w:rPr>
          <w:t>Ethnopharmacol</w:t>
        </w:r>
        <w:r>
          <w:rPr>
            <w:color w:val="007FAD"/>
            <w:spacing w:val="40"/>
            <w:w w:val="105"/>
            <w:sz w:val="12"/>
          </w:rPr>
          <w:t> </w:t>
        </w:r>
        <w:r>
          <w:rPr>
            <w:color w:val="007FAD"/>
            <w:w w:val="105"/>
            <w:sz w:val="12"/>
          </w:rPr>
          <w:t>2000;72:35–42</w:t>
        </w:r>
      </w:hyperlink>
      <w:r>
        <w:rPr>
          <w:w w:val="105"/>
          <w:sz w:val="12"/>
        </w:rPr>
        <w:t>.</w:t>
      </w:r>
    </w:p>
    <w:p>
      <w:pPr>
        <w:pStyle w:val="ListParagraph"/>
        <w:numPr>
          <w:ilvl w:val="0"/>
          <w:numId w:val="2"/>
        </w:numPr>
        <w:tabs>
          <w:tab w:pos="422" w:val="left" w:leader="none"/>
          <w:tab w:pos="424" w:val="left" w:leader="none"/>
        </w:tabs>
        <w:spacing w:line="280" w:lineRule="auto" w:before="127" w:after="0"/>
        <w:ind w:left="424" w:right="307" w:hanging="311"/>
        <w:jc w:val="both"/>
        <w:rPr>
          <w:sz w:val="12"/>
        </w:rPr>
      </w:pPr>
      <w:r>
        <w:rPr/>
        <w:br w:type="column"/>
      </w:r>
      <w:hyperlink r:id="rId32">
        <w:r>
          <w:rPr>
            <w:color w:val="007FAD"/>
            <w:w w:val="110"/>
            <w:sz w:val="12"/>
          </w:rPr>
          <w:t>Sima-Obiang</w:t>
        </w:r>
        <w:r>
          <w:rPr>
            <w:color w:val="007FAD"/>
            <w:spacing w:val="-8"/>
            <w:w w:val="110"/>
            <w:sz w:val="12"/>
          </w:rPr>
          <w:t> </w:t>
        </w:r>
        <w:r>
          <w:rPr>
            <w:color w:val="007FAD"/>
            <w:w w:val="110"/>
            <w:sz w:val="12"/>
          </w:rPr>
          <w:t>C,</w:t>
        </w:r>
        <w:r>
          <w:rPr>
            <w:color w:val="007FAD"/>
            <w:spacing w:val="-8"/>
            <w:w w:val="110"/>
            <w:sz w:val="12"/>
          </w:rPr>
          <w:t> </w:t>
        </w:r>
        <w:r>
          <w:rPr>
            <w:color w:val="007FAD"/>
            <w:w w:val="110"/>
            <w:sz w:val="12"/>
          </w:rPr>
          <w:t>Obame</w:t>
        </w:r>
        <w:r>
          <w:rPr>
            <w:color w:val="007FAD"/>
            <w:spacing w:val="-8"/>
            <w:w w:val="110"/>
            <w:sz w:val="12"/>
          </w:rPr>
          <w:t> </w:t>
        </w:r>
        <w:r>
          <w:rPr>
            <w:color w:val="007FAD"/>
            <w:w w:val="110"/>
            <w:sz w:val="12"/>
          </w:rPr>
          <w:t>ELC,</w:t>
        </w:r>
        <w:r>
          <w:rPr>
            <w:color w:val="007FAD"/>
            <w:spacing w:val="-8"/>
            <w:w w:val="110"/>
            <w:sz w:val="12"/>
          </w:rPr>
          <w:t> </w:t>
        </w:r>
        <w:r>
          <w:rPr>
            <w:color w:val="007FAD"/>
            <w:w w:val="110"/>
            <w:sz w:val="12"/>
          </w:rPr>
          <w:t>Ondo</w:t>
        </w:r>
        <w:r>
          <w:rPr>
            <w:color w:val="007FAD"/>
            <w:spacing w:val="-7"/>
            <w:w w:val="110"/>
            <w:sz w:val="12"/>
          </w:rPr>
          <w:t> </w:t>
        </w:r>
        <w:r>
          <w:rPr>
            <w:color w:val="007FAD"/>
            <w:w w:val="110"/>
            <w:sz w:val="12"/>
          </w:rPr>
          <w:t>JP,</w:t>
        </w:r>
        <w:r>
          <w:rPr>
            <w:color w:val="007FAD"/>
            <w:spacing w:val="-8"/>
            <w:w w:val="110"/>
            <w:sz w:val="12"/>
          </w:rPr>
          <w:t> </w:t>
        </w:r>
        <w:r>
          <w:rPr>
            <w:color w:val="007FAD"/>
            <w:w w:val="110"/>
            <w:sz w:val="12"/>
          </w:rPr>
          <w:t>Zongo</w:t>
        </w:r>
        <w:r>
          <w:rPr>
            <w:color w:val="007FAD"/>
            <w:spacing w:val="-8"/>
            <w:w w:val="110"/>
            <w:sz w:val="12"/>
          </w:rPr>
          <w:t> </w:t>
        </w:r>
        <w:r>
          <w:rPr>
            <w:color w:val="007FAD"/>
            <w:w w:val="110"/>
            <w:sz w:val="12"/>
          </w:rPr>
          <w:t>C,</w:t>
        </w:r>
        <w:r>
          <w:rPr>
            <w:color w:val="007FAD"/>
            <w:spacing w:val="-7"/>
            <w:w w:val="110"/>
            <w:sz w:val="12"/>
          </w:rPr>
          <w:t> </w:t>
        </w:r>
        <w:r>
          <w:rPr>
            <w:color w:val="007FAD"/>
            <w:w w:val="110"/>
            <w:sz w:val="12"/>
          </w:rPr>
          <w:t>Nsi</w:t>
        </w:r>
        <w:r>
          <w:rPr>
            <w:color w:val="007FAD"/>
            <w:spacing w:val="-8"/>
            <w:w w:val="110"/>
            <w:sz w:val="12"/>
          </w:rPr>
          <w:t> </w:t>
        </w:r>
        <w:r>
          <w:rPr>
            <w:color w:val="007FAD"/>
            <w:w w:val="110"/>
            <w:sz w:val="12"/>
          </w:rPr>
          <w:t>EE,</w:t>
        </w:r>
        <w:r>
          <w:rPr>
            <w:color w:val="007FAD"/>
            <w:spacing w:val="-7"/>
            <w:w w:val="110"/>
            <w:sz w:val="12"/>
          </w:rPr>
          <w:t> </w:t>
        </w:r>
        <w:r>
          <w:rPr>
            <w:color w:val="007FAD"/>
            <w:w w:val="110"/>
            <w:sz w:val="12"/>
          </w:rPr>
          <w:t>Traoré</w:t>
        </w:r>
        <w:r>
          <w:rPr>
            <w:color w:val="007FAD"/>
            <w:spacing w:val="-8"/>
            <w:w w:val="110"/>
            <w:sz w:val="12"/>
          </w:rPr>
          <w:t> </w:t>
        </w:r>
        <w:r>
          <w:rPr>
            <w:color w:val="007FAD"/>
            <w:w w:val="110"/>
            <w:sz w:val="12"/>
          </w:rPr>
          <w:t>SA.</w:t>
        </w:r>
        <w:r>
          <w:rPr>
            <w:color w:val="007FAD"/>
            <w:spacing w:val="-8"/>
            <w:w w:val="110"/>
            <w:sz w:val="12"/>
          </w:rPr>
          <w:t> </w:t>
        </w:r>
        <w:r>
          <w:rPr>
            <w:color w:val="007FAD"/>
            <w:w w:val="110"/>
            <w:sz w:val="12"/>
          </w:rPr>
          <w:t>Ethnotherapy</w:t>
        </w:r>
      </w:hyperlink>
      <w:r>
        <w:rPr>
          <w:color w:val="007FAD"/>
          <w:spacing w:val="40"/>
          <w:w w:val="110"/>
          <w:sz w:val="12"/>
        </w:rPr>
        <w:t> </w:t>
      </w:r>
      <w:hyperlink r:id="rId32">
        <w:r>
          <w:rPr>
            <w:color w:val="007FAD"/>
            <w:w w:val="110"/>
            <w:sz w:val="12"/>
          </w:rPr>
          <w:t>study,</w:t>
        </w:r>
        <w:r>
          <w:rPr>
            <w:color w:val="007FAD"/>
            <w:w w:val="110"/>
            <w:sz w:val="12"/>
          </w:rPr>
          <w:t> phytochemical</w:t>
        </w:r>
        <w:r>
          <w:rPr>
            <w:color w:val="007FAD"/>
            <w:w w:val="110"/>
            <w:sz w:val="12"/>
          </w:rPr>
          <w:t> screening</w:t>
        </w:r>
        <w:r>
          <w:rPr>
            <w:color w:val="007FAD"/>
            <w:w w:val="110"/>
            <w:sz w:val="12"/>
          </w:rPr>
          <w:t> and</w:t>
        </w:r>
        <w:r>
          <w:rPr>
            <w:color w:val="007FAD"/>
            <w:w w:val="110"/>
            <w:sz w:val="12"/>
          </w:rPr>
          <w:t> antioxidant</w:t>
        </w:r>
        <w:r>
          <w:rPr>
            <w:color w:val="007FAD"/>
            <w:w w:val="110"/>
            <w:sz w:val="12"/>
          </w:rPr>
          <w:t> activity</w:t>
        </w:r>
        <w:r>
          <w:rPr>
            <w:color w:val="007FAD"/>
            <w:w w:val="110"/>
            <w:sz w:val="12"/>
          </w:rPr>
          <w:t> of</w:t>
        </w:r>
        <w:r>
          <w:rPr>
            <w:color w:val="007FAD"/>
            <w:w w:val="110"/>
            <w:sz w:val="12"/>
          </w:rPr>
          <w:t> </w:t>
        </w:r>
        <w:r>
          <w:rPr>
            <w:color w:val="007FAD"/>
            <w:w w:val="110"/>
            <w:sz w:val="12"/>
          </w:rPr>
          <w:t>Antrocaryon</w:t>
        </w:r>
      </w:hyperlink>
      <w:r>
        <w:rPr>
          <w:color w:val="007FAD"/>
          <w:spacing w:val="40"/>
          <w:w w:val="110"/>
          <w:sz w:val="12"/>
        </w:rPr>
        <w:t> </w:t>
      </w:r>
      <w:hyperlink r:id="rId32">
        <w:r>
          <w:rPr>
            <w:color w:val="007FAD"/>
            <w:w w:val="110"/>
            <w:sz w:val="12"/>
          </w:rPr>
          <w:t>klaineanum</w:t>
        </w:r>
        <w:r>
          <w:rPr>
            <w:color w:val="007FAD"/>
            <w:w w:val="110"/>
            <w:sz w:val="12"/>
          </w:rPr>
          <w:t> Pierre</w:t>
        </w:r>
        <w:r>
          <w:rPr>
            <w:color w:val="007FAD"/>
            <w:w w:val="110"/>
            <w:sz w:val="12"/>
          </w:rPr>
          <w:t> and</w:t>
        </w:r>
        <w:r>
          <w:rPr>
            <w:color w:val="007FAD"/>
            <w:w w:val="110"/>
            <w:sz w:val="12"/>
          </w:rPr>
          <w:t> Anthocleista</w:t>
        </w:r>
        <w:r>
          <w:rPr>
            <w:color w:val="007FAD"/>
            <w:w w:val="110"/>
            <w:sz w:val="12"/>
          </w:rPr>
          <w:t> nobilis</w:t>
        </w:r>
        <w:r>
          <w:rPr>
            <w:color w:val="007FAD"/>
            <w:w w:val="110"/>
            <w:sz w:val="12"/>
          </w:rPr>
          <w:t> G.</w:t>
        </w:r>
        <w:r>
          <w:rPr>
            <w:color w:val="007FAD"/>
            <w:w w:val="110"/>
            <w:sz w:val="12"/>
          </w:rPr>
          <w:t> Don.</w:t>
        </w:r>
        <w:r>
          <w:rPr>
            <w:color w:val="007FAD"/>
            <w:w w:val="110"/>
            <w:sz w:val="12"/>
          </w:rPr>
          <w:t> medicinal</w:t>
        </w:r>
        <w:r>
          <w:rPr>
            <w:color w:val="007FAD"/>
            <w:w w:val="110"/>
            <w:sz w:val="12"/>
          </w:rPr>
          <w:t> plants</w:t>
        </w:r>
        <w:r>
          <w:rPr>
            <w:color w:val="007FAD"/>
            <w:w w:val="110"/>
            <w:sz w:val="12"/>
          </w:rPr>
          <w:t> from</w:t>
        </w:r>
      </w:hyperlink>
      <w:r>
        <w:rPr>
          <w:color w:val="007FAD"/>
          <w:spacing w:val="40"/>
          <w:w w:val="110"/>
          <w:sz w:val="12"/>
        </w:rPr>
        <w:t> </w:t>
      </w:r>
      <w:hyperlink r:id="rId32">
        <w:r>
          <w:rPr>
            <w:color w:val="007FAD"/>
            <w:w w:val="110"/>
            <w:sz w:val="12"/>
          </w:rPr>
          <w:t>Gabon. Int </w:t>
        </w:r>
        <w:r>
          <w:rPr>
            <w:color w:val="007FAD"/>
            <w:sz w:val="12"/>
          </w:rPr>
          <w:t>J </w:t>
        </w:r>
        <w:r>
          <w:rPr>
            <w:color w:val="007FAD"/>
            <w:w w:val="110"/>
            <w:sz w:val="12"/>
          </w:rPr>
          <w:t>Adv Res 2015;3:812–9</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r>
        <w:rPr>
          <w:w w:val="115"/>
          <w:sz w:val="12"/>
        </w:rPr>
        <w:t>Methods</w:t>
      </w:r>
      <w:r>
        <w:rPr>
          <w:w w:val="115"/>
          <w:sz w:val="12"/>
        </w:rPr>
        <w:t> of</w:t>
      </w:r>
      <w:r>
        <w:rPr>
          <w:w w:val="115"/>
          <w:sz w:val="12"/>
        </w:rPr>
        <w:t> reference</w:t>
      </w:r>
      <w:r>
        <w:rPr>
          <w:w w:val="115"/>
          <w:sz w:val="12"/>
        </w:rPr>
        <w:t> for</w:t>
      </w:r>
      <w:r>
        <w:rPr>
          <w:w w:val="115"/>
          <w:sz w:val="12"/>
        </w:rPr>
        <w:t> the</w:t>
      </w:r>
      <w:r>
        <w:rPr>
          <w:w w:val="115"/>
          <w:sz w:val="12"/>
        </w:rPr>
        <w:t> determination</w:t>
      </w:r>
      <w:r>
        <w:rPr>
          <w:w w:val="115"/>
          <w:sz w:val="12"/>
        </w:rPr>
        <w:t> of</w:t>
      </w:r>
      <w:r>
        <w:rPr>
          <w:w w:val="115"/>
          <w:sz w:val="12"/>
        </w:rPr>
        <w:t> tannins</w:t>
      </w:r>
      <w:r>
        <w:rPr>
          <w:w w:val="115"/>
          <w:sz w:val="12"/>
        </w:rPr>
        <w:t> </w:t>
      </w:r>
      <w:r>
        <w:rPr>
          <w:w w:val="105"/>
          <w:sz w:val="12"/>
        </w:rPr>
        <w:t>J.</w:t>
      </w:r>
      <w:r>
        <w:rPr>
          <w:w w:val="105"/>
          <w:sz w:val="12"/>
        </w:rPr>
        <w:t> </w:t>
      </w:r>
      <w:r>
        <w:rPr>
          <w:w w:val="115"/>
          <w:sz w:val="12"/>
        </w:rPr>
        <w:t>official</w:t>
      </w:r>
      <w:r>
        <w:rPr>
          <w:w w:val="115"/>
          <w:sz w:val="12"/>
        </w:rPr>
        <w:t> of</w:t>
      </w:r>
      <w:r>
        <w:rPr>
          <w:w w:val="115"/>
          <w:sz w:val="12"/>
        </w:rPr>
        <w:t> </w:t>
      </w:r>
      <w:r>
        <w:rPr>
          <w:w w:val="115"/>
          <w:sz w:val="12"/>
        </w:rPr>
        <w:t>the</w:t>
      </w:r>
      <w:r>
        <w:rPr>
          <w:spacing w:val="40"/>
          <w:w w:val="115"/>
          <w:sz w:val="12"/>
        </w:rPr>
        <w:t> </w:t>
      </w:r>
      <w:r>
        <w:rPr>
          <w:w w:val="115"/>
          <w:sz w:val="12"/>
        </w:rPr>
        <w:t>European Communities. 1984; 197: p. 18–20.</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r>
        <w:rPr>
          <w:w w:val="110"/>
          <w:sz w:val="12"/>
        </w:rPr>
        <w:t>Prigent</w:t>
      </w:r>
      <w:r>
        <w:rPr>
          <w:spacing w:val="38"/>
          <w:w w:val="110"/>
          <w:sz w:val="12"/>
        </w:rPr>
        <w:t> </w:t>
      </w:r>
      <w:r>
        <w:rPr>
          <w:w w:val="110"/>
          <w:sz w:val="12"/>
        </w:rPr>
        <w:t>S.</w:t>
      </w:r>
      <w:r>
        <w:rPr>
          <w:spacing w:val="38"/>
          <w:w w:val="110"/>
          <w:sz w:val="12"/>
        </w:rPr>
        <w:t> </w:t>
      </w:r>
      <w:r>
        <w:rPr>
          <w:w w:val="110"/>
          <w:sz w:val="12"/>
        </w:rPr>
        <w:t>Interactions</w:t>
      </w:r>
      <w:r>
        <w:rPr>
          <w:spacing w:val="38"/>
          <w:w w:val="110"/>
          <w:sz w:val="12"/>
        </w:rPr>
        <w:t> </w:t>
      </w:r>
      <w:r>
        <w:rPr>
          <w:w w:val="110"/>
          <w:sz w:val="12"/>
        </w:rPr>
        <w:t>of</w:t>
      </w:r>
      <w:r>
        <w:rPr>
          <w:spacing w:val="39"/>
          <w:w w:val="110"/>
          <w:sz w:val="12"/>
        </w:rPr>
        <w:t> </w:t>
      </w:r>
      <w:r>
        <w:rPr>
          <w:w w:val="110"/>
          <w:sz w:val="12"/>
        </w:rPr>
        <w:t>phenolics</w:t>
      </w:r>
      <w:r>
        <w:rPr>
          <w:spacing w:val="38"/>
          <w:w w:val="110"/>
          <w:sz w:val="12"/>
        </w:rPr>
        <w:t> </w:t>
      </w:r>
      <w:r>
        <w:rPr>
          <w:w w:val="110"/>
          <w:sz w:val="12"/>
        </w:rPr>
        <w:t>compounds</w:t>
      </w:r>
      <w:r>
        <w:rPr>
          <w:spacing w:val="37"/>
          <w:w w:val="110"/>
          <w:sz w:val="12"/>
        </w:rPr>
        <w:t> </w:t>
      </w:r>
      <w:r>
        <w:rPr>
          <w:w w:val="110"/>
          <w:sz w:val="12"/>
        </w:rPr>
        <w:t>with</w:t>
      </w:r>
      <w:r>
        <w:rPr>
          <w:spacing w:val="38"/>
          <w:w w:val="110"/>
          <w:sz w:val="12"/>
        </w:rPr>
        <w:t> </w:t>
      </w:r>
      <w:r>
        <w:rPr>
          <w:w w:val="110"/>
          <w:sz w:val="12"/>
        </w:rPr>
        <w:t>globular</w:t>
      </w:r>
      <w:r>
        <w:rPr>
          <w:spacing w:val="38"/>
          <w:w w:val="110"/>
          <w:sz w:val="12"/>
        </w:rPr>
        <w:t> </w:t>
      </w:r>
      <w:r>
        <w:rPr>
          <w:w w:val="110"/>
          <w:sz w:val="12"/>
        </w:rPr>
        <w:t>proteins</w:t>
      </w:r>
      <w:r>
        <w:rPr>
          <w:spacing w:val="39"/>
          <w:w w:val="110"/>
          <w:sz w:val="12"/>
        </w:rPr>
        <w:t> </w:t>
      </w:r>
      <w:r>
        <w:rPr>
          <w:w w:val="110"/>
          <w:sz w:val="12"/>
        </w:rPr>
        <w:t>and</w:t>
      </w:r>
      <w:r>
        <w:rPr>
          <w:spacing w:val="40"/>
          <w:w w:val="110"/>
          <w:sz w:val="12"/>
        </w:rPr>
        <w:t> </w:t>
      </w:r>
      <w:r>
        <w:rPr>
          <w:w w:val="110"/>
          <w:sz w:val="12"/>
        </w:rPr>
        <w:t>their</w:t>
      </w:r>
      <w:r>
        <w:rPr>
          <w:w w:val="110"/>
          <w:sz w:val="12"/>
        </w:rPr>
        <w:t> effects</w:t>
      </w:r>
      <w:r>
        <w:rPr>
          <w:w w:val="110"/>
          <w:sz w:val="12"/>
        </w:rPr>
        <w:t> on</w:t>
      </w:r>
      <w:r>
        <w:rPr>
          <w:w w:val="110"/>
          <w:sz w:val="12"/>
        </w:rPr>
        <w:t> food</w:t>
      </w:r>
      <w:r>
        <w:rPr>
          <w:w w:val="110"/>
          <w:sz w:val="12"/>
        </w:rPr>
        <w:t> related</w:t>
      </w:r>
      <w:r>
        <w:rPr>
          <w:w w:val="110"/>
          <w:sz w:val="12"/>
        </w:rPr>
        <w:t> functional</w:t>
      </w:r>
      <w:r>
        <w:rPr>
          <w:w w:val="110"/>
          <w:sz w:val="12"/>
        </w:rPr>
        <w:t> properties.</w:t>
      </w:r>
      <w:r>
        <w:rPr>
          <w:w w:val="110"/>
          <w:sz w:val="12"/>
        </w:rPr>
        <w:t> PhD</w:t>
      </w:r>
      <w:r>
        <w:rPr>
          <w:w w:val="110"/>
          <w:sz w:val="12"/>
        </w:rPr>
        <w:t> Thesis,</w:t>
      </w:r>
      <w:r>
        <w:rPr>
          <w:w w:val="110"/>
          <w:sz w:val="12"/>
        </w:rPr>
        <w:t> Wageningen</w:t>
      </w:r>
      <w:r>
        <w:rPr>
          <w:spacing w:val="40"/>
          <w:w w:val="110"/>
          <w:sz w:val="12"/>
        </w:rPr>
        <w:t> </w:t>
      </w:r>
      <w:r>
        <w:rPr>
          <w:w w:val="110"/>
          <w:sz w:val="12"/>
        </w:rPr>
        <w:t>University,</w:t>
      </w:r>
      <w:r>
        <w:rPr>
          <w:spacing w:val="40"/>
          <w:w w:val="110"/>
          <w:sz w:val="12"/>
        </w:rPr>
        <w:t> </w:t>
      </w:r>
      <w:r>
        <w:rPr>
          <w:w w:val="110"/>
          <w:sz w:val="12"/>
        </w:rPr>
        <w:t>Wageningen,</w:t>
      </w:r>
      <w:r>
        <w:rPr>
          <w:spacing w:val="40"/>
          <w:w w:val="110"/>
          <w:sz w:val="12"/>
        </w:rPr>
        <w:t> </w:t>
      </w:r>
      <w:r>
        <w:rPr>
          <w:w w:val="110"/>
          <w:sz w:val="12"/>
        </w:rPr>
        <w:t>The</w:t>
      </w:r>
      <w:r>
        <w:rPr>
          <w:spacing w:val="40"/>
          <w:w w:val="110"/>
          <w:sz w:val="12"/>
        </w:rPr>
        <w:t> </w:t>
      </w:r>
      <w:r>
        <w:rPr>
          <w:w w:val="110"/>
          <w:sz w:val="12"/>
        </w:rPr>
        <w:t>Netherlands</w:t>
      </w:r>
      <w:r>
        <w:rPr>
          <w:spacing w:val="40"/>
          <w:w w:val="110"/>
          <w:sz w:val="12"/>
        </w:rPr>
        <w:t> </w:t>
      </w:r>
      <w:r>
        <w:rPr>
          <w:w w:val="110"/>
          <w:sz w:val="12"/>
        </w:rPr>
        <w:t>2005;</w:t>
      </w:r>
      <w:r>
        <w:rPr>
          <w:spacing w:val="40"/>
          <w:w w:val="110"/>
          <w:sz w:val="12"/>
        </w:rPr>
        <w:t> </w:t>
      </w:r>
      <w:r>
        <w:rPr>
          <w:w w:val="110"/>
          <w:sz w:val="12"/>
        </w:rPr>
        <w:t>p.</w:t>
      </w:r>
      <w:r>
        <w:rPr>
          <w:spacing w:val="40"/>
          <w:w w:val="110"/>
          <w:sz w:val="12"/>
        </w:rPr>
        <w:t> </w:t>
      </w:r>
      <w:r>
        <w:rPr>
          <w:w w:val="110"/>
          <w:sz w:val="12"/>
        </w:rPr>
        <w:t>131–133.</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3">
        <w:r>
          <w:rPr>
            <w:color w:val="007FAD"/>
            <w:w w:val="115"/>
            <w:sz w:val="12"/>
          </w:rPr>
          <w:t>Scherer</w:t>
        </w:r>
        <w:r>
          <w:rPr>
            <w:color w:val="007FAD"/>
            <w:w w:val="115"/>
            <w:sz w:val="12"/>
          </w:rPr>
          <w:t> R,</w:t>
        </w:r>
        <w:r>
          <w:rPr>
            <w:color w:val="007FAD"/>
            <w:w w:val="115"/>
            <w:sz w:val="12"/>
          </w:rPr>
          <w:t> Godoy</w:t>
        </w:r>
        <w:r>
          <w:rPr>
            <w:color w:val="007FAD"/>
            <w:w w:val="115"/>
            <w:sz w:val="12"/>
          </w:rPr>
          <w:t> HT.</w:t>
        </w:r>
        <w:r>
          <w:rPr>
            <w:color w:val="007FAD"/>
            <w:w w:val="115"/>
            <w:sz w:val="12"/>
          </w:rPr>
          <w:t> Antioxidant</w:t>
        </w:r>
        <w:r>
          <w:rPr>
            <w:color w:val="007FAD"/>
            <w:w w:val="115"/>
            <w:sz w:val="12"/>
          </w:rPr>
          <w:t> activity</w:t>
        </w:r>
        <w:r>
          <w:rPr>
            <w:color w:val="007FAD"/>
            <w:w w:val="115"/>
            <w:sz w:val="12"/>
          </w:rPr>
          <w:t> index</w:t>
        </w:r>
        <w:r>
          <w:rPr>
            <w:color w:val="007FAD"/>
            <w:w w:val="115"/>
            <w:sz w:val="12"/>
          </w:rPr>
          <w:t> (AAI)</w:t>
        </w:r>
        <w:r>
          <w:rPr>
            <w:color w:val="007FAD"/>
            <w:w w:val="115"/>
            <w:sz w:val="12"/>
          </w:rPr>
          <w:t> by</w:t>
        </w:r>
        <w:r>
          <w:rPr>
            <w:color w:val="007FAD"/>
            <w:w w:val="115"/>
            <w:sz w:val="12"/>
          </w:rPr>
          <w:t> 2,2-diphenyl-</w:t>
        </w:r>
        <w:r>
          <w:rPr>
            <w:color w:val="007FAD"/>
            <w:w w:val="115"/>
            <w:sz w:val="12"/>
          </w:rPr>
          <w:t> 1-</w:t>
        </w:r>
      </w:hyperlink>
      <w:r>
        <w:rPr>
          <w:color w:val="007FAD"/>
          <w:spacing w:val="40"/>
          <w:w w:val="115"/>
          <w:sz w:val="12"/>
        </w:rPr>
        <w:t> </w:t>
      </w:r>
      <w:hyperlink r:id="rId33">
        <w:r>
          <w:rPr>
            <w:color w:val="007FAD"/>
            <w:w w:val="115"/>
            <w:sz w:val="12"/>
          </w:rPr>
          <w:t>picrylhydrazyl method. Food Chem</w:t>
        </w:r>
        <w:r>
          <w:rPr>
            <w:color w:val="007FAD"/>
            <w:w w:val="115"/>
            <w:sz w:val="12"/>
          </w:rPr>
          <w:t> 2009;112:654–8</w:t>
        </w:r>
      </w:hyperlink>
      <w:r>
        <w:rPr>
          <w:w w:val="115"/>
          <w:sz w:val="12"/>
        </w:rPr>
        <w:t>.</w:t>
      </w:r>
    </w:p>
    <w:p>
      <w:pPr>
        <w:pStyle w:val="ListParagraph"/>
        <w:numPr>
          <w:ilvl w:val="0"/>
          <w:numId w:val="2"/>
        </w:numPr>
        <w:tabs>
          <w:tab w:pos="420" w:val="left" w:leader="none"/>
          <w:tab w:pos="422" w:val="left" w:leader="none"/>
        </w:tabs>
        <w:spacing w:line="280" w:lineRule="auto" w:before="0" w:after="0"/>
        <w:ind w:left="422" w:right="308" w:hanging="309"/>
        <w:jc w:val="both"/>
        <w:rPr>
          <w:sz w:val="12"/>
        </w:rPr>
      </w:pPr>
      <w:hyperlink r:id="rId34">
        <w:r>
          <w:rPr>
            <w:color w:val="007FAD"/>
            <w:w w:val="105"/>
            <w:sz w:val="12"/>
          </w:rPr>
          <w:t>Kubola J, Siriamornpun S. Phenolic content and antioxidant activities of </w:t>
        </w:r>
        <w:r>
          <w:rPr>
            <w:color w:val="007FAD"/>
            <w:w w:val="105"/>
            <w:sz w:val="12"/>
          </w:rPr>
          <w:t>bitter</w:t>
        </w:r>
      </w:hyperlink>
      <w:r>
        <w:rPr>
          <w:color w:val="007FAD"/>
          <w:spacing w:val="80"/>
          <w:w w:val="105"/>
          <w:sz w:val="12"/>
        </w:rPr>
        <w:t> </w:t>
      </w:r>
      <w:hyperlink r:id="rId34">
        <w:r>
          <w:rPr>
            <w:color w:val="007FAD"/>
            <w:w w:val="105"/>
            <w:sz w:val="12"/>
          </w:rPr>
          <w:t>gourd</w:t>
        </w:r>
        <w:r>
          <w:rPr>
            <w:color w:val="007FAD"/>
            <w:spacing w:val="34"/>
            <w:w w:val="105"/>
            <w:sz w:val="12"/>
          </w:rPr>
          <w:t> </w:t>
        </w:r>
        <w:r>
          <w:rPr>
            <w:color w:val="007FAD"/>
            <w:w w:val="105"/>
            <w:sz w:val="12"/>
          </w:rPr>
          <w:t>(</w:t>
        </w:r>
        <w:r>
          <w:rPr>
            <w:i/>
            <w:color w:val="007FAD"/>
            <w:w w:val="105"/>
            <w:sz w:val="12"/>
          </w:rPr>
          <w:t>Momordica</w:t>
        </w:r>
        <w:r>
          <w:rPr>
            <w:i/>
            <w:color w:val="007FAD"/>
            <w:spacing w:val="32"/>
            <w:w w:val="105"/>
            <w:sz w:val="12"/>
          </w:rPr>
          <w:t> </w:t>
        </w:r>
        <w:r>
          <w:rPr>
            <w:i/>
            <w:color w:val="007FAD"/>
            <w:w w:val="105"/>
            <w:sz w:val="12"/>
          </w:rPr>
          <w:t>charantia</w:t>
        </w:r>
        <w:r>
          <w:rPr>
            <w:i/>
            <w:color w:val="007FAD"/>
            <w:spacing w:val="34"/>
            <w:w w:val="105"/>
            <w:sz w:val="12"/>
          </w:rPr>
          <w:t> </w:t>
        </w:r>
        <w:r>
          <w:rPr>
            <w:color w:val="007FAD"/>
            <w:w w:val="105"/>
            <w:sz w:val="12"/>
          </w:rPr>
          <w:t>L.)</w:t>
        </w:r>
        <w:r>
          <w:rPr>
            <w:color w:val="007FAD"/>
            <w:spacing w:val="32"/>
            <w:w w:val="105"/>
            <w:sz w:val="12"/>
          </w:rPr>
          <w:t> </w:t>
        </w:r>
        <w:r>
          <w:rPr>
            <w:color w:val="007FAD"/>
            <w:w w:val="105"/>
            <w:sz w:val="12"/>
          </w:rPr>
          <w:t>leaf</w:t>
        </w:r>
        <w:r>
          <w:rPr>
            <w:color w:val="007FAD"/>
            <w:spacing w:val="32"/>
            <w:w w:val="105"/>
            <w:sz w:val="12"/>
          </w:rPr>
          <w:t> </w:t>
        </w:r>
        <w:r>
          <w:rPr>
            <w:color w:val="007FAD"/>
            <w:w w:val="105"/>
            <w:sz w:val="12"/>
          </w:rPr>
          <w:t>stem</w:t>
        </w:r>
        <w:r>
          <w:rPr>
            <w:color w:val="007FAD"/>
            <w:spacing w:val="34"/>
            <w:w w:val="105"/>
            <w:sz w:val="12"/>
          </w:rPr>
          <w:t> </w:t>
        </w:r>
        <w:r>
          <w:rPr>
            <w:color w:val="007FAD"/>
            <w:w w:val="105"/>
            <w:sz w:val="12"/>
          </w:rPr>
          <w:t>and</w:t>
        </w:r>
        <w:r>
          <w:rPr>
            <w:color w:val="007FAD"/>
            <w:spacing w:val="34"/>
            <w:w w:val="105"/>
            <w:sz w:val="12"/>
          </w:rPr>
          <w:t> </w:t>
        </w:r>
        <w:r>
          <w:rPr>
            <w:color w:val="007FAD"/>
            <w:w w:val="105"/>
            <w:sz w:val="12"/>
          </w:rPr>
          <w:t>fruit</w:t>
        </w:r>
        <w:r>
          <w:rPr>
            <w:color w:val="007FAD"/>
            <w:spacing w:val="34"/>
            <w:w w:val="105"/>
            <w:sz w:val="12"/>
          </w:rPr>
          <w:t> </w:t>
        </w:r>
        <w:r>
          <w:rPr>
            <w:color w:val="007FAD"/>
            <w:w w:val="105"/>
            <w:sz w:val="12"/>
          </w:rPr>
          <w:t>fraction</w:t>
        </w:r>
        <w:r>
          <w:rPr>
            <w:color w:val="007FAD"/>
            <w:spacing w:val="32"/>
            <w:w w:val="105"/>
            <w:sz w:val="12"/>
          </w:rPr>
          <w:t> </w:t>
        </w:r>
        <w:r>
          <w:rPr>
            <w:color w:val="007FAD"/>
            <w:w w:val="105"/>
            <w:sz w:val="12"/>
          </w:rPr>
          <w:t>extracts</w:t>
        </w:r>
        <w:r>
          <w:rPr>
            <w:color w:val="007FAD"/>
            <w:spacing w:val="35"/>
            <w:w w:val="105"/>
            <w:sz w:val="12"/>
          </w:rPr>
          <w:t> </w:t>
        </w:r>
        <w:r>
          <w:rPr>
            <w:i/>
            <w:color w:val="007FAD"/>
            <w:w w:val="105"/>
            <w:sz w:val="12"/>
          </w:rPr>
          <w:t>in</w:t>
        </w:r>
        <w:r>
          <w:rPr>
            <w:i/>
            <w:color w:val="007FAD"/>
            <w:spacing w:val="32"/>
            <w:w w:val="105"/>
            <w:sz w:val="12"/>
          </w:rPr>
          <w:t> </w:t>
        </w:r>
        <w:r>
          <w:rPr>
            <w:i/>
            <w:color w:val="007FAD"/>
            <w:w w:val="105"/>
            <w:sz w:val="12"/>
          </w:rPr>
          <w:t>vitro</w:t>
        </w:r>
        <w:r>
          <w:rPr>
            <w:color w:val="007FAD"/>
            <w:w w:val="105"/>
            <w:sz w:val="12"/>
          </w:rPr>
          <w:t>.</w:t>
        </w:r>
      </w:hyperlink>
      <w:r>
        <w:rPr>
          <w:color w:val="007FAD"/>
          <w:spacing w:val="40"/>
          <w:w w:val="105"/>
          <w:sz w:val="12"/>
        </w:rPr>
        <w:t> </w:t>
      </w:r>
      <w:hyperlink r:id="rId34">
        <w:r>
          <w:rPr>
            <w:color w:val="007FAD"/>
            <w:w w:val="105"/>
            <w:sz w:val="12"/>
          </w:rPr>
          <w:t>Food Chem 2008;110:881–90</w:t>
        </w:r>
      </w:hyperlink>
      <w:r>
        <w:rPr>
          <w:w w:val="105"/>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5">
        <w:r>
          <w:rPr>
            <w:color w:val="007FAD"/>
            <w:w w:val="110"/>
            <w:sz w:val="12"/>
          </w:rPr>
          <w:t>Priyanka</w:t>
        </w:r>
        <w:r>
          <w:rPr>
            <w:color w:val="007FAD"/>
            <w:w w:val="110"/>
            <w:sz w:val="12"/>
          </w:rPr>
          <w:t> C,</w:t>
        </w:r>
        <w:r>
          <w:rPr>
            <w:color w:val="007FAD"/>
            <w:w w:val="110"/>
            <w:sz w:val="12"/>
          </w:rPr>
          <w:t> Sangita</w:t>
        </w:r>
        <w:r>
          <w:rPr>
            <w:color w:val="007FAD"/>
            <w:w w:val="110"/>
            <w:sz w:val="12"/>
          </w:rPr>
          <w:t> C,</w:t>
        </w:r>
        <w:r>
          <w:rPr>
            <w:color w:val="007FAD"/>
            <w:w w:val="110"/>
            <w:sz w:val="12"/>
          </w:rPr>
          <w:t> Protapaditya</w:t>
        </w:r>
        <w:r>
          <w:rPr>
            <w:color w:val="007FAD"/>
            <w:w w:val="110"/>
            <w:sz w:val="12"/>
          </w:rPr>
          <w:t> D,</w:t>
        </w:r>
        <w:r>
          <w:rPr>
            <w:color w:val="007FAD"/>
            <w:w w:val="110"/>
            <w:sz w:val="12"/>
          </w:rPr>
          <w:t> Sanjib</w:t>
        </w:r>
        <w:r>
          <w:rPr>
            <w:color w:val="007FAD"/>
            <w:w w:val="110"/>
            <w:sz w:val="12"/>
          </w:rPr>
          <w:t> B.</w:t>
        </w:r>
        <w:r>
          <w:rPr>
            <w:color w:val="007FAD"/>
            <w:w w:val="110"/>
            <w:sz w:val="12"/>
          </w:rPr>
          <w:t> Evaluation</w:t>
        </w:r>
        <w:r>
          <w:rPr>
            <w:color w:val="007FAD"/>
            <w:w w:val="110"/>
            <w:sz w:val="12"/>
          </w:rPr>
          <w:t> of</w:t>
        </w:r>
        <w:r>
          <w:rPr>
            <w:color w:val="007FAD"/>
            <w:w w:val="110"/>
            <w:sz w:val="12"/>
          </w:rPr>
          <w:t> anti-</w:t>
        </w:r>
      </w:hyperlink>
      <w:r>
        <w:rPr>
          <w:color w:val="007FAD"/>
          <w:spacing w:val="40"/>
          <w:w w:val="110"/>
          <w:sz w:val="12"/>
        </w:rPr>
        <w:t> </w:t>
      </w:r>
      <w:hyperlink r:id="rId35">
        <w:r>
          <w:rPr>
            <w:color w:val="007FAD"/>
            <w:w w:val="110"/>
            <w:sz w:val="12"/>
          </w:rPr>
          <w:t>inflammatory</w:t>
        </w:r>
        <w:r>
          <w:rPr>
            <w:color w:val="007FAD"/>
            <w:spacing w:val="80"/>
            <w:w w:val="110"/>
            <w:sz w:val="12"/>
          </w:rPr>
          <w:t>  </w:t>
        </w:r>
        <w:r>
          <w:rPr>
            <w:color w:val="007FAD"/>
            <w:w w:val="110"/>
            <w:sz w:val="12"/>
          </w:rPr>
          <w:t>effects</w:t>
        </w:r>
        <w:r>
          <w:rPr>
            <w:color w:val="007FAD"/>
            <w:spacing w:val="80"/>
            <w:w w:val="110"/>
            <w:sz w:val="12"/>
          </w:rPr>
          <w:t>  </w:t>
        </w:r>
        <w:r>
          <w:rPr>
            <w:color w:val="007FAD"/>
            <w:w w:val="110"/>
            <w:sz w:val="12"/>
          </w:rPr>
          <w:t>of</w:t>
        </w:r>
        <w:r>
          <w:rPr>
            <w:color w:val="007FAD"/>
            <w:spacing w:val="80"/>
            <w:w w:val="110"/>
            <w:sz w:val="12"/>
          </w:rPr>
          <w:t>  </w:t>
        </w:r>
        <w:r>
          <w:rPr>
            <w:color w:val="007FAD"/>
            <w:w w:val="110"/>
            <w:sz w:val="12"/>
          </w:rPr>
          <w:t>green</w:t>
        </w:r>
        <w:r>
          <w:rPr>
            <w:color w:val="007FAD"/>
            <w:spacing w:val="80"/>
            <w:w w:val="110"/>
            <w:sz w:val="12"/>
          </w:rPr>
          <w:t>  </w:t>
        </w:r>
        <w:r>
          <w:rPr>
            <w:color w:val="007FAD"/>
            <w:w w:val="110"/>
            <w:sz w:val="12"/>
          </w:rPr>
          <w:t>tea</w:t>
        </w:r>
        <w:r>
          <w:rPr>
            <w:color w:val="007FAD"/>
            <w:spacing w:val="80"/>
            <w:w w:val="110"/>
            <w:sz w:val="12"/>
          </w:rPr>
          <w:t>  </w:t>
        </w:r>
        <w:r>
          <w:rPr>
            <w:color w:val="007FAD"/>
            <w:w w:val="110"/>
            <w:sz w:val="12"/>
          </w:rPr>
          <w:t>and</w:t>
        </w:r>
        <w:r>
          <w:rPr>
            <w:color w:val="007FAD"/>
            <w:spacing w:val="80"/>
            <w:w w:val="110"/>
            <w:sz w:val="12"/>
          </w:rPr>
          <w:t>  </w:t>
        </w:r>
        <w:r>
          <w:rPr>
            <w:color w:val="007FAD"/>
            <w:w w:val="110"/>
            <w:sz w:val="12"/>
          </w:rPr>
          <w:t>black</w:t>
        </w:r>
        <w:r>
          <w:rPr>
            <w:color w:val="007FAD"/>
            <w:spacing w:val="80"/>
            <w:w w:val="110"/>
            <w:sz w:val="12"/>
          </w:rPr>
          <w:t>  </w:t>
        </w:r>
        <w:r>
          <w:rPr>
            <w:color w:val="007FAD"/>
            <w:w w:val="110"/>
            <w:sz w:val="12"/>
          </w:rPr>
          <w:t>tea:</w:t>
        </w:r>
        <w:r>
          <w:rPr>
            <w:color w:val="007FAD"/>
            <w:spacing w:val="80"/>
            <w:w w:val="110"/>
            <w:sz w:val="12"/>
          </w:rPr>
          <w:t>  </w:t>
        </w:r>
        <w:r>
          <w:rPr>
            <w:color w:val="007FAD"/>
            <w:w w:val="110"/>
            <w:sz w:val="12"/>
          </w:rPr>
          <w:t>A</w:t>
        </w:r>
      </w:hyperlink>
      <w:r>
        <w:rPr>
          <w:color w:val="007FAD"/>
          <w:spacing w:val="40"/>
          <w:w w:val="110"/>
          <w:sz w:val="12"/>
        </w:rPr>
        <w:t> </w:t>
      </w:r>
      <w:hyperlink r:id="rId35">
        <w:r>
          <w:rPr>
            <w:color w:val="007FAD"/>
            <w:w w:val="110"/>
            <w:sz w:val="12"/>
          </w:rPr>
          <w:t>comparative </w:t>
        </w:r>
        <w:r>
          <w:rPr>
            <w:i/>
            <w:color w:val="007FAD"/>
            <w:w w:val="110"/>
            <w:sz w:val="12"/>
          </w:rPr>
          <w:t>in vitro </w:t>
        </w:r>
        <w:r>
          <w:rPr>
            <w:color w:val="007FAD"/>
            <w:w w:val="110"/>
            <w:sz w:val="12"/>
          </w:rPr>
          <w:t>study. </w:t>
        </w:r>
        <w:r>
          <w:rPr>
            <w:color w:val="007FAD"/>
            <w:sz w:val="12"/>
          </w:rPr>
          <w:t>J</w:t>
        </w:r>
        <w:r>
          <w:rPr>
            <w:color w:val="007FAD"/>
            <w:spacing w:val="28"/>
            <w:w w:val="110"/>
            <w:sz w:val="12"/>
          </w:rPr>
          <w:t> </w:t>
        </w:r>
        <w:r>
          <w:rPr>
            <w:color w:val="007FAD"/>
            <w:w w:val="110"/>
            <w:sz w:val="12"/>
          </w:rPr>
          <w:t>Adv Pharm</w:t>
        </w:r>
        <w:r>
          <w:rPr>
            <w:color w:val="007FAD"/>
            <w:w w:val="110"/>
            <w:sz w:val="12"/>
          </w:rPr>
          <w:t> Technol Res 2012;3:136–8</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9" w:hanging="311"/>
        <w:jc w:val="both"/>
        <w:rPr>
          <w:sz w:val="12"/>
        </w:rPr>
      </w:pPr>
      <w:hyperlink r:id="rId36">
        <w:r>
          <w:rPr>
            <w:color w:val="007FAD"/>
            <w:w w:val="110"/>
            <w:sz w:val="12"/>
          </w:rPr>
          <w:t>Williams</w:t>
        </w:r>
        <w:r>
          <w:rPr>
            <w:color w:val="007FAD"/>
            <w:spacing w:val="-7"/>
            <w:w w:val="110"/>
            <w:sz w:val="12"/>
          </w:rPr>
          <w:t> </w:t>
        </w:r>
        <w:r>
          <w:rPr>
            <w:color w:val="007FAD"/>
            <w:w w:val="110"/>
            <w:sz w:val="12"/>
          </w:rPr>
          <w:t>LAD,</w:t>
        </w:r>
        <w:r>
          <w:rPr>
            <w:color w:val="007FAD"/>
            <w:spacing w:val="-5"/>
            <w:w w:val="110"/>
            <w:sz w:val="12"/>
          </w:rPr>
          <w:t> </w:t>
        </w:r>
        <w:r>
          <w:rPr>
            <w:color w:val="007FAD"/>
            <w:w w:val="110"/>
            <w:sz w:val="12"/>
          </w:rPr>
          <w:t>O’Connar</w:t>
        </w:r>
        <w:r>
          <w:rPr>
            <w:color w:val="007FAD"/>
            <w:spacing w:val="-6"/>
            <w:w w:val="110"/>
            <w:sz w:val="12"/>
          </w:rPr>
          <w:t> </w:t>
        </w:r>
        <w:r>
          <w:rPr>
            <w:color w:val="007FAD"/>
            <w:w w:val="110"/>
            <w:sz w:val="12"/>
          </w:rPr>
          <w:t>A,</w:t>
        </w:r>
        <w:r>
          <w:rPr>
            <w:color w:val="007FAD"/>
            <w:spacing w:val="-7"/>
            <w:w w:val="110"/>
            <w:sz w:val="12"/>
          </w:rPr>
          <w:t> </w:t>
        </w:r>
        <w:r>
          <w:rPr>
            <w:color w:val="007FAD"/>
            <w:w w:val="110"/>
            <w:sz w:val="12"/>
          </w:rPr>
          <w:t>Latore</w:t>
        </w:r>
        <w:r>
          <w:rPr>
            <w:color w:val="007FAD"/>
            <w:spacing w:val="-7"/>
            <w:w w:val="110"/>
            <w:sz w:val="12"/>
          </w:rPr>
          <w:t> </w:t>
        </w:r>
        <w:r>
          <w:rPr>
            <w:color w:val="007FAD"/>
            <w:w w:val="110"/>
            <w:sz w:val="12"/>
          </w:rPr>
          <w:t>L,</w:t>
        </w:r>
        <w:r>
          <w:rPr>
            <w:color w:val="007FAD"/>
            <w:spacing w:val="-6"/>
            <w:w w:val="110"/>
            <w:sz w:val="12"/>
          </w:rPr>
          <w:t> </w:t>
        </w:r>
        <w:r>
          <w:rPr>
            <w:color w:val="007FAD"/>
            <w:w w:val="110"/>
            <w:sz w:val="12"/>
          </w:rPr>
          <w:t>Dennis</w:t>
        </w:r>
        <w:r>
          <w:rPr>
            <w:color w:val="007FAD"/>
            <w:spacing w:val="-7"/>
            <w:w w:val="110"/>
            <w:sz w:val="12"/>
          </w:rPr>
          <w:t> </w:t>
        </w:r>
        <w:r>
          <w:rPr>
            <w:color w:val="007FAD"/>
            <w:w w:val="110"/>
            <w:sz w:val="12"/>
          </w:rPr>
          <w:t>O,</w:t>
        </w:r>
        <w:r>
          <w:rPr>
            <w:color w:val="007FAD"/>
            <w:spacing w:val="-6"/>
            <w:w w:val="110"/>
            <w:sz w:val="12"/>
          </w:rPr>
          <w:t> </w:t>
        </w:r>
        <w:r>
          <w:rPr>
            <w:color w:val="007FAD"/>
            <w:w w:val="110"/>
            <w:sz w:val="12"/>
          </w:rPr>
          <w:t>Ringer</w:t>
        </w:r>
        <w:r>
          <w:rPr>
            <w:color w:val="007FAD"/>
            <w:spacing w:val="-5"/>
            <w:w w:val="110"/>
            <w:sz w:val="12"/>
          </w:rPr>
          <w:t> </w:t>
        </w:r>
        <w:r>
          <w:rPr>
            <w:color w:val="007FAD"/>
            <w:w w:val="110"/>
            <w:sz w:val="12"/>
          </w:rPr>
          <w:t>S,</w:t>
        </w:r>
        <w:r>
          <w:rPr>
            <w:color w:val="007FAD"/>
            <w:spacing w:val="-6"/>
            <w:w w:val="110"/>
            <w:sz w:val="12"/>
          </w:rPr>
          <w:t> </w:t>
        </w:r>
        <w:r>
          <w:rPr>
            <w:color w:val="007FAD"/>
            <w:w w:val="110"/>
            <w:sz w:val="12"/>
          </w:rPr>
          <w:t>Whittaker</w:t>
        </w:r>
        <w:r>
          <w:rPr>
            <w:color w:val="007FAD"/>
            <w:spacing w:val="-7"/>
            <w:w w:val="110"/>
            <w:sz w:val="12"/>
          </w:rPr>
          <w:t> </w:t>
        </w:r>
        <w:r>
          <w:rPr>
            <w:color w:val="007FAD"/>
            <w:w w:val="110"/>
            <w:sz w:val="12"/>
          </w:rPr>
          <w:t>JA,</w:t>
        </w:r>
        <w:r>
          <w:rPr>
            <w:color w:val="007FAD"/>
            <w:spacing w:val="-6"/>
            <w:w w:val="110"/>
            <w:sz w:val="12"/>
          </w:rPr>
          <w:t> </w:t>
        </w:r>
        <w:r>
          <w:rPr>
            <w:color w:val="007FAD"/>
            <w:w w:val="110"/>
            <w:sz w:val="12"/>
          </w:rPr>
          <w:t>et</w:t>
        </w:r>
        <w:r>
          <w:rPr>
            <w:color w:val="007FAD"/>
            <w:spacing w:val="-7"/>
            <w:w w:val="110"/>
            <w:sz w:val="12"/>
          </w:rPr>
          <w:t> </w:t>
        </w:r>
        <w:r>
          <w:rPr>
            <w:color w:val="007FAD"/>
            <w:w w:val="110"/>
            <w:sz w:val="12"/>
          </w:rPr>
          <w:t>al.</w:t>
        </w:r>
        <w:r>
          <w:rPr>
            <w:color w:val="007FAD"/>
            <w:spacing w:val="-6"/>
            <w:w w:val="110"/>
            <w:sz w:val="12"/>
          </w:rPr>
          <w:t> </w:t>
        </w:r>
        <w:r>
          <w:rPr>
            <w:color w:val="007FAD"/>
            <w:w w:val="110"/>
            <w:sz w:val="12"/>
          </w:rPr>
          <w:t>The</w:t>
        </w:r>
      </w:hyperlink>
      <w:r>
        <w:rPr>
          <w:color w:val="007FAD"/>
          <w:spacing w:val="40"/>
          <w:w w:val="110"/>
          <w:sz w:val="12"/>
        </w:rPr>
        <w:t> </w:t>
      </w:r>
      <w:hyperlink r:id="rId36">
        <w:r>
          <w:rPr>
            <w:i/>
            <w:color w:val="007FAD"/>
            <w:w w:val="110"/>
            <w:sz w:val="12"/>
          </w:rPr>
          <w:t>in</w:t>
        </w:r>
        <w:r>
          <w:rPr>
            <w:i/>
            <w:color w:val="007FAD"/>
            <w:w w:val="110"/>
            <w:sz w:val="12"/>
          </w:rPr>
          <w:t> vitro</w:t>
        </w:r>
        <w:r>
          <w:rPr>
            <w:i/>
            <w:color w:val="007FAD"/>
            <w:w w:val="110"/>
            <w:sz w:val="12"/>
          </w:rPr>
          <w:t> </w:t>
        </w:r>
        <w:r>
          <w:rPr>
            <w:color w:val="007FAD"/>
            <w:w w:val="110"/>
            <w:sz w:val="12"/>
          </w:rPr>
          <w:t>Anti-denaturation</w:t>
        </w:r>
        <w:r>
          <w:rPr>
            <w:color w:val="007FAD"/>
            <w:w w:val="110"/>
            <w:sz w:val="12"/>
          </w:rPr>
          <w:t> effects</w:t>
        </w:r>
        <w:r>
          <w:rPr>
            <w:color w:val="007FAD"/>
            <w:w w:val="110"/>
            <w:sz w:val="12"/>
          </w:rPr>
          <w:t> induced</w:t>
        </w:r>
        <w:r>
          <w:rPr>
            <w:color w:val="007FAD"/>
            <w:w w:val="110"/>
            <w:sz w:val="12"/>
          </w:rPr>
          <w:t> by</w:t>
        </w:r>
        <w:r>
          <w:rPr>
            <w:color w:val="007FAD"/>
            <w:w w:val="110"/>
            <w:sz w:val="12"/>
          </w:rPr>
          <w:t> natural</w:t>
        </w:r>
        <w:r>
          <w:rPr>
            <w:color w:val="007FAD"/>
            <w:w w:val="110"/>
            <w:sz w:val="12"/>
          </w:rPr>
          <w:t> products</w:t>
        </w:r>
        <w:r>
          <w:rPr>
            <w:color w:val="007FAD"/>
            <w:w w:val="110"/>
            <w:sz w:val="12"/>
          </w:rPr>
          <w:t> and</w:t>
        </w:r>
        <w:r>
          <w:rPr>
            <w:color w:val="007FAD"/>
            <w:w w:val="110"/>
            <w:sz w:val="12"/>
          </w:rPr>
          <w:t> </w:t>
        </w:r>
        <w:r>
          <w:rPr>
            <w:color w:val="007FAD"/>
            <w:w w:val="110"/>
            <w:sz w:val="12"/>
          </w:rPr>
          <w:t>non-</w:t>
        </w:r>
      </w:hyperlink>
      <w:r>
        <w:rPr>
          <w:color w:val="007FAD"/>
          <w:spacing w:val="80"/>
          <w:w w:val="110"/>
          <w:sz w:val="12"/>
        </w:rPr>
        <w:t> </w:t>
      </w:r>
      <w:hyperlink r:id="rId36">
        <w:r>
          <w:rPr>
            <w:color w:val="007FAD"/>
            <w:w w:val="110"/>
            <w:sz w:val="12"/>
          </w:rPr>
          <w:t>steroidal compounds in heat treated (Immunogenic) Bovine Serum Albumin is</w:t>
        </w:r>
      </w:hyperlink>
      <w:r>
        <w:rPr>
          <w:color w:val="007FAD"/>
          <w:spacing w:val="40"/>
          <w:w w:val="110"/>
          <w:sz w:val="12"/>
        </w:rPr>
        <w:t> </w:t>
      </w:r>
      <w:hyperlink r:id="rId36">
        <w:r>
          <w:rPr>
            <w:color w:val="007FAD"/>
            <w:w w:val="110"/>
            <w:sz w:val="12"/>
          </w:rPr>
          <w:t>proposed</w:t>
        </w:r>
        <w:r>
          <w:rPr>
            <w:color w:val="007FAD"/>
            <w:w w:val="110"/>
            <w:sz w:val="12"/>
          </w:rPr>
          <w:t> as</w:t>
        </w:r>
        <w:r>
          <w:rPr>
            <w:color w:val="007FAD"/>
            <w:w w:val="110"/>
            <w:sz w:val="12"/>
          </w:rPr>
          <w:t> a</w:t>
        </w:r>
        <w:r>
          <w:rPr>
            <w:color w:val="007FAD"/>
            <w:w w:val="110"/>
            <w:sz w:val="12"/>
          </w:rPr>
          <w:t> screening</w:t>
        </w:r>
        <w:r>
          <w:rPr>
            <w:color w:val="007FAD"/>
            <w:w w:val="110"/>
            <w:sz w:val="12"/>
          </w:rPr>
          <w:t> assay</w:t>
        </w:r>
        <w:r>
          <w:rPr>
            <w:color w:val="007FAD"/>
            <w:w w:val="110"/>
            <w:sz w:val="12"/>
          </w:rPr>
          <w:t> for</w:t>
        </w:r>
        <w:r>
          <w:rPr>
            <w:color w:val="007FAD"/>
            <w:w w:val="110"/>
            <w:sz w:val="12"/>
          </w:rPr>
          <w:t> the</w:t>
        </w:r>
        <w:r>
          <w:rPr>
            <w:color w:val="007FAD"/>
            <w:w w:val="110"/>
            <w:sz w:val="12"/>
          </w:rPr>
          <w:t> detection</w:t>
        </w:r>
        <w:r>
          <w:rPr>
            <w:color w:val="007FAD"/>
            <w:w w:val="110"/>
            <w:sz w:val="12"/>
          </w:rPr>
          <w:t> of</w:t>
        </w:r>
        <w:r>
          <w:rPr>
            <w:color w:val="007FAD"/>
            <w:w w:val="110"/>
            <w:sz w:val="12"/>
          </w:rPr>
          <w:t> anti-inflammatory</w:t>
        </w:r>
      </w:hyperlink>
      <w:r>
        <w:rPr>
          <w:color w:val="007FAD"/>
          <w:spacing w:val="40"/>
          <w:w w:val="110"/>
          <w:sz w:val="12"/>
        </w:rPr>
        <w:t> </w:t>
      </w:r>
      <w:hyperlink r:id="rId36">
        <w:r>
          <w:rPr>
            <w:color w:val="007FAD"/>
            <w:w w:val="110"/>
            <w:sz w:val="12"/>
          </w:rPr>
          <w:t>compounds,</w:t>
        </w:r>
        <w:r>
          <w:rPr>
            <w:color w:val="007FAD"/>
            <w:spacing w:val="40"/>
            <w:w w:val="110"/>
            <w:sz w:val="12"/>
          </w:rPr>
          <w:t> </w:t>
        </w:r>
        <w:r>
          <w:rPr>
            <w:color w:val="007FAD"/>
            <w:w w:val="110"/>
            <w:sz w:val="12"/>
          </w:rPr>
          <w:t>without</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use</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animals,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early</w:t>
        </w:r>
        <w:r>
          <w:rPr>
            <w:color w:val="007FAD"/>
            <w:spacing w:val="40"/>
            <w:w w:val="110"/>
            <w:sz w:val="12"/>
          </w:rPr>
          <w:t> </w:t>
        </w:r>
        <w:r>
          <w:rPr>
            <w:color w:val="007FAD"/>
            <w:w w:val="110"/>
            <w:sz w:val="12"/>
          </w:rPr>
          <w:t>stages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drug</w:t>
        </w:r>
      </w:hyperlink>
      <w:r>
        <w:rPr>
          <w:color w:val="007FAD"/>
          <w:spacing w:val="40"/>
          <w:w w:val="110"/>
          <w:sz w:val="12"/>
        </w:rPr>
        <w:t> </w:t>
      </w:r>
      <w:hyperlink r:id="rId36">
        <w:r>
          <w:rPr>
            <w:color w:val="007FAD"/>
            <w:w w:val="110"/>
            <w:sz w:val="12"/>
          </w:rPr>
          <w:t>discovery process. West Indian Med</w:t>
        </w:r>
        <w:r>
          <w:rPr>
            <w:color w:val="007FAD"/>
            <w:spacing w:val="40"/>
            <w:w w:val="110"/>
            <w:sz w:val="12"/>
          </w:rPr>
          <w:t> </w:t>
        </w:r>
        <w:r>
          <w:rPr>
            <w:color w:val="007FAD"/>
            <w:sz w:val="12"/>
          </w:rPr>
          <w:t>J</w:t>
        </w:r>
        <w:r>
          <w:rPr>
            <w:color w:val="007FAD"/>
            <w:w w:val="110"/>
            <w:sz w:val="12"/>
          </w:rPr>
          <w:t> 2008;57:327–31</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7">
        <w:r>
          <w:rPr>
            <w:color w:val="007FAD"/>
            <w:w w:val="110"/>
            <w:sz w:val="12"/>
          </w:rPr>
          <w:t>Ribatti</w:t>
        </w:r>
        <w:r>
          <w:rPr>
            <w:color w:val="007FAD"/>
            <w:w w:val="110"/>
            <w:sz w:val="12"/>
          </w:rPr>
          <w:t> D,</w:t>
        </w:r>
        <w:r>
          <w:rPr>
            <w:color w:val="007FAD"/>
            <w:w w:val="110"/>
            <w:sz w:val="12"/>
          </w:rPr>
          <w:t> Nico</w:t>
        </w:r>
        <w:r>
          <w:rPr>
            <w:color w:val="007FAD"/>
            <w:w w:val="110"/>
            <w:sz w:val="12"/>
          </w:rPr>
          <w:t> B,</w:t>
        </w:r>
        <w:r>
          <w:rPr>
            <w:color w:val="007FAD"/>
            <w:w w:val="110"/>
            <w:sz w:val="12"/>
          </w:rPr>
          <w:t> Vacca</w:t>
        </w:r>
        <w:r>
          <w:rPr>
            <w:color w:val="007FAD"/>
            <w:w w:val="110"/>
            <w:sz w:val="12"/>
          </w:rPr>
          <w:t> A,</w:t>
        </w:r>
        <w:r>
          <w:rPr>
            <w:color w:val="007FAD"/>
            <w:w w:val="110"/>
            <w:sz w:val="12"/>
          </w:rPr>
          <w:t> Presta</w:t>
        </w:r>
        <w:r>
          <w:rPr>
            <w:color w:val="007FAD"/>
            <w:w w:val="110"/>
            <w:sz w:val="12"/>
          </w:rPr>
          <w:t> M.</w:t>
        </w:r>
        <w:r>
          <w:rPr>
            <w:color w:val="007FAD"/>
            <w:w w:val="110"/>
            <w:sz w:val="12"/>
          </w:rPr>
          <w:t> The</w:t>
        </w:r>
        <w:r>
          <w:rPr>
            <w:color w:val="007FAD"/>
            <w:w w:val="110"/>
            <w:sz w:val="12"/>
          </w:rPr>
          <w:t> gelatin</w:t>
        </w:r>
        <w:r>
          <w:rPr>
            <w:color w:val="007FAD"/>
            <w:w w:val="110"/>
            <w:sz w:val="12"/>
          </w:rPr>
          <w:t> </w:t>
        </w:r>
        <w:r>
          <w:rPr>
            <w:color w:val="007FAD"/>
            <w:w w:val="110"/>
            <w:sz w:val="12"/>
          </w:rPr>
          <w:t>sponge-chorioallantoic</w:t>
        </w:r>
      </w:hyperlink>
      <w:r>
        <w:rPr>
          <w:color w:val="007FAD"/>
          <w:spacing w:val="40"/>
          <w:w w:val="110"/>
          <w:sz w:val="12"/>
        </w:rPr>
        <w:t> </w:t>
      </w:r>
      <w:hyperlink r:id="rId37">
        <w:r>
          <w:rPr>
            <w:color w:val="007FAD"/>
            <w:w w:val="110"/>
            <w:sz w:val="12"/>
          </w:rPr>
          <w:t>membrane assay. Nat Protoc 2006;1:85–91</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8">
        <w:r>
          <w:rPr>
            <w:color w:val="007FAD"/>
            <w:w w:val="110"/>
            <w:sz w:val="12"/>
          </w:rPr>
          <w:t>Ribatti</w:t>
        </w:r>
        <w:r>
          <w:rPr>
            <w:color w:val="007FAD"/>
            <w:w w:val="110"/>
            <w:sz w:val="12"/>
          </w:rPr>
          <w:t> D.</w:t>
        </w:r>
        <w:r>
          <w:rPr>
            <w:color w:val="007FAD"/>
            <w:w w:val="110"/>
            <w:sz w:val="12"/>
          </w:rPr>
          <w:t> Chick</w:t>
        </w:r>
        <w:r>
          <w:rPr>
            <w:color w:val="007FAD"/>
            <w:w w:val="110"/>
            <w:sz w:val="12"/>
          </w:rPr>
          <w:t> embryo</w:t>
        </w:r>
        <w:r>
          <w:rPr>
            <w:color w:val="007FAD"/>
            <w:w w:val="110"/>
            <w:sz w:val="12"/>
          </w:rPr>
          <w:t> chorioallantoic</w:t>
        </w:r>
        <w:r>
          <w:rPr>
            <w:color w:val="007FAD"/>
            <w:w w:val="110"/>
            <w:sz w:val="12"/>
          </w:rPr>
          <w:t> membrane</w:t>
        </w:r>
        <w:r>
          <w:rPr>
            <w:color w:val="007FAD"/>
            <w:w w:val="110"/>
            <w:sz w:val="12"/>
          </w:rPr>
          <w:t> as</w:t>
        </w:r>
        <w:r>
          <w:rPr>
            <w:color w:val="007FAD"/>
            <w:w w:val="110"/>
            <w:sz w:val="12"/>
          </w:rPr>
          <w:t> a</w:t>
        </w:r>
        <w:r>
          <w:rPr>
            <w:color w:val="007FAD"/>
            <w:w w:val="110"/>
            <w:sz w:val="12"/>
          </w:rPr>
          <w:t> useful</w:t>
        </w:r>
        <w:r>
          <w:rPr>
            <w:color w:val="007FAD"/>
            <w:w w:val="110"/>
            <w:sz w:val="12"/>
          </w:rPr>
          <w:t> tool</w:t>
        </w:r>
        <w:r>
          <w:rPr>
            <w:color w:val="007FAD"/>
            <w:w w:val="110"/>
            <w:sz w:val="12"/>
          </w:rPr>
          <w:t> to</w:t>
        </w:r>
        <w:r>
          <w:rPr>
            <w:color w:val="007FAD"/>
            <w:w w:val="110"/>
            <w:sz w:val="12"/>
          </w:rPr>
          <w:t> </w:t>
        </w:r>
        <w:r>
          <w:rPr>
            <w:color w:val="007FAD"/>
            <w:w w:val="110"/>
            <w:sz w:val="12"/>
          </w:rPr>
          <w:t>study</w:t>
        </w:r>
      </w:hyperlink>
      <w:r>
        <w:rPr>
          <w:color w:val="007FAD"/>
          <w:spacing w:val="40"/>
          <w:w w:val="110"/>
          <w:sz w:val="12"/>
        </w:rPr>
        <w:t> </w:t>
      </w:r>
      <w:hyperlink r:id="rId38">
        <w:r>
          <w:rPr>
            <w:color w:val="007FAD"/>
            <w:w w:val="110"/>
            <w:sz w:val="12"/>
          </w:rPr>
          <w:t>angiogenesis. Int Rev</w:t>
        </w:r>
        <w:r>
          <w:rPr>
            <w:color w:val="007FAD"/>
            <w:w w:val="110"/>
            <w:sz w:val="12"/>
          </w:rPr>
          <w:t> Cell Mol Biol 2008;270:181–224</w:t>
        </w:r>
      </w:hyperlink>
      <w:r>
        <w:rPr>
          <w:w w:val="110"/>
          <w:sz w:val="12"/>
        </w:rPr>
        <w:t>.</w:t>
      </w:r>
    </w:p>
    <w:p>
      <w:pPr>
        <w:pStyle w:val="ListParagraph"/>
        <w:numPr>
          <w:ilvl w:val="0"/>
          <w:numId w:val="2"/>
        </w:numPr>
        <w:tabs>
          <w:tab w:pos="422" w:val="left" w:leader="none"/>
          <w:tab w:pos="424" w:val="left" w:leader="none"/>
        </w:tabs>
        <w:spacing w:line="280" w:lineRule="auto" w:before="3" w:after="0"/>
        <w:ind w:left="424" w:right="308" w:hanging="311"/>
        <w:jc w:val="both"/>
        <w:rPr>
          <w:sz w:val="12"/>
        </w:rPr>
      </w:pPr>
      <w:hyperlink r:id="rId39">
        <w:r>
          <w:rPr>
            <w:color w:val="007FAD"/>
            <w:spacing w:val="-2"/>
            <w:w w:val="115"/>
            <w:sz w:val="12"/>
          </w:rPr>
          <w:t>Prieto P, Pineda M, Aguilar M. Spectrophotometric quantitation of </w:t>
        </w:r>
        <w:r>
          <w:rPr>
            <w:color w:val="007FAD"/>
            <w:spacing w:val="-2"/>
            <w:w w:val="115"/>
            <w:sz w:val="12"/>
          </w:rPr>
          <w:t>antioxidant</w:t>
        </w:r>
      </w:hyperlink>
      <w:r>
        <w:rPr>
          <w:color w:val="007FAD"/>
          <w:spacing w:val="40"/>
          <w:w w:val="115"/>
          <w:sz w:val="12"/>
        </w:rPr>
        <w:t> </w:t>
      </w:r>
      <w:hyperlink r:id="rId39">
        <w:r>
          <w:rPr>
            <w:color w:val="007FAD"/>
            <w:w w:val="115"/>
            <w:sz w:val="12"/>
          </w:rPr>
          <w:t>capacity through</w:t>
        </w:r>
        <w:r>
          <w:rPr>
            <w:color w:val="007FAD"/>
            <w:w w:val="115"/>
            <w:sz w:val="12"/>
          </w:rPr>
          <w:t> the formation of a formation of phosphomolybdenum</w:t>
        </w:r>
      </w:hyperlink>
      <w:r>
        <w:rPr>
          <w:color w:val="007FAD"/>
          <w:spacing w:val="40"/>
          <w:w w:val="115"/>
          <w:sz w:val="12"/>
        </w:rPr>
        <w:t> </w:t>
      </w:r>
      <w:hyperlink r:id="rId39">
        <w:r>
          <w:rPr>
            <w:color w:val="007FAD"/>
            <w:w w:val="115"/>
            <w:sz w:val="12"/>
          </w:rPr>
          <w:t>complex:</w:t>
        </w:r>
        <w:r>
          <w:rPr>
            <w:color w:val="007FAD"/>
            <w:w w:val="115"/>
            <w:sz w:val="12"/>
          </w:rPr>
          <w:t> specifics</w:t>
        </w:r>
        <w:r>
          <w:rPr>
            <w:color w:val="007FAD"/>
            <w:w w:val="115"/>
            <w:sz w:val="12"/>
          </w:rPr>
          <w:t> application</w:t>
        </w:r>
        <w:r>
          <w:rPr>
            <w:color w:val="007FAD"/>
            <w:w w:val="115"/>
            <w:sz w:val="12"/>
          </w:rPr>
          <w:t> to</w:t>
        </w:r>
        <w:r>
          <w:rPr>
            <w:color w:val="007FAD"/>
            <w:w w:val="115"/>
            <w:sz w:val="12"/>
          </w:rPr>
          <w:t> the</w:t>
        </w:r>
        <w:r>
          <w:rPr>
            <w:color w:val="007FAD"/>
            <w:w w:val="115"/>
            <w:sz w:val="12"/>
          </w:rPr>
          <w:t> determination</w:t>
        </w:r>
        <w:r>
          <w:rPr>
            <w:color w:val="007FAD"/>
            <w:w w:val="115"/>
            <w:sz w:val="12"/>
          </w:rPr>
          <w:t> of</w:t>
        </w:r>
        <w:r>
          <w:rPr>
            <w:color w:val="007FAD"/>
            <w:w w:val="115"/>
            <w:sz w:val="12"/>
          </w:rPr>
          <w:t> vitamin</w:t>
        </w:r>
        <w:r>
          <w:rPr>
            <w:color w:val="007FAD"/>
            <w:w w:val="115"/>
            <w:sz w:val="12"/>
          </w:rPr>
          <w:t> E.</w:t>
        </w:r>
        <w:r>
          <w:rPr>
            <w:color w:val="007FAD"/>
            <w:w w:val="115"/>
            <w:sz w:val="12"/>
          </w:rPr>
          <w:t> Anal</w:t>
        </w:r>
      </w:hyperlink>
      <w:r>
        <w:rPr>
          <w:color w:val="007FAD"/>
          <w:spacing w:val="40"/>
          <w:w w:val="115"/>
          <w:sz w:val="12"/>
        </w:rPr>
        <w:t> </w:t>
      </w:r>
      <w:hyperlink r:id="rId39">
        <w:r>
          <w:rPr>
            <w:color w:val="007FAD"/>
            <w:w w:val="115"/>
            <w:sz w:val="12"/>
          </w:rPr>
          <w:t>Biochem 1999;269:337–41</w:t>
        </w:r>
      </w:hyperlink>
      <w:r>
        <w:rPr>
          <w:w w:val="115"/>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40">
        <w:r>
          <w:rPr>
            <w:color w:val="007FAD"/>
            <w:w w:val="110"/>
            <w:sz w:val="12"/>
          </w:rPr>
          <w:t>Opie</w:t>
        </w:r>
        <w:r>
          <w:rPr>
            <w:color w:val="007FAD"/>
            <w:w w:val="110"/>
            <w:sz w:val="12"/>
          </w:rPr>
          <w:t> EL.</w:t>
        </w:r>
        <w:r>
          <w:rPr>
            <w:color w:val="007FAD"/>
            <w:w w:val="110"/>
            <w:sz w:val="12"/>
          </w:rPr>
          <w:t> On</w:t>
        </w:r>
        <w:r>
          <w:rPr>
            <w:color w:val="007FAD"/>
            <w:w w:val="110"/>
            <w:sz w:val="12"/>
          </w:rPr>
          <w:t> the</w:t>
        </w:r>
        <w:r>
          <w:rPr>
            <w:color w:val="007FAD"/>
            <w:w w:val="110"/>
            <w:sz w:val="12"/>
          </w:rPr>
          <w:t> relation</w:t>
        </w:r>
        <w:r>
          <w:rPr>
            <w:color w:val="007FAD"/>
            <w:w w:val="110"/>
            <w:sz w:val="12"/>
          </w:rPr>
          <w:t> of</w:t>
        </w:r>
        <w:r>
          <w:rPr>
            <w:color w:val="007FAD"/>
            <w:w w:val="110"/>
            <w:sz w:val="12"/>
          </w:rPr>
          <w:t> necrosis</w:t>
        </w:r>
        <w:r>
          <w:rPr>
            <w:color w:val="007FAD"/>
            <w:w w:val="110"/>
            <w:sz w:val="12"/>
          </w:rPr>
          <w:t> and</w:t>
        </w:r>
        <w:r>
          <w:rPr>
            <w:color w:val="007FAD"/>
            <w:w w:val="110"/>
            <w:sz w:val="12"/>
          </w:rPr>
          <w:t> inflammation</w:t>
        </w:r>
        <w:r>
          <w:rPr>
            <w:color w:val="007FAD"/>
            <w:w w:val="110"/>
            <w:sz w:val="12"/>
          </w:rPr>
          <w:t> to</w:t>
        </w:r>
        <w:r>
          <w:rPr>
            <w:color w:val="007FAD"/>
            <w:w w:val="110"/>
            <w:sz w:val="12"/>
          </w:rPr>
          <w:t> denaturation</w:t>
        </w:r>
        <w:r>
          <w:rPr>
            <w:color w:val="007FAD"/>
            <w:w w:val="110"/>
            <w:sz w:val="12"/>
          </w:rPr>
          <w:t> of</w:t>
        </w:r>
      </w:hyperlink>
      <w:r>
        <w:rPr>
          <w:color w:val="007FAD"/>
          <w:spacing w:val="40"/>
          <w:w w:val="110"/>
          <w:sz w:val="12"/>
        </w:rPr>
        <w:t> </w:t>
      </w:r>
      <w:hyperlink r:id="rId40">
        <w:r>
          <w:rPr>
            <w:color w:val="007FAD"/>
            <w:w w:val="110"/>
            <w:sz w:val="12"/>
          </w:rPr>
          <w:t>proteins. </w:t>
        </w:r>
        <w:r>
          <w:rPr>
            <w:color w:val="007FAD"/>
            <w:sz w:val="12"/>
          </w:rPr>
          <w:t>J </w:t>
        </w:r>
        <w:r>
          <w:rPr>
            <w:color w:val="007FAD"/>
            <w:w w:val="110"/>
            <w:sz w:val="12"/>
          </w:rPr>
          <w:t>Exp Med 1962;115:597–608</w:t>
        </w:r>
      </w:hyperlink>
      <w:r>
        <w:rPr>
          <w:w w:val="110"/>
          <w:sz w:val="12"/>
        </w:rPr>
        <w:t>.</w:t>
      </w:r>
    </w:p>
    <w:p>
      <w:pPr>
        <w:pStyle w:val="ListParagraph"/>
        <w:numPr>
          <w:ilvl w:val="0"/>
          <w:numId w:val="2"/>
        </w:numPr>
        <w:tabs>
          <w:tab w:pos="423" w:val="left" w:leader="none"/>
        </w:tabs>
        <w:spacing w:line="136" w:lineRule="exact" w:before="0" w:after="0"/>
        <w:ind w:left="423" w:right="0" w:hanging="309"/>
        <w:jc w:val="both"/>
        <w:rPr>
          <w:i/>
          <w:sz w:val="12"/>
        </w:rPr>
      </w:pPr>
      <w:hyperlink r:id="rId41">
        <w:r>
          <w:rPr>
            <w:color w:val="007FAD"/>
            <w:w w:val="105"/>
            <w:sz w:val="12"/>
          </w:rPr>
          <w:t>Sadique</w:t>
        </w:r>
        <w:r>
          <w:rPr>
            <w:color w:val="007FAD"/>
            <w:spacing w:val="39"/>
            <w:w w:val="105"/>
            <w:sz w:val="12"/>
          </w:rPr>
          <w:t>  </w:t>
        </w:r>
        <w:r>
          <w:rPr>
            <w:color w:val="007FAD"/>
            <w:w w:val="105"/>
            <w:sz w:val="12"/>
          </w:rPr>
          <w:t>J.</w:t>
        </w:r>
        <w:r>
          <w:rPr>
            <w:color w:val="007FAD"/>
            <w:spacing w:val="40"/>
            <w:w w:val="105"/>
            <w:sz w:val="12"/>
          </w:rPr>
          <w:t>  </w:t>
        </w:r>
        <w:r>
          <w:rPr>
            <w:color w:val="007FAD"/>
            <w:w w:val="105"/>
            <w:sz w:val="12"/>
          </w:rPr>
          <w:t>AL-Rqobahs</w:t>
        </w:r>
        <w:r>
          <w:rPr>
            <w:color w:val="007FAD"/>
            <w:spacing w:val="41"/>
            <w:w w:val="105"/>
            <w:sz w:val="12"/>
          </w:rPr>
          <w:t>  </w:t>
        </w:r>
        <w:r>
          <w:rPr>
            <w:color w:val="007FAD"/>
            <w:w w:val="105"/>
            <w:sz w:val="12"/>
          </w:rPr>
          <w:t>WA.</w:t>
        </w:r>
        <w:r>
          <w:rPr>
            <w:color w:val="007FAD"/>
            <w:spacing w:val="40"/>
            <w:w w:val="105"/>
            <w:sz w:val="12"/>
          </w:rPr>
          <w:t>  </w:t>
        </w:r>
        <w:r>
          <w:rPr>
            <w:color w:val="007FAD"/>
            <w:w w:val="105"/>
            <w:sz w:val="12"/>
          </w:rPr>
          <w:t>Bughait</w:t>
        </w:r>
        <w:r>
          <w:rPr>
            <w:color w:val="007FAD"/>
            <w:spacing w:val="40"/>
            <w:w w:val="105"/>
            <w:sz w:val="12"/>
          </w:rPr>
          <w:t>  </w:t>
        </w:r>
        <w:r>
          <w:rPr>
            <w:color w:val="007FAD"/>
            <w:w w:val="105"/>
            <w:sz w:val="12"/>
          </w:rPr>
          <w:t>MF,</w:t>
        </w:r>
        <w:r>
          <w:rPr>
            <w:color w:val="007FAD"/>
            <w:spacing w:val="40"/>
            <w:w w:val="105"/>
            <w:sz w:val="12"/>
          </w:rPr>
          <w:t>  </w:t>
        </w:r>
        <w:r>
          <w:rPr>
            <w:color w:val="007FAD"/>
            <w:w w:val="105"/>
            <w:sz w:val="12"/>
          </w:rPr>
          <w:t>El</w:t>
        </w:r>
        <w:r>
          <w:rPr>
            <w:color w:val="007FAD"/>
            <w:spacing w:val="41"/>
            <w:w w:val="105"/>
            <w:sz w:val="12"/>
          </w:rPr>
          <w:t>  </w:t>
        </w:r>
        <w:r>
          <w:rPr>
            <w:color w:val="007FAD"/>
            <w:w w:val="105"/>
            <w:sz w:val="12"/>
          </w:rPr>
          <w:t>Gindi</w:t>
        </w:r>
        <w:r>
          <w:rPr>
            <w:color w:val="007FAD"/>
            <w:spacing w:val="40"/>
            <w:w w:val="105"/>
            <w:sz w:val="12"/>
          </w:rPr>
          <w:t>  </w:t>
        </w:r>
        <w:r>
          <w:rPr>
            <w:color w:val="007FAD"/>
            <w:w w:val="105"/>
            <w:sz w:val="12"/>
          </w:rPr>
          <w:t>AR,</w:t>
        </w:r>
        <w:r>
          <w:rPr>
            <w:color w:val="007FAD"/>
            <w:spacing w:val="40"/>
            <w:w w:val="105"/>
            <w:sz w:val="12"/>
          </w:rPr>
          <w:t>  </w:t>
        </w:r>
        <w:r>
          <w:rPr>
            <w:i/>
            <w:color w:val="007FAD"/>
            <w:spacing w:val="-2"/>
            <w:w w:val="105"/>
            <w:sz w:val="12"/>
          </w:rPr>
          <w:t>Fitoterapia</w:t>
        </w:r>
      </w:hyperlink>
    </w:p>
    <w:p>
      <w:pPr>
        <w:spacing w:before="22"/>
        <w:ind w:left="424" w:right="0" w:firstLine="0"/>
        <w:jc w:val="left"/>
        <w:rPr>
          <w:sz w:val="12"/>
        </w:rPr>
      </w:pPr>
      <w:hyperlink r:id="rId41">
        <w:r>
          <w:rPr>
            <w:color w:val="007FAD"/>
            <w:spacing w:val="-2"/>
            <w:w w:val="115"/>
            <w:sz w:val="12"/>
          </w:rPr>
          <w:t>1989;60:525–32</w:t>
        </w:r>
      </w:hyperlink>
      <w:r>
        <w:rPr>
          <w:spacing w:val="-2"/>
          <w:w w:val="115"/>
          <w:sz w:val="12"/>
        </w:rPr>
        <w:t>.</w:t>
      </w:r>
    </w:p>
    <w:p>
      <w:pPr>
        <w:pStyle w:val="ListParagraph"/>
        <w:numPr>
          <w:ilvl w:val="0"/>
          <w:numId w:val="2"/>
        </w:numPr>
        <w:tabs>
          <w:tab w:pos="422" w:val="left" w:leader="none"/>
          <w:tab w:pos="424" w:val="left" w:leader="none"/>
        </w:tabs>
        <w:spacing w:line="280" w:lineRule="auto" w:before="24" w:after="0"/>
        <w:ind w:left="424" w:right="308" w:hanging="311"/>
        <w:jc w:val="both"/>
        <w:rPr>
          <w:sz w:val="12"/>
        </w:rPr>
      </w:pPr>
      <w:hyperlink r:id="rId42">
        <w:r>
          <w:rPr>
            <w:color w:val="007FAD"/>
            <w:w w:val="110"/>
            <w:sz w:val="12"/>
          </w:rPr>
          <w:t>Yuan</w:t>
        </w:r>
        <w:r>
          <w:rPr>
            <w:color w:val="007FAD"/>
            <w:w w:val="110"/>
            <w:sz w:val="12"/>
          </w:rPr>
          <w:t> </w:t>
        </w:r>
        <w:r>
          <w:rPr>
            <w:color w:val="007FAD"/>
            <w:sz w:val="12"/>
          </w:rPr>
          <w:t>YJ, </w:t>
        </w:r>
        <w:r>
          <w:rPr>
            <w:color w:val="007FAD"/>
            <w:w w:val="110"/>
            <w:sz w:val="12"/>
          </w:rPr>
          <w:t>Xu</w:t>
        </w:r>
        <w:r>
          <w:rPr>
            <w:color w:val="007FAD"/>
            <w:w w:val="110"/>
            <w:sz w:val="12"/>
          </w:rPr>
          <w:t> K,</w:t>
        </w:r>
        <w:r>
          <w:rPr>
            <w:color w:val="007FAD"/>
            <w:w w:val="110"/>
            <w:sz w:val="12"/>
          </w:rPr>
          <w:t> Wu</w:t>
        </w:r>
        <w:r>
          <w:rPr>
            <w:color w:val="007FAD"/>
            <w:w w:val="110"/>
            <w:sz w:val="12"/>
          </w:rPr>
          <w:t> W,</w:t>
        </w:r>
        <w:r>
          <w:rPr>
            <w:color w:val="007FAD"/>
            <w:w w:val="110"/>
            <w:sz w:val="12"/>
          </w:rPr>
          <w:t> Luo</w:t>
        </w:r>
        <w:r>
          <w:rPr>
            <w:color w:val="007FAD"/>
            <w:w w:val="110"/>
            <w:sz w:val="12"/>
          </w:rPr>
          <w:t> Q,</w:t>
        </w:r>
        <w:r>
          <w:rPr>
            <w:color w:val="007FAD"/>
            <w:w w:val="110"/>
            <w:sz w:val="12"/>
          </w:rPr>
          <w:t> Yu</w:t>
        </w:r>
        <w:r>
          <w:rPr>
            <w:color w:val="007FAD"/>
            <w:w w:val="110"/>
            <w:sz w:val="12"/>
          </w:rPr>
          <w:t> </w:t>
        </w:r>
        <w:r>
          <w:rPr>
            <w:color w:val="007FAD"/>
            <w:sz w:val="12"/>
          </w:rPr>
          <w:t>JL. </w:t>
        </w:r>
        <w:r>
          <w:rPr>
            <w:color w:val="007FAD"/>
            <w:w w:val="110"/>
            <w:sz w:val="12"/>
          </w:rPr>
          <w:t>Application</w:t>
        </w:r>
        <w:r>
          <w:rPr>
            <w:color w:val="007FAD"/>
            <w:w w:val="110"/>
            <w:sz w:val="12"/>
          </w:rPr>
          <w:t> of</w:t>
        </w:r>
        <w:r>
          <w:rPr>
            <w:color w:val="007FAD"/>
            <w:w w:val="110"/>
            <w:sz w:val="12"/>
          </w:rPr>
          <w:t> the</w:t>
        </w:r>
        <w:r>
          <w:rPr>
            <w:color w:val="007FAD"/>
            <w:w w:val="110"/>
            <w:sz w:val="12"/>
          </w:rPr>
          <w:t> chick</w:t>
        </w:r>
        <w:r>
          <w:rPr>
            <w:color w:val="007FAD"/>
            <w:w w:val="110"/>
            <w:sz w:val="12"/>
          </w:rPr>
          <w:t> embryo</w:t>
        </w:r>
      </w:hyperlink>
      <w:r>
        <w:rPr>
          <w:color w:val="007FAD"/>
          <w:spacing w:val="40"/>
          <w:w w:val="110"/>
          <w:sz w:val="12"/>
        </w:rPr>
        <w:t> </w:t>
      </w:r>
      <w:hyperlink r:id="rId42">
        <w:r>
          <w:rPr>
            <w:color w:val="007FAD"/>
            <w:w w:val="110"/>
            <w:sz w:val="12"/>
          </w:rPr>
          <w:t>chorioallantoic</w:t>
        </w:r>
        <w:r>
          <w:rPr>
            <w:color w:val="007FAD"/>
            <w:w w:val="110"/>
            <w:sz w:val="12"/>
          </w:rPr>
          <w:t> membrane</w:t>
        </w:r>
        <w:r>
          <w:rPr>
            <w:color w:val="007FAD"/>
            <w:w w:val="110"/>
            <w:sz w:val="12"/>
          </w:rPr>
          <w:t> in</w:t>
        </w:r>
        <w:r>
          <w:rPr>
            <w:color w:val="007FAD"/>
            <w:w w:val="110"/>
            <w:sz w:val="12"/>
          </w:rPr>
          <w:t> neurosurgery</w:t>
        </w:r>
        <w:r>
          <w:rPr>
            <w:color w:val="007FAD"/>
            <w:w w:val="110"/>
            <w:sz w:val="12"/>
          </w:rPr>
          <w:t> disease.</w:t>
        </w:r>
        <w:r>
          <w:rPr>
            <w:color w:val="007FAD"/>
            <w:w w:val="110"/>
            <w:sz w:val="12"/>
          </w:rPr>
          <w:t> Int</w:t>
        </w:r>
        <w:r>
          <w:rPr>
            <w:color w:val="007FAD"/>
            <w:w w:val="110"/>
            <w:sz w:val="12"/>
          </w:rPr>
          <w:t> </w:t>
        </w:r>
        <w:r>
          <w:rPr>
            <w:color w:val="007FAD"/>
            <w:sz w:val="12"/>
          </w:rPr>
          <w:t>J </w:t>
        </w:r>
        <w:r>
          <w:rPr>
            <w:color w:val="007FAD"/>
            <w:w w:val="110"/>
            <w:sz w:val="12"/>
          </w:rPr>
          <w:t>Med</w:t>
        </w:r>
        <w:r>
          <w:rPr>
            <w:color w:val="007FAD"/>
            <w:w w:val="110"/>
            <w:sz w:val="12"/>
          </w:rPr>
          <w:t> </w:t>
        </w:r>
        <w:r>
          <w:rPr>
            <w:color w:val="007FAD"/>
            <w:w w:val="110"/>
            <w:sz w:val="12"/>
          </w:rPr>
          <w:t>Sci</w:t>
        </w:r>
      </w:hyperlink>
      <w:r>
        <w:rPr>
          <w:color w:val="007FAD"/>
          <w:spacing w:val="40"/>
          <w:w w:val="110"/>
          <w:sz w:val="12"/>
        </w:rPr>
        <w:t> </w:t>
      </w:r>
      <w:hyperlink r:id="rId42">
        <w:r>
          <w:rPr>
            <w:color w:val="007FAD"/>
            <w:spacing w:val="-2"/>
            <w:w w:val="110"/>
            <w:sz w:val="12"/>
          </w:rPr>
          <w:t>2014;11:1275–81</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43">
        <w:r>
          <w:rPr>
            <w:color w:val="007FAD"/>
            <w:w w:val="110"/>
            <w:sz w:val="12"/>
          </w:rPr>
          <w:t>Benabdallah</w:t>
        </w:r>
        <w:r>
          <w:rPr>
            <w:color w:val="007FAD"/>
            <w:w w:val="110"/>
            <w:sz w:val="12"/>
          </w:rPr>
          <w:t> A,</w:t>
        </w:r>
        <w:r>
          <w:rPr>
            <w:color w:val="007FAD"/>
            <w:w w:val="110"/>
            <w:sz w:val="12"/>
          </w:rPr>
          <w:t> Rahmoune</w:t>
        </w:r>
        <w:r>
          <w:rPr>
            <w:color w:val="007FAD"/>
            <w:w w:val="110"/>
            <w:sz w:val="12"/>
          </w:rPr>
          <w:t> C,</w:t>
        </w:r>
        <w:r>
          <w:rPr>
            <w:color w:val="007FAD"/>
            <w:w w:val="110"/>
            <w:sz w:val="12"/>
          </w:rPr>
          <w:t> Boumendjel</w:t>
        </w:r>
        <w:r>
          <w:rPr>
            <w:color w:val="007FAD"/>
            <w:w w:val="110"/>
            <w:sz w:val="12"/>
          </w:rPr>
          <w:t> M,</w:t>
        </w:r>
        <w:r>
          <w:rPr>
            <w:color w:val="007FAD"/>
            <w:w w:val="110"/>
            <w:sz w:val="12"/>
          </w:rPr>
          <w:t> Aissi</w:t>
        </w:r>
        <w:r>
          <w:rPr>
            <w:color w:val="007FAD"/>
            <w:w w:val="110"/>
            <w:sz w:val="12"/>
          </w:rPr>
          <w:t> O,</w:t>
        </w:r>
        <w:r>
          <w:rPr>
            <w:color w:val="007FAD"/>
            <w:w w:val="110"/>
            <w:sz w:val="12"/>
          </w:rPr>
          <w:t> Messaoud</w:t>
        </w:r>
        <w:r>
          <w:rPr>
            <w:color w:val="007FAD"/>
            <w:w w:val="110"/>
            <w:sz w:val="12"/>
          </w:rPr>
          <w:t> C.</w:t>
        </w:r>
        <w:r>
          <w:rPr>
            <w:color w:val="007FAD"/>
            <w:w w:val="110"/>
            <w:sz w:val="12"/>
          </w:rPr>
          <w:t> </w:t>
        </w:r>
        <w:r>
          <w:rPr>
            <w:color w:val="007FAD"/>
            <w:w w:val="110"/>
            <w:sz w:val="12"/>
          </w:rPr>
          <w:t>Total</w:t>
        </w:r>
      </w:hyperlink>
      <w:r>
        <w:rPr>
          <w:color w:val="007FAD"/>
          <w:spacing w:val="40"/>
          <w:w w:val="110"/>
          <w:sz w:val="12"/>
        </w:rPr>
        <w:t> </w:t>
      </w:r>
      <w:hyperlink r:id="rId43">
        <w:r>
          <w:rPr>
            <w:color w:val="007FAD"/>
            <w:w w:val="110"/>
            <w:sz w:val="12"/>
          </w:rPr>
          <w:t>phenolic</w:t>
        </w:r>
        <w:r>
          <w:rPr>
            <w:color w:val="007FAD"/>
            <w:w w:val="110"/>
            <w:sz w:val="12"/>
          </w:rPr>
          <w:t> content</w:t>
        </w:r>
        <w:r>
          <w:rPr>
            <w:color w:val="007FAD"/>
            <w:w w:val="110"/>
            <w:sz w:val="12"/>
          </w:rPr>
          <w:t> and</w:t>
        </w:r>
        <w:r>
          <w:rPr>
            <w:color w:val="007FAD"/>
            <w:w w:val="110"/>
            <w:sz w:val="12"/>
          </w:rPr>
          <w:t> antioxidant</w:t>
        </w:r>
        <w:r>
          <w:rPr>
            <w:color w:val="007FAD"/>
            <w:w w:val="110"/>
            <w:sz w:val="12"/>
          </w:rPr>
          <w:t> activity</w:t>
        </w:r>
        <w:r>
          <w:rPr>
            <w:color w:val="007FAD"/>
            <w:w w:val="110"/>
            <w:sz w:val="12"/>
          </w:rPr>
          <w:t> of</w:t>
        </w:r>
        <w:r>
          <w:rPr>
            <w:color w:val="007FAD"/>
            <w:w w:val="110"/>
            <w:sz w:val="12"/>
          </w:rPr>
          <w:t> six</w:t>
        </w:r>
        <w:r>
          <w:rPr>
            <w:color w:val="007FAD"/>
            <w:w w:val="110"/>
            <w:sz w:val="12"/>
          </w:rPr>
          <w:t> wild</w:t>
        </w:r>
        <w:r>
          <w:rPr>
            <w:color w:val="007FAD"/>
            <w:w w:val="110"/>
            <w:sz w:val="12"/>
          </w:rPr>
          <w:t> Mentha</w:t>
        </w:r>
        <w:r>
          <w:rPr>
            <w:color w:val="007FAD"/>
            <w:w w:val="110"/>
            <w:sz w:val="12"/>
          </w:rPr>
          <w:t> species</w:t>
        </w:r>
      </w:hyperlink>
      <w:r>
        <w:rPr>
          <w:color w:val="007FAD"/>
          <w:spacing w:val="80"/>
          <w:w w:val="110"/>
          <w:sz w:val="12"/>
        </w:rPr>
        <w:t> </w:t>
      </w:r>
      <w:hyperlink r:id="rId43">
        <w:r>
          <w:rPr>
            <w:color w:val="007FAD"/>
            <w:w w:val="110"/>
            <w:sz w:val="12"/>
          </w:rPr>
          <w:t>(Lamiaceae) from northeast of Algeria. Asian Pac </w:t>
        </w:r>
        <w:r>
          <w:rPr>
            <w:color w:val="007FAD"/>
            <w:sz w:val="12"/>
          </w:rPr>
          <w:t>J </w:t>
        </w:r>
        <w:r>
          <w:rPr>
            <w:color w:val="007FAD"/>
            <w:w w:val="110"/>
            <w:sz w:val="12"/>
          </w:rPr>
          <w:t>Trop Biomed 2016;6:760–6</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307" w:hanging="309"/>
        <w:jc w:val="both"/>
        <w:rPr>
          <w:sz w:val="12"/>
        </w:rPr>
      </w:pPr>
      <w:hyperlink r:id="rId44">
        <w:r>
          <w:rPr>
            <w:color w:val="007FAD"/>
            <w:w w:val="110"/>
            <w:sz w:val="12"/>
          </w:rPr>
          <w:t>Mahmoudi</w:t>
        </w:r>
        <w:r>
          <w:rPr>
            <w:color w:val="007FAD"/>
            <w:w w:val="110"/>
            <w:sz w:val="12"/>
          </w:rPr>
          <w:t> S,</w:t>
        </w:r>
        <w:r>
          <w:rPr>
            <w:color w:val="007FAD"/>
            <w:w w:val="110"/>
            <w:sz w:val="12"/>
          </w:rPr>
          <w:t> Khali</w:t>
        </w:r>
        <w:r>
          <w:rPr>
            <w:color w:val="007FAD"/>
            <w:w w:val="110"/>
            <w:sz w:val="12"/>
          </w:rPr>
          <w:t> M,</w:t>
        </w:r>
        <w:r>
          <w:rPr>
            <w:color w:val="007FAD"/>
            <w:w w:val="110"/>
            <w:sz w:val="12"/>
          </w:rPr>
          <w:t> Benkhaled</w:t>
        </w:r>
        <w:r>
          <w:rPr>
            <w:color w:val="007FAD"/>
            <w:w w:val="110"/>
            <w:sz w:val="12"/>
          </w:rPr>
          <w:t> A,</w:t>
        </w:r>
        <w:r>
          <w:rPr>
            <w:color w:val="007FAD"/>
            <w:w w:val="110"/>
            <w:sz w:val="12"/>
          </w:rPr>
          <w:t> Benamirouche</w:t>
        </w:r>
        <w:r>
          <w:rPr>
            <w:color w:val="007FAD"/>
            <w:w w:val="110"/>
            <w:sz w:val="12"/>
          </w:rPr>
          <w:t> K,</w:t>
        </w:r>
        <w:r>
          <w:rPr>
            <w:color w:val="007FAD"/>
            <w:w w:val="110"/>
            <w:sz w:val="12"/>
          </w:rPr>
          <w:t> Baiti</w:t>
        </w:r>
        <w:r>
          <w:rPr>
            <w:color w:val="007FAD"/>
            <w:w w:val="110"/>
            <w:sz w:val="12"/>
          </w:rPr>
          <w:t> I.</w:t>
        </w:r>
        <w:r>
          <w:rPr>
            <w:color w:val="007FAD"/>
            <w:w w:val="110"/>
            <w:sz w:val="12"/>
          </w:rPr>
          <w:t> Phenolic</w:t>
        </w:r>
        <w:r>
          <w:rPr>
            <w:color w:val="007FAD"/>
            <w:w w:val="110"/>
            <w:sz w:val="12"/>
          </w:rPr>
          <w:t> </w:t>
        </w:r>
        <w:r>
          <w:rPr>
            <w:color w:val="007FAD"/>
            <w:w w:val="110"/>
            <w:sz w:val="12"/>
          </w:rPr>
          <w:t>and</w:t>
        </w:r>
      </w:hyperlink>
      <w:r>
        <w:rPr>
          <w:color w:val="007FAD"/>
          <w:spacing w:val="40"/>
          <w:w w:val="110"/>
          <w:sz w:val="12"/>
        </w:rPr>
        <w:t> </w:t>
      </w:r>
      <w:hyperlink r:id="rId44">
        <w:r>
          <w:rPr>
            <w:color w:val="007FAD"/>
            <w:w w:val="110"/>
            <w:sz w:val="12"/>
          </w:rPr>
          <w:t>flavonoid</w:t>
        </w:r>
        <w:r>
          <w:rPr>
            <w:color w:val="007FAD"/>
            <w:spacing w:val="40"/>
            <w:w w:val="110"/>
            <w:sz w:val="12"/>
          </w:rPr>
          <w:t> </w:t>
        </w:r>
        <w:r>
          <w:rPr>
            <w:color w:val="007FAD"/>
            <w:w w:val="110"/>
            <w:sz w:val="12"/>
          </w:rPr>
          <w:t>contents,</w:t>
        </w:r>
        <w:r>
          <w:rPr>
            <w:color w:val="007FAD"/>
            <w:spacing w:val="40"/>
            <w:w w:val="110"/>
            <w:sz w:val="12"/>
          </w:rPr>
          <w:t> </w:t>
        </w:r>
        <w:r>
          <w:rPr>
            <w:color w:val="007FAD"/>
            <w:w w:val="110"/>
            <w:sz w:val="12"/>
          </w:rPr>
          <w:t>antioxidant</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antimicrobial</w:t>
        </w:r>
        <w:r>
          <w:rPr>
            <w:color w:val="007FAD"/>
            <w:spacing w:val="40"/>
            <w:w w:val="110"/>
            <w:sz w:val="12"/>
          </w:rPr>
          <w:t> </w:t>
        </w:r>
        <w:r>
          <w:rPr>
            <w:color w:val="007FAD"/>
            <w:w w:val="110"/>
            <w:sz w:val="12"/>
          </w:rPr>
          <w:t>activities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leaf</w:t>
        </w:r>
        <w:r>
          <w:rPr>
            <w:color w:val="007FAD"/>
            <w:spacing w:val="40"/>
            <w:w w:val="110"/>
            <w:sz w:val="12"/>
          </w:rPr>
          <w:t> </w:t>
        </w:r>
        <w:r>
          <w:rPr>
            <w:color w:val="007FAD"/>
            <w:w w:val="110"/>
            <w:sz w:val="12"/>
          </w:rPr>
          <w:t>extracts</w:t>
        </w:r>
      </w:hyperlink>
      <w:r>
        <w:rPr>
          <w:color w:val="007FAD"/>
          <w:spacing w:val="40"/>
          <w:w w:val="110"/>
          <w:sz w:val="12"/>
        </w:rPr>
        <w:t> </w:t>
      </w:r>
      <w:hyperlink r:id="rId44">
        <w:r>
          <w:rPr>
            <w:color w:val="007FAD"/>
            <w:w w:val="110"/>
            <w:sz w:val="12"/>
          </w:rPr>
          <w:t>from</w:t>
        </w:r>
        <w:r>
          <w:rPr>
            <w:color w:val="007FAD"/>
            <w:w w:val="110"/>
            <w:sz w:val="12"/>
          </w:rPr>
          <w:t> ten</w:t>
        </w:r>
        <w:r>
          <w:rPr>
            <w:color w:val="007FAD"/>
            <w:w w:val="110"/>
            <w:sz w:val="12"/>
          </w:rPr>
          <w:t> Algerian</w:t>
        </w:r>
        <w:r>
          <w:rPr>
            <w:color w:val="007FAD"/>
            <w:w w:val="110"/>
            <w:sz w:val="12"/>
          </w:rPr>
          <w:t> </w:t>
        </w:r>
        <w:r>
          <w:rPr>
            <w:i/>
            <w:color w:val="007FAD"/>
            <w:w w:val="110"/>
            <w:sz w:val="12"/>
          </w:rPr>
          <w:t>Ficus</w:t>
        </w:r>
        <w:r>
          <w:rPr>
            <w:i/>
            <w:color w:val="007FAD"/>
            <w:w w:val="110"/>
            <w:sz w:val="12"/>
          </w:rPr>
          <w:t> carica</w:t>
        </w:r>
        <w:r>
          <w:rPr>
            <w:i/>
            <w:color w:val="007FAD"/>
            <w:w w:val="110"/>
            <w:sz w:val="12"/>
          </w:rPr>
          <w:t> </w:t>
        </w:r>
        <w:r>
          <w:rPr>
            <w:color w:val="007FAD"/>
            <w:w w:val="110"/>
            <w:sz w:val="12"/>
          </w:rPr>
          <w:t>L.</w:t>
        </w:r>
        <w:r>
          <w:rPr>
            <w:color w:val="007FAD"/>
            <w:w w:val="110"/>
            <w:sz w:val="12"/>
          </w:rPr>
          <w:t> varieties.</w:t>
        </w:r>
        <w:r>
          <w:rPr>
            <w:color w:val="007FAD"/>
            <w:w w:val="110"/>
            <w:sz w:val="12"/>
          </w:rPr>
          <w:t> Asian</w:t>
        </w:r>
        <w:r>
          <w:rPr>
            <w:color w:val="007FAD"/>
            <w:w w:val="110"/>
            <w:sz w:val="12"/>
          </w:rPr>
          <w:t> Pac</w:t>
        </w:r>
        <w:r>
          <w:rPr>
            <w:color w:val="007FAD"/>
            <w:w w:val="110"/>
            <w:sz w:val="12"/>
          </w:rPr>
          <w:t> </w:t>
        </w:r>
        <w:r>
          <w:rPr>
            <w:color w:val="007FAD"/>
            <w:sz w:val="12"/>
          </w:rPr>
          <w:t>J </w:t>
        </w:r>
        <w:r>
          <w:rPr>
            <w:color w:val="007FAD"/>
            <w:w w:val="110"/>
            <w:sz w:val="12"/>
          </w:rPr>
          <w:t>Trop</w:t>
        </w:r>
        <w:r>
          <w:rPr>
            <w:color w:val="007FAD"/>
            <w:w w:val="110"/>
            <w:sz w:val="12"/>
          </w:rPr>
          <w:t> Biomed</w:t>
        </w:r>
      </w:hyperlink>
      <w:r>
        <w:rPr>
          <w:color w:val="007FAD"/>
          <w:spacing w:val="40"/>
          <w:w w:val="110"/>
          <w:sz w:val="12"/>
        </w:rPr>
        <w:t> </w:t>
      </w:r>
      <w:hyperlink r:id="rId44">
        <w:r>
          <w:rPr>
            <w:color w:val="007FAD"/>
            <w:spacing w:val="-2"/>
            <w:w w:val="110"/>
            <w:sz w:val="12"/>
          </w:rPr>
          <w:t>2016;6:239–45</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45">
        <w:r>
          <w:rPr>
            <w:color w:val="007FAD"/>
            <w:w w:val="110"/>
            <w:sz w:val="12"/>
          </w:rPr>
          <w:t>Lee</w:t>
        </w:r>
        <w:r>
          <w:rPr>
            <w:color w:val="007FAD"/>
            <w:spacing w:val="-6"/>
            <w:w w:val="110"/>
            <w:sz w:val="12"/>
          </w:rPr>
          <w:t> </w:t>
        </w:r>
        <w:r>
          <w:rPr>
            <w:color w:val="007FAD"/>
            <w:w w:val="110"/>
            <w:sz w:val="12"/>
          </w:rPr>
          <w:t>JS,</w:t>
        </w:r>
        <w:r>
          <w:rPr>
            <w:color w:val="007FAD"/>
            <w:spacing w:val="-6"/>
            <w:w w:val="110"/>
            <w:sz w:val="12"/>
          </w:rPr>
          <w:t> </w:t>
        </w:r>
        <w:r>
          <w:rPr>
            <w:color w:val="007FAD"/>
            <w:w w:val="110"/>
            <w:sz w:val="12"/>
          </w:rPr>
          <w:t>Shukla</w:t>
        </w:r>
        <w:r>
          <w:rPr>
            <w:color w:val="007FAD"/>
            <w:spacing w:val="-7"/>
            <w:w w:val="110"/>
            <w:sz w:val="12"/>
          </w:rPr>
          <w:t> </w:t>
        </w:r>
        <w:r>
          <w:rPr>
            <w:color w:val="007FAD"/>
            <w:w w:val="110"/>
            <w:sz w:val="12"/>
          </w:rPr>
          <w:t>S,</w:t>
        </w:r>
        <w:r>
          <w:rPr>
            <w:color w:val="007FAD"/>
            <w:spacing w:val="-6"/>
            <w:w w:val="110"/>
            <w:sz w:val="12"/>
          </w:rPr>
          <w:t> </w:t>
        </w:r>
        <w:r>
          <w:rPr>
            <w:color w:val="007FAD"/>
            <w:w w:val="110"/>
            <w:sz w:val="12"/>
          </w:rPr>
          <w:t>Kim</w:t>
        </w:r>
        <w:r>
          <w:rPr>
            <w:color w:val="007FAD"/>
            <w:spacing w:val="-7"/>
            <w:w w:val="110"/>
            <w:sz w:val="12"/>
          </w:rPr>
          <w:t> </w:t>
        </w:r>
        <w:r>
          <w:rPr>
            <w:color w:val="007FAD"/>
            <w:w w:val="110"/>
            <w:sz w:val="12"/>
          </w:rPr>
          <w:t>JA,</w:t>
        </w:r>
        <w:r>
          <w:rPr>
            <w:color w:val="007FAD"/>
            <w:spacing w:val="-6"/>
            <w:w w:val="110"/>
            <w:sz w:val="12"/>
          </w:rPr>
          <w:t> </w:t>
        </w:r>
        <w:r>
          <w:rPr>
            <w:color w:val="007FAD"/>
            <w:w w:val="110"/>
            <w:sz w:val="12"/>
          </w:rPr>
          <w:t>Kim</w:t>
        </w:r>
        <w:r>
          <w:rPr>
            <w:color w:val="007FAD"/>
            <w:spacing w:val="-7"/>
            <w:w w:val="110"/>
            <w:sz w:val="12"/>
          </w:rPr>
          <w:t> </w:t>
        </w:r>
        <w:r>
          <w:rPr>
            <w:color w:val="007FAD"/>
            <w:w w:val="110"/>
            <w:sz w:val="12"/>
          </w:rPr>
          <w:t>M.</w:t>
        </w:r>
        <w:r>
          <w:rPr>
            <w:color w:val="007FAD"/>
            <w:spacing w:val="-6"/>
            <w:w w:val="110"/>
            <w:sz w:val="12"/>
          </w:rPr>
          <w:t> </w:t>
        </w:r>
        <w:r>
          <w:rPr>
            <w:color w:val="007FAD"/>
            <w:w w:val="110"/>
            <w:sz w:val="12"/>
          </w:rPr>
          <w:t>Anti-angiogenic</w:t>
        </w:r>
        <w:r>
          <w:rPr>
            <w:color w:val="007FAD"/>
            <w:spacing w:val="-6"/>
            <w:w w:val="110"/>
            <w:sz w:val="12"/>
          </w:rPr>
          <w:t> </w:t>
        </w:r>
        <w:r>
          <w:rPr>
            <w:color w:val="007FAD"/>
            <w:w w:val="110"/>
            <w:sz w:val="12"/>
          </w:rPr>
          <w:t>effect</w:t>
        </w:r>
        <w:r>
          <w:rPr>
            <w:color w:val="007FAD"/>
            <w:spacing w:val="-6"/>
            <w:w w:val="110"/>
            <w:sz w:val="12"/>
          </w:rPr>
          <w:t> </w:t>
        </w:r>
        <w:r>
          <w:rPr>
            <w:color w:val="007FAD"/>
            <w:w w:val="110"/>
            <w:sz w:val="12"/>
          </w:rPr>
          <w:t>of</w:t>
        </w:r>
        <w:r>
          <w:rPr>
            <w:color w:val="007FAD"/>
            <w:spacing w:val="-6"/>
            <w:w w:val="110"/>
            <w:sz w:val="12"/>
          </w:rPr>
          <w:t> </w:t>
        </w:r>
        <w:r>
          <w:rPr>
            <w:i/>
            <w:color w:val="007FAD"/>
            <w:w w:val="110"/>
            <w:sz w:val="12"/>
          </w:rPr>
          <w:t>Nelumbo</w:t>
        </w:r>
        <w:r>
          <w:rPr>
            <w:i/>
            <w:color w:val="007FAD"/>
            <w:spacing w:val="-6"/>
            <w:w w:val="110"/>
            <w:sz w:val="12"/>
          </w:rPr>
          <w:t> </w:t>
        </w:r>
        <w:r>
          <w:rPr>
            <w:i/>
            <w:color w:val="007FAD"/>
            <w:w w:val="110"/>
            <w:sz w:val="12"/>
          </w:rPr>
          <w:t>nucifera</w:t>
        </w:r>
        <w:r>
          <w:rPr>
            <w:i/>
            <w:color w:val="007FAD"/>
            <w:spacing w:val="-7"/>
            <w:w w:val="110"/>
            <w:sz w:val="12"/>
          </w:rPr>
          <w:t> </w:t>
        </w:r>
        <w:r>
          <w:rPr>
            <w:color w:val="007FAD"/>
            <w:w w:val="110"/>
            <w:sz w:val="12"/>
          </w:rPr>
          <w:t>leaf</w:t>
        </w:r>
      </w:hyperlink>
      <w:r>
        <w:rPr>
          <w:color w:val="007FAD"/>
          <w:spacing w:val="40"/>
          <w:w w:val="110"/>
          <w:sz w:val="12"/>
        </w:rPr>
        <w:t> </w:t>
      </w:r>
      <w:hyperlink r:id="rId45">
        <w:r>
          <w:rPr>
            <w:color w:val="007FAD"/>
            <w:w w:val="110"/>
            <w:sz w:val="12"/>
          </w:rPr>
          <w:t>extracts in human umbilical vein endothelial cells with antioxidant </w:t>
        </w:r>
        <w:r>
          <w:rPr>
            <w:color w:val="007FAD"/>
            <w:w w:val="110"/>
            <w:sz w:val="12"/>
          </w:rPr>
          <w:t>potential.</w:t>
        </w:r>
      </w:hyperlink>
      <w:r>
        <w:rPr>
          <w:color w:val="007FAD"/>
          <w:spacing w:val="40"/>
          <w:w w:val="110"/>
          <w:sz w:val="12"/>
        </w:rPr>
        <w:t> </w:t>
      </w:r>
      <w:hyperlink r:id="rId45">
        <w:r>
          <w:rPr>
            <w:color w:val="007FAD"/>
            <w:w w:val="110"/>
            <w:sz w:val="12"/>
          </w:rPr>
          <w:t>PLoS One 2015;10:e0118552</w:t>
        </w:r>
      </w:hyperlink>
      <w:r>
        <w:rPr>
          <w:w w:val="110"/>
          <w:sz w:val="12"/>
        </w:rPr>
        <w:t>.</w:t>
      </w:r>
    </w:p>
    <w:sectPr>
      <w:type w:val="continuous"/>
      <w:pgSz w:w="11910" w:h="15880"/>
      <w:pgMar w:header="890" w:footer="0" w:top="84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Standard Symbols PS">
    <w:altName w:val="Standard Symbols PS"/>
    <w:charset w:val="0"/>
    <w:family w:val="roman"/>
    <w:pitch w:val="variable"/>
  </w:font>
  <w:font w:name="Noto Sans Display">
    <w:altName w:val="Noto Sans Display"/>
    <w:charset w:val="0"/>
    <w:family w:val="swiss"/>
    <w:pitch w:val="variable"/>
  </w:font>
  <w:font w:name="Arial">
    <w:altName w:val="Arial"/>
    <w:charset w:val="0"/>
    <w:family w:val="swiss"/>
    <w:pitch w:val="variable"/>
  </w:font>
  <w:font w:name="UKIJ Esliye Chiwer">
    <w:altName w:val="UKIJ Esliye Chiwer"/>
    <w:charset w:val="0"/>
    <w:family w:val="swiss"/>
    <w:pitch w:val="variable"/>
  </w:font>
  <w:font w:name="UKIJ Mejnuntal">
    <w:altName w:val="UKIJ Mejnunt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0640">
              <wp:simplePos x="0" y="0"/>
              <wp:positionH relativeFrom="page">
                <wp:posOffset>2091141</wp:posOffset>
              </wp:positionH>
              <wp:positionV relativeFrom="page">
                <wp:posOffset>580662</wp:posOffset>
              </wp:positionV>
              <wp:extent cx="350202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02025" cy="122555"/>
                      </a:xfrm>
                      <a:prstGeom prst="rect">
                        <a:avLst/>
                      </a:prstGeom>
                    </wps:spPr>
                    <wps:txbx>
                      <w:txbxContent>
                        <w:p>
                          <w:pPr>
                            <w:spacing w:before="33"/>
                            <w:ind w:left="20" w:right="0" w:firstLine="0"/>
                            <w:jc w:val="left"/>
                            <w:rPr>
                              <w:i/>
                              <w:sz w:val="12"/>
                            </w:rPr>
                          </w:pPr>
                          <w:r>
                            <w:rPr>
                              <w:i/>
                              <w:sz w:val="12"/>
                            </w:rPr>
                            <w:t>R.-L.</w:t>
                          </w:r>
                          <w:r>
                            <w:rPr>
                              <w:i/>
                              <w:spacing w:val="21"/>
                              <w:sz w:val="12"/>
                            </w:rPr>
                            <w:t> </w:t>
                          </w:r>
                          <w:r>
                            <w:rPr>
                              <w:i/>
                              <w:sz w:val="12"/>
                            </w:rPr>
                            <w:t>Ngoua-Meye-Misso</w:t>
                          </w:r>
                          <w:r>
                            <w:rPr>
                              <w:i/>
                              <w:spacing w:val="22"/>
                              <w:sz w:val="12"/>
                            </w:rPr>
                            <w:t> </w:t>
                          </w:r>
                          <w:r>
                            <w:rPr>
                              <w:i/>
                              <w:sz w:val="12"/>
                            </w:rPr>
                            <w:t>et</w:t>
                          </w:r>
                          <w:r>
                            <w:rPr>
                              <w:i/>
                              <w:spacing w:val="20"/>
                              <w:sz w:val="12"/>
                            </w:rPr>
                            <w:t> </w:t>
                          </w:r>
                          <w:r>
                            <w:rPr>
                              <w:i/>
                              <w:sz w:val="12"/>
                            </w:rPr>
                            <w:t>al.</w:t>
                          </w:r>
                          <w:r>
                            <w:rPr>
                              <w:i/>
                              <w:spacing w:val="-3"/>
                              <w:sz w:val="12"/>
                            </w:rPr>
                            <w:t> </w:t>
                          </w:r>
                          <w:r>
                            <w:rPr>
                              <w:i/>
                              <w:sz w:val="12"/>
                            </w:rPr>
                            <w:t>/</w:t>
                          </w:r>
                          <w:r>
                            <w:rPr>
                              <w:i/>
                              <w:spacing w:val="-4"/>
                              <w:sz w:val="12"/>
                            </w:rPr>
                            <w:t> </w:t>
                          </w:r>
                          <w:r>
                            <w:rPr>
                              <w:i/>
                              <w:sz w:val="12"/>
                            </w:rPr>
                            <w:t>Egyptian</w:t>
                          </w:r>
                          <w:r>
                            <w:rPr>
                              <w:i/>
                              <w:spacing w:val="23"/>
                              <w:sz w:val="12"/>
                            </w:rPr>
                            <w:t> </w:t>
                          </w:r>
                          <w:r>
                            <w:rPr>
                              <w:i/>
                              <w:sz w:val="12"/>
                            </w:rPr>
                            <w:t>Journal</w:t>
                          </w:r>
                          <w:r>
                            <w:rPr>
                              <w:i/>
                              <w:spacing w:val="22"/>
                              <w:sz w:val="12"/>
                            </w:rPr>
                            <w:t> </w:t>
                          </w:r>
                          <w:r>
                            <w:rPr>
                              <w:i/>
                              <w:sz w:val="12"/>
                            </w:rPr>
                            <w:t>of</w:t>
                          </w:r>
                          <w:r>
                            <w:rPr>
                              <w:i/>
                              <w:spacing w:val="21"/>
                              <w:sz w:val="12"/>
                            </w:rPr>
                            <w:t> </w:t>
                          </w:r>
                          <w:r>
                            <w:rPr>
                              <w:i/>
                              <w:sz w:val="12"/>
                            </w:rPr>
                            <w:t>Basic</w:t>
                          </w:r>
                          <w:r>
                            <w:rPr>
                              <w:i/>
                              <w:spacing w:val="22"/>
                              <w:sz w:val="12"/>
                            </w:rPr>
                            <w:t> </w:t>
                          </w:r>
                          <w:r>
                            <w:rPr>
                              <w:i/>
                              <w:sz w:val="12"/>
                            </w:rPr>
                            <w:t>and</w:t>
                          </w:r>
                          <w:r>
                            <w:rPr>
                              <w:i/>
                              <w:spacing w:val="20"/>
                              <w:sz w:val="12"/>
                            </w:rPr>
                            <w:t> </w:t>
                          </w:r>
                          <w:r>
                            <w:rPr>
                              <w:i/>
                              <w:sz w:val="12"/>
                            </w:rPr>
                            <w:t>Applied</w:t>
                          </w:r>
                          <w:r>
                            <w:rPr>
                              <w:i/>
                              <w:spacing w:val="23"/>
                              <w:sz w:val="12"/>
                            </w:rPr>
                            <w:t> </w:t>
                          </w:r>
                          <w:r>
                            <w:rPr>
                              <w:i/>
                              <w:sz w:val="12"/>
                            </w:rPr>
                            <w:t>Sciences</w:t>
                          </w:r>
                          <w:r>
                            <w:rPr>
                              <w:i/>
                              <w:spacing w:val="22"/>
                              <w:sz w:val="12"/>
                            </w:rPr>
                            <w:t> </w:t>
                          </w:r>
                          <w:r>
                            <w:rPr>
                              <w:i/>
                              <w:sz w:val="12"/>
                            </w:rPr>
                            <w:t>5</w:t>
                          </w:r>
                          <w:r>
                            <w:rPr>
                              <w:i/>
                              <w:spacing w:val="22"/>
                              <w:sz w:val="12"/>
                            </w:rPr>
                            <w:t> </w:t>
                          </w:r>
                          <w:r>
                            <w:rPr>
                              <w:i/>
                              <w:sz w:val="12"/>
                            </w:rPr>
                            <w:t>(2018)</w:t>
                          </w:r>
                          <w:r>
                            <w:rPr>
                              <w:i/>
                              <w:spacing w:val="21"/>
                              <w:sz w:val="12"/>
                            </w:rPr>
                            <w:t> </w:t>
                          </w:r>
                          <w:r>
                            <w:rPr>
                              <w:i/>
                              <w:spacing w:val="-2"/>
                              <w:sz w:val="12"/>
                            </w:rPr>
                            <w:t>80–86</w:t>
                          </w:r>
                        </w:p>
                      </w:txbxContent>
                    </wps:txbx>
                    <wps:bodyPr wrap="square" lIns="0" tIns="0" rIns="0" bIns="0" rtlCol="0">
                      <a:noAutofit/>
                    </wps:bodyPr>
                  </wps:wsp>
                </a:graphicData>
              </a:graphic>
            </wp:anchor>
          </w:drawing>
        </mc:Choice>
        <mc:Fallback>
          <w:pict>
            <v:shape style="position:absolute;margin-left:164.656799pt;margin-top:45.721489pt;width:275.75pt;height:9.65pt;mso-position-horizontal-relative:page;mso-position-vertical-relative:page;z-index:-16355840" type="#_x0000_t202" id="docshape20" filled="false" stroked="false">
              <v:textbox inset="0,0,0,0">
                <w:txbxContent>
                  <w:p>
                    <w:pPr>
                      <w:spacing w:before="33"/>
                      <w:ind w:left="20" w:right="0" w:firstLine="0"/>
                      <w:jc w:val="left"/>
                      <w:rPr>
                        <w:i/>
                        <w:sz w:val="12"/>
                      </w:rPr>
                    </w:pPr>
                    <w:r>
                      <w:rPr>
                        <w:i/>
                        <w:sz w:val="12"/>
                      </w:rPr>
                      <w:t>R.-L.</w:t>
                    </w:r>
                    <w:r>
                      <w:rPr>
                        <w:i/>
                        <w:spacing w:val="21"/>
                        <w:sz w:val="12"/>
                      </w:rPr>
                      <w:t> </w:t>
                    </w:r>
                    <w:r>
                      <w:rPr>
                        <w:i/>
                        <w:sz w:val="12"/>
                      </w:rPr>
                      <w:t>Ngoua-Meye-Misso</w:t>
                    </w:r>
                    <w:r>
                      <w:rPr>
                        <w:i/>
                        <w:spacing w:val="22"/>
                        <w:sz w:val="12"/>
                      </w:rPr>
                      <w:t> </w:t>
                    </w:r>
                    <w:r>
                      <w:rPr>
                        <w:i/>
                        <w:sz w:val="12"/>
                      </w:rPr>
                      <w:t>et</w:t>
                    </w:r>
                    <w:r>
                      <w:rPr>
                        <w:i/>
                        <w:spacing w:val="20"/>
                        <w:sz w:val="12"/>
                      </w:rPr>
                      <w:t> </w:t>
                    </w:r>
                    <w:r>
                      <w:rPr>
                        <w:i/>
                        <w:sz w:val="12"/>
                      </w:rPr>
                      <w:t>al.</w:t>
                    </w:r>
                    <w:r>
                      <w:rPr>
                        <w:i/>
                        <w:spacing w:val="-3"/>
                        <w:sz w:val="12"/>
                      </w:rPr>
                      <w:t> </w:t>
                    </w:r>
                    <w:r>
                      <w:rPr>
                        <w:i/>
                        <w:sz w:val="12"/>
                      </w:rPr>
                      <w:t>/</w:t>
                    </w:r>
                    <w:r>
                      <w:rPr>
                        <w:i/>
                        <w:spacing w:val="-4"/>
                        <w:sz w:val="12"/>
                      </w:rPr>
                      <w:t> </w:t>
                    </w:r>
                    <w:r>
                      <w:rPr>
                        <w:i/>
                        <w:sz w:val="12"/>
                      </w:rPr>
                      <w:t>Egyptian</w:t>
                    </w:r>
                    <w:r>
                      <w:rPr>
                        <w:i/>
                        <w:spacing w:val="23"/>
                        <w:sz w:val="12"/>
                      </w:rPr>
                      <w:t> </w:t>
                    </w:r>
                    <w:r>
                      <w:rPr>
                        <w:i/>
                        <w:sz w:val="12"/>
                      </w:rPr>
                      <w:t>Journal</w:t>
                    </w:r>
                    <w:r>
                      <w:rPr>
                        <w:i/>
                        <w:spacing w:val="22"/>
                        <w:sz w:val="12"/>
                      </w:rPr>
                      <w:t> </w:t>
                    </w:r>
                    <w:r>
                      <w:rPr>
                        <w:i/>
                        <w:sz w:val="12"/>
                      </w:rPr>
                      <w:t>of</w:t>
                    </w:r>
                    <w:r>
                      <w:rPr>
                        <w:i/>
                        <w:spacing w:val="21"/>
                        <w:sz w:val="12"/>
                      </w:rPr>
                      <w:t> </w:t>
                    </w:r>
                    <w:r>
                      <w:rPr>
                        <w:i/>
                        <w:sz w:val="12"/>
                      </w:rPr>
                      <w:t>Basic</w:t>
                    </w:r>
                    <w:r>
                      <w:rPr>
                        <w:i/>
                        <w:spacing w:val="22"/>
                        <w:sz w:val="12"/>
                      </w:rPr>
                      <w:t> </w:t>
                    </w:r>
                    <w:r>
                      <w:rPr>
                        <w:i/>
                        <w:sz w:val="12"/>
                      </w:rPr>
                      <w:t>and</w:t>
                    </w:r>
                    <w:r>
                      <w:rPr>
                        <w:i/>
                        <w:spacing w:val="20"/>
                        <w:sz w:val="12"/>
                      </w:rPr>
                      <w:t> </w:t>
                    </w:r>
                    <w:r>
                      <w:rPr>
                        <w:i/>
                        <w:sz w:val="12"/>
                      </w:rPr>
                      <w:t>Applied</w:t>
                    </w:r>
                    <w:r>
                      <w:rPr>
                        <w:i/>
                        <w:spacing w:val="23"/>
                        <w:sz w:val="12"/>
                      </w:rPr>
                      <w:t> </w:t>
                    </w:r>
                    <w:r>
                      <w:rPr>
                        <w:i/>
                        <w:sz w:val="12"/>
                      </w:rPr>
                      <w:t>Sciences</w:t>
                    </w:r>
                    <w:r>
                      <w:rPr>
                        <w:i/>
                        <w:spacing w:val="22"/>
                        <w:sz w:val="12"/>
                      </w:rPr>
                      <w:t> </w:t>
                    </w:r>
                    <w:r>
                      <w:rPr>
                        <w:i/>
                        <w:sz w:val="12"/>
                      </w:rPr>
                      <w:t>5</w:t>
                    </w:r>
                    <w:r>
                      <w:rPr>
                        <w:i/>
                        <w:spacing w:val="22"/>
                        <w:sz w:val="12"/>
                      </w:rPr>
                      <w:t> </w:t>
                    </w:r>
                    <w:r>
                      <w:rPr>
                        <w:i/>
                        <w:sz w:val="12"/>
                      </w:rPr>
                      <w:t>(2018)</w:t>
                    </w:r>
                    <w:r>
                      <w:rPr>
                        <w:i/>
                        <w:spacing w:val="21"/>
                        <w:sz w:val="12"/>
                      </w:rPr>
                      <w:t> </w:t>
                    </w:r>
                    <w:r>
                      <w:rPr>
                        <w:i/>
                        <w:spacing w:val="-2"/>
                        <w:sz w:val="12"/>
                      </w:rPr>
                      <w:t>80–86</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7009238</wp:posOffset>
              </wp:positionH>
              <wp:positionV relativeFrom="page">
                <wp:posOffset>579051</wp:posOffset>
              </wp:positionV>
              <wp:extent cx="186055"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81</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51.908569pt;margin-top:45.594608pt;width:14.65pt;height:9.85pt;mso-position-horizontal-relative:page;mso-position-vertical-relative:page;z-index:-16355328" type="#_x0000_t202" id="docshape21"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81</w:t>
                    </w:r>
                    <w:r>
                      <w:rPr>
                        <w:spacing w:val="-5"/>
                        <w:w w:val="125"/>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664">
              <wp:simplePos x="0" y="0"/>
              <wp:positionH relativeFrom="page">
                <wp:posOffset>377339</wp:posOffset>
              </wp:positionH>
              <wp:positionV relativeFrom="page">
                <wp:posOffset>579791</wp:posOffset>
              </wp:positionV>
              <wp:extent cx="18605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82</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5pt;height:9.85pt;mso-position-horizontal-relative:page;mso-position-vertical-relative:page;z-index:-16354816" type="#_x0000_t202" id="docshape22"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82</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1966572</wp:posOffset>
              </wp:positionH>
              <wp:positionV relativeFrom="page">
                <wp:posOffset>580682</wp:posOffset>
              </wp:positionV>
              <wp:extent cx="350202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02025" cy="122555"/>
                      </a:xfrm>
                      <a:prstGeom prst="rect">
                        <a:avLst/>
                      </a:prstGeom>
                    </wps:spPr>
                    <wps:txbx>
                      <w:txbxContent>
                        <w:p>
                          <w:pPr>
                            <w:spacing w:before="33"/>
                            <w:ind w:left="20" w:right="0" w:firstLine="0"/>
                            <w:jc w:val="left"/>
                            <w:rPr>
                              <w:i/>
                              <w:sz w:val="12"/>
                            </w:rPr>
                          </w:pPr>
                          <w:r>
                            <w:rPr>
                              <w:i/>
                              <w:sz w:val="12"/>
                            </w:rPr>
                            <w:t>R.-L.</w:t>
                          </w:r>
                          <w:r>
                            <w:rPr>
                              <w:i/>
                              <w:spacing w:val="21"/>
                              <w:sz w:val="12"/>
                            </w:rPr>
                            <w:t> </w:t>
                          </w:r>
                          <w:r>
                            <w:rPr>
                              <w:i/>
                              <w:sz w:val="12"/>
                            </w:rPr>
                            <w:t>Ngoua-Meye-Misso</w:t>
                          </w:r>
                          <w:r>
                            <w:rPr>
                              <w:i/>
                              <w:spacing w:val="22"/>
                              <w:sz w:val="12"/>
                            </w:rPr>
                            <w:t> </w:t>
                          </w:r>
                          <w:r>
                            <w:rPr>
                              <w:i/>
                              <w:sz w:val="12"/>
                            </w:rPr>
                            <w:t>et</w:t>
                          </w:r>
                          <w:r>
                            <w:rPr>
                              <w:i/>
                              <w:spacing w:val="20"/>
                              <w:sz w:val="12"/>
                            </w:rPr>
                            <w:t> </w:t>
                          </w:r>
                          <w:r>
                            <w:rPr>
                              <w:i/>
                              <w:sz w:val="12"/>
                            </w:rPr>
                            <w:t>al.</w:t>
                          </w:r>
                          <w:r>
                            <w:rPr>
                              <w:i/>
                              <w:spacing w:val="-3"/>
                              <w:sz w:val="12"/>
                            </w:rPr>
                            <w:t> </w:t>
                          </w:r>
                          <w:r>
                            <w:rPr>
                              <w:i/>
                              <w:sz w:val="12"/>
                            </w:rPr>
                            <w:t>/</w:t>
                          </w:r>
                          <w:r>
                            <w:rPr>
                              <w:i/>
                              <w:spacing w:val="-4"/>
                              <w:sz w:val="12"/>
                            </w:rPr>
                            <w:t> </w:t>
                          </w:r>
                          <w:r>
                            <w:rPr>
                              <w:i/>
                              <w:sz w:val="12"/>
                            </w:rPr>
                            <w:t>Egyptian</w:t>
                          </w:r>
                          <w:r>
                            <w:rPr>
                              <w:i/>
                              <w:spacing w:val="22"/>
                              <w:sz w:val="12"/>
                            </w:rPr>
                            <w:t> </w:t>
                          </w:r>
                          <w:r>
                            <w:rPr>
                              <w:i/>
                              <w:sz w:val="12"/>
                            </w:rPr>
                            <w:t>Journal</w:t>
                          </w:r>
                          <w:r>
                            <w:rPr>
                              <w:i/>
                              <w:spacing w:val="21"/>
                              <w:sz w:val="12"/>
                            </w:rPr>
                            <w:t> </w:t>
                          </w:r>
                          <w:r>
                            <w:rPr>
                              <w:i/>
                              <w:sz w:val="12"/>
                            </w:rPr>
                            <w:t>of</w:t>
                          </w:r>
                          <w:r>
                            <w:rPr>
                              <w:i/>
                              <w:spacing w:val="21"/>
                              <w:sz w:val="12"/>
                            </w:rPr>
                            <w:t> </w:t>
                          </w:r>
                          <w:r>
                            <w:rPr>
                              <w:i/>
                              <w:sz w:val="12"/>
                            </w:rPr>
                            <w:t>Basic</w:t>
                          </w:r>
                          <w:r>
                            <w:rPr>
                              <w:i/>
                              <w:spacing w:val="22"/>
                              <w:sz w:val="12"/>
                            </w:rPr>
                            <w:t> </w:t>
                          </w:r>
                          <w:r>
                            <w:rPr>
                              <w:i/>
                              <w:sz w:val="12"/>
                            </w:rPr>
                            <w:t>and</w:t>
                          </w:r>
                          <w:r>
                            <w:rPr>
                              <w:i/>
                              <w:spacing w:val="21"/>
                              <w:sz w:val="12"/>
                            </w:rPr>
                            <w:t> </w:t>
                          </w:r>
                          <w:r>
                            <w:rPr>
                              <w:i/>
                              <w:sz w:val="12"/>
                            </w:rPr>
                            <w:t>Applied</w:t>
                          </w:r>
                          <w:r>
                            <w:rPr>
                              <w:i/>
                              <w:spacing w:val="23"/>
                              <w:sz w:val="12"/>
                            </w:rPr>
                            <w:t> </w:t>
                          </w:r>
                          <w:r>
                            <w:rPr>
                              <w:i/>
                              <w:sz w:val="12"/>
                            </w:rPr>
                            <w:t>Sciences</w:t>
                          </w:r>
                          <w:r>
                            <w:rPr>
                              <w:i/>
                              <w:spacing w:val="22"/>
                              <w:sz w:val="12"/>
                            </w:rPr>
                            <w:t> </w:t>
                          </w:r>
                          <w:r>
                            <w:rPr>
                              <w:i/>
                              <w:sz w:val="12"/>
                            </w:rPr>
                            <w:t>5</w:t>
                          </w:r>
                          <w:r>
                            <w:rPr>
                              <w:i/>
                              <w:spacing w:val="22"/>
                              <w:sz w:val="12"/>
                            </w:rPr>
                            <w:t> </w:t>
                          </w:r>
                          <w:r>
                            <w:rPr>
                              <w:i/>
                              <w:sz w:val="12"/>
                            </w:rPr>
                            <w:t>(2018)</w:t>
                          </w:r>
                          <w:r>
                            <w:rPr>
                              <w:i/>
                              <w:spacing w:val="21"/>
                              <w:sz w:val="12"/>
                            </w:rPr>
                            <w:t> </w:t>
                          </w:r>
                          <w:r>
                            <w:rPr>
                              <w:i/>
                              <w:spacing w:val="-4"/>
                              <w:sz w:val="12"/>
                            </w:rPr>
                            <w:t>80–86</w:t>
                          </w:r>
                        </w:p>
                      </w:txbxContent>
                    </wps:txbx>
                    <wps:bodyPr wrap="square" lIns="0" tIns="0" rIns="0" bIns="0" rtlCol="0">
                      <a:noAutofit/>
                    </wps:bodyPr>
                  </wps:wsp>
                </a:graphicData>
              </a:graphic>
            </wp:anchor>
          </w:drawing>
        </mc:Choice>
        <mc:Fallback>
          <w:pict>
            <v:shape style="position:absolute;margin-left:154.848251pt;margin-top:45.723022pt;width:275.75pt;height:9.65pt;mso-position-horizontal-relative:page;mso-position-vertical-relative:page;z-index:-16354304" type="#_x0000_t202" id="docshape23" filled="false" stroked="false">
              <v:textbox inset="0,0,0,0">
                <w:txbxContent>
                  <w:p>
                    <w:pPr>
                      <w:spacing w:before="33"/>
                      <w:ind w:left="20" w:right="0" w:firstLine="0"/>
                      <w:jc w:val="left"/>
                      <w:rPr>
                        <w:i/>
                        <w:sz w:val="12"/>
                      </w:rPr>
                    </w:pPr>
                    <w:r>
                      <w:rPr>
                        <w:i/>
                        <w:sz w:val="12"/>
                      </w:rPr>
                      <w:t>R.-L.</w:t>
                    </w:r>
                    <w:r>
                      <w:rPr>
                        <w:i/>
                        <w:spacing w:val="21"/>
                        <w:sz w:val="12"/>
                      </w:rPr>
                      <w:t> </w:t>
                    </w:r>
                    <w:r>
                      <w:rPr>
                        <w:i/>
                        <w:sz w:val="12"/>
                      </w:rPr>
                      <w:t>Ngoua-Meye-Misso</w:t>
                    </w:r>
                    <w:r>
                      <w:rPr>
                        <w:i/>
                        <w:spacing w:val="22"/>
                        <w:sz w:val="12"/>
                      </w:rPr>
                      <w:t> </w:t>
                    </w:r>
                    <w:r>
                      <w:rPr>
                        <w:i/>
                        <w:sz w:val="12"/>
                      </w:rPr>
                      <w:t>et</w:t>
                    </w:r>
                    <w:r>
                      <w:rPr>
                        <w:i/>
                        <w:spacing w:val="20"/>
                        <w:sz w:val="12"/>
                      </w:rPr>
                      <w:t> </w:t>
                    </w:r>
                    <w:r>
                      <w:rPr>
                        <w:i/>
                        <w:sz w:val="12"/>
                      </w:rPr>
                      <w:t>al.</w:t>
                    </w:r>
                    <w:r>
                      <w:rPr>
                        <w:i/>
                        <w:spacing w:val="-3"/>
                        <w:sz w:val="12"/>
                      </w:rPr>
                      <w:t> </w:t>
                    </w:r>
                    <w:r>
                      <w:rPr>
                        <w:i/>
                        <w:sz w:val="12"/>
                      </w:rPr>
                      <w:t>/</w:t>
                    </w:r>
                    <w:r>
                      <w:rPr>
                        <w:i/>
                        <w:spacing w:val="-4"/>
                        <w:sz w:val="12"/>
                      </w:rPr>
                      <w:t> </w:t>
                    </w:r>
                    <w:r>
                      <w:rPr>
                        <w:i/>
                        <w:sz w:val="12"/>
                      </w:rPr>
                      <w:t>Egyptian</w:t>
                    </w:r>
                    <w:r>
                      <w:rPr>
                        <w:i/>
                        <w:spacing w:val="22"/>
                        <w:sz w:val="12"/>
                      </w:rPr>
                      <w:t> </w:t>
                    </w:r>
                    <w:r>
                      <w:rPr>
                        <w:i/>
                        <w:sz w:val="12"/>
                      </w:rPr>
                      <w:t>Journal</w:t>
                    </w:r>
                    <w:r>
                      <w:rPr>
                        <w:i/>
                        <w:spacing w:val="21"/>
                        <w:sz w:val="12"/>
                      </w:rPr>
                      <w:t> </w:t>
                    </w:r>
                    <w:r>
                      <w:rPr>
                        <w:i/>
                        <w:sz w:val="12"/>
                      </w:rPr>
                      <w:t>of</w:t>
                    </w:r>
                    <w:r>
                      <w:rPr>
                        <w:i/>
                        <w:spacing w:val="21"/>
                        <w:sz w:val="12"/>
                      </w:rPr>
                      <w:t> </w:t>
                    </w:r>
                    <w:r>
                      <w:rPr>
                        <w:i/>
                        <w:sz w:val="12"/>
                      </w:rPr>
                      <w:t>Basic</w:t>
                    </w:r>
                    <w:r>
                      <w:rPr>
                        <w:i/>
                        <w:spacing w:val="22"/>
                        <w:sz w:val="12"/>
                      </w:rPr>
                      <w:t> </w:t>
                    </w:r>
                    <w:r>
                      <w:rPr>
                        <w:i/>
                        <w:sz w:val="12"/>
                      </w:rPr>
                      <w:t>and</w:t>
                    </w:r>
                    <w:r>
                      <w:rPr>
                        <w:i/>
                        <w:spacing w:val="21"/>
                        <w:sz w:val="12"/>
                      </w:rPr>
                      <w:t> </w:t>
                    </w:r>
                    <w:r>
                      <w:rPr>
                        <w:i/>
                        <w:sz w:val="12"/>
                      </w:rPr>
                      <w:t>Applied</w:t>
                    </w:r>
                    <w:r>
                      <w:rPr>
                        <w:i/>
                        <w:spacing w:val="23"/>
                        <w:sz w:val="12"/>
                      </w:rPr>
                      <w:t> </w:t>
                    </w:r>
                    <w:r>
                      <w:rPr>
                        <w:i/>
                        <w:sz w:val="12"/>
                      </w:rPr>
                      <w:t>Sciences</w:t>
                    </w:r>
                    <w:r>
                      <w:rPr>
                        <w:i/>
                        <w:spacing w:val="22"/>
                        <w:sz w:val="12"/>
                      </w:rPr>
                      <w:t> </w:t>
                    </w:r>
                    <w:r>
                      <w:rPr>
                        <w:i/>
                        <w:sz w:val="12"/>
                      </w:rPr>
                      <w:t>5</w:t>
                    </w:r>
                    <w:r>
                      <w:rPr>
                        <w:i/>
                        <w:spacing w:val="22"/>
                        <w:sz w:val="12"/>
                      </w:rPr>
                      <w:t> </w:t>
                    </w:r>
                    <w:r>
                      <w:rPr>
                        <w:i/>
                        <w:sz w:val="12"/>
                      </w:rPr>
                      <w:t>(2018)</w:t>
                    </w:r>
                    <w:r>
                      <w:rPr>
                        <w:i/>
                        <w:spacing w:val="21"/>
                        <w:sz w:val="12"/>
                      </w:rPr>
                      <w:t> </w:t>
                    </w:r>
                    <w:r>
                      <w:rPr>
                        <w:i/>
                        <w:spacing w:val="-4"/>
                        <w:sz w:val="12"/>
                      </w:rPr>
                      <w:t>80–86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7"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4"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0"/>
        <w:sz w:val="16"/>
        <w:szCs w:val="16"/>
        <w:lang w:val="en-US" w:eastAsia="en-US" w:bidi="ar-SA"/>
      </w:rPr>
    </w:lvl>
    <w:lvl w:ilvl="3">
      <w:start w:val="0"/>
      <w:numFmt w:val="bullet"/>
      <w:lvlText w:val="•"/>
      <w:lvlJc w:val="left"/>
      <w:pPr>
        <w:ind w:left="620" w:hanging="437"/>
      </w:pPr>
      <w:rPr>
        <w:rFonts w:hint="default"/>
        <w:lang w:val="en-US" w:eastAsia="en-US" w:bidi="ar-SA"/>
      </w:rPr>
    </w:lvl>
    <w:lvl w:ilvl="4">
      <w:start w:val="0"/>
      <w:numFmt w:val="bullet"/>
      <w:lvlText w:val="•"/>
      <w:lvlJc w:val="left"/>
      <w:pPr>
        <w:ind w:left="740" w:hanging="437"/>
      </w:pPr>
      <w:rPr>
        <w:rFonts w:hint="default"/>
        <w:lang w:val="en-US" w:eastAsia="en-US" w:bidi="ar-SA"/>
      </w:rPr>
    </w:lvl>
    <w:lvl w:ilvl="5">
      <w:start w:val="0"/>
      <w:numFmt w:val="bullet"/>
      <w:lvlText w:val="•"/>
      <w:lvlJc w:val="left"/>
      <w:pPr>
        <w:ind w:left="582" w:hanging="437"/>
      </w:pPr>
      <w:rPr>
        <w:rFonts w:hint="default"/>
        <w:lang w:val="en-US" w:eastAsia="en-US" w:bidi="ar-SA"/>
      </w:rPr>
    </w:lvl>
    <w:lvl w:ilvl="6">
      <w:start w:val="0"/>
      <w:numFmt w:val="bullet"/>
      <w:lvlText w:val="•"/>
      <w:lvlJc w:val="left"/>
      <w:pPr>
        <w:ind w:left="425" w:hanging="437"/>
      </w:pPr>
      <w:rPr>
        <w:rFonts w:hint="default"/>
        <w:lang w:val="en-US" w:eastAsia="en-US" w:bidi="ar-SA"/>
      </w:rPr>
    </w:lvl>
    <w:lvl w:ilvl="7">
      <w:start w:val="0"/>
      <w:numFmt w:val="bullet"/>
      <w:lvlText w:val="•"/>
      <w:lvlJc w:val="left"/>
      <w:pPr>
        <w:ind w:left="268" w:hanging="437"/>
      </w:pPr>
      <w:rPr>
        <w:rFonts w:hint="default"/>
        <w:lang w:val="en-US" w:eastAsia="en-US" w:bidi="ar-SA"/>
      </w:rPr>
    </w:lvl>
    <w:lvl w:ilvl="8">
      <w:start w:val="0"/>
      <w:numFmt w:val="bullet"/>
      <w:lvlText w:val="•"/>
      <w:lvlJc w:val="left"/>
      <w:pPr>
        <w:ind w:left="110" w:hanging="43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20" w:right="2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s://doi.org/10.1016/j.ejbas.2017.11.003" TargetMode="External"/><Relationship Id="rId11" Type="http://schemas.openxmlformats.org/officeDocument/2006/relationships/hyperlink" Target="http://crossmark.crossref.org/dialog/?doi=10.1016/j.ejbas.2017.11.003&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ngouamartel@gmail.com" TargetMode="External"/><Relationship Id="rId15" Type="http://schemas.openxmlformats.org/officeDocument/2006/relationships/hyperlink" Target="mailto:%20%20%20%20ngouamartel@univ-masuku.ga"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refhub.elsevier.com/S2314-808X(17)30377-9/h0015" TargetMode="External"/><Relationship Id="rId21" Type="http://schemas.openxmlformats.org/officeDocument/2006/relationships/hyperlink" Target="http://refhub.elsevier.com/S2314-808X(17)30377-9/h0020" TargetMode="External"/><Relationship Id="rId22" Type="http://schemas.openxmlformats.org/officeDocument/2006/relationships/hyperlink" Target="http://refhub.elsevier.com/S2314-808X(17)30377-9/h0025" TargetMode="External"/><Relationship Id="rId23" Type="http://schemas.openxmlformats.org/officeDocument/2006/relationships/hyperlink" Target="http://refhub.elsevier.com/S2314-808X(17)30377-9/h0030" TargetMode="External"/><Relationship Id="rId24" Type="http://schemas.openxmlformats.org/officeDocument/2006/relationships/hyperlink" Target="http://refhub.elsevier.com/S2314-808X(17)30377-9/h0040" TargetMode="External"/><Relationship Id="rId25" Type="http://schemas.openxmlformats.org/officeDocument/2006/relationships/hyperlink" Target="http://refhub.elsevier.com/S2314-808X(17)30377-9/h0045" TargetMode="External"/><Relationship Id="rId26" Type="http://schemas.openxmlformats.org/officeDocument/2006/relationships/hyperlink" Target="http://refhub.elsevier.com/S2314-808X(17)30377-9/h0050" TargetMode="External"/><Relationship Id="rId27" Type="http://schemas.openxmlformats.org/officeDocument/2006/relationships/hyperlink" Target="http://refhub.elsevier.com/S2314-808X(17)30377-9/h0055" TargetMode="External"/><Relationship Id="rId28" Type="http://schemas.openxmlformats.org/officeDocument/2006/relationships/hyperlink" Target="http://refhub.elsevier.com/S2314-808X(17)30377-9/h0060" TargetMode="External"/><Relationship Id="rId29" Type="http://schemas.openxmlformats.org/officeDocument/2006/relationships/hyperlink" Target="http://refhub.elsevier.com/S2314-808X(17)30377-9/h0065" TargetMode="External"/><Relationship Id="rId30" Type="http://schemas.openxmlformats.org/officeDocument/2006/relationships/hyperlink" Target="http://refhub.elsevier.com/S2314-808X(17)30377-9/h0070" TargetMode="External"/><Relationship Id="rId31" Type="http://schemas.openxmlformats.org/officeDocument/2006/relationships/hyperlink" Target="http://refhub.elsevier.com/S2314-808X(17)30377-9/h0075" TargetMode="External"/><Relationship Id="rId32" Type="http://schemas.openxmlformats.org/officeDocument/2006/relationships/hyperlink" Target="http://refhub.elsevier.com/S2314-808X(17)30377-9/h0080" TargetMode="External"/><Relationship Id="rId33" Type="http://schemas.openxmlformats.org/officeDocument/2006/relationships/hyperlink" Target="http://refhub.elsevier.com/S2314-808X(17)30377-9/h0095" TargetMode="External"/><Relationship Id="rId34" Type="http://schemas.openxmlformats.org/officeDocument/2006/relationships/hyperlink" Target="http://refhub.elsevier.com/S2314-808X(17)30377-9/h0100" TargetMode="External"/><Relationship Id="rId35" Type="http://schemas.openxmlformats.org/officeDocument/2006/relationships/hyperlink" Target="http://refhub.elsevier.com/S2314-808X(17)30377-9/h0105" TargetMode="External"/><Relationship Id="rId36" Type="http://schemas.openxmlformats.org/officeDocument/2006/relationships/hyperlink" Target="http://refhub.elsevier.com/S2314-808X(17)30377-9/h0110" TargetMode="External"/><Relationship Id="rId37" Type="http://schemas.openxmlformats.org/officeDocument/2006/relationships/hyperlink" Target="http://refhub.elsevier.com/S2314-808X(17)30377-9/h0115" TargetMode="External"/><Relationship Id="rId38" Type="http://schemas.openxmlformats.org/officeDocument/2006/relationships/hyperlink" Target="http://refhub.elsevier.com/S2314-808X(17)30377-9/h0120" TargetMode="External"/><Relationship Id="rId39" Type="http://schemas.openxmlformats.org/officeDocument/2006/relationships/hyperlink" Target="http://refhub.elsevier.com/S2314-808X(17)30377-9/h0125" TargetMode="External"/><Relationship Id="rId40" Type="http://schemas.openxmlformats.org/officeDocument/2006/relationships/hyperlink" Target="http://refhub.elsevier.com/S2314-808X(17)30377-9/h0130" TargetMode="External"/><Relationship Id="rId41" Type="http://schemas.openxmlformats.org/officeDocument/2006/relationships/hyperlink" Target="http://refhub.elsevier.com/S2314-808X(17)30377-9/h0135" TargetMode="External"/><Relationship Id="rId42" Type="http://schemas.openxmlformats.org/officeDocument/2006/relationships/hyperlink" Target="http://refhub.elsevier.com/S2314-808X(17)30377-9/h0140" TargetMode="External"/><Relationship Id="rId43" Type="http://schemas.openxmlformats.org/officeDocument/2006/relationships/hyperlink" Target="http://refhub.elsevier.com/S2314-808X(17)30377-9/h0145" TargetMode="External"/><Relationship Id="rId44" Type="http://schemas.openxmlformats.org/officeDocument/2006/relationships/hyperlink" Target="http://refhub.elsevier.com/S2314-808X(17)30377-9/h0150" TargetMode="External"/><Relationship Id="rId45" Type="http://schemas.openxmlformats.org/officeDocument/2006/relationships/hyperlink" Target="http://refhub.elsevier.com/S2314-808X(17)30377-9/h0155"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Rick-Leonid Ngoua-Meye-Misso</dc:creator>
  <dc:subject>Egyptian Journal of Basic and Applied Sciences, 5 (2018) 80-86. doi:10.1016/j.ejbas.2017.11.003</dc:subject>
  <dc:title>Phytochemical screening, antioxidant, anti-inflammatory and antiangiogenic activities of Lophira procera A. Chev. (Ochnaceae) medicinal plant from Gabon</dc:title>
  <dcterms:created xsi:type="dcterms:W3CDTF">2023-12-11T16:10:34Z</dcterms:created>
  <dcterms:modified xsi:type="dcterms:W3CDTF">2023-12-11T16:10:34Z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10.1016/j.ejbas.2017.11.003</vt:lpwstr>
  </property>
  <property fmtid="{D5CDD505-2E9C-101B-9397-08002B2CF9AE}" pid="12" name="robots">
    <vt:lpwstr>noindex</vt:lpwstr>
  </property>
</Properties>
</file>