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17–27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Range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Abstraction</w:t>
      </w:r>
      <w:r>
        <w:rPr>
          <w:spacing w:val="11"/>
        </w:rPr>
        <w:t> </w:t>
      </w:r>
      <w:r>
        <w:rPr/>
        <w:t>using</w:t>
      </w:r>
      <w:r>
        <w:rPr>
          <w:spacing w:val="10"/>
        </w:rPr>
        <w:t> </w:t>
      </w:r>
      <w:r>
        <w:rPr>
          <w:spacing w:val="-5"/>
        </w:rPr>
        <w:t>SAT</w:t>
      </w:r>
    </w:p>
    <w:p>
      <w:pPr>
        <w:spacing w:before="315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Edd Barrett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4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Andy</w:t>
      </w:r>
      <w:r>
        <w:rPr>
          <w:rFonts w:ascii="LM Roman 12"/>
          <w:spacing w:val="1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King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89"/>
        <w:ind w:left="2983" w:right="2869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Kent </w:t>
      </w:r>
      <w:r>
        <w:rPr>
          <w:rFonts w:ascii="LM Roman 8"/>
          <w:i/>
          <w:spacing w:val="-2"/>
          <w:w w:val="105"/>
          <w:sz w:val="15"/>
        </w:rPr>
        <w:t>Canterbury</w:t>
      </w:r>
    </w:p>
    <w:p>
      <w:pPr>
        <w:spacing w:line="162" w:lineRule="exact" w:before="0"/>
        <w:ind w:left="186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England</w:t>
      </w:r>
    </w:p>
    <w:p>
      <w:pPr>
        <w:pStyle w:val="BodyText"/>
        <w:spacing w:before="17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303640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90867pt;width:383.2pt;height:.1pt;mso-position-horizontal-relative:page;mso-position-vertical-relative:paragraph;z-index:-15728640;mso-wrap-distance-left:0;mso-wrap-distance-right:0" id="docshape1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trees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correlate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flags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numeric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vari- </w:t>
      </w:r>
      <w:r>
        <w:rPr>
          <w:rFonts w:ascii="LM Roman 8"/>
          <w:spacing w:val="-2"/>
          <w:w w:val="105"/>
          <w:sz w:val="15"/>
        </w:rPr>
        <w:t>ables.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Boolean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 </w:t>
      </w:r>
      <w:r>
        <w:rPr>
          <w:rFonts w:ascii="LM Roman 8"/>
          <w:w w:val="105"/>
          <w:sz w:val="15"/>
        </w:rPr>
        <w:t>bit-vectors of propositional variables.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Boolean formulae can be composed to express the semantics of a block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tractable,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incremental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derive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bit-vectors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 are constrained by Boolean formulae.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ranges,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solving.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68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Although the fundamental ideas in abstract interpretation were laid down over thirty years ago [</w:t>
      </w:r>
      <w:hyperlink w:history="true" w:anchor="_bookmark9">
        <w:r>
          <w:rPr>
            <w:color w:val="152C83"/>
          </w:rPr>
          <w:t>5</w:t>
        </w:r>
      </w:hyperlink>
      <w:r>
        <w:rPr/>
        <w:t>], abstract interpretation has only entered its industrialisation phase comparatively recently [</w:t>
      </w:r>
      <w:hyperlink w:history="true" w:anchor="_bookmark10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This new phase is not only characterised by an increased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tooling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building,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and implementing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domains.</w:t>
      </w:r>
      <w:r>
        <w:rPr>
          <w:spacing w:val="2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domains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improved</w:t>
      </w:r>
      <w:r>
        <w:rPr>
          <w:spacing w:val="-17"/>
        </w:rPr>
        <w:t> </w:t>
      </w:r>
      <w:r>
        <w:rPr>
          <w:spacing w:val="-2"/>
        </w:rPr>
        <w:t>scalability</w:t>
      </w:r>
    </w:p>
    <w:p>
      <w:pPr>
        <w:pStyle w:val="BodyText"/>
        <w:spacing w:line="216" w:lineRule="auto"/>
        <w:ind w:left="221" w:right="107"/>
        <w:jc w:val="both"/>
      </w:pPr>
      <w:r>
        <w:rPr/>
        <w:t>i.e.</w:t>
      </w:r>
      <w:r>
        <w:rPr>
          <w:spacing w:val="40"/>
        </w:rPr>
        <w:t> </w:t>
      </w:r>
      <w:r>
        <w:rPr/>
        <w:t>the class of weakly-relational domains [</w:t>
      </w:r>
      <w:hyperlink w:history="true" w:anchor="_bookmark19">
        <w:r>
          <w:rPr>
            <w:color w:val="152C83"/>
          </w:rPr>
          <w:t>15</w:t>
        </w:r>
      </w:hyperlink>
      <w:r>
        <w:rPr/>
        <w:t>,</w:t>
      </w:r>
      <w:hyperlink w:history="true" w:anchor="_bookmark23">
        <w:r>
          <w:rPr>
            <w:color w:val="152C83"/>
          </w:rPr>
          <w:t>19</w:t>
        </w:r>
      </w:hyperlink>
      <w:r>
        <w:rPr/>
        <w:t>], and domains that better match 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real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i.e.</w:t>
      </w:r>
      <w:r>
        <w:rPr>
          <w:spacing w:val="21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decision</w:t>
      </w:r>
      <w:r>
        <w:rPr>
          <w:spacing w:val="-17"/>
        </w:rPr>
        <w:t> </w:t>
      </w:r>
      <w:r>
        <w:rPr/>
        <w:t>trees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correlate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relation- ship between status flags and numeric variables [</w:t>
      </w:r>
      <w:hyperlink w:history="true" w:anchor="_bookmark5">
        <w:r>
          <w:rPr>
            <w:color w:val="152C83"/>
          </w:rPr>
          <w:t>1</w:t>
        </w:r>
      </w:hyperlink>
      <w:r>
        <w:rPr/>
        <w:t>]. This paper focuses on relating status flags to numeric abstractions that are ranges and sets.</w:t>
      </w:r>
      <w:r>
        <w:rPr>
          <w:spacing w:val="40"/>
        </w:rPr>
        <w:t> </w:t>
      </w:r>
      <w:r>
        <w:rPr/>
        <w:t>Blanchet </w:t>
      </w:r>
      <w:r>
        <w:rPr>
          <w:i/>
        </w:rPr>
        <w:t>et al </w:t>
      </w:r>
      <w:r>
        <w:rPr/>
        <w:t>[</w:t>
      </w:r>
      <w:hyperlink w:history="true" w:anchor="_bookmark5">
        <w:r>
          <w:rPr>
            <w:color w:val="152C83"/>
          </w:rPr>
          <w:t>1</w:t>
        </w:r>
      </w:hyperlink>
      <w:r>
        <w:rPr/>
        <w:t>] illustrates the need for mixed symbolic and numeric abstractions with pseudo-code that is given below: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116479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171577pt;width:34.85pt;height:.1pt;mso-position-horizontal-relative:page;mso-position-vertical-relative:paragraph;z-index:-15727616;mso-wrap-distance-left:0;mso-wrap-distance-right:0" id="docshape3" coordorigin="902,183" coordsize="697,0" path="m902,183l1598,1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authors would like to thank Thomas Schilling for his comments on SAT solving, Ralph Corderoy for support on CNF conversion, J¨org Brauer for discussions on minimising bit-vectors, Martin Ellis for code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reviews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Stephen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Fendyke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sharing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knowledge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interpolation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software.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anonymous reviewers for their comments.</w:t>
      </w:r>
    </w:p>
    <w:p>
      <w:pPr>
        <w:spacing w:line="221" w:lineRule="exact" w:before="7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e.barrett@kent.ac.uk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a.m.king@kent.ac.uk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2010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7"/>
        </w:sectPr>
      </w:pPr>
    </w:p>
    <w:p>
      <w:pPr>
        <w:pStyle w:val="BodyText"/>
        <w:spacing w:before="203"/>
        <w:ind w:left="119"/>
        <w:rPr>
          <w:rFonts w:ascii="MathJax_Typewriter"/>
        </w:rPr>
      </w:pPr>
      <w:r>
        <w:rPr>
          <w:rFonts w:ascii="MathJax_Typewriter"/>
        </w:rPr>
        <w:t>B</w:t>
      </w:r>
      <w:r>
        <w:rPr>
          <w:rFonts w:ascii="MathJax_Typewriter"/>
          <w:spacing w:val="28"/>
        </w:rPr>
        <w:t>  </w:t>
      </w:r>
      <w:r>
        <w:rPr>
          <w:rFonts w:ascii="MathJax_Typewriter"/>
        </w:rPr>
        <w:t>:=</w:t>
      </w:r>
      <w:r>
        <w:rPr>
          <w:rFonts w:ascii="MathJax_Typewriter"/>
          <w:spacing w:val="29"/>
        </w:rPr>
        <w:t>  </w:t>
      </w:r>
      <w:r>
        <w:rPr>
          <w:rFonts w:ascii="MathJax_Typewriter"/>
        </w:rPr>
        <w:t>(</w:t>
      </w:r>
      <w:r>
        <w:rPr>
          <w:rFonts w:ascii="MathJax_Typewriter"/>
          <w:spacing w:val="-3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27"/>
        </w:rPr>
        <w:t>  </w:t>
      </w:r>
      <w:r>
        <w:rPr>
          <w:rFonts w:ascii="MathJax_Typewriter"/>
        </w:rPr>
        <w:t>=</w:t>
      </w:r>
      <w:r>
        <w:rPr>
          <w:rFonts w:ascii="MathJax_Typewriter"/>
          <w:spacing w:val="29"/>
        </w:rPr>
        <w:t>  </w:t>
      </w:r>
      <w:r>
        <w:rPr>
          <w:rFonts w:ascii="MathJax_Typewriter"/>
          <w:spacing w:val="11"/>
        </w:rPr>
        <w:t>0);</w:t>
      </w:r>
    </w:p>
    <w:p>
      <w:pPr>
        <w:pStyle w:val="BodyText"/>
        <w:spacing w:before="73"/>
        <w:ind w:left="123"/>
        <w:rPr>
          <w:rFonts w:ascii="MathJax_Typewriter"/>
        </w:rPr>
      </w:pPr>
      <w:r>
        <w:rPr>
          <w:rFonts w:ascii="MathJax_Typewriter"/>
        </w:rPr>
        <w:t>if</w:t>
      </w:r>
      <w:r>
        <w:rPr>
          <w:rFonts w:ascii="MathJax_Typewriter"/>
          <w:spacing w:val="35"/>
        </w:rPr>
        <w:t>  </w:t>
      </w:r>
      <w:r>
        <w:rPr>
          <w:rFonts w:ascii="MathJax_Typewriter"/>
        </w:rPr>
        <w:t>(!</w:t>
      </w:r>
      <w:r>
        <w:rPr>
          <w:rFonts w:ascii="MathJax_Typewriter"/>
          <w:spacing w:val="-25"/>
        </w:rPr>
        <w:t> </w:t>
      </w:r>
      <w:r>
        <w:rPr>
          <w:rFonts w:ascii="MathJax_Typewriter"/>
          <w:spacing w:val="11"/>
        </w:rPr>
        <w:t>B)</w:t>
      </w:r>
      <w:r>
        <w:rPr>
          <w:rFonts w:ascii="MathJax_Typewriter"/>
          <w:spacing w:val="31"/>
        </w:rPr>
        <w:t>  </w:t>
      </w:r>
      <w:r>
        <w:rPr>
          <w:rFonts w:ascii="MathJax_Typewriter"/>
        </w:rPr>
        <w:t>Y</w:t>
      </w:r>
      <w:r>
        <w:rPr>
          <w:rFonts w:ascii="MathJax_Typewriter"/>
          <w:spacing w:val="34"/>
        </w:rPr>
        <w:t>  </w:t>
      </w:r>
      <w:r>
        <w:rPr>
          <w:rFonts w:ascii="MathJax_Typewriter"/>
        </w:rPr>
        <w:t>:=</w:t>
      </w:r>
      <w:r>
        <w:rPr>
          <w:rFonts w:ascii="MathJax_Typewriter"/>
          <w:spacing w:val="35"/>
        </w:rPr>
        <w:t>  </w:t>
      </w:r>
      <w:r>
        <w:rPr>
          <w:rFonts w:ascii="MathJax_Typewriter"/>
        </w:rPr>
        <w:t>1/</w:t>
      </w:r>
      <w:r>
        <w:rPr>
          <w:rFonts w:ascii="MathJax_Typewriter"/>
          <w:spacing w:val="-23"/>
        </w:rPr>
        <w:t> </w:t>
      </w:r>
      <w:r>
        <w:rPr>
          <w:rFonts w:ascii="MathJax_Typewriter"/>
          <w:spacing w:val="6"/>
        </w:rPr>
        <w:t>X;</w:t>
      </w:r>
    </w:p>
    <w:p>
      <w:pPr>
        <w:pStyle w:val="BodyText"/>
        <w:spacing w:line="282" w:lineRule="exact" w:before="134"/>
        <w:ind w:left="108"/>
        <w:jc w:val="both"/>
      </w:pPr>
      <w:r>
        <w:rPr/>
        <w:t>This</w:t>
      </w:r>
      <w:r>
        <w:rPr>
          <w:spacing w:val="12"/>
        </w:rPr>
        <w:t> </w:t>
      </w:r>
      <w:r>
        <w:rPr/>
        <w:t>code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correct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sense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give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division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zero</w:t>
      </w:r>
      <w:r>
        <w:rPr>
          <w:spacing w:val="13"/>
        </w:rPr>
        <w:t> </w:t>
      </w:r>
      <w:r>
        <w:rPr/>
        <w:t>error</w:t>
      </w:r>
      <w:r>
        <w:rPr>
          <w:spacing w:val="13"/>
        </w:rPr>
        <w:t> </w:t>
      </w:r>
      <w:r>
        <w:rPr>
          <w:spacing w:val="-5"/>
        </w:rPr>
        <w:t>if</w:t>
      </w:r>
    </w:p>
    <w:p>
      <w:pPr>
        <w:pStyle w:val="BodyText"/>
        <w:spacing w:line="216" w:lineRule="auto" w:before="8"/>
        <w:ind w:left="108" w:right="220"/>
        <w:jc w:val="both"/>
      </w:pPr>
      <w:r>
        <w:rPr>
          <w:rFonts w:ascii="MathJax_Typewriter"/>
        </w:rPr>
        <w:t>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deduce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MathJax_Typewriter"/>
        </w:rPr>
        <w:t>B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X</w:t>
      </w:r>
      <w:r>
        <w:rPr/>
        <w:t>. The authors state:</w:t>
      </w:r>
    </w:p>
    <w:p>
      <w:pPr>
        <w:pStyle w:val="BodyText"/>
        <w:spacing w:line="216" w:lineRule="auto" w:before="98"/>
        <w:ind w:left="320" w:right="220"/>
        <w:jc w:val="both"/>
      </w:pPr>
      <w:r>
        <w:rPr/>
        <w:t>“In order to deal precisely with those examples, we implemented a simple re- lational domain consisting in a decision tree with leaf an arithmetic abstract domain.</w:t>
      </w:r>
      <w:r>
        <w:rPr>
          <w:spacing w:val="40"/>
        </w:rPr>
        <w:t> </w:t>
      </w:r>
      <w:r>
        <w:rPr/>
        <w:t>The decision trees are reduced by ordering Boolean variables and by performing some opportunistic sharing of sub-trees. The only problem with this approach is that the size of a decision tree can be exponential in the number of Boolean variables, and the code contains thousands of global ones”</w:t>
      </w:r>
    </w:p>
    <w:p>
      <w:pPr>
        <w:pStyle w:val="BodyText"/>
        <w:spacing w:line="216" w:lineRule="auto" w:before="94"/>
        <w:ind w:left="108" w:right="220" w:firstLine="317"/>
        <w:jc w:val="both"/>
      </w:pPr>
      <w:r>
        <w:rPr/>
        <w:t>The problem of relating Booleans to numeric values is particularly acute in binary</w:t>
      </w:r>
      <w:r>
        <w:rPr>
          <w:spacing w:val="-18"/>
        </w:rPr>
        <w:t> </w:t>
      </w:r>
      <w:r>
        <w:rPr/>
        <w:t>reverse</w:t>
      </w:r>
      <w:r>
        <w:rPr>
          <w:spacing w:val="-17"/>
        </w:rPr>
        <w:t> </w:t>
      </w:r>
      <w:r>
        <w:rPr/>
        <w:t>engineering,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Booleans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CPU</w:t>
      </w:r>
      <w:r>
        <w:rPr>
          <w:spacing w:val="-18"/>
        </w:rPr>
        <w:t> </w:t>
      </w:r>
      <w:r>
        <w:rPr/>
        <w:t>status</w:t>
      </w:r>
      <w:r>
        <w:rPr>
          <w:spacing w:val="-17"/>
        </w:rPr>
        <w:t> </w:t>
      </w:r>
      <w:r>
        <w:rPr/>
        <w:t>flags. Binary</w:t>
      </w:r>
      <w:r>
        <w:rPr>
          <w:spacing w:val="-8"/>
        </w:rPr>
        <w:t> </w:t>
      </w:r>
      <w:r>
        <w:rPr/>
        <w:t>reverse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figuring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from its executable.</w:t>
      </w:r>
      <w:r>
        <w:rPr>
          <w:spacing w:val="40"/>
        </w:rPr>
        <w:t> </w:t>
      </w:r>
      <w:r>
        <w:rPr/>
        <w:t>This is a necessary step when performing, for example, a security audit on code where licensing restrictions prevent access to the source.</w:t>
      </w:r>
      <w:r>
        <w:rPr>
          <w:spacing w:val="40"/>
        </w:rPr>
        <w:t> </w:t>
      </w:r>
      <w:r>
        <w:rPr/>
        <w:t>Motivated by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security,</w:t>
      </w:r>
      <w:r>
        <w:rPr>
          <w:spacing w:val="-12"/>
        </w:rPr>
        <w:t> </w:t>
      </w:r>
      <w:r>
        <w:rPr/>
        <w:t>there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recent</w:t>
      </w:r>
      <w:r>
        <w:rPr>
          <w:spacing w:val="-15"/>
        </w:rPr>
        <w:t> </w:t>
      </w:r>
      <w:r>
        <w:rPr/>
        <w:t>interest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recovering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control flow graph (CFG) from a binary [</w:t>
      </w:r>
      <w:hyperlink w:history="true" w:anchor="_bookmark13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problem here is the so-called chicken- and-egg problem [</w:t>
      </w:r>
      <w:hyperlink w:history="true" w:anchor="_bookmark12">
        <w:r>
          <w:rPr>
            <w:color w:val="152C83"/>
          </w:rPr>
          <w:t>8</w:t>
        </w:r>
      </w:hyperlink>
      <w:r>
        <w:rPr/>
        <w:t>]: to derive the CFG it is necessary to trace values and indirect addresses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registers.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trace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registers, the</w:t>
      </w:r>
      <w:r>
        <w:rPr>
          <w:spacing w:val="-8"/>
        </w:rPr>
        <w:t> </w:t>
      </w:r>
      <w:r>
        <w:rPr/>
        <w:t>CFG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required.</w:t>
      </w:r>
      <w:r>
        <w:rPr>
          <w:spacing w:val="22"/>
        </w:rPr>
        <w:t> </w:t>
      </w:r>
      <w:r>
        <w:rPr/>
        <w:t>Kinder</w:t>
      </w:r>
      <w:r>
        <w:rPr>
          <w:spacing w:val="-8"/>
        </w:rPr>
        <w:t> </w:t>
      </w:r>
      <w:r>
        <w:rPr/>
        <w:t>resolves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cyclic</w:t>
      </w:r>
      <w:r>
        <w:rPr>
          <w:spacing w:val="-8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constant propagation analysis in conjunction with a CFG that itself grows monotonically as the analysis proceeds [</w:t>
      </w:r>
      <w:hyperlink w:history="true" w:anchor="_bookmark13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He illustrates these ideas with an idealised assembler language.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considerably</w:t>
      </w:r>
      <w:r>
        <w:rPr>
          <w:spacing w:val="-5"/>
        </w:rPr>
        <w:t> </w:t>
      </w:r>
      <w:r>
        <w:rPr/>
        <w:t>harder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solve,</w:t>
      </w:r>
      <w:r>
        <w:rPr>
          <w:spacing w:val="-4"/>
        </w:rPr>
        <w:t> </w:t>
      </w:r>
      <w:r>
        <w:rPr/>
        <w:t>partly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 the problem of relating status flags to ranges.</w:t>
      </w:r>
      <w:r>
        <w:rPr>
          <w:spacing w:val="36"/>
        </w:rPr>
        <w:t> </w:t>
      </w:r>
      <w:r>
        <w:rPr/>
        <w:t>To illustrate, consider the following x86 assembler code for a switch table:</w:t>
      </w:r>
    </w:p>
    <w:p>
      <w:pPr>
        <w:pStyle w:val="BodyText"/>
        <w:tabs>
          <w:tab w:pos="2789" w:val="left" w:leader="none"/>
        </w:tabs>
        <w:spacing w:line="331" w:lineRule="auto" w:before="182"/>
        <w:ind w:left="124" w:right="2692"/>
        <w:rPr>
          <w:rFonts w:ascii="MathJax_Typewriter"/>
        </w:rPr>
      </w:pPr>
      <w:r>
        <w:rPr>
          <w:rFonts w:ascii="MathJax_Typewriter"/>
          <w:spacing w:val="10"/>
        </w:rPr>
        <w:t>mov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eax ,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[</w:t>
      </w:r>
      <w:r>
        <w:rPr>
          <w:rFonts w:ascii="MathJax_Typewriter"/>
          <w:spacing w:val="-13"/>
        </w:rPr>
        <w:t> </w:t>
      </w:r>
      <w:r>
        <w:rPr>
          <w:rFonts w:ascii="MathJax_Typewriter"/>
        </w:rPr>
        <w:t>ebp </w:t>
      </w:r>
      <w:r>
        <w:rPr>
          <w:rFonts w:ascii="MathJax_Typewriter"/>
          <w:spacing w:val="14"/>
        </w:rPr>
        <w:t>-</w:t>
      </w:r>
      <w:r>
        <w:rPr>
          <w:rFonts w:ascii="MathJax_Typewriter"/>
        </w:rPr>
        <w:t>0</w:t>
      </w:r>
      <w:r>
        <w:rPr>
          <w:rFonts w:ascii="MathJax_Typewriter"/>
          <w:spacing w:val="-2"/>
        </w:rPr>
        <w:t> </w:t>
      </w:r>
      <w:r>
        <w:rPr>
          <w:rFonts w:ascii="MathJax_Typewriter"/>
        </w:rPr>
        <w:t>x8</w:t>
      </w:r>
      <w:r>
        <w:rPr>
          <w:rFonts w:ascii="MathJax_Typewriter"/>
          <w:spacing w:val="-9"/>
        </w:rPr>
        <w:t> </w:t>
      </w:r>
      <w:r>
        <w:rPr>
          <w:rFonts w:ascii="MathJax_Typewriter"/>
        </w:rPr>
        <w:t>]</w:t>
        <w:tab/>
        <w:t>;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*(</w:t>
      </w:r>
      <w:r>
        <w:rPr>
          <w:rFonts w:ascii="MathJax_Typewriter"/>
          <w:spacing w:val="-20"/>
        </w:rPr>
        <w:t> </w:t>
      </w:r>
      <w:r>
        <w:rPr>
          <w:rFonts w:ascii="MathJax_Typewriter"/>
          <w:spacing w:val="10"/>
        </w:rPr>
        <w:t>ebp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8) </w:t>
      </w:r>
      <w:r>
        <w:rPr>
          <w:rFonts w:ascii="MathJax_Typewriter"/>
          <w:spacing w:val="10"/>
        </w:rPr>
        <w:t>sub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eax ,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-5"/>
        </w:rPr>
        <w:t> </w:t>
      </w:r>
      <w:r>
        <w:rPr>
          <w:rFonts w:ascii="MathJax_Typewriter"/>
        </w:rPr>
        <w:t>x2</w:t>
        <w:tab/>
        <w:t>;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:=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-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2</w:t>
      </w:r>
    </w:p>
    <w:p>
      <w:pPr>
        <w:pStyle w:val="BodyText"/>
        <w:tabs>
          <w:tab w:pos="2789" w:val="left" w:leader="none"/>
        </w:tabs>
        <w:spacing w:line="192" w:lineRule="exact"/>
        <w:ind w:left="124"/>
        <w:rPr>
          <w:rFonts w:ascii="MathJax_Typewriter"/>
        </w:rPr>
      </w:pPr>
      <w:r>
        <w:rPr>
          <w:rFonts w:ascii="MathJax_Typewriter"/>
          <w:spacing w:val="10"/>
        </w:rPr>
        <w:t>cmp</w:t>
      </w:r>
      <w:r>
        <w:rPr>
          <w:rFonts w:ascii="MathJax_Typewriter"/>
          <w:spacing w:val="34"/>
        </w:rPr>
        <w:t>  </w:t>
      </w:r>
      <w:r>
        <w:rPr>
          <w:rFonts w:ascii="MathJax_Typewriter"/>
        </w:rPr>
        <w:t>eax</w:t>
      </w:r>
      <w:r>
        <w:rPr>
          <w:rFonts w:ascii="MathJax_Typewriter"/>
          <w:spacing w:val="-11"/>
        </w:rPr>
        <w:t> </w:t>
      </w:r>
      <w:r>
        <w:rPr>
          <w:rFonts w:ascii="MathJax_Typewriter"/>
        </w:rPr>
        <w:t>,</w:t>
      </w:r>
      <w:r>
        <w:rPr>
          <w:rFonts w:ascii="MathJax_Typewriter"/>
          <w:spacing w:val="31"/>
        </w:rPr>
        <w:t>  </w:t>
      </w:r>
      <w:r>
        <w:rPr>
          <w:rFonts w:ascii="MathJax_Typewriter"/>
        </w:rPr>
        <w:t>0</w:t>
      </w:r>
      <w:r>
        <w:rPr>
          <w:rFonts w:ascii="MathJax_Typewriter"/>
          <w:spacing w:val="-25"/>
        </w:rPr>
        <w:t> </w:t>
      </w:r>
      <w:r>
        <w:rPr>
          <w:rFonts w:ascii="MathJax_Typewriter"/>
          <w:spacing w:val="-5"/>
        </w:rPr>
        <w:t>x5</w:t>
      </w:r>
      <w:r>
        <w:rPr>
          <w:rFonts w:ascii="MathJax_Typewriter"/>
        </w:rPr>
        <w:tab/>
        <w:t>;</w:t>
      </w:r>
      <w:r>
        <w:rPr>
          <w:rFonts w:ascii="MathJax_Typewriter"/>
          <w:spacing w:val="29"/>
        </w:rPr>
        <w:t>  </w:t>
      </w:r>
      <w:r>
        <w:rPr>
          <w:rFonts w:ascii="MathJax_Typewriter"/>
        </w:rPr>
        <w:t>CF</w:t>
      </w:r>
      <w:r>
        <w:rPr>
          <w:rFonts w:ascii="MathJax_Typewriter"/>
          <w:spacing w:val="32"/>
        </w:rPr>
        <w:t>  </w:t>
      </w:r>
      <w:r>
        <w:rPr>
          <w:rFonts w:ascii="MathJax_Typewriter"/>
        </w:rPr>
        <w:t>:=</w:t>
      </w:r>
      <w:r>
        <w:rPr>
          <w:rFonts w:ascii="MathJax_Typewriter"/>
          <w:spacing w:val="32"/>
        </w:rPr>
        <w:t>  </w:t>
      </w:r>
      <w:r>
        <w:rPr>
          <w:rFonts w:ascii="MathJax_Typewriter"/>
        </w:rPr>
        <w:t>(0</w:t>
      </w:r>
      <w:r>
        <w:rPr>
          <w:rFonts w:ascii="MathJax_Typewriter"/>
          <w:spacing w:val="31"/>
        </w:rPr>
        <w:t>  </w:t>
      </w:r>
      <w:r>
        <w:rPr>
          <w:rFonts w:ascii="MathJax_Typewriter"/>
          <w:spacing w:val="11"/>
        </w:rPr>
        <w:t>=&lt;</w:t>
      </w:r>
      <w:r>
        <w:rPr>
          <w:rFonts w:ascii="MathJax_Typewriter"/>
          <w:spacing w:val="30"/>
        </w:rPr>
        <w:t> 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33"/>
        </w:rPr>
        <w:t>  </w:t>
      </w:r>
      <w:r>
        <w:rPr>
          <w:rFonts w:ascii="MathJax_Typewriter"/>
        </w:rPr>
        <w:t>&lt;</w:t>
      </w:r>
      <w:r>
        <w:rPr>
          <w:rFonts w:ascii="MathJax_Typewriter"/>
          <w:spacing w:val="29"/>
        </w:rPr>
        <w:t>  </w:t>
      </w:r>
      <w:r>
        <w:rPr>
          <w:rFonts w:ascii="MathJax_Typewriter"/>
          <w:spacing w:val="-5"/>
        </w:rPr>
        <w:t>5)</w:t>
      </w:r>
    </w:p>
    <w:p>
      <w:pPr>
        <w:pStyle w:val="BodyText"/>
        <w:spacing w:before="72"/>
        <w:ind w:left="2789"/>
        <w:rPr>
          <w:rFonts w:ascii="MathJax_Typewriter"/>
        </w:rPr>
      </w:pPr>
      <w:r>
        <w:rPr>
          <w:rFonts w:ascii="MathJax_Typewriter"/>
        </w:rPr>
        <w:t>;</w:t>
      </w:r>
      <w:r>
        <w:rPr>
          <w:rFonts w:ascii="MathJax_Typewriter"/>
          <w:spacing w:val="30"/>
        </w:rPr>
        <w:t>  </w:t>
      </w:r>
      <w:r>
        <w:rPr>
          <w:rFonts w:ascii="MathJax_Typewriter"/>
        </w:rPr>
        <w:t>ZF</w:t>
      </w:r>
      <w:r>
        <w:rPr>
          <w:rFonts w:ascii="MathJax_Typewriter"/>
          <w:spacing w:val="31"/>
        </w:rPr>
        <w:t>  </w:t>
      </w:r>
      <w:r>
        <w:rPr>
          <w:rFonts w:ascii="MathJax_Typewriter"/>
        </w:rPr>
        <w:t>:=</w:t>
      </w:r>
      <w:r>
        <w:rPr>
          <w:rFonts w:ascii="MathJax_Typewriter"/>
          <w:spacing w:val="30"/>
        </w:rPr>
        <w:t>  </w:t>
      </w:r>
      <w:r>
        <w:rPr>
          <w:rFonts w:ascii="MathJax_Typewriter"/>
        </w:rPr>
        <w:t>(</w:t>
      </w:r>
      <w:r>
        <w:rPr>
          <w:rFonts w:ascii="MathJax_Typewriter"/>
          <w:spacing w:val="-23"/>
        </w:rPr>
        <w:t>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31"/>
        </w:rPr>
        <w:t>  </w:t>
      </w:r>
      <w:r>
        <w:rPr>
          <w:rFonts w:ascii="MathJax_Typewriter"/>
        </w:rPr>
        <w:t>=</w:t>
      </w:r>
      <w:r>
        <w:rPr>
          <w:rFonts w:ascii="MathJax_Typewriter"/>
          <w:spacing w:val="30"/>
        </w:rPr>
        <w:t>  </w:t>
      </w:r>
      <w:r>
        <w:rPr>
          <w:rFonts w:ascii="MathJax_Typewriter"/>
          <w:spacing w:val="-7"/>
        </w:rPr>
        <w:t>5)</w:t>
      </w:r>
    </w:p>
    <w:p>
      <w:pPr>
        <w:pStyle w:val="BodyText"/>
        <w:tabs>
          <w:tab w:pos="653" w:val="left" w:leader="none"/>
          <w:tab w:pos="2789" w:val="left" w:leader="none"/>
        </w:tabs>
        <w:spacing w:line="331" w:lineRule="auto" w:before="73"/>
        <w:ind w:left="125" w:right="1754" w:hanging="2"/>
        <w:rPr>
          <w:rFonts w:ascii="MathJax_Typewriter"/>
        </w:rPr>
      </w:pPr>
      <w:r>
        <w:rPr>
          <w:rFonts w:ascii="MathJax_Typewriter"/>
          <w:spacing w:val="-6"/>
        </w:rPr>
        <w:t>ja</w:t>
      </w:r>
      <w:r>
        <w:rPr>
          <w:rFonts w:ascii="MathJax_Typewriter"/>
        </w:rPr>
        <w:tab/>
        <w:t>0</w:t>
      </w:r>
      <w:r>
        <w:rPr>
          <w:rFonts w:ascii="MathJax_Typewriter"/>
          <w:spacing w:val="-27"/>
        </w:rPr>
        <w:t> </w:t>
      </w:r>
      <w:r>
        <w:rPr>
          <w:rFonts w:ascii="MathJax_Typewriter"/>
          <w:spacing w:val="10"/>
        </w:rPr>
        <w:t>xd8</w:t>
      </w:r>
      <w:r>
        <w:rPr>
          <w:rFonts w:ascii="MathJax_Typewriter"/>
        </w:rPr>
        <w:tab/>
        <w:t>;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  <w:spacing w:val="10"/>
        </w:rPr>
        <w:t>JMP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CF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  <w:spacing w:val="10"/>
        </w:rPr>
        <w:t>and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ZF</w:t>
      </w:r>
      <w:r>
        <w:rPr>
          <w:rFonts w:ascii="MathJax_Typewriter"/>
          <w:spacing w:val="80"/>
          <w:w w:val="15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0 </w:t>
      </w:r>
      <w:r>
        <w:rPr>
          <w:rFonts w:ascii="MathJax_Typewriter"/>
          <w:spacing w:val="10"/>
        </w:rPr>
        <w:t>jmp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[0</w:t>
      </w:r>
      <w:r>
        <w:rPr>
          <w:rFonts w:ascii="MathJax_Typewriter"/>
          <w:spacing w:val="-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-28"/>
        </w:rPr>
        <w:t> </w:t>
      </w:r>
      <w:r>
        <w:rPr>
          <w:rFonts w:ascii="MathJax_Typewriter"/>
          <w:spacing w:val="14"/>
        </w:rPr>
        <w:t>8048</w:t>
      </w:r>
      <w:r>
        <w:rPr>
          <w:rFonts w:ascii="MathJax_Typewriter"/>
          <w:spacing w:val="-28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-28"/>
        </w:rPr>
        <w:t> </w:t>
      </w:r>
      <w:r>
        <w:rPr>
          <w:rFonts w:ascii="MathJax_Typewriter"/>
        </w:rPr>
        <w:t>0</w:t>
      </w:r>
      <w:r>
        <w:rPr>
          <w:rFonts w:ascii="MathJax_Typewriter"/>
          <w:spacing w:val="-28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10"/>
        </w:rPr>
        <w:t>eax</w:t>
      </w:r>
      <w:r>
        <w:rPr>
          <w:rFonts w:ascii="MathJax_Typewriter"/>
          <w:spacing w:val="-11"/>
        </w:rPr>
        <w:t> </w:t>
      </w:r>
      <w:r>
        <w:rPr>
          <w:rFonts w:ascii="MathJax_Typewriter"/>
          <w:spacing w:val="16"/>
        </w:rPr>
        <w:t>*4]</w:t>
      </w:r>
    </w:p>
    <w:p>
      <w:pPr>
        <w:pStyle w:val="BodyText"/>
        <w:spacing w:line="216" w:lineRule="auto" w:before="84"/>
        <w:ind w:left="108" w:right="220"/>
        <w:jc w:val="both"/>
      </w:pPr>
      <w:r>
        <w:rPr/>
        <w:t>To</w:t>
      </w:r>
      <w:r>
        <w:rPr>
          <w:spacing w:val="-18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CFG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ascertain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MathJax_Typewriter" w:hAnsi="MathJax_Typewriter"/>
        </w:rPr>
        <w:t>eax</w:t>
      </w:r>
      <w:r>
        <w:rPr>
          <w:rFonts w:ascii="MathJax_Typewriter" w:hAnsi="MathJax_Typewriter"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5]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indirect jump is reached.</w:t>
      </w:r>
      <w:r>
        <w:rPr>
          <w:spacing w:val="36"/>
        </w:rPr>
        <w:t> </w:t>
      </w:r>
      <w:r>
        <w:rPr/>
        <w:t>This range information, and the table itself, permits the CFG to be over-approximated.</w:t>
      </w:r>
      <w:r>
        <w:rPr>
          <w:spacing w:val="40"/>
        </w:rPr>
        <w:t> </w:t>
      </w:r>
      <w:r>
        <w:rPr/>
        <w:t>However, inferring the range on </w:t>
      </w:r>
      <w:r>
        <w:rPr>
          <w:rFonts w:ascii="MathJax_Typewriter" w:hAnsi="MathJax_Typewriter"/>
        </w:rPr>
        <w:t>eax </w:t>
      </w:r>
      <w:r>
        <w:rPr/>
        <w:t>itself requires careful reasoning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carry</w:t>
      </w:r>
      <w:r>
        <w:rPr>
          <w:spacing w:val="-1"/>
        </w:rPr>
        <w:t> </w:t>
      </w:r>
      <w:r>
        <w:rPr/>
        <w:t>(</w:t>
      </w:r>
      <w:r>
        <w:rPr>
          <w:rFonts w:ascii="MathJax_Typewriter" w:hAnsi="MathJax_Typewriter"/>
        </w:rPr>
        <w:t>CF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(</w:t>
      </w:r>
      <w:r>
        <w:rPr>
          <w:rFonts w:ascii="MathJax_Typewriter" w:hAnsi="MathJax_Typewriter"/>
        </w:rPr>
        <w:t>ZF</w:t>
      </w:r>
      <w:r>
        <w:rPr/>
        <w:t>)</w:t>
      </w:r>
      <w:r>
        <w:rPr>
          <w:spacing w:val="-1"/>
        </w:rPr>
        <w:t> </w:t>
      </w:r>
      <w:r>
        <w:rPr/>
        <w:t>flags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which is analogous to that addressed by Blanchet </w:t>
      </w:r>
      <w:r>
        <w:rPr>
          <w:i/>
        </w:rPr>
        <w:t>et al </w:t>
      </w:r>
      <w:r>
        <w:rPr/>
        <w:t>[</w:t>
      </w:r>
      <w:hyperlink w:history="true" w:anchor="_bookmark5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Very</w:t>
      </w:r>
      <w:r>
        <w:rPr>
          <w:spacing w:val="-4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formulae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 transfer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AVR</w:t>
      </w:r>
      <w:r>
        <w:rPr>
          <w:spacing w:val="-7"/>
        </w:rPr>
        <w:t> </w:t>
      </w:r>
      <w:r>
        <w:rPr/>
        <w:t>micro-controller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2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work, 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formula,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 abstracted with octagons [</w:t>
      </w:r>
      <w:hyperlink w:history="true" w:anchor="_bookmark19">
        <w:r>
          <w:rPr>
            <w:color w:val="152C83"/>
          </w:rPr>
          <w:t>15</w:t>
        </w:r>
      </w:hyperlink>
      <w:r>
        <w:rPr/>
        <w:t>] and affine equations [</w:t>
      </w:r>
      <w:hyperlink w:history="true" w:anchor="_bookmark14">
        <w:r>
          <w:rPr>
            <w:color w:val="152C83"/>
          </w:rPr>
          <w:t>11</w:t>
        </w:r>
      </w:hyperlink>
      <w:r>
        <w:rPr/>
        <w:t>] so as to derive a transfer function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system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guarded</w:t>
      </w:r>
      <w:r>
        <w:rPr>
          <w:spacing w:val="3"/>
        </w:rPr>
        <w:t> </w:t>
      </w:r>
      <w:r>
        <w:rPr/>
        <w:t>updates.</w:t>
      </w:r>
      <w:r>
        <w:rPr>
          <w:spacing w:val="3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paper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>
          <w:spacing w:val="-2"/>
        </w:rPr>
        <w:t>Boolean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8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/>
        <w:t>formulae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directly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itself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analogous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decision trees.</w:t>
      </w:r>
      <w:r>
        <w:rPr>
          <w:spacing w:val="40"/>
        </w:rPr>
        <w:t> </w:t>
      </w:r>
      <w:r>
        <w:rPr/>
        <w:t>However, unlike the decision tree approach, we do not enforce a canonical representation and thereby finesse the size problems that are associated with such data-structures</w:t>
      </w:r>
      <w:r>
        <w:rPr>
          <w:spacing w:val="-8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Instead,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block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proposi- tional formula which can readily be derived with bit-blasting techniques [</w:t>
      </w:r>
      <w:hyperlink w:history="true" w:anchor="_bookmark15">
        <w:r>
          <w:rPr>
            <w:color w:val="152C83"/>
          </w:rPr>
          <w:t>13</w:t>
        </w:r>
      </w:hyperlink>
      <w:r>
        <w:rPr/>
        <w:t>]. This formula encodes all the relationships between all the registers and all the status flags, albeit at bit-level granularity.</w:t>
      </w:r>
      <w:r>
        <w:rPr>
          <w:spacing w:val="40"/>
        </w:rPr>
        <w:t> </w:t>
      </w:r>
      <w:r>
        <w:rPr/>
        <w:t>Abstraction is then applied to the formula to extract range invariants that always hold whenever the block is encountered, ul- timately allowing the control flow to be recovered.</w:t>
      </w:r>
      <w:r>
        <w:rPr>
          <w:spacing w:val="40"/>
        </w:rPr>
        <w:t> </w:t>
      </w:r>
      <w:r>
        <w:rPr/>
        <w:t>Furthermore, we may impose range information on entry to the block and observe ranges at the exit, again by applying</w:t>
      </w:r>
      <w:r>
        <w:rPr>
          <w:spacing w:val="-8"/>
        </w:rPr>
        <w:t> </w:t>
      </w:r>
      <w:r>
        <w:rPr/>
        <w:t>abstraction.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spirit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transformers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18</w:t>
        </w:r>
      </w:hyperlink>
      <w:r>
        <w:rPr/>
        <w:t>],</w:t>
      </w:r>
      <w:r>
        <w:rPr>
          <w:spacing w:val="-6"/>
        </w:rPr>
        <w:t> </w:t>
      </w:r>
      <w:r>
        <w:rPr/>
        <w:t>but from a propositional stance.</w:t>
      </w:r>
      <w:r>
        <w:rPr>
          <w:spacing w:val="40"/>
        </w:rPr>
        <w:t> </w:t>
      </w:r>
      <w:r>
        <w:rPr/>
        <w:t>In this paper, we focus on how to abstract Boolean formula for range information. Specifically, we make the following contributions: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84" w:after="0"/>
        <w:ind w:left="433" w:right="10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efficiently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extract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information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bit-vector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constrained by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interpreted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integer.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precise, we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smallest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includes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integer can assume, and hence the best over-approximation.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5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refine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abstraction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technique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discover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bound- aries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range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ranges.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technique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relies on computing over- and under-approximations of the vector in an alternating fashion.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ultimately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converges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onto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exactly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describes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 </w:t>
      </w:r>
      <w:bookmarkStart w:name="Range Abstraction" w:id="3"/>
      <w:bookmarkEnd w:id="3"/>
      <w:r>
        <w:rPr>
          <w:rFonts w:ascii="LM Roman 10" w:hAnsi="LM Roman 10"/>
          <w:sz w:val="21"/>
        </w:rPr>
        <w:t>v</w:t>
      </w:r>
      <w:r>
        <w:rPr>
          <w:rFonts w:ascii="LM Roman 10" w:hAnsi="LM Roman 10"/>
          <w:sz w:val="21"/>
        </w:rPr>
        <w:t>alues of the vector.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However, if desired, this process can be terminated prema- turely,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steps,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compute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approximates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vector. 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precise,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odd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over-approximation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computed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superset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 otherwise if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 even then an under-approximation is found (a subset of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0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techniques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dovetail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incremental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SAT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provide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exper- imental results which suggest that the techniques are viable.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0" w:after="0"/>
        <w:ind w:left="691" w:right="0" w:hanging="470"/>
        <w:jc w:val="left"/>
      </w:pPr>
      <w:r>
        <w:rPr/>
        <w:t>Range</w:t>
      </w:r>
      <w:r>
        <w:rPr>
          <w:spacing w:val="-10"/>
        </w:rPr>
        <w:t> </w:t>
      </w:r>
      <w:r>
        <w:rPr>
          <w:spacing w:val="-2"/>
        </w:rPr>
        <w:t>Abstraction</w:t>
      </w:r>
    </w:p>
    <w:p>
      <w:pPr>
        <w:pStyle w:val="BodyText"/>
        <w:spacing w:line="213" w:lineRule="auto" w:before="176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1326032</wp:posOffset>
                </wp:positionH>
                <wp:positionV relativeFrom="paragraph">
                  <wp:posOffset>1228061</wp:posOffset>
                </wp:positionV>
                <wp:extent cx="169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12003pt;margin-top:96.697777pt;width:13.35pt;height:7.75pt;mso-position-horizontal-relative:page;mso-position-vertical-relative:paragraph;z-index:-1610598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infer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bit-vector</w:t>
      </w:r>
      <w:r>
        <w:rPr>
          <w:spacing w:val="-15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can</w:t>
      </w:r>
      <w:r>
        <w:rPr>
          <w:spacing w:val="-16"/>
        </w:rPr>
        <w:t> </w:t>
      </w:r>
      <w:r>
        <w:rPr/>
        <w:t>assume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constrained 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–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2"/>
        </w:rPr>
        <w:t> </w:t>
      </w:r>
      <w:r>
        <w:rPr/>
        <w:t>compute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range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27"/>
        </w:rPr>
        <w:t> </w:t>
      </w:r>
      <w:r>
        <w:rPr/>
        <w:t>–</w:t>
      </w:r>
      <w:r>
        <w:rPr>
          <w:spacing w:val="-18"/>
        </w:rPr>
        <w:t> </w:t>
      </w:r>
      <w:r>
        <w:rPr/>
        <w:t>the maximum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minimum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determined.</w:t>
      </w:r>
      <w:r>
        <w:rPr>
          <w:spacing w:val="19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achieved</w:t>
      </w:r>
      <w:r>
        <w:rPr>
          <w:spacing w:val="-18"/>
        </w:rPr>
        <w:t> </w:t>
      </w:r>
      <w:r>
        <w:rPr/>
        <w:t>by applying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SAT</w:t>
      </w:r>
      <w:r>
        <w:rPr>
          <w:spacing w:val="-10"/>
        </w:rPr>
        <w:t> </w:t>
      </w:r>
      <w:r>
        <w:rPr/>
        <w:t>solver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conjunction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i/>
          <w:iCs/>
        </w:rPr>
        <w:t>blocking</w:t>
      </w:r>
      <w:r>
        <w:rPr>
          <w:i/>
          <w:iCs/>
          <w:spacing w:val="-11"/>
        </w:rPr>
        <w:t> </w:t>
      </w:r>
      <w:r>
        <w:rPr>
          <w:i/>
          <w:iCs/>
        </w:rPr>
        <w:t>clauses</w:t>
      </w:r>
      <w:r>
        <w:rPr/>
        <w:t>.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a SAT</w:t>
      </w:r>
      <w:r>
        <w:rPr>
          <w:spacing w:val="-8"/>
        </w:rPr>
        <w:t> </w:t>
      </w:r>
      <w:r>
        <w:rPr/>
        <w:t>solver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under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variables </w:t>
      </w:r>
      <w:r>
        <w:rPr>
          <w:rFonts w:ascii="MathJax_Math" w:hAnsi="MathJax_Math" w:cs="MathJax_Math" w:eastAsia="MathJax_Math"/>
          <w:b/>
          <w:bCs/>
          <w:i/>
          <w:iCs/>
          <w:w w:val="105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</w:rPr>
        <w:t>⟨</w:t>
      </w:r>
      <w:r>
        <w:rPr>
          <w:rFonts w:ascii="Georgia" w:hAnsi="Georgia" w:cs="Georgia" w:eastAsia="Georgia"/>
          <w:i/>
          <w:iCs/>
          <w:spacing w:val="18"/>
          <w:w w:val="105"/>
        </w:rPr>
        <w:t>x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Old Standard TT" w:hAnsi="Old Standard TT" w:cs="Old Standard TT" w:eastAsia="Old Standard TT"/>
          <w:i/>
          <w:iCs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Old Standard TT" w:hAnsi="Old Standard TT" w:cs="Old Standard TT" w:eastAsia="Old Standard TT"/>
          <w:i/>
          <w:iCs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blocking clause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∨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Old Standard TT" w:hAnsi="Old Standard TT" w:cs="Old Standard TT" w:eastAsia="Old Standard TT"/>
          <w:i/>
          <w:iCs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putting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¬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otherwise. Thus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19"/>
          <w:w w:val="105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Old Standard TT" w:hAnsi="Old Standard TT" w:cs="Old Standard TT" w:eastAsia="Old Standard TT"/>
          <w:i/>
          <w:iCs/>
          <w:w w:val="105"/>
          <w:vertAlign w:val="subscript"/>
        </w:rPr>
        <w:t>−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excludes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solution.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repeating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enumerate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values that</w:t>
      </w:r>
      <w:r>
        <w:rPr>
          <w:spacing w:val="-4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assume,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extracted.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limitation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invocations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 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large)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SAT </w:t>
      </w:r>
      <w:r>
        <w:rPr>
          <w:w w:val="105"/>
          <w:vertAlign w:val="baseline"/>
        </w:rPr>
        <w:t>instance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blocking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clauses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added.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05"/>
        <w:ind w:left="108" w:right="0" w:firstLine="0"/>
        <w:jc w:val="both"/>
        <w:rPr>
          <w:sz w:val="21"/>
        </w:rPr>
      </w:pPr>
      <w:r>
        <w:rPr>
          <w:rFonts w:ascii="LM Roman 8"/>
          <w:color w:val="666666"/>
          <w:w w:val="105"/>
          <w:sz w:val="15"/>
        </w:rPr>
        <w:t>(1)</w:t>
      </w:r>
      <w:r>
        <w:rPr>
          <w:rFonts w:ascii="LM Roman 8"/>
          <w:color w:val="666666"/>
          <w:spacing w:val="72"/>
          <w:w w:val="105"/>
          <w:sz w:val="15"/>
        </w:rPr>
        <w:t>   </w:t>
      </w:r>
      <w:r>
        <w:rPr>
          <w:w w:val="105"/>
          <w:sz w:val="21"/>
        </w:rPr>
        <w:t>func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minimum(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tabs>
          <w:tab w:pos="1167" w:val="left" w:leader="none"/>
        </w:tabs>
        <w:spacing w:line="235" w:lineRule="exact" w:before="11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5"/>
          <w:w w:val="110"/>
          <w:sz w:val="15"/>
          <w:szCs w:val="15"/>
        </w:rPr>
        <w:t>(2)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2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,n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|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|</w:t>
      </w:r>
    </w:p>
    <w:p>
      <w:pPr>
        <w:tabs>
          <w:tab w:pos="1167" w:val="left" w:leader="none"/>
        </w:tabs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w w:val="105"/>
          <w:sz w:val="15"/>
        </w:rPr>
        <w:t>(3)</w:t>
      </w:r>
      <w:r>
        <w:rPr>
          <w:rFonts w:ascii="LM Roman 8"/>
          <w:color w:val="666666"/>
          <w:sz w:val="15"/>
        </w:rPr>
        <w:tab/>
      </w:r>
      <w:r>
        <w:rPr>
          <w:w w:val="105"/>
          <w:sz w:val="21"/>
        </w:rPr>
        <w:t>while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MathJax_Math"/>
          <w:b/>
          <w:i/>
          <w:w w:val="105"/>
          <w:sz w:val="21"/>
        </w:rPr>
        <w:t>k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</w:p>
    <w:p>
      <w:pPr>
        <w:tabs>
          <w:tab w:pos="1591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sz w:val="15"/>
        </w:rPr>
        <w:t>(4)</w:t>
      </w:r>
      <w:r>
        <w:rPr>
          <w:rFonts w:ascii="LM Roman 8"/>
          <w:color w:val="666666"/>
          <w:sz w:val="15"/>
        </w:rPr>
        <w:tab/>
      </w:r>
      <w:r>
        <w:rPr>
          <w:sz w:val="21"/>
        </w:rPr>
        <w:t>if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5"/>
          <w:w w:val="105"/>
          <w:sz w:val="15"/>
        </w:rPr>
        <w:t>(5)</w:t>
      </w:r>
      <w:r>
        <w:rPr>
          <w:rFonts w:ascii="LM Roman 8" w:hAnsi="LM Roman 8"/>
          <w:color w:val="666666"/>
          <w:sz w:val="15"/>
        </w:rPr>
        <w:tab/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(sat(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1]))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5"/>
          <w:w w:val="110"/>
          <w:sz w:val="15"/>
        </w:rPr>
        <w:t>(6)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1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spacing w:val="-5"/>
          <w:w w:val="110"/>
          <w:sz w:val="21"/>
        </w:rPr>
        <w:t>1]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5"/>
          <w:w w:val="110"/>
          <w:sz w:val="15"/>
          <w:szCs w:val="15"/>
        </w:rPr>
        <w:t>(7)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</w:t>
      </w:r>
      <w:r>
        <w:rPr>
          <w:spacing w:val="-5"/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sz w:val="15"/>
        </w:rPr>
        <w:t>(8)</w:t>
      </w:r>
      <w:r>
        <w:rPr>
          <w:rFonts w:ascii="LM Roman 8"/>
          <w:color w:val="666666"/>
          <w:sz w:val="15"/>
        </w:rPr>
        <w:tab/>
      </w:r>
      <w:r>
        <w:rPr>
          <w:spacing w:val="-4"/>
          <w:sz w:val="21"/>
        </w:rPr>
        <w:t>else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5"/>
          <w:w w:val="110"/>
          <w:sz w:val="15"/>
        </w:rPr>
        <w:t>(9)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1]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4"/>
          <w:w w:val="110"/>
          <w:sz w:val="15"/>
          <w:szCs w:val="15"/>
        </w:rPr>
        <w:t>(10)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⟨</w:t>
      </w:r>
      <w:r>
        <w:rPr>
          <w:spacing w:val="-5"/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(11)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endif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(12)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tabs>
          <w:tab w:pos="1591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(13)</w:t>
      </w:r>
      <w:r>
        <w:rPr>
          <w:rFonts w:ascii="LM Roman 8"/>
          <w:color w:val="666666"/>
          <w:sz w:val="15"/>
        </w:rPr>
        <w:tab/>
      </w:r>
      <w:r>
        <w:rPr>
          <w:spacing w:val="-4"/>
          <w:sz w:val="21"/>
        </w:rPr>
        <w:t>else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sz w:val="15"/>
        </w:rPr>
        <w:t>(14)</w:t>
      </w:r>
      <w:r>
        <w:rPr>
          <w:rFonts w:ascii="LM Roman 8" w:hAnsi="LM Roman 8"/>
          <w:color w:val="666666"/>
          <w:sz w:val="15"/>
        </w:rPr>
        <w:tab/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sz w:val="21"/>
        </w:rPr>
        <w:t>(sat(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MathJax_Math" w:hAnsi="MathJax_Math"/>
          <w:b/>
          <w:i/>
          <w:spacing w:val="12"/>
          <w:sz w:val="21"/>
        </w:rPr>
        <w:t>k</w:t>
      </w:r>
      <w:r>
        <w:rPr>
          <w:rFonts w:ascii="DejaVu Sans Condensed" w:hAnsi="DejaVu Sans Condensed"/>
          <w:i/>
          <w:spacing w:val="12"/>
          <w:sz w:val="21"/>
        </w:rPr>
        <w:t>|−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4"/>
          <w:sz w:val="21"/>
        </w:rPr>
        <w:t>1]))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(15)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2"/>
          <w:w w:val="110"/>
          <w:sz w:val="21"/>
        </w:rPr>
        <w:t>|</w:t>
      </w:r>
      <w:r>
        <w:rPr>
          <w:rFonts w:ascii="MathJax_Math" w:hAnsi="MathJax_Math"/>
          <w:b/>
          <w:i/>
          <w:spacing w:val="12"/>
          <w:w w:val="110"/>
          <w:sz w:val="21"/>
        </w:rPr>
        <w:t>k</w:t>
      </w:r>
      <w:r>
        <w:rPr>
          <w:rFonts w:ascii="DejaVu Sans Condensed" w:hAnsi="DejaVu Sans Condensed"/>
          <w:i/>
          <w:spacing w:val="12"/>
          <w:w w:val="110"/>
          <w:sz w:val="21"/>
        </w:rPr>
        <w:t>|−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7"/>
          <w:w w:val="110"/>
          <w:sz w:val="21"/>
        </w:rPr>
        <w:t>1]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4"/>
          <w:w w:val="110"/>
          <w:sz w:val="15"/>
          <w:szCs w:val="15"/>
        </w:rPr>
        <w:t>(16)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0"/>
          <w:w w:val="110"/>
          <w:sz w:val="21"/>
          <w:szCs w:val="21"/>
        </w:rPr>
        <w:t>k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(17)</w:t>
      </w:r>
      <w:r>
        <w:rPr>
          <w:rFonts w:ascii="LM Roman 8"/>
          <w:color w:val="666666"/>
          <w:sz w:val="15"/>
        </w:rPr>
        <w:tab/>
      </w:r>
      <w:r>
        <w:rPr>
          <w:spacing w:val="-4"/>
          <w:sz w:val="21"/>
        </w:rPr>
        <w:t>else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(18)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MathJax_Math" w:hAnsi="MathJax_Math"/>
          <w:b/>
          <w:i/>
          <w:w w:val="110"/>
          <w:sz w:val="21"/>
        </w:rPr>
        <w:t>x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2"/>
          <w:w w:val="110"/>
          <w:sz w:val="21"/>
        </w:rPr>
        <w:t>|</w:t>
      </w:r>
      <w:r>
        <w:rPr>
          <w:rFonts w:ascii="MathJax_Math" w:hAnsi="MathJax_Math"/>
          <w:b/>
          <w:i/>
          <w:spacing w:val="12"/>
          <w:w w:val="110"/>
          <w:sz w:val="21"/>
        </w:rPr>
        <w:t>k</w:t>
      </w:r>
      <w:r>
        <w:rPr>
          <w:rFonts w:ascii="DejaVu Sans Condensed" w:hAnsi="DejaVu Sans Condensed"/>
          <w:i/>
          <w:spacing w:val="12"/>
          <w:w w:val="110"/>
          <w:sz w:val="21"/>
        </w:rPr>
        <w:t>|−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1]</w:t>
      </w:r>
    </w:p>
    <w:p>
      <w:pPr>
        <w:tabs>
          <w:tab w:pos="2439" w:val="left" w:leader="none"/>
        </w:tabs>
        <w:spacing w:line="267" w:lineRule="exact" w:before="0"/>
        <w:ind w:left="108" w:right="0" w:firstLine="0"/>
        <w:jc w:val="left"/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4"/>
          <w:w w:val="110"/>
          <w:sz w:val="15"/>
          <w:szCs w:val="15"/>
        </w:rPr>
        <w:t>(19)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10"/>
          <w:w w:val="110"/>
          <w:sz w:val="21"/>
          <w:szCs w:val="21"/>
        </w:rPr>
        <w:t>k</w:t>
      </w:r>
    </w:p>
    <w:p>
      <w:pPr>
        <w:tabs>
          <w:tab w:pos="2015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bookmarkStart w:name="_bookmark1" w:id="4"/>
      <w:bookmarkEnd w:id="4"/>
      <w:r>
        <w:rPr/>
      </w:r>
      <w:r>
        <w:rPr>
          <w:rFonts w:ascii="LM Roman 8"/>
          <w:color w:val="666666"/>
          <w:spacing w:val="-4"/>
          <w:sz w:val="15"/>
        </w:rPr>
        <w:t>(20)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endif</w:t>
      </w:r>
    </w:p>
    <w:p>
      <w:pPr>
        <w:tabs>
          <w:tab w:pos="1591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bookmarkStart w:name="Computing the Minimum" w:id="5"/>
      <w:bookmarkEnd w:id="5"/>
      <w:r>
        <w:rPr/>
      </w:r>
      <w:r>
        <w:rPr>
          <w:rFonts w:ascii="LM Roman 8"/>
          <w:color w:val="666666"/>
          <w:spacing w:val="-4"/>
          <w:sz w:val="15"/>
        </w:rPr>
        <w:t>(21)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endif</w:t>
      </w:r>
    </w:p>
    <w:p>
      <w:pPr>
        <w:tabs>
          <w:tab w:pos="1167" w:val="left" w:leader="none"/>
        </w:tabs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(22)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endwhile</w:t>
      </w:r>
    </w:p>
    <w:p>
      <w:pPr>
        <w:tabs>
          <w:tab w:pos="1167" w:val="left" w:leader="none"/>
        </w:tabs>
        <w:spacing w:line="267" w:lineRule="exact" w:before="0"/>
        <w:ind w:left="108" w:right="0" w:firstLine="0"/>
        <w:jc w:val="left"/>
        <w:rPr>
          <w:rFonts w:ascii="MathJax_Math"/>
          <w:b/>
          <w:i/>
          <w:sz w:val="21"/>
        </w:rPr>
      </w:pPr>
      <w:r>
        <w:rPr>
          <w:rFonts w:ascii="LM Roman 8"/>
          <w:color w:val="666666"/>
          <w:spacing w:val="-4"/>
          <w:sz w:val="15"/>
        </w:rPr>
        <w:t>(23)</w:t>
      </w:r>
      <w:r>
        <w:rPr>
          <w:rFonts w:ascii="LM Roman 8"/>
          <w:color w:val="666666"/>
          <w:sz w:val="15"/>
        </w:rPr>
        <w:tab/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rFonts w:ascii="MathJax_Math"/>
          <w:b/>
          <w:i/>
          <w:spacing w:val="-10"/>
          <w:sz w:val="21"/>
        </w:rPr>
        <w:t>k</w:t>
      </w:r>
    </w:p>
    <w:p>
      <w:pPr>
        <w:tabs>
          <w:tab w:pos="743" w:val="left" w:leader="none"/>
        </w:tabs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(24)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endfunc</w:t>
      </w:r>
    </w:p>
    <w:p>
      <w:pPr>
        <w:pStyle w:val="BodyText"/>
        <w:spacing w:before="182"/>
      </w:pPr>
    </w:p>
    <w:p>
      <w:pPr>
        <w:spacing w:before="0"/>
        <w:ind w:left="112" w:right="224" w:firstLine="0"/>
        <w:jc w:val="center"/>
        <w:rPr>
          <w:rFonts w:ascii="Georgia"/>
          <w:b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bit-vector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b/>
          <w:i/>
          <w:spacing w:val="-10"/>
          <w:w w:val="105"/>
          <w:sz w:val="15"/>
        </w:rPr>
        <w:t>x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 the </w:t>
      </w:r>
      <w:r>
        <w:rPr>
          <w:rFonts w:ascii="LM Roman 10"/>
          <w:i/>
          <w:spacing w:val="-2"/>
          <w:sz w:val="21"/>
        </w:rPr>
        <w:t>Minimum</w:t>
      </w:r>
    </w:p>
    <w:p>
      <w:pPr>
        <w:pStyle w:val="BodyText"/>
        <w:spacing w:line="211" w:lineRule="auto" w:before="141"/>
        <w:ind w:left="108" w:right="220"/>
        <w:jc w:val="both"/>
      </w:pPr>
      <w:r>
        <w:rPr/>
        <w:t>An alternative approach is given in 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which presents an algorithm for com- puting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n </w:t>
      </w:r>
      <w:r>
        <w:rPr/>
        <w:t>calls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solver.</w:t>
      </w:r>
      <w:r>
        <w:rPr>
          <w:spacing w:val="2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 flag </w:t>
      </w:r>
      <w:r>
        <w:rPr>
          <w:rFonts w:ascii="Georgia" w:hAnsi="Georgia" w:cs="Georgia" w:eastAsia="Georgia"/>
          <w:i/>
          <w:iCs/>
        </w:rPr>
        <w:t>s </w:t>
      </w:r>
      <w:r>
        <w:rPr/>
        <w:t>=</w:t>
      </w:r>
      <w:r>
        <w:rPr>
          <w:spacing w:val="-2"/>
        </w:rPr>
        <w:t> </w:t>
      </w:r>
      <w:r>
        <w:rPr/>
        <w:t>1 then the bit vector </w:t>
      </w:r>
      <w:r>
        <w:rPr>
          <w:rFonts w:ascii="MathJax_Math" w:hAnsi="MathJax_Math" w:cs="MathJax_Math" w:eastAsia="MathJax_Math"/>
          <w:b/>
          <w:bCs/>
          <w:i/>
          <w:iCs/>
        </w:rPr>
        <w:t>x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8"/>
        </w:rPr>
        <w:t>⟨</w:t>
      </w:r>
      <w:r>
        <w:rPr>
          <w:rFonts w:ascii="Georgia" w:hAnsi="Georgia" w:cs="Georgia" w:eastAsia="Georgia"/>
          <w:i/>
          <w:iCs/>
          <w:spacing w:val="18"/>
        </w:rPr>
        <w:t>x</w:t>
      </w:r>
      <w:r>
        <w:rPr>
          <w:rFonts w:ascii="LM Roman 8" w:hAnsi="LM Roman 8" w:cs="LM Roman 8" w:eastAsia="LM Roman 8"/>
          <w:spacing w:val="18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Old Standard TT" w:hAnsi="Old Standard TT" w:cs="Old Standard TT" w:eastAsia="Old Standard TT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is interpreted as a signed </w:t>
      </w:r>
      <w:r>
        <w:rPr>
          <w:vertAlign w:val="baseline"/>
        </w:rPr>
        <w:t>integer, represented using two’s complement, where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Old Standard TT" w:hAnsi="Old Standard TT" w:cs="Old Standard TT" w:eastAsia="Old Standard TT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sign bit and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least significant bit.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= 0 then the bit vector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32"/>
          <w:vertAlign w:val="baseline"/>
        </w:rPr>
        <w:t> </w:t>
      </w:r>
      <w:r>
        <w:rPr>
          <w:vertAlign w:val="baseline"/>
        </w:rPr>
        <w:t>is interpreted as an unsigned inte- ger.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minimum</w:t>
      </w:r>
      <w:r>
        <w:rPr>
          <w:i/>
          <w:iCs/>
          <w:spacing w:val="-7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6" w:lineRule="auto" w:before="22"/>
        <w:ind w:left="107" w:right="221" w:firstLine="318"/>
        <w:jc w:val="both"/>
      </w:pPr>
      <w:r>
        <w:rPr/>
        <w:t>Consider first the unsigned case that is handled in the else branch of the loop body.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bits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MathJax_Math" w:hAnsi="MathJax_Math"/>
          <w:b/>
          <w:i/>
        </w:rPr>
        <w:t>k </w:t>
      </w:r>
      <w:r>
        <w:rPr/>
        <w:t>are</w:t>
      </w:r>
      <w:r>
        <w:rPr>
          <w:spacing w:val="-11"/>
        </w:rPr>
        <w:t> </w:t>
      </w:r>
      <w:r>
        <w:rPr/>
        <w:t>computed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reverse</w:t>
      </w:r>
      <w:r>
        <w:rPr>
          <w:spacing w:val="-11"/>
        </w:rPr>
        <w:t> </w:t>
      </w:r>
      <w:r>
        <w:rPr/>
        <w:t>order: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bit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</w:t>
      </w:r>
      <w:r>
        <w:rPr>
          <w:spacing w:val="-11"/>
        </w:rPr>
        <w:t> </w:t>
      </w:r>
      <w:r>
        <w:rPr/>
        <w:t>bit last.</w:t>
      </w:r>
      <w:r>
        <w:rPr>
          <w:spacing w:val="26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iteration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loop,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is</w:t>
      </w:r>
      <w:r>
        <w:rPr>
          <w:spacing w:val="-4"/>
        </w:rPr>
        <w:t> </w:t>
      </w:r>
      <w:r>
        <w:rPr/>
        <w:t>tested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possesses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 in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12"/>
        </w:rPr>
        <w:t>|</w:t>
      </w:r>
      <w:r>
        <w:rPr>
          <w:rFonts w:ascii="MathJax_Math" w:hAnsi="MathJax_Math"/>
          <w:b/>
          <w:i/>
          <w:spacing w:val="12"/>
        </w:rPr>
        <w:t>k</w:t>
      </w:r>
      <w:r>
        <w:rPr>
          <w:rFonts w:ascii="DejaVu Sans Condensed" w:hAnsi="DejaVu Sans Condensed"/>
          <w:i/>
          <w:spacing w:val="12"/>
        </w:rPr>
        <w:t>|−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0.</w:t>
      </w:r>
      <w:r>
        <w:rPr>
          <w:spacing w:val="23"/>
        </w:rPr>
        <w:t> </w:t>
      </w:r>
      <w:r>
        <w:rPr/>
        <w:t>If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</w:rPr>
        <w:t> </w:t>
      </w:r>
      <w:r>
        <w:rPr/>
        <w:t>has a 0 in this bit position, hence 0 is prepended to </w:t>
      </w:r>
      <w:r>
        <w:rPr>
          <w:rFonts w:ascii="MathJax_Math" w:hAnsi="MathJax_Math"/>
          <w:b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If not, then every solution of </w:t>
      </w:r>
      <w:r>
        <w:rPr>
          <w:rFonts w:ascii="MathJax_Math" w:hAnsi="MathJax_Math"/>
          <w:b/>
          <w:i/>
        </w:rPr>
        <w:t>x </w:t>
      </w:r>
      <w:r>
        <w:rPr/>
        <w:t>(including the minimum) has a 1 in this position, hence 1 is prepended to </w:t>
      </w:r>
      <w:r>
        <w:rPr>
          <w:rFonts w:ascii="MathJax_Math" w:hAnsi="MathJax_Math"/>
          <w:b/>
          <w:i/>
        </w:rPr>
        <w:t>k</w:t>
      </w:r>
      <w:r>
        <w:rPr/>
        <w:t>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progresses,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1"/>
          <w:w w:val="120"/>
        </w:rPr>
        <w:t> </w:t>
      </w:r>
      <w:r>
        <w:rPr/>
        <w:t>is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clamp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bits</w:t>
      </w:r>
      <w:r>
        <w:rPr>
          <w:spacing w:val="-1"/>
        </w:rPr>
        <w:t> </w:t>
      </w:r>
      <w:r>
        <w:rPr/>
        <w:t>of </w:t>
      </w:r>
      <w:r>
        <w:rPr>
          <w:rFonts w:ascii="MathJax_Math" w:hAnsi="MathJax_Math"/>
          <w:b/>
          <w:i/>
        </w:rPr>
        <w:t>x</w:t>
      </w:r>
      <w:r>
        <w:rPr>
          <w:rFonts w:ascii="MathJax_Math" w:hAnsi="MathJax_Math"/>
          <w:b/>
          <w:i/>
          <w:spacing w:val="37"/>
        </w:rPr>
        <w:t> </w:t>
      </w:r>
      <w:r>
        <w:rPr/>
        <w:t>to the high bits of the partially computed minimum </w:t>
      </w:r>
      <w:r>
        <w:rPr>
          <w:rFonts w:ascii="MathJax_Math" w:hAnsi="MathJax_Math"/>
          <w:b/>
          <w:i/>
        </w:rPr>
        <w:t>k</w:t>
      </w:r>
      <w:r>
        <w:rPr/>
        <w:t>.</w:t>
      </w:r>
    </w:p>
    <w:p>
      <w:pPr>
        <w:pStyle w:val="BodyText"/>
        <w:spacing w:line="283" w:lineRule="exact"/>
        <w:ind w:left="425"/>
        <w:jc w:val="both"/>
      </w:pPr>
      <w:r>
        <w:rPr/>
        <w:t>The</w:t>
      </w:r>
      <w:r>
        <w:rPr>
          <w:spacing w:val="12"/>
        </w:rPr>
        <w:t> </w:t>
      </w:r>
      <w:r>
        <w:rPr/>
        <w:t>signed</w:t>
      </w:r>
      <w:r>
        <w:rPr>
          <w:spacing w:val="12"/>
        </w:rPr>
        <w:t> </w:t>
      </w:r>
      <w:r>
        <w:rPr/>
        <w:t>case</w:t>
      </w:r>
      <w:r>
        <w:rPr>
          <w:spacing w:val="13"/>
        </w:rPr>
        <w:t> </w:t>
      </w:r>
      <w:r>
        <w:rPr/>
        <w:t>proceeds</w:t>
      </w:r>
      <w:r>
        <w:rPr>
          <w:spacing w:val="12"/>
        </w:rPr>
        <w:t> </w:t>
      </w:r>
      <w:r>
        <w:rPr/>
        <w:t>analogously</w:t>
      </w:r>
      <w:r>
        <w:rPr>
          <w:spacing w:val="13"/>
        </w:rPr>
        <w:t> </w:t>
      </w:r>
      <w:r>
        <w:rPr/>
        <w:t>except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very</w:t>
      </w:r>
      <w:r>
        <w:rPr>
          <w:spacing w:val="13"/>
        </w:rPr>
        <w:t> </w:t>
      </w:r>
      <w:r>
        <w:rPr/>
        <w:t>first</w:t>
      </w:r>
      <w:r>
        <w:rPr>
          <w:spacing w:val="12"/>
        </w:rPr>
        <w:t> </w:t>
      </w:r>
      <w:r>
        <w:rPr/>
        <w:t>iteration</w:t>
      </w:r>
      <w:r>
        <w:rPr>
          <w:spacing w:val="13"/>
        </w:rPr>
        <w:t> </w:t>
      </w:r>
      <w:r>
        <w:rPr>
          <w:spacing w:val="-2"/>
        </w:rPr>
        <w:t>which</w:t>
      </w:r>
    </w:p>
    <w:p>
      <w:pPr>
        <w:spacing w:after="0" w:line="283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857" w:val="left" w:leader="none"/>
        </w:tabs>
        <w:spacing w:line="282" w:lineRule="exact" w:before="105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w w:val="105"/>
          <w:sz w:val="15"/>
        </w:rPr>
        <w:t>(1)</w:t>
      </w:r>
      <w:r>
        <w:rPr>
          <w:rFonts w:ascii="LM Roman 8"/>
          <w:color w:val="666666"/>
          <w:sz w:val="15"/>
        </w:rPr>
        <w:tab/>
      </w:r>
      <w:r>
        <w:rPr>
          <w:w w:val="105"/>
          <w:sz w:val="21"/>
        </w:rPr>
        <w:t>func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5"/>
          <w:sz w:val="15"/>
        </w:rPr>
        <w:t>(2)</w:t>
      </w:r>
      <w:r>
        <w:rPr>
          <w:rFonts w:ascii="LM Roman 8" w:hAnsi="LM Roman 8"/>
          <w:color w:val="666666"/>
          <w:sz w:val="15"/>
        </w:rPr>
        <w:tab/>
      </w:r>
      <w:r>
        <w:rPr>
          <w:sz w:val="21"/>
        </w:rPr>
        <w:t>return</w:t>
      </w:r>
      <w:r>
        <w:rPr>
          <w:spacing w:val="23"/>
          <w:sz w:val="21"/>
        </w:rPr>
        <w:t> </w:t>
      </w:r>
      <w:r>
        <w:rPr>
          <w:sz w:val="21"/>
        </w:rPr>
        <w:t>set(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spacing w:val="-5"/>
          <w:sz w:val="21"/>
        </w:rPr>
        <w:t>1)</w:t>
      </w:r>
    </w:p>
    <w:p>
      <w:pPr>
        <w:tabs>
          <w:tab w:pos="857" w:val="left" w:leader="none"/>
        </w:tabs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sz w:val="15"/>
        </w:rPr>
        <w:t>(3)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endfunc</w:t>
      </w:r>
    </w:p>
    <w:p>
      <w:pPr>
        <w:spacing w:line="206" w:lineRule="exact" w:before="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color w:val="666666"/>
          <w:spacing w:val="-5"/>
          <w:w w:val="105"/>
          <w:sz w:val="15"/>
        </w:rPr>
        <w:t>(4)</w:t>
      </w:r>
    </w:p>
    <w:p>
      <w:pPr>
        <w:tabs>
          <w:tab w:pos="857" w:val="left" w:leader="none"/>
        </w:tabs>
        <w:spacing w:line="291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5"/>
          <w:w w:val="105"/>
          <w:sz w:val="15"/>
        </w:rPr>
        <w:t>(5)</w:t>
      </w:r>
      <w:r>
        <w:rPr>
          <w:rFonts w:ascii="LM Roman 8"/>
          <w:color w:val="666666"/>
          <w:sz w:val="15"/>
        </w:rPr>
        <w:tab/>
      </w:r>
      <w:r>
        <w:rPr>
          <w:w w:val="105"/>
          <w:sz w:val="21"/>
        </w:rPr>
        <w:t>func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set(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MathJax_Math"/>
          <w:b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tabs>
          <w:tab w:pos="1281" w:val="left" w:leader="none"/>
        </w:tabs>
        <w:spacing w:line="235" w:lineRule="exact" w:before="1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color w:val="666666"/>
          <w:spacing w:val="-5"/>
          <w:sz w:val="15"/>
        </w:rPr>
        <w:t>(6)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24"/>
          <w:sz w:val="21"/>
        </w:rPr>
        <w:t>→∅ </w:t>
      </w:r>
    </w:p>
    <w:p>
      <w:pPr>
        <w:tabs>
          <w:tab w:pos="1281" w:val="left" w:leader="none"/>
        </w:tabs>
        <w:spacing w:line="272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5"/>
          <w:w w:val="110"/>
          <w:sz w:val="15"/>
        </w:rPr>
        <w:t>(7)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5"/>
          <w:w w:val="110"/>
          <w:sz w:val="15"/>
          <w:szCs w:val="15"/>
        </w:rPr>
        <w:t>(8)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l</w:t>
      </w:r>
      <w:r>
        <w:rPr>
          <w:rFonts w:ascii="MathJax_Math" w:hAnsi="MathJax_Math" w:cs="MathJax_Math" w:eastAsia="MathJax_Math"/>
          <w:b/>
          <w:bCs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</w:rPr>
        <w:t>⟨</w:t>
      </w:r>
      <w:r>
        <w:rPr>
          <w:spacing w:val="20"/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8" w:hAnsi="LM Roman 8" w:cs="LM Roman 8" w:eastAsia="LM Roman 8"/>
          <w:color w:val="666666"/>
          <w:spacing w:val="-5"/>
          <w:w w:val="110"/>
          <w:sz w:val="15"/>
          <w:szCs w:val="15"/>
        </w:rPr>
        <w:t>(9)</w:t>
      </w:r>
      <w:r>
        <w:rPr>
          <w:rFonts w:ascii="LM Roman 8" w:hAnsi="LM Roman 8" w:cs="LM Roman 8" w:eastAsia="LM Roman 8"/>
          <w:color w:val="666666"/>
          <w:sz w:val="15"/>
          <w:szCs w:val="15"/>
        </w:rPr>
        <w:tab/>
      </w:r>
      <w:r>
        <w:rPr>
          <w:rFonts w:ascii="MathJax_Math" w:hAnsi="MathJax_Math" w:cs="MathJax_Math" w:eastAsia="MathJax_Math"/>
          <w:b/>
          <w:bCs/>
          <w:i/>
          <w:iCs/>
          <w:w w:val="110"/>
          <w:sz w:val="21"/>
          <w:szCs w:val="21"/>
        </w:rPr>
        <w:t>u</w:t>
      </w:r>
      <w:r>
        <w:rPr>
          <w:rFonts w:ascii="MathJax_Math" w:hAnsi="MathJax_Math" w:cs="MathJax_Math" w:eastAsia="MathJax_Math"/>
          <w:b/>
          <w:bCs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</w:rPr>
        <w:t>⟨</w:t>
      </w:r>
      <w:r>
        <w:rPr>
          <w:spacing w:val="20"/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,...,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¬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sz w:val="15"/>
        </w:rPr>
        <w:t>(10)</w:t>
      </w:r>
      <w:r>
        <w:rPr>
          <w:rFonts w:ascii="LM Roman 8" w:hAnsi="LM Roman 8"/>
          <w:color w:val="666666"/>
          <w:sz w:val="15"/>
        </w:rPr>
        <w:tab/>
      </w:r>
      <w:r>
        <w:rPr>
          <w:sz w:val="21"/>
        </w:rPr>
        <w:t>while</w:t>
      </w:r>
      <w:r>
        <w:rPr>
          <w:spacing w:val="-18"/>
          <w:sz w:val="21"/>
        </w:rPr>
        <w:t> </w:t>
      </w:r>
      <w:r>
        <w:rPr>
          <w:sz w:val="21"/>
        </w:rPr>
        <w:t>(value(</w:t>
      </w:r>
      <w:r>
        <w:rPr>
          <w:rFonts w:ascii="MathJax_Math" w:hAnsi="MathJax_Math"/>
          <w:b/>
          <w:i/>
          <w:sz w:val="21"/>
        </w:rPr>
        <w:t>l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value(</w:t>
      </w:r>
      <w:r>
        <w:rPr>
          <w:rFonts w:ascii="MathJax_Math" w:hAnsi="MathJax_Math"/>
          <w:b/>
          <w:i/>
          <w:sz w:val="21"/>
        </w:rPr>
        <w:t>u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0)</w:t>
      </w:r>
    </w:p>
    <w:p>
      <w:pPr>
        <w:tabs>
          <w:tab w:pos="1704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(11)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l</w:t>
      </w:r>
      <w:r>
        <w:rPr>
          <w:rFonts w:ascii="MathJax_Math" w:hAnsi="MathJax_Math"/>
          <w:b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minimum(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l</w:t>
      </w:r>
      <w:r>
        <w:rPr>
          <w:rFonts w:ascii="MathJax_Math" w:hAnsi="MathJax_Math"/>
          <w:b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704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(12)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MathJax_Math" w:hAnsi="MathJax_Math"/>
          <w:b/>
          <w:i/>
          <w:w w:val="105"/>
          <w:sz w:val="21"/>
        </w:rPr>
        <w:t>u</w:t>
      </w:r>
      <w:r>
        <w:rPr>
          <w:rFonts w:ascii="MathJax_Math" w:hAnsi="MathJax_Math"/>
          <w:b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maximum(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Math" w:hAnsi="MathJax_Math"/>
          <w:b/>
          <w:i/>
          <w:w w:val="105"/>
          <w:sz w:val="21"/>
        </w:rPr>
        <w:t>x</w:t>
      </w:r>
      <w:r>
        <w:rPr>
          <w:rFonts w:ascii="MathJax_Math" w:hAnsi="MathJax_Math"/>
          <w:b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704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(13)</w:t>
      </w:r>
      <w:r>
        <w:rPr>
          <w:rFonts w:ascii="LM Roman 8"/>
          <w:color w:val="666666"/>
          <w:sz w:val="15"/>
        </w:rPr>
        <w:tab/>
      </w:r>
      <w:r>
        <w:rPr>
          <w:sz w:val="21"/>
        </w:rPr>
        <w:t>if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tabs>
          <w:tab w:pos="2128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05"/>
          <w:sz w:val="15"/>
        </w:rPr>
        <w:t>(14)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[value(</w:t>
      </w:r>
      <w:r>
        <w:rPr>
          <w:rFonts w:ascii="MathJax_Math" w:hAnsi="MathJax_Math"/>
          <w:b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value(</w:t>
      </w:r>
      <w:r>
        <w:rPr>
          <w:rFonts w:ascii="MathJax_Math" w:hAnsi="MathJax_Math"/>
          <w:b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)]</w:t>
      </w:r>
    </w:p>
    <w:p>
      <w:pPr>
        <w:tabs>
          <w:tab w:pos="1704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(15)</w:t>
      </w:r>
      <w:r>
        <w:rPr>
          <w:rFonts w:ascii="LM Roman 8"/>
          <w:color w:val="666666"/>
          <w:sz w:val="15"/>
        </w:rPr>
        <w:tab/>
      </w:r>
      <w:r>
        <w:rPr>
          <w:spacing w:val="-4"/>
          <w:sz w:val="21"/>
        </w:rPr>
        <w:t>else</w:t>
      </w:r>
    </w:p>
    <w:p>
      <w:pPr>
        <w:tabs>
          <w:tab w:pos="2128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(16)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\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[value(</w:t>
      </w:r>
      <w:r>
        <w:rPr>
          <w:rFonts w:ascii="MathJax_Math" w:hAnsi="MathJax_Math"/>
          <w:b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value(</w:t>
      </w:r>
      <w:r>
        <w:rPr>
          <w:rFonts w:ascii="MathJax_Math" w:hAnsi="MathJax_Math"/>
          <w:b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)]</w:t>
      </w:r>
    </w:p>
    <w:p>
      <w:pPr>
        <w:tabs>
          <w:tab w:pos="1704" w:val="left" w:leader="none"/>
        </w:tabs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(17)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endif</w:t>
      </w:r>
    </w:p>
    <w:p>
      <w:pPr>
        <w:tabs>
          <w:tab w:pos="1704" w:val="left" w:leader="none"/>
        </w:tabs>
        <w:spacing w:before="10"/>
        <w:ind w:left="221" w:right="0" w:firstLine="0"/>
        <w:jc w:val="left"/>
        <w:rPr>
          <w:rFonts w:ascii="Georgia" w:hAnsi="Georgia"/>
          <w:i/>
          <w:sz w:val="21"/>
        </w:rPr>
      </w:pPr>
      <w:bookmarkStart w:name="_bookmark2" w:id="6"/>
      <w:bookmarkEnd w:id="6"/>
      <w:r>
        <w:rPr/>
      </w:r>
      <w:r>
        <w:rPr>
          <w:rFonts w:ascii="LM Roman 8" w:hAnsi="LM Roman 8"/>
          <w:color w:val="666666"/>
          <w:spacing w:val="-4"/>
          <w:w w:val="105"/>
          <w:sz w:val="15"/>
        </w:rPr>
        <w:t>(18)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¬</w:t>
      </w:r>
      <w:r>
        <w:rPr>
          <w:rFonts w:ascii="Georgia" w:hAnsi="Georgia"/>
          <w:i/>
          <w:spacing w:val="-5"/>
          <w:w w:val="105"/>
          <w:sz w:val="21"/>
        </w:rPr>
        <w:t>p</w:t>
      </w:r>
    </w:p>
    <w:p>
      <w:pPr>
        <w:tabs>
          <w:tab w:pos="1704" w:val="left" w:leader="none"/>
        </w:tabs>
        <w:spacing w:line="235" w:lineRule="exact" w:before="23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color w:val="666666"/>
          <w:spacing w:val="-4"/>
          <w:w w:val="120"/>
          <w:sz w:val="15"/>
        </w:rPr>
        <w:t>(19)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39"/>
          <w:w w:val="12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</w:rPr>
        <w:t>¬</w:t>
      </w:r>
      <w:r>
        <w:rPr>
          <w:rFonts w:ascii="Georgia" w:hAnsi="Georgia"/>
          <w:i/>
          <w:spacing w:val="-5"/>
          <w:w w:val="120"/>
          <w:sz w:val="21"/>
        </w:rPr>
        <w:t>f</w:t>
      </w:r>
    </w:p>
    <w:p>
      <w:pPr>
        <w:tabs>
          <w:tab w:pos="1704" w:val="left" w:leader="none"/>
        </w:tabs>
        <w:spacing w:line="272" w:lineRule="exact" w:before="0"/>
        <w:ind w:left="221" w:right="0" w:firstLine="0"/>
        <w:jc w:val="left"/>
        <w:rPr>
          <w:sz w:val="21"/>
        </w:rPr>
      </w:pPr>
      <w:r>
        <w:rPr>
          <w:rFonts w:ascii="LM Roman 8" w:hAnsi="LM Roman 8"/>
          <w:color w:val="666666"/>
          <w:spacing w:val="-4"/>
          <w:w w:val="110"/>
          <w:sz w:val="15"/>
        </w:rPr>
        <w:t>(20)</w:t>
      </w:r>
      <w:r>
        <w:rPr>
          <w:rFonts w:ascii="LM Roman 8" w:hAnsi="LM Roman 8"/>
          <w:color w:val="666666"/>
          <w:sz w:val="15"/>
        </w:rPr>
        <w:tab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spacing w:val="-12"/>
          <w:w w:val="110"/>
          <w:sz w:val="21"/>
        </w:rPr>
        <w:t>1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(21)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endwhile</w:t>
      </w:r>
    </w:p>
    <w:p>
      <w:pPr>
        <w:tabs>
          <w:tab w:pos="1281" w:val="left" w:leader="none"/>
        </w:tabs>
        <w:spacing w:line="267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M Roman 8"/>
          <w:color w:val="666666"/>
          <w:spacing w:val="-4"/>
          <w:sz w:val="15"/>
        </w:rPr>
        <w:t>(22)</w:t>
      </w:r>
      <w:r>
        <w:rPr>
          <w:rFonts w:ascii="LM Roman 8"/>
          <w:color w:val="666666"/>
          <w:sz w:val="15"/>
        </w:rPr>
        <w:tab/>
      </w:r>
      <w:r>
        <w:rPr>
          <w:sz w:val="21"/>
        </w:rPr>
        <w:t>return</w:t>
      </w:r>
      <w:r>
        <w:rPr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tabs>
          <w:tab w:pos="857" w:val="left" w:leader="none"/>
        </w:tabs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Roman 8"/>
          <w:color w:val="666666"/>
          <w:spacing w:val="-4"/>
          <w:sz w:val="15"/>
        </w:rPr>
        <w:t>(23)</w:t>
      </w:r>
      <w:r>
        <w:rPr>
          <w:rFonts w:ascii="LM Roman 8"/>
          <w:color w:val="666666"/>
          <w:sz w:val="15"/>
        </w:rPr>
        <w:tab/>
      </w:r>
      <w:r>
        <w:rPr>
          <w:spacing w:val="-2"/>
          <w:sz w:val="21"/>
        </w:rPr>
        <w:t>endfunc</w:t>
      </w:r>
    </w:p>
    <w:p>
      <w:pPr>
        <w:spacing w:before="213"/>
        <w:ind w:left="224" w:right="112" w:firstLine="0"/>
        <w:jc w:val="center"/>
        <w:rPr>
          <w:rFonts w:ascii="Georgia"/>
          <w:b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bit-vector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b/>
          <w:i/>
          <w:spacing w:val="-10"/>
          <w:w w:val="105"/>
          <w:sz w:val="15"/>
        </w:rPr>
        <w:t>x</w:t>
      </w:r>
    </w:p>
    <w:p>
      <w:pPr>
        <w:pStyle w:val="BodyText"/>
        <w:spacing w:before="8"/>
        <w:rPr>
          <w:rFonts w:ascii="Georgia"/>
          <w:b/>
          <w:i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bookmarkStart w:name="Computing the Maximum" w:id="7"/>
      <w:bookmarkEnd w:id="7"/>
      <w:r>
        <w:rPr/>
      </w:r>
      <w:r>
        <w:rPr/>
        <w:t>computes the sign bit of the minimum.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</w:rPr>
        <w:t> </w:t>
      </w:r>
      <w:r>
        <w:rPr/>
        <w:t>has a solution with </w:t>
      </w:r>
      <w:r>
        <w:rPr>
          <w:rFonts w:ascii="MathJax_Math" w:hAnsi="MathJax_Math" w:cs="MathJax_Math" w:eastAsia="MathJax_Math"/>
          <w:b/>
          <w:bCs/>
          <w:i/>
          <w:iCs/>
        </w:rPr>
        <w:t>x</w:t>
      </w:r>
      <w:r>
        <w:rPr/>
        <w:t>[</w:t>
      </w:r>
      <w:r>
        <w:rPr>
          <w:rFonts w:ascii="Georgia" w:hAnsi="Georgia" w:cs="Georgia" w:eastAsia="Georgia"/>
          <w:i/>
          <w:iCs/>
        </w:rPr>
        <w:t>n 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</w:rPr>
        <w:t> </w:t>
      </w:r>
      <w:r>
        <w:rPr/>
        <w:t>1] assigned to 1, then the minimum is negative, which is reflected by setting </w:t>
      </w:r>
      <w:r>
        <w:rPr>
          <w:rFonts w:ascii="MathJax_Math" w:hAnsi="MathJax_Math" w:cs="MathJax_Math" w:eastAsia="MathJax_Math"/>
          <w:b/>
          <w:bCs/>
          <w:i/>
          <w:iCs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37"/>
        </w:rPr>
        <w:t> </w:t>
      </w:r>
      <w:r>
        <w:rPr/>
        <w:t>to the unary vector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so as to record the sign of the minimum.</w:t>
      </w:r>
      <w:r>
        <w:rPr>
          <w:spacing w:val="40"/>
        </w:rPr>
        <w:t> </w:t>
      </w:r>
      <w:r>
        <w:rPr/>
        <w:t>Otherwise, the minimum is non-negative, hence </w:t>
      </w:r>
      <w:r>
        <w:rPr>
          <w:rFonts w:ascii="MathJax_Math" w:hAnsi="MathJax_Math" w:cs="MathJax_Math" w:eastAsia="MathJax_Math"/>
          <w:b/>
          <w:bCs/>
          <w:i/>
          <w:iCs/>
        </w:rPr>
        <w:t>k </w:t>
      </w:r>
      <w:r>
        <w:rPr/>
        <w:t>is set to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 Setting </w:t>
      </w:r>
      <w:r>
        <w:rPr>
          <w:rFonts w:ascii="Georgia" w:hAnsi="Georgia" w:cs="Georgia" w:eastAsia="Georgia"/>
          <w:i/>
          <w:iCs/>
        </w:rPr>
        <w:t>s </w:t>
      </w:r>
      <w:r>
        <w:rPr/>
        <w:t>to 0 ensures that all subsequent loop iterations deduce the lower bits of </w:t>
      </w:r>
      <w:r>
        <w:rPr>
          <w:rFonts w:ascii="MathJax_Math" w:hAnsi="MathJax_Math" w:cs="MathJax_Math" w:eastAsia="MathJax_Math"/>
          <w:b/>
          <w:bCs/>
          <w:i/>
          <w:iCs/>
        </w:rPr>
        <w:t>k</w:t>
      </w:r>
      <w:r>
        <w:rPr>
          <w:rFonts w:ascii="MathJax_Math" w:hAnsi="MathJax_Math" w:cs="MathJax_Math" w:eastAsia="MathJax_Math"/>
          <w:b/>
          <w:bCs/>
          <w:i/>
          <w:iCs/>
          <w:spacing w:val="33"/>
        </w:rPr>
        <w:t> </w:t>
      </w:r>
      <w:r>
        <w:rPr/>
        <w:t>in the same manner as in the unsigned case.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7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 the </w:t>
      </w:r>
      <w:r>
        <w:rPr>
          <w:rFonts w:ascii="LM Roman 10"/>
          <w:i/>
          <w:spacing w:val="-2"/>
          <w:sz w:val="21"/>
        </w:rPr>
        <w:t>Maximum</w:t>
      </w:r>
    </w:p>
    <w:p>
      <w:pPr>
        <w:pStyle w:val="BodyText"/>
        <w:spacing w:line="216" w:lineRule="auto" w:before="133"/>
        <w:ind w:left="222" w:right="106"/>
        <w:jc w:val="both"/>
      </w:pPr>
      <w:r>
        <w:rPr/>
        <w:t>Computing a maximum model is analogous to computing minimum model.</w:t>
      </w:r>
      <w:r>
        <w:rPr>
          <w:spacing w:val="40"/>
        </w:rPr>
        <w:t> </w:t>
      </w:r>
      <w:r>
        <w:rPr/>
        <w:t>The </w:t>
      </w:r>
      <w:bookmarkStart w:name="Set Abstraction" w:id="8"/>
      <w:bookmarkEnd w:id="8"/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Figure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by: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Inverting the polarities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1] on lines 5, 6 and </w:t>
      </w:r>
      <w:r>
        <w:rPr>
          <w:rFonts w:ascii="LM Roman 10" w:hAnsi="LM Roman 10"/>
          <w:spacing w:val="-7"/>
          <w:sz w:val="21"/>
        </w:rPr>
        <w:t>9;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Inverting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polarities 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MathJax_Math" w:hAnsi="MathJax_Math"/>
          <w:b/>
          <w:i/>
          <w:sz w:val="21"/>
        </w:rPr>
        <w:t>x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MathJax_Math" w:hAnsi="MathJax_Math"/>
          <w:b/>
          <w:i/>
          <w:spacing w:val="12"/>
          <w:sz w:val="21"/>
        </w:rPr>
        <w:t>k</w:t>
      </w:r>
      <w:r>
        <w:rPr>
          <w:rFonts w:ascii="DejaVu Sans Condensed" w:hAnsi="DejaVu Sans Condensed"/>
          <w:i/>
          <w:spacing w:val="12"/>
          <w:sz w:val="21"/>
        </w:rPr>
        <w:t>|−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 lines 14, 15 and </w:t>
      </w:r>
      <w:r>
        <w:rPr>
          <w:rFonts w:ascii="LM Roman 10" w:hAnsi="LM Roman 10"/>
          <w:spacing w:val="-5"/>
          <w:sz w:val="21"/>
        </w:rPr>
        <w:t>18;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Inverting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truth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prepended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MathJax_Math" w:hAnsi="MathJax_Math"/>
          <w:b/>
          <w:i/>
          <w:sz w:val="21"/>
        </w:rPr>
        <w:t>k</w:t>
      </w:r>
      <w:r>
        <w:rPr>
          <w:rFonts w:ascii="MathJax_Math" w:hAnsi="MathJax_Math"/>
          <w:b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lines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7,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10,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16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5"/>
          <w:sz w:val="21"/>
        </w:rPr>
        <w:t>19.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8" w:after="0"/>
        <w:ind w:left="690" w:right="0" w:hanging="469"/>
        <w:jc w:val="both"/>
      </w:pPr>
      <w:r>
        <w:rPr/>
        <w:t>Set</w:t>
      </w:r>
      <w:r>
        <w:rPr>
          <w:spacing w:val="-6"/>
        </w:rPr>
        <w:t> </w:t>
      </w:r>
      <w:r>
        <w:rPr>
          <w:spacing w:val="-2"/>
        </w:rPr>
        <w:t>Abstraction</w:t>
      </w:r>
    </w:p>
    <w:p>
      <w:pPr>
        <w:pStyle w:val="BodyText"/>
        <w:spacing w:line="216" w:lineRule="auto" w:before="177"/>
        <w:ind w:left="221" w:right="107"/>
        <w:jc w:val="both"/>
      </w:pPr>
      <w:r>
        <w:rPr/>
        <w:t>Switch</w:t>
      </w:r>
      <w:r>
        <w:rPr>
          <w:spacing w:val="-18"/>
        </w:rPr>
        <w:t> </w:t>
      </w:r>
      <w:r>
        <w:rPr/>
        <w:t>tables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hierarchical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series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tests</w:t>
      </w:r>
      <w:r>
        <w:rPr>
          <w:spacing w:val="-17"/>
        </w:rPr>
        <w:t> </w:t>
      </w:r>
      <w:r>
        <w:rPr/>
        <w:t>direct the</w:t>
      </w:r>
      <w:r>
        <w:rPr>
          <w:spacing w:val="18"/>
        </w:rPr>
        <w:t> </w:t>
      </w:r>
      <w:r>
        <w:rPr/>
        <w:t>control</w:t>
      </w:r>
      <w:r>
        <w:rPr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smaller</w:t>
      </w:r>
      <w:r>
        <w:rPr>
          <w:spacing w:val="18"/>
        </w:rPr>
        <w:t> </w:t>
      </w:r>
      <w:r>
        <w:rPr/>
        <w:t>tables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handle</w:t>
      </w:r>
      <w:r>
        <w:rPr>
          <w:spacing w:val="18"/>
        </w:rPr>
        <w:t> </w:t>
      </w:r>
      <w:r>
        <w:rPr/>
        <w:t>indices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one</w:t>
      </w:r>
      <w:r>
        <w:rPr>
          <w:spacing w:val="19"/>
        </w:rPr>
        <w:t> </w:t>
      </w:r>
      <w:r>
        <w:rPr>
          <w:spacing w:val="-2"/>
        </w:rPr>
        <w:t>another.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Range</w:t>
      </w:r>
      <w:r>
        <w:rPr>
          <w:spacing w:val="-5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alone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indices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addresses and therefore it is necessary to instead employ set abstraction. Since an </w:t>
      </w:r>
      <w:r>
        <w:rPr>
          <w:rFonts w:ascii="Georgia"/>
          <w:i/>
        </w:rPr>
        <w:t>n</w:t>
      </w:r>
      <w:r>
        <w:rPr/>
        <w:t>-ary bit- vector</w:t>
      </w:r>
      <w:r>
        <w:rPr>
          <w:spacing w:val="17"/>
        </w:rPr>
        <w:t> </w:t>
      </w:r>
      <w:r>
        <w:rPr>
          <w:rFonts w:ascii="MathJax_Math"/>
          <w:b/>
          <w:i/>
        </w:rPr>
        <w:t>x</w:t>
      </w:r>
      <w:r>
        <w:rPr>
          <w:rFonts w:ascii="MathJax_Math"/>
          <w:b/>
          <w:i/>
          <w:spacing w:val="34"/>
        </w:rPr>
        <w:t> </w:t>
      </w:r>
      <w:r>
        <w:rPr/>
        <w:t>can</w:t>
      </w:r>
      <w:r>
        <w:rPr>
          <w:spacing w:val="17"/>
        </w:rPr>
        <w:t> </w:t>
      </w:r>
      <w:r>
        <w:rPr/>
        <w:t>assume</w:t>
      </w:r>
      <w:r>
        <w:rPr>
          <w:spacing w:val="17"/>
        </w:rPr>
        <w:t> </w:t>
      </w:r>
      <w:r>
        <w:rPr/>
        <w:t>up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itself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large,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least 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pathological</w:t>
      </w:r>
      <w:r>
        <w:rPr>
          <w:spacing w:val="26"/>
          <w:vertAlign w:val="baseline"/>
        </w:rPr>
        <w:t> </w:t>
      </w:r>
      <w:r>
        <w:rPr>
          <w:vertAlign w:val="baseline"/>
        </w:rPr>
        <w:t>case.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cautionary</w:t>
      </w:r>
      <w:r>
        <w:rPr>
          <w:spacing w:val="26"/>
          <w:vertAlign w:val="baseline"/>
        </w:rPr>
        <w:t> </w:t>
      </w:r>
      <w:r>
        <w:rPr>
          <w:vertAlign w:val="baseline"/>
        </w:rPr>
        <w:t>reasons,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seek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compute an over-approximation (superset) that keeps the size of the set manageable.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by-product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under-approximations (subsets)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bit-vector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given Boolean function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22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Figure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function </w:t>
      </w:r>
      <w:r>
        <w:rPr>
          <w:i/>
        </w:rPr>
        <w:t>set </w:t>
      </w:r>
      <w:r>
        <w:rPr/>
        <w:t>for computing a set abstraction for </w:t>
      </w:r>
      <w:r>
        <w:rPr>
          <w:rFonts w:ascii="MathJax_Math"/>
          <w:b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Boolean argument </w:t>
      </w:r>
      <w:r>
        <w:rPr>
          <w:rFonts w:ascii="Georgia"/>
          <w:i/>
        </w:rPr>
        <w:t>s </w:t>
      </w:r>
      <w:r>
        <w:rPr/>
        <w:t>indicates whether </w:t>
      </w:r>
      <w:r>
        <w:rPr>
          <w:rFonts w:ascii="MathJax_Math"/>
          <w:b/>
          <w:i/>
        </w:rPr>
        <w:t>x </w:t>
      </w:r>
      <w:r>
        <w:rPr/>
        <w:t>has a signed interpretation.</w:t>
      </w:r>
      <w:r>
        <w:rPr>
          <w:spacing w:val="40"/>
        </w:rPr>
        <w:t> </w:t>
      </w:r>
      <w:r>
        <w:rPr/>
        <w:t>The integer argument </w:t>
      </w:r>
      <w:r>
        <w:rPr>
          <w:rFonts w:ascii="Georgia"/>
          <w:i/>
        </w:rPr>
        <w:t>c </w:t>
      </w:r>
      <w:r>
        <w:rPr/>
        <w:t>bounds the number of iterations of the loop.</w:t>
      </w:r>
      <w:r>
        <w:rPr>
          <w:spacing w:val="40"/>
        </w:rPr>
        <w:t> </w:t>
      </w:r>
      <w:r>
        <w:rPr/>
        <w:t>Moreover, if </w:t>
      </w:r>
      <w:r>
        <w:rPr>
          <w:rFonts w:ascii="Georgia"/>
          <w:i/>
        </w:rPr>
        <w:t>c </w:t>
      </w:r>
      <w:r>
        <w:rPr/>
        <w:t>is non- negative and odd then an over-approximation is found whereas if </w:t>
      </w:r>
      <w:r>
        <w:rPr>
          <w:rFonts w:ascii="Georgia"/>
          <w:i/>
        </w:rPr>
        <w:t>c</w:t>
      </w:r>
      <w:r>
        <w:rPr>
          <w:rFonts w:ascii="Georgia"/>
          <w:i/>
          <w:spacing w:val="19"/>
        </w:rPr>
        <w:t> </w:t>
      </w:r>
      <w:r>
        <w:rPr/>
        <w:t>is non-negative and</w:t>
      </w:r>
      <w:r>
        <w:rPr>
          <w:spacing w:val="-18"/>
        </w:rPr>
        <w:t> </w:t>
      </w:r>
      <w:r>
        <w:rPr/>
        <w:t>even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under-approximation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derived.</w:t>
      </w:r>
      <w:r>
        <w:rPr>
          <w:spacing w:val="18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/>
          <w:i/>
        </w:rPr>
        <w:t>c </w:t>
      </w:r>
      <w:r>
        <w:rPr/>
        <w:t>is</w:t>
      </w:r>
      <w:r>
        <w:rPr>
          <w:spacing w:val="-18"/>
        </w:rPr>
        <w:t> </w:t>
      </w:r>
      <w:r>
        <w:rPr/>
        <w:t>negative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 will run to completion and exactly characterise the values of </w:t>
      </w:r>
      <w:r>
        <w:rPr>
          <w:rFonts w:ascii="MathJax_Math"/>
          <w:b/>
          <w:i/>
        </w:rPr>
        <w:t>x</w:t>
      </w:r>
      <w:r>
        <w:rPr/>
        <w:t>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The set </w:t>
      </w:r>
      <w:r>
        <w:rPr>
          <w:rFonts w:ascii="Georgia" w:hAnsi="Georgia"/>
          <w:i/>
        </w:rPr>
        <w:t>S</w:t>
      </w:r>
      <w:r>
        <w:rPr/>
        <w:t>, which starts empty, is refined on each iteration of the loop.</w:t>
      </w:r>
      <w:r>
        <w:rPr>
          <w:spacing w:val="40"/>
        </w:rPr>
        <w:t> </w:t>
      </w:r>
      <w:r>
        <w:rPr/>
        <w:t>The vectors</w:t>
      </w:r>
      <w:r>
        <w:rPr>
          <w:spacing w:val="-18"/>
        </w:rPr>
        <w:t> </w:t>
      </w:r>
      <w:r>
        <w:rPr>
          <w:rFonts w:ascii="MathJax_Math" w:hAnsi="MathJax_Math"/>
          <w:b/>
          <w:i/>
        </w:rPr>
        <w:t>l</w:t>
      </w:r>
      <w:r>
        <w:rPr>
          <w:rFonts w:ascii="MathJax_Math" w:hAnsi="MathJax_Math"/>
          <w:b/>
          <w:i/>
          <w:spacing w:val="1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MathJax_Math" w:hAnsi="MathJax_Math"/>
          <w:b/>
          <w:i/>
        </w:rPr>
        <w:t>u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constrain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; these</w:t>
      </w:r>
      <w:r>
        <w:rPr>
          <w:spacing w:val="-2"/>
        </w:rPr>
        <w:t> </w:t>
      </w:r>
      <w:r>
        <w:rPr/>
        <w:t>bounds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decrease respectively,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reaching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2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triggers</w:t>
      </w:r>
      <w:r>
        <w:rPr>
          <w:spacing w:val="-7"/>
        </w:rPr>
        <w:t> </w:t>
      </w:r>
      <w:r>
        <w:rPr/>
        <w:t>premature</w:t>
      </w:r>
      <w:r>
        <w:rPr>
          <w:spacing w:val="-7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or the bounds </w:t>
      </w:r>
      <w:r>
        <w:rPr>
          <w:rFonts w:ascii="MathJax_Math" w:hAnsi="MathJax_Math"/>
          <w:b/>
          <w:i/>
        </w:rPr>
        <w:t>l </w:t>
      </w:r>
      <w:r>
        <w:rPr/>
        <w:t>and </w:t>
      </w:r>
      <w:r>
        <w:rPr>
          <w:rFonts w:ascii="MathJax_Math" w:hAnsi="MathJax_Math"/>
          <w:b/>
          <w:i/>
        </w:rPr>
        <w:t>u </w:t>
      </w:r>
      <w:r>
        <w:rPr/>
        <w:t>cross and an exact description of the set is found. The special treatment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MathJax_Math" w:hAnsi="MathJax_Math"/>
          <w:b/>
          <w:i/>
        </w:rPr>
        <w:t>l </w:t>
      </w:r>
      <w:r>
        <w:rPr/>
        <w:t>and</w:t>
      </w:r>
      <w:r>
        <w:rPr>
          <w:spacing w:val="-10"/>
        </w:rPr>
        <w:t> </w:t>
      </w:r>
      <w:r>
        <w:rPr>
          <w:rFonts w:ascii="MathJax_Math" w:hAnsi="MathJax_Math"/>
          <w:b/>
          <w:i/>
        </w:rPr>
        <w:t>u </w:t>
      </w:r>
      <w:r>
        <w:rPr/>
        <w:t>on</w:t>
      </w:r>
      <w:r>
        <w:rPr>
          <w:spacing w:val="-10"/>
        </w:rPr>
        <w:t> </w:t>
      </w:r>
      <w:r>
        <w:rPr/>
        <w:t>lines</w:t>
      </w:r>
      <w:r>
        <w:rPr>
          <w:spacing w:val="-10"/>
        </w:rPr>
        <w:t> </w:t>
      </w:r>
      <w:r>
        <w:rPr/>
        <w:t>8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stem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two’s complement representation for the case that </w:t>
      </w:r>
      <w:r>
        <w:rPr>
          <w:rFonts w:ascii="Georgia" w:hAnsi="Georgia"/>
          <w:i/>
        </w:rPr>
        <w:t>s </w:t>
      </w:r>
      <w:r>
        <w:rPr/>
        <w:t>= 1.</w:t>
      </w:r>
      <w:r>
        <w:rPr>
          <w:spacing w:val="40"/>
        </w:rPr>
        <w:t> </w:t>
      </w:r>
      <w:r>
        <w:rPr/>
        <w:t>The function </w:t>
      </w:r>
      <w:r>
        <w:rPr>
          <w:i/>
        </w:rPr>
        <w:t>value </w:t>
      </w:r>
      <w:r>
        <w:rPr/>
        <w:t>is used to interpret a bit vector as a numeric value:</w:t>
      </w:r>
    </w:p>
    <w:p>
      <w:pPr>
        <w:spacing w:line="208" w:lineRule="exact" w:before="136"/>
        <w:ind w:left="521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3744505</wp:posOffset>
                </wp:positionH>
                <wp:positionV relativeFrom="paragraph">
                  <wp:posOffset>139699</wp:posOffset>
                </wp:positionV>
                <wp:extent cx="194310" cy="2895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42987pt;margin-top:10.99995pt;width:15.3pt;height:22.8pt;mso-position-horizontal-relative:page;mso-position-vertical-relative:paragraph;z-index:-1610547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Old Standard TT" w:hAnsi="Old Standard TT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2</w:t>
      </w:r>
    </w:p>
    <w:p>
      <w:pPr>
        <w:tabs>
          <w:tab w:pos="3712" w:val="left" w:leader="none"/>
        </w:tabs>
        <w:spacing w:line="297" w:lineRule="exact" w:before="0"/>
        <w:ind w:left="0" w:right="112" w:firstLine="0"/>
        <w:jc w:val="center"/>
        <w:rPr>
          <w:sz w:val="21"/>
        </w:rPr>
      </w:pPr>
      <w:r>
        <w:rPr>
          <w:sz w:val="21"/>
        </w:rPr>
        <w:t>value(</w:t>
      </w:r>
      <w:r>
        <w:rPr>
          <w:rFonts w:ascii="MathJax_Math" w:hAnsi="MathJax_Math"/>
          <w:b/>
          <w:i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s</w:t>
      </w:r>
      <w:r>
        <w:rPr>
          <w:spacing w:val="19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(1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Old Standard TT" w:hAnsi="Old Standard TT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MathJax_Math" w:hAnsi="MathJax_Math"/>
          <w:b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MathJax_Math" w:hAnsi="MathJax_Math"/>
          <w:b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]</w:t>
      </w:r>
    </w:p>
    <w:p>
      <w:pPr>
        <w:spacing w:before="24"/>
        <w:ind w:left="523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16" w:lineRule="auto" w:before="158"/>
        <w:ind w:left="108" w:right="219" w:firstLine="317"/>
        <w:jc w:val="both"/>
      </w:pPr>
      <w:r>
        <w:rPr/>
        <w:t>Each iteration of the loop determines a new minimum (</w:t>
      </w:r>
      <w:r>
        <w:rPr>
          <w:rFonts w:ascii="MathJax_Math" w:hAnsi="MathJax_Math"/>
          <w:b/>
          <w:i/>
        </w:rPr>
        <w:t>l</w:t>
      </w:r>
      <w:r>
        <w:rPr/>
        <w:t>) and maximum (</w:t>
      </w:r>
      <w:r>
        <w:rPr>
          <w:rFonts w:ascii="MathJax_Math" w:hAnsi="MathJax_Math"/>
          <w:b/>
          <w:i/>
        </w:rPr>
        <w:t>u</w:t>
      </w:r>
      <w:r>
        <w:rPr/>
        <w:t>) solution to a SAT instance that is obtained by augmenting either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or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with a formula that imposes a less-than-or-equals relation on </w:t>
      </w:r>
      <w:r>
        <w:rPr>
          <w:rFonts w:ascii="MathJax_Math" w:hAnsi="MathJax_Math"/>
          <w:b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This additional formula prevents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previously</w:t>
      </w:r>
      <w:r>
        <w:rPr>
          <w:spacing w:val="-18"/>
        </w:rPr>
        <w:t> </w:t>
      </w:r>
      <w:r>
        <w:rPr/>
        <w:t>found</w:t>
      </w:r>
      <w:r>
        <w:rPr>
          <w:spacing w:val="-17"/>
        </w:rPr>
        <w:t> </w:t>
      </w:r>
      <w:r>
        <w:rPr/>
        <w:t>ranges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rediscovered.</w:t>
      </w:r>
      <w:r>
        <w:rPr>
          <w:spacing w:val="-1"/>
        </w:rPr>
        <w:t> </w:t>
      </w:r>
      <w:r>
        <w:rPr/>
        <w:t>Although</w:t>
      </w:r>
      <w:r>
        <w:rPr>
          <w:spacing w:val="-17"/>
        </w:rPr>
        <w:t> </w:t>
      </w:r>
      <w:r>
        <w:rPr/>
        <w:t>incremental SAT can be used within the functions </w:t>
      </w:r>
      <w:r>
        <w:rPr>
          <w:i/>
        </w:rPr>
        <w:t>minimum </w:t>
      </w:r>
      <w:r>
        <w:rPr/>
        <w:t>and </w:t>
      </w:r>
      <w:r>
        <w:rPr>
          <w:i/>
        </w:rPr>
        <w:t>maximum</w:t>
      </w:r>
      <w:r>
        <w:rPr/>
        <w:t>, the different less- than-or-equal-to relations impede incremental SAT being applied in the function </w:t>
      </w:r>
      <w:r>
        <w:rPr>
          <w:i/>
          <w:spacing w:val="-4"/>
        </w:rPr>
        <w:t>set</w:t>
      </w:r>
      <w:r>
        <w:rPr>
          <w:spacing w:val="-4"/>
        </w:rPr>
        <w:t>.</w:t>
      </w:r>
    </w:p>
    <w:p>
      <w:pPr>
        <w:pStyle w:val="BodyText"/>
        <w:spacing w:line="285" w:lineRule="exact"/>
        <w:ind w:left="426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formulated</w:t>
      </w:r>
      <w:r>
        <w:rPr>
          <w:spacing w:val="-2"/>
        </w:rPr>
        <w:t> </w:t>
      </w:r>
      <w:r>
        <w:rPr/>
        <w:t>propositionally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145"/>
        <w:ind w:left="219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true</w:t>
      </w:r>
    </w:p>
    <w:p>
      <w:pPr>
        <w:spacing w:before="7"/>
        <w:ind w:left="76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[0]</w:t>
      </w:r>
      <w:r>
        <w:rPr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1]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[0]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before="8"/>
        <w:ind w:left="26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4"/>
          <w:sz w:val="21"/>
        </w:rPr>
        <w:t>1])</w:t>
      </w:r>
      <w:r>
        <w:rPr>
          <w:rFonts w:ascii="DejaVu Sans Condensed" w:hAnsi="DejaVu Sans Condensed"/>
          <w:i/>
          <w:spacing w:val="-4"/>
          <w:sz w:val="21"/>
        </w:rPr>
        <w:t>∧</w:t>
      </w:r>
    </w:p>
    <w:p>
      <w:pPr>
        <w:spacing w:line="355" w:lineRule="auto" w:before="7"/>
        <w:ind w:left="108" w:right="886" w:firstLine="2565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[0]</w:t>
      </w:r>
      <w:r>
        <w:rPr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2]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≤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[0]</w:t>
      </w:r>
      <w:r>
        <w:rPr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 whereas the signed case is defined thus:</w:t>
      </w:r>
    </w:p>
    <w:p>
      <w:pPr>
        <w:spacing w:before="4"/>
        <w:ind w:left="219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true</w:t>
      </w:r>
    </w:p>
    <w:p>
      <w:pPr>
        <w:spacing w:before="8"/>
        <w:ind w:left="76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[0]</w:t>
      </w:r>
      <w:r>
        <w:rPr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1]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[0]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before="7"/>
        <w:ind w:left="267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((</w:t>
      </w:r>
      <w:r>
        <w:rPr>
          <w:rFonts w:ascii="MathJax_Math" w:hAnsi="MathJax_Math"/>
          <w:b/>
          <w:i/>
          <w:sz w:val="21"/>
        </w:rPr>
        <w:t>x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1]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MathJax_Math" w:hAnsi="MathJax_Math"/>
          <w:b/>
          <w:i/>
          <w:sz w:val="21"/>
        </w:rPr>
        <w:t>y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pacing w:val="-4"/>
          <w:sz w:val="21"/>
        </w:rPr>
        <w:t>1])</w:t>
      </w:r>
      <w:r>
        <w:rPr>
          <w:rFonts w:ascii="DejaVu Sans Condensed" w:hAnsi="DejaVu Sans Condensed"/>
          <w:i/>
          <w:spacing w:val="-4"/>
          <w:sz w:val="21"/>
        </w:rPr>
        <w:t>∧</w:t>
      </w:r>
    </w:p>
    <w:p>
      <w:pPr>
        <w:spacing w:before="8"/>
        <w:ind w:left="267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[0]</w:t>
      </w:r>
      <w:r>
        <w:rPr>
          <w:spacing w:val="-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</w:rPr>
        <w:t>x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2]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[0]</w:t>
      </w:r>
      <w:r>
        <w:rPr>
          <w:spacing w:val="-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2]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bookmarkStart w:name="Example" w:id="9"/>
      <w:bookmarkEnd w:id="9"/>
      <w:r>
        <w:rPr/>
      </w:r>
      <w:r>
        <w:rPr/>
        <w:t>On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l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values,</w:t>
      </w:r>
      <w:r>
        <w:rPr>
          <w:spacing w:val="-3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(</w:t>
      </w:r>
      <w:r>
        <w:rPr>
          <w:rFonts w:ascii="MathJax_Math" w:hAnsi="MathJax_Math" w:cs="MathJax_Math" w:eastAsia="MathJax_Math"/>
          <w:b/>
          <w:bCs/>
          <w:i/>
          <w:iCs/>
        </w:rPr>
        <w:t>l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partially evaluated to simplify the comparison (and likewise on line 12 for 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u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9"/>
          <w:vertAlign w:val="baseline"/>
        </w:rPr>
        <w:t> </w:t>
      </w:r>
      <w:r>
        <w:rPr>
          <w:vertAlign w:val="baseline"/>
        </w:rPr>
        <w:t>two</w:t>
      </w:r>
      <w:r>
        <w:rPr>
          <w:spacing w:val="29"/>
          <w:vertAlign w:val="baseline"/>
        </w:rPr>
        <w:t> </w:t>
      </w:r>
      <w:r>
        <w:rPr>
          <w:vertAlign w:val="baseline"/>
        </w:rPr>
        <w:t>4-bit</w:t>
      </w:r>
      <w:r>
        <w:rPr>
          <w:spacing w:val="29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8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rFonts w:ascii="MathJax_Math" w:hAnsi="MathJax_Math" w:cs="MathJax_Math" w:eastAsia="MathJax_Math"/>
          <w:b/>
          <w:bCs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9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y</w:t>
      </w:r>
      <w:r>
        <w:rPr>
          <w:rFonts w:ascii="MathJax_Math" w:hAnsi="MathJax_Math" w:cs="MathJax_Math" w:eastAsia="MathJax_Math"/>
          <w:b/>
          <w:bCs/>
          <w:i/>
          <w:iCs/>
          <w:spacing w:val="40"/>
          <w:vertAlign w:val="baseline"/>
        </w:rPr>
        <w:t> </w:t>
      </w:r>
      <w:r>
        <w:rPr>
          <w:vertAlign w:val="baseline"/>
        </w:rPr>
        <w:t>can be reduced to the formula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[3]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[3]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[2]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[2]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x</w:t>
      </w:r>
      <w:r>
        <w:rPr>
          <w:vertAlign w:val="baseline"/>
        </w:rPr>
        <w:t>[1])).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42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1954970</wp:posOffset>
                </wp:positionH>
                <wp:positionV relativeFrom="paragraph">
                  <wp:posOffset>835726</wp:posOffset>
                </wp:positionV>
                <wp:extent cx="5080" cy="12661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934723pt;margin-top:65.805229pt;width:.4pt;height:99.7pt;mso-position-horizontal-relative:page;mso-position-vertical-relative:paragraph;z-index:-16103936" id="docshapegroup10" coordorigin="3079,1316" coordsize="8,1994">
                <v:line style="position:absolute" from="3083,1537" to="3083,1316" stroked="true" strokeweight=".386546pt" strokecolor="#000000">
                  <v:stroke dashstyle="solid"/>
                </v:line>
                <v:line style="position:absolute" from="3083,1757" to="3083,1537" stroked="true" strokeweight=".386546pt" strokecolor="#000000">
                  <v:stroke dashstyle="solid"/>
                </v:line>
                <v:line style="position:absolute" from="3083,1986" to="3083,1765" stroked="true" strokeweight=".386546pt" strokecolor="#000000">
                  <v:stroke dashstyle="solid"/>
                </v:line>
                <v:line style="position:absolute" from="3083,2206" to="3083,1986" stroked="true" strokeweight=".386546pt" strokecolor="#000000">
                  <v:stroke dashstyle="solid"/>
                </v:line>
                <v:line style="position:absolute" from="3083,2427" to="3083,2206" stroked="true" strokeweight=".386546pt" strokecolor="#000000">
                  <v:stroke dashstyle="solid"/>
                </v:line>
                <v:line style="position:absolute" from="3083,2647" to="3083,2427" stroked="true" strokeweight=".386546pt" strokecolor="#000000">
                  <v:stroke dashstyle="solid"/>
                </v:line>
                <v:line style="position:absolute" from="3083,2868" to="3083,2648" stroked="true" strokeweight=".386546pt" strokecolor="#000000">
                  <v:stroke dashstyle="solid"/>
                </v:line>
                <v:line style="position:absolute" from="3083,3089" to="3083,2868" stroked="true" strokeweight=".386546pt" strokecolor="#000000">
                  <v:stroke dashstyle="solid"/>
                </v:line>
                <v:line style="position:absolute" from="3083,3309" to="3083,308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2531843</wp:posOffset>
                </wp:positionH>
                <wp:positionV relativeFrom="paragraph">
                  <wp:posOffset>835726</wp:posOffset>
                </wp:positionV>
                <wp:extent cx="5080" cy="12661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357727pt;margin-top:65.805229pt;width:.4pt;height:99.7pt;mso-position-horizontal-relative:page;mso-position-vertical-relative:paragraph;z-index:-16103424" id="docshapegroup11" coordorigin="3987,1316" coordsize="8,1994">
                <v:line style="position:absolute" from="3991,1537" to="3991,1316" stroked="true" strokeweight=".386546pt" strokecolor="#000000">
                  <v:stroke dashstyle="solid"/>
                </v:line>
                <v:line style="position:absolute" from="3991,1757" to="3991,1537" stroked="true" strokeweight=".386546pt" strokecolor="#000000">
                  <v:stroke dashstyle="solid"/>
                </v:line>
                <v:line style="position:absolute" from="3991,1986" to="3991,1765" stroked="true" strokeweight=".386546pt" strokecolor="#000000">
                  <v:stroke dashstyle="solid"/>
                </v:line>
                <v:line style="position:absolute" from="3991,2206" to="3991,1986" stroked="true" strokeweight=".386546pt" strokecolor="#000000">
                  <v:stroke dashstyle="solid"/>
                </v:line>
                <v:line style="position:absolute" from="3991,2427" to="3991,2206" stroked="true" strokeweight=".386546pt" strokecolor="#000000">
                  <v:stroke dashstyle="solid"/>
                </v:line>
                <v:line style="position:absolute" from="3991,2647" to="3991,2427" stroked="true" strokeweight=".386546pt" strokecolor="#000000">
                  <v:stroke dashstyle="solid"/>
                </v:line>
                <v:line style="position:absolute" from="3991,2868" to="3991,2648" stroked="true" strokeweight=".386546pt" strokecolor="#000000">
                  <v:stroke dashstyle="solid"/>
                </v:line>
                <v:line style="position:absolute" from="3991,3089" to="3991,2868" stroked="true" strokeweight=".386546pt" strokecolor="#000000">
                  <v:stroke dashstyle="solid"/>
                </v:line>
                <v:line style="position:absolute" from="3991,3309" to="3991,308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2914329</wp:posOffset>
                </wp:positionH>
                <wp:positionV relativeFrom="paragraph">
                  <wp:posOffset>835726</wp:posOffset>
                </wp:positionV>
                <wp:extent cx="5080" cy="126619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474731pt;margin-top:65.805229pt;width:.4pt;height:99.7pt;mso-position-horizontal-relative:page;mso-position-vertical-relative:paragraph;z-index:-16102912" id="docshapegroup12" coordorigin="4589,1316" coordsize="8,1994">
                <v:line style="position:absolute" from="4593,1537" to="4593,1316" stroked="true" strokeweight=".386546pt" strokecolor="#000000">
                  <v:stroke dashstyle="solid"/>
                </v:line>
                <v:line style="position:absolute" from="4593,1757" to="4593,1537" stroked="true" strokeweight=".386546pt" strokecolor="#000000">
                  <v:stroke dashstyle="solid"/>
                </v:line>
                <v:line style="position:absolute" from="4593,1986" to="4593,1765" stroked="true" strokeweight=".386546pt" strokecolor="#000000">
                  <v:stroke dashstyle="solid"/>
                </v:line>
                <v:line style="position:absolute" from="4593,2206" to="4593,1986" stroked="true" strokeweight=".386546pt" strokecolor="#000000">
                  <v:stroke dashstyle="solid"/>
                </v:line>
                <v:line style="position:absolute" from="4593,2427" to="4593,2206" stroked="true" strokeweight=".386546pt" strokecolor="#000000">
                  <v:stroke dashstyle="solid"/>
                </v:line>
                <v:line style="position:absolute" from="4593,2647" to="4593,2427" stroked="true" strokeweight=".386546pt" strokecolor="#000000">
                  <v:stroke dashstyle="solid"/>
                </v:line>
                <v:line style="position:absolute" from="4593,2868" to="4593,2648" stroked="true" strokeweight=".386546pt" strokecolor="#000000">
                  <v:stroke dashstyle="solid"/>
                </v:line>
                <v:line style="position:absolute" from="4593,3089" to="4593,2868" stroked="true" strokeweight=".386546pt" strokecolor="#000000">
                  <v:stroke dashstyle="solid"/>
                </v:line>
                <v:line style="position:absolute" from="4593,3309" to="4593,308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3313832</wp:posOffset>
                </wp:positionH>
                <wp:positionV relativeFrom="paragraph">
                  <wp:posOffset>835726</wp:posOffset>
                </wp:positionV>
                <wp:extent cx="5080" cy="126619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31732pt;margin-top:65.805229pt;width:.4pt;height:99.7pt;mso-position-horizontal-relative:page;mso-position-vertical-relative:paragraph;z-index:-16102400" id="docshapegroup13" coordorigin="5219,1316" coordsize="8,1994">
                <v:line style="position:absolute" from="5223,1537" to="5223,1316" stroked="true" strokeweight=".386546pt" strokecolor="#000000">
                  <v:stroke dashstyle="solid"/>
                </v:line>
                <v:line style="position:absolute" from="5223,1757" to="5223,1537" stroked="true" strokeweight=".386546pt" strokecolor="#000000">
                  <v:stroke dashstyle="solid"/>
                </v:line>
                <v:line style="position:absolute" from="5223,1986" to="5223,1765" stroked="true" strokeweight=".386546pt" strokecolor="#000000">
                  <v:stroke dashstyle="solid"/>
                </v:line>
                <v:line style="position:absolute" from="5223,2206" to="5223,1986" stroked="true" strokeweight=".386546pt" strokecolor="#000000">
                  <v:stroke dashstyle="solid"/>
                </v:line>
                <v:line style="position:absolute" from="5223,2427" to="5223,2206" stroked="true" strokeweight=".386546pt" strokecolor="#000000">
                  <v:stroke dashstyle="solid"/>
                </v:line>
                <v:line style="position:absolute" from="5223,2647" to="5223,2427" stroked="true" strokeweight=".386546pt" strokecolor="#000000">
                  <v:stroke dashstyle="solid"/>
                </v:line>
                <v:line style="position:absolute" from="5223,2868" to="5223,2648" stroked="true" strokeweight=".386546pt" strokecolor="#000000">
                  <v:stroke dashstyle="solid"/>
                </v:line>
                <v:line style="position:absolute" from="5223,3089" to="5223,2868" stroked="true" strokeweight=".386546pt" strokecolor="#000000">
                  <v:stroke dashstyle="solid"/>
                </v:line>
                <v:line style="position:absolute" from="5223,3309" to="5223,308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Suppose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4-bit</w:t>
      </w:r>
      <w:r>
        <w:rPr>
          <w:spacing w:val="19"/>
        </w:rPr>
        <w:t> </w:t>
      </w:r>
      <w:r>
        <w:rPr/>
        <w:t>vector</w:t>
      </w:r>
      <w:r>
        <w:rPr>
          <w:spacing w:val="20"/>
        </w:rPr>
        <w:t> </w:t>
      </w:r>
      <w:r>
        <w:rPr>
          <w:rFonts w:ascii="MathJax_Math"/>
          <w:b/>
          <w:i/>
        </w:rPr>
        <w:t>x</w:t>
      </w:r>
      <w:r>
        <w:rPr>
          <w:rFonts w:ascii="MathJax_Math"/>
          <w:b/>
          <w:i/>
          <w:spacing w:val="36"/>
        </w:rPr>
        <w:t> </w:t>
      </w:r>
      <w:r>
        <w:rPr/>
        <w:t>is</w:t>
      </w:r>
      <w:r>
        <w:rPr>
          <w:spacing w:val="19"/>
        </w:rPr>
        <w:t> </w:t>
      </w:r>
      <w:r>
        <w:rPr/>
        <w:t>constrained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formula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draw an</w:t>
      </w:r>
      <w:r>
        <w:rPr>
          <w:spacing w:val="-14"/>
        </w:rPr>
        <w:t> </w:t>
      </w:r>
      <w:r>
        <w:rPr/>
        <w:t>unsigned</w:t>
      </w:r>
      <w:r>
        <w:rPr>
          <w:spacing w:val="18"/>
        </w:rPr>
        <w:t> </w:t>
      </w:r>
      <w:r>
        <w:rPr/>
        <w:t>value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DejaVu Sans Condensed"/>
          <w:i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5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6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8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9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13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/>
        <w:t>15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74"/>
        </w:rPr>
        <w:t> </w:t>
      </w:r>
      <w:r>
        <w:rPr/>
        <w:t>The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r>
        <w:rPr/>
        <w:t>shows</w:t>
      </w:r>
      <w:r>
        <w:rPr>
          <w:spacing w:val="16"/>
        </w:rPr>
        <w:t> </w:t>
      </w:r>
      <w:r>
        <w:rPr/>
        <w:t>how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converges onto this set by alternating between an over-approximation and an </w:t>
      </w:r>
      <w:r>
        <w:rPr>
          <w:spacing w:val="-2"/>
        </w:rPr>
        <w:t>under-approximation.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/>
        <w:rPr>
          <w:sz w:val="15"/>
        </w:rPr>
      </w:pPr>
    </w:p>
    <w:p>
      <w:pPr>
        <w:tabs>
          <w:tab w:pos="1295" w:val="left" w:leader="none"/>
          <w:tab w:pos="1919" w:val="left" w:leader="none"/>
        </w:tabs>
        <w:spacing w:before="0"/>
        <w:ind w:left="958" w:right="0" w:firstLine="0"/>
        <w:jc w:val="left"/>
        <w:rPr>
          <w:rFonts w:ascii="Georgia"/>
          <w:b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1178048</wp:posOffset>
                </wp:positionH>
                <wp:positionV relativeFrom="paragraph">
                  <wp:posOffset>-72832</wp:posOffset>
                </wp:positionV>
                <wp:extent cx="5080" cy="126619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59727pt;margin-top:-5.734868pt;width:.4pt;height:99.7pt;mso-position-horizontal-relative:page;mso-position-vertical-relative:paragraph;z-index:-16104960" id="docshapegroup14" coordorigin="1855,-115" coordsize="8,1994">
                <v:line style="position:absolute" from="1859,106" to="1859,-115" stroked="true" strokeweight=".386546pt" strokecolor="#000000">
                  <v:stroke dashstyle="solid"/>
                </v:line>
                <v:line style="position:absolute" from="1859,327" to="1859,106" stroked="true" strokeweight=".386546pt" strokecolor="#000000">
                  <v:stroke dashstyle="solid"/>
                </v:line>
                <v:line style="position:absolute" from="1859,555" to="1859,334" stroked="true" strokeweight=".386546pt" strokecolor="#000000">
                  <v:stroke dashstyle="solid"/>
                </v:line>
                <v:line style="position:absolute" from="1859,775" to="1859,555" stroked="true" strokeweight=".386546pt" strokecolor="#000000">
                  <v:stroke dashstyle="solid"/>
                </v:line>
                <v:line style="position:absolute" from="1859,996" to="1859,775" stroked="true" strokeweight=".386546pt" strokecolor="#000000">
                  <v:stroke dashstyle="solid"/>
                </v:line>
                <v:line style="position:absolute" from="1859,1217" to="1859,996" stroked="true" strokeweight=".386546pt" strokecolor="#000000">
                  <v:stroke dashstyle="solid"/>
                </v:line>
                <v:line style="position:absolute" from="1859,1437" to="1859,1217" stroked="true" strokeweight=".386546pt" strokecolor="#000000">
                  <v:stroke dashstyle="solid"/>
                </v:line>
                <v:line style="position:absolute" from="1859,1658" to="1859,1437" stroked="true" strokeweight=".386546pt" strokecolor="#000000">
                  <v:stroke dashstyle="solid"/>
                </v:line>
                <v:line style="position:absolute" from="1859,1879" to="1859,165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1378086</wp:posOffset>
                </wp:positionH>
                <wp:positionV relativeFrom="paragraph">
                  <wp:posOffset>-72832</wp:posOffset>
                </wp:positionV>
                <wp:extent cx="5080" cy="126619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080" cy="1266190"/>
                          <a:chExt cx="5080" cy="12661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54" y="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54" y="14008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54" y="285089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54" y="4251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54" y="565264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54" y="705345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54" y="845438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54" y="985532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54" y="1125613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140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10727pt;margin-top:-5.734868pt;width:.4pt;height:99.7pt;mso-position-horizontal-relative:page;mso-position-vertical-relative:paragraph;z-index:-16104448" id="docshapegroup15" coordorigin="2170,-115" coordsize="8,1994">
                <v:line style="position:absolute" from="2174,106" to="2174,-115" stroked="true" strokeweight=".386546pt" strokecolor="#000000">
                  <v:stroke dashstyle="solid"/>
                </v:line>
                <v:line style="position:absolute" from="2174,327" to="2174,106" stroked="true" strokeweight=".386546pt" strokecolor="#000000">
                  <v:stroke dashstyle="solid"/>
                </v:line>
                <v:line style="position:absolute" from="2174,555" to="2174,334" stroked="true" strokeweight=".386546pt" strokecolor="#000000">
                  <v:stroke dashstyle="solid"/>
                </v:line>
                <v:line style="position:absolute" from="2174,775" to="2174,555" stroked="true" strokeweight=".386546pt" strokecolor="#000000">
                  <v:stroke dashstyle="solid"/>
                </v:line>
                <v:line style="position:absolute" from="2174,996" to="2174,775" stroked="true" strokeweight=".386546pt" strokecolor="#000000">
                  <v:stroke dashstyle="solid"/>
                </v:line>
                <v:line style="position:absolute" from="2174,1217" to="2174,996" stroked="true" strokeweight=".386546pt" strokecolor="#000000">
                  <v:stroke dashstyle="solid"/>
                </v:line>
                <v:line style="position:absolute" from="2174,1437" to="2174,1217" stroked="true" strokeweight=".386546pt" strokecolor="#000000">
                  <v:stroke dashstyle="solid"/>
                </v:line>
                <v:line style="position:absolute" from="2174,1658" to="2174,1437" stroked="true" strokeweight=".386546pt" strokecolor="#000000">
                  <v:stroke dashstyle="solid"/>
                </v:line>
                <v:line style="position:absolute" from="2174,1879" to="2174,165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b/>
          <w:i/>
          <w:spacing w:val="-10"/>
          <w:w w:val="105"/>
          <w:sz w:val="15"/>
        </w:rPr>
        <w:t>l</w:t>
      </w:r>
    </w:p>
    <w:p>
      <w:pPr>
        <w:tabs>
          <w:tab w:pos="1410" w:val="left" w:leader="none"/>
        </w:tabs>
        <w:spacing w:before="88"/>
        <w:ind w:left="7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b/>
          <w:i/>
          <w:spacing w:val="-10"/>
          <w:w w:val="105"/>
          <w:position w:val="-9"/>
          <w:sz w:val="15"/>
        </w:rPr>
        <w:t>u</w:t>
      </w:r>
      <w:r>
        <w:rPr>
          <w:rFonts w:ascii="Georgia"/>
          <w:b/>
          <w:i/>
          <w:position w:val="-9"/>
          <w:sz w:val="15"/>
        </w:rPr>
        <w:tab/>
      </w:r>
      <w:r>
        <w:rPr>
          <w:rFonts w:ascii="LM Roman 8"/>
          <w:spacing w:val="-6"/>
          <w:w w:val="105"/>
          <w:sz w:val="15"/>
        </w:rPr>
        <w:t>valu</w:t>
      </w:r>
      <w:r>
        <w:rPr>
          <w:rFonts w:ascii="LM Roman 8"/>
          <w:spacing w:val="-6"/>
          <w:w w:val="105"/>
          <w:sz w:val="15"/>
        </w:rPr>
        <w:t>e</w:t>
      </w:r>
    </w:p>
    <w:p>
      <w:pPr>
        <w:tabs>
          <w:tab w:pos="2028" w:val="left" w:leader="none"/>
        </w:tabs>
        <w:spacing w:before="88"/>
        <w:ind w:left="20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4"/>
          <w:w w:val="110"/>
          <w:sz w:val="15"/>
        </w:rPr>
        <w:t>value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9"/>
          <w:sz w:val="15"/>
        </w:rPr>
        <w:t>S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978" w:space="40"/>
            <w:col w:w="1781" w:space="39"/>
            <w:col w:w="4162"/>
          </w:cols>
        </w:sectPr>
      </w:pPr>
    </w:p>
    <w:tbl>
      <w:tblPr>
        <w:tblW w:w="0" w:type="auto"/>
        <w:jc w:val="lef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315"/>
        <w:gridCol w:w="908"/>
        <w:gridCol w:w="908"/>
        <w:gridCol w:w="602"/>
        <w:gridCol w:w="629"/>
        <w:gridCol w:w="2754"/>
      </w:tblGrid>
      <w:tr>
        <w:trPr>
          <w:trHeight w:val="181" w:hRule="atLeast"/>
        </w:trPr>
        <w:tc>
          <w:tcPr>
            <w:tcW w:w="2500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2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b/>
                <w:i/>
                <w:w w:val="105"/>
                <w:sz w:val="15"/>
              </w:rPr>
              <w:t>l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spacing w:val="-7"/>
                <w:w w:val="105"/>
                <w:sz w:val="15"/>
              </w:rPr>
              <w:t>0)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2" w:lineRule="exact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(</w:t>
            </w:r>
            <w:r>
              <w:rPr>
                <w:b/>
                <w:i/>
                <w:w w:val="105"/>
                <w:sz w:val="15"/>
              </w:rPr>
              <w:t>u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5"/>
                <w:w w:val="105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0)</w:t>
            </w:r>
          </w:p>
        </w:tc>
        <w:tc>
          <w:tcPr>
            <w:tcW w:w="27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23" w:hRule="atLeast"/>
        </w:trPr>
        <w:tc>
          <w:tcPr>
            <w:tcW w:w="3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" w:right="1"/>
              <w:rPr>
                <w:rFonts w:ascii="LM Roman 8"/>
                <w:sz w:val="15"/>
              </w:rPr>
            </w:pPr>
            <w:bookmarkStart w:name="Experimental Results" w:id="10"/>
            <w:bookmarkEnd w:id="10"/>
            <w:r>
              <w:rPr/>
            </w: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1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0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</w:p>
        </w:tc>
        <w:tc>
          <w:tcPr>
            <w:tcW w:w="27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exact"/>
              <w:ind w:left="4" w:right="1"/>
              <w:rPr>
                <w:rFonts w:ascii="Old Standard TT" w:hAnsi="Old Standard TT"/>
                <w:i/>
                <w:sz w:val="15"/>
              </w:rPr>
            </w:pPr>
            <w:r>
              <w:rPr>
                <w:rFonts w:ascii="Old Standard TT" w:hAnsi="Old Standard TT"/>
                <w:i/>
                <w:spacing w:val="-10"/>
                <w:w w:val="80"/>
                <w:sz w:val="15"/>
              </w:rPr>
              <w:t>∅</w:t>
            </w:r>
          </w:p>
        </w:tc>
      </w:tr>
      <w:tr>
        <w:trPr>
          <w:trHeight w:val="220" w:hRule="atLeast"/>
        </w:trPr>
        <w:tc>
          <w:tcPr>
            <w:tcW w:w="369" w:type="dxa"/>
          </w:tcPr>
          <w:p>
            <w:pPr>
              <w:pStyle w:val="TableParagraph"/>
              <w:ind w:left="1" w:righ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2</w:t>
            </w: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0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629" w:type="dxa"/>
          </w:tcPr>
          <w:p>
            <w:pPr>
              <w:pStyle w:val="TableParagraph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</w:p>
        </w:tc>
        <w:tc>
          <w:tcPr>
            <w:tcW w:w="2754" w:type="dxa"/>
          </w:tcPr>
          <w:p>
            <w:pPr>
              <w:pStyle w:val="TableParagraph"/>
              <w:ind w:left="4" w:right="1"/>
              <w:rPr>
                <w:rFonts w:ascii="Old Standard TT"/>
                <w:i/>
                <w:sz w:val="15"/>
              </w:rPr>
            </w:pPr>
            <w:r>
              <w:rPr>
                <w:rFonts w:ascii="Old Standard TT"/>
                <w:i/>
                <w:w w:val="110"/>
                <w:sz w:val="15"/>
              </w:rPr>
              <w:t>{</w:t>
            </w:r>
            <w:r>
              <w:rPr>
                <w:rFonts w:ascii="LM Roman 8"/>
                <w:w w:val="110"/>
                <w:sz w:val="15"/>
              </w:rPr>
              <w:t>1</w:t>
            </w:r>
            <w:r>
              <w:rPr>
                <w:rFonts w:ascii="LM Roman 8"/>
                <w:spacing w:val="-27"/>
                <w:w w:val="110"/>
                <w:sz w:val="15"/>
              </w:rPr>
              <w:t> </w:t>
            </w:r>
            <w:r>
              <w:rPr>
                <w:i/>
                <w:spacing w:val="18"/>
                <w:w w:val="110"/>
                <w:sz w:val="15"/>
              </w:rPr>
              <w:t>...</w:t>
            </w:r>
            <w:r>
              <w:rPr>
                <w:i/>
                <w:spacing w:val="-8"/>
                <w:w w:val="110"/>
                <w:sz w:val="15"/>
              </w:rPr>
              <w:t> </w:t>
            </w:r>
            <w:r>
              <w:rPr>
                <w:rFonts w:ascii="LM Roman 8"/>
                <w:spacing w:val="-5"/>
                <w:w w:val="110"/>
                <w:sz w:val="15"/>
              </w:rPr>
              <w:t>15</w:t>
            </w:r>
            <w:r>
              <w:rPr>
                <w:rFonts w:ascii="Old Standard TT"/>
                <w:i/>
                <w:spacing w:val="-5"/>
                <w:w w:val="110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369" w:type="dxa"/>
          </w:tcPr>
          <w:p>
            <w:pPr>
              <w:pStyle w:val="TableParagraph"/>
              <w:ind w:left="1" w:righ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3</w:t>
            </w: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0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629" w:type="dxa"/>
          </w:tcPr>
          <w:p>
            <w:pPr>
              <w:pStyle w:val="TableParagraph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2754" w:type="dxa"/>
          </w:tcPr>
          <w:p>
            <w:pPr>
              <w:pStyle w:val="TableParagraph"/>
              <w:ind w:left="4"/>
              <w:rPr>
                <w:rFonts w:ascii="Old Standard TT"/>
                <w:i/>
                <w:sz w:val="15"/>
              </w:rPr>
            </w:pPr>
            <w:r>
              <w:rPr>
                <w:rFonts w:ascii="Old Standard TT"/>
                <w:i/>
                <w:sz w:val="15"/>
              </w:rPr>
              <w:t>{</w:t>
            </w:r>
            <w:r>
              <w:rPr>
                <w:rFonts w:ascii="LM Roman 8"/>
                <w:sz w:val="15"/>
              </w:rPr>
              <w:t>1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4"/>
                <w:sz w:val="15"/>
              </w:rPr>
              <w:t> </w:t>
            </w:r>
            <w:r>
              <w:rPr>
                <w:rFonts w:ascii="LM Roman 8"/>
                <w:sz w:val="15"/>
              </w:rPr>
              <w:t>2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5"/>
                <w:sz w:val="15"/>
              </w:rPr>
              <w:t> </w:t>
            </w:r>
            <w:r>
              <w:rPr>
                <w:rFonts w:ascii="LM Roman 8"/>
                <w:sz w:val="15"/>
              </w:rPr>
              <w:t>3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4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15</w:t>
            </w:r>
            <w:r>
              <w:rPr>
                <w:rFonts w:ascii="Old Standard TT"/>
                <w:i/>
                <w:spacing w:val="-5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369" w:type="dxa"/>
          </w:tcPr>
          <w:p>
            <w:pPr>
              <w:pStyle w:val="TableParagraph"/>
              <w:ind w:left="1" w:righ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4</w:t>
            </w: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0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629" w:type="dxa"/>
          </w:tcPr>
          <w:p>
            <w:pPr>
              <w:pStyle w:val="TableParagraph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13</w:t>
            </w:r>
          </w:p>
        </w:tc>
        <w:tc>
          <w:tcPr>
            <w:tcW w:w="2754" w:type="dxa"/>
          </w:tcPr>
          <w:p>
            <w:pPr>
              <w:pStyle w:val="TableParagraph"/>
              <w:ind w:left="4"/>
              <w:rPr>
                <w:rFonts w:ascii="Old Standard TT"/>
                <w:i/>
                <w:sz w:val="15"/>
              </w:rPr>
            </w:pPr>
            <w:r>
              <w:rPr>
                <w:rFonts w:ascii="Old Standard TT"/>
                <w:i/>
                <w:w w:val="105"/>
                <w:sz w:val="15"/>
              </w:rPr>
              <w:t>{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2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5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6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7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8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9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10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11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12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13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  <w:r>
              <w:rPr>
                <w:rFonts w:ascii="Old Standard TT"/>
                <w:i/>
                <w:spacing w:val="-5"/>
                <w:w w:val="105"/>
                <w:sz w:val="15"/>
              </w:rPr>
              <w:t>}</w:t>
            </w:r>
          </w:p>
        </w:tc>
      </w:tr>
      <w:tr>
        <w:trPr>
          <w:trHeight w:val="220" w:hRule="atLeast"/>
        </w:trPr>
        <w:tc>
          <w:tcPr>
            <w:tcW w:w="369" w:type="dxa"/>
          </w:tcPr>
          <w:p>
            <w:pPr>
              <w:pStyle w:val="TableParagraph"/>
              <w:ind w:lef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5</w:t>
            </w: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0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629" w:type="dxa"/>
          </w:tcPr>
          <w:p>
            <w:pPr>
              <w:pStyle w:val="TableParagraph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2754" w:type="dxa"/>
          </w:tcPr>
          <w:p>
            <w:pPr>
              <w:pStyle w:val="TableParagraph"/>
              <w:ind w:left="4"/>
              <w:rPr>
                <w:rFonts w:ascii="Old Standard TT"/>
                <w:i/>
                <w:sz w:val="15"/>
              </w:rPr>
            </w:pPr>
            <w:r>
              <w:rPr>
                <w:rFonts w:ascii="Old Standard TT"/>
                <w:i/>
                <w:sz w:val="15"/>
              </w:rPr>
              <w:t>{</w:t>
            </w:r>
            <w:r>
              <w:rPr>
                <w:rFonts w:ascii="LM Roman 8"/>
                <w:sz w:val="15"/>
              </w:rPr>
              <w:t>1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2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rFonts w:ascii="LM Roman 8"/>
                <w:sz w:val="15"/>
              </w:rPr>
              <w:t>3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5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rFonts w:ascii="LM Roman 8"/>
                <w:sz w:val="15"/>
              </w:rPr>
              <w:t>6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rFonts w:ascii="LM Roman 8"/>
                <w:sz w:val="15"/>
              </w:rPr>
              <w:t>12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13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2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15</w:t>
            </w:r>
            <w:r>
              <w:rPr>
                <w:rFonts w:ascii="Old Standard TT"/>
                <w:i/>
                <w:spacing w:val="-5"/>
                <w:sz w:val="15"/>
              </w:rPr>
              <w:t>}</w:t>
            </w:r>
          </w:p>
        </w:tc>
      </w:tr>
      <w:tr>
        <w:trPr>
          <w:trHeight w:val="219" w:hRule="atLeast"/>
        </w:trPr>
        <w:tc>
          <w:tcPr>
            <w:tcW w:w="369" w:type="dxa"/>
          </w:tcPr>
          <w:p>
            <w:pPr>
              <w:pStyle w:val="TableParagraph"/>
              <w:ind w:lef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908" w:type="dxa"/>
          </w:tcPr>
          <w:p>
            <w:pPr>
              <w:pStyle w:val="TableParagraph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629" w:type="dxa"/>
          </w:tcPr>
          <w:p>
            <w:pPr>
              <w:pStyle w:val="TableParagraph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2754" w:type="dxa"/>
          </w:tcPr>
          <w:p>
            <w:pPr>
              <w:pStyle w:val="TableParagraph"/>
              <w:ind w:left="4"/>
              <w:rPr>
                <w:rFonts w:ascii="Old Standard TT"/>
                <w:i/>
                <w:sz w:val="15"/>
              </w:rPr>
            </w:pPr>
            <w:r>
              <w:rPr>
                <w:rFonts w:ascii="Old Standard TT"/>
                <w:i/>
                <w:sz w:val="15"/>
              </w:rPr>
              <w:t>{</w:t>
            </w:r>
            <w:r>
              <w:rPr>
                <w:rFonts w:ascii="LM Roman 8"/>
                <w:sz w:val="15"/>
              </w:rPr>
              <w:t>1</w:t>
            </w:r>
            <w:r>
              <w:rPr>
                <w:i/>
                <w:sz w:val="15"/>
              </w:rPr>
              <w:t>, </w:t>
            </w:r>
            <w:r>
              <w:rPr>
                <w:rFonts w:ascii="LM Roman 8"/>
                <w:sz w:val="15"/>
              </w:rPr>
              <w:t>2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3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5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6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8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9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z w:val="15"/>
              </w:rPr>
              <w:t>12</w:t>
            </w:r>
            <w:r>
              <w:rPr>
                <w:i/>
                <w:sz w:val="15"/>
              </w:rPr>
              <w:t>, </w:t>
            </w:r>
            <w:r>
              <w:rPr>
                <w:rFonts w:ascii="LM Roman 8"/>
                <w:sz w:val="15"/>
              </w:rPr>
              <w:t>13</w:t>
            </w:r>
            <w:r>
              <w:rPr>
                <w:i/>
                <w:sz w:val="15"/>
              </w:rPr>
              <w:t>,</w:t>
            </w:r>
            <w:r>
              <w:rPr>
                <w:i/>
                <w:spacing w:val="1"/>
                <w:sz w:val="15"/>
              </w:rPr>
              <w:t> </w:t>
            </w:r>
            <w:r>
              <w:rPr>
                <w:rFonts w:ascii="LM Roman 8"/>
                <w:spacing w:val="-5"/>
                <w:sz w:val="15"/>
              </w:rPr>
              <w:t>15</w:t>
            </w:r>
            <w:r>
              <w:rPr>
                <w:rFonts w:ascii="Old Standard TT"/>
                <w:i/>
                <w:spacing w:val="-5"/>
                <w:sz w:val="15"/>
              </w:rPr>
              <w:t>}</w:t>
            </w:r>
          </w:p>
        </w:tc>
      </w:tr>
      <w:tr>
        <w:trPr>
          <w:trHeight w:val="218" w:hRule="atLeast"/>
        </w:trPr>
        <w:tc>
          <w:tcPr>
            <w:tcW w:w="369" w:type="dxa"/>
          </w:tcPr>
          <w:p>
            <w:pPr>
              <w:pStyle w:val="TableParagraph"/>
              <w:spacing w:line="168" w:lineRule="exact"/>
              <w:ind w:left="1"/>
              <w:rPr>
                <w:rFonts w:ascii="LM Roman 8"/>
                <w:sz w:val="15"/>
              </w:rPr>
            </w:pPr>
            <w:r>
              <w:rPr>
                <w:rFonts w:ascii="LM Roman 8"/>
                <w:sz w:val="15"/>
              </w:rPr>
              <w:t>-</w:t>
            </w:r>
            <w:r>
              <w:rPr>
                <w:rFonts w:ascii="LM Roman 8"/>
                <w:spacing w:val="-10"/>
                <w:sz w:val="15"/>
              </w:rPr>
              <w:t>7</w:t>
            </w:r>
          </w:p>
        </w:tc>
        <w:tc>
          <w:tcPr>
            <w:tcW w:w="315" w:type="dxa"/>
          </w:tcPr>
          <w:p>
            <w:pPr>
              <w:pStyle w:val="TableParagraph"/>
              <w:spacing w:line="168" w:lineRule="exact"/>
              <w:ind w:left="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line="168" w:lineRule="exact"/>
              <w:ind w:right="1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908" w:type="dxa"/>
          </w:tcPr>
          <w:p>
            <w:pPr>
              <w:pStyle w:val="TableParagraph"/>
              <w:spacing w:line="168" w:lineRule="exact"/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</w:pPr>
            <w:r>
              <w:rPr>
                <w:rFonts w:ascii="Old Standard TT" w:hAnsi="Old Standard TT" w:cs="Old Standard TT" w:eastAsia="Old Standard TT"/>
                <w:i/>
                <w:iCs/>
                <w:sz w:val="15"/>
                <w:szCs w:val="15"/>
              </w:rPr>
              <w:t>⟨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1</w:t>
            </w:r>
            <w:r>
              <w:rPr>
                <w:i/>
                <w:iCs/>
                <w:sz w:val="15"/>
                <w:szCs w:val="15"/>
              </w:rPr>
              <w:t>,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z w:val="15"/>
                <w:szCs w:val="15"/>
              </w:rPr>
              <w:t>0</w:t>
            </w:r>
            <w:r>
              <w:rPr>
                <w:i/>
                <w:iCs/>
                <w:sz w:val="15"/>
                <w:szCs w:val="15"/>
              </w:rPr>
              <w:t>,</w:t>
            </w:r>
            <w:r>
              <w:rPr>
                <w:i/>
                <w:iCs/>
                <w:spacing w:val="1"/>
                <w:sz w:val="15"/>
                <w:szCs w:val="15"/>
              </w:rPr>
              <w:t> </w:t>
            </w:r>
            <w:r>
              <w:rPr>
                <w:rFonts w:ascii="LM Roman 8" w:hAnsi="LM Roman 8" w:cs="LM Roman 8" w:eastAsia="LM Roman 8"/>
                <w:spacing w:val="-5"/>
                <w:sz w:val="15"/>
                <w:szCs w:val="15"/>
              </w:rPr>
              <w:t>1</w:t>
            </w:r>
            <w:r>
              <w:rPr>
                <w:rFonts w:ascii="Old Standard TT" w:hAnsi="Old Standard TT" w:cs="Old Standard TT" w:eastAsia="Old Standard TT"/>
                <w:i/>
                <w:iCs/>
                <w:spacing w:val="-5"/>
                <w:sz w:val="15"/>
                <w:szCs w:val="15"/>
              </w:rPr>
              <w:t>⟩</w:t>
            </w:r>
          </w:p>
        </w:tc>
        <w:tc>
          <w:tcPr>
            <w:tcW w:w="602" w:type="dxa"/>
          </w:tcPr>
          <w:p>
            <w:pPr>
              <w:pStyle w:val="TableParagraph"/>
              <w:spacing w:line="168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629" w:type="dxa"/>
          </w:tcPr>
          <w:p>
            <w:pPr>
              <w:pStyle w:val="TableParagraph"/>
              <w:spacing w:line="168" w:lineRule="exact"/>
              <w:ind w:left="3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2754" w:type="dxa"/>
          </w:tcPr>
          <w:p>
            <w:pPr>
              <w:pStyle w:val="TableParagraph"/>
              <w:spacing w:line="175" w:lineRule="exact"/>
              <w:ind w:left="4"/>
              <w:rPr>
                <w:rFonts w:ascii="Caliban"/>
                <w:sz w:val="15"/>
              </w:rPr>
            </w:pPr>
            <w:r>
              <w:rPr>
                <w:rFonts w:ascii="Old Standard TT"/>
                <w:i/>
                <w:w w:val="105"/>
                <w:sz w:val="15"/>
              </w:rPr>
              <w:t>{</w:t>
            </w:r>
            <w:r>
              <w:rPr>
                <w:rFonts w:ascii="LM Roman 8"/>
                <w:w w:val="105"/>
                <w:sz w:val="15"/>
              </w:rPr>
              <w:t>1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2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3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5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6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8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9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12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13</w:t>
            </w:r>
            <w:r>
              <w:rPr>
                <w:i/>
                <w:w w:val="105"/>
                <w:sz w:val="15"/>
              </w:rPr>
              <w:t>,</w:t>
            </w:r>
            <w:r>
              <w:rPr>
                <w:i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15</w:t>
            </w:r>
            <w:r>
              <w:rPr>
                <w:rFonts w:ascii="Old Standard TT"/>
                <w:i/>
                <w:w w:val="105"/>
                <w:sz w:val="15"/>
              </w:rPr>
              <w:t>}</w:t>
            </w:r>
            <w:r>
              <w:rPr>
                <w:rFonts w:ascii="Old Standard TT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Caliban"/>
                <w:spacing w:val="-10"/>
                <w:w w:val="105"/>
                <w:sz w:val="15"/>
              </w:rPr>
              <w:t>C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8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86"/>
        <w:ind w:left="221" w:right="107"/>
        <w:jc w:val="both"/>
      </w:pPr>
      <w:r>
        <w:rPr/>
        <w:t>The minimum/maximum algorithms at the heart of range abstraction and set ab- straction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solving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SAT</w:t>
      </w:r>
      <w:r>
        <w:rPr>
          <w:spacing w:val="-8"/>
        </w:rPr>
        <w:t> </w:t>
      </w:r>
      <w:r>
        <w:rPr/>
        <w:t>problems.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ap- </w:t>
      </w:r>
      <w:r>
        <w:rPr>
          <w:spacing w:val="-2"/>
        </w:rPr>
        <w:t>plication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incremental</w:t>
      </w:r>
      <w:r>
        <w:rPr>
          <w:spacing w:val="-15"/>
        </w:rPr>
        <w:t> </w:t>
      </w:r>
      <w:r>
        <w:rPr>
          <w:spacing w:val="-2"/>
        </w:rPr>
        <w:t>SAT.</w:t>
      </w:r>
      <w:r>
        <w:rPr>
          <w:spacing w:val="-15"/>
        </w:rPr>
        <w:t> </w:t>
      </w:r>
      <w:r>
        <w:rPr>
          <w:spacing w:val="-2"/>
        </w:rPr>
        <w:t>Incremental</w:t>
      </w:r>
      <w:r>
        <w:rPr>
          <w:spacing w:val="-15"/>
        </w:rPr>
        <w:t> </w:t>
      </w:r>
      <w:r>
        <w:rPr>
          <w:spacing w:val="-2"/>
        </w:rPr>
        <w:t>SAT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problem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solving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series</w:t>
      </w:r>
      <w:r>
        <w:rPr>
          <w:spacing w:val="-15"/>
        </w:rPr>
        <w:t> </w:t>
      </w:r>
      <w:r>
        <w:rPr>
          <w:spacing w:val="-2"/>
        </w:rPr>
        <w:t>SAT </w:t>
      </w:r>
      <w:r>
        <w:rPr/>
        <w:t>instances</w:t>
      </w:r>
      <w:r>
        <w:rPr>
          <w:spacing w:val="-10"/>
        </w:rPr>
        <w:t> </w:t>
      </w:r>
      <w:r>
        <w:rPr>
          <w:rFonts w:ascii="DejaVu Sans Condensed" w:hAnsi="DejaVu Sans Condensed"/>
          <w:i/>
          <w:spacing w:val="16"/>
        </w:rPr>
        <w:t>{∧</w:t>
      </w:r>
      <w:r>
        <w:rPr>
          <w:rFonts w:ascii="Georgia" w:hAnsi="Georgia"/>
          <w:i/>
          <w:spacing w:val="16"/>
        </w:rPr>
        <w:t>F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 clauses,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consecutive instances are related according to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∪</w:t>
      </w:r>
      <w:r>
        <w:rPr>
          <w:rFonts w:ascii="Georgia" w:hAnsi="Georgia"/>
          <w:i/>
          <w:spacing w:val="9"/>
          <w:vertAlign w:val="baseline"/>
        </w:rPr>
        <w:t>H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6"/>
          <w:vertAlign w:val="baseline"/>
        </w:rPr>
        <w:t> </w:t>
      </w:r>
      <w:r>
        <w:rPr>
          <w:vertAlign w:val="baseline"/>
        </w:rPr>
        <w:t>rescinded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5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]. Incremental SAT is most useful when </w:t>
      </w:r>
      <w:r>
        <w:rPr>
          <w:rFonts w:ascii="DejaVu Sans Condensed" w:hAnsi="DejaVu Sans Condensed"/>
          <w:i/>
          <w:w w:val="135"/>
          <w:vertAlign w:val="baseline"/>
        </w:rPr>
        <w:t>|</w:t>
      </w:r>
      <w:r>
        <w:rPr>
          <w:rFonts w:ascii="Georgia" w:hAnsi="Georgia"/>
          <w:i/>
          <w:w w:val="135"/>
          <w:vertAlign w:val="baseline"/>
        </w:rPr>
        <w:t>G</w:t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DejaVu Sans Condensed" w:hAnsi="DejaVu Sans Condensed"/>
          <w:i/>
          <w:w w:val="13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35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w w:val="135"/>
          <w:vertAlign w:val="baseline"/>
        </w:rPr>
        <w:t>|</w:t>
      </w:r>
      <w:r>
        <w:rPr>
          <w:rFonts w:ascii="Georgia" w:hAnsi="Georgia"/>
          <w:i/>
          <w:w w:val="135"/>
          <w:vertAlign w:val="baseline"/>
        </w:rPr>
        <w:t>H</w:t>
      </w:r>
      <w:r>
        <w:rPr>
          <w:rFonts w:ascii="Georgia" w:hAnsi="Georgia"/>
          <w:i/>
          <w:w w:val="135"/>
          <w:vertAlign w:val="subscript"/>
        </w:rPr>
        <w:t>i</w:t>
      </w:r>
      <w:r>
        <w:rPr>
          <w:rFonts w:ascii="DejaVu Sans Condensed" w:hAnsi="DejaVu Sans Condensed"/>
          <w:i/>
          <w:w w:val="135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35"/>
          <w:vertAlign w:val="baseline"/>
        </w:rPr>
        <w:t> 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since then solv- ing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take advantage of the clauses learnt when solving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vertAlign w:val="baseline"/>
        </w:rPr>
        <w:t>possibly earlier instances.</w:t>
      </w:r>
    </w:p>
    <w:p>
      <w:pPr>
        <w:pStyle w:val="BodyText"/>
        <w:spacing w:line="265" w:lineRule="exact"/>
        <w:ind w:left="539"/>
        <w:jc w:val="both"/>
      </w:pPr>
      <w:r>
        <w:rPr/>
        <w:t>In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algorithm</w:t>
      </w:r>
      <w:r>
        <w:rPr>
          <w:spacing w:val="70"/>
        </w:rPr>
        <w:t> </w:t>
      </w:r>
      <w:r>
        <w:rPr/>
        <w:t>given</w:t>
      </w:r>
      <w:r>
        <w:rPr>
          <w:spacing w:val="70"/>
        </w:rPr>
        <w:t> </w:t>
      </w:r>
      <w:r>
        <w:rPr/>
        <w:t>in</w:t>
      </w:r>
      <w:r>
        <w:rPr>
          <w:spacing w:val="71"/>
        </w:rPr>
        <w:t> </w:t>
      </w:r>
      <w:r>
        <w:rPr/>
        <w:t>Figure</w:t>
      </w:r>
      <w:r>
        <w:rPr>
          <w:spacing w:val="70"/>
        </w:rPr>
        <w:t> </w:t>
      </w:r>
      <w:hyperlink w:history="true" w:anchor="_bookmark1">
        <w:r>
          <w:rPr>
            <w:color w:val="152C83"/>
          </w:rPr>
          <w:t>1</w:t>
        </w:r>
      </w:hyperlink>
      <w:r>
        <w:rPr/>
        <w:t>,</w:t>
      </w:r>
      <w:r>
        <w:rPr>
          <w:spacing w:val="52"/>
          <w:w w:val="150"/>
        </w:rPr>
        <w:t> </w:t>
      </w:r>
      <w:r>
        <w:rPr/>
        <w:t>unit</w:t>
      </w:r>
      <w:r>
        <w:rPr>
          <w:spacing w:val="69"/>
        </w:rPr>
        <w:t> </w:t>
      </w:r>
      <w:r>
        <w:rPr/>
        <w:t>clauses</w:t>
      </w:r>
      <w:r>
        <w:rPr>
          <w:spacing w:val="70"/>
        </w:rPr>
        <w:t> </w:t>
      </w:r>
      <w:r>
        <w:rPr/>
        <w:t>of</w:t>
      </w:r>
      <w:r>
        <w:rPr>
          <w:spacing w:val="71"/>
        </w:rPr>
        <w:t> 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1],</w:t>
      </w:r>
      <w:r>
        <w:rPr>
          <w:spacing w:val="52"/>
          <w:w w:val="150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5"/>
        </w:rPr>
        <w:t>1],</w:t>
      </w:r>
    </w:p>
    <w:p>
      <w:pPr>
        <w:pStyle w:val="BodyText"/>
        <w:spacing w:line="216" w:lineRule="auto" w:before="8"/>
        <w:ind w:left="221" w:right="106"/>
        <w:jc w:val="both"/>
      </w:pPr>
      <w:r>
        <w:rPr>
          <w:rFonts w:ascii="DejaVu Sans Condensed" w:hAnsi="DejaVu Sans Condensed"/>
          <w:i/>
        </w:rPr>
        <w:t>¬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DejaVu Sans Condensed" w:hAnsi="DejaVu Sans Condensed"/>
          <w:i/>
          <w:spacing w:val="12"/>
        </w:rPr>
        <w:t>|</w:t>
      </w:r>
      <w:r>
        <w:rPr>
          <w:rFonts w:ascii="MathJax_Math" w:hAnsi="MathJax_Math"/>
          <w:b/>
          <w:i/>
          <w:spacing w:val="12"/>
        </w:rPr>
        <w:t>k</w:t>
      </w:r>
      <w:r>
        <w:rPr>
          <w:rFonts w:ascii="DejaVu Sans Condensed" w:hAnsi="DejaVu Sans Condensed"/>
          <w:i/>
          <w:spacing w:val="12"/>
        </w:rPr>
        <w:t>|−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1] and 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DejaVu Sans Condensed" w:hAnsi="DejaVu Sans Condensed"/>
          <w:i/>
          <w:spacing w:val="12"/>
        </w:rPr>
        <w:t>|</w:t>
      </w:r>
      <w:r>
        <w:rPr>
          <w:rFonts w:ascii="MathJax_Math" w:hAnsi="MathJax_Math"/>
          <w:b/>
          <w:i/>
          <w:spacing w:val="12"/>
        </w:rPr>
        <w:t>k</w:t>
      </w:r>
      <w:r>
        <w:rPr>
          <w:rFonts w:ascii="DejaVu Sans Condensed" w:hAnsi="DejaVu Sans Condensed"/>
          <w:i/>
          <w:spacing w:val="12"/>
        </w:rPr>
        <w:t>|−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1] are added 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at lines 5, 9, 14 and 18 respec- tively.</w:t>
      </w:r>
      <w:r>
        <w:rPr>
          <w:spacing w:val="-7"/>
        </w:rPr>
        <w:t> </w:t>
      </w:r>
      <w:r>
        <w:rPr/>
        <w:t>Conversely,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clauses</w:t>
      </w:r>
      <w:r>
        <w:rPr>
          <w:spacing w:val="-6"/>
        </w:rPr>
        <w:t> 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MathJax_Math" w:hAnsi="MathJax_Math"/>
          <w:b/>
          <w:i/>
        </w:rPr>
        <w:t>x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10"/>
        </w:rPr>
        <w:t>|</w:t>
      </w:r>
      <w:r>
        <w:rPr>
          <w:rFonts w:ascii="MathJax_Math" w:hAnsi="MathJax_Math"/>
          <w:b/>
          <w:i/>
          <w:spacing w:val="10"/>
        </w:rPr>
        <w:t>k</w:t>
      </w:r>
      <w:r>
        <w:rPr>
          <w:rFonts w:ascii="DejaVu Sans Condensed" w:hAnsi="DejaVu Sans Condensed"/>
          <w:i/>
          <w:spacing w:val="10"/>
        </w:rPr>
        <w:t>|−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1]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rescinded</w:t>
      </w:r>
      <w:r>
        <w:rPr>
          <w:spacing w:val="-6"/>
        </w:rPr>
        <w:t> </w:t>
      </w:r>
      <w:r>
        <w:rPr/>
        <w:t>when the satisfiability questions posed at lines 5 and 14 are found to have a negative answer. (Note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removal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but are</w:t>
      </w:r>
      <w:r>
        <w:rPr>
          <w:spacing w:val="17"/>
        </w:rPr>
        <w:t> </w:t>
      </w:r>
      <w:r>
        <w:rPr/>
        <w:t>applied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else</w:t>
      </w:r>
      <w:r>
        <w:rPr>
          <w:spacing w:val="17"/>
        </w:rPr>
        <w:t> </w:t>
      </w:r>
      <w:r>
        <w:rPr/>
        <w:t>blocks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commence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lines</w:t>
      </w:r>
      <w:r>
        <w:rPr>
          <w:spacing w:val="17"/>
        </w:rPr>
        <w:t> </w:t>
      </w:r>
      <w:r>
        <w:rPr/>
        <w:t>9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18.)</w:t>
      </w:r>
      <w:r>
        <w:rPr>
          <w:spacing w:val="72"/>
        </w:rPr>
        <w:t> </w:t>
      </w:r>
      <w:r>
        <w:rPr/>
        <w:t>Thus</w:t>
      </w:r>
      <w:r>
        <w:rPr>
          <w:spacing w:val="17"/>
        </w:rPr>
        <w:t> </w:t>
      </w:r>
      <w:r>
        <w:rPr/>
        <w:t>whenever 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SAT</w:t>
      </w:r>
      <w:r>
        <w:rPr>
          <w:spacing w:val="27"/>
        </w:rPr>
        <w:t> </w:t>
      </w:r>
      <w:r>
        <w:rPr/>
        <w:t>instance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encountered</w:t>
      </w:r>
      <w:r>
        <w:rPr>
          <w:spacing w:val="11"/>
        </w:rPr>
        <w:t> </w:t>
      </w:r>
      <w:r>
        <w:rPr>
          <w:rFonts w:ascii="DejaVu Sans Condensed" w:hAnsi="DejaVu Sans Condensed"/>
          <w:i/>
          <w:spacing w:val="11"/>
        </w:rPr>
        <w:t>|</w:t>
      </w:r>
      <w:r>
        <w:rPr>
          <w:rFonts w:ascii="Georgia" w:hAnsi="Georgia"/>
          <w:i/>
          <w:spacing w:val="11"/>
        </w:rPr>
        <w:t>G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rFonts w:ascii="DejaVu Sans Condensed" w:hAnsi="DejaVu Sans Condensed"/>
          <w:i/>
          <w:spacing w:val="11"/>
          <w:vertAlign w:val="baseline"/>
        </w:rPr>
        <w:t>|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1,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the algorithm is ideal for incremental SAT. Moreover, only unit clauses are added and removed, and this specialised form of incremental SAT is supported with the so-called unit assumptions of the popular MiniSat solver [</w:t>
      </w:r>
      <w:hyperlink w:history="true" w:anchor="_bookmark17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(Actually, unit as- sumptions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withdrawn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MiniSat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and thus those unit assumptions which need to be preserved have to be readded as immutable clauses.)</w:t>
      </w:r>
    </w:p>
    <w:p>
      <w:pPr>
        <w:pStyle w:val="BodyText"/>
        <w:spacing w:line="278" w:lineRule="exact"/>
        <w:ind w:left="539"/>
        <w:jc w:val="both"/>
      </w:pPr>
      <w:r>
        <w:rPr/>
        <w:t>Of</w:t>
      </w:r>
      <w:r>
        <w:rPr>
          <w:spacing w:val="-10"/>
        </w:rPr>
        <w:t> </w:t>
      </w:r>
      <w:r>
        <w:rPr/>
        <w:t>course,</w:t>
      </w:r>
      <w:r>
        <w:rPr>
          <w:spacing w:val="-8"/>
        </w:rPr>
        <w:t> </w:t>
      </w:r>
      <w:r>
        <w:rPr/>
        <w:t>incremental</w:t>
      </w:r>
      <w:r>
        <w:rPr>
          <w:spacing w:val="-9"/>
        </w:rPr>
        <w:t> </w:t>
      </w:r>
      <w:r>
        <w:rPr/>
        <w:t>SAT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actually</w:t>
      </w:r>
      <w:r>
        <w:rPr>
          <w:spacing w:val="-9"/>
        </w:rPr>
        <w:t> </w:t>
      </w:r>
      <w:r>
        <w:rPr/>
        <w:t>improves</w:t>
      </w:r>
      <w:r>
        <w:rPr>
          <w:spacing w:val="-9"/>
        </w:rPr>
        <w:t> </w:t>
      </w:r>
      <w:r>
        <w:rPr>
          <w:spacing w:val="-2"/>
        </w:rPr>
        <w:t>performance.</w:t>
      </w:r>
    </w:p>
    <w:p>
      <w:pPr>
        <w:spacing w:after="0" w:line="278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75"/>
        <w:ind w:left="110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1277825</wp:posOffset>
                </wp:positionH>
                <wp:positionV relativeFrom="paragraph">
                  <wp:posOffset>157704</wp:posOffset>
                </wp:positionV>
                <wp:extent cx="3828415" cy="272478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828415" cy="2724785"/>
                          <a:chExt cx="3828415" cy="27247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071" y="272132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86138" y="272132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71" y="22684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786138" y="22684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71" y="1815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786138" y="1815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71" y="136220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786138" y="136220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71" y="9093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786138" y="9093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71" y="45590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86138" y="45590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71" y="30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786138" y="30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71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71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252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5252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67420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67420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49601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49601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31782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31782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913951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13951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96132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96132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78313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78313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60481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60481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42663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42663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24844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824844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77" y="3071"/>
                            <a:ext cx="3822065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065" h="2718435">
                                <a:moveTo>
                                  <a:pt x="3821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8244"/>
                                </a:lnTo>
                                <a:lnTo>
                                  <a:pt x="3821764" y="2718244"/>
                                </a:lnTo>
                                <a:lnTo>
                                  <a:pt x="3821764" y="0"/>
                                </a:lnTo>
                                <a:close/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171" y="406144"/>
                            <a:ext cx="3707765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7765" h="2306955">
                                <a:moveTo>
                                  <a:pt x="0" y="2306579"/>
                                </a:moveTo>
                                <a:lnTo>
                                  <a:pt x="38101" y="2303508"/>
                                </a:lnTo>
                                <a:lnTo>
                                  <a:pt x="76807" y="2299203"/>
                                </a:lnTo>
                                <a:lnTo>
                                  <a:pt x="114896" y="2293677"/>
                                </a:lnTo>
                                <a:lnTo>
                                  <a:pt x="152997" y="2286918"/>
                                </a:lnTo>
                                <a:lnTo>
                                  <a:pt x="191086" y="2283230"/>
                                </a:lnTo>
                                <a:lnTo>
                                  <a:pt x="229187" y="2274016"/>
                                </a:lnTo>
                                <a:lnTo>
                                  <a:pt x="267893" y="2263569"/>
                                </a:lnTo>
                                <a:lnTo>
                                  <a:pt x="305994" y="2258043"/>
                                </a:lnTo>
                                <a:lnTo>
                                  <a:pt x="344083" y="2253121"/>
                                </a:lnTo>
                                <a:lnTo>
                                  <a:pt x="382185" y="2244524"/>
                                </a:lnTo>
                                <a:lnTo>
                                  <a:pt x="420274" y="2232227"/>
                                </a:lnTo>
                                <a:lnTo>
                                  <a:pt x="458979" y="2227934"/>
                                </a:lnTo>
                                <a:lnTo>
                                  <a:pt x="497081" y="2216254"/>
                                </a:lnTo>
                                <a:lnTo>
                                  <a:pt x="535170" y="2203968"/>
                                </a:lnTo>
                                <a:lnTo>
                                  <a:pt x="573271" y="2196592"/>
                                </a:lnTo>
                                <a:lnTo>
                                  <a:pt x="611360" y="2184924"/>
                                </a:lnTo>
                                <a:lnTo>
                                  <a:pt x="650066" y="2172022"/>
                                </a:lnTo>
                                <a:lnTo>
                                  <a:pt x="688167" y="2164029"/>
                                </a:lnTo>
                                <a:lnTo>
                                  <a:pt x="726256" y="2150511"/>
                                </a:lnTo>
                                <a:lnTo>
                                  <a:pt x="764357" y="2138225"/>
                                </a:lnTo>
                                <a:lnTo>
                                  <a:pt x="802446" y="2124090"/>
                                </a:lnTo>
                                <a:lnTo>
                                  <a:pt x="841164" y="2113026"/>
                                </a:lnTo>
                                <a:lnTo>
                                  <a:pt x="879253" y="2097053"/>
                                </a:lnTo>
                                <a:lnTo>
                                  <a:pt x="917355" y="2089072"/>
                                </a:lnTo>
                                <a:lnTo>
                                  <a:pt x="955444" y="2072482"/>
                                </a:lnTo>
                                <a:lnTo>
                                  <a:pt x="993533" y="2055276"/>
                                </a:lnTo>
                                <a:lnTo>
                                  <a:pt x="1032251" y="2039919"/>
                                </a:lnTo>
                                <a:lnTo>
                                  <a:pt x="1070340" y="2023329"/>
                                </a:lnTo>
                                <a:lnTo>
                                  <a:pt x="1108441" y="2011649"/>
                                </a:lnTo>
                                <a:lnTo>
                                  <a:pt x="1146530" y="1998130"/>
                                </a:lnTo>
                                <a:lnTo>
                                  <a:pt x="1184631" y="1977248"/>
                                </a:lnTo>
                                <a:lnTo>
                                  <a:pt x="1223337" y="1960658"/>
                                </a:lnTo>
                                <a:lnTo>
                                  <a:pt x="1261426" y="1950210"/>
                                </a:lnTo>
                                <a:lnTo>
                                  <a:pt x="1299527" y="1931153"/>
                                </a:lnTo>
                                <a:lnTo>
                                  <a:pt x="1337616" y="1902895"/>
                                </a:lnTo>
                                <a:lnTo>
                                  <a:pt x="1375718" y="1887539"/>
                                </a:lnTo>
                                <a:lnTo>
                                  <a:pt x="1414423" y="1869099"/>
                                </a:lnTo>
                                <a:lnTo>
                                  <a:pt x="1452525" y="1856813"/>
                                </a:lnTo>
                                <a:lnTo>
                                  <a:pt x="1490614" y="1831010"/>
                                </a:lnTo>
                                <a:lnTo>
                                  <a:pt x="1528703" y="1819329"/>
                                </a:lnTo>
                                <a:lnTo>
                                  <a:pt x="1566804" y="1794142"/>
                                </a:lnTo>
                                <a:lnTo>
                                  <a:pt x="1605510" y="1777552"/>
                                </a:lnTo>
                                <a:lnTo>
                                  <a:pt x="1643611" y="1756657"/>
                                </a:lnTo>
                                <a:lnTo>
                                  <a:pt x="1681700" y="1727165"/>
                                </a:lnTo>
                                <a:lnTo>
                                  <a:pt x="1719802" y="1704433"/>
                                </a:lnTo>
                                <a:lnTo>
                                  <a:pt x="1757891" y="1690914"/>
                                </a:lnTo>
                                <a:lnTo>
                                  <a:pt x="1796596" y="1657117"/>
                                </a:lnTo>
                                <a:lnTo>
                                  <a:pt x="1834698" y="1638690"/>
                                </a:lnTo>
                                <a:lnTo>
                                  <a:pt x="1872787" y="1610431"/>
                                </a:lnTo>
                                <a:lnTo>
                                  <a:pt x="1910888" y="1576635"/>
                                </a:lnTo>
                                <a:lnTo>
                                  <a:pt x="1948977" y="1563733"/>
                                </a:lnTo>
                                <a:lnTo>
                                  <a:pt x="1987695" y="1546526"/>
                                </a:lnTo>
                                <a:lnTo>
                                  <a:pt x="2025784" y="1510275"/>
                                </a:lnTo>
                                <a:lnTo>
                                  <a:pt x="2063873" y="1483238"/>
                                </a:lnTo>
                                <a:lnTo>
                                  <a:pt x="2101974" y="1459272"/>
                                </a:lnTo>
                                <a:lnTo>
                                  <a:pt x="2140063" y="1446987"/>
                                </a:lnTo>
                                <a:lnTo>
                                  <a:pt x="2178781" y="1415040"/>
                                </a:lnTo>
                                <a:lnTo>
                                  <a:pt x="2216870" y="1391691"/>
                                </a:lnTo>
                                <a:lnTo>
                                  <a:pt x="2254972" y="1357278"/>
                                </a:lnTo>
                                <a:lnTo>
                                  <a:pt x="2293061" y="1332707"/>
                                </a:lnTo>
                                <a:lnTo>
                                  <a:pt x="2331162" y="1300749"/>
                                </a:lnTo>
                                <a:lnTo>
                                  <a:pt x="2369868" y="1270036"/>
                                </a:lnTo>
                                <a:lnTo>
                                  <a:pt x="2407957" y="1231318"/>
                                </a:lnTo>
                                <a:lnTo>
                                  <a:pt x="2446058" y="1206130"/>
                                </a:lnTo>
                                <a:lnTo>
                                  <a:pt x="2484147" y="1175405"/>
                                </a:lnTo>
                                <a:lnTo>
                                  <a:pt x="2522248" y="1150218"/>
                                </a:lnTo>
                                <a:lnTo>
                                  <a:pt x="2560954" y="1124414"/>
                                </a:lnTo>
                                <a:lnTo>
                                  <a:pt x="2599043" y="1091851"/>
                                </a:lnTo>
                                <a:lnTo>
                                  <a:pt x="2637144" y="1056204"/>
                                </a:lnTo>
                                <a:lnTo>
                                  <a:pt x="2675233" y="1018115"/>
                                </a:lnTo>
                                <a:lnTo>
                                  <a:pt x="2713335" y="983085"/>
                                </a:lnTo>
                                <a:lnTo>
                                  <a:pt x="2752040" y="948684"/>
                                </a:lnTo>
                                <a:lnTo>
                                  <a:pt x="2790142" y="919193"/>
                                </a:lnTo>
                                <a:lnTo>
                                  <a:pt x="2828231" y="846690"/>
                                </a:lnTo>
                                <a:lnTo>
                                  <a:pt x="2866332" y="841769"/>
                                </a:lnTo>
                                <a:lnTo>
                                  <a:pt x="2904421" y="801225"/>
                                </a:lnTo>
                                <a:lnTo>
                                  <a:pt x="2943127" y="784019"/>
                                </a:lnTo>
                                <a:lnTo>
                                  <a:pt x="2981228" y="741625"/>
                                </a:lnTo>
                                <a:lnTo>
                                  <a:pt x="3019317" y="710283"/>
                                </a:lnTo>
                                <a:lnTo>
                                  <a:pt x="3057418" y="670344"/>
                                </a:lnTo>
                                <a:lnTo>
                                  <a:pt x="3095507" y="631021"/>
                                </a:lnTo>
                                <a:lnTo>
                                  <a:pt x="3134213" y="582485"/>
                                </a:lnTo>
                                <a:lnTo>
                                  <a:pt x="3172314" y="552376"/>
                                </a:lnTo>
                                <a:lnTo>
                                  <a:pt x="3210403" y="520430"/>
                                </a:lnTo>
                                <a:lnTo>
                                  <a:pt x="3248505" y="458979"/>
                                </a:lnTo>
                                <a:lnTo>
                                  <a:pt x="3286594" y="415969"/>
                                </a:lnTo>
                                <a:lnTo>
                                  <a:pt x="3325312" y="399379"/>
                                </a:lnTo>
                                <a:lnTo>
                                  <a:pt x="3363401" y="350226"/>
                                </a:lnTo>
                                <a:lnTo>
                                  <a:pt x="3401502" y="318896"/>
                                </a:lnTo>
                                <a:lnTo>
                                  <a:pt x="3439591" y="245160"/>
                                </a:lnTo>
                                <a:lnTo>
                                  <a:pt x="3477680" y="230408"/>
                                </a:lnTo>
                                <a:lnTo>
                                  <a:pt x="3516398" y="202150"/>
                                </a:lnTo>
                                <a:lnTo>
                                  <a:pt x="3554487" y="148692"/>
                                </a:lnTo>
                                <a:lnTo>
                                  <a:pt x="3592589" y="135173"/>
                                </a:lnTo>
                                <a:lnTo>
                                  <a:pt x="3630678" y="101994"/>
                                </a:lnTo>
                                <a:lnTo>
                                  <a:pt x="3668779" y="54074"/>
                                </a:lnTo>
                                <a:lnTo>
                                  <a:pt x="3707485" y="0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77" y="3071"/>
                            <a:ext cx="3822065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065" h="2718435">
                                <a:moveTo>
                                  <a:pt x="3821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8244"/>
                                </a:lnTo>
                                <a:lnTo>
                                  <a:pt x="3821764" y="2718244"/>
                                </a:lnTo>
                                <a:lnTo>
                                  <a:pt x="3821764" y="0"/>
                                </a:lnTo>
                                <a:close/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616165pt;margin-top:12.417698pt;width:301.45pt;height:214.55pt;mso-position-horizontal-relative:page;mso-position-vertical-relative:paragraph;z-index:15735296" id="docshapegroup16" coordorigin="2012,248" coordsize="6029,4291">
                <v:line style="position:absolute" from="2017,4534" to="2078,4534" stroked="true" strokeweight=".483669pt" strokecolor="#000000">
                  <v:stroke dashstyle="solid"/>
                </v:line>
                <v:line style="position:absolute" from="8036,4534" to="7975,4534" stroked="true" strokeweight=".483669pt" strokecolor="#000000">
                  <v:stroke dashstyle="solid"/>
                </v:line>
                <v:line style="position:absolute" from="2017,3821" to="2078,3821" stroked="true" strokeweight=".483669pt" strokecolor="#000000">
                  <v:stroke dashstyle="solid"/>
                </v:line>
                <v:line style="position:absolute" from="8036,3821" to="7975,3821" stroked="true" strokeweight=".483669pt" strokecolor="#000000">
                  <v:stroke dashstyle="solid"/>
                </v:line>
                <v:line style="position:absolute" from="2017,3107" to="2078,3107" stroked="true" strokeweight=".483669pt" strokecolor="#000000">
                  <v:stroke dashstyle="solid"/>
                </v:line>
                <v:line style="position:absolute" from="8036,3107" to="7975,3107" stroked="true" strokeweight=".483669pt" strokecolor="#000000">
                  <v:stroke dashstyle="solid"/>
                </v:line>
                <v:line style="position:absolute" from="2017,2394" to="2078,2394" stroked="true" strokeweight=".483669pt" strokecolor="#000000">
                  <v:stroke dashstyle="solid"/>
                </v:line>
                <v:line style="position:absolute" from="8036,2394" to="7975,2394" stroked="true" strokeweight=".483669pt" strokecolor="#000000">
                  <v:stroke dashstyle="solid"/>
                </v:line>
                <v:line style="position:absolute" from="2017,1680" to="2078,1680" stroked="true" strokeweight=".483669pt" strokecolor="#000000">
                  <v:stroke dashstyle="solid"/>
                </v:line>
                <v:line style="position:absolute" from="8036,1680" to="7975,1680" stroked="true" strokeweight=".483669pt" strokecolor="#000000">
                  <v:stroke dashstyle="solid"/>
                </v:line>
                <v:line style="position:absolute" from="2017,966" to="2078,966" stroked="true" strokeweight=".483669pt" strokecolor="#000000">
                  <v:stroke dashstyle="solid"/>
                </v:line>
                <v:line style="position:absolute" from="8036,966" to="7975,966" stroked="true" strokeweight=".483669pt" strokecolor="#000000">
                  <v:stroke dashstyle="solid"/>
                </v:line>
                <v:line style="position:absolute" from="2017,253" to="2078,253" stroked="true" strokeweight=".483669pt" strokecolor="#000000">
                  <v:stroke dashstyle="solid"/>
                </v:line>
                <v:line style="position:absolute" from="8036,253" to="7975,253" stroked="true" strokeweight=".483669pt" strokecolor="#000000">
                  <v:stroke dashstyle="solid"/>
                </v:line>
                <v:line style="position:absolute" from="2017,4534" to="2017,4473" stroked="true" strokeweight=".483669pt" strokecolor="#000000">
                  <v:stroke dashstyle="solid"/>
                </v:line>
                <v:line style="position:absolute" from="2017,253" to="2017,314" stroked="true" strokeweight=".483669pt" strokecolor="#000000">
                  <v:stroke dashstyle="solid"/>
                </v:line>
                <v:line style="position:absolute" from="2619,4534" to="2619,4473" stroked="true" strokeweight=".483669pt" strokecolor="#000000">
                  <v:stroke dashstyle="solid"/>
                </v:line>
                <v:line style="position:absolute" from="2619,253" to="2619,314" stroked="true" strokeweight=".483669pt" strokecolor="#000000">
                  <v:stroke dashstyle="solid"/>
                </v:line>
                <v:line style="position:absolute" from="3221,4534" to="3221,4473" stroked="true" strokeweight=".483669pt" strokecolor="#000000">
                  <v:stroke dashstyle="solid"/>
                </v:line>
                <v:line style="position:absolute" from="3221,253" to="3221,314" stroked="true" strokeweight=".483669pt" strokecolor="#000000">
                  <v:stroke dashstyle="solid"/>
                </v:line>
                <v:line style="position:absolute" from="3823,4534" to="3823,4473" stroked="true" strokeweight=".483669pt" strokecolor="#000000">
                  <v:stroke dashstyle="solid"/>
                </v:line>
                <v:line style="position:absolute" from="3823,253" to="3823,314" stroked="true" strokeweight=".483669pt" strokecolor="#000000">
                  <v:stroke dashstyle="solid"/>
                </v:line>
                <v:line style="position:absolute" from="4425,4534" to="4425,4473" stroked="true" strokeweight=".483669pt" strokecolor="#000000">
                  <v:stroke dashstyle="solid"/>
                </v:line>
                <v:line style="position:absolute" from="4425,253" to="4425,314" stroked="true" strokeweight=".483669pt" strokecolor="#000000">
                  <v:stroke dashstyle="solid"/>
                </v:line>
                <v:line style="position:absolute" from="5026,4534" to="5026,4473" stroked="true" strokeweight=".483669pt" strokecolor="#000000">
                  <v:stroke dashstyle="solid"/>
                </v:line>
                <v:line style="position:absolute" from="5026,253" to="5026,314" stroked="true" strokeweight=".483669pt" strokecolor="#000000">
                  <v:stroke dashstyle="solid"/>
                </v:line>
                <v:line style="position:absolute" from="5628,4534" to="5628,4473" stroked="true" strokeweight=".483669pt" strokecolor="#000000">
                  <v:stroke dashstyle="solid"/>
                </v:line>
                <v:line style="position:absolute" from="5628,253" to="5628,314" stroked="true" strokeweight=".483669pt" strokecolor="#000000">
                  <v:stroke dashstyle="solid"/>
                </v:line>
                <v:line style="position:absolute" from="6230,4534" to="6230,4473" stroked="true" strokeweight=".483669pt" strokecolor="#000000">
                  <v:stroke dashstyle="solid"/>
                </v:line>
                <v:line style="position:absolute" from="6230,253" to="6230,314" stroked="true" strokeweight=".483669pt" strokecolor="#000000">
                  <v:stroke dashstyle="solid"/>
                </v:line>
                <v:line style="position:absolute" from="6832,4534" to="6832,4473" stroked="true" strokeweight=".483669pt" strokecolor="#000000">
                  <v:stroke dashstyle="solid"/>
                </v:line>
                <v:line style="position:absolute" from="6832,253" to="6832,314" stroked="true" strokeweight=".483669pt" strokecolor="#000000">
                  <v:stroke dashstyle="solid"/>
                </v:line>
                <v:line style="position:absolute" from="7434,4534" to="7434,4473" stroked="true" strokeweight=".483669pt" strokecolor="#000000">
                  <v:stroke dashstyle="solid"/>
                </v:line>
                <v:line style="position:absolute" from="7434,253" to="7434,314" stroked="true" strokeweight=".483669pt" strokecolor="#000000">
                  <v:stroke dashstyle="solid"/>
                </v:line>
                <v:line style="position:absolute" from="8036,4534" to="8036,4473" stroked="true" strokeweight=".483669pt" strokecolor="#000000">
                  <v:stroke dashstyle="solid"/>
                </v:line>
                <v:line style="position:absolute" from="8036,253" to="8036,314" stroked="true" strokeweight=".483669pt" strokecolor="#000000">
                  <v:stroke dashstyle="solid"/>
                </v:line>
                <v:rect style="position:absolute;left:2017;top:253;width:6019;height:4281" id="docshape17" filled="false" stroked="true" strokeweight=".483669pt" strokecolor="#000000">
                  <v:stroke dashstyle="solid"/>
                </v:rect>
                <v:shape style="position:absolute;left:2077;top:887;width:5839;height:3633" id="docshape18" coordorigin="2077,888" coordsize="5839,3633" path="m2077,4520l2137,4516,2198,4509,2258,4500,2318,4489,2378,4484,2438,4469,2499,4453,2559,4444,2619,4436,2679,4423,2739,4403,2800,4397,2860,4378,2920,4359,2980,4347,3040,4329,3101,4308,3161,4296,3221,4275,3281,4255,3341,4233,3402,4216,3462,4190,3522,4178,3582,4152,3642,4125,3703,4100,3763,4074,3823,4056,3883,4035,3943,4002,4004,3976,4064,3959,4124,3929,4184,3885,4244,3860,4305,3831,4365,3812,4425,3771,4485,3753,4545,3713,4606,3687,4666,3654,4726,3608,4786,3572,4845,3551,4906,3498,4966,3469,5026,3424,5086,3371,5146,3351,5207,3323,5267,3266,5327,3224,5387,3186,5447,3167,5508,3116,5568,3080,5628,3025,5688,2987,5748,2936,5809,2888,5869,2827,5929,2787,5989,2739,6049,2699,6110,2659,6170,2607,6230,2551,6290,2491,6350,2436,6411,2382,6471,2335,6531,2221,6591,2214,6651,2150,6712,2123,6772,2056,6832,2007,6892,1944,6952,1882,7013,1805,7073,1758,7133,1708,7193,1611,7253,1543,7314,1517,7374,1439,7434,1390,7494,1274,7554,1251,7615,1206,7675,1122,7735,1101,7795,1049,7855,973,7916,888e" filled="false" stroked="true" strokeweight=".241834pt" strokecolor="#000000">
                  <v:path arrowok="t"/>
                  <v:stroke dashstyle="solid"/>
                </v:shape>
                <v:rect style="position:absolute;left:2017;top:253;width:6019;height:4281" id="docshape19" filled="false" stroked="true" strokeweight=".48366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3"/>
        </w:rPr>
        <w:t>30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5"/>
        <w:rPr>
          <w:rFonts w:ascii="Arial"/>
          <w:sz w:val="13"/>
        </w:rPr>
      </w:pPr>
    </w:p>
    <w:p>
      <w:pPr>
        <w:spacing w:before="1"/>
        <w:ind w:left="110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25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6"/>
        <w:rPr>
          <w:rFonts w:ascii="Arial"/>
          <w:sz w:val="13"/>
        </w:rPr>
      </w:pPr>
    </w:p>
    <w:p>
      <w:pPr>
        <w:spacing w:before="0"/>
        <w:ind w:left="110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20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5"/>
        <w:rPr>
          <w:rFonts w:ascii="Arial"/>
          <w:sz w:val="13"/>
        </w:rPr>
      </w:pPr>
    </w:p>
    <w:p>
      <w:pPr>
        <w:spacing w:before="0"/>
        <w:ind w:left="1105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916076</wp:posOffset>
                </wp:positionH>
                <wp:positionV relativeFrom="paragraph">
                  <wp:posOffset>-137806</wp:posOffset>
                </wp:positionV>
                <wp:extent cx="126364" cy="37465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26364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Time/sec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32019pt;margin-top:-10.850889pt;width:9.950pt;height:29.5pt;mso-position-horizontal-relative:page;mso-position-vertical-relative:paragraph;z-index:15735808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Time/sec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3"/>
        </w:rPr>
        <w:t>15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5"/>
        <w:rPr>
          <w:rFonts w:ascii="Arial"/>
          <w:sz w:val="13"/>
        </w:rPr>
      </w:pPr>
    </w:p>
    <w:p>
      <w:pPr>
        <w:spacing w:before="0"/>
        <w:ind w:left="1105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10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6"/>
        <w:rPr>
          <w:rFonts w:ascii="Arial"/>
          <w:sz w:val="13"/>
        </w:rPr>
      </w:pPr>
    </w:p>
    <w:p>
      <w:pPr>
        <w:spacing w:before="0"/>
        <w:ind w:left="1180" w:right="0" w:firstLine="0"/>
        <w:jc w:val="left"/>
        <w:rPr>
          <w:rFonts w:ascii="Arial"/>
          <w:sz w:val="13"/>
        </w:rPr>
      </w:pPr>
      <w:bookmarkStart w:name="_bookmark3" w:id="11"/>
      <w:bookmarkEnd w:id="11"/>
      <w:r>
        <w:rPr/>
      </w:r>
      <w:r>
        <w:rPr>
          <w:rFonts w:ascii="Arial"/>
          <w:spacing w:val="-10"/>
          <w:w w:val="105"/>
          <w:sz w:val="13"/>
        </w:rPr>
        <w:t>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15"/>
        <w:rPr>
          <w:rFonts w:ascii="Arial"/>
          <w:sz w:val="13"/>
        </w:rPr>
      </w:pPr>
    </w:p>
    <w:p>
      <w:pPr>
        <w:spacing w:line="142" w:lineRule="exact" w:before="0"/>
        <w:ind w:left="118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</w:p>
    <w:p>
      <w:pPr>
        <w:tabs>
          <w:tab w:pos="1882" w:val="left" w:leader="none"/>
          <w:tab w:pos="2484" w:val="left" w:leader="none"/>
          <w:tab w:pos="3086" w:val="left" w:leader="none"/>
          <w:tab w:pos="3687" w:val="left" w:leader="none"/>
          <w:tab w:pos="4289" w:val="left" w:leader="none"/>
          <w:tab w:pos="4891" w:val="left" w:leader="none"/>
          <w:tab w:pos="5493" w:val="left" w:leader="none"/>
          <w:tab w:pos="6095" w:val="left" w:leader="none"/>
          <w:tab w:pos="6697" w:val="left" w:leader="none"/>
          <w:tab w:pos="7261" w:val="left" w:leader="none"/>
        </w:tabs>
        <w:spacing w:line="142" w:lineRule="exact" w:before="0"/>
        <w:ind w:left="1318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30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50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60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70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80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90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100</w:t>
      </w:r>
    </w:p>
    <w:p>
      <w:pPr>
        <w:spacing w:before="54"/>
        <w:ind w:left="3533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Number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jump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addresses</w:t>
      </w:r>
    </w:p>
    <w:p>
      <w:pPr>
        <w:spacing w:before="169"/>
        <w:ind w:left="112" w:right="22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jump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</w:t>
      </w:r>
    </w:p>
    <w:p>
      <w:pPr>
        <w:pStyle w:val="BodyText"/>
        <w:spacing w:before="156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/>
        <w:jc w:val="both"/>
      </w:pPr>
      <w:r>
        <w:rPr/>
        <w:t>To investigate this, a series of representative Boolean formulae were generated to model multi-level switch tables so as to constrain a bit-vector </w:t>
      </w:r>
      <w:r>
        <w:rPr>
          <w:rFonts w:ascii="MathJax_Math"/>
          <w:b/>
          <w:i/>
        </w:rPr>
        <w:t>x</w:t>
      </w:r>
      <w:r>
        <w:rPr>
          <w:rFonts w:ascii="MathJax_Math"/>
          <w:b/>
          <w:i/>
          <w:spacing w:val="20"/>
        </w:rPr>
        <w:t> </w:t>
      </w:r>
      <w:r>
        <w:rPr/>
        <w:t>of 64 bits to store up to 98 different branch addresses.</w:t>
      </w:r>
      <w:r>
        <w:rPr>
          <w:spacing w:val="40"/>
        </w:rPr>
        <w:t> </w:t>
      </w:r>
      <w:r>
        <w:rPr/>
        <w:t>To investigate scalability, the set abstraction algorithm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switch</w:t>
      </w:r>
      <w:r>
        <w:rPr>
          <w:spacing w:val="-11"/>
        </w:rPr>
        <w:t> </w:t>
      </w:r>
      <w:r>
        <w:rPr/>
        <w:t>tables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increasing</w:t>
      </w:r>
      <w:r>
        <w:rPr>
          <w:spacing w:val="-12"/>
        </w:rPr>
        <w:t> </w:t>
      </w:r>
      <w:r>
        <w:rPr/>
        <w:t>size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branch</w:t>
      </w:r>
      <w:r>
        <w:rPr>
          <w:spacing w:val="-12"/>
        </w:rPr>
        <w:t> </w:t>
      </w:r>
      <w:r>
        <w:rPr/>
        <w:t>addresses were</w:t>
      </w:r>
      <w:r>
        <w:rPr>
          <w:spacing w:val="-8"/>
        </w:rPr>
        <w:t> </w:t>
      </w:r>
      <w:r>
        <w:rPr/>
        <w:t>non-consecutive</w:t>
      </w:r>
      <w:r>
        <w:rPr>
          <w:spacing w:val="-8"/>
        </w:rPr>
        <w:t> </w:t>
      </w:r>
      <w:r>
        <w:rPr/>
        <w:t>(this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addresses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32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64</w:t>
      </w:r>
      <w:r>
        <w:rPr>
          <w:spacing w:val="-8"/>
        </w:rPr>
        <w:t> </w:t>
      </w:r>
      <w:r>
        <w:rPr/>
        <w:t>bits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length, meaning that the first byte of an indirect jump address occurs every 4 or 8 bytes). The abstraction algorithm was not terminated prematurely, so as to exercise it fully.</w:t>
      </w:r>
      <w:r>
        <w:rPr>
          <w:spacing w:val="40"/>
        </w:rPr>
        <w:t> </w:t>
      </w:r>
      <w:r>
        <w:rPr/>
        <w:t>The graph shown in Figure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suggests that the time to compute the precise set abstraction grows smoothly with the size of the switch table.</w:t>
      </w:r>
      <w:r>
        <w:rPr>
          <w:spacing w:val="40"/>
        </w:rPr>
        <w:t> </w:t>
      </w:r>
      <w:r>
        <w:rPr/>
        <w:t>These timings were generated on a 3GHz x86 machine with 4GB of RAM running Linux.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Interestingly,</w:t>
      </w:r>
      <w:r>
        <w:rPr>
          <w:spacing w:val="-13"/>
        </w:rPr>
        <w:t> </w:t>
      </w:r>
      <w:r>
        <w:rPr/>
        <w:t>replacing</w:t>
      </w:r>
      <w:r>
        <w:rPr>
          <w:spacing w:val="-16"/>
        </w:rPr>
        <w:t> </w:t>
      </w:r>
      <w:r>
        <w:rPr/>
        <w:t>incremental</w:t>
      </w:r>
      <w:r>
        <w:rPr>
          <w:spacing w:val="-16"/>
        </w:rPr>
        <w:t> </w:t>
      </w:r>
      <w:r>
        <w:rPr/>
        <w:t>SAT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series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independent</w:t>
      </w:r>
      <w:r>
        <w:rPr>
          <w:spacing w:val="-16"/>
        </w:rPr>
        <w:t> </w:t>
      </w:r>
      <w:r>
        <w:rPr/>
        <w:t>calls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 same solver gave a slowdown of two orders of magnitude.</w:t>
      </w:r>
      <w:r>
        <w:rPr>
          <w:spacing w:val="40"/>
        </w:rPr>
        <w:t> </w:t>
      </w:r>
      <w:r>
        <w:rPr/>
        <w:t>Thus incremental SAT compensates somewhat for the need to invoke the solver 64 times to compute the minimum/maximum of a 64-bit integer.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illustrates the variability in the time required to</w:t>
      </w:r>
      <w:r>
        <w:rPr>
          <w:spacing w:val="-1"/>
        </w:rPr>
        <w:t> </w:t>
      </w:r>
      <w:r>
        <w:rPr/>
        <w:t>compute the minima</w:t>
      </w:r>
      <w:r>
        <w:rPr>
          <w:spacing w:val="-1"/>
        </w:rPr>
        <w:t> </w:t>
      </w:r>
      <w:r>
        <w:rPr/>
        <w:t>and maxima</w:t>
      </w:r>
      <w:r>
        <w:rPr>
          <w:spacing w:val="-1"/>
        </w:rPr>
        <w:t> </w:t>
      </w:r>
      <w:r>
        <w:rPr/>
        <w:t>at different iterations of the set abstraction algorithm.</w:t>
      </w:r>
      <w:r>
        <w:rPr>
          <w:spacing w:val="33"/>
        </w:rPr>
        <w:t> </w:t>
      </w:r>
      <w:r>
        <w:rPr/>
        <w:t>Importantly, the time to compute the minima and maxima 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iterations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solution range diminishes.</w:t>
      </w:r>
    </w:p>
    <w:p>
      <w:pPr>
        <w:pStyle w:val="BodyText"/>
        <w:spacing w:line="216" w:lineRule="auto" w:before="9"/>
        <w:ind w:left="108" w:right="220" w:firstLine="318"/>
        <w:jc w:val="both"/>
      </w:pP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emphasised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tech- nique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doubtless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improved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tactics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refined</w:t>
      </w:r>
      <w:r>
        <w:rPr>
          <w:spacing w:val="-12"/>
        </w:rPr>
        <w:t> </w:t>
      </w:r>
      <w:r>
        <w:rPr/>
        <w:t>CNF</w:t>
      </w:r>
      <w:r>
        <w:rPr>
          <w:spacing w:val="-12"/>
        </w:rPr>
        <w:t> </w:t>
      </w:r>
      <w:r>
        <w:rPr/>
        <w:t>con- version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17</w:t>
        </w:r>
      </w:hyperlink>
      <w:r>
        <w:rPr/>
        <w:t>]. Furthermore,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SAT</w:t>
      </w:r>
      <w:r>
        <w:rPr>
          <w:spacing w:val="-3"/>
        </w:rPr>
        <w:t> </w:t>
      </w:r>
      <w:r>
        <w:rPr/>
        <w:t>solver, it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derive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(or</w:t>
      </w:r>
      <w:r>
        <w:rPr>
          <w:spacing w:val="-9"/>
        </w:rPr>
        <w:t> </w:t>
      </w:r>
      <w:r>
        <w:rPr/>
        <w:t>minimum)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bit</w:t>
      </w:r>
      <w:r>
        <w:rPr>
          <w:spacing w:val="-9"/>
        </w:rPr>
        <w:t> </w:t>
      </w:r>
      <w:r>
        <w:rPr/>
        <w:t>vec- tor without deploying </w:t>
      </w:r>
      <w:r>
        <w:rPr>
          <w:rFonts w:ascii="Georgia"/>
          <w:i/>
        </w:rPr>
        <w:t>n </w:t>
      </w:r>
      <w:r>
        <w:rPr/>
        <w:t>separate (albeit incremental) calls to the solver. Although this</w:t>
      </w:r>
      <w:r>
        <w:rPr>
          <w:spacing w:val="-14"/>
        </w:rPr>
        <w:t> </w:t>
      </w:r>
      <w:r>
        <w:rPr/>
        <w:t>would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fundamental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SAT</w:t>
      </w:r>
      <w:r>
        <w:rPr>
          <w:spacing w:val="-13"/>
        </w:rPr>
        <w:t> </w:t>
      </w:r>
      <w:r>
        <w:rPr/>
        <w:t>solver</w:t>
      </w:r>
      <w:r>
        <w:rPr>
          <w:spacing w:val="-13"/>
        </w:rPr>
        <w:t> </w:t>
      </w:r>
      <w:r>
        <w:rPr/>
        <w:t>itself,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speed-up</w:t>
      </w:r>
      <w:r>
        <w:rPr>
          <w:spacing w:val="-13"/>
        </w:rPr>
        <w:t> </w:t>
      </w:r>
      <w:r>
        <w:rPr>
          <w:spacing w:val="-2"/>
        </w:rPr>
        <w:t>could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75"/>
        <w:ind w:left="134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1504659</wp:posOffset>
                </wp:positionH>
                <wp:positionV relativeFrom="paragraph">
                  <wp:posOffset>157704</wp:posOffset>
                </wp:positionV>
                <wp:extent cx="3673475" cy="272478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673475" cy="2724785"/>
                          <a:chExt cx="3673475" cy="27247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071" y="272132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31300" y="272132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71" y="241902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631300" y="241902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71" y="211733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631300" y="211733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71" y="1815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631300" y="1815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71" y="151334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631300" y="151334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71" y="1211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631300" y="1211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071" y="9093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31300" y="9093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071" y="60705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631300" y="60705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71" y="30537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631300" y="30537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71" y="30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705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631300" y="30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7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71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71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29333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9333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55595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55595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81248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81248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07497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907497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633759" y="268261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633759" y="3077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0"/>
                                </a:moveTo>
                                <a:lnTo>
                                  <a:pt x="0" y="38705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78" y="3071"/>
                            <a:ext cx="3667125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125" h="2718435">
                                <a:moveTo>
                                  <a:pt x="3666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8244"/>
                                </a:lnTo>
                                <a:lnTo>
                                  <a:pt x="3666929" y="2718244"/>
                                </a:lnTo>
                                <a:lnTo>
                                  <a:pt x="3666929" y="0"/>
                                </a:lnTo>
                                <a:close/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321619" y="8478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160" y="0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9329" y="141316"/>
                            <a:ext cx="3558540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1750695">
                                <a:moveTo>
                                  <a:pt x="0" y="984936"/>
                                </a:moveTo>
                                <a:lnTo>
                                  <a:pt x="36251" y="1085092"/>
                                </a:lnTo>
                                <a:lnTo>
                                  <a:pt x="72502" y="396924"/>
                                </a:lnTo>
                                <a:lnTo>
                                  <a:pt x="108753" y="876182"/>
                                </a:lnTo>
                                <a:lnTo>
                                  <a:pt x="145004" y="599075"/>
                                </a:lnTo>
                                <a:lnTo>
                                  <a:pt x="181872" y="1271257"/>
                                </a:lnTo>
                                <a:lnTo>
                                  <a:pt x="218123" y="1126252"/>
                                </a:lnTo>
                                <a:lnTo>
                                  <a:pt x="254374" y="671577"/>
                                </a:lnTo>
                                <a:lnTo>
                                  <a:pt x="290625" y="1378789"/>
                                </a:lnTo>
                                <a:lnTo>
                                  <a:pt x="326877" y="989857"/>
                                </a:lnTo>
                                <a:lnTo>
                                  <a:pt x="363128" y="573271"/>
                                </a:lnTo>
                                <a:lnTo>
                                  <a:pt x="399379" y="1491231"/>
                                </a:lnTo>
                                <a:lnTo>
                                  <a:pt x="435630" y="1555740"/>
                                </a:lnTo>
                                <a:lnTo>
                                  <a:pt x="471881" y="1747443"/>
                                </a:lnTo>
                                <a:lnTo>
                                  <a:pt x="508132" y="827029"/>
                                </a:lnTo>
                                <a:lnTo>
                                  <a:pt x="544384" y="1472790"/>
                                </a:lnTo>
                                <a:lnTo>
                                  <a:pt x="581251" y="1647904"/>
                                </a:lnTo>
                                <a:lnTo>
                                  <a:pt x="617503" y="1576635"/>
                                </a:lnTo>
                                <a:lnTo>
                                  <a:pt x="653754" y="1483854"/>
                                </a:lnTo>
                                <a:lnTo>
                                  <a:pt x="690005" y="1525027"/>
                                </a:lnTo>
                                <a:lnTo>
                                  <a:pt x="726256" y="1211656"/>
                                </a:lnTo>
                                <a:lnTo>
                                  <a:pt x="762507" y="1357278"/>
                                </a:lnTo>
                                <a:lnTo>
                                  <a:pt x="798758" y="1631314"/>
                                </a:lnTo>
                                <a:lnTo>
                                  <a:pt x="835009" y="1569875"/>
                                </a:lnTo>
                                <a:lnTo>
                                  <a:pt x="871261" y="23965"/>
                                </a:lnTo>
                                <a:lnTo>
                                  <a:pt x="907512" y="1158815"/>
                                </a:lnTo>
                                <a:lnTo>
                                  <a:pt x="943763" y="993533"/>
                                </a:lnTo>
                                <a:lnTo>
                                  <a:pt x="980014" y="983098"/>
                                </a:lnTo>
                                <a:lnTo>
                                  <a:pt x="1016882" y="557298"/>
                                </a:lnTo>
                                <a:lnTo>
                                  <a:pt x="1053133" y="1284775"/>
                                </a:lnTo>
                                <a:lnTo>
                                  <a:pt x="1089384" y="1094922"/>
                                </a:lnTo>
                                <a:lnTo>
                                  <a:pt x="1125635" y="1416878"/>
                                </a:lnTo>
                                <a:lnTo>
                                  <a:pt x="1161887" y="1431013"/>
                                </a:lnTo>
                                <a:lnTo>
                                  <a:pt x="1198138" y="1212890"/>
                                </a:lnTo>
                                <a:lnTo>
                                  <a:pt x="1234389" y="831334"/>
                                </a:lnTo>
                                <a:lnTo>
                                  <a:pt x="1270640" y="1750514"/>
                                </a:lnTo>
                                <a:lnTo>
                                  <a:pt x="1306891" y="1035939"/>
                                </a:lnTo>
                                <a:lnTo>
                                  <a:pt x="1343142" y="1273107"/>
                                </a:lnTo>
                                <a:lnTo>
                                  <a:pt x="1379393" y="949301"/>
                                </a:lnTo>
                                <a:lnTo>
                                  <a:pt x="1416261" y="637780"/>
                                </a:lnTo>
                                <a:lnTo>
                                  <a:pt x="1452512" y="1305053"/>
                                </a:lnTo>
                                <a:lnTo>
                                  <a:pt x="1488764" y="1466031"/>
                                </a:lnTo>
                                <a:lnTo>
                                  <a:pt x="1525015" y="1005830"/>
                                </a:lnTo>
                                <a:lnTo>
                                  <a:pt x="1561266" y="1582777"/>
                                </a:lnTo>
                                <a:lnTo>
                                  <a:pt x="1597517" y="116129"/>
                                </a:lnTo>
                                <a:lnTo>
                                  <a:pt x="1633768" y="1694602"/>
                                </a:lnTo>
                                <a:lnTo>
                                  <a:pt x="1670019" y="1034089"/>
                                </a:lnTo>
                                <a:lnTo>
                                  <a:pt x="1706271" y="1329636"/>
                                </a:lnTo>
                                <a:lnTo>
                                  <a:pt x="1742522" y="518580"/>
                                </a:lnTo>
                                <a:lnTo>
                                  <a:pt x="1778773" y="1314884"/>
                                </a:lnTo>
                                <a:lnTo>
                                  <a:pt x="1815641" y="356985"/>
                                </a:lnTo>
                                <a:lnTo>
                                  <a:pt x="1851892" y="1032251"/>
                                </a:lnTo>
                                <a:lnTo>
                                  <a:pt x="1888143" y="810439"/>
                                </a:lnTo>
                                <a:lnTo>
                                  <a:pt x="1924394" y="1152673"/>
                                </a:lnTo>
                                <a:lnTo>
                                  <a:pt x="1960645" y="884175"/>
                                </a:lnTo>
                                <a:lnTo>
                                  <a:pt x="1996896" y="1309358"/>
                                </a:lnTo>
                                <a:lnTo>
                                  <a:pt x="2033148" y="922264"/>
                                </a:lnTo>
                                <a:lnTo>
                                  <a:pt x="2069399" y="1309975"/>
                                </a:lnTo>
                                <a:lnTo>
                                  <a:pt x="2105650" y="772338"/>
                                </a:lnTo>
                                <a:lnTo>
                                  <a:pt x="2141913" y="1088780"/>
                                </a:lnTo>
                                <a:lnTo>
                                  <a:pt x="2178165" y="501373"/>
                                </a:lnTo>
                                <a:lnTo>
                                  <a:pt x="2215020" y="1142225"/>
                                </a:lnTo>
                                <a:lnTo>
                                  <a:pt x="2251271" y="555448"/>
                                </a:lnTo>
                                <a:lnTo>
                                  <a:pt x="2287522" y="1403976"/>
                                </a:lnTo>
                                <a:lnTo>
                                  <a:pt x="2323774" y="171425"/>
                                </a:lnTo>
                                <a:lnTo>
                                  <a:pt x="2360025" y="452220"/>
                                </a:lnTo>
                                <a:lnTo>
                                  <a:pt x="2396288" y="0"/>
                                </a:lnTo>
                                <a:lnTo>
                                  <a:pt x="2432539" y="1263893"/>
                                </a:lnTo>
                                <a:lnTo>
                                  <a:pt x="2468791" y="583718"/>
                                </a:lnTo>
                                <a:lnTo>
                                  <a:pt x="2505042" y="1056217"/>
                                </a:lnTo>
                                <a:lnTo>
                                  <a:pt x="2541293" y="812277"/>
                                </a:lnTo>
                                <a:lnTo>
                                  <a:pt x="2577544" y="1360349"/>
                                </a:lnTo>
                                <a:lnTo>
                                  <a:pt x="2614400" y="1153289"/>
                                </a:lnTo>
                                <a:lnTo>
                                  <a:pt x="2650663" y="1172951"/>
                                </a:lnTo>
                                <a:lnTo>
                                  <a:pt x="2686914" y="460213"/>
                                </a:lnTo>
                                <a:lnTo>
                                  <a:pt x="2723165" y="1375718"/>
                                </a:lnTo>
                                <a:lnTo>
                                  <a:pt x="2759416" y="257446"/>
                                </a:lnTo>
                                <a:lnTo>
                                  <a:pt x="2795668" y="1303832"/>
                                </a:lnTo>
                                <a:lnTo>
                                  <a:pt x="2831919" y="913050"/>
                                </a:lnTo>
                                <a:lnTo>
                                  <a:pt x="2868170" y="1155140"/>
                                </a:lnTo>
                                <a:lnTo>
                                  <a:pt x="2904421" y="1120110"/>
                                </a:lnTo>
                                <a:lnTo>
                                  <a:pt x="2940672" y="129648"/>
                                </a:lnTo>
                                <a:lnTo>
                                  <a:pt x="2976923" y="1171729"/>
                                </a:lnTo>
                                <a:lnTo>
                                  <a:pt x="3013175" y="1239310"/>
                                </a:lnTo>
                                <a:lnTo>
                                  <a:pt x="3050042" y="1052529"/>
                                </a:lnTo>
                                <a:lnTo>
                                  <a:pt x="3086294" y="1242382"/>
                                </a:lnTo>
                                <a:lnTo>
                                  <a:pt x="3122545" y="1035939"/>
                                </a:lnTo>
                                <a:lnTo>
                                  <a:pt x="3158796" y="1517034"/>
                                </a:lnTo>
                                <a:lnTo>
                                  <a:pt x="3195047" y="513054"/>
                                </a:lnTo>
                                <a:lnTo>
                                  <a:pt x="3231298" y="1480166"/>
                                </a:lnTo>
                                <a:lnTo>
                                  <a:pt x="3267549" y="1263276"/>
                                </a:lnTo>
                                <a:lnTo>
                                  <a:pt x="3303800" y="1470953"/>
                                </a:lnTo>
                                <a:lnTo>
                                  <a:pt x="3340052" y="1090618"/>
                                </a:lnTo>
                                <a:lnTo>
                                  <a:pt x="3376303" y="1535462"/>
                                </a:lnTo>
                                <a:lnTo>
                                  <a:pt x="3412554" y="754527"/>
                                </a:lnTo>
                                <a:lnTo>
                                  <a:pt x="3449422" y="1200605"/>
                                </a:lnTo>
                                <a:lnTo>
                                  <a:pt x="3485673" y="816582"/>
                                </a:lnTo>
                                <a:lnTo>
                                  <a:pt x="3521924" y="1440227"/>
                                </a:lnTo>
                                <a:lnTo>
                                  <a:pt x="3558175" y="868189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9329" y="170806"/>
                            <a:ext cx="3558540" cy="239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8540" h="2390140">
                                <a:moveTo>
                                  <a:pt x="3282289" y="0"/>
                                </a:moveTo>
                                <a:lnTo>
                                  <a:pt x="3527450" y="0"/>
                                </a:lnTo>
                              </a:path>
                              <a:path w="3558540" h="2390140">
                                <a:moveTo>
                                  <a:pt x="0" y="1316117"/>
                                </a:moveTo>
                                <a:lnTo>
                                  <a:pt x="36251" y="1547760"/>
                                </a:lnTo>
                                <a:lnTo>
                                  <a:pt x="72502" y="1082637"/>
                                </a:lnTo>
                                <a:lnTo>
                                  <a:pt x="108753" y="1272490"/>
                                </a:lnTo>
                                <a:lnTo>
                                  <a:pt x="145004" y="1313663"/>
                                </a:lnTo>
                                <a:lnTo>
                                  <a:pt x="181872" y="1753586"/>
                                </a:lnTo>
                                <a:lnTo>
                                  <a:pt x="218123" y="831334"/>
                                </a:lnTo>
                                <a:lnTo>
                                  <a:pt x="254374" y="1497990"/>
                                </a:lnTo>
                                <a:lnTo>
                                  <a:pt x="290625" y="997221"/>
                                </a:lnTo>
                                <a:lnTo>
                                  <a:pt x="326877" y="1434701"/>
                                </a:lnTo>
                                <a:lnTo>
                                  <a:pt x="363128" y="1780623"/>
                                </a:lnTo>
                                <a:lnTo>
                                  <a:pt x="399379" y="1359745"/>
                                </a:lnTo>
                                <a:lnTo>
                                  <a:pt x="435630" y="1161282"/>
                                </a:lnTo>
                                <a:lnTo>
                                  <a:pt x="471881" y="1302599"/>
                                </a:lnTo>
                                <a:lnTo>
                                  <a:pt x="508132" y="2390146"/>
                                </a:lnTo>
                                <a:lnTo>
                                  <a:pt x="544384" y="1646066"/>
                                </a:lnTo>
                                <a:lnTo>
                                  <a:pt x="581251" y="829484"/>
                                </a:lnTo>
                                <a:lnTo>
                                  <a:pt x="617503" y="1330857"/>
                                </a:lnTo>
                                <a:lnTo>
                                  <a:pt x="653754" y="1536696"/>
                                </a:lnTo>
                                <a:lnTo>
                                  <a:pt x="690005" y="1481400"/>
                                </a:lnTo>
                                <a:lnTo>
                                  <a:pt x="726256" y="1330857"/>
                                </a:lnTo>
                                <a:lnTo>
                                  <a:pt x="762507" y="1381860"/>
                                </a:lnTo>
                                <a:lnTo>
                                  <a:pt x="798758" y="1816874"/>
                                </a:lnTo>
                                <a:lnTo>
                                  <a:pt x="835009" y="1537312"/>
                                </a:lnTo>
                                <a:lnTo>
                                  <a:pt x="871261" y="1908433"/>
                                </a:lnTo>
                                <a:lnTo>
                                  <a:pt x="907512" y="1635002"/>
                                </a:lnTo>
                                <a:lnTo>
                                  <a:pt x="943763" y="2192904"/>
                                </a:lnTo>
                                <a:lnTo>
                                  <a:pt x="980014" y="1457434"/>
                                </a:lnTo>
                                <a:lnTo>
                                  <a:pt x="1016882" y="1132407"/>
                                </a:lnTo>
                                <a:lnTo>
                                  <a:pt x="1053133" y="1800284"/>
                                </a:lnTo>
                                <a:lnTo>
                                  <a:pt x="1089384" y="1856813"/>
                                </a:lnTo>
                                <a:lnTo>
                                  <a:pt x="1125635" y="1469719"/>
                                </a:lnTo>
                                <a:lnTo>
                                  <a:pt x="1161887" y="2054055"/>
                                </a:lnTo>
                                <a:lnTo>
                                  <a:pt x="1198138" y="1380023"/>
                                </a:lnTo>
                                <a:lnTo>
                                  <a:pt x="1234389" y="1559428"/>
                                </a:lnTo>
                                <a:lnTo>
                                  <a:pt x="1270640" y="1970488"/>
                                </a:lnTo>
                                <a:lnTo>
                                  <a:pt x="1306891" y="2222408"/>
                                </a:lnTo>
                                <a:lnTo>
                                  <a:pt x="1343142" y="1888772"/>
                                </a:lnTo>
                                <a:lnTo>
                                  <a:pt x="1379393" y="1566187"/>
                                </a:lnTo>
                                <a:lnTo>
                                  <a:pt x="1416261" y="1469719"/>
                                </a:lnTo>
                                <a:lnTo>
                                  <a:pt x="1452512" y="1977864"/>
                                </a:lnTo>
                                <a:lnTo>
                                  <a:pt x="1488764" y="1329636"/>
                                </a:lnTo>
                                <a:lnTo>
                                  <a:pt x="1525015" y="1470953"/>
                                </a:lnTo>
                                <a:lnTo>
                                  <a:pt x="1561266" y="1492464"/>
                                </a:lnTo>
                                <a:lnTo>
                                  <a:pt x="1597517" y="1825484"/>
                                </a:lnTo>
                                <a:lnTo>
                                  <a:pt x="1633768" y="1633164"/>
                                </a:lnTo>
                                <a:lnTo>
                                  <a:pt x="1670019" y="1886305"/>
                                </a:lnTo>
                                <a:lnTo>
                                  <a:pt x="1706271" y="1709971"/>
                                </a:lnTo>
                                <a:lnTo>
                                  <a:pt x="1742522" y="1665110"/>
                                </a:lnTo>
                                <a:lnTo>
                                  <a:pt x="1778773" y="1626405"/>
                                </a:lnTo>
                                <a:lnTo>
                                  <a:pt x="1815641" y="1632547"/>
                                </a:lnTo>
                                <a:lnTo>
                                  <a:pt x="1851892" y="1868494"/>
                                </a:lnTo>
                                <a:lnTo>
                                  <a:pt x="1888143" y="1403372"/>
                                </a:lnTo>
                                <a:lnTo>
                                  <a:pt x="1924394" y="1425488"/>
                                </a:lnTo>
                                <a:lnTo>
                                  <a:pt x="1960645" y="1556357"/>
                                </a:lnTo>
                                <a:lnTo>
                                  <a:pt x="1996896" y="1411969"/>
                                </a:lnTo>
                                <a:lnTo>
                                  <a:pt x="2033148" y="1490614"/>
                                </a:lnTo>
                                <a:lnTo>
                                  <a:pt x="2069399" y="1285392"/>
                                </a:lnTo>
                                <a:lnTo>
                                  <a:pt x="2105650" y="1819945"/>
                                </a:lnTo>
                                <a:lnTo>
                                  <a:pt x="2141913" y="1289080"/>
                                </a:lnTo>
                                <a:lnTo>
                                  <a:pt x="2178165" y="1065431"/>
                                </a:lnTo>
                                <a:lnTo>
                                  <a:pt x="2215020" y="1714880"/>
                                </a:lnTo>
                                <a:lnTo>
                                  <a:pt x="2251271" y="857754"/>
                                </a:lnTo>
                                <a:lnTo>
                                  <a:pt x="2287522" y="1337012"/>
                                </a:lnTo>
                                <a:lnTo>
                                  <a:pt x="2323774" y="1840840"/>
                                </a:lnTo>
                                <a:lnTo>
                                  <a:pt x="2360025" y="1410735"/>
                                </a:lnTo>
                                <a:lnTo>
                                  <a:pt x="2396288" y="1382477"/>
                                </a:lnTo>
                                <a:lnTo>
                                  <a:pt x="2432539" y="1839607"/>
                                </a:lnTo>
                                <a:lnTo>
                                  <a:pt x="2468791" y="1748060"/>
                                </a:lnTo>
                                <a:lnTo>
                                  <a:pt x="2505042" y="1413202"/>
                                </a:lnTo>
                                <a:lnTo>
                                  <a:pt x="2541293" y="737937"/>
                                </a:lnTo>
                                <a:lnTo>
                                  <a:pt x="2577544" y="1627021"/>
                                </a:lnTo>
                                <a:lnTo>
                                  <a:pt x="2614400" y="1670032"/>
                                </a:lnTo>
                                <a:lnTo>
                                  <a:pt x="2650663" y="1539767"/>
                                </a:lnTo>
                                <a:lnTo>
                                  <a:pt x="2686914" y="1229480"/>
                                </a:lnTo>
                                <a:lnTo>
                                  <a:pt x="2723165" y="1588316"/>
                                </a:lnTo>
                                <a:lnTo>
                                  <a:pt x="2759416" y="1040848"/>
                                </a:lnTo>
                                <a:lnTo>
                                  <a:pt x="2795668" y="1657130"/>
                                </a:lnTo>
                                <a:lnTo>
                                  <a:pt x="2831919" y="1472186"/>
                                </a:lnTo>
                                <a:lnTo>
                                  <a:pt x="2868170" y="1458667"/>
                                </a:lnTo>
                                <a:lnTo>
                                  <a:pt x="2904421" y="1619028"/>
                                </a:lnTo>
                                <a:lnTo>
                                  <a:pt x="2940672" y="1424871"/>
                                </a:lnTo>
                                <a:lnTo>
                                  <a:pt x="2976923" y="1660818"/>
                                </a:lnTo>
                                <a:lnTo>
                                  <a:pt x="3013175" y="1328403"/>
                                </a:lnTo>
                                <a:lnTo>
                                  <a:pt x="3050042" y="1399684"/>
                                </a:lnTo>
                                <a:lnTo>
                                  <a:pt x="3086294" y="1624567"/>
                                </a:lnTo>
                                <a:lnTo>
                                  <a:pt x="3122545" y="169587"/>
                                </a:lnTo>
                                <a:lnTo>
                                  <a:pt x="3158796" y="1633164"/>
                                </a:lnTo>
                                <a:lnTo>
                                  <a:pt x="3195047" y="1080787"/>
                                </a:lnTo>
                                <a:lnTo>
                                  <a:pt x="3231298" y="1663889"/>
                                </a:lnTo>
                                <a:lnTo>
                                  <a:pt x="3267549" y="1678629"/>
                                </a:lnTo>
                                <a:lnTo>
                                  <a:pt x="3303800" y="1670032"/>
                                </a:lnTo>
                                <a:lnTo>
                                  <a:pt x="3340052" y="1470336"/>
                                </a:lnTo>
                                <a:lnTo>
                                  <a:pt x="3376303" y="1129940"/>
                                </a:lnTo>
                                <a:lnTo>
                                  <a:pt x="3412554" y="1217811"/>
                                </a:lnTo>
                                <a:lnTo>
                                  <a:pt x="3449422" y="1476478"/>
                                </a:lnTo>
                                <a:lnTo>
                                  <a:pt x="3485673" y="1636235"/>
                                </a:lnTo>
                                <a:lnTo>
                                  <a:pt x="3521924" y="1837769"/>
                                </a:lnTo>
                                <a:lnTo>
                                  <a:pt x="3558175" y="1360361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78" y="3071"/>
                            <a:ext cx="3667125" cy="271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125" h="2718435">
                                <a:moveTo>
                                  <a:pt x="3666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8244"/>
                                </a:lnTo>
                                <a:lnTo>
                                  <a:pt x="3666929" y="2718244"/>
                                </a:lnTo>
                                <a:lnTo>
                                  <a:pt x="3666929" y="0"/>
                                </a:lnTo>
                                <a:close/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968953" y="33736"/>
                            <a:ext cx="31432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4"/>
                                <w:ind w:left="0" w:right="18" w:firstLine="37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minima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maxima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77165pt;margin-top:12.417698pt;width:289.25pt;height:214.55pt;mso-position-horizontal-relative:page;mso-position-vertical-relative:paragraph;z-index:15736320" id="docshapegroup21" coordorigin="2370,248" coordsize="5785,4291">
                <v:line style="position:absolute" from="2374,4534" to="2435,4534" stroked="true" strokeweight=".483669pt" strokecolor="#000000">
                  <v:stroke dashstyle="solid"/>
                </v:line>
                <v:line style="position:absolute" from="8149,4534" to="8088,4534" stroked="true" strokeweight=".483669pt" strokecolor="#000000">
                  <v:stroke dashstyle="solid"/>
                </v:line>
                <v:line style="position:absolute" from="2374,4058" to="2435,4058" stroked="true" strokeweight=".483669pt" strokecolor="#000000">
                  <v:stroke dashstyle="solid"/>
                </v:line>
                <v:line style="position:absolute" from="8149,4058" to="8088,4058" stroked="true" strokeweight=".483669pt" strokecolor="#000000">
                  <v:stroke dashstyle="solid"/>
                </v:line>
                <v:line style="position:absolute" from="2374,3583" to="2435,3583" stroked="true" strokeweight=".483669pt" strokecolor="#000000">
                  <v:stroke dashstyle="solid"/>
                </v:line>
                <v:line style="position:absolute" from="8149,3583" to="8088,3583" stroked="true" strokeweight=".483669pt" strokecolor="#000000">
                  <v:stroke dashstyle="solid"/>
                </v:line>
                <v:line style="position:absolute" from="2374,3107" to="2435,3107" stroked="true" strokeweight=".483669pt" strokecolor="#000000">
                  <v:stroke dashstyle="solid"/>
                </v:line>
                <v:line style="position:absolute" from="8149,3107" to="8088,3107" stroked="true" strokeweight=".483669pt" strokecolor="#000000">
                  <v:stroke dashstyle="solid"/>
                </v:line>
                <v:line style="position:absolute" from="2374,2632" to="2435,2632" stroked="true" strokeweight=".483669pt" strokecolor="#000000">
                  <v:stroke dashstyle="solid"/>
                </v:line>
                <v:line style="position:absolute" from="8149,2632" to="8088,2632" stroked="true" strokeweight=".483669pt" strokecolor="#000000">
                  <v:stroke dashstyle="solid"/>
                </v:line>
                <v:line style="position:absolute" from="2374,2155" to="2435,2155" stroked="true" strokeweight=".483669pt" strokecolor="#000000">
                  <v:stroke dashstyle="solid"/>
                </v:line>
                <v:line style="position:absolute" from="8149,2155" to="8088,2155" stroked="true" strokeweight=".483669pt" strokecolor="#000000">
                  <v:stroke dashstyle="solid"/>
                </v:line>
                <v:line style="position:absolute" from="2374,1680" to="2435,1680" stroked="true" strokeweight=".483669pt" strokecolor="#000000">
                  <v:stroke dashstyle="solid"/>
                </v:line>
                <v:line style="position:absolute" from="8149,1680" to="8088,1680" stroked="true" strokeweight=".483669pt" strokecolor="#000000">
                  <v:stroke dashstyle="solid"/>
                </v:line>
                <v:line style="position:absolute" from="2374,1204" to="2435,1204" stroked="true" strokeweight=".483669pt" strokecolor="#000000">
                  <v:stroke dashstyle="solid"/>
                </v:line>
                <v:line style="position:absolute" from="8149,1204" to="8088,1204" stroked="true" strokeweight=".483669pt" strokecolor="#000000">
                  <v:stroke dashstyle="solid"/>
                </v:line>
                <v:line style="position:absolute" from="2374,729" to="2435,729" stroked="true" strokeweight=".483669pt" strokecolor="#000000">
                  <v:stroke dashstyle="solid"/>
                </v:line>
                <v:line style="position:absolute" from="8149,729" to="8088,729" stroked="true" strokeweight=".483669pt" strokecolor="#000000">
                  <v:stroke dashstyle="solid"/>
                </v:line>
                <v:line style="position:absolute" from="2374,253" to="2435,253" stroked="true" strokeweight=".483669pt" strokecolor="#000000">
                  <v:stroke dashstyle="solid"/>
                </v:line>
                <v:line style="position:absolute" from="8149,253" to="8088,253" stroked="true" strokeweight=".483669pt" strokecolor="#000000">
                  <v:stroke dashstyle="solid"/>
                </v:line>
                <v:line style="position:absolute" from="2374,4534" to="2374,4473" stroked="true" strokeweight=".483669pt" strokecolor="#000000">
                  <v:stroke dashstyle="solid"/>
                </v:line>
                <v:line style="position:absolute" from="2374,253" to="2374,314" stroked="true" strokeweight=".483669pt" strokecolor="#000000">
                  <v:stroke dashstyle="solid"/>
                </v:line>
                <v:line style="position:absolute" from="3518,4534" to="3518,4473" stroked="true" strokeweight=".483669pt" strokecolor="#000000">
                  <v:stroke dashstyle="solid"/>
                </v:line>
                <v:line style="position:absolute" from="3518,253" to="3518,314" stroked="true" strokeweight=".483669pt" strokecolor="#000000">
                  <v:stroke dashstyle="solid"/>
                </v:line>
                <v:line style="position:absolute" from="4662,4534" to="4662,4473" stroked="true" strokeweight=".483669pt" strokecolor="#000000">
                  <v:stroke dashstyle="solid"/>
                </v:line>
                <v:line style="position:absolute" from="4662,253" to="4662,314" stroked="true" strokeweight=".483669pt" strokecolor="#000000">
                  <v:stroke dashstyle="solid"/>
                </v:line>
                <v:line style="position:absolute" from="5805,4534" to="5805,4473" stroked="true" strokeweight=".483669pt" strokecolor="#000000">
                  <v:stroke dashstyle="solid"/>
                </v:line>
                <v:line style="position:absolute" from="5805,253" to="5805,314" stroked="true" strokeweight=".483669pt" strokecolor="#000000">
                  <v:stroke dashstyle="solid"/>
                </v:line>
                <v:line style="position:absolute" from="6948,4534" to="6948,4473" stroked="true" strokeweight=".483669pt" strokecolor="#000000">
                  <v:stroke dashstyle="solid"/>
                </v:line>
                <v:line style="position:absolute" from="6948,253" to="6948,314" stroked="true" strokeweight=".483669pt" strokecolor="#000000">
                  <v:stroke dashstyle="solid"/>
                </v:line>
                <v:line style="position:absolute" from="8092,4534" to="8092,4473" stroked="true" strokeweight=".483669pt" strokecolor="#000000">
                  <v:stroke dashstyle="solid"/>
                </v:line>
                <v:line style="position:absolute" from="8092,253" to="8092,314" stroked="true" strokeweight=".483669pt" strokecolor="#000000">
                  <v:stroke dashstyle="solid"/>
                </v:line>
                <v:rect style="position:absolute;left:2374;top:253;width:5775;height:4281" id="docshape22" filled="false" stroked="true" strokeweight=".483669pt" strokecolor="#000000">
                  <v:stroke dashstyle="solid"/>
                </v:rect>
                <v:line style="position:absolute" from="7600,382" to="7987,382" stroked="true" strokeweight=".241834pt" strokecolor="#000000">
                  <v:stroke dashstyle="solid"/>
                </v:line>
                <v:shape style="position:absolute;left:2431;top:470;width:5604;height:2757" id="docshape23" coordorigin="2431,471" coordsize="5604,2757" path="m2431,2022l2489,2180,2546,1096,2603,1851,2660,1414,2718,2473,2775,2245,2832,1529,2889,2642,2946,2030,3003,1374,3060,2819,3118,2921,3175,3223,3232,1773,3289,2790,3347,3066,3404,2954,3461,2808,3518,2873,3575,2379,3632,2608,3689,3040,3746,2943,3804,509,3861,2296,3918,2036,3975,2019,4033,1349,4090,2494,4147,2195,4204,2702,4261,2724,4318,2381,4375,1780,4432,3228,4490,2102,4547,2476,4604,1966,4662,1475,4719,2526,4776,2780,4833,2055,4890,2963,4947,654,5004,3140,5061,2099,5119,2565,5176,1288,5233,2542,5291,1033,5348,2096,5405,1747,5462,2286,5519,1863,5576,2533,5633,1923,5690,2534,5747,1687,5805,2186,5862,1260,5920,2270,5977,1346,6034,2682,6091,741,6148,1183,6205,471,6262,2461,6319,1390,6376,2134,6434,1750,6491,2613,6549,2287,6606,2318,6663,1196,6720,2637,6777,876,6834,2524,6891,1909,6948,2290,7005,2235,7062,675,7120,2316,7177,2423,7235,2128,7292,2427,7349,2102,7406,2860,7463,1279,7520,2802,7577,2460,7634,2787,7691,2188,7748,2889,7806,1659,7864,2362,7921,1757,7978,2739,8035,1838e" filled="false" stroked="true" strokeweight=".241834pt" strokecolor="#000000">
                  <v:path arrowok="t"/>
                  <v:stroke dashstyle="solid"/>
                </v:shape>
                <v:shape style="position:absolute;left:2431;top:517;width:5604;height:3764" id="docshape24" coordorigin="2431,517" coordsize="5604,3764" path="m7600,517l7987,517m2431,2590l2489,2955,2546,2222,2603,2521,2660,2586,2718,3279,2775,1827,2832,2876,2889,2088,2946,2777,3003,3321,3060,2659,3118,2346,3175,2569,3232,4281,3289,3110,3347,1824,3404,2613,3461,2937,3518,2850,3575,2613,3632,2693,3689,3379,3746,2938,3804,3523,3861,3092,3918,3971,3975,2813,4033,2301,4090,3352,4147,3441,4204,2832,4261,3752,4318,2691,4375,2973,4432,3620,4490,4017,4547,3492,4604,2984,4662,2832,4719,3632,4776,2611,4833,2834,4890,2868,4947,3392,5004,3089,5061,3488,5119,3210,5176,3140,5233,3079,5291,3088,5348,3460,5405,2727,5462,2762,5519,2968,5576,2741,5633,2865,5690,2542,5747,3383,5805,2547,5862,2195,5920,3218,5977,1868,6034,2623,6091,3416,6148,2739,6205,2694,6262,3414,6319,3270,6376,2743,6434,1679,6491,3080,6549,3147,6606,2942,6663,2454,6720,3019,6777,2156,6834,3127,6891,2836,6948,2814,7005,3067,7062,2761,7120,3133,7177,2609,7235,2722,7292,3076,7349,784,7406,3089,7463,2219,7520,3138,7577,3161,7634,3147,7691,2833,7748,2297,7806,2435,7864,2843,7921,3094,7978,3411,8035,2660e" filled="false" stroked="true" strokeweight=".241834pt" strokecolor="#000000">
                  <v:path arrowok="t"/>
                  <v:stroke dashstyle="longdash"/>
                </v:shape>
                <v:rect style="position:absolute;left:2374;top:253;width:5775;height:4281" id="docshape25" filled="false" stroked="true" strokeweight=".483669pt" strokecolor="#000000">
                  <v:stroke dashstyle="solid"/>
                </v:rect>
                <v:shape style="position:absolute;left:7045;top:301;width:495;height:295" type="#_x0000_t202" id="docshape26" filled="false" stroked="false">
                  <v:textbox inset="0,0,0,0">
                    <w:txbxContent>
                      <w:p>
                        <w:pPr>
                          <w:spacing w:line="218" w:lineRule="auto" w:before="14"/>
                          <w:ind w:left="0" w:right="18" w:firstLine="37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minima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maxima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13"/>
        </w:rPr>
        <w:t>0.11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8"/>
        <w:rPr>
          <w:rFonts w:ascii="Arial"/>
          <w:sz w:val="13"/>
        </w:rPr>
      </w:pPr>
    </w:p>
    <w:p>
      <w:pPr>
        <w:spacing w:before="0"/>
        <w:ind w:left="1274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0.105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1424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0.1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1274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0.095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1349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988076</wp:posOffset>
                </wp:positionH>
                <wp:positionV relativeFrom="paragraph">
                  <wp:posOffset>13323</wp:posOffset>
                </wp:positionV>
                <wp:extent cx="126364" cy="37465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6364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Time/sec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01315pt;margin-top:1.04911pt;width:9.950pt;height:29.5pt;mso-position-horizontal-relative:page;mso-position-vertical-relative:paragraph;z-index:15736832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Time/sec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13"/>
        </w:rPr>
        <w:t>0.09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1"/>
        <w:ind w:left="1274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0.085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349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0.08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8"/>
        <w:rPr>
          <w:rFonts w:ascii="Arial"/>
          <w:sz w:val="13"/>
        </w:rPr>
      </w:pPr>
    </w:p>
    <w:p>
      <w:pPr>
        <w:spacing w:before="0"/>
        <w:ind w:left="1274" w:right="0" w:firstLine="0"/>
        <w:jc w:val="left"/>
        <w:rPr>
          <w:rFonts w:ascii="Arial"/>
          <w:sz w:val="13"/>
        </w:rPr>
      </w:pPr>
      <w:bookmarkStart w:name="_bookmark4" w:id="12"/>
      <w:bookmarkEnd w:id="12"/>
      <w:r>
        <w:rPr/>
      </w:r>
      <w:r>
        <w:rPr>
          <w:rFonts w:ascii="Arial"/>
          <w:spacing w:val="-2"/>
          <w:w w:val="105"/>
          <w:sz w:val="13"/>
        </w:rPr>
        <w:t>0.075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1349" w:right="0" w:firstLine="0"/>
        <w:jc w:val="left"/>
        <w:rPr>
          <w:rFonts w:ascii="Arial"/>
          <w:sz w:val="13"/>
        </w:rPr>
      </w:pPr>
      <w:r>
        <w:rPr>
          <w:rFonts w:ascii="Arial"/>
          <w:spacing w:val="-4"/>
          <w:w w:val="105"/>
          <w:sz w:val="13"/>
        </w:rPr>
        <w:t>0.07</w: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4"/>
        <w:ind w:left="0" w:right="0" w:firstLine="0"/>
        <w:jc w:val="right"/>
        <w:rPr>
          <w:rFonts w:ascii="Arial"/>
          <w:sz w:val="13"/>
        </w:rPr>
      </w:pPr>
      <w:bookmarkStart w:name="Related Work" w:id="13"/>
      <w:bookmarkEnd w:id="13"/>
      <w:r>
        <w:rPr/>
      </w:r>
      <w:r>
        <w:rPr>
          <w:rFonts w:ascii="Arial"/>
          <w:spacing w:val="-2"/>
          <w:w w:val="105"/>
          <w:sz w:val="13"/>
        </w:rPr>
        <w:t>0.065</w:t>
      </w:r>
    </w:p>
    <w:p>
      <w:pPr>
        <w:spacing w:line="240" w:lineRule="auto" w:before="89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1128" w:val="left" w:leader="none"/>
          <w:tab w:pos="2272" w:val="left" w:leader="none"/>
          <w:tab w:pos="3414" w:val="left" w:leader="none"/>
          <w:tab w:pos="4558" w:val="left" w:leader="none"/>
          <w:tab w:pos="5664" w:val="left" w:leader="none"/>
        </w:tabs>
        <w:spacing w:before="0"/>
        <w:ind w:left="22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20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40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60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80</w:t>
      </w:r>
      <w:r>
        <w:rPr>
          <w:rFonts w:ascii="Arial"/>
          <w:sz w:val="13"/>
        </w:rPr>
        <w:tab/>
      </w:r>
      <w:r>
        <w:rPr>
          <w:rFonts w:ascii="Arial"/>
          <w:spacing w:val="-5"/>
          <w:w w:val="105"/>
          <w:sz w:val="13"/>
        </w:rPr>
        <w:t>100</w:t>
      </w:r>
    </w:p>
    <w:p>
      <w:pPr>
        <w:spacing w:before="54"/>
        <w:ind w:left="2469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Range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Number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614" w:space="40"/>
            <w:col w:w="6346"/>
          </w:cols>
        </w:sectPr>
      </w:pPr>
    </w:p>
    <w:p>
      <w:pPr>
        <w:spacing w:before="169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minima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maxima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range.</w:t>
      </w:r>
    </w:p>
    <w:p>
      <w:pPr>
        <w:pStyle w:val="BodyText"/>
        <w:spacing w:before="209"/>
        <w:ind w:left="221"/>
        <w:jc w:val="both"/>
      </w:pPr>
      <w:r>
        <w:rPr/>
        <w:t>be very </w:t>
      </w:r>
      <w:r>
        <w:rPr>
          <w:spacing w:val="-2"/>
        </w:rPr>
        <w:t>considerable.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0"/>
        <w:ind w:left="221" w:right="107"/>
        <w:jc w:val="both"/>
      </w:pPr>
      <w:r>
        <w:rPr/>
        <w:t>The question of how to abstract Boolean formulae also arises in the context of de- riving transfer functions, specifically those for range analysis [</w:t>
      </w:r>
      <w:hyperlink w:history="true" w:anchor="_bookmark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automatic derivation of a transfer function is attractive since it supports reasoning about blocks as a whole thereby improving precision.</w:t>
      </w:r>
      <w:r>
        <w:rPr>
          <w:spacing w:val="40"/>
        </w:rPr>
        <w:t> </w:t>
      </w:r>
      <w:r>
        <w:rPr/>
        <w:t>In range analysis, a transfer func- tion transforms its input ranges to output ranges, and Boolean formulae offer a convenient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calculating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extreme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∀</w:t>
      </w:r>
      <w:r>
        <w:rPr/>
        <w:t>-elimination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trivial</w:t>
      </w:r>
      <w:r>
        <w:rPr>
          <w:spacing w:val="-11"/>
        </w:rPr>
        <w:t> </w:t>
      </w:r>
      <w:r>
        <w:rPr/>
        <w:t>over this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13</w:t>
        </w:r>
      </w:hyperlink>
      <w:r>
        <w:rPr/>
        <w:t>].</w:t>
      </w:r>
      <w:r>
        <w:rPr>
          <w:spacing w:val="2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techniques proposed in this paper can not be deployed to derive octagonal abstractions [</w:t>
      </w:r>
      <w:hyperlink w:history="true" w:anchor="_bookmark19">
        <w:r>
          <w:rPr>
            <w:color w:val="152C83"/>
          </w:rPr>
          <w:t>15</w:t>
        </w:r>
      </w:hyperlink>
      <w:r>
        <w:rPr/>
        <w:t>], where one would maximise the expression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/>
        <w:t>, to derive a constraint of the form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  <w:spacing w:line="216" w:lineRule="auto" w:before="7"/>
        <w:ind w:left="222" w:right="107" w:firstLine="317"/>
        <w:jc w:val="both"/>
      </w:pPr>
      <w:r>
        <w:rPr/>
        <w:t>Cifuentes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Emmerik</w:t>
      </w:r>
      <w:r>
        <w:rPr>
          <w:spacing w:val="-7"/>
        </w:rPr>
        <w:t> </w:t>
      </w:r>
      <w:r>
        <w:rPr/>
        <w:t>[</w:t>
      </w:r>
      <w:hyperlink w:history="true" w:anchor="_bookmark8">
        <w:r>
          <w:rPr>
            <w:color w:val="152C83"/>
          </w:rPr>
          <w:t>4</w:t>
        </w:r>
      </w:hyperlink>
      <w:r>
        <w:rPr/>
        <w:t>]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ranges</w:t>
      </w:r>
      <w:r>
        <w:rPr>
          <w:spacing w:val="-7"/>
        </w:rPr>
        <w:t> </w:t>
      </w:r>
      <w:r>
        <w:rPr/>
        <w:t>for switch</w:t>
      </w:r>
      <w:r>
        <w:rPr>
          <w:spacing w:val="-6"/>
        </w:rPr>
        <w:t> </w:t>
      </w:r>
      <w:r>
        <w:rPr/>
        <w:t>tables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reverse</w:t>
      </w:r>
      <w:r>
        <w:rPr>
          <w:spacing w:val="-7"/>
        </w:rPr>
        <w:t> </w:t>
      </w:r>
      <w:r>
        <w:rPr/>
        <w:t>slicing,</w:t>
      </w:r>
      <w:r>
        <w:rPr>
          <w:spacing w:val="-5"/>
        </w:rPr>
        <w:t> </w:t>
      </w:r>
      <w:r>
        <w:rPr/>
        <w:t>however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robust</w:t>
      </w:r>
      <w:r>
        <w:rPr>
          <w:spacing w:val="-7"/>
        </w:rPr>
        <w:t> </w:t>
      </w:r>
      <w:r>
        <w:rPr/>
        <w:t>approach is to apply bit-blasting with abstraction, as shown in this paper.</w:t>
      </w:r>
    </w:p>
    <w:p>
      <w:pPr>
        <w:pStyle w:val="BodyText"/>
        <w:spacing w:line="216" w:lineRule="auto" w:before="15"/>
        <w:ind w:left="222" w:right="106" w:firstLine="317"/>
        <w:jc w:val="both"/>
      </w:pPr>
      <w:r>
        <w:rPr/>
        <w:t>Decision procedures have also been applied when computing best transform-</w:t>
      </w:r>
      <w:r>
        <w:rPr>
          <w:spacing w:val="40"/>
        </w:rPr>
        <w:t> </w:t>
      </w:r>
      <w:r>
        <w:rPr/>
        <w:t>ers [</w:t>
      </w:r>
      <w:hyperlink w:history="true" w:anchor="_bookmark22">
        <w:r>
          <w:rPr>
            <w:color w:val="152C83"/>
          </w:rPr>
          <w:t>18</w:t>
        </w:r>
      </w:hyperlink>
      <w:r>
        <w:rPr/>
        <w:t>].</w:t>
      </w:r>
      <w:r>
        <w:rPr>
          <w:spacing w:val="36"/>
        </w:rPr>
        <w:t> </w:t>
      </w:r>
      <w:r>
        <w:rPr/>
        <w:t>This work is more akin to our own since here the decision procedures are applied within the transfer functions themselves rather than in just deriving them [</w:t>
      </w:r>
      <w:hyperlink w:history="true" w:anchor="_bookmark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Moreover, the best transformer work does not address bit-vector encodings, and hence does not consider the associated problem of computing range and set abstractions of their values.</w:t>
      </w:r>
    </w:p>
    <w:p>
      <w:pPr>
        <w:pStyle w:val="BodyText"/>
        <w:spacing w:line="286" w:lineRule="exact"/>
        <w:ind w:left="539"/>
        <w:jc w:val="both"/>
      </w:pP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2"/>
        </w:rPr>
        <w:t>symbolic</w:t>
      </w:r>
      <w:r>
        <w:rPr>
          <w:spacing w:val="-7"/>
        </w:rPr>
        <w:t> </w:t>
      </w:r>
      <w:r>
        <w:rPr>
          <w:spacing w:val="-2"/>
        </w:rPr>
        <w:t>decision</w:t>
      </w:r>
      <w:r>
        <w:rPr>
          <w:spacing w:val="-7"/>
        </w:rPr>
        <w:t> </w:t>
      </w:r>
      <w:r>
        <w:rPr>
          <w:spacing w:val="-2"/>
        </w:rPr>
        <w:t>trees</w:t>
      </w:r>
      <w:r>
        <w:rPr>
          <w:spacing w:val="-7"/>
        </w:rPr>
        <w:t> </w:t>
      </w:r>
      <w:r>
        <w:rPr>
          <w:spacing w:val="-2"/>
        </w:rPr>
        <w:t>offer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way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relating</w:t>
      </w:r>
      <w:r>
        <w:rPr>
          <w:spacing w:val="-7"/>
        </w:rPr>
        <w:t> </w:t>
      </w:r>
      <w:r>
        <w:rPr>
          <w:spacing w:val="-2"/>
        </w:rPr>
        <w:t>status</w:t>
      </w:r>
      <w:r>
        <w:rPr>
          <w:spacing w:val="-7"/>
        </w:rPr>
        <w:t> </w:t>
      </w:r>
      <w:r>
        <w:rPr>
          <w:spacing w:val="-2"/>
        </w:rPr>
        <w:t>flags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after="0" w:line="28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bookmarkStart w:name="Conclusion and Future Work" w:id="14"/>
      <w:bookmarkEnd w:id="14"/>
      <w:r>
        <w:rPr/>
      </w:r>
      <w:r>
        <w:rPr/>
        <w:t>numeric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1</w:t>
        </w:r>
      </w:hyperlink>
      <w:r>
        <w:rPr/>
        <w:t>].</w:t>
      </w:r>
      <w:r>
        <w:rPr>
          <w:spacing w:val="15"/>
        </w:rPr>
        <w:t> </w:t>
      </w:r>
      <w:r>
        <w:rPr/>
        <w:t>This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confers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advantage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numeric</w:t>
      </w:r>
      <w:r>
        <w:rPr>
          <w:spacing w:val="-17"/>
        </w:rPr>
        <w:t> </w:t>
      </w:r>
      <w:r>
        <w:rPr/>
        <w:t>variables can be perfect numbers rather than finite ones which are required for bit-blasting. Symbolic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trees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traditionally</w:t>
      </w:r>
      <w:r>
        <w:rPr>
          <w:spacing w:val="-15"/>
        </w:rPr>
        <w:t> </w:t>
      </w:r>
      <w:r>
        <w:rPr/>
        <w:t>suffered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scalability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recent work suggests that this problem can be tackled with judicious widening [</w:t>
      </w:r>
      <w:hyperlink w:history="true" w:anchor="_bookmark11">
        <w:r>
          <w:rPr>
            <w:color w:val="152C83"/>
          </w:rPr>
          <w:t>7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The paper has shown bit-blasting can be combined with range and set </w:t>
      </w:r>
      <w:r>
        <w:rPr/>
        <w:t>abstraction to extract the range of the values that can be used to index a switch table.</w:t>
      </w:r>
      <w:r>
        <w:rPr>
          <w:spacing w:val="40"/>
        </w:rPr>
        <w:t> </w:t>
      </w:r>
      <w:r>
        <w:rPr/>
        <w:t>This</w:t>
      </w:r>
      <w:r>
        <w:rPr>
          <w:spacing w:val="80"/>
        </w:rPr>
        <w:t> </w:t>
      </w:r>
      <w:r>
        <w:rPr/>
        <w:t>is an important step in CFG recovery which itself is important for underpinning other</w:t>
      </w:r>
      <w:r>
        <w:rPr>
          <w:spacing w:val="-6"/>
        </w:rPr>
        <w:t> </w:t>
      </w:r>
      <w:r>
        <w:rPr/>
        <w:t>analyses.</w:t>
      </w:r>
      <w:r>
        <w:rPr>
          <w:spacing w:val="24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is encouraging,</w:t>
      </w:r>
      <w:r>
        <w:rPr>
          <w:spacing w:val="-8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checks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multi-way branches take a regular recognisable structure.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The method advocated in this paper could be extended to several blocks as an unusual form of path-sensitive analysis in which one accumulates a formula that documents the recent history of computation.</w:t>
      </w:r>
      <w:r>
        <w:rPr>
          <w:spacing w:val="40"/>
        </w:rPr>
        <w:t> </w:t>
      </w:r>
      <w:r>
        <w:rPr/>
        <w:t>This should handle indirect jumps, even in extreme cases where a jump address is passed from one block to another.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We will also investigate as to whether SMT solvers [</w:t>
      </w:r>
      <w:hyperlink w:history="true" w:anchor="_bookmark20">
        <w:r>
          <w:rPr>
            <w:color w:val="152C83"/>
          </w:rPr>
          <w:t>16</w:t>
        </w:r>
      </w:hyperlink>
      <w:r>
        <w:rPr/>
        <w:t>] may be used to speed- up our range and set abstraction techniques; it is yet to be seen whether SMT techniques completely finesse the need to operate at bit level granularity.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Of course, CFG reconstruction remains a challenging problem and Linn and Debray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14</w:t>
        </w:r>
      </w:hyperlink>
      <w:r>
        <w:rPr/>
        <w:t>]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disassemblers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IDA</w:t>
      </w:r>
      <w:r>
        <w:rPr>
          <w:spacing w:val="-3"/>
        </w:rPr>
        <w:t> </w:t>
      </w:r>
      <w:r>
        <w:rPr/>
        <w:t>Pro</w:t>
      </w:r>
      <w:r>
        <w:rPr>
          <w:spacing w:val="-3"/>
        </w:rPr>
        <w:t> </w:t>
      </w:r>
      <w:r>
        <w:rPr/>
        <w:t>can be persuaded to misinterpret large portions of a binary program.</w:t>
      </w:r>
      <w:r>
        <w:rPr>
          <w:spacing w:val="40"/>
        </w:rPr>
        <w:t> </w:t>
      </w:r>
      <w:r>
        <w:rPr/>
        <w:t>This suggests </w:t>
      </w:r>
      <w:bookmarkStart w:name="References" w:id="15"/>
      <w:bookmarkEnd w:id="15"/>
      <w:r>
        <w:rPr/>
      </w:r>
      <w:bookmarkStart w:name="_bookmark5" w:id="16"/>
      <w:bookmarkEnd w:id="16"/>
      <w:r>
        <w:rPr/>
        <w:t>that</w:t>
      </w:r>
      <w:r>
        <w:rPr/>
        <w:t> more robust disassembly techniques must be developed with anti-reversing techniques in mind.</w:t>
      </w:r>
      <w:r>
        <w:rPr>
          <w:spacing w:val="40"/>
        </w:rPr>
        <w:t> </w:t>
      </w:r>
      <w:r>
        <w:rPr/>
        <w:t>Obfuscation techniques such as those based on pre-empting </w:t>
      </w:r>
      <w:bookmarkStart w:name="_bookmark6" w:id="17"/>
      <w:bookmarkEnd w:id="17"/>
      <w:r>
        <w:rPr/>
        <w:t>POSIX</w:t>
      </w:r>
      <w:r>
        <w:rPr/>
        <w:t> signal events [</w:t>
      </w:r>
      <w:hyperlink w:history="true" w:anchor="_bookmark18">
        <w:r>
          <w:rPr>
            <w:color w:val="152C83"/>
          </w:rPr>
          <w:t>14</w:t>
        </w:r>
      </w:hyperlink>
      <w:r>
        <w:rPr/>
        <w:t>] are likely to remain out of the reach of analysis for some </w:t>
      </w:r>
      <w:r>
        <w:rPr>
          <w:spacing w:val="-2"/>
        </w:rPr>
        <w:t>time.</w:t>
      </w:r>
    </w:p>
    <w:p>
      <w:pPr>
        <w:pStyle w:val="BodyText"/>
        <w:spacing w:before="41"/>
      </w:pPr>
    </w:p>
    <w:p>
      <w:pPr>
        <w:pStyle w:val="Heading1"/>
        <w:ind w:left="108" w:firstLine="0"/>
      </w:pPr>
      <w:bookmarkStart w:name="_bookmark7" w:id="18"/>
      <w:bookmarkEnd w:id="18"/>
      <w:r>
        <w:rPr>
          <w:b w:val="0"/>
        </w:rPr>
      </w:r>
      <w:bookmarkStart w:name="_bookmark8" w:id="19"/>
      <w:bookmarkEnd w:id="1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35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Blanchet,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Mauborgnei,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Min´e,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Monniaux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Rival,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bookmarkStart w:name="_bookmark9" w:id="20"/>
      <w:bookmarkEnd w:id="20"/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analyzer for large safety-critical software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 2003, pp. 196–207.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35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Brauer,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King,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Intervals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Formulae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Cousot </w:t>
      </w:r>
      <w:bookmarkStart w:name="_bookmark10" w:id="21"/>
      <w:bookmarkEnd w:id="21"/>
      <w:r>
        <w:rPr>
          <w:w w:val="105"/>
          <w:sz w:val="15"/>
        </w:rPr>
        <w:t>and</w:t>
      </w:r>
      <w:r>
        <w:rPr>
          <w:w w:val="105"/>
          <w:sz w:val="15"/>
        </w:rPr>
        <w:t> M. Martel, editors, </w:t>
      </w:r>
      <w:r>
        <w:rPr>
          <w:i/>
          <w:w w:val="105"/>
          <w:sz w:val="15"/>
        </w:rPr>
        <w:t>SAS</w:t>
      </w:r>
      <w:r>
        <w:rPr>
          <w:w w:val="105"/>
          <w:sz w:val="15"/>
        </w:rPr>
        <w:t>, LNCS (2010).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7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Bryant,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Binary-Decision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ACM </w:t>
      </w:r>
      <w:bookmarkStart w:name="_bookmark11" w:id="22"/>
      <w:bookmarkEnd w:id="22"/>
      <w:r>
        <w:rPr>
          <w:w w:val="105"/>
          <w:sz w:val="15"/>
        </w:rPr>
        <w:t>Computing</w:t>
      </w:r>
      <w:r>
        <w:rPr>
          <w:w w:val="105"/>
          <w:sz w:val="15"/>
        </w:rPr>
        <w:t> Surveys </w:t>
      </w:r>
      <w:r>
        <w:rPr>
          <w:b/>
          <w:w w:val="105"/>
          <w:sz w:val="15"/>
        </w:rPr>
        <w:t>24 </w:t>
      </w:r>
      <w:r>
        <w:rPr>
          <w:w w:val="105"/>
          <w:sz w:val="15"/>
        </w:rPr>
        <w:t>(1992), p. 318.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57" w:after="0"/>
        <w:ind w:left="422" w:right="220" w:hanging="232"/>
        <w:jc w:val="left"/>
        <w:rPr>
          <w:sz w:val="15"/>
        </w:rPr>
      </w:pPr>
      <w:r>
        <w:rPr>
          <w:spacing w:val="-2"/>
          <w:w w:val="105"/>
          <w:sz w:val="15"/>
        </w:rPr>
        <w:t>Cifuentes,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Emmerik,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Recovery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Jump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Case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Statements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Sci. </w:t>
      </w:r>
      <w:bookmarkStart w:name="_bookmark12" w:id="23"/>
      <w:bookmarkEnd w:id="23"/>
      <w:r>
        <w:rPr>
          <w:w w:val="105"/>
          <w:sz w:val="15"/>
        </w:rPr>
        <w:t>Comput.</w:t>
      </w:r>
      <w:r>
        <w:rPr>
          <w:w w:val="105"/>
          <w:sz w:val="15"/>
        </w:rPr>
        <w:t> Program.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(2001), pp. 171–188.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77" w:after="0"/>
        <w:ind w:left="422" w:right="221" w:hanging="232"/>
        <w:jc w:val="left"/>
        <w:rPr>
          <w:sz w:val="15"/>
        </w:rPr>
      </w:pPr>
      <w:r>
        <w:rPr>
          <w:w w:val="105"/>
          <w:sz w:val="15"/>
        </w:rPr>
        <w:t>Cousot, P. and R. Cousot, </w:t>
      </w:r>
      <w:r>
        <w:rPr>
          <w:i/>
          <w:w w:val="105"/>
          <w:sz w:val="15"/>
        </w:rPr>
        <w:t>Abstract Interpretation: a Unified Lattice Model for Static Analysis of</w:t>
      </w:r>
      <w:r>
        <w:rPr>
          <w:i/>
          <w:w w:val="105"/>
          <w:sz w:val="15"/>
        </w:rPr>
        <w:t> Programs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Approximation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Fixpoints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1977,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238–252.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36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Min´e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Rival,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Why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does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Astr´ee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scale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up?</w:t>
      </w:r>
      <w:r>
        <w:rPr>
          <w:w w:val="105"/>
          <w:sz w:val="15"/>
        </w:rPr>
        <w:t>, Formal Methods in System Design </w:t>
      </w:r>
      <w:r>
        <w:rPr>
          <w:b/>
          <w:w w:val="105"/>
          <w:sz w:val="15"/>
        </w:rPr>
        <w:t>35 </w:t>
      </w:r>
      <w:r>
        <w:rPr>
          <w:w w:val="105"/>
          <w:sz w:val="15"/>
        </w:rPr>
        <w:t>(2009), pp. 229–264.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24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Scalable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Segmented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Time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Essays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Amir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Pnueli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LNCS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6200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Sutter,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Bus,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Bosschere,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Keyngnaert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Demoen,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indirect control transfers in binaries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PDPTA</w:t>
      </w:r>
      <w:r>
        <w:rPr>
          <w:w w:val="105"/>
          <w:sz w:val="15"/>
        </w:rPr>
        <w:t>, 2000.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80" w:after="0"/>
        <w:ind w:left="534" w:right="0" w:hanging="231"/>
        <w:jc w:val="left"/>
        <w:rPr>
          <w:sz w:val="15"/>
        </w:rPr>
      </w:pP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spacing w:val="-2"/>
          <w:w w:val="105"/>
          <w:sz w:val="15"/>
        </w:rPr>
        <w:t>Een,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S¨orensson,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MiniSat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  <w:r>
        <w:rPr>
          <w:spacing w:val="-11"/>
          <w:w w:val="105"/>
          <w:sz w:val="15"/>
        </w:rPr>
        <w:t> </w:t>
      </w:r>
      <w:hyperlink r:id="rId16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www.minisat.se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3" w:lineRule="exact" w:before="127" w:after="0"/>
        <w:ind w:left="534" w:right="0" w:hanging="313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sz w:val="15"/>
        </w:rPr>
        <w:t>Hooker,</w:t>
      </w:r>
      <w:r>
        <w:rPr>
          <w:spacing w:val="7"/>
          <w:sz w:val="15"/>
        </w:rPr>
        <w:t> </w:t>
      </w:r>
      <w:r>
        <w:rPr>
          <w:sz w:val="15"/>
        </w:rPr>
        <w:t>J.</w:t>
      </w:r>
      <w:r>
        <w:rPr>
          <w:spacing w:val="7"/>
          <w:sz w:val="15"/>
        </w:rPr>
        <w:t> </w:t>
      </w:r>
      <w:r>
        <w:rPr>
          <w:sz w:val="15"/>
        </w:rPr>
        <w:t>N.,</w:t>
      </w:r>
      <w:r>
        <w:rPr>
          <w:spacing w:val="7"/>
          <w:sz w:val="15"/>
        </w:rPr>
        <w:t> </w:t>
      </w:r>
      <w:r>
        <w:rPr>
          <w:i/>
          <w:sz w:val="15"/>
        </w:rPr>
        <w:t>Solving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incremental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satisfiability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problem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Journal</w:t>
      </w:r>
      <w:r>
        <w:rPr>
          <w:spacing w:val="7"/>
          <w:sz w:val="15"/>
        </w:rPr>
        <w:t> </w:t>
      </w:r>
      <w:r>
        <w:rPr>
          <w:sz w:val="15"/>
        </w:rPr>
        <w:t>of</w:t>
      </w:r>
      <w:r>
        <w:rPr>
          <w:spacing w:val="7"/>
          <w:sz w:val="15"/>
        </w:rPr>
        <w:t> </w:t>
      </w:r>
      <w:r>
        <w:rPr>
          <w:sz w:val="15"/>
        </w:rPr>
        <w:t>Logic</w:t>
      </w:r>
      <w:r>
        <w:rPr>
          <w:spacing w:val="7"/>
          <w:sz w:val="15"/>
        </w:rPr>
        <w:t> </w:t>
      </w:r>
      <w:r>
        <w:rPr>
          <w:sz w:val="15"/>
        </w:rPr>
        <w:t>Programming</w:t>
      </w:r>
      <w:r>
        <w:rPr>
          <w:spacing w:val="10"/>
          <w:sz w:val="15"/>
        </w:rPr>
        <w:t> </w:t>
      </w:r>
      <w:r>
        <w:rPr>
          <w:b/>
          <w:sz w:val="15"/>
        </w:rPr>
        <w:t>15</w:t>
      </w:r>
      <w:r>
        <w:rPr>
          <w:b/>
          <w:spacing w:val="-1"/>
          <w:sz w:val="15"/>
        </w:rPr>
        <w:t> </w:t>
      </w:r>
      <w:r>
        <w:rPr>
          <w:spacing w:val="-2"/>
          <w:sz w:val="15"/>
        </w:rPr>
        <w:t>(1993),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177–186.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sz w:val="15"/>
        </w:rPr>
        <w:t>Karr,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i/>
          <w:sz w:val="15"/>
        </w:rPr>
        <w:t>Affine Relationships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Among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Variables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 Program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Acta</w:t>
      </w:r>
      <w:r>
        <w:rPr>
          <w:spacing w:val="-2"/>
          <w:sz w:val="15"/>
        </w:rPr>
        <w:t> </w:t>
      </w:r>
      <w:r>
        <w:rPr>
          <w:sz w:val="15"/>
        </w:rPr>
        <w:t>Informatica</w:t>
      </w:r>
      <w:r>
        <w:rPr>
          <w:spacing w:val="-1"/>
          <w:sz w:val="15"/>
        </w:rPr>
        <w:t> </w:t>
      </w:r>
      <w:r>
        <w:rPr>
          <w:b/>
          <w:sz w:val="15"/>
        </w:rPr>
        <w:t>6</w:t>
      </w:r>
      <w:r>
        <w:rPr>
          <w:b/>
          <w:spacing w:val="-9"/>
          <w:sz w:val="15"/>
        </w:rPr>
        <w:t> </w:t>
      </w:r>
      <w:r>
        <w:rPr>
          <w:sz w:val="15"/>
        </w:rPr>
        <w:t>(1976),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133–151.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Kinder,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Zuleger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Veith,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Interpretation-Based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i/>
          <w:w w:val="105"/>
          <w:sz w:val="15"/>
        </w:rPr>
        <w:t> Reconstruction from Binaries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VMCAI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5403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214–228.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Kroening,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Strichman,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“Decision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Procedures,”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29" w:after="0"/>
        <w:ind w:left="534" w:right="0" w:hanging="313"/>
        <w:jc w:val="left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Linn,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Debray,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Obfuscation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executable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resistance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disassembly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290–299.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3" w:lineRule="auto" w:before="154" w:after="0"/>
        <w:ind w:left="535" w:right="107" w:hanging="314"/>
        <w:jc w:val="both"/>
        <w:rPr>
          <w:sz w:val="15"/>
        </w:rPr>
      </w:pPr>
      <w:r>
        <w:rPr>
          <w:sz w:val="15"/>
        </w:rPr>
        <w:t>Min´e, A., </w:t>
      </w:r>
      <w:r>
        <w:rPr>
          <w:i/>
          <w:sz w:val="15"/>
        </w:rPr>
        <w:t>The Octagon Abstract Domain</w:t>
      </w:r>
      <w:r>
        <w:rPr>
          <w:sz w:val="15"/>
        </w:rPr>
        <w:t>, Higher-Order and Symbolic Computation </w:t>
      </w:r>
      <w:r>
        <w:rPr>
          <w:b/>
          <w:sz w:val="15"/>
        </w:rPr>
        <w:t>19</w:t>
      </w:r>
      <w:r>
        <w:rPr>
          <w:b/>
          <w:spacing w:val="-7"/>
          <w:sz w:val="15"/>
        </w:rPr>
        <w:t> </w:t>
      </w:r>
      <w:r>
        <w:rPr>
          <w:sz w:val="15"/>
        </w:rPr>
        <w:t>(2006), pp. 31– </w:t>
      </w:r>
      <w:bookmarkStart w:name="_bookmark23" w:id="34"/>
      <w:bookmarkEnd w:id="34"/>
      <w:r>
        <w:rPr>
          <w:spacing w:val="-4"/>
          <w:w w:val="105"/>
          <w:sz w:val="15"/>
        </w:rPr>
        <w:t>100.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0" w:lineRule="auto" w:before="159" w:after="0"/>
        <w:ind w:left="535" w:right="107" w:hanging="314"/>
        <w:jc w:val="both"/>
        <w:rPr>
          <w:sz w:val="15"/>
        </w:rPr>
      </w:pPr>
      <w:r>
        <w:rPr>
          <w:sz w:val="15"/>
        </w:rPr>
        <w:t>Nieuwenhuis,</w:t>
      </w:r>
      <w:r>
        <w:rPr>
          <w:spacing w:val="-1"/>
          <w:sz w:val="15"/>
        </w:rPr>
        <w:t> </w:t>
      </w:r>
      <w:r>
        <w:rPr>
          <w:sz w:val="15"/>
        </w:rPr>
        <w:t>R.,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Oliveras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Tinelli,</w:t>
      </w:r>
      <w:r>
        <w:rPr>
          <w:spacing w:val="-1"/>
          <w:sz w:val="15"/>
        </w:rPr>
        <w:t> </w:t>
      </w:r>
      <w:r>
        <w:rPr>
          <w:i/>
          <w:sz w:val="15"/>
        </w:rPr>
        <w:t>Solving SAT and SAT Modulo Theories: From an abstract</w:t>
      </w:r>
      <w:r>
        <w:rPr>
          <w:i/>
          <w:sz w:val="15"/>
        </w:rPr>
        <w:t> </w:t>
      </w:r>
      <w:bookmarkStart w:name="_bookmark24" w:id="35"/>
      <w:bookmarkEnd w:id="35"/>
      <w:r>
        <w:rPr>
          <w:i/>
          <w:spacing w:val="-2"/>
          <w:w w:val="105"/>
          <w:sz w:val="15"/>
        </w:rPr>
        <w:t>Davis–Putnam–</w:t>
      </w:r>
      <w:r>
        <w:rPr>
          <w:i/>
          <w:spacing w:val="-2"/>
          <w:w w:val="105"/>
          <w:sz w:val="15"/>
        </w:rPr>
        <w:t>Logemann–Loveland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procedure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DPLL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53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937– </w:t>
      </w:r>
      <w:r>
        <w:rPr>
          <w:spacing w:val="-4"/>
          <w:w w:val="105"/>
          <w:sz w:val="15"/>
        </w:rPr>
        <w:t>977.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4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Plaisted,</w:t>
      </w:r>
      <w:r>
        <w:rPr>
          <w:w w:val="105"/>
          <w:sz w:val="15"/>
        </w:rPr>
        <w:t> D.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Greenbaum,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Structure-preserving</w:t>
      </w:r>
      <w:r>
        <w:rPr>
          <w:i/>
          <w:w w:val="105"/>
          <w:sz w:val="15"/>
        </w:rPr>
        <w:t> Clause</w:t>
      </w:r>
      <w:r>
        <w:rPr>
          <w:i/>
          <w:w w:val="105"/>
          <w:sz w:val="15"/>
        </w:rPr>
        <w:t> Form</w:t>
      </w:r>
      <w:r>
        <w:rPr>
          <w:i/>
          <w:w w:val="105"/>
          <w:sz w:val="15"/>
        </w:rPr>
        <w:t> Translation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Symbolic Computation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(1986), pp. 293–304.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Reps, T., M. Sagiv and G. Yorsh, </w:t>
      </w:r>
      <w:r>
        <w:rPr>
          <w:i/>
          <w:w w:val="105"/>
          <w:sz w:val="15"/>
        </w:rPr>
        <w:t>Symbolic Implementation of the Best Transformer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VMCAI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2937 </w:t>
      </w:r>
      <w:r>
        <w:rPr>
          <w:w w:val="105"/>
          <w:sz w:val="15"/>
        </w:rPr>
        <w:t>(2004), pp. 3–25.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Simon,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Howe,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Inequality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LOPSTR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2664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71–89.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9" w:after="0"/>
        <w:ind w:left="535" w:right="107" w:hanging="314"/>
        <w:jc w:val="both"/>
        <w:rPr>
          <w:sz w:val="15"/>
        </w:rPr>
      </w:pPr>
      <w:r>
        <w:rPr>
          <w:sz w:val="15"/>
        </w:rPr>
        <w:t>Whittemore, J., J. Kim and K. Sakallah, </w:t>
      </w:r>
      <w:r>
        <w:rPr>
          <w:i/>
          <w:sz w:val="15"/>
        </w:rPr>
        <w:t>SATIRE: A New Incremental Satisfiability Engine</w:t>
      </w:r>
      <w:r>
        <w:rPr>
          <w:sz w:val="15"/>
        </w:rPr>
        <w:t>, in: </w:t>
      </w:r>
      <w:r>
        <w:rPr>
          <w:i/>
          <w:sz w:val="15"/>
        </w:rPr>
        <w:t>Design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Automation Conference</w:t>
      </w:r>
      <w:r>
        <w:rPr>
          <w:w w:val="105"/>
          <w:sz w:val="15"/>
        </w:rPr>
        <w:t>, 2001, pp. 542–545.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liban">
    <w:altName w:val="Caliba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085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1111142</wp:posOffset>
              </wp:positionH>
              <wp:positionV relativeFrom="page">
                <wp:posOffset>545927</wp:posOffset>
              </wp:positionV>
              <wp:extent cx="36455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5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Barrett,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491501pt;margin-top:42.986404pt;width:287.05pt;height:10.8pt;mso-position-horizontal-relative:page;mso-position-vertical-relative:page;z-index:-16108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Barrett,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1183142</wp:posOffset>
              </wp:positionH>
              <wp:positionV relativeFrom="page">
                <wp:posOffset>545927</wp:posOffset>
              </wp:positionV>
              <wp:extent cx="36455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55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Barrett,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60797pt;margin-top:42.986404pt;width:287.05pt;height:10.8pt;mso-position-horizontal-relative:page;mso-position-vertical-relative:page;z-index:-16107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Barrett,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070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Old Standard TT" w:hAnsi="Old Standard TT" w:eastAsia="Old Standard TT" w:cs="Old Standard TT"/>
        <w:b w:val="0"/>
        <w:bCs w:val="0"/>
        <w:i/>
        <w:iCs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Old Standard TT" w:hAnsi="Old Standard TT" w:eastAsia="Old Standard TT" w:cs="Old Standard TT"/>
        <w:b w:val="0"/>
        <w:bCs w:val="0"/>
        <w:i/>
        <w:iCs/>
        <w:spacing w:val="0"/>
        <w:w w:val="10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169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7" w:lineRule="exact"/>
      <w:ind w:left="2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.barrett@kent.ac.uk" TargetMode="External"/><Relationship Id="rId12" Type="http://schemas.openxmlformats.org/officeDocument/2006/relationships/hyperlink" Target="mailto:a.m.king@kent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minisat.se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 Barrett</dc:creator>
  <cp:keywords>Abstract domains; numeric domains; ranges; satisfiability solving</cp:keywords>
  <dc:subject>Electronic Notes in Theoretical Computer Science, 267 (2010) 17–27. 10.1016/j.entcs.2010.09.003</dc:subject>
  <dc:title>Range and Set Abstraction using SAT</dc:title>
  <dcterms:created xsi:type="dcterms:W3CDTF">2023-12-12T00:39:46Z</dcterms:created>
  <dcterms:modified xsi:type="dcterms:W3CDTF">2023-12-12T00:39:46Z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