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6"/>
        <w:ind w:left="177" w:right="0" w:firstLine="0"/>
        <w:jc w:val="left"/>
        <w:rPr>
          <w:sz w:val="30"/>
        </w:rPr>
      </w:pPr>
      <w:r>
        <w:rPr/>
        <mc:AlternateContent>
          <mc:Choice Requires="wps">
            <w:drawing>
              <wp:anchor distT="0" distB="0" distL="0" distR="0" allowOverlap="1" layoutInCell="1" locked="0" behindDoc="0" simplePos="0" relativeHeight="15728640">
                <wp:simplePos x="0" y="0"/>
                <wp:positionH relativeFrom="page">
                  <wp:posOffset>5106568</wp:posOffset>
                </wp:positionH>
                <wp:positionV relativeFrom="paragraph">
                  <wp:posOffset>69240</wp:posOffset>
                </wp:positionV>
                <wp:extent cx="1746250" cy="232473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1746250" cy="2324735"/>
                          <a:chExt cx="1746250" cy="2324735"/>
                        </a:xfrm>
                      </wpg:grpSpPr>
                      <pic:pic>
                        <pic:nvPicPr>
                          <pic:cNvPr id="2" name="Image 2"/>
                          <pic:cNvPicPr/>
                        </pic:nvPicPr>
                        <pic:blipFill>
                          <a:blip r:embed="rId5" cstate="print"/>
                          <a:stretch>
                            <a:fillRect/>
                          </a:stretch>
                        </pic:blipFill>
                        <pic:spPr>
                          <a:xfrm>
                            <a:off x="12649" y="12649"/>
                            <a:ext cx="1720771" cy="2299182"/>
                          </a:xfrm>
                          <a:prstGeom prst="rect">
                            <a:avLst/>
                          </a:prstGeom>
                        </pic:spPr>
                      </pic:pic>
                      <wps:wsp>
                        <wps:cNvPr id="3" name="Graphic 3"/>
                        <wps:cNvSpPr/>
                        <wps:spPr>
                          <a:xfrm>
                            <a:off x="0" y="6324"/>
                            <a:ext cx="1746250" cy="1270"/>
                          </a:xfrm>
                          <a:custGeom>
                            <a:avLst/>
                            <a:gdLst/>
                            <a:ahLst/>
                            <a:cxnLst/>
                            <a:rect l="l" t="t" r="r" b="b"/>
                            <a:pathLst>
                              <a:path w="1746250" h="0">
                                <a:moveTo>
                                  <a:pt x="0" y="0"/>
                                </a:moveTo>
                                <a:lnTo>
                                  <a:pt x="1746046" y="0"/>
                                </a:lnTo>
                              </a:path>
                            </a:pathLst>
                          </a:custGeom>
                          <a:ln w="12649">
                            <a:solidFill>
                              <a:srgbClr val="000000"/>
                            </a:solidFill>
                            <a:prstDash val="solid"/>
                          </a:ln>
                        </wps:spPr>
                        <wps:bodyPr wrap="square" lIns="0" tIns="0" rIns="0" bIns="0" rtlCol="0">
                          <a:prstTxWarp prst="textNoShape">
                            <a:avLst/>
                          </a:prstTxWarp>
                          <a:noAutofit/>
                        </wps:bodyPr>
                      </wps:wsp>
                      <wps:wsp>
                        <wps:cNvPr id="4" name="Graphic 4"/>
                        <wps:cNvSpPr/>
                        <wps:spPr>
                          <a:xfrm>
                            <a:off x="6324" y="6324"/>
                            <a:ext cx="1270" cy="2312035"/>
                          </a:xfrm>
                          <a:custGeom>
                            <a:avLst/>
                            <a:gdLst/>
                            <a:ahLst/>
                            <a:cxnLst/>
                            <a:rect l="l" t="t" r="r" b="b"/>
                            <a:pathLst>
                              <a:path w="0" h="2312035">
                                <a:moveTo>
                                  <a:pt x="0" y="2311831"/>
                                </a:moveTo>
                                <a:lnTo>
                                  <a:pt x="0" y="0"/>
                                </a:lnTo>
                              </a:path>
                            </a:pathLst>
                          </a:custGeom>
                          <a:ln w="12649">
                            <a:solidFill>
                              <a:srgbClr val="000000"/>
                            </a:solidFill>
                            <a:prstDash val="solid"/>
                          </a:ln>
                        </wps:spPr>
                        <wps:bodyPr wrap="square" lIns="0" tIns="0" rIns="0" bIns="0" rtlCol="0">
                          <a:prstTxWarp prst="textNoShape">
                            <a:avLst/>
                          </a:prstTxWarp>
                          <a:noAutofit/>
                        </wps:bodyPr>
                      </wps:wsp>
                      <wps:wsp>
                        <wps:cNvPr id="5" name="Graphic 5"/>
                        <wps:cNvSpPr/>
                        <wps:spPr>
                          <a:xfrm>
                            <a:off x="1739722" y="6324"/>
                            <a:ext cx="1270" cy="2312035"/>
                          </a:xfrm>
                          <a:custGeom>
                            <a:avLst/>
                            <a:gdLst/>
                            <a:ahLst/>
                            <a:cxnLst/>
                            <a:rect l="l" t="t" r="r" b="b"/>
                            <a:pathLst>
                              <a:path w="0" h="2312035">
                                <a:moveTo>
                                  <a:pt x="0" y="2311831"/>
                                </a:moveTo>
                                <a:lnTo>
                                  <a:pt x="0" y="0"/>
                                </a:lnTo>
                              </a:path>
                            </a:pathLst>
                          </a:custGeom>
                          <a:ln w="12649">
                            <a:solidFill>
                              <a:srgbClr val="000000"/>
                            </a:solidFill>
                            <a:prstDash val="solid"/>
                          </a:ln>
                        </wps:spPr>
                        <wps:bodyPr wrap="square" lIns="0" tIns="0" rIns="0" bIns="0" rtlCol="0">
                          <a:prstTxWarp prst="textNoShape">
                            <a:avLst/>
                          </a:prstTxWarp>
                          <a:noAutofit/>
                        </wps:bodyPr>
                      </wps:wsp>
                      <wps:wsp>
                        <wps:cNvPr id="6" name="Graphic 6"/>
                        <wps:cNvSpPr/>
                        <wps:spPr>
                          <a:xfrm>
                            <a:off x="0" y="2318156"/>
                            <a:ext cx="1746250" cy="1270"/>
                          </a:xfrm>
                          <a:custGeom>
                            <a:avLst/>
                            <a:gdLst/>
                            <a:ahLst/>
                            <a:cxnLst/>
                            <a:rect l="l" t="t" r="r" b="b"/>
                            <a:pathLst>
                              <a:path w="1746250" h="0">
                                <a:moveTo>
                                  <a:pt x="0" y="0"/>
                                </a:moveTo>
                                <a:lnTo>
                                  <a:pt x="1746046" y="0"/>
                                </a:lnTo>
                              </a:path>
                            </a:pathLst>
                          </a:custGeom>
                          <a:ln w="126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02.09201pt;margin-top:5.452pt;width:137.5pt;height:183.05pt;mso-position-horizontal-relative:page;mso-position-vertical-relative:paragraph;z-index:15728640" id="docshapegroup1" coordorigin="8042,109" coordsize="2750,3661">
                <v:shape style="position:absolute;left:8061;top:128;width:2710;height:3621" type="#_x0000_t75" id="docshape2" stroked="false">
                  <v:imagedata r:id="rId5" o:title=""/>
                </v:shape>
                <v:line style="position:absolute" from="8042,119" to="10792,119" stroked="true" strokeweight=".996pt" strokecolor="#000000">
                  <v:stroke dashstyle="solid"/>
                </v:line>
                <v:line style="position:absolute" from="8052,3760" to="8052,119" stroked="true" strokeweight=".996pt" strokecolor="#000000">
                  <v:stroke dashstyle="solid"/>
                </v:line>
                <v:line style="position:absolute" from="10782,3760" to="10782,119" stroked="true" strokeweight=".996pt" strokecolor="#000000">
                  <v:stroke dashstyle="solid"/>
                </v:line>
                <v:line style="position:absolute" from="8042,3760" to="10792,3760" stroked="true" strokeweight=".996pt" strokecolor="#000000">
                  <v:stroke dashstyle="solid"/>
                </v:line>
                <w10:wrap type="none"/>
              </v:group>
            </w:pict>
          </mc:Fallback>
        </mc:AlternateContent>
      </w:r>
      <w:r>
        <w:rPr>
          <w:sz w:val="30"/>
        </w:rPr>
        <w:t>Journal</w:t>
      </w:r>
      <w:r>
        <w:rPr>
          <w:spacing w:val="-17"/>
          <w:sz w:val="30"/>
        </w:rPr>
        <w:t> </w:t>
      </w:r>
      <w:r>
        <w:rPr>
          <w:sz w:val="30"/>
        </w:rPr>
        <w:t>Pre-</w:t>
      </w:r>
      <w:r>
        <w:rPr>
          <w:spacing w:val="-2"/>
          <w:sz w:val="30"/>
        </w:rPr>
        <w:t>proof</w:t>
      </w:r>
    </w:p>
    <w:p>
      <w:pPr>
        <w:pStyle w:val="BodyText"/>
        <w:rPr>
          <w:sz w:val="30"/>
        </w:rPr>
      </w:pPr>
    </w:p>
    <w:p>
      <w:pPr>
        <w:pStyle w:val="BodyText"/>
        <w:spacing w:before="136"/>
        <w:rPr>
          <w:sz w:val="30"/>
        </w:rPr>
      </w:pPr>
    </w:p>
    <w:p>
      <w:pPr>
        <w:spacing w:line="244" w:lineRule="auto" w:before="0"/>
        <w:ind w:left="177" w:right="3436" w:firstLine="0"/>
        <w:jc w:val="left"/>
        <w:rPr>
          <w:sz w:val="22"/>
        </w:rPr>
      </w:pPr>
      <w:r>
        <w:rPr>
          <w:sz w:val="22"/>
        </w:rPr>
        <w:t>Reviewing</w:t>
      </w:r>
      <w:r>
        <w:rPr>
          <w:spacing w:val="-8"/>
          <w:sz w:val="22"/>
        </w:rPr>
        <w:t> </w:t>
      </w:r>
      <w:r>
        <w:rPr>
          <w:sz w:val="22"/>
        </w:rPr>
        <w:t>40</w:t>
      </w:r>
      <w:r>
        <w:rPr>
          <w:spacing w:val="-8"/>
          <w:sz w:val="22"/>
        </w:rPr>
        <w:t> </w:t>
      </w:r>
      <w:r>
        <w:rPr>
          <w:sz w:val="22"/>
        </w:rPr>
        <w:t>years</w:t>
      </w:r>
      <w:r>
        <w:rPr>
          <w:spacing w:val="-8"/>
          <w:sz w:val="22"/>
        </w:rPr>
        <w:t> </w:t>
      </w:r>
      <w:r>
        <w:rPr>
          <w:sz w:val="22"/>
        </w:rPr>
        <w:t>of</w:t>
      </w:r>
      <w:r>
        <w:rPr>
          <w:spacing w:val="-8"/>
          <w:sz w:val="22"/>
        </w:rPr>
        <w:t> </w:t>
      </w:r>
      <w:r>
        <w:rPr>
          <w:sz w:val="22"/>
        </w:rPr>
        <w:t>artificial</w:t>
      </w:r>
      <w:r>
        <w:rPr>
          <w:spacing w:val="-8"/>
          <w:sz w:val="22"/>
        </w:rPr>
        <w:t> </w:t>
      </w:r>
      <w:r>
        <w:rPr>
          <w:sz w:val="22"/>
        </w:rPr>
        <w:t>intelligence</w:t>
      </w:r>
      <w:r>
        <w:rPr>
          <w:spacing w:val="-8"/>
          <w:sz w:val="22"/>
        </w:rPr>
        <w:t> </w:t>
      </w:r>
      <w:r>
        <w:rPr>
          <w:sz w:val="22"/>
        </w:rPr>
        <w:t>applied</w:t>
      </w:r>
      <w:r>
        <w:rPr>
          <w:spacing w:val="-8"/>
          <w:sz w:val="22"/>
        </w:rPr>
        <w:t> </w:t>
      </w:r>
      <w:r>
        <w:rPr>
          <w:sz w:val="22"/>
        </w:rPr>
        <w:t>to</w:t>
      </w:r>
      <w:r>
        <w:rPr>
          <w:spacing w:val="-8"/>
          <w:sz w:val="22"/>
        </w:rPr>
        <w:t> </w:t>
      </w:r>
      <w:r>
        <w:rPr>
          <w:sz w:val="22"/>
        </w:rPr>
        <w:t>power</w:t>
      </w:r>
      <w:r>
        <w:rPr>
          <w:spacing w:val="-8"/>
          <w:sz w:val="22"/>
        </w:rPr>
        <w:t> </w:t>
      </w:r>
      <w:r>
        <w:rPr>
          <w:sz w:val="22"/>
        </w:rPr>
        <w:t>systems – a taxonomic perspective</w:t>
      </w:r>
    </w:p>
    <w:p>
      <w:pPr>
        <w:tabs>
          <w:tab w:pos="2329" w:val="left" w:leader="none"/>
        </w:tabs>
        <w:spacing w:line="578" w:lineRule="exact" w:before="65"/>
        <w:ind w:left="177" w:right="3904" w:firstLine="60"/>
        <w:jc w:val="left"/>
        <w:rPr>
          <w:sz w:val="22"/>
        </w:rPr>
      </w:pPr>
      <w:r>
        <w:rPr>
          <w:sz w:val="22"/>
        </w:rPr>
        <w:t>F.</w:t>
      </w:r>
      <w:r>
        <w:rPr>
          <w:spacing w:val="-7"/>
          <w:sz w:val="22"/>
        </w:rPr>
        <w:t> </w:t>
      </w:r>
      <w:r>
        <w:rPr>
          <w:sz w:val="22"/>
        </w:rPr>
        <w:t>Heymann</w:t>
      </w:r>
      <w:r>
        <w:rPr>
          <w:spacing w:val="-7"/>
          <w:sz w:val="22"/>
        </w:rPr>
        <w:t> </w:t>
      </w:r>
      <w:r>
        <w:rPr>
          <w:sz w:val="22"/>
        </w:rPr>
        <w:t>,</w:t>
      </w:r>
      <w:r>
        <w:rPr>
          <w:spacing w:val="40"/>
          <w:sz w:val="22"/>
        </w:rPr>
        <w:t> </w:t>
      </w:r>
      <w:r>
        <w:rPr>
          <w:sz w:val="22"/>
        </w:rPr>
        <w:t>H.</w:t>
      </w:r>
      <w:r>
        <w:rPr>
          <w:spacing w:val="-7"/>
          <w:sz w:val="22"/>
        </w:rPr>
        <w:t> </w:t>
      </w:r>
      <w:r>
        <w:rPr>
          <w:sz w:val="22"/>
        </w:rPr>
        <w:t>Quest</w:t>
      </w:r>
      <w:r>
        <w:rPr>
          <w:spacing w:val="-7"/>
          <w:sz w:val="22"/>
        </w:rPr>
        <w:t> </w:t>
      </w:r>
      <w:r>
        <w:rPr>
          <w:sz w:val="22"/>
        </w:rPr>
        <w:t>,</w:t>
      </w:r>
      <w:r>
        <w:rPr>
          <w:spacing w:val="40"/>
          <w:sz w:val="22"/>
        </w:rPr>
        <w:t> </w:t>
      </w:r>
      <w:r>
        <w:rPr>
          <w:sz w:val="22"/>
        </w:rPr>
        <w:t>T.</w:t>
      </w:r>
      <w:r>
        <w:rPr>
          <w:spacing w:val="-7"/>
          <w:sz w:val="22"/>
        </w:rPr>
        <w:t> </w:t>
      </w:r>
      <w:r>
        <w:rPr>
          <w:sz w:val="22"/>
        </w:rPr>
        <w:t>Lopez</w:t>
      </w:r>
      <w:r>
        <w:rPr>
          <w:spacing w:val="-7"/>
          <w:sz w:val="22"/>
        </w:rPr>
        <w:t> </w:t>
      </w:r>
      <w:r>
        <w:rPr>
          <w:sz w:val="22"/>
        </w:rPr>
        <w:t>Garcia</w:t>
      </w:r>
      <w:r>
        <w:rPr>
          <w:spacing w:val="-7"/>
          <w:sz w:val="22"/>
        </w:rPr>
        <w:t> </w:t>
      </w:r>
      <w:r>
        <w:rPr>
          <w:sz w:val="22"/>
        </w:rPr>
        <w:t>,</w:t>
      </w:r>
      <w:r>
        <w:rPr>
          <w:spacing w:val="40"/>
          <w:sz w:val="22"/>
        </w:rPr>
        <w:t> </w:t>
      </w:r>
      <w:r>
        <w:rPr>
          <w:sz w:val="22"/>
        </w:rPr>
        <w:t>C.</w:t>
      </w:r>
      <w:r>
        <w:rPr>
          <w:spacing w:val="-7"/>
          <w:sz w:val="22"/>
        </w:rPr>
        <w:t> </w:t>
      </w:r>
      <w:r>
        <w:rPr>
          <w:sz w:val="22"/>
        </w:rPr>
        <w:t>Ballif</w:t>
      </w:r>
      <w:r>
        <w:rPr>
          <w:spacing w:val="-7"/>
          <w:sz w:val="22"/>
        </w:rPr>
        <w:t> </w:t>
      </w:r>
      <w:r>
        <w:rPr>
          <w:sz w:val="22"/>
        </w:rPr>
        <w:t>,</w:t>
      </w:r>
      <w:r>
        <w:rPr>
          <w:spacing w:val="40"/>
          <w:sz w:val="22"/>
        </w:rPr>
        <w:t> </w:t>
      </w:r>
      <w:r>
        <w:rPr>
          <w:sz w:val="22"/>
        </w:rPr>
        <w:t>M.</w:t>
      </w:r>
      <w:r>
        <w:rPr>
          <w:spacing w:val="-7"/>
          <w:sz w:val="22"/>
        </w:rPr>
        <w:t> </w:t>
      </w:r>
      <w:r>
        <w:rPr>
          <w:sz w:val="22"/>
        </w:rPr>
        <w:t>Galus </w:t>
      </w:r>
      <w:r>
        <w:rPr>
          <w:spacing w:val="-4"/>
          <w:sz w:val="22"/>
        </w:rPr>
        <w:t>PII:</w:t>
      </w:r>
      <w:r>
        <w:rPr>
          <w:sz w:val="22"/>
        </w:rPr>
        <w:tab/>
      </w:r>
      <w:r>
        <w:rPr>
          <w:spacing w:val="-2"/>
          <w:sz w:val="22"/>
        </w:rPr>
        <w:t>S2666-5468(23)00094-0</w:t>
      </w:r>
    </w:p>
    <w:p>
      <w:pPr>
        <w:tabs>
          <w:tab w:pos="2329" w:val="left" w:leader="none"/>
        </w:tabs>
        <w:spacing w:line="190" w:lineRule="exact" w:before="0"/>
        <w:ind w:left="177" w:right="0" w:firstLine="0"/>
        <w:jc w:val="left"/>
        <w:rPr>
          <w:sz w:val="22"/>
        </w:rPr>
      </w:pPr>
      <w:r>
        <w:rPr>
          <w:spacing w:val="-4"/>
          <w:sz w:val="22"/>
        </w:rPr>
        <w:t>DOI:</w:t>
      </w:r>
      <w:r>
        <w:rPr>
          <w:sz w:val="22"/>
        </w:rPr>
        <w:tab/>
      </w:r>
      <w:hyperlink r:id="rId6">
        <w:r>
          <w:rPr>
            <w:color w:val="0000FF"/>
            <w:spacing w:val="-2"/>
            <w:sz w:val="22"/>
          </w:rPr>
          <w:t>https://doi.org/10.1016/j.egyai.2023.100322</w:t>
        </w:r>
      </w:hyperlink>
    </w:p>
    <w:p>
      <w:pPr>
        <w:tabs>
          <w:tab w:pos="2329" w:val="left" w:leader="none"/>
        </w:tabs>
        <w:spacing w:before="6"/>
        <w:ind w:left="177" w:right="0" w:firstLine="0"/>
        <w:jc w:val="left"/>
        <w:rPr>
          <w:sz w:val="22"/>
        </w:rPr>
      </w:pPr>
      <w:r>
        <w:rPr>
          <w:spacing w:val="-2"/>
          <w:sz w:val="22"/>
        </w:rPr>
        <w:t>Reference:</w:t>
      </w:r>
      <w:r>
        <w:rPr>
          <w:sz w:val="22"/>
        </w:rPr>
        <w:tab/>
      </w:r>
      <w:r>
        <w:rPr>
          <w:spacing w:val="-4"/>
          <w:sz w:val="22"/>
        </w:rPr>
        <w:t>EGYAI</w:t>
      </w:r>
      <w:r>
        <w:rPr>
          <w:spacing w:val="-5"/>
          <w:sz w:val="22"/>
        </w:rPr>
        <w:t> </w:t>
      </w:r>
      <w:r>
        <w:rPr>
          <w:spacing w:val="-2"/>
          <w:sz w:val="22"/>
        </w:rPr>
        <w:t>100322</w:t>
      </w:r>
    </w:p>
    <w:p>
      <w:pPr>
        <w:pStyle w:val="BodyText"/>
        <w:spacing w:before="231"/>
        <w:rPr>
          <w:sz w:val="22"/>
        </w:rPr>
      </w:pPr>
    </w:p>
    <w:p>
      <w:pPr>
        <w:tabs>
          <w:tab w:pos="2330" w:val="left" w:leader="none"/>
        </w:tabs>
        <w:spacing w:before="1"/>
        <w:ind w:left="177" w:right="0" w:firstLine="0"/>
        <w:jc w:val="left"/>
        <w:rPr>
          <w:i/>
          <w:sz w:val="22"/>
        </w:rPr>
      </w:pPr>
      <w:r>
        <w:rPr>
          <w:spacing w:val="-2"/>
          <w:sz w:val="22"/>
        </w:rPr>
        <w:t>To</w:t>
      </w:r>
      <w:r>
        <w:rPr>
          <w:spacing w:val="-11"/>
          <w:sz w:val="22"/>
        </w:rPr>
        <w:t> </w:t>
      </w:r>
      <w:r>
        <w:rPr>
          <w:spacing w:val="-2"/>
          <w:sz w:val="22"/>
        </w:rPr>
        <w:t>appear</w:t>
      </w:r>
      <w:r>
        <w:rPr>
          <w:spacing w:val="-10"/>
          <w:sz w:val="22"/>
        </w:rPr>
        <w:t> </w:t>
      </w:r>
      <w:r>
        <w:rPr>
          <w:spacing w:val="-5"/>
          <w:sz w:val="22"/>
        </w:rPr>
        <w:t>in:</w:t>
      </w:r>
      <w:r>
        <w:rPr>
          <w:sz w:val="22"/>
        </w:rPr>
        <w:tab/>
      </w:r>
      <w:r>
        <w:rPr>
          <w:i/>
          <w:sz w:val="22"/>
        </w:rPr>
        <w:t>Energy</w:t>
      </w:r>
      <w:r>
        <w:rPr>
          <w:i/>
          <w:spacing w:val="-7"/>
          <w:sz w:val="22"/>
        </w:rPr>
        <w:t> </w:t>
      </w:r>
      <w:r>
        <w:rPr>
          <w:i/>
          <w:sz w:val="22"/>
        </w:rPr>
        <w:t>and</w:t>
      </w:r>
      <w:r>
        <w:rPr>
          <w:i/>
          <w:spacing w:val="-6"/>
          <w:sz w:val="22"/>
        </w:rPr>
        <w:t> </w:t>
      </w:r>
      <w:r>
        <w:rPr>
          <w:i/>
          <w:spacing w:val="-5"/>
          <w:sz w:val="22"/>
        </w:rPr>
        <w:t>AI</w:t>
      </w:r>
    </w:p>
    <w:p>
      <w:pPr>
        <w:pStyle w:val="BodyText"/>
        <w:spacing w:before="71"/>
        <w:rPr>
          <w:i/>
          <w:sz w:val="22"/>
        </w:rPr>
      </w:pPr>
    </w:p>
    <w:p>
      <w:pPr>
        <w:tabs>
          <w:tab w:pos="2329" w:val="left" w:leader="none"/>
        </w:tabs>
        <w:spacing w:before="0"/>
        <w:ind w:left="177" w:right="0" w:firstLine="0"/>
        <w:jc w:val="left"/>
        <w:rPr>
          <w:sz w:val="22"/>
        </w:rPr>
      </w:pPr>
      <w:r>
        <w:rPr>
          <w:sz w:val="22"/>
        </w:rPr>
        <w:t>Received</w:t>
      </w:r>
      <w:r>
        <w:rPr>
          <w:spacing w:val="-11"/>
          <w:sz w:val="22"/>
        </w:rPr>
        <w:t> </w:t>
      </w:r>
      <w:r>
        <w:rPr>
          <w:spacing w:val="-2"/>
          <w:sz w:val="22"/>
        </w:rPr>
        <w:t>date:</w:t>
      </w:r>
      <w:r>
        <w:rPr>
          <w:sz w:val="22"/>
        </w:rPr>
        <w:tab/>
        <w:t>12</w:t>
      </w:r>
      <w:r>
        <w:rPr>
          <w:spacing w:val="-8"/>
          <w:sz w:val="22"/>
        </w:rPr>
        <w:t> </w:t>
      </w:r>
      <w:r>
        <w:rPr>
          <w:sz w:val="22"/>
        </w:rPr>
        <w:t>September</w:t>
      </w:r>
      <w:r>
        <w:rPr>
          <w:spacing w:val="-8"/>
          <w:sz w:val="22"/>
        </w:rPr>
        <w:t> </w:t>
      </w:r>
      <w:r>
        <w:rPr>
          <w:spacing w:val="-4"/>
          <w:sz w:val="22"/>
        </w:rPr>
        <w:t>2023</w:t>
      </w:r>
    </w:p>
    <w:p>
      <w:pPr>
        <w:tabs>
          <w:tab w:pos="2329" w:val="left" w:leader="none"/>
        </w:tabs>
        <w:spacing w:before="6"/>
        <w:ind w:left="177" w:right="0" w:firstLine="0"/>
        <w:jc w:val="left"/>
        <w:rPr>
          <w:sz w:val="22"/>
        </w:rPr>
      </w:pPr>
      <w:r>
        <w:rPr>
          <w:sz w:val="22"/>
        </w:rPr>
        <w:t>Revised</w:t>
      </w:r>
      <w:r>
        <w:rPr>
          <w:spacing w:val="-9"/>
          <w:sz w:val="22"/>
        </w:rPr>
        <w:t> </w:t>
      </w:r>
      <w:r>
        <w:rPr>
          <w:spacing w:val="-2"/>
          <w:sz w:val="22"/>
        </w:rPr>
        <w:t>date:</w:t>
      </w:r>
      <w:r>
        <w:rPr>
          <w:sz w:val="22"/>
        </w:rPr>
        <w:tab/>
        <w:t>15</w:t>
      </w:r>
      <w:r>
        <w:rPr>
          <w:spacing w:val="-8"/>
          <w:sz w:val="22"/>
        </w:rPr>
        <w:t> </w:t>
      </w:r>
      <w:r>
        <w:rPr>
          <w:sz w:val="22"/>
        </w:rPr>
        <w:t>November</w:t>
      </w:r>
      <w:r>
        <w:rPr>
          <w:spacing w:val="-7"/>
          <w:sz w:val="22"/>
        </w:rPr>
        <w:t> </w:t>
      </w:r>
      <w:r>
        <w:rPr>
          <w:spacing w:val="-4"/>
          <w:sz w:val="22"/>
        </w:rPr>
        <w:t>2023</w:t>
      </w:r>
    </w:p>
    <w:p>
      <w:pPr>
        <w:tabs>
          <w:tab w:pos="2329" w:val="left" w:leader="none"/>
        </w:tabs>
        <w:spacing w:before="7"/>
        <w:ind w:left="177" w:right="0" w:firstLine="0"/>
        <w:jc w:val="left"/>
        <w:rPr>
          <w:sz w:val="22"/>
        </w:rPr>
      </w:pPr>
      <w:r>
        <w:rPr>
          <w:sz w:val="22"/>
        </w:rPr>
        <w:t>Accepted</w:t>
      </w:r>
      <w:r>
        <w:rPr>
          <w:spacing w:val="-11"/>
          <w:sz w:val="22"/>
        </w:rPr>
        <w:t> </w:t>
      </w:r>
      <w:r>
        <w:rPr>
          <w:spacing w:val="-2"/>
          <w:sz w:val="22"/>
        </w:rPr>
        <w:t>date:</w:t>
      </w:r>
      <w:r>
        <w:rPr>
          <w:sz w:val="22"/>
        </w:rPr>
        <w:tab/>
        <w:t>18</w:t>
      </w:r>
      <w:r>
        <w:rPr>
          <w:spacing w:val="-8"/>
          <w:sz w:val="22"/>
        </w:rPr>
        <w:t> </w:t>
      </w:r>
      <w:r>
        <w:rPr>
          <w:sz w:val="22"/>
        </w:rPr>
        <w:t>November</w:t>
      </w:r>
      <w:r>
        <w:rPr>
          <w:spacing w:val="-7"/>
          <w:sz w:val="22"/>
        </w:rPr>
        <w:t> </w:t>
      </w:r>
      <w:r>
        <w:rPr>
          <w:spacing w:val="-4"/>
          <w:sz w:val="22"/>
        </w:rPr>
        <w:t>2023</w:t>
      </w:r>
    </w:p>
    <w:p>
      <w:pPr>
        <w:pStyle w:val="BodyText"/>
        <w:spacing w:before="71"/>
        <w:rPr>
          <w:sz w:val="22"/>
        </w:rPr>
      </w:pPr>
    </w:p>
    <w:p>
      <w:pPr>
        <w:spacing w:line="244" w:lineRule="auto" w:before="0"/>
        <w:ind w:left="177" w:right="313" w:firstLine="0"/>
        <w:jc w:val="both"/>
        <w:rPr>
          <w:sz w:val="22"/>
        </w:rPr>
      </w:pPr>
      <w:r>
        <w:rPr>
          <w:sz w:val="22"/>
        </w:rPr>
        <w:t>Please</w:t>
      </w:r>
      <w:r>
        <w:rPr>
          <w:spacing w:val="-16"/>
          <w:sz w:val="22"/>
        </w:rPr>
        <w:t> </w:t>
      </w:r>
      <w:r>
        <w:rPr>
          <w:sz w:val="22"/>
        </w:rPr>
        <w:t>cite</w:t>
      </w:r>
      <w:r>
        <w:rPr>
          <w:spacing w:val="-15"/>
          <w:sz w:val="22"/>
        </w:rPr>
        <w:t> </w:t>
      </w:r>
      <w:r>
        <w:rPr>
          <w:sz w:val="22"/>
        </w:rPr>
        <w:t>this</w:t>
      </w:r>
      <w:r>
        <w:rPr>
          <w:spacing w:val="-15"/>
          <w:sz w:val="22"/>
        </w:rPr>
        <w:t> </w:t>
      </w:r>
      <w:r>
        <w:rPr>
          <w:sz w:val="22"/>
        </w:rPr>
        <w:t>article</w:t>
      </w:r>
      <w:r>
        <w:rPr>
          <w:spacing w:val="-16"/>
          <w:sz w:val="22"/>
        </w:rPr>
        <w:t> </w:t>
      </w:r>
      <w:r>
        <w:rPr>
          <w:sz w:val="22"/>
        </w:rPr>
        <w:t>as:</w:t>
      </w:r>
      <w:r>
        <w:rPr>
          <w:spacing w:val="28"/>
          <w:sz w:val="22"/>
        </w:rPr>
        <w:t> </w:t>
      </w:r>
      <w:r>
        <w:rPr>
          <w:sz w:val="22"/>
        </w:rPr>
        <w:t>F.</w:t>
      </w:r>
      <w:r>
        <w:rPr>
          <w:spacing w:val="-6"/>
          <w:sz w:val="22"/>
        </w:rPr>
        <w:t> </w:t>
      </w:r>
      <w:r>
        <w:rPr>
          <w:sz w:val="22"/>
        </w:rPr>
        <w:t>Heymann</w:t>
      </w:r>
      <w:r>
        <w:rPr>
          <w:spacing w:val="-6"/>
          <w:sz w:val="22"/>
        </w:rPr>
        <w:t> </w:t>
      </w:r>
      <w:r>
        <w:rPr>
          <w:sz w:val="22"/>
        </w:rPr>
        <w:t>,</w:t>
      </w:r>
      <w:r>
        <w:rPr>
          <w:spacing w:val="38"/>
          <w:sz w:val="22"/>
        </w:rPr>
        <w:t> </w:t>
      </w:r>
      <w:r>
        <w:rPr>
          <w:sz w:val="22"/>
        </w:rPr>
        <w:t>H.</w:t>
      </w:r>
      <w:r>
        <w:rPr>
          <w:spacing w:val="-6"/>
          <w:sz w:val="22"/>
        </w:rPr>
        <w:t> </w:t>
      </w:r>
      <w:r>
        <w:rPr>
          <w:sz w:val="22"/>
        </w:rPr>
        <w:t>Quest</w:t>
      </w:r>
      <w:r>
        <w:rPr>
          <w:spacing w:val="-6"/>
          <w:sz w:val="22"/>
        </w:rPr>
        <w:t> </w:t>
      </w:r>
      <w:r>
        <w:rPr>
          <w:sz w:val="22"/>
        </w:rPr>
        <w:t>,</w:t>
      </w:r>
      <w:r>
        <w:rPr>
          <w:spacing w:val="38"/>
          <w:sz w:val="22"/>
        </w:rPr>
        <w:t> </w:t>
      </w:r>
      <w:r>
        <w:rPr>
          <w:sz w:val="22"/>
        </w:rPr>
        <w:t>T.</w:t>
      </w:r>
      <w:r>
        <w:rPr>
          <w:spacing w:val="-6"/>
          <w:sz w:val="22"/>
        </w:rPr>
        <w:t> </w:t>
      </w:r>
      <w:r>
        <w:rPr>
          <w:sz w:val="22"/>
        </w:rPr>
        <w:t>Lopez</w:t>
      </w:r>
      <w:r>
        <w:rPr>
          <w:spacing w:val="-6"/>
          <w:sz w:val="22"/>
        </w:rPr>
        <w:t> </w:t>
      </w:r>
      <w:r>
        <w:rPr>
          <w:sz w:val="22"/>
        </w:rPr>
        <w:t>Garcia</w:t>
      </w:r>
      <w:r>
        <w:rPr>
          <w:spacing w:val="-6"/>
          <w:sz w:val="22"/>
        </w:rPr>
        <w:t> </w:t>
      </w:r>
      <w:r>
        <w:rPr>
          <w:sz w:val="22"/>
        </w:rPr>
        <w:t>,</w:t>
      </w:r>
      <w:r>
        <w:rPr>
          <w:spacing w:val="38"/>
          <w:sz w:val="22"/>
        </w:rPr>
        <w:t> </w:t>
      </w:r>
      <w:r>
        <w:rPr>
          <w:sz w:val="22"/>
        </w:rPr>
        <w:t>C.</w:t>
      </w:r>
      <w:r>
        <w:rPr>
          <w:spacing w:val="-6"/>
          <w:sz w:val="22"/>
        </w:rPr>
        <w:t> </w:t>
      </w:r>
      <w:r>
        <w:rPr>
          <w:sz w:val="22"/>
        </w:rPr>
        <w:t>Ballif</w:t>
      </w:r>
      <w:r>
        <w:rPr>
          <w:spacing w:val="-6"/>
          <w:sz w:val="22"/>
        </w:rPr>
        <w:t> </w:t>
      </w:r>
      <w:r>
        <w:rPr>
          <w:sz w:val="22"/>
        </w:rPr>
        <w:t>,</w:t>
      </w:r>
      <w:r>
        <w:rPr>
          <w:spacing w:val="38"/>
          <w:sz w:val="22"/>
        </w:rPr>
        <w:t> </w:t>
      </w:r>
      <w:r>
        <w:rPr>
          <w:sz w:val="22"/>
        </w:rPr>
        <w:t>M.</w:t>
      </w:r>
      <w:r>
        <w:rPr>
          <w:spacing w:val="-6"/>
          <w:sz w:val="22"/>
        </w:rPr>
        <w:t> </w:t>
      </w:r>
      <w:r>
        <w:rPr>
          <w:sz w:val="22"/>
        </w:rPr>
        <w:t>Galus</w:t>
      </w:r>
      <w:r>
        <w:rPr>
          <w:spacing w:val="-6"/>
          <w:sz w:val="22"/>
        </w:rPr>
        <w:t> </w:t>
      </w:r>
      <w:r>
        <w:rPr>
          <w:sz w:val="22"/>
        </w:rPr>
        <w:t>,</w:t>
      </w:r>
      <w:r>
        <w:rPr>
          <w:spacing w:val="-16"/>
          <w:sz w:val="22"/>
        </w:rPr>
        <w:t> </w:t>
      </w:r>
      <w:r>
        <w:rPr>
          <w:sz w:val="22"/>
        </w:rPr>
        <w:t>Reviewing 40 years of artificial intelligence applied to power systems – a taxonomic perspective, </w:t>
      </w:r>
      <w:r>
        <w:rPr>
          <w:i/>
          <w:sz w:val="22"/>
        </w:rPr>
        <w:t>Energy and AI</w:t>
      </w:r>
      <w:r>
        <w:rPr>
          <w:i/>
          <w:sz w:val="22"/>
        </w:rPr>
        <w:t> </w:t>
      </w:r>
      <w:r>
        <w:rPr>
          <w:sz w:val="22"/>
        </w:rPr>
        <w:t>(2023), doi: </w:t>
      </w:r>
      <w:hyperlink r:id="rId6">
        <w:r>
          <w:rPr>
            <w:color w:val="0000FF"/>
            <w:sz w:val="22"/>
          </w:rPr>
          <w:t>https://doi.org/10.1016/j.egyai.2023.100322</w:t>
        </w:r>
      </w:hyperlink>
    </w:p>
    <w:p>
      <w:pPr>
        <w:pStyle w:val="BodyText"/>
        <w:rPr>
          <w:sz w:val="22"/>
        </w:rPr>
      </w:pPr>
    </w:p>
    <w:p>
      <w:pPr>
        <w:pStyle w:val="BodyText"/>
        <w:rPr>
          <w:sz w:val="22"/>
        </w:rPr>
      </w:pPr>
    </w:p>
    <w:p>
      <w:pPr>
        <w:pStyle w:val="BodyText"/>
        <w:spacing w:before="201"/>
        <w:rPr>
          <w:sz w:val="22"/>
        </w:rPr>
      </w:pPr>
    </w:p>
    <w:p>
      <w:pPr>
        <w:spacing w:line="244" w:lineRule="auto" w:before="0"/>
        <w:ind w:left="177" w:right="313" w:firstLine="0"/>
        <w:jc w:val="both"/>
        <w:rPr>
          <w:sz w:val="22"/>
        </w:rPr>
      </w:pPr>
      <w:r>
        <w:rPr>
          <w:spacing w:val="-2"/>
          <w:sz w:val="22"/>
        </w:rPr>
        <w:t>This</w:t>
      </w:r>
      <w:r>
        <w:rPr>
          <w:spacing w:val="-8"/>
          <w:sz w:val="22"/>
        </w:rPr>
        <w:t> </w:t>
      </w:r>
      <w:r>
        <w:rPr>
          <w:spacing w:val="-2"/>
          <w:sz w:val="22"/>
        </w:rPr>
        <w:t>is</w:t>
      </w:r>
      <w:r>
        <w:rPr>
          <w:spacing w:val="-8"/>
          <w:sz w:val="22"/>
        </w:rPr>
        <w:t> </w:t>
      </w:r>
      <w:r>
        <w:rPr>
          <w:spacing w:val="-2"/>
          <w:sz w:val="22"/>
        </w:rPr>
        <w:t>a</w:t>
      </w:r>
      <w:r>
        <w:rPr>
          <w:spacing w:val="-8"/>
          <w:sz w:val="22"/>
        </w:rPr>
        <w:t> </w:t>
      </w:r>
      <w:r>
        <w:rPr>
          <w:spacing w:val="-2"/>
          <w:sz w:val="22"/>
        </w:rPr>
        <w:t>PDF</w:t>
      </w:r>
      <w:r>
        <w:rPr>
          <w:spacing w:val="-8"/>
          <w:sz w:val="22"/>
        </w:rPr>
        <w:t> </w:t>
      </w:r>
      <w:r>
        <w:rPr>
          <w:spacing w:val="-2"/>
          <w:sz w:val="22"/>
        </w:rPr>
        <w:t>file</w:t>
      </w:r>
      <w:r>
        <w:rPr>
          <w:spacing w:val="-8"/>
          <w:sz w:val="22"/>
        </w:rPr>
        <w:t> </w:t>
      </w:r>
      <w:r>
        <w:rPr>
          <w:spacing w:val="-2"/>
          <w:sz w:val="22"/>
        </w:rPr>
        <w:t>of</w:t>
      </w:r>
      <w:r>
        <w:rPr>
          <w:spacing w:val="-8"/>
          <w:sz w:val="22"/>
        </w:rPr>
        <w:t> </w:t>
      </w:r>
      <w:r>
        <w:rPr>
          <w:spacing w:val="-2"/>
          <w:sz w:val="22"/>
        </w:rPr>
        <w:t>an</w:t>
      </w:r>
      <w:r>
        <w:rPr>
          <w:spacing w:val="-8"/>
          <w:sz w:val="22"/>
        </w:rPr>
        <w:t> </w:t>
      </w:r>
      <w:r>
        <w:rPr>
          <w:spacing w:val="-2"/>
          <w:sz w:val="22"/>
        </w:rPr>
        <w:t>article</w:t>
      </w:r>
      <w:r>
        <w:rPr>
          <w:spacing w:val="-8"/>
          <w:sz w:val="22"/>
        </w:rPr>
        <w:t> </w:t>
      </w:r>
      <w:r>
        <w:rPr>
          <w:spacing w:val="-2"/>
          <w:sz w:val="22"/>
        </w:rPr>
        <w:t>that</w:t>
      </w:r>
      <w:r>
        <w:rPr>
          <w:spacing w:val="-8"/>
          <w:sz w:val="22"/>
        </w:rPr>
        <w:t> </w:t>
      </w:r>
      <w:r>
        <w:rPr>
          <w:spacing w:val="-2"/>
          <w:sz w:val="22"/>
        </w:rPr>
        <w:t>has</w:t>
      </w:r>
      <w:r>
        <w:rPr>
          <w:spacing w:val="-8"/>
          <w:sz w:val="22"/>
        </w:rPr>
        <w:t> </w:t>
      </w:r>
      <w:r>
        <w:rPr>
          <w:spacing w:val="-2"/>
          <w:sz w:val="22"/>
        </w:rPr>
        <w:t>undergone</w:t>
      </w:r>
      <w:r>
        <w:rPr>
          <w:spacing w:val="-8"/>
          <w:sz w:val="22"/>
        </w:rPr>
        <w:t> </w:t>
      </w:r>
      <w:r>
        <w:rPr>
          <w:spacing w:val="-2"/>
          <w:sz w:val="22"/>
        </w:rPr>
        <w:t>enhancements</w:t>
      </w:r>
      <w:r>
        <w:rPr>
          <w:spacing w:val="-8"/>
          <w:sz w:val="22"/>
        </w:rPr>
        <w:t> </w:t>
      </w:r>
      <w:r>
        <w:rPr>
          <w:spacing w:val="-2"/>
          <w:sz w:val="22"/>
        </w:rPr>
        <w:t>after</w:t>
      </w:r>
      <w:r>
        <w:rPr>
          <w:spacing w:val="-8"/>
          <w:sz w:val="22"/>
        </w:rPr>
        <w:t> </w:t>
      </w:r>
      <w:r>
        <w:rPr>
          <w:spacing w:val="-2"/>
          <w:sz w:val="22"/>
        </w:rPr>
        <w:t>acceptance,</w:t>
      </w:r>
      <w:r>
        <w:rPr>
          <w:spacing w:val="-8"/>
          <w:sz w:val="22"/>
        </w:rPr>
        <w:t> </w:t>
      </w:r>
      <w:r>
        <w:rPr>
          <w:spacing w:val="-2"/>
          <w:sz w:val="22"/>
        </w:rPr>
        <w:t>such</w:t>
      </w:r>
      <w:r>
        <w:rPr>
          <w:spacing w:val="-8"/>
          <w:sz w:val="22"/>
        </w:rPr>
        <w:t> </w:t>
      </w:r>
      <w:r>
        <w:rPr>
          <w:spacing w:val="-2"/>
          <w:sz w:val="22"/>
        </w:rPr>
        <w:t>as</w:t>
      </w:r>
      <w:r>
        <w:rPr>
          <w:spacing w:val="-8"/>
          <w:sz w:val="22"/>
        </w:rPr>
        <w:t> </w:t>
      </w:r>
      <w:r>
        <w:rPr>
          <w:spacing w:val="-2"/>
          <w:sz w:val="22"/>
        </w:rPr>
        <w:t>the</w:t>
      </w:r>
      <w:r>
        <w:rPr>
          <w:spacing w:val="-8"/>
          <w:sz w:val="22"/>
        </w:rPr>
        <w:t> </w:t>
      </w:r>
      <w:r>
        <w:rPr>
          <w:spacing w:val="-2"/>
          <w:sz w:val="22"/>
        </w:rPr>
        <w:t>addition </w:t>
      </w:r>
      <w:r>
        <w:rPr>
          <w:sz w:val="22"/>
        </w:rPr>
        <w:t>of a cover page and metadata, and formatting for readability, but it is not yet the definitive version of record. This version will undergo additional copyediting, typesetting and review before it is published in</w:t>
      </w:r>
      <w:r>
        <w:rPr>
          <w:spacing w:val="-1"/>
          <w:sz w:val="22"/>
        </w:rPr>
        <w:t> </w:t>
      </w:r>
      <w:r>
        <w:rPr>
          <w:sz w:val="22"/>
        </w:rPr>
        <w:t>its</w:t>
      </w:r>
      <w:r>
        <w:rPr>
          <w:spacing w:val="-1"/>
          <w:sz w:val="22"/>
        </w:rPr>
        <w:t> </w:t>
      </w:r>
      <w:r>
        <w:rPr>
          <w:sz w:val="22"/>
        </w:rPr>
        <w:t>final</w:t>
      </w:r>
      <w:r>
        <w:rPr>
          <w:spacing w:val="-1"/>
          <w:sz w:val="22"/>
        </w:rPr>
        <w:t> </w:t>
      </w:r>
      <w:r>
        <w:rPr>
          <w:sz w:val="22"/>
        </w:rPr>
        <w:t>form,</w:t>
      </w:r>
      <w:r>
        <w:rPr>
          <w:spacing w:val="-1"/>
          <w:sz w:val="22"/>
        </w:rPr>
        <w:t> </w:t>
      </w:r>
      <w:r>
        <w:rPr>
          <w:sz w:val="22"/>
        </w:rPr>
        <w:t>but</w:t>
      </w:r>
      <w:r>
        <w:rPr>
          <w:spacing w:val="-1"/>
          <w:sz w:val="22"/>
        </w:rPr>
        <w:t> </w:t>
      </w:r>
      <w:r>
        <w:rPr>
          <w:sz w:val="22"/>
        </w:rPr>
        <w:t>we</w:t>
      </w:r>
      <w:r>
        <w:rPr>
          <w:spacing w:val="-1"/>
          <w:sz w:val="22"/>
        </w:rPr>
        <w:t> </w:t>
      </w:r>
      <w:r>
        <w:rPr>
          <w:sz w:val="22"/>
        </w:rPr>
        <w:t>are</w:t>
      </w:r>
      <w:r>
        <w:rPr>
          <w:spacing w:val="-1"/>
          <w:sz w:val="22"/>
        </w:rPr>
        <w:t> </w:t>
      </w:r>
      <w:r>
        <w:rPr>
          <w:sz w:val="22"/>
        </w:rPr>
        <w:t>providing</w:t>
      </w:r>
      <w:r>
        <w:rPr>
          <w:spacing w:val="-1"/>
          <w:sz w:val="22"/>
        </w:rPr>
        <w:t> </w:t>
      </w:r>
      <w:r>
        <w:rPr>
          <w:sz w:val="22"/>
        </w:rPr>
        <w:t>this</w:t>
      </w:r>
      <w:r>
        <w:rPr>
          <w:spacing w:val="-1"/>
          <w:sz w:val="22"/>
        </w:rPr>
        <w:t> </w:t>
      </w:r>
      <w:r>
        <w:rPr>
          <w:sz w:val="22"/>
        </w:rPr>
        <w:t>version</w:t>
      </w:r>
      <w:r>
        <w:rPr>
          <w:spacing w:val="-1"/>
          <w:sz w:val="22"/>
        </w:rPr>
        <w:t> </w:t>
      </w:r>
      <w:r>
        <w:rPr>
          <w:sz w:val="22"/>
        </w:rPr>
        <w:t>to</w:t>
      </w:r>
      <w:r>
        <w:rPr>
          <w:spacing w:val="-1"/>
          <w:sz w:val="22"/>
        </w:rPr>
        <w:t> </w:t>
      </w:r>
      <w:r>
        <w:rPr>
          <w:sz w:val="22"/>
        </w:rPr>
        <w:t>give</w:t>
      </w:r>
      <w:r>
        <w:rPr>
          <w:spacing w:val="-1"/>
          <w:sz w:val="22"/>
        </w:rPr>
        <w:t> </w:t>
      </w:r>
      <w:r>
        <w:rPr>
          <w:sz w:val="22"/>
        </w:rPr>
        <w:t>early</w:t>
      </w:r>
      <w:r>
        <w:rPr>
          <w:spacing w:val="-1"/>
          <w:sz w:val="22"/>
        </w:rPr>
        <w:t> </w:t>
      </w:r>
      <w:r>
        <w:rPr>
          <w:sz w:val="22"/>
        </w:rPr>
        <w:t>visibility</w:t>
      </w:r>
      <w:r>
        <w:rPr>
          <w:spacing w:val="-1"/>
          <w:sz w:val="22"/>
        </w:rPr>
        <w:t> </w:t>
      </w:r>
      <w:r>
        <w:rPr>
          <w:sz w:val="22"/>
        </w:rPr>
        <w:t>of</w:t>
      </w:r>
      <w:r>
        <w:rPr>
          <w:spacing w:val="-1"/>
          <w:sz w:val="22"/>
        </w:rPr>
        <w:t> </w:t>
      </w:r>
      <w:r>
        <w:rPr>
          <w:sz w:val="22"/>
        </w:rPr>
        <w:t>the</w:t>
      </w:r>
      <w:r>
        <w:rPr>
          <w:spacing w:val="-1"/>
          <w:sz w:val="22"/>
        </w:rPr>
        <w:t> </w:t>
      </w:r>
      <w:r>
        <w:rPr>
          <w:sz w:val="22"/>
        </w:rPr>
        <w:t>article.</w:t>
      </w:r>
      <w:r>
        <w:rPr>
          <w:spacing w:val="-1"/>
          <w:sz w:val="22"/>
        </w:rPr>
        <w:t> </w:t>
      </w:r>
      <w:r>
        <w:rPr>
          <w:sz w:val="22"/>
        </w:rPr>
        <w:t>Please</w:t>
      </w:r>
      <w:r>
        <w:rPr>
          <w:spacing w:val="-1"/>
          <w:sz w:val="22"/>
        </w:rPr>
        <w:t> </w:t>
      </w:r>
      <w:r>
        <w:rPr>
          <w:sz w:val="22"/>
        </w:rPr>
        <w:t>note</w:t>
      </w:r>
      <w:r>
        <w:rPr>
          <w:spacing w:val="-1"/>
          <w:sz w:val="22"/>
        </w:rPr>
        <w:t> </w:t>
      </w:r>
      <w:r>
        <w:rPr>
          <w:sz w:val="22"/>
        </w:rPr>
        <w:t>that, during the production process, errors may be discovered which could affect the content, and all </w:t>
      </w:r>
      <w:r>
        <w:rPr>
          <w:sz w:val="22"/>
        </w:rPr>
        <w:t>legal disclaimers that apply to the journal pertain.</w:t>
      </w:r>
    </w:p>
    <w:p>
      <w:pPr>
        <w:pStyle w:val="BodyText"/>
        <w:spacing w:before="71"/>
        <w:rPr>
          <w:sz w:val="22"/>
        </w:rPr>
      </w:pPr>
    </w:p>
    <w:p>
      <w:pPr>
        <w:spacing w:line="263" w:lineRule="exact" w:before="1"/>
        <w:ind w:left="187" w:right="0" w:firstLine="0"/>
        <w:jc w:val="left"/>
        <w:rPr>
          <w:sz w:val="22"/>
        </w:rPr>
      </w:pPr>
      <w:r>
        <w:rPr>
          <w:position w:val="-5"/>
        </w:rPr>
        <w:drawing>
          <wp:inline distT="0" distB="0" distL="0" distR="0">
            <wp:extent cx="142875" cy="146050"/>
            <wp:effectExtent l="0" t="0" r="0" b="0"/>
            <wp:docPr id="7" name="Image 7"/>
            <wp:cNvGraphicFramePr>
              <a:graphicFrameLocks/>
            </wp:cNvGraphicFramePr>
            <a:graphic>
              <a:graphicData uri="http://schemas.openxmlformats.org/drawingml/2006/picture">
                <pic:pic>
                  <pic:nvPicPr>
                    <pic:cNvPr id="7" name="Image 7"/>
                    <pic:cNvPicPr/>
                  </pic:nvPicPr>
                  <pic:blipFill>
                    <a:blip r:embed="rId7" cstate="print"/>
                    <a:stretch>
                      <a:fillRect/>
                    </a:stretch>
                  </pic:blipFill>
                  <pic:spPr>
                    <a:xfrm>
                      <a:off x="0" y="0"/>
                      <a:ext cx="142875" cy="146050"/>
                    </a:xfrm>
                    <a:prstGeom prst="rect">
                      <a:avLst/>
                    </a:prstGeom>
                  </pic:spPr>
                </pic:pic>
              </a:graphicData>
            </a:graphic>
          </wp:inline>
        </w:drawing>
      </w:r>
      <w:r>
        <w:rPr>
          <w:position w:val="-5"/>
        </w:rPr>
      </w:r>
      <w:r>
        <w:rPr>
          <w:rFonts w:ascii="Times New Roman"/>
          <w:spacing w:val="17"/>
          <w:sz w:val="20"/>
        </w:rPr>
        <w:t> </w:t>
      </w:r>
      <w:r>
        <w:rPr>
          <w:sz w:val="22"/>
        </w:rPr>
        <w:t>2023</w:t>
      </w:r>
      <w:r>
        <w:rPr>
          <w:spacing w:val="-3"/>
          <w:sz w:val="22"/>
        </w:rPr>
        <w:t> </w:t>
      </w:r>
      <w:r>
        <w:rPr>
          <w:sz w:val="22"/>
        </w:rPr>
        <w:t>The</w:t>
      </w:r>
      <w:r>
        <w:rPr>
          <w:spacing w:val="-3"/>
          <w:sz w:val="22"/>
        </w:rPr>
        <w:t> </w:t>
      </w:r>
      <w:r>
        <w:rPr>
          <w:sz w:val="22"/>
        </w:rPr>
        <w:t>Author(s).</w:t>
      </w:r>
      <w:r>
        <w:rPr>
          <w:spacing w:val="-3"/>
          <w:sz w:val="22"/>
        </w:rPr>
        <w:t> </w:t>
      </w:r>
      <w:r>
        <w:rPr>
          <w:sz w:val="22"/>
        </w:rPr>
        <w:t>Published</w:t>
      </w:r>
      <w:r>
        <w:rPr>
          <w:spacing w:val="-3"/>
          <w:sz w:val="22"/>
        </w:rPr>
        <w:t> </w:t>
      </w:r>
      <w:r>
        <w:rPr>
          <w:sz w:val="22"/>
        </w:rPr>
        <w:t>by</w:t>
      </w:r>
      <w:r>
        <w:rPr>
          <w:spacing w:val="-3"/>
          <w:sz w:val="22"/>
        </w:rPr>
        <w:t> </w:t>
      </w:r>
      <w:r>
        <w:rPr>
          <w:sz w:val="22"/>
        </w:rPr>
        <w:t>Elsevier</w:t>
      </w:r>
      <w:r>
        <w:rPr>
          <w:spacing w:val="-3"/>
          <w:sz w:val="22"/>
        </w:rPr>
        <w:t> </w:t>
      </w:r>
      <w:r>
        <w:rPr>
          <w:sz w:val="22"/>
        </w:rPr>
        <w:t>Ltd.</w:t>
      </w:r>
    </w:p>
    <w:p>
      <w:pPr>
        <w:spacing w:line="249" w:lineRule="exact" w:before="0"/>
        <w:ind w:left="177" w:right="0" w:firstLine="0"/>
        <w:jc w:val="left"/>
        <w:rPr>
          <w:sz w:val="22"/>
        </w:rPr>
      </w:pPr>
      <w:r>
        <w:rPr>
          <w:sz w:val="22"/>
        </w:rPr>
        <w:t>This</w:t>
      </w:r>
      <w:r>
        <w:rPr>
          <w:spacing w:val="-6"/>
          <w:sz w:val="22"/>
        </w:rPr>
        <w:t> </w:t>
      </w:r>
      <w:r>
        <w:rPr>
          <w:sz w:val="22"/>
        </w:rPr>
        <w:t>is</w:t>
      </w:r>
      <w:r>
        <w:rPr>
          <w:spacing w:val="-5"/>
          <w:sz w:val="22"/>
        </w:rPr>
        <w:t> </w:t>
      </w:r>
      <w:r>
        <w:rPr>
          <w:sz w:val="22"/>
        </w:rPr>
        <w:t>an</w:t>
      </w:r>
      <w:r>
        <w:rPr>
          <w:spacing w:val="-5"/>
          <w:sz w:val="22"/>
        </w:rPr>
        <w:t> </w:t>
      </w:r>
      <w:r>
        <w:rPr>
          <w:sz w:val="22"/>
        </w:rPr>
        <w:t>open</w:t>
      </w:r>
      <w:r>
        <w:rPr>
          <w:spacing w:val="-6"/>
          <w:sz w:val="22"/>
        </w:rPr>
        <w:t> </w:t>
      </w:r>
      <w:r>
        <w:rPr>
          <w:sz w:val="22"/>
        </w:rPr>
        <w:t>access</w:t>
      </w:r>
      <w:r>
        <w:rPr>
          <w:spacing w:val="-5"/>
          <w:sz w:val="22"/>
        </w:rPr>
        <w:t> </w:t>
      </w:r>
      <w:r>
        <w:rPr>
          <w:sz w:val="22"/>
        </w:rPr>
        <w:t>article</w:t>
      </w:r>
      <w:r>
        <w:rPr>
          <w:spacing w:val="-5"/>
          <w:sz w:val="22"/>
        </w:rPr>
        <w:t> </w:t>
      </w:r>
      <w:r>
        <w:rPr>
          <w:sz w:val="22"/>
        </w:rPr>
        <w:t>under</w:t>
      </w:r>
      <w:r>
        <w:rPr>
          <w:spacing w:val="-6"/>
          <w:sz w:val="22"/>
        </w:rPr>
        <w:t> </w:t>
      </w:r>
      <w:r>
        <w:rPr>
          <w:sz w:val="22"/>
        </w:rPr>
        <w:t>the</w:t>
      </w:r>
      <w:r>
        <w:rPr>
          <w:spacing w:val="-5"/>
          <w:sz w:val="22"/>
        </w:rPr>
        <w:t> </w:t>
      </w:r>
      <w:r>
        <w:rPr>
          <w:sz w:val="22"/>
        </w:rPr>
        <w:t>CC</w:t>
      </w:r>
      <w:r>
        <w:rPr>
          <w:spacing w:val="-5"/>
          <w:sz w:val="22"/>
        </w:rPr>
        <w:t> </w:t>
      </w:r>
      <w:r>
        <w:rPr>
          <w:sz w:val="22"/>
        </w:rPr>
        <w:t>BY</w:t>
      </w:r>
      <w:r>
        <w:rPr>
          <w:spacing w:val="-6"/>
          <w:sz w:val="22"/>
        </w:rPr>
        <w:t> </w:t>
      </w:r>
      <w:r>
        <w:rPr>
          <w:sz w:val="22"/>
        </w:rPr>
        <w:t>license</w:t>
      </w:r>
      <w:r>
        <w:rPr>
          <w:spacing w:val="-5"/>
          <w:sz w:val="22"/>
        </w:rPr>
        <w:t> </w:t>
      </w:r>
      <w:r>
        <w:rPr>
          <w:spacing w:val="-2"/>
          <w:sz w:val="22"/>
        </w:rPr>
        <w:t>(</w:t>
      </w:r>
      <w:hyperlink r:id="rId8">
        <w:r>
          <w:rPr>
            <w:color w:val="0000FF"/>
            <w:spacing w:val="-2"/>
            <w:sz w:val="22"/>
          </w:rPr>
          <w:t>http://creativecommons.org/licenses/by/4.0/</w:t>
        </w:r>
      </w:hyperlink>
      <w:r>
        <w:rPr>
          <w:spacing w:val="-2"/>
          <w:sz w:val="22"/>
        </w:rPr>
        <w:t>)</w:t>
      </w:r>
    </w:p>
    <w:p>
      <w:pPr>
        <w:spacing w:after="0" w:line="249" w:lineRule="exact"/>
        <w:jc w:val="left"/>
        <w:rPr>
          <w:sz w:val="22"/>
        </w:rPr>
        <w:sectPr>
          <w:type w:val="continuous"/>
          <w:pgSz w:w="11900" w:h="16840"/>
          <w:pgMar w:top="1480" w:bottom="280" w:left="620" w:right="960"/>
        </w:sectPr>
      </w:pPr>
    </w:p>
    <w:p>
      <w:pPr>
        <w:pStyle w:val="Title"/>
      </w:pPr>
      <w:r>
        <w:rPr>
          <w:color w:val="353744"/>
        </w:rPr>
        <w:t>Reviewing</w:t>
      </w:r>
      <w:r>
        <w:rPr>
          <w:color w:val="353744"/>
          <w:spacing w:val="-9"/>
        </w:rPr>
        <w:t> </w:t>
      </w:r>
      <w:r>
        <w:rPr>
          <w:color w:val="353744"/>
        </w:rPr>
        <w:t>40</w:t>
      </w:r>
      <w:r>
        <w:rPr>
          <w:color w:val="353744"/>
          <w:spacing w:val="-2"/>
        </w:rPr>
        <w:t> </w:t>
      </w:r>
      <w:r>
        <w:rPr>
          <w:color w:val="353744"/>
        </w:rPr>
        <w:t>years</w:t>
      </w:r>
      <w:r>
        <w:rPr>
          <w:color w:val="353744"/>
          <w:spacing w:val="-6"/>
        </w:rPr>
        <w:t> </w:t>
      </w:r>
      <w:r>
        <w:rPr>
          <w:color w:val="353744"/>
        </w:rPr>
        <w:t>of</w:t>
      </w:r>
      <w:r>
        <w:rPr>
          <w:color w:val="353744"/>
          <w:spacing w:val="-6"/>
        </w:rPr>
        <w:t> </w:t>
      </w:r>
      <w:r>
        <w:rPr>
          <w:color w:val="353744"/>
        </w:rPr>
        <w:t>artificial</w:t>
      </w:r>
      <w:r>
        <w:rPr>
          <w:color w:val="353744"/>
          <w:spacing w:val="-7"/>
        </w:rPr>
        <w:t> </w:t>
      </w:r>
      <w:r>
        <w:rPr>
          <w:color w:val="353744"/>
        </w:rPr>
        <w:t>intelligence</w:t>
      </w:r>
      <w:r>
        <w:rPr>
          <w:color w:val="353744"/>
          <w:spacing w:val="-6"/>
        </w:rPr>
        <w:t> </w:t>
      </w:r>
      <w:r>
        <w:rPr>
          <w:color w:val="353744"/>
        </w:rPr>
        <w:t>applied</w:t>
      </w:r>
      <w:r>
        <w:rPr>
          <w:color w:val="353744"/>
          <w:spacing w:val="-5"/>
        </w:rPr>
        <w:t> </w:t>
      </w:r>
      <w:r>
        <w:rPr>
          <w:color w:val="353744"/>
        </w:rPr>
        <w:t>to power systems – a taxonomic perspective</w:t>
      </w:r>
    </w:p>
    <w:p>
      <w:pPr>
        <w:pStyle w:val="BodyText"/>
        <w:spacing w:before="363"/>
        <w:rPr>
          <w:b/>
          <w:sz w:val="32"/>
        </w:rPr>
      </w:pPr>
    </w:p>
    <w:p>
      <w:pPr>
        <w:spacing w:before="0"/>
        <w:ind w:left="552" w:right="0" w:firstLine="0"/>
        <w:jc w:val="left"/>
        <w:rPr>
          <w:i/>
          <w:sz w:val="20"/>
        </w:rPr>
      </w:pPr>
      <w:r>
        <w:rPr>
          <w:b/>
          <w:i/>
          <w:sz w:val="20"/>
        </w:rPr>
        <w:t>Authors</w:t>
      </w:r>
      <w:r>
        <w:rPr>
          <w:sz w:val="20"/>
        </w:rPr>
        <w:t>:</w:t>
      </w:r>
      <w:r>
        <w:rPr>
          <w:spacing w:val="-5"/>
          <w:sz w:val="20"/>
        </w:rPr>
        <w:t> </w:t>
      </w:r>
      <w:r>
        <w:rPr>
          <w:i/>
          <w:sz w:val="20"/>
        </w:rPr>
        <w:t>Heymann,</w:t>
      </w:r>
      <w:r>
        <w:rPr>
          <w:i/>
          <w:spacing w:val="-4"/>
          <w:sz w:val="20"/>
        </w:rPr>
        <w:t> </w:t>
      </w:r>
      <w:r>
        <w:rPr>
          <w:i/>
          <w:sz w:val="20"/>
        </w:rPr>
        <w:t>F.</w:t>
      </w:r>
      <w:r>
        <w:rPr>
          <w:i/>
          <w:sz w:val="20"/>
          <w:vertAlign w:val="superscript"/>
        </w:rPr>
        <w:t>1</w:t>
      </w:r>
      <w:r>
        <w:rPr>
          <w:i/>
          <w:sz w:val="20"/>
          <w:vertAlign w:val="baseline"/>
        </w:rPr>
        <w:t>,</w:t>
      </w:r>
      <w:r>
        <w:rPr>
          <w:i/>
          <w:spacing w:val="-9"/>
          <w:sz w:val="20"/>
          <w:vertAlign w:val="baseline"/>
        </w:rPr>
        <w:t> </w:t>
      </w:r>
      <w:r>
        <w:rPr>
          <w:i/>
          <w:sz w:val="20"/>
          <w:vertAlign w:val="baseline"/>
        </w:rPr>
        <w:t>Quest,</w:t>
      </w:r>
      <w:r>
        <w:rPr>
          <w:i/>
          <w:spacing w:val="-4"/>
          <w:sz w:val="20"/>
          <w:vertAlign w:val="baseline"/>
        </w:rPr>
        <w:t> </w:t>
      </w:r>
      <w:r>
        <w:rPr>
          <w:i/>
          <w:sz w:val="20"/>
          <w:vertAlign w:val="baseline"/>
        </w:rPr>
        <w:t>H.</w:t>
      </w:r>
      <w:r>
        <w:rPr>
          <w:i/>
          <w:sz w:val="20"/>
          <w:vertAlign w:val="superscript"/>
        </w:rPr>
        <w:t>*2,3</w:t>
      </w:r>
      <w:r>
        <w:rPr>
          <w:i/>
          <w:sz w:val="20"/>
          <w:vertAlign w:val="baseline"/>
        </w:rPr>
        <w:t>,</w:t>
      </w:r>
      <w:r>
        <w:rPr>
          <w:i/>
          <w:spacing w:val="-4"/>
          <w:sz w:val="20"/>
          <w:vertAlign w:val="baseline"/>
        </w:rPr>
        <w:t> </w:t>
      </w:r>
      <w:r>
        <w:rPr>
          <w:i/>
          <w:sz w:val="20"/>
          <w:vertAlign w:val="baseline"/>
        </w:rPr>
        <w:t>Lopez</w:t>
      </w:r>
      <w:r>
        <w:rPr>
          <w:i/>
          <w:spacing w:val="-14"/>
          <w:sz w:val="20"/>
          <w:vertAlign w:val="baseline"/>
        </w:rPr>
        <w:t> </w:t>
      </w:r>
      <w:r>
        <w:rPr>
          <w:i/>
          <w:sz w:val="20"/>
          <w:vertAlign w:val="baseline"/>
        </w:rPr>
        <w:t>Garcia,</w:t>
      </w:r>
      <w:r>
        <w:rPr>
          <w:i/>
          <w:spacing w:val="-5"/>
          <w:sz w:val="20"/>
          <w:vertAlign w:val="baseline"/>
        </w:rPr>
        <w:t> </w:t>
      </w:r>
      <w:r>
        <w:rPr>
          <w:i/>
          <w:sz w:val="20"/>
          <w:vertAlign w:val="baseline"/>
        </w:rPr>
        <w:t>T.,</w:t>
      </w:r>
      <w:r>
        <w:rPr>
          <w:i/>
          <w:spacing w:val="-4"/>
          <w:sz w:val="20"/>
          <w:vertAlign w:val="baseline"/>
        </w:rPr>
        <w:t> </w:t>
      </w:r>
      <w:r>
        <w:rPr>
          <w:i/>
          <w:sz w:val="20"/>
          <w:vertAlign w:val="baseline"/>
        </w:rPr>
        <w:t>Ballif,</w:t>
      </w:r>
      <w:r>
        <w:rPr>
          <w:i/>
          <w:spacing w:val="-4"/>
          <w:sz w:val="20"/>
          <w:vertAlign w:val="baseline"/>
        </w:rPr>
        <w:t> </w:t>
      </w:r>
      <w:r>
        <w:rPr>
          <w:i/>
          <w:sz w:val="20"/>
          <w:vertAlign w:val="baseline"/>
        </w:rPr>
        <w:t>C.</w:t>
      </w:r>
      <w:r>
        <w:rPr>
          <w:i/>
          <w:sz w:val="20"/>
          <w:vertAlign w:val="superscript"/>
        </w:rPr>
        <w:t>2,4</w:t>
      </w:r>
      <w:r>
        <w:rPr>
          <w:i/>
          <w:sz w:val="20"/>
          <w:vertAlign w:val="baseline"/>
        </w:rPr>
        <w:t>,</w:t>
      </w:r>
      <w:r>
        <w:rPr>
          <w:i/>
          <w:spacing w:val="-9"/>
          <w:sz w:val="20"/>
          <w:vertAlign w:val="baseline"/>
        </w:rPr>
        <w:t> </w:t>
      </w:r>
      <w:r>
        <w:rPr>
          <w:i/>
          <w:sz w:val="20"/>
          <w:vertAlign w:val="baseline"/>
        </w:rPr>
        <w:t>Galus,</w:t>
      </w:r>
      <w:r>
        <w:rPr>
          <w:i/>
          <w:spacing w:val="-4"/>
          <w:sz w:val="20"/>
          <w:vertAlign w:val="baseline"/>
        </w:rPr>
        <w:t> </w:t>
      </w:r>
      <w:r>
        <w:rPr>
          <w:i/>
          <w:spacing w:val="-5"/>
          <w:sz w:val="20"/>
          <w:vertAlign w:val="baseline"/>
        </w:rPr>
        <w:t>M.</w:t>
      </w:r>
      <w:r>
        <w:rPr>
          <w:i/>
          <w:spacing w:val="-5"/>
          <w:sz w:val="20"/>
          <w:vertAlign w:val="superscript"/>
        </w:rPr>
        <w:t>1</w:t>
      </w:r>
    </w:p>
    <w:p>
      <w:pPr>
        <w:pStyle w:val="BodyText"/>
        <w:spacing w:before="43"/>
        <w:rPr>
          <w:i/>
        </w:rPr>
      </w:pPr>
    </w:p>
    <w:p>
      <w:pPr>
        <w:pStyle w:val="ListParagraph"/>
        <w:numPr>
          <w:ilvl w:val="0"/>
          <w:numId w:val="1"/>
        </w:numPr>
        <w:tabs>
          <w:tab w:pos="681" w:val="left" w:leader="none"/>
        </w:tabs>
        <w:spacing w:line="240" w:lineRule="auto" w:before="0" w:after="0"/>
        <w:ind w:left="681" w:right="0" w:hanging="129"/>
        <w:jc w:val="left"/>
        <w:rPr>
          <w:rFonts w:ascii="Arial" w:hAnsi="Arial"/>
          <w:i/>
          <w:sz w:val="16"/>
        </w:rPr>
      </w:pPr>
      <w:r>
        <w:rPr>
          <w:rFonts w:ascii="Arial" w:hAnsi="Arial"/>
          <w:i/>
          <w:sz w:val="16"/>
        </w:rPr>
        <w:t>–</w:t>
      </w:r>
      <w:r>
        <w:rPr>
          <w:rFonts w:ascii="Arial" w:hAnsi="Arial"/>
          <w:i/>
          <w:spacing w:val="-2"/>
          <w:sz w:val="16"/>
        </w:rPr>
        <w:t> </w:t>
      </w:r>
      <w:r>
        <w:rPr>
          <w:rFonts w:ascii="Arial" w:hAnsi="Arial"/>
          <w:i/>
          <w:sz w:val="16"/>
        </w:rPr>
        <w:t>Swiss</w:t>
      </w:r>
      <w:r>
        <w:rPr>
          <w:rFonts w:ascii="Arial" w:hAnsi="Arial"/>
          <w:i/>
          <w:spacing w:val="-2"/>
          <w:sz w:val="16"/>
        </w:rPr>
        <w:t> </w:t>
      </w:r>
      <w:r>
        <w:rPr>
          <w:rFonts w:ascii="Arial" w:hAnsi="Arial"/>
          <w:i/>
          <w:sz w:val="16"/>
        </w:rPr>
        <w:t>Federal</w:t>
      </w:r>
      <w:r>
        <w:rPr>
          <w:rFonts w:ascii="Arial" w:hAnsi="Arial"/>
          <w:i/>
          <w:spacing w:val="-6"/>
          <w:sz w:val="16"/>
        </w:rPr>
        <w:t> </w:t>
      </w:r>
      <w:r>
        <w:rPr>
          <w:rFonts w:ascii="Arial" w:hAnsi="Arial"/>
          <w:i/>
          <w:sz w:val="16"/>
        </w:rPr>
        <w:t>Office</w:t>
      </w:r>
      <w:r>
        <w:rPr>
          <w:rFonts w:ascii="Arial" w:hAnsi="Arial"/>
          <w:i/>
          <w:spacing w:val="-2"/>
          <w:sz w:val="16"/>
        </w:rPr>
        <w:t> </w:t>
      </w:r>
      <w:r>
        <w:rPr>
          <w:rFonts w:ascii="Arial" w:hAnsi="Arial"/>
          <w:i/>
          <w:sz w:val="16"/>
        </w:rPr>
        <w:t>for Energy</w:t>
      </w:r>
      <w:r>
        <w:rPr>
          <w:rFonts w:ascii="Arial" w:hAnsi="Arial"/>
          <w:i/>
          <w:spacing w:val="-1"/>
          <w:sz w:val="16"/>
        </w:rPr>
        <w:t> </w:t>
      </w:r>
      <w:r>
        <w:rPr>
          <w:rFonts w:ascii="Arial" w:hAnsi="Arial"/>
          <w:i/>
          <w:sz w:val="16"/>
        </w:rPr>
        <w:t>(SFOE),</w:t>
      </w:r>
      <w:r>
        <w:rPr>
          <w:rFonts w:ascii="Arial" w:hAnsi="Arial"/>
          <w:i/>
          <w:spacing w:val="-1"/>
          <w:sz w:val="16"/>
        </w:rPr>
        <w:t> </w:t>
      </w:r>
      <w:r>
        <w:rPr>
          <w:rFonts w:ascii="Arial" w:hAnsi="Arial"/>
          <w:i/>
          <w:sz w:val="16"/>
        </w:rPr>
        <w:t>Section</w:t>
      </w:r>
      <w:r>
        <w:rPr>
          <w:rFonts w:ascii="Arial" w:hAnsi="Arial"/>
          <w:i/>
          <w:spacing w:val="-6"/>
          <w:sz w:val="16"/>
        </w:rPr>
        <w:t> </w:t>
      </w:r>
      <w:r>
        <w:rPr>
          <w:rFonts w:ascii="Arial" w:hAnsi="Arial"/>
          <w:i/>
          <w:sz w:val="16"/>
        </w:rPr>
        <w:t>Geoinformation</w:t>
      </w:r>
      <w:r>
        <w:rPr>
          <w:rFonts w:ascii="Arial" w:hAnsi="Arial"/>
          <w:i/>
          <w:spacing w:val="-2"/>
          <w:sz w:val="16"/>
        </w:rPr>
        <w:t> </w:t>
      </w:r>
      <w:r>
        <w:rPr>
          <w:rFonts w:ascii="Arial" w:hAnsi="Arial"/>
          <w:i/>
          <w:sz w:val="16"/>
        </w:rPr>
        <w:t>and</w:t>
      </w:r>
      <w:r>
        <w:rPr>
          <w:rFonts w:ascii="Arial" w:hAnsi="Arial"/>
          <w:i/>
          <w:spacing w:val="-3"/>
          <w:sz w:val="16"/>
        </w:rPr>
        <w:t> </w:t>
      </w:r>
      <w:r>
        <w:rPr>
          <w:rFonts w:ascii="Arial" w:hAnsi="Arial"/>
          <w:i/>
          <w:sz w:val="16"/>
        </w:rPr>
        <w:t>Digital</w:t>
      </w:r>
      <w:r>
        <w:rPr>
          <w:rFonts w:ascii="Arial" w:hAnsi="Arial"/>
          <w:i/>
          <w:spacing w:val="-2"/>
          <w:sz w:val="16"/>
        </w:rPr>
        <w:t> </w:t>
      </w:r>
      <w:r>
        <w:rPr>
          <w:rFonts w:ascii="Arial" w:hAnsi="Arial"/>
          <w:i/>
          <w:sz w:val="16"/>
        </w:rPr>
        <w:t>Innovation,</w:t>
      </w:r>
      <w:r>
        <w:rPr>
          <w:rFonts w:ascii="Arial" w:hAnsi="Arial"/>
          <w:i/>
          <w:spacing w:val="-1"/>
          <w:sz w:val="16"/>
        </w:rPr>
        <w:t> </w:t>
      </w:r>
      <w:r>
        <w:rPr>
          <w:rFonts w:ascii="Arial" w:hAnsi="Arial"/>
          <w:i/>
          <w:sz w:val="16"/>
        </w:rPr>
        <w:t>Ittigen,</w:t>
      </w:r>
      <w:r>
        <w:rPr>
          <w:rFonts w:ascii="Arial" w:hAnsi="Arial"/>
          <w:i/>
          <w:spacing w:val="-1"/>
          <w:sz w:val="16"/>
        </w:rPr>
        <w:t> </w:t>
      </w:r>
      <w:r>
        <w:rPr>
          <w:rFonts w:ascii="Arial" w:hAnsi="Arial"/>
          <w:i/>
          <w:spacing w:val="-2"/>
          <w:sz w:val="16"/>
        </w:rPr>
        <w:t>Switzerland</w:t>
      </w:r>
    </w:p>
    <w:p>
      <w:pPr>
        <w:pStyle w:val="BodyText"/>
        <w:spacing w:before="74"/>
        <w:rPr>
          <w:i/>
          <w:sz w:val="16"/>
        </w:rPr>
      </w:pPr>
    </w:p>
    <w:p>
      <w:pPr>
        <w:pStyle w:val="ListParagraph"/>
        <w:numPr>
          <w:ilvl w:val="0"/>
          <w:numId w:val="1"/>
        </w:numPr>
        <w:tabs>
          <w:tab w:pos="695" w:val="left" w:leader="none"/>
        </w:tabs>
        <w:spacing w:line="307" w:lineRule="auto" w:before="0" w:after="0"/>
        <w:ind w:left="552" w:right="704" w:firstLine="0"/>
        <w:jc w:val="left"/>
        <w:rPr>
          <w:rFonts w:ascii="Arial" w:hAnsi="Arial"/>
          <w:i/>
          <w:sz w:val="16"/>
        </w:rPr>
      </w:pPr>
      <w:r>
        <w:rPr>
          <w:rFonts w:ascii="Arial" w:hAnsi="Arial"/>
          <w:i/>
          <w:sz w:val="16"/>
        </w:rPr>
        <w:t>– École Polytechnique Fédérale de Lausanne (EPFL), Institute of Electrical and Micro Engineering (IEM), Photovoltaics and</w:t>
      </w:r>
      <w:r>
        <w:rPr>
          <w:rFonts w:ascii="Arial" w:hAnsi="Arial"/>
          <w:i/>
          <w:sz w:val="16"/>
        </w:rPr>
        <w:t> Thin-Film Electronics Laboratory (PV-LAB), Neuchâtel, Switzerland</w:t>
      </w:r>
    </w:p>
    <w:p>
      <w:pPr>
        <w:pStyle w:val="BodyText"/>
        <w:spacing w:before="22"/>
        <w:rPr>
          <w:i/>
          <w:sz w:val="16"/>
        </w:rPr>
      </w:pPr>
    </w:p>
    <w:p>
      <w:pPr>
        <w:pStyle w:val="ListParagraph"/>
        <w:numPr>
          <w:ilvl w:val="0"/>
          <w:numId w:val="1"/>
        </w:numPr>
        <w:tabs>
          <w:tab w:pos="681" w:val="left" w:leader="none"/>
        </w:tabs>
        <w:spacing w:line="240" w:lineRule="auto" w:before="1" w:after="0"/>
        <w:ind w:left="681" w:right="0" w:hanging="129"/>
        <w:jc w:val="left"/>
        <w:rPr>
          <w:rFonts w:ascii="Arial" w:hAnsi="Arial"/>
          <w:i/>
          <w:sz w:val="16"/>
        </w:rPr>
      </w:pPr>
      <w:r>
        <w:rPr>
          <w:rFonts w:ascii="Arial" w:hAnsi="Arial"/>
          <w:i/>
          <w:sz w:val="16"/>
        </w:rPr>
        <w:t>–</w:t>
      </w:r>
      <w:r>
        <w:rPr>
          <w:rFonts w:ascii="Arial" w:hAnsi="Arial"/>
          <w:i/>
          <w:spacing w:val="-2"/>
          <w:sz w:val="16"/>
        </w:rPr>
        <w:t> </w:t>
      </w:r>
      <w:r>
        <w:rPr>
          <w:rFonts w:ascii="Arial" w:hAnsi="Arial"/>
          <w:i/>
          <w:sz w:val="16"/>
        </w:rPr>
        <w:t>3S Swiss</w:t>
      </w:r>
      <w:r>
        <w:rPr>
          <w:rFonts w:ascii="Arial" w:hAnsi="Arial"/>
          <w:i/>
          <w:spacing w:val="-1"/>
          <w:sz w:val="16"/>
        </w:rPr>
        <w:t> </w:t>
      </w:r>
      <w:r>
        <w:rPr>
          <w:rFonts w:ascii="Arial" w:hAnsi="Arial"/>
          <w:i/>
          <w:sz w:val="16"/>
        </w:rPr>
        <w:t>Solar</w:t>
      </w:r>
      <w:r>
        <w:rPr>
          <w:rFonts w:ascii="Arial" w:hAnsi="Arial"/>
          <w:i/>
          <w:spacing w:val="-5"/>
          <w:sz w:val="16"/>
        </w:rPr>
        <w:t> </w:t>
      </w:r>
      <w:r>
        <w:rPr>
          <w:rFonts w:ascii="Arial" w:hAnsi="Arial"/>
          <w:i/>
          <w:sz w:val="16"/>
        </w:rPr>
        <w:t>Solutions</w:t>
      </w:r>
      <w:r>
        <w:rPr>
          <w:rFonts w:ascii="Arial" w:hAnsi="Arial"/>
          <w:i/>
          <w:spacing w:val="2"/>
          <w:sz w:val="16"/>
        </w:rPr>
        <w:t> </w:t>
      </w:r>
      <w:r>
        <w:rPr>
          <w:rFonts w:ascii="Arial" w:hAnsi="Arial"/>
          <w:i/>
          <w:sz w:val="16"/>
        </w:rPr>
        <w:t>AG,</w:t>
      </w:r>
      <w:r>
        <w:rPr>
          <w:rFonts w:ascii="Arial" w:hAnsi="Arial"/>
          <w:i/>
          <w:spacing w:val="-4"/>
          <w:sz w:val="16"/>
        </w:rPr>
        <w:t> </w:t>
      </w:r>
      <w:r>
        <w:rPr>
          <w:rFonts w:ascii="Arial" w:hAnsi="Arial"/>
          <w:i/>
          <w:sz w:val="16"/>
        </w:rPr>
        <w:t>Thun,</w:t>
      </w:r>
      <w:r>
        <w:rPr>
          <w:rFonts w:ascii="Arial" w:hAnsi="Arial"/>
          <w:i/>
          <w:spacing w:val="-1"/>
          <w:sz w:val="16"/>
        </w:rPr>
        <w:t> </w:t>
      </w:r>
      <w:r>
        <w:rPr>
          <w:rFonts w:ascii="Arial" w:hAnsi="Arial"/>
          <w:i/>
          <w:spacing w:val="-2"/>
          <w:sz w:val="16"/>
        </w:rPr>
        <w:t>Switzerland</w:t>
      </w:r>
    </w:p>
    <w:p>
      <w:pPr>
        <w:pStyle w:val="BodyText"/>
        <w:spacing w:before="73"/>
        <w:rPr>
          <w:i/>
          <w:sz w:val="16"/>
        </w:rPr>
      </w:pPr>
    </w:p>
    <w:p>
      <w:pPr>
        <w:pStyle w:val="ListParagraph"/>
        <w:numPr>
          <w:ilvl w:val="0"/>
          <w:numId w:val="1"/>
        </w:numPr>
        <w:tabs>
          <w:tab w:pos="681" w:val="left" w:leader="none"/>
        </w:tabs>
        <w:spacing w:line="240" w:lineRule="auto" w:before="0" w:after="0"/>
        <w:ind w:left="681" w:right="0" w:hanging="129"/>
        <w:jc w:val="left"/>
        <w:rPr>
          <w:rFonts w:ascii="Arial" w:hAnsi="Arial"/>
          <w:i/>
          <w:sz w:val="16"/>
        </w:rPr>
      </w:pPr>
      <w:r>
        <w:rPr>
          <w:rFonts w:ascii="Arial" w:hAnsi="Arial"/>
          <w:i/>
          <w:sz w:val="16"/>
        </w:rPr>
        <w:t>–</w:t>
      </w:r>
      <w:r>
        <w:rPr>
          <w:rFonts w:ascii="Arial" w:hAnsi="Arial"/>
          <w:i/>
          <w:spacing w:val="-2"/>
          <w:sz w:val="16"/>
        </w:rPr>
        <w:t> </w:t>
      </w:r>
      <w:r>
        <w:rPr>
          <w:rFonts w:ascii="Arial" w:hAnsi="Arial"/>
          <w:i/>
          <w:sz w:val="16"/>
        </w:rPr>
        <w:t>Swiss</w:t>
      </w:r>
      <w:r>
        <w:rPr>
          <w:rFonts w:ascii="Arial" w:hAnsi="Arial"/>
          <w:i/>
          <w:spacing w:val="-2"/>
          <w:sz w:val="16"/>
        </w:rPr>
        <w:t> </w:t>
      </w:r>
      <w:r>
        <w:rPr>
          <w:rFonts w:ascii="Arial" w:hAnsi="Arial"/>
          <w:i/>
          <w:sz w:val="16"/>
        </w:rPr>
        <w:t>Center</w:t>
      </w:r>
      <w:r>
        <w:rPr>
          <w:rFonts w:ascii="Arial" w:hAnsi="Arial"/>
          <w:i/>
          <w:spacing w:val="-5"/>
          <w:sz w:val="16"/>
        </w:rPr>
        <w:t> </w:t>
      </w:r>
      <w:r>
        <w:rPr>
          <w:rFonts w:ascii="Arial" w:hAnsi="Arial"/>
          <w:i/>
          <w:sz w:val="16"/>
        </w:rPr>
        <w:t>for Electronics</w:t>
      </w:r>
      <w:r>
        <w:rPr>
          <w:rFonts w:ascii="Arial" w:hAnsi="Arial"/>
          <w:i/>
          <w:spacing w:val="-2"/>
          <w:sz w:val="16"/>
        </w:rPr>
        <w:t> </w:t>
      </w:r>
      <w:r>
        <w:rPr>
          <w:rFonts w:ascii="Arial" w:hAnsi="Arial"/>
          <w:i/>
          <w:sz w:val="16"/>
        </w:rPr>
        <w:t>and</w:t>
      </w:r>
      <w:r>
        <w:rPr>
          <w:rFonts w:ascii="Arial" w:hAnsi="Arial"/>
          <w:i/>
          <w:spacing w:val="-6"/>
          <w:sz w:val="16"/>
        </w:rPr>
        <w:t> </w:t>
      </w:r>
      <w:r>
        <w:rPr>
          <w:rFonts w:ascii="Arial" w:hAnsi="Arial"/>
          <w:i/>
          <w:sz w:val="16"/>
        </w:rPr>
        <w:t>Microtechnology</w:t>
      </w:r>
      <w:r>
        <w:rPr>
          <w:rFonts w:ascii="Arial" w:hAnsi="Arial"/>
          <w:i/>
          <w:spacing w:val="-2"/>
          <w:sz w:val="16"/>
        </w:rPr>
        <w:t> </w:t>
      </w:r>
      <w:r>
        <w:rPr>
          <w:rFonts w:ascii="Arial" w:hAnsi="Arial"/>
          <w:i/>
          <w:sz w:val="16"/>
        </w:rPr>
        <w:t>(CSEM),</w:t>
      </w:r>
      <w:r>
        <w:rPr>
          <w:rFonts w:ascii="Arial" w:hAnsi="Arial"/>
          <w:i/>
          <w:spacing w:val="-1"/>
          <w:sz w:val="16"/>
        </w:rPr>
        <w:t> </w:t>
      </w:r>
      <w:r>
        <w:rPr>
          <w:rFonts w:ascii="Arial" w:hAnsi="Arial"/>
          <w:i/>
          <w:sz w:val="16"/>
        </w:rPr>
        <w:t>Sustainable</w:t>
      </w:r>
      <w:r>
        <w:rPr>
          <w:rFonts w:ascii="Arial" w:hAnsi="Arial"/>
          <w:i/>
          <w:spacing w:val="-6"/>
          <w:sz w:val="16"/>
        </w:rPr>
        <w:t> </w:t>
      </w:r>
      <w:r>
        <w:rPr>
          <w:rFonts w:ascii="Arial" w:hAnsi="Arial"/>
          <w:i/>
          <w:sz w:val="16"/>
        </w:rPr>
        <w:t>Energy</w:t>
      </w:r>
      <w:r>
        <w:rPr>
          <w:rFonts w:ascii="Arial" w:hAnsi="Arial"/>
          <w:i/>
          <w:spacing w:val="-2"/>
          <w:sz w:val="16"/>
        </w:rPr>
        <w:t> </w:t>
      </w:r>
      <w:r>
        <w:rPr>
          <w:rFonts w:ascii="Arial" w:hAnsi="Arial"/>
          <w:i/>
          <w:sz w:val="16"/>
        </w:rPr>
        <w:t>Center,</w:t>
      </w:r>
      <w:r>
        <w:rPr>
          <w:rFonts w:ascii="Arial" w:hAnsi="Arial"/>
          <w:i/>
          <w:spacing w:val="-1"/>
          <w:sz w:val="16"/>
        </w:rPr>
        <w:t> </w:t>
      </w:r>
      <w:r>
        <w:rPr>
          <w:rFonts w:ascii="Arial" w:hAnsi="Arial"/>
          <w:i/>
          <w:sz w:val="16"/>
        </w:rPr>
        <w:t>Neuchâtel,</w:t>
      </w:r>
      <w:r>
        <w:rPr>
          <w:rFonts w:ascii="Arial" w:hAnsi="Arial"/>
          <w:i/>
          <w:spacing w:val="-5"/>
          <w:sz w:val="16"/>
        </w:rPr>
        <w:t> </w:t>
      </w:r>
      <w:r>
        <w:rPr>
          <w:rFonts w:ascii="Arial" w:hAnsi="Arial"/>
          <w:i/>
          <w:spacing w:val="-2"/>
          <w:sz w:val="16"/>
        </w:rPr>
        <w:t>Switzerland</w:t>
      </w:r>
    </w:p>
    <w:p>
      <w:pPr>
        <w:pStyle w:val="BodyText"/>
        <w:rPr>
          <w:i/>
          <w:sz w:val="16"/>
        </w:rPr>
      </w:pPr>
    </w:p>
    <w:p>
      <w:pPr>
        <w:pStyle w:val="BodyText"/>
        <w:spacing w:before="125"/>
        <w:rPr>
          <w:i/>
          <w:sz w:val="16"/>
        </w:rPr>
      </w:pPr>
    </w:p>
    <w:p>
      <w:pPr>
        <w:spacing w:before="0"/>
        <w:ind w:left="552" w:right="0" w:firstLine="0"/>
        <w:jc w:val="left"/>
        <w:rPr>
          <w:i/>
          <w:sz w:val="16"/>
        </w:rPr>
      </w:pPr>
      <w:r>
        <w:rPr/>
        <w:drawing>
          <wp:anchor distT="0" distB="0" distL="0" distR="0" allowOverlap="1" layoutInCell="1" locked="0" behindDoc="0" simplePos="0" relativeHeight="15729152">
            <wp:simplePos x="0" y="0"/>
            <wp:positionH relativeFrom="page">
              <wp:posOffset>1461554</wp:posOffset>
            </wp:positionH>
            <wp:positionV relativeFrom="paragraph">
              <wp:posOffset>-139375</wp:posOffset>
            </wp:positionV>
            <wp:extent cx="3489617" cy="3849535"/>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0" cstate="print"/>
                    <a:stretch>
                      <a:fillRect/>
                    </a:stretch>
                  </pic:blipFill>
                  <pic:spPr>
                    <a:xfrm>
                      <a:off x="0" y="0"/>
                      <a:ext cx="3489617" cy="3849535"/>
                    </a:xfrm>
                    <a:prstGeom prst="rect">
                      <a:avLst/>
                    </a:prstGeom>
                  </pic:spPr>
                </pic:pic>
              </a:graphicData>
            </a:graphic>
          </wp:anchor>
        </w:drawing>
      </w:r>
      <w:r>
        <w:rPr>
          <w:i/>
          <w:sz w:val="16"/>
        </w:rPr>
        <w:t>*</w:t>
      </w:r>
      <w:r>
        <w:rPr>
          <w:i/>
          <w:spacing w:val="-3"/>
          <w:sz w:val="16"/>
        </w:rPr>
        <w:t> </w:t>
      </w:r>
      <w:r>
        <w:rPr>
          <w:i/>
          <w:sz w:val="16"/>
        </w:rPr>
        <w:t>=</w:t>
      </w:r>
      <w:r>
        <w:rPr>
          <w:i/>
          <w:spacing w:val="-5"/>
          <w:sz w:val="16"/>
        </w:rPr>
        <w:t> </w:t>
      </w:r>
      <w:r>
        <w:rPr>
          <w:i/>
          <w:sz w:val="16"/>
        </w:rPr>
        <w:t>corresponding</w:t>
      </w:r>
      <w:r>
        <w:rPr>
          <w:i/>
          <w:spacing w:val="-1"/>
          <w:sz w:val="16"/>
        </w:rPr>
        <w:t> </w:t>
      </w:r>
      <w:r>
        <w:rPr>
          <w:i/>
          <w:sz w:val="16"/>
        </w:rPr>
        <w:t>author : </w:t>
      </w:r>
      <w:hyperlink r:id="rId11">
        <w:r>
          <w:rPr>
            <w:i/>
            <w:spacing w:val="-2"/>
            <w:sz w:val="16"/>
          </w:rPr>
          <w:t>hugo.quest@epfl.ch</w:t>
        </w:r>
      </w:hyperlink>
    </w:p>
    <w:p>
      <w:pPr>
        <w:pStyle w:val="BodyText"/>
        <w:rPr>
          <w:i/>
          <w:sz w:val="16"/>
        </w:rPr>
      </w:pPr>
    </w:p>
    <w:p>
      <w:pPr>
        <w:pStyle w:val="BodyText"/>
        <w:rPr>
          <w:i/>
          <w:sz w:val="16"/>
        </w:rPr>
      </w:pPr>
    </w:p>
    <w:p>
      <w:pPr>
        <w:pStyle w:val="BodyText"/>
        <w:spacing w:before="144"/>
        <w:rPr>
          <w:i/>
          <w:sz w:val="16"/>
        </w:rPr>
      </w:pPr>
    </w:p>
    <w:p>
      <w:pPr>
        <w:spacing w:before="0"/>
        <w:ind w:left="552" w:right="0" w:firstLine="0"/>
        <w:jc w:val="left"/>
        <w:rPr>
          <w:b/>
          <w:sz w:val="20"/>
        </w:rPr>
      </w:pPr>
      <w:r>
        <w:rPr>
          <w:b/>
          <w:spacing w:val="-2"/>
          <w:sz w:val="20"/>
        </w:rPr>
        <w:t>Highlights</w:t>
      </w:r>
    </w:p>
    <w:p>
      <w:pPr>
        <w:pStyle w:val="BodyText"/>
        <w:rPr>
          <w:b/>
        </w:rPr>
      </w:pPr>
    </w:p>
    <w:p>
      <w:pPr>
        <w:pStyle w:val="BodyText"/>
        <w:spacing w:before="140"/>
        <w:rPr>
          <w:b/>
        </w:rPr>
      </w:pPr>
    </w:p>
    <w:p>
      <w:pPr>
        <w:pStyle w:val="ListParagraph"/>
        <w:numPr>
          <w:ilvl w:val="1"/>
          <w:numId w:val="1"/>
        </w:numPr>
        <w:tabs>
          <w:tab w:pos="1272" w:val="left" w:leader="none"/>
        </w:tabs>
        <w:spacing w:line="240" w:lineRule="auto" w:before="0" w:after="0"/>
        <w:ind w:left="1272" w:right="0" w:hanging="360"/>
        <w:jc w:val="left"/>
        <w:rPr>
          <w:rFonts w:ascii="Symbol" w:hAnsi="Symbol"/>
          <w:color w:val="353744"/>
          <w:sz w:val="24"/>
        </w:rPr>
      </w:pPr>
      <w:r>
        <w:rPr>
          <w:color w:val="353744"/>
          <w:sz w:val="24"/>
        </w:rPr>
        <w:t>Web</w:t>
      </w:r>
      <w:r>
        <w:rPr>
          <w:color w:val="353744"/>
          <w:spacing w:val="-6"/>
          <w:sz w:val="24"/>
        </w:rPr>
        <w:t> </w:t>
      </w:r>
      <w:r>
        <w:rPr>
          <w:color w:val="353744"/>
          <w:sz w:val="24"/>
        </w:rPr>
        <w:t>search-based analysis</w:t>
      </w:r>
      <w:r>
        <w:rPr>
          <w:color w:val="353744"/>
          <w:spacing w:val="-3"/>
          <w:sz w:val="24"/>
        </w:rPr>
        <w:t> </w:t>
      </w:r>
      <w:r>
        <w:rPr>
          <w:color w:val="353744"/>
          <w:sz w:val="24"/>
        </w:rPr>
        <w:t>of</w:t>
      </w:r>
      <w:r>
        <w:rPr>
          <w:color w:val="353744"/>
          <w:spacing w:val="-8"/>
          <w:sz w:val="24"/>
        </w:rPr>
        <w:t> </w:t>
      </w:r>
      <w:r>
        <w:rPr>
          <w:color w:val="353744"/>
          <w:sz w:val="24"/>
        </w:rPr>
        <w:t>258‘919</w:t>
      </w:r>
      <w:r>
        <w:rPr>
          <w:color w:val="353744"/>
          <w:spacing w:val="-1"/>
          <w:sz w:val="24"/>
        </w:rPr>
        <w:t> </w:t>
      </w:r>
      <w:r>
        <w:rPr>
          <w:color w:val="353744"/>
          <w:sz w:val="24"/>
        </w:rPr>
        <w:t>publications</w:t>
      </w:r>
      <w:r>
        <w:rPr>
          <w:color w:val="353744"/>
          <w:spacing w:val="-3"/>
          <w:sz w:val="24"/>
        </w:rPr>
        <w:t> </w:t>
      </w:r>
      <w:r>
        <w:rPr>
          <w:color w:val="353744"/>
          <w:sz w:val="24"/>
        </w:rPr>
        <w:t>between</w:t>
      </w:r>
      <w:r>
        <w:rPr>
          <w:color w:val="353744"/>
          <w:spacing w:val="-5"/>
          <w:sz w:val="24"/>
        </w:rPr>
        <w:t> </w:t>
      </w:r>
      <w:r>
        <w:rPr>
          <w:color w:val="353744"/>
          <w:sz w:val="24"/>
        </w:rPr>
        <w:t>1982 and </w:t>
      </w:r>
      <w:r>
        <w:rPr>
          <w:color w:val="353744"/>
          <w:spacing w:val="-4"/>
          <w:sz w:val="24"/>
        </w:rPr>
        <w:t>2022</w:t>
      </w:r>
    </w:p>
    <w:p>
      <w:pPr>
        <w:pStyle w:val="BodyText"/>
        <w:rPr>
          <w:rFonts w:ascii="Times New Roman"/>
          <w:sz w:val="24"/>
        </w:rPr>
      </w:pPr>
    </w:p>
    <w:p>
      <w:pPr>
        <w:pStyle w:val="BodyText"/>
        <w:spacing w:before="9"/>
        <w:rPr>
          <w:rFonts w:ascii="Times New Roman"/>
          <w:sz w:val="24"/>
        </w:rPr>
      </w:pPr>
    </w:p>
    <w:p>
      <w:pPr>
        <w:pStyle w:val="ListParagraph"/>
        <w:numPr>
          <w:ilvl w:val="1"/>
          <w:numId w:val="1"/>
        </w:numPr>
        <w:tabs>
          <w:tab w:pos="1272" w:val="left" w:leader="none"/>
        </w:tabs>
        <w:spacing w:line="240" w:lineRule="auto" w:before="0" w:after="0"/>
        <w:ind w:left="1272" w:right="0" w:hanging="360"/>
        <w:jc w:val="left"/>
        <w:rPr>
          <w:rFonts w:ascii="Symbol" w:hAnsi="Symbol"/>
          <w:color w:val="353744"/>
          <w:sz w:val="24"/>
        </w:rPr>
      </w:pPr>
      <w:r>
        <w:rPr>
          <w:color w:val="353744"/>
          <w:sz w:val="24"/>
        </w:rPr>
        <w:t>Considering</w:t>
      </w:r>
      <w:r>
        <w:rPr>
          <w:color w:val="353744"/>
          <w:spacing w:val="-3"/>
          <w:sz w:val="24"/>
        </w:rPr>
        <w:t> </w:t>
      </w:r>
      <w:r>
        <w:rPr>
          <w:color w:val="353744"/>
          <w:sz w:val="24"/>
        </w:rPr>
        <w:t>19</w:t>
      </w:r>
      <w:r>
        <w:rPr>
          <w:color w:val="353744"/>
          <w:spacing w:val="-1"/>
          <w:sz w:val="24"/>
        </w:rPr>
        <w:t> </w:t>
      </w:r>
      <w:r>
        <w:rPr>
          <w:color w:val="353744"/>
          <w:sz w:val="24"/>
        </w:rPr>
        <w:t>use</w:t>
      </w:r>
      <w:r>
        <w:rPr>
          <w:color w:val="353744"/>
          <w:spacing w:val="-1"/>
          <w:sz w:val="24"/>
        </w:rPr>
        <w:t> </w:t>
      </w:r>
      <w:r>
        <w:rPr>
          <w:color w:val="353744"/>
          <w:sz w:val="24"/>
        </w:rPr>
        <w:t>cases</w:t>
      </w:r>
      <w:r>
        <w:rPr>
          <w:color w:val="353744"/>
          <w:spacing w:val="-3"/>
          <w:sz w:val="24"/>
        </w:rPr>
        <w:t> </w:t>
      </w:r>
      <w:r>
        <w:rPr>
          <w:color w:val="353744"/>
          <w:sz w:val="24"/>
        </w:rPr>
        <w:t>along power</w:t>
      </w:r>
      <w:r>
        <w:rPr>
          <w:color w:val="353744"/>
          <w:spacing w:val="-4"/>
          <w:sz w:val="24"/>
        </w:rPr>
        <w:t> </w:t>
      </w:r>
      <w:r>
        <w:rPr>
          <w:color w:val="353744"/>
          <w:sz w:val="24"/>
        </w:rPr>
        <w:t>system</w:t>
      </w:r>
      <w:r>
        <w:rPr>
          <w:color w:val="353744"/>
          <w:spacing w:val="-9"/>
          <w:sz w:val="24"/>
        </w:rPr>
        <w:t> </w:t>
      </w:r>
      <w:r>
        <w:rPr>
          <w:color w:val="353744"/>
          <w:sz w:val="24"/>
        </w:rPr>
        <w:t>supply</w:t>
      </w:r>
      <w:r>
        <w:rPr>
          <w:color w:val="353744"/>
          <w:spacing w:val="-5"/>
          <w:sz w:val="24"/>
        </w:rPr>
        <w:t> </w:t>
      </w:r>
      <w:r>
        <w:rPr>
          <w:color w:val="353744"/>
          <w:sz w:val="24"/>
        </w:rPr>
        <w:t>chain</w:t>
      </w:r>
      <w:r>
        <w:rPr>
          <w:color w:val="353744"/>
          <w:spacing w:val="-6"/>
          <w:sz w:val="24"/>
        </w:rPr>
        <w:t> </w:t>
      </w:r>
      <w:r>
        <w:rPr>
          <w:color w:val="353744"/>
          <w:sz w:val="24"/>
        </w:rPr>
        <w:t>and 6</w:t>
      </w:r>
      <w:r>
        <w:rPr>
          <w:color w:val="353744"/>
          <w:spacing w:val="-1"/>
          <w:sz w:val="24"/>
        </w:rPr>
        <w:t> </w:t>
      </w:r>
      <w:r>
        <w:rPr>
          <w:color w:val="353744"/>
          <w:sz w:val="24"/>
        </w:rPr>
        <w:t>AI</w:t>
      </w:r>
      <w:r>
        <w:rPr>
          <w:color w:val="353744"/>
          <w:spacing w:val="1"/>
          <w:sz w:val="24"/>
        </w:rPr>
        <w:t> </w:t>
      </w:r>
      <w:r>
        <w:rPr>
          <w:color w:val="353744"/>
          <w:spacing w:val="-2"/>
          <w:sz w:val="24"/>
        </w:rPr>
        <w:t>domains</w:t>
      </w:r>
    </w:p>
    <w:p>
      <w:pPr>
        <w:pStyle w:val="BodyText"/>
        <w:rPr>
          <w:rFonts w:ascii="Times New Roman"/>
          <w:sz w:val="24"/>
        </w:rPr>
      </w:pPr>
    </w:p>
    <w:p>
      <w:pPr>
        <w:pStyle w:val="BodyText"/>
        <w:spacing w:before="6"/>
        <w:rPr>
          <w:rFonts w:ascii="Times New Roman"/>
          <w:sz w:val="24"/>
        </w:rPr>
      </w:pPr>
    </w:p>
    <w:p>
      <w:pPr>
        <w:pStyle w:val="ListParagraph"/>
        <w:numPr>
          <w:ilvl w:val="1"/>
          <w:numId w:val="1"/>
        </w:numPr>
        <w:tabs>
          <w:tab w:pos="1272" w:val="left" w:leader="none"/>
        </w:tabs>
        <w:spacing w:line="237" w:lineRule="auto" w:before="0" w:after="0"/>
        <w:ind w:left="1272" w:right="1454" w:hanging="361"/>
        <w:jc w:val="left"/>
        <w:rPr>
          <w:rFonts w:ascii="Symbol" w:hAnsi="Symbol"/>
          <w:color w:val="353744"/>
          <w:sz w:val="24"/>
        </w:rPr>
      </w:pPr>
      <w:r>
        <w:rPr>
          <w:color w:val="353744"/>
          <w:sz w:val="24"/>
        </w:rPr>
        <w:t>Most</w:t>
      </w:r>
      <w:r>
        <w:rPr>
          <w:color w:val="353744"/>
          <w:spacing w:val="-3"/>
          <w:sz w:val="24"/>
        </w:rPr>
        <w:t> </w:t>
      </w:r>
      <w:r>
        <w:rPr>
          <w:color w:val="353744"/>
          <w:sz w:val="24"/>
        </w:rPr>
        <w:t>researched</w:t>
      </w:r>
      <w:r>
        <w:rPr>
          <w:color w:val="353744"/>
          <w:spacing w:val="-3"/>
          <w:sz w:val="24"/>
        </w:rPr>
        <w:t> </w:t>
      </w:r>
      <w:r>
        <w:rPr>
          <w:color w:val="353744"/>
          <w:sz w:val="24"/>
        </w:rPr>
        <w:t>power</w:t>
      </w:r>
      <w:r>
        <w:rPr>
          <w:color w:val="353744"/>
          <w:spacing w:val="-2"/>
          <w:sz w:val="24"/>
        </w:rPr>
        <w:t> </w:t>
      </w:r>
      <w:r>
        <w:rPr>
          <w:color w:val="353744"/>
          <w:sz w:val="24"/>
        </w:rPr>
        <w:t>system</w:t>
      </w:r>
      <w:r>
        <w:rPr>
          <w:color w:val="353744"/>
          <w:spacing w:val="-12"/>
          <w:sz w:val="24"/>
        </w:rPr>
        <w:t> </w:t>
      </w:r>
      <w:r>
        <w:rPr>
          <w:color w:val="353744"/>
          <w:sz w:val="24"/>
        </w:rPr>
        <w:t>supply</w:t>
      </w:r>
      <w:r>
        <w:rPr>
          <w:color w:val="353744"/>
          <w:spacing w:val="-12"/>
          <w:sz w:val="24"/>
        </w:rPr>
        <w:t> </w:t>
      </w:r>
      <w:r>
        <w:rPr>
          <w:color w:val="353744"/>
          <w:sz w:val="24"/>
        </w:rPr>
        <w:t>chain</w:t>
      </w:r>
      <w:r>
        <w:rPr>
          <w:color w:val="353744"/>
          <w:spacing w:val="-3"/>
          <w:sz w:val="24"/>
        </w:rPr>
        <w:t> </w:t>
      </w:r>
      <w:r>
        <w:rPr>
          <w:color w:val="353744"/>
          <w:sz w:val="24"/>
        </w:rPr>
        <w:t>elements</w:t>
      </w:r>
      <w:r>
        <w:rPr>
          <w:color w:val="353744"/>
          <w:spacing w:val="-5"/>
          <w:sz w:val="24"/>
        </w:rPr>
        <w:t> </w:t>
      </w:r>
      <w:r>
        <w:rPr>
          <w:color w:val="353744"/>
          <w:sz w:val="24"/>
        </w:rPr>
        <w:t>are</w:t>
      </w:r>
      <w:r>
        <w:rPr>
          <w:color w:val="353744"/>
          <w:spacing w:val="-4"/>
          <w:sz w:val="24"/>
        </w:rPr>
        <w:t> </w:t>
      </w:r>
      <w:r>
        <w:rPr>
          <w:color w:val="353744"/>
          <w:sz w:val="24"/>
        </w:rPr>
        <w:t>retail,</w:t>
      </w:r>
      <w:r>
        <w:rPr>
          <w:color w:val="353744"/>
          <w:spacing w:val="-2"/>
          <w:sz w:val="24"/>
        </w:rPr>
        <w:t> </w:t>
      </w:r>
      <w:r>
        <w:rPr>
          <w:color w:val="353744"/>
          <w:sz w:val="24"/>
        </w:rPr>
        <w:t>generation</w:t>
      </w:r>
      <w:r>
        <w:rPr>
          <w:color w:val="353744"/>
          <w:spacing w:val="-8"/>
          <w:sz w:val="24"/>
        </w:rPr>
        <w:t> </w:t>
      </w:r>
      <w:r>
        <w:rPr>
          <w:color w:val="353744"/>
          <w:sz w:val="24"/>
        </w:rPr>
        <w:t>and </w:t>
      </w:r>
      <w:r>
        <w:rPr>
          <w:color w:val="353744"/>
          <w:spacing w:val="-2"/>
          <w:sz w:val="24"/>
        </w:rPr>
        <w:t>transmission</w:t>
      </w:r>
    </w:p>
    <w:p>
      <w:pPr>
        <w:pStyle w:val="BodyText"/>
        <w:rPr>
          <w:rFonts w:ascii="Times New Roman"/>
          <w:sz w:val="24"/>
        </w:rPr>
      </w:pPr>
    </w:p>
    <w:p>
      <w:pPr>
        <w:pStyle w:val="BodyText"/>
        <w:spacing w:before="12"/>
        <w:rPr>
          <w:rFonts w:ascii="Times New Roman"/>
          <w:sz w:val="24"/>
        </w:rPr>
      </w:pPr>
    </w:p>
    <w:p>
      <w:pPr>
        <w:pStyle w:val="ListParagraph"/>
        <w:numPr>
          <w:ilvl w:val="1"/>
          <w:numId w:val="1"/>
        </w:numPr>
        <w:tabs>
          <w:tab w:pos="1272" w:val="left" w:leader="none"/>
        </w:tabs>
        <w:spacing w:line="237" w:lineRule="auto" w:before="1" w:after="0"/>
        <w:ind w:left="1272" w:right="1310" w:hanging="361"/>
        <w:jc w:val="left"/>
        <w:rPr>
          <w:rFonts w:ascii="Symbol" w:hAnsi="Symbol"/>
          <w:color w:val="353744"/>
          <w:sz w:val="24"/>
        </w:rPr>
      </w:pPr>
      <w:r>
        <w:rPr>
          <w:color w:val="353744"/>
          <w:spacing w:val="-8"/>
          <w:sz w:val="24"/>
        </w:rPr>
        <w:t>AI</w:t>
      </w:r>
      <w:r>
        <w:rPr>
          <w:color w:val="353744"/>
          <w:spacing w:val="-5"/>
          <w:sz w:val="24"/>
        </w:rPr>
        <w:t> </w:t>
      </w:r>
      <w:r>
        <w:rPr>
          <w:color w:val="353744"/>
          <w:spacing w:val="-8"/>
          <w:sz w:val="24"/>
        </w:rPr>
        <w:t>domains</w:t>
      </w:r>
      <w:r>
        <w:rPr>
          <w:color w:val="353744"/>
          <w:spacing w:val="-6"/>
          <w:sz w:val="24"/>
        </w:rPr>
        <w:t> </w:t>
      </w:r>
      <w:r>
        <w:rPr>
          <w:color w:val="353744"/>
          <w:spacing w:val="-8"/>
          <w:sz w:val="24"/>
        </w:rPr>
        <w:t>with</w:t>
      </w:r>
      <w:r>
        <w:rPr>
          <w:color w:val="353744"/>
          <w:spacing w:val="-5"/>
          <w:sz w:val="24"/>
        </w:rPr>
        <w:t> </w:t>
      </w:r>
      <w:r>
        <w:rPr>
          <w:color w:val="353744"/>
          <w:spacing w:val="-8"/>
          <w:sz w:val="24"/>
        </w:rPr>
        <w:t>highest</w:t>
      </w:r>
      <w:r>
        <w:rPr>
          <w:color w:val="353744"/>
          <w:sz w:val="24"/>
        </w:rPr>
        <w:t> </w:t>
      </w:r>
      <w:r>
        <w:rPr>
          <w:color w:val="353744"/>
          <w:spacing w:val="-8"/>
          <w:sz w:val="24"/>
        </w:rPr>
        <w:t>research</w:t>
      </w:r>
      <w:r>
        <w:rPr>
          <w:color w:val="353744"/>
          <w:spacing w:val="-7"/>
          <w:sz w:val="24"/>
        </w:rPr>
        <w:t> </w:t>
      </w:r>
      <w:r>
        <w:rPr>
          <w:color w:val="353744"/>
          <w:spacing w:val="-8"/>
          <w:sz w:val="24"/>
        </w:rPr>
        <w:t>coverage</w:t>
      </w:r>
      <w:r>
        <w:rPr>
          <w:color w:val="353744"/>
          <w:spacing w:val="-6"/>
          <w:sz w:val="24"/>
        </w:rPr>
        <w:t> </w:t>
      </w:r>
      <w:r>
        <w:rPr>
          <w:color w:val="353744"/>
          <w:spacing w:val="-8"/>
          <w:sz w:val="24"/>
        </w:rPr>
        <w:t>are</w:t>
      </w:r>
      <w:r>
        <w:rPr>
          <w:color w:val="353744"/>
          <w:spacing w:val="-6"/>
          <w:sz w:val="24"/>
        </w:rPr>
        <w:t> </w:t>
      </w:r>
      <w:r>
        <w:rPr>
          <w:color w:val="353744"/>
          <w:spacing w:val="-8"/>
          <w:sz w:val="24"/>
        </w:rPr>
        <w:t>―learning‖</w:t>
      </w:r>
      <w:r>
        <w:rPr>
          <w:color w:val="353744"/>
          <w:spacing w:val="-6"/>
          <w:sz w:val="24"/>
        </w:rPr>
        <w:t> </w:t>
      </w:r>
      <w:r>
        <w:rPr>
          <w:color w:val="353744"/>
          <w:spacing w:val="-8"/>
          <w:sz w:val="24"/>
        </w:rPr>
        <w:t>(45%)</w:t>
      </w:r>
      <w:r>
        <w:rPr>
          <w:color w:val="353744"/>
          <w:spacing w:val="-4"/>
          <w:sz w:val="24"/>
        </w:rPr>
        <w:t> </w:t>
      </w:r>
      <w:r>
        <w:rPr>
          <w:color w:val="353744"/>
          <w:spacing w:val="-8"/>
          <w:sz w:val="24"/>
        </w:rPr>
        <w:t>and</w:t>
      </w:r>
      <w:r>
        <w:rPr>
          <w:color w:val="353744"/>
          <w:spacing w:val="-5"/>
          <w:sz w:val="24"/>
        </w:rPr>
        <w:t> </w:t>
      </w:r>
      <w:r>
        <w:rPr>
          <w:color w:val="353744"/>
          <w:spacing w:val="-8"/>
          <w:sz w:val="24"/>
        </w:rPr>
        <w:t>―planning‖ </w:t>
      </w:r>
      <w:r>
        <w:rPr>
          <w:color w:val="353744"/>
          <w:spacing w:val="-2"/>
          <w:sz w:val="24"/>
        </w:rPr>
        <w:t>(14%)</w:t>
      </w:r>
    </w:p>
    <w:p>
      <w:pPr>
        <w:pStyle w:val="BodyText"/>
        <w:rPr>
          <w:rFonts w:ascii="Times New Roman"/>
          <w:sz w:val="24"/>
        </w:rPr>
      </w:pPr>
    </w:p>
    <w:p>
      <w:pPr>
        <w:pStyle w:val="BodyText"/>
        <w:spacing w:before="10"/>
        <w:rPr>
          <w:rFonts w:ascii="Times New Roman"/>
          <w:sz w:val="24"/>
        </w:rPr>
      </w:pPr>
    </w:p>
    <w:p>
      <w:pPr>
        <w:pStyle w:val="ListParagraph"/>
        <w:numPr>
          <w:ilvl w:val="1"/>
          <w:numId w:val="1"/>
        </w:numPr>
        <w:tabs>
          <w:tab w:pos="1272" w:val="left" w:leader="none"/>
        </w:tabs>
        <w:spacing w:line="240" w:lineRule="auto" w:before="0" w:after="0"/>
        <w:ind w:left="1272" w:right="0" w:hanging="360"/>
        <w:jc w:val="left"/>
        <w:rPr>
          <w:rFonts w:ascii="Symbol" w:hAnsi="Symbol"/>
          <w:color w:val="353744"/>
          <w:sz w:val="24"/>
        </w:rPr>
      </w:pPr>
      <w:r>
        <w:rPr>
          <w:color w:val="353744"/>
          <w:sz w:val="24"/>
        </w:rPr>
        <w:t>Current</w:t>
      </w:r>
      <w:r>
        <w:rPr>
          <w:color w:val="353744"/>
          <w:spacing w:val="1"/>
          <w:sz w:val="24"/>
        </w:rPr>
        <w:t> </w:t>
      </w:r>
      <w:r>
        <w:rPr>
          <w:color w:val="353744"/>
          <w:sz w:val="24"/>
        </w:rPr>
        <w:t>AI</w:t>
      </w:r>
      <w:r>
        <w:rPr>
          <w:color w:val="353744"/>
          <w:spacing w:val="-3"/>
          <w:sz w:val="24"/>
        </w:rPr>
        <w:t> </w:t>
      </w:r>
      <w:r>
        <w:rPr>
          <w:color w:val="353744"/>
          <w:sz w:val="24"/>
        </w:rPr>
        <w:t>taxonomy</w:t>
      </w:r>
      <w:r>
        <w:rPr>
          <w:color w:val="353744"/>
          <w:spacing w:val="-6"/>
          <w:sz w:val="24"/>
        </w:rPr>
        <w:t> </w:t>
      </w:r>
      <w:r>
        <w:rPr>
          <w:color w:val="353744"/>
          <w:sz w:val="24"/>
        </w:rPr>
        <w:t>complicates</w:t>
      </w:r>
      <w:r>
        <w:rPr>
          <w:color w:val="353744"/>
          <w:spacing w:val="1"/>
          <w:sz w:val="24"/>
        </w:rPr>
        <w:t> </w:t>
      </w:r>
      <w:r>
        <w:rPr>
          <w:color w:val="353744"/>
          <w:sz w:val="24"/>
        </w:rPr>
        <w:t>in-depth</w:t>
      </w:r>
      <w:r>
        <w:rPr>
          <w:color w:val="353744"/>
          <w:spacing w:val="-5"/>
          <w:sz w:val="24"/>
        </w:rPr>
        <w:t> </w:t>
      </w:r>
      <w:r>
        <w:rPr>
          <w:color w:val="353744"/>
          <w:sz w:val="24"/>
        </w:rPr>
        <w:t>studies</w:t>
      </w:r>
      <w:r>
        <w:rPr>
          <w:color w:val="353744"/>
          <w:spacing w:val="-3"/>
          <w:sz w:val="24"/>
        </w:rPr>
        <w:t> </w:t>
      </w:r>
      <w:r>
        <w:rPr>
          <w:color w:val="353744"/>
          <w:sz w:val="24"/>
        </w:rPr>
        <w:t>on</w:t>
      </w:r>
      <w:r>
        <w:rPr>
          <w:color w:val="353744"/>
          <w:spacing w:val="-6"/>
          <w:sz w:val="24"/>
        </w:rPr>
        <w:t> </w:t>
      </w:r>
      <w:r>
        <w:rPr>
          <w:color w:val="353744"/>
          <w:sz w:val="24"/>
        </w:rPr>
        <w:t>benefits</w:t>
      </w:r>
      <w:r>
        <w:rPr>
          <w:color w:val="353744"/>
          <w:spacing w:val="-3"/>
          <w:sz w:val="24"/>
        </w:rPr>
        <w:t> </w:t>
      </w:r>
      <w:r>
        <w:rPr>
          <w:color w:val="353744"/>
          <w:sz w:val="24"/>
        </w:rPr>
        <w:t>and </w:t>
      </w:r>
      <w:r>
        <w:rPr>
          <w:color w:val="353744"/>
          <w:spacing w:val="-2"/>
          <w:sz w:val="24"/>
        </w:rPr>
        <w:t>risks</w:t>
      </w:r>
    </w:p>
    <w:p>
      <w:pPr>
        <w:spacing w:after="0" w:line="240" w:lineRule="auto"/>
        <w:jc w:val="left"/>
        <w:rPr>
          <w:rFonts w:ascii="Symbol" w:hAnsi="Symbol"/>
          <w:sz w:val="24"/>
        </w:rPr>
        <w:sectPr>
          <w:headerReference w:type="default" r:id="rId9"/>
          <w:pgSz w:w="11900" w:h="16840"/>
          <w:pgMar w:header="504" w:footer="0" w:top="1200" w:bottom="280" w:left="620" w:right="960"/>
        </w:sectPr>
      </w:pPr>
    </w:p>
    <w:p>
      <w:pPr>
        <w:spacing w:before="89"/>
        <w:ind w:left="552" w:right="0" w:firstLine="0"/>
        <w:jc w:val="left"/>
        <w:rPr>
          <w:b/>
          <w:sz w:val="20"/>
        </w:rPr>
      </w:pPr>
      <w:r>
        <w:rPr/>
        <mc:AlternateContent>
          <mc:Choice Requires="wps">
            <w:drawing>
              <wp:anchor distT="0" distB="0" distL="0" distR="0" allowOverlap="1" layoutInCell="1" locked="0" behindDoc="0" simplePos="0" relativeHeight="15729664">
                <wp:simplePos x="0" y="0"/>
                <wp:positionH relativeFrom="page">
                  <wp:posOffset>744648</wp:posOffset>
                </wp:positionH>
                <wp:positionV relativeFrom="paragraph">
                  <wp:posOffset>377567</wp:posOffset>
                </wp:positionV>
                <wp:extent cx="5762625" cy="618490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5762625" cy="6184900"/>
                          <a:chExt cx="5762625" cy="6184900"/>
                        </a:xfrm>
                      </wpg:grpSpPr>
                      <pic:pic>
                        <pic:nvPicPr>
                          <pic:cNvPr id="21" name="Image 21"/>
                          <pic:cNvPicPr/>
                        </pic:nvPicPr>
                        <pic:blipFill>
                          <a:blip r:embed="rId12" cstate="print"/>
                          <a:stretch>
                            <a:fillRect/>
                          </a:stretch>
                        </pic:blipFill>
                        <pic:spPr>
                          <a:xfrm>
                            <a:off x="0" y="0"/>
                            <a:ext cx="5762010" cy="3206692"/>
                          </a:xfrm>
                          <a:prstGeom prst="rect">
                            <a:avLst/>
                          </a:prstGeom>
                        </pic:spPr>
                      </pic:pic>
                      <pic:pic>
                        <pic:nvPicPr>
                          <pic:cNvPr id="22" name="Image 22"/>
                          <pic:cNvPicPr/>
                        </pic:nvPicPr>
                        <pic:blipFill>
                          <a:blip r:embed="rId10" cstate="print"/>
                          <a:stretch>
                            <a:fillRect/>
                          </a:stretch>
                        </pic:blipFill>
                        <pic:spPr>
                          <a:xfrm>
                            <a:off x="716905" y="2335313"/>
                            <a:ext cx="3489617" cy="3849535"/>
                          </a:xfrm>
                          <a:prstGeom prst="rect">
                            <a:avLst/>
                          </a:prstGeom>
                        </pic:spPr>
                      </pic:pic>
                    </wpg:wgp>
                  </a:graphicData>
                </a:graphic>
              </wp:anchor>
            </w:drawing>
          </mc:Choice>
          <mc:Fallback>
            <w:pict>
              <v:group style="position:absolute;margin-left:58.633755pt;margin-top:29.729696pt;width:453.75pt;height:487pt;mso-position-horizontal-relative:page;mso-position-vertical-relative:paragraph;z-index:15729664" id="docshapegroup14" coordorigin="1173,595" coordsize="9075,9740">
                <v:shape style="position:absolute;left:1172;top:594;width:9075;height:5050" type="#_x0000_t75" id="docshape15" stroked="false">
                  <v:imagedata r:id="rId12" o:title=""/>
                </v:shape>
                <v:shape style="position:absolute;left:2301;top:4272;width:5496;height:6063" type="#_x0000_t75" id="docshape16" stroked="false">
                  <v:imagedata r:id="rId10" o:title=""/>
                </v:shape>
                <w10:wrap type="none"/>
              </v:group>
            </w:pict>
          </mc:Fallback>
        </mc:AlternateContent>
      </w:r>
      <w:r>
        <w:rPr>
          <w:b/>
          <w:sz w:val="20"/>
        </w:rPr>
        <w:t>Graphical</w:t>
      </w:r>
      <w:r>
        <w:rPr>
          <w:b/>
          <w:spacing w:val="-6"/>
          <w:sz w:val="20"/>
        </w:rPr>
        <w:t> </w:t>
      </w:r>
      <w:r>
        <w:rPr>
          <w:b/>
          <w:spacing w:val="-2"/>
          <w:sz w:val="20"/>
        </w:rPr>
        <w:t>Abstract</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6"/>
        <w:rPr>
          <w:b/>
        </w:rPr>
      </w:pPr>
    </w:p>
    <w:p>
      <w:pPr>
        <w:spacing w:before="0"/>
        <w:ind w:left="552" w:right="0" w:firstLine="0"/>
        <w:jc w:val="left"/>
        <w:rPr>
          <w:b/>
          <w:sz w:val="20"/>
        </w:rPr>
      </w:pPr>
      <w:r>
        <w:rPr>
          <w:b/>
          <w:spacing w:val="-2"/>
          <w:sz w:val="20"/>
        </w:rPr>
        <w:t>Abstract</w:t>
      </w:r>
    </w:p>
    <w:p>
      <w:pPr>
        <w:pStyle w:val="BodyText"/>
        <w:spacing w:before="44"/>
        <w:rPr>
          <w:b/>
        </w:rPr>
      </w:pPr>
    </w:p>
    <w:p>
      <w:pPr>
        <w:pStyle w:val="BodyText"/>
        <w:spacing w:line="312" w:lineRule="auto" w:before="1"/>
        <w:ind w:left="552" w:right="680"/>
        <w:jc w:val="both"/>
      </w:pPr>
      <w:r>
        <w:rPr/>
        <w:t>Artificial intelligence (AI) as a multi-purpose technology is gaining increased attention and is now</w:t>
      </w:r>
      <w:r>
        <w:rPr>
          <w:spacing w:val="40"/>
        </w:rPr>
        <w:t> </w:t>
      </w:r>
      <w:r>
        <w:rPr/>
        <w:t>widely used across all sectors of the economy. The growing complexity of planning and operating power systems makes AI extremely valuable for the power industry.</w:t>
      </w:r>
      <w:r>
        <w:rPr>
          <w:spacing w:val="16"/>
        </w:rPr>
        <w:t> </w:t>
      </w:r>
      <w:r>
        <w:rPr/>
        <w:t>Until now, there has been a lack</w:t>
      </w:r>
      <w:r>
        <w:rPr>
          <w:spacing w:val="40"/>
        </w:rPr>
        <w:t> </w:t>
      </w:r>
      <w:r>
        <w:rPr/>
        <w:t>of clarity regarding the specific points along the power system supply chain where AI applications demonstrate significant value, as well as which AI domains are best suited for such applications. This study employs</w:t>
      </w:r>
      <w:r>
        <w:rPr>
          <w:spacing w:val="-4"/>
        </w:rPr>
        <w:t> </w:t>
      </w:r>
      <w:r>
        <w:rPr/>
        <w:t>an</w:t>
      </w:r>
      <w:r>
        <w:rPr>
          <w:spacing w:val="-1"/>
        </w:rPr>
        <w:t> </w:t>
      </w:r>
      <w:r>
        <w:rPr/>
        <w:t>AI taxonomy and</w:t>
      </w:r>
      <w:r>
        <w:rPr>
          <w:spacing w:val="-1"/>
        </w:rPr>
        <w:t> </w:t>
      </w:r>
      <w:r>
        <w:rPr/>
        <w:t>automated</w:t>
      </w:r>
      <w:r>
        <w:rPr>
          <w:spacing w:val="-1"/>
        </w:rPr>
        <w:t> </w:t>
      </w:r>
      <w:r>
        <w:rPr/>
        <w:t>web</w:t>
      </w:r>
      <w:r>
        <w:rPr>
          <w:spacing w:val="-1"/>
        </w:rPr>
        <w:t> </w:t>
      </w:r>
      <w:r>
        <w:rPr/>
        <w:t>search</w:t>
      </w:r>
      <w:r>
        <w:rPr>
          <w:spacing w:val="-1"/>
        </w:rPr>
        <w:t> </w:t>
      </w:r>
      <w:r>
        <w:rPr/>
        <w:t>to</w:t>
      </w:r>
      <w:r>
        <w:rPr>
          <w:spacing w:val="-1"/>
        </w:rPr>
        <w:t> </w:t>
      </w:r>
      <w:r>
        <w:rPr/>
        <w:t>qualitatively and</w:t>
      </w:r>
      <w:r>
        <w:rPr>
          <w:spacing w:val="-1"/>
        </w:rPr>
        <w:t> </w:t>
      </w:r>
      <w:r>
        <w:rPr/>
        <w:t>quantitatively unveil the biggest</w:t>
      </w:r>
      <w:r>
        <w:rPr>
          <w:spacing w:val="-4"/>
        </w:rPr>
        <w:t> </w:t>
      </w:r>
      <w:r>
        <w:rPr/>
        <w:t>potentials</w:t>
      </w:r>
      <w:r>
        <w:rPr>
          <w:spacing w:val="-10"/>
        </w:rPr>
        <w:t> </w:t>
      </w:r>
      <w:r>
        <w:rPr/>
        <w:t>of</w:t>
      </w:r>
      <w:r>
        <w:rPr>
          <w:spacing w:val="-4"/>
        </w:rPr>
        <w:t> </w:t>
      </w:r>
      <w:r>
        <w:rPr/>
        <w:t>AI</w:t>
      </w:r>
      <w:r>
        <w:rPr>
          <w:spacing w:val="-7"/>
        </w:rPr>
        <w:t> </w:t>
      </w:r>
      <w:r>
        <w:rPr/>
        <w:t>in</w:t>
      </w:r>
      <w:r>
        <w:rPr>
          <w:spacing w:val="-7"/>
        </w:rPr>
        <w:t> </w:t>
      </w:r>
      <w:r>
        <w:rPr/>
        <w:t>the</w:t>
      </w:r>
      <w:r>
        <w:rPr>
          <w:spacing w:val="-7"/>
        </w:rPr>
        <w:t> </w:t>
      </w:r>
      <w:r>
        <w:rPr/>
        <w:t>power</w:t>
      </w:r>
      <w:r>
        <w:rPr>
          <w:spacing w:val="-5"/>
        </w:rPr>
        <w:t> </w:t>
      </w:r>
      <w:r>
        <w:rPr/>
        <w:t>industry.</w:t>
      </w:r>
      <w:r>
        <w:rPr>
          <w:spacing w:val="-8"/>
        </w:rPr>
        <w:t> </w:t>
      </w:r>
      <w:r>
        <w:rPr/>
        <w:t>Our</w:t>
      </w:r>
      <w:r>
        <w:rPr>
          <w:spacing w:val="-5"/>
        </w:rPr>
        <w:t> </w:t>
      </w:r>
      <w:r>
        <w:rPr/>
        <w:t>analysis,</w:t>
      </w:r>
      <w:r>
        <w:rPr>
          <w:spacing w:val="-4"/>
        </w:rPr>
        <w:t> </w:t>
      </w:r>
      <w:r>
        <w:rPr/>
        <w:t>based</w:t>
      </w:r>
      <w:r>
        <w:rPr>
          <w:spacing w:val="-7"/>
        </w:rPr>
        <w:t> </w:t>
      </w:r>
      <w:r>
        <w:rPr/>
        <w:t>on</w:t>
      </w:r>
      <w:r>
        <w:rPr>
          <w:spacing w:val="-7"/>
        </w:rPr>
        <w:t> </w:t>
      </w:r>
      <w:r>
        <w:rPr/>
        <w:t>a</w:t>
      </w:r>
      <w:r>
        <w:rPr>
          <w:spacing w:val="-7"/>
        </w:rPr>
        <w:t> </w:t>
      </w:r>
      <w:r>
        <w:rPr/>
        <w:t>review</w:t>
      </w:r>
      <w:r>
        <w:rPr>
          <w:spacing w:val="-11"/>
        </w:rPr>
        <w:t> </w:t>
      </w:r>
      <w:r>
        <w:rPr/>
        <w:t>of 258‟919</w:t>
      </w:r>
      <w:r>
        <w:rPr>
          <w:spacing w:val="-7"/>
        </w:rPr>
        <w:t> </w:t>
      </w:r>
      <w:r>
        <w:rPr/>
        <w:t>publications between 1982 and 2022, reveals where AI applications are particularly promising. We consider six AI domains (reasoning, planning, learning, communication, perception, integration &amp; interaction) and 19 use cases from the power supply chain (i.e., generation, transmission networks, distribution networks, isolated grids/ microgrids, market operations and retail). Our findings indicate that, as of</w:t>
      </w:r>
      <w:r>
        <w:rPr>
          <w:spacing w:val="40"/>
        </w:rPr>
        <w:t> </w:t>
      </w:r>
      <w:r>
        <w:rPr/>
        <w:t>now, the</w:t>
      </w:r>
      <w:r>
        <w:rPr>
          <w:spacing w:val="40"/>
        </w:rPr>
        <w:t> </w:t>
      </w:r>
      <w:r>
        <w:rPr/>
        <w:t>focus is predominantly on AI applications in power retail (55%), transmission (14%) and generation (13%). Most analyzed works describe applications built on algorithms of the AI domains “learning” (45%) and “planning” (14%). Results also suggest that the current definition of AI domains is ambiguous, and</w:t>
      </w:r>
      <w:r>
        <w:rPr>
          <w:spacing w:val="-1"/>
        </w:rPr>
        <w:t> </w:t>
      </w:r>
      <w:r>
        <w:rPr/>
        <w:t>they highlight</w:t>
      </w:r>
      <w:r>
        <w:rPr>
          <w:spacing w:val="-3"/>
        </w:rPr>
        <w:t> </w:t>
      </w:r>
      <w:r>
        <w:rPr/>
        <w:t>missing</w:t>
      </w:r>
      <w:r>
        <w:rPr>
          <w:spacing w:val="-1"/>
        </w:rPr>
        <w:t> </w:t>
      </w:r>
      <w:r>
        <w:rPr/>
        <w:t>information</w:t>
      </w:r>
      <w:r>
        <w:rPr>
          <w:spacing w:val="-1"/>
        </w:rPr>
        <w:t> </w:t>
      </w:r>
      <w:r>
        <w:rPr/>
        <w:t>on</w:t>
      </w:r>
      <w:r>
        <w:rPr>
          <w:spacing w:val="-1"/>
        </w:rPr>
        <w:t> </w:t>
      </w:r>
      <w:r>
        <w:rPr/>
        <w:t>the</w:t>
      </w:r>
      <w:r>
        <w:rPr>
          <w:spacing w:val="-1"/>
        </w:rPr>
        <w:t> </w:t>
      </w:r>
      <w:r>
        <w:rPr/>
        <w:t>actual use and successful</w:t>
      </w:r>
      <w:r>
        <w:rPr>
          <w:spacing w:val="-1"/>
        </w:rPr>
        <w:t> </w:t>
      </w:r>
      <w:r>
        <w:rPr/>
        <w:t>implementation of AI in power system use cases.</w:t>
      </w:r>
    </w:p>
    <w:p>
      <w:pPr>
        <w:spacing w:before="201"/>
        <w:ind w:left="552" w:right="0" w:firstLine="0"/>
        <w:jc w:val="left"/>
        <w:rPr>
          <w:i/>
          <w:sz w:val="20"/>
        </w:rPr>
      </w:pPr>
      <w:r>
        <w:rPr>
          <w:b/>
          <w:sz w:val="20"/>
        </w:rPr>
        <w:t>Keywords:</w:t>
      </w:r>
      <w:r>
        <w:rPr>
          <w:b/>
          <w:spacing w:val="-11"/>
          <w:sz w:val="20"/>
        </w:rPr>
        <w:t> </w:t>
      </w:r>
      <w:r>
        <w:rPr>
          <w:i/>
          <w:sz w:val="20"/>
        </w:rPr>
        <w:t>Artificial</w:t>
      </w:r>
      <w:r>
        <w:rPr>
          <w:i/>
          <w:spacing w:val="-8"/>
          <w:sz w:val="20"/>
        </w:rPr>
        <w:t> </w:t>
      </w:r>
      <w:r>
        <w:rPr>
          <w:i/>
          <w:sz w:val="20"/>
        </w:rPr>
        <w:t>Intelligence;</w:t>
      </w:r>
      <w:r>
        <w:rPr>
          <w:i/>
          <w:spacing w:val="-6"/>
          <w:sz w:val="20"/>
        </w:rPr>
        <w:t> </w:t>
      </w:r>
      <w:r>
        <w:rPr>
          <w:i/>
          <w:sz w:val="20"/>
        </w:rPr>
        <w:t>Power</w:t>
      </w:r>
      <w:r>
        <w:rPr>
          <w:i/>
          <w:spacing w:val="-12"/>
          <w:sz w:val="20"/>
        </w:rPr>
        <w:t> </w:t>
      </w:r>
      <w:r>
        <w:rPr>
          <w:i/>
          <w:sz w:val="20"/>
        </w:rPr>
        <w:t>Systems;</w:t>
      </w:r>
      <w:r>
        <w:rPr>
          <w:i/>
          <w:spacing w:val="-10"/>
          <w:sz w:val="20"/>
        </w:rPr>
        <w:t> </w:t>
      </w:r>
      <w:r>
        <w:rPr>
          <w:i/>
          <w:sz w:val="20"/>
        </w:rPr>
        <w:t>Electricity;</w:t>
      </w:r>
      <w:r>
        <w:rPr>
          <w:i/>
          <w:spacing w:val="-10"/>
          <w:sz w:val="20"/>
        </w:rPr>
        <w:t> </w:t>
      </w:r>
      <w:r>
        <w:rPr>
          <w:i/>
          <w:sz w:val="20"/>
        </w:rPr>
        <w:t>Taxonomy;</w:t>
      </w:r>
      <w:r>
        <w:rPr>
          <w:i/>
          <w:spacing w:val="-10"/>
          <w:sz w:val="20"/>
        </w:rPr>
        <w:t> </w:t>
      </w:r>
      <w:r>
        <w:rPr>
          <w:i/>
          <w:spacing w:val="-2"/>
          <w:sz w:val="20"/>
        </w:rPr>
        <w:t>Policy</w:t>
      </w:r>
    </w:p>
    <w:p>
      <w:pPr>
        <w:pStyle w:val="BodyText"/>
        <w:rPr>
          <w:i/>
        </w:rPr>
      </w:pPr>
    </w:p>
    <w:p>
      <w:pPr>
        <w:pStyle w:val="BodyText"/>
        <w:rPr>
          <w:i/>
        </w:rPr>
      </w:pPr>
    </w:p>
    <w:p>
      <w:pPr>
        <w:pStyle w:val="BodyText"/>
        <w:spacing w:before="78"/>
        <w:rPr>
          <w:i/>
        </w:rPr>
      </w:pPr>
    </w:p>
    <w:p>
      <w:pPr>
        <w:spacing w:before="1"/>
        <w:ind w:left="552" w:right="0" w:firstLine="0"/>
        <w:jc w:val="left"/>
        <w:rPr>
          <w:b/>
          <w:sz w:val="20"/>
        </w:rPr>
      </w:pPr>
      <w:r>
        <w:rPr>
          <w:b/>
          <w:spacing w:val="-2"/>
          <w:sz w:val="20"/>
        </w:rPr>
        <w:t>Highlights:</w:t>
      </w:r>
    </w:p>
    <w:p>
      <w:pPr>
        <w:pStyle w:val="ListParagraph"/>
        <w:numPr>
          <w:ilvl w:val="1"/>
          <w:numId w:val="1"/>
        </w:numPr>
        <w:tabs>
          <w:tab w:pos="1272" w:val="left" w:leader="none"/>
        </w:tabs>
        <w:spacing w:line="240" w:lineRule="auto" w:before="87" w:after="0"/>
        <w:ind w:left="1272" w:right="0" w:hanging="360"/>
        <w:jc w:val="left"/>
        <w:rPr>
          <w:rFonts w:ascii="Symbol" w:hAnsi="Symbol"/>
          <w:sz w:val="20"/>
        </w:rPr>
      </w:pPr>
      <w:r>
        <w:rPr>
          <w:rFonts w:ascii="Arial" w:hAnsi="Arial"/>
          <w:spacing w:val="-2"/>
          <w:sz w:val="20"/>
        </w:rPr>
        <w:t>Web</w:t>
      </w:r>
      <w:r>
        <w:rPr>
          <w:rFonts w:ascii="Arial" w:hAnsi="Arial"/>
          <w:spacing w:val="-12"/>
          <w:sz w:val="20"/>
        </w:rPr>
        <w:t> </w:t>
      </w:r>
      <w:r>
        <w:rPr>
          <w:rFonts w:ascii="Arial" w:hAnsi="Arial"/>
          <w:spacing w:val="-2"/>
          <w:sz w:val="20"/>
        </w:rPr>
        <w:t>search-based</w:t>
      </w:r>
      <w:r>
        <w:rPr>
          <w:rFonts w:ascii="Arial" w:hAnsi="Arial"/>
          <w:spacing w:val="-12"/>
          <w:sz w:val="20"/>
        </w:rPr>
        <w:t> </w:t>
      </w:r>
      <w:r>
        <w:rPr>
          <w:rFonts w:ascii="Arial" w:hAnsi="Arial"/>
          <w:spacing w:val="-2"/>
          <w:sz w:val="20"/>
        </w:rPr>
        <w:t>analysis</w:t>
      </w:r>
      <w:r>
        <w:rPr>
          <w:rFonts w:ascii="Arial" w:hAnsi="Arial"/>
          <w:spacing w:val="-12"/>
          <w:sz w:val="20"/>
        </w:rPr>
        <w:t> </w:t>
      </w:r>
      <w:r>
        <w:rPr>
          <w:rFonts w:ascii="Arial" w:hAnsi="Arial"/>
          <w:spacing w:val="-2"/>
          <w:sz w:val="20"/>
        </w:rPr>
        <w:t>of</w:t>
      </w:r>
      <w:r>
        <w:rPr>
          <w:rFonts w:ascii="Arial" w:hAnsi="Arial"/>
          <w:spacing w:val="-8"/>
          <w:sz w:val="20"/>
        </w:rPr>
        <w:t> </w:t>
      </w:r>
      <w:r>
        <w:rPr>
          <w:rFonts w:ascii="Arial" w:hAnsi="Arial"/>
          <w:spacing w:val="-2"/>
          <w:sz w:val="20"/>
        </w:rPr>
        <w:t>258‟919</w:t>
      </w:r>
      <w:r>
        <w:rPr>
          <w:rFonts w:ascii="Arial" w:hAnsi="Arial"/>
          <w:spacing w:val="-10"/>
          <w:sz w:val="20"/>
        </w:rPr>
        <w:t> </w:t>
      </w:r>
      <w:r>
        <w:rPr>
          <w:rFonts w:ascii="Arial" w:hAnsi="Arial"/>
          <w:spacing w:val="-2"/>
          <w:sz w:val="20"/>
        </w:rPr>
        <w:t>publications</w:t>
      </w:r>
      <w:r>
        <w:rPr>
          <w:rFonts w:ascii="Arial" w:hAnsi="Arial"/>
          <w:spacing w:val="-12"/>
          <w:sz w:val="20"/>
        </w:rPr>
        <w:t> </w:t>
      </w:r>
      <w:r>
        <w:rPr>
          <w:rFonts w:ascii="Arial" w:hAnsi="Arial"/>
          <w:spacing w:val="-2"/>
          <w:sz w:val="20"/>
        </w:rPr>
        <w:t>between</w:t>
      </w:r>
      <w:r>
        <w:rPr>
          <w:rFonts w:ascii="Arial" w:hAnsi="Arial"/>
          <w:spacing w:val="-10"/>
          <w:sz w:val="20"/>
        </w:rPr>
        <w:t> </w:t>
      </w:r>
      <w:r>
        <w:rPr>
          <w:rFonts w:ascii="Arial" w:hAnsi="Arial"/>
          <w:spacing w:val="-2"/>
          <w:sz w:val="20"/>
        </w:rPr>
        <w:t>1982</w:t>
      </w:r>
      <w:r>
        <w:rPr>
          <w:rFonts w:ascii="Arial" w:hAnsi="Arial"/>
          <w:spacing w:val="-11"/>
          <w:sz w:val="20"/>
        </w:rPr>
        <w:t> </w:t>
      </w:r>
      <w:r>
        <w:rPr>
          <w:rFonts w:ascii="Arial" w:hAnsi="Arial"/>
          <w:spacing w:val="-2"/>
          <w:sz w:val="20"/>
        </w:rPr>
        <w:t>and</w:t>
      </w:r>
      <w:r>
        <w:rPr>
          <w:rFonts w:ascii="Arial" w:hAnsi="Arial"/>
          <w:spacing w:val="-10"/>
          <w:sz w:val="20"/>
        </w:rPr>
        <w:t> </w:t>
      </w:r>
      <w:r>
        <w:rPr>
          <w:rFonts w:ascii="Arial" w:hAnsi="Arial"/>
          <w:spacing w:val="-4"/>
          <w:sz w:val="20"/>
        </w:rPr>
        <w:t>2022</w:t>
      </w:r>
    </w:p>
    <w:p>
      <w:pPr>
        <w:pStyle w:val="ListParagraph"/>
        <w:numPr>
          <w:ilvl w:val="1"/>
          <w:numId w:val="1"/>
        </w:numPr>
        <w:tabs>
          <w:tab w:pos="1272" w:val="left" w:leader="none"/>
        </w:tabs>
        <w:spacing w:line="240" w:lineRule="auto" w:before="19" w:after="0"/>
        <w:ind w:left="1272" w:right="0" w:hanging="360"/>
        <w:jc w:val="left"/>
        <w:rPr>
          <w:rFonts w:ascii="Symbol" w:hAnsi="Symbol"/>
          <w:sz w:val="20"/>
        </w:rPr>
      </w:pPr>
      <w:r>
        <w:rPr>
          <w:rFonts w:ascii="Arial" w:hAnsi="Arial"/>
          <w:sz w:val="20"/>
        </w:rPr>
        <w:t>Considering</w:t>
      </w:r>
      <w:r>
        <w:rPr>
          <w:rFonts w:ascii="Arial" w:hAnsi="Arial"/>
          <w:spacing w:val="-8"/>
          <w:sz w:val="20"/>
        </w:rPr>
        <w:t> </w:t>
      </w:r>
      <w:r>
        <w:rPr>
          <w:rFonts w:ascii="Arial" w:hAnsi="Arial"/>
          <w:sz w:val="20"/>
        </w:rPr>
        <w:t>19</w:t>
      </w:r>
      <w:r>
        <w:rPr>
          <w:rFonts w:ascii="Arial" w:hAnsi="Arial"/>
          <w:spacing w:val="-5"/>
          <w:sz w:val="20"/>
        </w:rPr>
        <w:t> </w:t>
      </w:r>
      <w:r>
        <w:rPr>
          <w:rFonts w:ascii="Arial" w:hAnsi="Arial"/>
          <w:sz w:val="20"/>
        </w:rPr>
        <w:t>use</w:t>
      </w:r>
      <w:r>
        <w:rPr>
          <w:rFonts w:ascii="Arial" w:hAnsi="Arial"/>
          <w:spacing w:val="-6"/>
          <w:sz w:val="20"/>
        </w:rPr>
        <w:t> </w:t>
      </w:r>
      <w:r>
        <w:rPr>
          <w:rFonts w:ascii="Arial" w:hAnsi="Arial"/>
          <w:sz w:val="20"/>
        </w:rPr>
        <w:t>cases</w:t>
      </w:r>
      <w:r>
        <w:rPr>
          <w:rFonts w:ascii="Arial" w:hAnsi="Arial"/>
          <w:spacing w:val="-8"/>
          <w:sz w:val="20"/>
        </w:rPr>
        <w:t> </w:t>
      </w:r>
      <w:r>
        <w:rPr>
          <w:rFonts w:ascii="Arial" w:hAnsi="Arial"/>
          <w:sz w:val="20"/>
        </w:rPr>
        <w:t>along</w:t>
      </w:r>
      <w:r>
        <w:rPr>
          <w:rFonts w:ascii="Arial" w:hAnsi="Arial"/>
          <w:spacing w:val="-5"/>
          <w:sz w:val="20"/>
        </w:rPr>
        <w:t> </w:t>
      </w:r>
      <w:r>
        <w:rPr>
          <w:rFonts w:ascii="Arial" w:hAnsi="Arial"/>
          <w:sz w:val="20"/>
        </w:rPr>
        <w:t>power</w:t>
      </w:r>
      <w:r>
        <w:rPr>
          <w:rFonts w:ascii="Arial" w:hAnsi="Arial"/>
          <w:spacing w:val="-4"/>
          <w:sz w:val="20"/>
        </w:rPr>
        <w:t> </w:t>
      </w:r>
      <w:r>
        <w:rPr>
          <w:rFonts w:ascii="Arial" w:hAnsi="Arial"/>
          <w:sz w:val="20"/>
        </w:rPr>
        <w:t>system supply</w:t>
      </w:r>
      <w:r>
        <w:rPr>
          <w:rFonts w:ascii="Arial" w:hAnsi="Arial"/>
          <w:spacing w:val="-8"/>
          <w:sz w:val="20"/>
        </w:rPr>
        <w:t> </w:t>
      </w:r>
      <w:r>
        <w:rPr>
          <w:rFonts w:ascii="Arial" w:hAnsi="Arial"/>
          <w:sz w:val="20"/>
        </w:rPr>
        <w:t>chain</w:t>
      </w:r>
      <w:r>
        <w:rPr>
          <w:rFonts w:ascii="Arial" w:hAnsi="Arial"/>
          <w:spacing w:val="-6"/>
          <w:sz w:val="20"/>
        </w:rPr>
        <w:t> </w:t>
      </w:r>
      <w:r>
        <w:rPr>
          <w:rFonts w:ascii="Arial" w:hAnsi="Arial"/>
          <w:sz w:val="20"/>
        </w:rPr>
        <w:t>and</w:t>
      </w:r>
      <w:r>
        <w:rPr>
          <w:rFonts w:ascii="Arial" w:hAnsi="Arial"/>
          <w:spacing w:val="-5"/>
          <w:sz w:val="20"/>
        </w:rPr>
        <w:t> </w:t>
      </w:r>
      <w:r>
        <w:rPr>
          <w:rFonts w:ascii="Arial" w:hAnsi="Arial"/>
          <w:sz w:val="20"/>
        </w:rPr>
        <w:t>6</w:t>
      </w:r>
      <w:r>
        <w:rPr>
          <w:rFonts w:ascii="Arial" w:hAnsi="Arial"/>
          <w:spacing w:val="-5"/>
          <w:sz w:val="20"/>
        </w:rPr>
        <w:t> </w:t>
      </w:r>
      <w:r>
        <w:rPr>
          <w:rFonts w:ascii="Arial" w:hAnsi="Arial"/>
          <w:sz w:val="20"/>
        </w:rPr>
        <w:t>AI</w:t>
      </w:r>
      <w:r>
        <w:rPr>
          <w:rFonts w:ascii="Arial" w:hAnsi="Arial"/>
          <w:spacing w:val="1"/>
          <w:sz w:val="20"/>
        </w:rPr>
        <w:t> </w:t>
      </w:r>
      <w:r>
        <w:rPr>
          <w:rFonts w:ascii="Arial" w:hAnsi="Arial"/>
          <w:spacing w:val="-2"/>
          <w:sz w:val="20"/>
        </w:rPr>
        <w:t>domains</w:t>
      </w:r>
    </w:p>
    <w:p>
      <w:pPr>
        <w:pStyle w:val="ListParagraph"/>
        <w:numPr>
          <w:ilvl w:val="1"/>
          <w:numId w:val="1"/>
        </w:numPr>
        <w:tabs>
          <w:tab w:pos="1272" w:val="left" w:leader="none"/>
        </w:tabs>
        <w:spacing w:line="240" w:lineRule="auto" w:before="15" w:after="0"/>
        <w:ind w:left="1272" w:right="0" w:hanging="360"/>
        <w:jc w:val="left"/>
        <w:rPr>
          <w:rFonts w:ascii="Symbol" w:hAnsi="Symbol"/>
          <w:sz w:val="20"/>
        </w:rPr>
      </w:pPr>
      <w:r>
        <w:rPr>
          <w:rFonts w:ascii="Arial" w:hAnsi="Arial"/>
          <w:sz w:val="20"/>
        </w:rPr>
        <w:t>Most</w:t>
      </w:r>
      <w:r>
        <w:rPr>
          <w:rFonts w:ascii="Arial" w:hAnsi="Arial"/>
          <w:spacing w:val="-8"/>
          <w:sz w:val="20"/>
        </w:rPr>
        <w:t> </w:t>
      </w:r>
      <w:r>
        <w:rPr>
          <w:rFonts w:ascii="Arial" w:hAnsi="Arial"/>
          <w:sz w:val="20"/>
        </w:rPr>
        <w:t>researched</w:t>
      </w:r>
      <w:r>
        <w:rPr>
          <w:rFonts w:ascii="Arial" w:hAnsi="Arial"/>
          <w:spacing w:val="-8"/>
          <w:sz w:val="20"/>
        </w:rPr>
        <w:t> </w:t>
      </w:r>
      <w:r>
        <w:rPr>
          <w:rFonts w:ascii="Arial" w:hAnsi="Arial"/>
          <w:sz w:val="20"/>
        </w:rPr>
        <w:t>power</w:t>
      </w:r>
      <w:r>
        <w:rPr>
          <w:rFonts w:ascii="Arial" w:hAnsi="Arial"/>
          <w:spacing w:val="-3"/>
          <w:sz w:val="20"/>
        </w:rPr>
        <w:t> </w:t>
      </w:r>
      <w:r>
        <w:rPr>
          <w:rFonts w:ascii="Arial" w:hAnsi="Arial"/>
          <w:sz w:val="20"/>
        </w:rPr>
        <w:t>system</w:t>
      </w:r>
      <w:r>
        <w:rPr>
          <w:rFonts w:ascii="Arial" w:hAnsi="Arial"/>
          <w:spacing w:val="-2"/>
          <w:sz w:val="20"/>
        </w:rPr>
        <w:t> </w:t>
      </w:r>
      <w:r>
        <w:rPr>
          <w:rFonts w:ascii="Arial" w:hAnsi="Arial"/>
          <w:sz w:val="20"/>
        </w:rPr>
        <w:t>supply</w:t>
      </w:r>
      <w:r>
        <w:rPr>
          <w:rFonts w:ascii="Arial" w:hAnsi="Arial"/>
          <w:spacing w:val="-7"/>
          <w:sz w:val="20"/>
        </w:rPr>
        <w:t> </w:t>
      </w:r>
      <w:r>
        <w:rPr>
          <w:rFonts w:ascii="Arial" w:hAnsi="Arial"/>
          <w:sz w:val="20"/>
        </w:rPr>
        <w:t>chain</w:t>
      </w:r>
      <w:r>
        <w:rPr>
          <w:rFonts w:ascii="Arial" w:hAnsi="Arial"/>
          <w:spacing w:val="-8"/>
          <w:sz w:val="20"/>
        </w:rPr>
        <w:t> </w:t>
      </w:r>
      <w:r>
        <w:rPr>
          <w:rFonts w:ascii="Arial" w:hAnsi="Arial"/>
          <w:sz w:val="20"/>
        </w:rPr>
        <w:t>elements</w:t>
      </w:r>
      <w:r>
        <w:rPr>
          <w:rFonts w:ascii="Arial" w:hAnsi="Arial"/>
          <w:spacing w:val="-14"/>
          <w:sz w:val="20"/>
        </w:rPr>
        <w:t> </w:t>
      </w:r>
      <w:r>
        <w:rPr>
          <w:rFonts w:ascii="Arial" w:hAnsi="Arial"/>
          <w:sz w:val="20"/>
        </w:rPr>
        <w:t>are</w:t>
      </w:r>
      <w:r>
        <w:rPr>
          <w:rFonts w:ascii="Arial" w:hAnsi="Arial"/>
          <w:spacing w:val="-7"/>
          <w:sz w:val="20"/>
        </w:rPr>
        <w:t> </w:t>
      </w:r>
      <w:r>
        <w:rPr>
          <w:rFonts w:ascii="Arial" w:hAnsi="Arial"/>
          <w:sz w:val="20"/>
        </w:rPr>
        <w:t>retail,</w:t>
      </w:r>
      <w:r>
        <w:rPr>
          <w:rFonts w:ascii="Arial" w:hAnsi="Arial"/>
          <w:spacing w:val="-10"/>
          <w:sz w:val="20"/>
        </w:rPr>
        <w:t> </w:t>
      </w:r>
      <w:r>
        <w:rPr>
          <w:rFonts w:ascii="Arial" w:hAnsi="Arial"/>
          <w:sz w:val="20"/>
        </w:rPr>
        <w:t>generation</w:t>
      </w:r>
      <w:r>
        <w:rPr>
          <w:rFonts w:ascii="Arial" w:hAnsi="Arial"/>
          <w:spacing w:val="-7"/>
          <w:sz w:val="20"/>
        </w:rPr>
        <w:t> </w:t>
      </w:r>
      <w:r>
        <w:rPr>
          <w:rFonts w:ascii="Arial" w:hAnsi="Arial"/>
          <w:sz w:val="20"/>
        </w:rPr>
        <w:t>and</w:t>
      </w:r>
      <w:r>
        <w:rPr>
          <w:rFonts w:ascii="Arial" w:hAnsi="Arial"/>
          <w:spacing w:val="-12"/>
          <w:sz w:val="20"/>
        </w:rPr>
        <w:t> </w:t>
      </w:r>
      <w:r>
        <w:rPr>
          <w:rFonts w:ascii="Arial" w:hAnsi="Arial"/>
          <w:spacing w:val="-2"/>
          <w:sz w:val="20"/>
        </w:rPr>
        <w:t>transmission</w:t>
      </w:r>
    </w:p>
    <w:p>
      <w:pPr>
        <w:pStyle w:val="ListParagraph"/>
        <w:numPr>
          <w:ilvl w:val="1"/>
          <w:numId w:val="1"/>
        </w:numPr>
        <w:tabs>
          <w:tab w:pos="1272" w:val="left" w:leader="none"/>
        </w:tabs>
        <w:spacing w:line="240" w:lineRule="auto" w:before="14" w:after="0"/>
        <w:ind w:left="1272" w:right="0" w:hanging="360"/>
        <w:jc w:val="left"/>
        <w:rPr>
          <w:rFonts w:ascii="Symbol" w:hAnsi="Symbol"/>
          <w:sz w:val="20"/>
        </w:rPr>
      </w:pPr>
      <w:r>
        <w:rPr>
          <w:rFonts w:ascii="Arial" w:hAnsi="Arial"/>
          <w:sz w:val="20"/>
        </w:rPr>
        <w:t>AI</w:t>
      </w:r>
      <w:r>
        <w:rPr>
          <w:rFonts w:ascii="Arial" w:hAnsi="Arial"/>
          <w:spacing w:val="-8"/>
          <w:sz w:val="20"/>
        </w:rPr>
        <w:t> </w:t>
      </w:r>
      <w:r>
        <w:rPr>
          <w:rFonts w:ascii="Arial" w:hAnsi="Arial"/>
          <w:sz w:val="20"/>
        </w:rPr>
        <w:t>domains</w:t>
      </w:r>
      <w:r>
        <w:rPr>
          <w:rFonts w:ascii="Arial" w:hAnsi="Arial"/>
          <w:spacing w:val="-10"/>
          <w:sz w:val="20"/>
        </w:rPr>
        <w:t> </w:t>
      </w:r>
      <w:r>
        <w:rPr>
          <w:rFonts w:ascii="Arial" w:hAnsi="Arial"/>
          <w:sz w:val="20"/>
        </w:rPr>
        <w:t>with</w:t>
      </w:r>
      <w:r>
        <w:rPr>
          <w:rFonts w:ascii="Arial" w:hAnsi="Arial"/>
          <w:spacing w:val="-7"/>
          <w:sz w:val="20"/>
        </w:rPr>
        <w:t> </w:t>
      </w:r>
      <w:r>
        <w:rPr>
          <w:rFonts w:ascii="Arial" w:hAnsi="Arial"/>
          <w:sz w:val="20"/>
        </w:rPr>
        <w:t>highest</w:t>
      </w:r>
      <w:r>
        <w:rPr>
          <w:rFonts w:ascii="Arial" w:hAnsi="Arial"/>
          <w:spacing w:val="-6"/>
          <w:sz w:val="20"/>
        </w:rPr>
        <w:t> </w:t>
      </w:r>
      <w:r>
        <w:rPr>
          <w:rFonts w:ascii="Arial" w:hAnsi="Arial"/>
          <w:sz w:val="20"/>
        </w:rPr>
        <w:t>research</w:t>
      </w:r>
      <w:r>
        <w:rPr>
          <w:rFonts w:ascii="Arial" w:hAnsi="Arial"/>
          <w:spacing w:val="-7"/>
          <w:sz w:val="20"/>
        </w:rPr>
        <w:t> </w:t>
      </w:r>
      <w:r>
        <w:rPr>
          <w:rFonts w:ascii="Arial" w:hAnsi="Arial"/>
          <w:sz w:val="20"/>
        </w:rPr>
        <w:t>coverage</w:t>
      </w:r>
      <w:r>
        <w:rPr>
          <w:rFonts w:ascii="Arial" w:hAnsi="Arial"/>
          <w:spacing w:val="-8"/>
          <w:sz w:val="20"/>
        </w:rPr>
        <w:t> </w:t>
      </w:r>
      <w:r>
        <w:rPr>
          <w:rFonts w:ascii="Arial" w:hAnsi="Arial"/>
          <w:sz w:val="20"/>
        </w:rPr>
        <w:t>are</w:t>
      </w:r>
      <w:r>
        <w:rPr>
          <w:rFonts w:ascii="Arial" w:hAnsi="Arial"/>
          <w:spacing w:val="-7"/>
          <w:sz w:val="20"/>
        </w:rPr>
        <w:t> </w:t>
      </w:r>
      <w:r>
        <w:rPr>
          <w:rFonts w:ascii="Arial" w:hAnsi="Arial"/>
          <w:sz w:val="20"/>
        </w:rPr>
        <w:t>“learning”</w:t>
      </w:r>
      <w:r>
        <w:rPr>
          <w:rFonts w:ascii="Arial" w:hAnsi="Arial"/>
          <w:spacing w:val="-7"/>
          <w:sz w:val="20"/>
        </w:rPr>
        <w:t> </w:t>
      </w:r>
      <w:r>
        <w:rPr>
          <w:rFonts w:ascii="Arial" w:hAnsi="Arial"/>
          <w:sz w:val="20"/>
        </w:rPr>
        <w:t>(45%)</w:t>
      </w:r>
      <w:r>
        <w:rPr>
          <w:rFonts w:ascii="Arial" w:hAnsi="Arial"/>
          <w:spacing w:val="-7"/>
          <w:sz w:val="20"/>
        </w:rPr>
        <w:t> </w:t>
      </w:r>
      <w:r>
        <w:rPr>
          <w:rFonts w:ascii="Arial" w:hAnsi="Arial"/>
          <w:sz w:val="20"/>
        </w:rPr>
        <w:t>and</w:t>
      </w:r>
      <w:r>
        <w:rPr>
          <w:rFonts w:ascii="Arial" w:hAnsi="Arial"/>
          <w:spacing w:val="-8"/>
          <w:sz w:val="20"/>
        </w:rPr>
        <w:t> </w:t>
      </w:r>
      <w:r>
        <w:rPr>
          <w:rFonts w:ascii="Arial" w:hAnsi="Arial"/>
          <w:sz w:val="20"/>
        </w:rPr>
        <w:t>“planning”</w:t>
      </w:r>
      <w:r>
        <w:rPr>
          <w:rFonts w:ascii="Arial" w:hAnsi="Arial"/>
          <w:spacing w:val="-6"/>
          <w:sz w:val="20"/>
        </w:rPr>
        <w:t> </w:t>
      </w:r>
      <w:r>
        <w:rPr>
          <w:rFonts w:ascii="Arial" w:hAnsi="Arial"/>
          <w:spacing w:val="-2"/>
          <w:sz w:val="20"/>
        </w:rPr>
        <w:t>(14%)</w:t>
      </w:r>
    </w:p>
    <w:p>
      <w:pPr>
        <w:pStyle w:val="ListParagraph"/>
        <w:numPr>
          <w:ilvl w:val="1"/>
          <w:numId w:val="1"/>
        </w:numPr>
        <w:tabs>
          <w:tab w:pos="1272" w:val="left" w:leader="none"/>
        </w:tabs>
        <w:spacing w:line="240" w:lineRule="auto" w:before="15" w:after="0"/>
        <w:ind w:left="1272" w:right="0" w:hanging="360"/>
        <w:jc w:val="left"/>
        <w:rPr>
          <w:rFonts w:ascii="Symbol" w:hAnsi="Symbol"/>
          <w:sz w:val="20"/>
        </w:rPr>
      </w:pPr>
      <w:r>
        <w:rPr>
          <w:rFonts w:ascii="Arial" w:hAnsi="Arial"/>
          <w:sz w:val="20"/>
        </w:rPr>
        <w:t>Current</w:t>
      </w:r>
      <w:r>
        <w:rPr>
          <w:rFonts w:ascii="Arial" w:hAnsi="Arial"/>
          <w:spacing w:val="-3"/>
          <w:sz w:val="20"/>
        </w:rPr>
        <w:t> </w:t>
      </w:r>
      <w:r>
        <w:rPr>
          <w:rFonts w:ascii="Arial" w:hAnsi="Arial"/>
          <w:sz w:val="20"/>
        </w:rPr>
        <w:t>AI</w:t>
      </w:r>
      <w:r>
        <w:rPr>
          <w:rFonts w:ascii="Arial" w:hAnsi="Arial"/>
          <w:spacing w:val="-7"/>
          <w:sz w:val="20"/>
        </w:rPr>
        <w:t> </w:t>
      </w:r>
      <w:r>
        <w:rPr>
          <w:rFonts w:ascii="Arial" w:hAnsi="Arial"/>
          <w:sz w:val="20"/>
        </w:rPr>
        <w:t>taxonomy</w:t>
      </w:r>
      <w:r>
        <w:rPr>
          <w:rFonts w:ascii="Arial" w:hAnsi="Arial"/>
          <w:spacing w:val="-8"/>
          <w:sz w:val="20"/>
        </w:rPr>
        <w:t> </w:t>
      </w:r>
      <w:r>
        <w:rPr>
          <w:rFonts w:ascii="Arial" w:hAnsi="Arial"/>
          <w:sz w:val="20"/>
        </w:rPr>
        <w:t>complicates</w:t>
      </w:r>
      <w:r>
        <w:rPr>
          <w:rFonts w:ascii="Arial" w:hAnsi="Arial"/>
          <w:spacing w:val="-13"/>
          <w:sz w:val="20"/>
        </w:rPr>
        <w:t> </w:t>
      </w:r>
      <w:r>
        <w:rPr>
          <w:rFonts w:ascii="Arial" w:hAnsi="Arial"/>
          <w:sz w:val="20"/>
        </w:rPr>
        <w:t>in-depth</w:t>
      </w:r>
      <w:r>
        <w:rPr>
          <w:rFonts w:ascii="Arial" w:hAnsi="Arial"/>
          <w:spacing w:val="-5"/>
          <w:sz w:val="20"/>
        </w:rPr>
        <w:t> </w:t>
      </w:r>
      <w:r>
        <w:rPr>
          <w:rFonts w:ascii="Arial" w:hAnsi="Arial"/>
          <w:sz w:val="20"/>
        </w:rPr>
        <w:t>studies</w:t>
      </w:r>
      <w:r>
        <w:rPr>
          <w:rFonts w:ascii="Arial" w:hAnsi="Arial"/>
          <w:spacing w:val="-8"/>
          <w:sz w:val="20"/>
        </w:rPr>
        <w:t> </w:t>
      </w:r>
      <w:r>
        <w:rPr>
          <w:rFonts w:ascii="Arial" w:hAnsi="Arial"/>
          <w:sz w:val="20"/>
        </w:rPr>
        <w:t>on</w:t>
      </w:r>
      <w:r>
        <w:rPr>
          <w:rFonts w:ascii="Arial" w:hAnsi="Arial"/>
          <w:spacing w:val="-5"/>
          <w:sz w:val="20"/>
        </w:rPr>
        <w:t> </w:t>
      </w:r>
      <w:r>
        <w:rPr>
          <w:rFonts w:ascii="Arial" w:hAnsi="Arial"/>
          <w:sz w:val="20"/>
        </w:rPr>
        <w:t>benefits</w:t>
      </w:r>
      <w:r>
        <w:rPr>
          <w:rFonts w:ascii="Arial" w:hAnsi="Arial"/>
          <w:spacing w:val="-8"/>
          <w:sz w:val="20"/>
        </w:rPr>
        <w:t> </w:t>
      </w:r>
      <w:r>
        <w:rPr>
          <w:rFonts w:ascii="Arial" w:hAnsi="Arial"/>
          <w:sz w:val="20"/>
        </w:rPr>
        <w:t>and</w:t>
      </w:r>
      <w:r>
        <w:rPr>
          <w:rFonts w:ascii="Arial" w:hAnsi="Arial"/>
          <w:spacing w:val="-5"/>
          <w:sz w:val="20"/>
        </w:rPr>
        <w:t> </w:t>
      </w:r>
      <w:r>
        <w:rPr>
          <w:rFonts w:ascii="Arial" w:hAnsi="Arial"/>
          <w:spacing w:val="-2"/>
          <w:sz w:val="20"/>
        </w:rPr>
        <w:t>risks</w:t>
      </w:r>
    </w:p>
    <w:p>
      <w:pPr>
        <w:spacing w:after="0" w:line="240" w:lineRule="auto"/>
        <w:jc w:val="left"/>
        <w:rPr>
          <w:rFonts w:ascii="Symbol" w:hAnsi="Symbol"/>
          <w:sz w:val="20"/>
        </w:rPr>
        <w:sectPr>
          <w:pgSz w:w="11900" w:h="16840"/>
          <w:pgMar w:header="504" w:footer="0" w:top="1200" w:bottom="280" w:left="620" w:right="960"/>
        </w:sectPr>
      </w:pPr>
    </w:p>
    <w:p>
      <w:pPr>
        <w:spacing w:before="89"/>
        <w:ind w:left="552" w:right="0" w:firstLine="0"/>
        <w:jc w:val="both"/>
        <w:rPr>
          <w:sz w:val="20"/>
        </w:rPr>
      </w:pPr>
      <w:r>
        <w:rPr>
          <w:b/>
          <w:sz w:val="20"/>
        </w:rPr>
        <w:t>Word</w:t>
      </w:r>
      <w:r>
        <w:rPr>
          <w:b/>
          <w:spacing w:val="-6"/>
          <w:sz w:val="20"/>
        </w:rPr>
        <w:t> </w:t>
      </w:r>
      <w:r>
        <w:rPr>
          <w:b/>
          <w:sz w:val="20"/>
        </w:rPr>
        <w:t>count:</w:t>
      </w:r>
      <w:r>
        <w:rPr>
          <w:b/>
          <w:spacing w:val="-4"/>
          <w:sz w:val="20"/>
        </w:rPr>
        <w:t> </w:t>
      </w:r>
      <w:r>
        <w:rPr>
          <w:sz w:val="20"/>
        </w:rPr>
        <w:t>8573</w:t>
      </w:r>
      <w:r>
        <w:rPr>
          <w:spacing w:val="-6"/>
          <w:sz w:val="20"/>
        </w:rPr>
        <w:t> </w:t>
      </w:r>
      <w:r>
        <w:rPr>
          <w:spacing w:val="-4"/>
          <w:sz w:val="20"/>
        </w:rPr>
        <w:t>words</w:t>
      </w:r>
    </w:p>
    <w:p>
      <w:pPr>
        <w:pStyle w:val="BodyText"/>
      </w:pPr>
    </w:p>
    <w:p>
      <w:pPr>
        <w:pStyle w:val="BodyText"/>
      </w:pPr>
    </w:p>
    <w:p>
      <w:pPr>
        <w:pStyle w:val="BodyText"/>
        <w:spacing w:before="74"/>
      </w:pPr>
    </w:p>
    <w:p>
      <w:pPr>
        <w:spacing w:before="0"/>
        <w:ind w:left="912" w:right="0" w:firstLine="0"/>
        <w:jc w:val="left"/>
        <w:rPr>
          <w:b/>
          <w:sz w:val="20"/>
        </w:rPr>
      </w:pPr>
      <w:r>
        <w:rPr>
          <w:b/>
          <w:sz w:val="20"/>
        </w:rPr>
        <w:t>1.</w:t>
      </w:r>
      <w:r>
        <w:rPr>
          <w:b/>
          <w:spacing w:val="40"/>
          <w:sz w:val="20"/>
        </w:rPr>
        <w:t>  </w:t>
      </w:r>
      <w:r>
        <w:rPr>
          <w:b/>
          <w:spacing w:val="-2"/>
          <w:sz w:val="20"/>
        </w:rPr>
        <w:t>Introduction</w:t>
      </w:r>
    </w:p>
    <w:p>
      <w:pPr>
        <w:pStyle w:val="BodyText"/>
        <w:spacing w:before="45"/>
        <w:rPr>
          <w:b/>
        </w:rPr>
      </w:pPr>
    </w:p>
    <w:p>
      <w:pPr>
        <w:pStyle w:val="BodyText"/>
        <w:spacing w:line="316" w:lineRule="auto"/>
        <w:ind w:left="552" w:right="687"/>
        <w:jc w:val="both"/>
      </w:pPr>
      <w:r>
        <w:rPr/>
        <w:t>Artificial Intelligence (AI) encompasses various technologies (e.g., expert systems, machine learning, deep learning, reinforcement learning, computer vision, natural language processing) that can complement and extend human cognitive capabilities (e.g. compare AI Watch </w:t>
      </w:r>
      <w:r>
        <w:rPr>
          <w:color w:val="353744"/>
        </w:rPr>
        <w:t>[1]</w:t>
      </w:r>
      <w:r>
        <w:rPr/>
        <w:t>).</w:t>
      </w:r>
    </w:p>
    <w:p>
      <w:pPr>
        <w:pStyle w:val="BodyText"/>
        <w:spacing w:line="314" w:lineRule="auto" w:before="189"/>
        <w:ind w:left="552" w:right="689"/>
        <w:jc w:val="both"/>
      </w:pPr>
      <w:r>
        <w:rPr/>
        <w:t>It should be noted that there are still many distinct definitions of AI in use today, some of which embrace a technical, system perspective </w:t>
      </w:r>
      <w:r>
        <w:rPr>
          <w:color w:val="353744"/>
        </w:rPr>
        <w:t>[2] </w:t>
      </w:r>
      <w:r>
        <w:rPr/>
        <w:t>or definitions that place a special emphasis on how AI systems interact with humans </w:t>
      </w:r>
      <w:r>
        <w:rPr>
          <w:color w:val="353744"/>
        </w:rPr>
        <w:t>[1]</w:t>
      </w:r>
      <w:r>
        <w:rPr/>
        <w:t>.</w:t>
      </w:r>
    </w:p>
    <w:p>
      <w:pPr>
        <w:pStyle w:val="BodyText"/>
        <w:spacing w:line="312" w:lineRule="auto" w:before="191"/>
        <w:ind w:left="552" w:right="688"/>
        <w:jc w:val="both"/>
      </w:pPr>
      <w:r>
        <w:rPr/>
        <w:drawing>
          <wp:anchor distT="0" distB="0" distL="0" distR="0" allowOverlap="1" layoutInCell="1" locked="0" behindDoc="0" simplePos="0" relativeHeight="15730176">
            <wp:simplePos x="0" y="0"/>
            <wp:positionH relativeFrom="page">
              <wp:posOffset>1461554</wp:posOffset>
            </wp:positionH>
            <wp:positionV relativeFrom="paragraph">
              <wp:posOffset>432323</wp:posOffset>
            </wp:positionV>
            <wp:extent cx="3489617" cy="3849535"/>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10" cstate="print"/>
                    <a:stretch>
                      <a:fillRect/>
                    </a:stretch>
                  </pic:blipFill>
                  <pic:spPr>
                    <a:xfrm>
                      <a:off x="0" y="0"/>
                      <a:ext cx="3489617" cy="3849535"/>
                    </a:xfrm>
                    <a:prstGeom prst="rect">
                      <a:avLst/>
                    </a:prstGeom>
                  </pic:spPr>
                </pic:pic>
              </a:graphicData>
            </a:graphic>
          </wp:anchor>
        </w:drawing>
      </w:r>
      <w:r>
        <w:rPr/>
        <w:t>The term AI itself is not new; it was first coined several decades ago. The theory of the “four AI seasons” are typically used to describe how AI has evolved and been used in research and society over the past few decades </w:t>
      </w:r>
      <w:r>
        <w:rPr>
          <w:color w:val="353744"/>
        </w:rPr>
        <w:t>[2]</w:t>
      </w:r>
      <w:r>
        <w:rPr/>
        <w:t>. These seasons involve an AI Spring, the initial appearance of AI concepts</w:t>
      </w:r>
      <w:r>
        <w:rPr>
          <w:spacing w:val="-4"/>
        </w:rPr>
        <w:t> </w:t>
      </w:r>
      <w:r>
        <w:rPr/>
        <w:t>(1940s), AI Summer and</w:t>
      </w:r>
      <w:r>
        <w:rPr>
          <w:spacing w:val="-6"/>
        </w:rPr>
        <w:t> </w:t>
      </w:r>
      <w:r>
        <w:rPr/>
        <w:t>Winter, with</w:t>
      </w:r>
      <w:r>
        <w:rPr>
          <w:spacing w:val="-1"/>
        </w:rPr>
        <w:t> </w:t>
      </w:r>
      <w:r>
        <w:rPr/>
        <w:t>the</w:t>
      </w:r>
      <w:r>
        <w:rPr>
          <w:spacing w:val="-6"/>
        </w:rPr>
        <w:t> </w:t>
      </w:r>
      <w:r>
        <w:rPr/>
        <w:t>further extension</w:t>
      </w:r>
      <w:r>
        <w:rPr>
          <w:spacing w:val="-1"/>
        </w:rPr>
        <w:t> </w:t>
      </w:r>
      <w:r>
        <w:rPr/>
        <w:t>of the</w:t>
      </w:r>
      <w:r>
        <w:rPr>
          <w:spacing w:val="-6"/>
        </w:rPr>
        <w:t> </w:t>
      </w:r>
      <w:r>
        <w:rPr/>
        <w:t>initial concepts,</w:t>
      </w:r>
      <w:r>
        <w:rPr>
          <w:spacing w:val="-3"/>
        </w:rPr>
        <w:t> </w:t>
      </w:r>
      <w:r>
        <w:rPr/>
        <w:t>followed</w:t>
      </w:r>
      <w:r>
        <w:rPr>
          <w:spacing w:val="-1"/>
        </w:rPr>
        <w:t> </w:t>
      </w:r>
      <w:r>
        <w:rPr/>
        <w:t>by growing doubts of the applicability of</w:t>
      </w:r>
      <w:r>
        <w:rPr>
          <w:spacing w:val="19"/>
        </w:rPr>
        <w:t> </w:t>
      </w:r>
      <w:r>
        <w:rPr/>
        <w:t>AI to societal challenges and cut in research spending (1960s).</w:t>
      </w:r>
      <w:r>
        <w:rPr>
          <w:spacing w:val="40"/>
        </w:rPr>
        <w:t> </w:t>
      </w:r>
      <w:r>
        <w:rPr/>
        <w:t>AI Fall follows (1980s onwards), with AI applications achieving remarkable progress such as beating chess world champion Gary Kasparov, and the AI present (2015 onwards), with a revival of artificial neural networks and the emerging field of deep learning.</w:t>
      </w:r>
    </w:p>
    <w:p>
      <w:pPr>
        <w:pStyle w:val="BodyText"/>
        <w:spacing w:line="316" w:lineRule="auto" w:before="201"/>
        <w:ind w:left="552" w:right="687"/>
        <w:jc w:val="both"/>
      </w:pPr>
      <w:r>
        <w:rPr/>
        <w:t>Today, AI</w:t>
      </w:r>
      <w:r>
        <w:rPr>
          <w:spacing w:val="-3"/>
        </w:rPr>
        <w:t> </w:t>
      </w:r>
      <w:r>
        <w:rPr/>
        <w:t>is</w:t>
      </w:r>
      <w:r>
        <w:rPr>
          <w:spacing w:val="-4"/>
        </w:rPr>
        <w:t> </w:t>
      </w:r>
      <w:r>
        <w:rPr/>
        <w:t>considered</w:t>
      </w:r>
      <w:r>
        <w:rPr>
          <w:spacing w:val="-1"/>
        </w:rPr>
        <w:t> </w:t>
      </w:r>
      <w:r>
        <w:rPr/>
        <w:t>a</w:t>
      </w:r>
      <w:r>
        <w:rPr>
          <w:spacing w:val="-1"/>
        </w:rPr>
        <w:t> </w:t>
      </w:r>
      <w:r>
        <w:rPr/>
        <w:t>fundamental technology</w:t>
      </w:r>
      <w:r>
        <w:rPr>
          <w:spacing w:val="-4"/>
        </w:rPr>
        <w:t> </w:t>
      </w:r>
      <w:r>
        <w:rPr/>
        <w:t>in</w:t>
      </w:r>
      <w:r>
        <w:rPr>
          <w:spacing w:val="-1"/>
        </w:rPr>
        <w:t> </w:t>
      </w:r>
      <w:r>
        <w:rPr/>
        <w:t>the</w:t>
      </w:r>
      <w:r>
        <w:rPr>
          <w:spacing w:val="-1"/>
        </w:rPr>
        <w:t> </w:t>
      </w:r>
      <w:r>
        <w:rPr/>
        <w:t>digital</w:t>
      </w:r>
      <w:r>
        <w:rPr>
          <w:spacing w:val="-1"/>
        </w:rPr>
        <w:t> </w:t>
      </w:r>
      <w:r>
        <w:rPr/>
        <w:t>transformation</w:t>
      </w:r>
      <w:r>
        <w:rPr>
          <w:spacing w:val="-1"/>
        </w:rPr>
        <w:t> </w:t>
      </w:r>
      <w:r>
        <w:rPr/>
        <w:t>of societies</w:t>
      </w:r>
      <w:r>
        <w:rPr>
          <w:spacing w:val="-4"/>
        </w:rPr>
        <w:t> </w:t>
      </w:r>
      <w:r>
        <w:rPr/>
        <w:t>as</w:t>
      </w:r>
      <w:r>
        <w:rPr>
          <w:spacing w:val="-4"/>
        </w:rPr>
        <w:t> </w:t>
      </w:r>
      <w:r>
        <w:rPr/>
        <w:t>well as</w:t>
      </w:r>
      <w:r>
        <w:rPr>
          <w:spacing w:val="-4"/>
        </w:rPr>
        <w:t> </w:t>
      </w:r>
      <w:r>
        <w:rPr/>
        <w:t>a source of innovation and growth potential with broad fields of application in the fields of finance, medicine, energy, transport, among others </w:t>
      </w:r>
      <w:r>
        <w:rPr>
          <w:color w:val="353744"/>
        </w:rPr>
        <w:t>[3]</w:t>
      </w:r>
      <w:r>
        <w:rPr/>
        <w:t>.</w:t>
      </w:r>
    </w:p>
    <w:p>
      <w:pPr>
        <w:pStyle w:val="BodyText"/>
        <w:spacing w:line="314" w:lineRule="auto" w:before="189"/>
        <w:ind w:left="552" w:right="683"/>
        <w:jc w:val="both"/>
      </w:pPr>
      <w:r>
        <w:rPr/>
        <w:t>A recent survey from McKinsey </w:t>
      </w:r>
      <w:r>
        <w:rPr>
          <w:color w:val="353744"/>
        </w:rPr>
        <w:t>[4] </w:t>
      </w:r>
      <w:r>
        <w:rPr/>
        <w:t>showed that the adoption of AI in businesses is dynamically progressing, with more than 50% of survey respondents already using AI technology in at least one business function. Most common business functions are service operations, product and service development, and marketing and sales. The top three use cases across all businesses are service operations optimization, AI-based enhancement of products, and contact-center automation </w:t>
      </w:r>
      <w:r>
        <w:rPr>
          <w:color w:val="353744"/>
        </w:rPr>
        <w:t>[4]</w:t>
      </w:r>
      <w:r>
        <w:rPr/>
        <w:t>.</w:t>
      </w:r>
    </w:p>
    <w:p>
      <w:pPr>
        <w:pStyle w:val="BodyText"/>
        <w:spacing w:line="312" w:lineRule="auto" w:before="189"/>
        <w:ind w:left="552" w:right="693"/>
        <w:jc w:val="both"/>
      </w:pPr>
      <w:r>
        <w:rPr/>
        <w:t>A growing interest in AI systems and their applications across economic sectors, including the energy sector, has been sparked by recent scientific advancements. The following breakthroughs are of particular interest:</w:t>
      </w:r>
    </w:p>
    <w:p>
      <w:pPr>
        <w:pStyle w:val="ListParagraph"/>
        <w:numPr>
          <w:ilvl w:val="0"/>
          <w:numId w:val="2"/>
        </w:numPr>
        <w:tabs>
          <w:tab w:pos="1270" w:val="left" w:leader="none"/>
          <w:tab w:pos="1272" w:val="left" w:leader="none"/>
        </w:tabs>
        <w:spacing w:line="309" w:lineRule="auto" w:before="199" w:after="0"/>
        <w:ind w:left="1272" w:right="683" w:hanging="361"/>
        <w:jc w:val="both"/>
        <w:rPr>
          <w:rFonts w:ascii="Arial" w:hAnsi="Arial"/>
          <w:sz w:val="20"/>
        </w:rPr>
      </w:pPr>
      <w:r>
        <w:rPr>
          <w:rFonts w:ascii="Arial" w:hAnsi="Arial"/>
          <w:b/>
          <w:sz w:val="20"/>
        </w:rPr>
        <w:t>Increased hardware performance </w:t>
      </w:r>
      <w:r>
        <w:rPr>
          <w:rFonts w:ascii="Arial" w:hAnsi="Arial"/>
          <w:sz w:val="20"/>
        </w:rPr>
        <w:t>paralleled by </w:t>
      </w:r>
      <w:r>
        <w:rPr>
          <w:rFonts w:ascii="Arial" w:hAnsi="Arial"/>
          <w:b/>
          <w:sz w:val="20"/>
        </w:rPr>
        <w:t>decreasing unit costs</w:t>
      </w:r>
      <w:r>
        <w:rPr>
          <w:rFonts w:ascii="Arial" w:hAnsi="Arial"/>
          <w:sz w:val="20"/>
        </w:rPr>
        <w:t>, a key driver behind the progress</w:t>
      </w:r>
      <w:r>
        <w:rPr>
          <w:rFonts w:ascii="Arial" w:hAnsi="Arial"/>
          <w:spacing w:val="-2"/>
          <w:sz w:val="20"/>
        </w:rPr>
        <w:t> </w:t>
      </w:r>
      <w:r>
        <w:rPr>
          <w:rFonts w:ascii="Arial" w:hAnsi="Arial"/>
          <w:sz w:val="20"/>
        </w:rPr>
        <w:t>in AI systems, e.g., graphics</w:t>
      </w:r>
      <w:r>
        <w:rPr>
          <w:rFonts w:ascii="Arial" w:hAnsi="Arial"/>
          <w:spacing w:val="-2"/>
          <w:sz w:val="20"/>
        </w:rPr>
        <w:t> </w:t>
      </w:r>
      <w:r>
        <w:rPr>
          <w:rFonts w:ascii="Arial" w:hAnsi="Arial"/>
          <w:sz w:val="20"/>
        </w:rPr>
        <w:t>processing units</w:t>
      </w:r>
      <w:r>
        <w:rPr>
          <w:rFonts w:ascii="Arial" w:hAnsi="Arial"/>
          <w:spacing w:val="-2"/>
          <w:sz w:val="20"/>
        </w:rPr>
        <w:t> </w:t>
      </w:r>
      <w:r>
        <w:rPr>
          <w:rFonts w:ascii="Arial" w:hAnsi="Arial"/>
          <w:sz w:val="20"/>
        </w:rPr>
        <w:t>allowing</w:t>
      </w:r>
      <w:r>
        <w:rPr>
          <w:rFonts w:ascii="Arial" w:hAnsi="Arial"/>
          <w:spacing w:val="-5"/>
          <w:sz w:val="20"/>
        </w:rPr>
        <w:t> </w:t>
      </w:r>
      <w:r>
        <w:rPr>
          <w:rFonts w:ascii="Arial" w:hAnsi="Arial"/>
          <w:sz w:val="20"/>
        </w:rPr>
        <w:t>for</w:t>
      </w:r>
      <w:r>
        <w:rPr>
          <w:rFonts w:ascii="Arial" w:hAnsi="Arial"/>
          <w:spacing w:val="-2"/>
          <w:sz w:val="20"/>
        </w:rPr>
        <w:t> </w:t>
      </w:r>
      <w:r>
        <w:rPr>
          <w:rFonts w:ascii="Arial" w:hAnsi="Arial"/>
          <w:sz w:val="20"/>
        </w:rPr>
        <w:t>fast</w:t>
      </w:r>
      <w:r>
        <w:rPr>
          <w:rFonts w:ascii="Arial" w:hAnsi="Arial"/>
          <w:spacing w:val="-1"/>
          <w:sz w:val="20"/>
        </w:rPr>
        <w:t> </w:t>
      </w:r>
      <w:r>
        <w:rPr>
          <w:rFonts w:ascii="Arial" w:hAnsi="Arial"/>
          <w:sz w:val="20"/>
        </w:rPr>
        <w:t>model training and iteration (</w:t>
      </w:r>
      <w:r>
        <w:rPr>
          <w:rFonts w:ascii="Arial" w:hAnsi="Arial"/>
          <w:color w:val="353744"/>
          <w:sz w:val="20"/>
        </w:rPr>
        <w:t>[2], [5]</w:t>
      </w:r>
      <w:r>
        <w:rPr>
          <w:rFonts w:ascii="Arial" w:hAnsi="Arial"/>
          <w:sz w:val="20"/>
        </w:rPr>
        <w:t>– compare also </w:t>
      </w:r>
      <w:r>
        <w:rPr>
          <w:rFonts w:ascii="Arial" w:hAnsi="Arial"/>
          <w:b/>
          <w:sz w:val="20"/>
        </w:rPr>
        <w:t>Figure 1</w:t>
      </w:r>
      <w:r>
        <w:rPr>
          <w:rFonts w:ascii="Arial" w:hAnsi="Arial"/>
          <w:sz w:val="20"/>
        </w:rPr>
        <w:t>).</w:t>
      </w:r>
    </w:p>
    <w:p>
      <w:pPr>
        <w:pStyle w:val="BodyText"/>
        <w:spacing w:before="70"/>
      </w:pPr>
    </w:p>
    <w:p>
      <w:pPr>
        <w:pStyle w:val="ListParagraph"/>
        <w:numPr>
          <w:ilvl w:val="0"/>
          <w:numId w:val="2"/>
        </w:numPr>
        <w:tabs>
          <w:tab w:pos="1270" w:val="left" w:leader="none"/>
          <w:tab w:pos="1272" w:val="left" w:leader="none"/>
        </w:tabs>
        <w:spacing w:line="304" w:lineRule="auto" w:before="1" w:after="0"/>
        <w:ind w:left="1272" w:right="695" w:hanging="361"/>
        <w:jc w:val="both"/>
        <w:rPr>
          <w:rFonts w:ascii="Arial" w:hAnsi="Arial"/>
          <w:sz w:val="20"/>
        </w:rPr>
      </w:pPr>
      <w:r>
        <w:rPr>
          <w:rFonts w:ascii="Arial" w:hAnsi="Arial"/>
          <w:b/>
          <w:sz w:val="20"/>
        </w:rPr>
        <w:t>Deep learning</w:t>
      </w:r>
      <w:r>
        <w:rPr>
          <w:rFonts w:ascii="Arial" w:hAnsi="Arial"/>
          <w:sz w:val="20"/>
        </w:rPr>
        <w:t>, with a breakthrough in computer vision (detecting objects, understanding actions), and </w:t>
      </w:r>
      <w:r>
        <w:rPr>
          <w:rFonts w:ascii="Arial" w:hAnsi="Arial"/>
          <w:b/>
          <w:sz w:val="20"/>
        </w:rPr>
        <w:t>reinforcement learning</w:t>
      </w:r>
      <w:r>
        <w:rPr>
          <w:rFonts w:ascii="Arial" w:hAnsi="Arial"/>
          <w:sz w:val="20"/>
        </w:rPr>
        <w:t>, a method for teaching goal-oriented behavior </w:t>
      </w:r>
      <w:r>
        <w:rPr>
          <w:rFonts w:ascii="Arial" w:hAnsi="Arial"/>
          <w:color w:val="353744"/>
          <w:sz w:val="20"/>
        </w:rPr>
        <w:t>[6]</w:t>
      </w:r>
      <w:r>
        <w:rPr>
          <w:rFonts w:ascii="Arial" w:hAnsi="Arial"/>
          <w:sz w:val="20"/>
        </w:rPr>
        <w:t>.</w:t>
      </w:r>
    </w:p>
    <w:p>
      <w:pPr>
        <w:pStyle w:val="BodyText"/>
        <w:spacing w:before="79"/>
      </w:pPr>
    </w:p>
    <w:p>
      <w:pPr>
        <w:pStyle w:val="ListParagraph"/>
        <w:numPr>
          <w:ilvl w:val="0"/>
          <w:numId w:val="2"/>
        </w:numPr>
        <w:tabs>
          <w:tab w:pos="1270" w:val="left" w:leader="none"/>
          <w:tab w:pos="1272" w:val="left" w:leader="none"/>
        </w:tabs>
        <w:spacing w:line="309" w:lineRule="auto" w:before="0" w:after="0"/>
        <w:ind w:left="1272" w:right="693" w:hanging="361"/>
        <w:jc w:val="both"/>
        <w:rPr>
          <w:rFonts w:ascii="Arial" w:hAnsi="Arial"/>
          <w:sz w:val="20"/>
        </w:rPr>
      </w:pPr>
      <w:r>
        <w:rPr>
          <w:rFonts w:ascii="Arial" w:hAnsi="Arial"/>
          <w:b/>
          <w:sz w:val="20"/>
        </w:rPr>
        <w:t>Recent advances in neuroscience</w:t>
      </w:r>
      <w:r>
        <w:rPr>
          <w:rFonts w:ascii="Arial" w:hAnsi="Arial"/>
          <w:sz w:val="20"/>
        </w:rPr>
        <w:t>, that improved our understanding of biological brains, which eventually transferred to new concepts in AI research, such as such as episodic and working memory, attention, continuous learning, imagination, etc. </w:t>
      </w:r>
      <w:r>
        <w:rPr>
          <w:rFonts w:ascii="Arial" w:hAnsi="Arial"/>
          <w:color w:val="353744"/>
          <w:sz w:val="20"/>
        </w:rPr>
        <w:t>[7]</w:t>
      </w:r>
      <w:r>
        <w:rPr>
          <w:rFonts w:ascii="Arial" w:hAnsi="Arial"/>
          <w:sz w:val="20"/>
        </w:rPr>
        <w:t>.</w:t>
      </w:r>
    </w:p>
    <w:p>
      <w:pPr>
        <w:pStyle w:val="BodyText"/>
        <w:spacing w:before="70"/>
      </w:pPr>
    </w:p>
    <w:p>
      <w:pPr>
        <w:pStyle w:val="ListParagraph"/>
        <w:numPr>
          <w:ilvl w:val="0"/>
          <w:numId w:val="2"/>
        </w:numPr>
        <w:tabs>
          <w:tab w:pos="1270" w:val="left" w:leader="none"/>
          <w:tab w:pos="1272" w:val="left" w:leader="none"/>
        </w:tabs>
        <w:spacing w:line="309" w:lineRule="auto" w:before="0" w:after="0"/>
        <w:ind w:left="1272" w:right="682" w:hanging="361"/>
        <w:jc w:val="both"/>
        <w:rPr>
          <w:rFonts w:ascii="Arial" w:hAnsi="Arial"/>
          <w:sz w:val="20"/>
        </w:rPr>
      </w:pPr>
      <w:r>
        <w:rPr>
          <w:rFonts w:ascii="Arial" w:hAnsi="Arial"/>
          <w:b/>
          <w:sz w:val="20"/>
        </w:rPr>
        <w:t>Transfer learning</w:t>
      </w:r>
      <w:r>
        <w:rPr>
          <w:rFonts w:ascii="Arial" w:hAnsi="Arial"/>
          <w:sz w:val="20"/>
        </w:rPr>
        <w:t>, where knowledge acquired by a trained model can be re-applied during</w:t>
      </w:r>
      <w:r>
        <w:rPr>
          <w:rFonts w:ascii="Arial" w:hAnsi="Arial"/>
          <w:spacing w:val="40"/>
          <w:sz w:val="20"/>
        </w:rPr>
        <w:t> </w:t>
      </w:r>
      <w:r>
        <w:rPr>
          <w:rFonts w:ascii="Arial" w:hAnsi="Arial"/>
          <w:sz w:val="20"/>
        </w:rPr>
        <w:t>the training process for a new task, and reduces the data requirements </w:t>
      </w:r>
      <w:r>
        <w:rPr>
          <w:rFonts w:ascii="Arial" w:hAnsi="Arial"/>
          <w:color w:val="353744"/>
          <w:sz w:val="20"/>
        </w:rPr>
        <w:t>[6]</w:t>
      </w:r>
      <w:r>
        <w:rPr>
          <w:rFonts w:ascii="Arial" w:hAnsi="Arial"/>
          <w:sz w:val="20"/>
        </w:rPr>
        <w:t>.</w:t>
      </w:r>
    </w:p>
    <w:p>
      <w:pPr>
        <w:spacing w:after="0" w:line="309" w:lineRule="auto"/>
        <w:jc w:val="both"/>
        <w:rPr>
          <w:rFonts w:ascii="Arial" w:hAnsi="Arial"/>
          <w:sz w:val="20"/>
        </w:rPr>
        <w:sectPr>
          <w:pgSz w:w="11900" w:h="16840"/>
          <w:pgMar w:header="504" w:footer="0" w:top="1200" w:bottom="280" w:left="620" w:right="960"/>
        </w:sectPr>
      </w:pPr>
    </w:p>
    <w:p>
      <w:pPr>
        <w:pStyle w:val="BodyText"/>
        <w:spacing w:before="158"/>
      </w:pPr>
    </w:p>
    <w:p>
      <w:pPr>
        <w:pStyle w:val="ListParagraph"/>
        <w:numPr>
          <w:ilvl w:val="0"/>
          <w:numId w:val="2"/>
        </w:numPr>
        <w:tabs>
          <w:tab w:pos="1270" w:val="left" w:leader="none"/>
          <w:tab w:pos="1272" w:val="left" w:leader="none"/>
        </w:tabs>
        <w:spacing w:line="312" w:lineRule="auto" w:before="0" w:after="0"/>
        <w:ind w:left="1272" w:right="683" w:hanging="361"/>
        <w:jc w:val="both"/>
        <w:rPr>
          <w:rFonts w:ascii="Arial" w:hAnsi="Arial"/>
          <w:sz w:val="20"/>
        </w:rPr>
      </w:pPr>
      <w:r>
        <w:rPr>
          <w:rFonts w:ascii="Arial" w:hAnsi="Arial"/>
          <w:b/>
          <w:sz w:val="20"/>
        </w:rPr>
        <w:t>AutoML</w:t>
      </w:r>
      <w:r>
        <w:rPr>
          <w:rFonts w:ascii="Arial" w:hAnsi="Arial"/>
          <w:sz w:val="20"/>
        </w:rPr>
        <w:t>, or automated machine learning, i.e. the process of automatically selecting the best model architecture for a specific task (e.g., algorithm selection or hyperparameter tuning). It does</w:t>
      </w:r>
      <w:r>
        <w:rPr>
          <w:rFonts w:ascii="Arial" w:hAnsi="Arial"/>
          <w:spacing w:val="-1"/>
          <w:sz w:val="20"/>
        </w:rPr>
        <w:t> </w:t>
      </w:r>
      <w:r>
        <w:rPr>
          <w:rFonts w:ascii="Arial" w:hAnsi="Arial"/>
          <w:sz w:val="20"/>
        </w:rPr>
        <w:t>not require advanced technical competences</w:t>
      </w:r>
      <w:r>
        <w:rPr>
          <w:rFonts w:ascii="Arial" w:hAnsi="Arial"/>
          <w:spacing w:val="-1"/>
          <w:sz w:val="20"/>
        </w:rPr>
        <w:t> </w:t>
      </w:r>
      <w:r>
        <w:rPr>
          <w:rFonts w:ascii="Arial" w:hAnsi="Arial"/>
          <w:sz w:val="20"/>
        </w:rPr>
        <w:t>in AI </w:t>
      </w:r>
      <w:r>
        <w:rPr>
          <w:rFonts w:ascii="Arial" w:hAnsi="Arial"/>
          <w:color w:val="353744"/>
          <w:sz w:val="20"/>
        </w:rPr>
        <w:t>[8]</w:t>
      </w:r>
      <w:r>
        <w:rPr>
          <w:rFonts w:ascii="Arial" w:hAnsi="Arial"/>
          <w:sz w:val="20"/>
        </w:rPr>
        <w:t>, and hence might be an appealing option</w:t>
      </w:r>
      <w:r>
        <w:rPr>
          <w:rFonts w:ascii="Arial" w:hAnsi="Arial"/>
          <w:spacing w:val="-1"/>
          <w:sz w:val="20"/>
        </w:rPr>
        <w:t> </w:t>
      </w:r>
      <w:r>
        <w:rPr>
          <w:rFonts w:ascii="Arial" w:hAnsi="Arial"/>
          <w:sz w:val="20"/>
        </w:rPr>
        <w:t>for companies that require efficiency improvements under constrained access to skilled </w:t>
      </w:r>
      <w:r>
        <w:rPr>
          <w:rFonts w:ascii="Arial" w:hAnsi="Arial"/>
          <w:spacing w:val="-2"/>
          <w:sz w:val="20"/>
        </w:rPr>
        <w:t>labor.</w:t>
      </w:r>
    </w:p>
    <w:p>
      <w:pPr>
        <w:pStyle w:val="BodyText"/>
        <w:spacing w:line="312" w:lineRule="auto" w:before="199"/>
        <w:ind w:left="552" w:right="685"/>
        <w:jc w:val="both"/>
      </w:pPr>
      <w:r>
        <w:rPr/>
        <w:drawing>
          <wp:anchor distT="0" distB="0" distL="0" distR="0" allowOverlap="1" layoutInCell="1" locked="0" behindDoc="0" simplePos="0" relativeHeight="15730688">
            <wp:simplePos x="0" y="0"/>
            <wp:positionH relativeFrom="page">
              <wp:posOffset>1461554</wp:posOffset>
            </wp:positionH>
            <wp:positionV relativeFrom="paragraph">
              <wp:posOffset>1504854</wp:posOffset>
            </wp:positionV>
            <wp:extent cx="3489617" cy="3849535"/>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0" cstate="print"/>
                    <a:stretch>
                      <a:fillRect/>
                    </a:stretch>
                  </pic:blipFill>
                  <pic:spPr>
                    <a:xfrm>
                      <a:off x="0" y="0"/>
                      <a:ext cx="3489617" cy="3849535"/>
                    </a:xfrm>
                    <a:prstGeom prst="rect">
                      <a:avLst/>
                    </a:prstGeom>
                  </pic:spPr>
                </pic:pic>
              </a:graphicData>
            </a:graphic>
          </wp:anchor>
        </w:drawing>
      </w:r>
      <w:r>
        <w:rPr/>
        <w:t>As</w:t>
      </w:r>
      <w:r>
        <w:rPr>
          <w:spacing w:val="-1"/>
        </w:rPr>
        <w:t> </w:t>
      </w:r>
      <w:r>
        <w:rPr/>
        <w:t>a result, more businesses</w:t>
      </w:r>
      <w:r>
        <w:rPr>
          <w:spacing w:val="-1"/>
        </w:rPr>
        <w:t> </w:t>
      </w:r>
      <w:r>
        <w:rPr/>
        <w:t>in and beyond the energy sector are operating with</w:t>
      </w:r>
      <w:r>
        <w:rPr>
          <w:spacing w:val="-2"/>
        </w:rPr>
        <w:t> </w:t>
      </w:r>
      <w:r>
        <w:rPr/>
        <w:t>the support of AI </w:t>
      </w:r>
      <w:r>
        <w:rPr>
          <w:color w:val="353744"/>
        </w:rPr>
        <w:t>[9], [10]</w:t>
      </w:r>
      <w:r>
        <w:rPr/>
        <w:t>. Although currently, its utilization is limited, AI is said to have a large potential for decarbonizing power systems </w:t>
      </w:r>
      <w:r>
        <w:rPr>
          <w:color w:val="353744"/>
        </w:rPr>
        <w:t>[11]</w:t>
      </w:r>
      <w:r>
        <w:rPr/>
        <w:t>. According to the World Economic Forum‟s latest analysis, AI applications can help unlock 1.3 trillion US dollars (USD) of value by reducing the investment required for power generation through flexibility solutions, 188 billion USD by providing models for extending lifetime and utilization</w:t>
      </w:r>
      <w:r>
        <w:rPr>
          <w:spacing w:val="-3"/>
        </w:rPr>
        <w:t> </w:t>
      </w:r>
      <w:r>
        <w:rPr/>
        <w:t>of power</w:t>
      </w:r>
      <w:r>
        <w:rPr>
          <w:spacing w:val="-2"/>
        </w:rPr>
        <w:t> </w:t>
      </w:r>
      <w:r>
        <w:rPr/>
        <w:t>system components</w:t>
      </w:r>
      <w:r>
        <w:rPr>
          <w:spacing w:val="-6"/>
        </w:rPr>
        <w:t> </w:t>
      </w:r>
      <w:r>
        <w:rPr/>
        <w:t>(such</w:t>
      </w:r>
      <w:r>
        <w:rPr>
          <w:spacing w:val="-3"/>
        </w:rPr>
        <w:t> </w:t>
      </w:r>
      <w:r>
        <w:rPr/>
        <w:t>as</w:t>
      </w:r>
      <w:r>
        <w:rPr>
          <w:spacing w:val="-6"/>
        </w:rPr>
        <w:t> </w:t>
      </w:r>
      <w:r>
        <w:rPr/>
        <w:t>transformers)</w:t>
      </w:r>
      <w:r>
        <w:rPr>
          <w:spacing w:val="-2"/>
        </w:rPr>
        <w:t> </w:t>
      </w:r>
      <w:r>
        <w:rPr/>
        <w:t>and</w:t>
      </w:r>
      <w:r>
        <w:rPr>
          <w:spacing w:val="-3"/>
        </w:rPr>
        <w:t> </w:t>
      </w:r>
      <w:r>
        <w:rPr/>
        <w:t>reduce</w:t>
      </w:r>
      <w:r>
        <w:rPr>
          <w:spacing w:val="-3"/>
        </w:rPr>
        <w:t> </w:t>
      </w:r>
      <w:r>
        <w:rPr/>
        <w:t>overall power</w:t>
      </w:r>
      <w:r>
        <w:rPr>
          <w:spacing w:val="-2"/>
        </w:rPr>
        <w:t> </w:t>
      </w:r>
      <w:r>
        <w:rPr/>
        <w:t>system costs in a range of 6-13% through AI-enabled system control and balancing </w:t>
      </w:r>
      <w:r>
        <w:rPr>
          <w:color w:val="353744"/>
        </w:rPr>
        <w:t>[11]</w:t>
      </w:r>
      <w:r>
        <w:rPr/>
        <w:t>.</w:t>
      </w:r>
    </w:p>
    <w:p>
      <w:pPr>
        <w:pStyle w:val="BodyText"/>
        <w:spacing w:line="314" w:lineRule="auto" w:before="198"/>
        <w:ind w:left="552" w:right="686"/>
        <w:jc w:val="both"/>
      </w:pPr>
      <w:r>
        <w:rPr/>
        <w:t>Finally, it is widely believed that AI can also contribute positively to a majority of the United Nations‟ “Sustainable</w:t>
      </w:r>
      <w:r>
        <w:rPr>
          <w:spacing w:val="-2"/>
        </w:rPr>
        <w:t> </w:t>
      </w:r>
      <w:r>
        <w:rPr/>
        <w:t>Development</w:t>
      </w:r>
      <w:r>
        <w:rPr>
          <w:spacing w:val="-4"/>
        </w:rPr>
        <w:t> </w:t>
      </w:r>
      <w:r>
        <w:rPr/>
        <w:t>Goals”</w:t>
      </w:r>
      <w:r>
        <w:rPr>
          <w:spacing w:val="-1"/>
        </w:rPr>
        <w:t> </w:t>
      </w:r>
      <w:r>
        <w:rPr/>
        <w:t>(SDGs).</w:t>
      </w:r>
      <w:r>
        <w:rPr>
          <w:spacing w:val="-4"/>
        </w:rPr>
        <w:t> </w:t>
      </w:r>
      <w:r>
        <w:rPr/>
        <w:t>A</w:t>
      </w:r>
      <w:r>
        <w:rPr>
          <w:spacing w:val="-1"/>
        </w:rPr>
        <w:t> </w:t>
      </w:r>
      <w:r>
        <w:rPr/>
        <w:t>recent</w:t>
      </w:r>
      <w:r>
        <w:rPr>
          <w:spacing w:val="-4"/>
        </w:rPr>
        <w:t> </w:t>
      </w:r>
      <w:r>
        <w:rPr/>
        <w:t>study demonstrated</w:t>
      </w:r>
      <w:r>
        <w:rPr>
          <w:spacing w:val="-1"/>
        </w:rPr>
        <w:t> </w:t>
      </w:r>
      <w:r>
        <w:rPr/>
        <w:t>how</w:t>
      </w:r>
      <w:r>
        <w:rPr>
          <w:spacing w:val="-7"/>
        </w:rPr>
        <w:t> </w:t>
      </w:r>
      <w:r>
        <w:rPr/>
        <w:t>AI</w:t>
      </w:r>
      <w:r>
        <w:rPr>
          <w:spacing w:val="-4"/>
        </w:rPr>
        <w:t> </w:t>
      </w:r>
      <w:r>
        <w:rPr/>
        <w:t>may</w:t>
      </w:r>
      <w:r>
        <w:rPr>
          <w:spacing w:val="-5"/>
        </w:rPr>
        <w:t> </w:t>
      </w:r>
      <w:r>
        <w:rPr/>
        <w:t>enable</w:t>
      </w:r>
      <w:r>
        <w:rPr>
          <w:spacing w:val="-2"/>
        </w:rPr>
        <w:t> </w:t>
      </w:r>
      <w:r>
        <w:rPr/>
        <w:t>79%</w:t>
      </w:r>
      <w:r>
        <w:rPr>
          <w:spacing w:val="-2"/>
        </w:rPr>
        <w:t> </w:t>
      </w:r>
      <w:r>
        <w:rPr/>
        <w:t>of all targets across all SDGs, mainly through technological improvement. On the downside, AI may also hamper 35% of all targets of the SDGs </w:t>
      </w:r>
      <w:r>
        <w:rPr>
          <w:color w:val="353744"/>
        </w:rPr>
        <w:t>[12] </w:t>
      </w:r>
      <w:r>
        <w:rPr/>
        <w:t>e.g. through additional energy and material requirements, highlighting the need for policy design, regulatory oversight and transparency of AI use across all </w:t>
      </w:r>
      <w:r>
        <w:rPr>
          <w:spacing w:val="-2"/>
        </w:rPr>
        <w:t>sectors.</w:t>
      </w:r>
    </w:p>
    <w:p>
      <w:pPr>
        <w:pStyle w:val="BodyText"/>
        <w:spacing w:line="312" w:lineRule="auto" w:before="190"/>
        <w:ind w:left="552" w:right="682"/>
        <w:jc w:val="both"/>
      </w:pPr>
      <w:r>
        <w:rPr/>
        <w:t>However, currently available research lacks a comprehensive analysis of the present and future potential uses of AI in power systems, considering different AI subfields, so-called domains.</w:t>
      </w:r>
      <w:r>
        <w:rPr>
          <w:spacing w:val="40"/>
        </w:rPr>
        <w:t> </w:t>
      </w:r>
      <w:r>
        <w:rPr/>
        <w:t>AI domains are theoretical, scientific areas defined as a part of the larger AI taxonomy </w:t>
      </w:r>
      <w:r>
        <w:rPr>
          <w:color w:val="353744"/>
        </w:rPr>
        <w:t>[1]</w:t>
      </w:r>
      <w:r>
        <w:rPr/>
        <w:t>. AI domains include</w:t>
      </w:r>
      <w:r>
        <w:rPr>
          <w:spacing w:val="-1"/>
        </w:rPr>
        <w:t> </w:t>
      </w:r>
      <w:r>
        <w:rPr/>
        <w:t>categories such</w:t>
      </w:r>
      <w:r>
        <w:rPr>
          <w:spacing w:val="-1"/>
        </w:rPr>
        <w:t> </w:t>
      </w:r>
      <w:r>
        <w:rPr/>
        <w:t>as</w:t>
      </w:r>
      <w:r>
        <w:rPr>
          <w:spacing w:val="-4"/>
        </w:rPr>
        <w:t> </w:t>
      </w:r>
      <w:r>
        <w:rPr/>
        <w:t>reasoning, planning, learning, communication, perception</w:t>
      </w:r>
      <w:r>
        <w:rPr>
          <w:spacing w:val="-1"/>
        </w:rPr>
        <w:t> </w:t>
      </w:r>
      <w:r>
        <w:rPr/>
        <w:t>and</w:t>
      </w:r>
      <w:r>
        <w:rPr>
          <w:spacing w:val="-1"/>
        </w:rPr>
        <w:t> </w:t>
      </w:r>
      <w:r>
        <w:rPr/>
        <w:t>interaction</w:t>
      </w:r>
      <w:r>
        <w:rPr>
          <w:spacing w:val="-1"/>
        </w:rPr>
        <w:t> </w:t>
      </w:r>
      <w:r>
        <w:rPr/>
        <w:t>&amp; integration. They are a valuable tool to study and compare the evolution of different AI algorithm groups</w:t>
      </w:r>
      <w:r>
        <w:rPr>
          <w:spacing w:val="-2"/>
        </w:rPr>
        <w:t> </w:t>
      </w:r>
      <w:r>
        <w:rPr/>
        <w:t>over</w:t>
      </w:r>
      <w:r>
        <w:rPr>
          <w:spacing w:val="-2"/>
        </w:rPr>
        <w:t> </w:t>
      </w:r>
      <w:r>
        <w:rPr/>
        <w:t>time within an economic sector (e.g., artificial neural networks, metaheuristics, rule-based systems, reinforcement learning).</w:t>
      </w:r>
    </w:p>
    <w:p>
      <w:pPr>
        <w:pStyle w:val="BodyText"/>
        <w:spacing w:line="316" w:lineRule="auto" w:before="198"/>
        <w:ind w:left="552" w:right="691"/>
        <w:jc w:val="both"/>
      </w:pPr>
      <w:r>
        <w:rPr/>
        <w:t>This</w:t>
      </w:r>
      <w:r>
        <w:rPr>
          <w:spacing w:val="-5"/>
        </w:rPr>
        <w:t> </w:t>
      </w:r>
      <w:r>
        <w:rPr/>
        <w:t>study</w:t>
      </w:r>
      <w:r>
        <w:rPr>
          <w:spacing w:val="-1"/>
        </w:rPr>
        <w:t> </w:t>
      </w:r>
      <w:r>
        <w:rPr/>
        <w:t>represents</w:t>
      </w:r>
      <w:r>
        <w:rPr>
          <w:spacing w:val="-5"/>
        </w:rPr>
        <w:t> </w:t>
      </w:r>
      <w:r>
        <w:rPr/>
        <w:t>the</w:t>
      </w:r>
      <w:r>
        <w:rPr>
          <w:spacing w:val="-2"/>
        </w:rPr>
        <w:t> </w:t>
      </w:r>
      <w:r>
        <w:rPr/>
        <w:t>first systematic and</w:t>
      </w:r>
      <w:r>
        <w:rPr>
          <w:spacing w:val="-2"/>
        </w:rPr>
        <w:t> </w:t>
      </w:r>
      <w:r>
        <w:rPr/>
        <w:t>taxonomic overview</w:t>
      </w:r>
      <w:r>
        <w:rPr>
          <w:spacing w:val="-7"/>
        </w:rPr>
        <w:t> </w:t>
      </w:r>
      <w:r>
        <w:rPr/>
        <w:t>of AI use</w:t>
      </w:r>
      <w:r>
        <w:rPr>
          <w:spacing w:val="-2"/>
        </w:rPr>
        <w:t> </w:t>
      </w:r>
      <w:r>
        <w:rPr/>
        <w:t>cases</w:t>
      </w:r>
      <w:r>
        <w:rPr>
          <w:spacing w:val="-5"/>
        </w:rPr>
        <w:t> </w:t>
      </w:r>
      <w:r>
        <w:rPr/>
        <w:t>in</w:t>
      </w:r>
      <w:r>
        <w:rPr>
          <w:spacing w:val="-2"/>
        </w:rPr>
        <w:t> </w:t>
      </w:r>
      <w:r>
        <w:rPr/>
        <w:t>the</w:t>
      </w:r>
      <w:r>
        <w:rPr>
          <w:spacing w:val="-2"/>
        </w:rPr>
        <w:t> </w:t>
      </w:r>
      <w:r>
        <w:rPr/>
        <w:t>power sector, considering the whole power system supply chain</w:t>
      </w:r>
      <w:r>
        <w:rPr>
          <w:spacing w:val="-3"/>
        </w:rPr>
        <w:t> </w:t>
      </w:r>
      <w:r>
        <w:rPr/>
        <w:t>and distinguishing between the</w:t>
      </w:r>
      <w:r>
        <w:rPr>
          <w:spacing w:val="-3"/>
        </w:rPr>
        <w:t> </w:t>
      </w:r>
      <w:r>
        <w:rPr/>
        <w:t>various</w:t>
      </w:r>
      <w:r>
        <w:rPr>
          <w:spacing w:val="-1"/>
        </w:rPr>
        <w:t> </w:t>
      </w:r>
      <w:r>
        <w:rPr/>
        <w:t>AI domains.</w:t>
      </w:r>
    </w:p>
    <w:p>
      <w:pPr>
        <w:pStyle w:val="BodyText"/>
        <w:spacing w:line="312" w:lineRule="auto" w:before="194"/>
        <w:ind w:left="552" w:right="684"/>
        <w:jc w:val="both"/>
      </w:pPr>
      <w:r>
        <w:rPr/>
        <w:t>Such analysis has several benefits, for example it allows for an analysis of the technical or economic potential of particular AI domain for the power industry. Another benefit is that a fine-grained assessment of the presence of AI domains along the power system supply chain allows for an improved understanding of regulatory effects on the use of AI, as</w:t>
      </w:r>
      <w:r>
        <w:rPr>
          <w:spacing w:val="-4"/>
        </w:rPr>
        <w:t> </w:t>
      </w:r>
      <w:r>
        <w:rPr/>
        <w:t>foreseen under the European AI Act </w:t>
      </w:r>
      <w:r>
        <w:rPr>
          <w:color w:val="353744"/>
        </w:rPr>
        <w:t>[13]</w:t>
      </w:r>
      <w:r>
        <w:rPr/>
        <w:t>. Hence, the presented study intends to address that gap, providing answers to the following research questions:</w:t>
      </w:r>
    </w:p>
    <w:p>
      <w:pPr>
        <w:pStyle w:val="ListParagraph"/>
        <w:numPr>
          <w:ilvl w:val="0"/>
          <w:numId w:val="3"/>
        </w:numPr>
        <w:tabs>
          <w:tab w:pos="1270" w:val="left" w:leader="none"/>
          <w:tab w:pos="1272" w:val="left" w:leader="none"/>
        </w:tabs>
        <w:spacing w:line="316" w:lineRule="auto" w:before="200" w:after="0"/>
        <w:ind w:left="1272" w:right="691" w:hanging="361"/>
        <w:jc w:val="both"/>
        <w:rPr>
          <w:rFonts w:ascii="Arial"/>
          <w:sz w:val="20"/>
        </w:rPr>
      </w:pPr>
      <w:r>
        <w:rPr>
          <w:rFonts w:ascii="Arial"/>
          <w:sz w:val="20"/>
        </w:rPr>
        <w:t>How can we structurally assess the use of AI in power systems today, considering AI applications across the power industry from taxonomic perspective (AI domains)?</w:t>
      </w:r>
    </w:p>
    <w:p>
      <w:pPr>
        <w:pStyle w:val="BodyText"/>
        <w:spacing w:before="65"/>
      </w:pPr>
    </w:p>
    <w:p>
      <w:pPr>
        <w:pStyle w:val="ListParagraph"/>
        <w:numPr>
          <w:ilvl w:val="0"/>
          <w:numId w:val="3"/>
        </w:numPr>
        <w:tabs>
          <w:tab w:pos="1270" w:val="left" w:leader="none"/>
          <w:tab w:pos="1272" w:val="left" w:leader="none"/>
        </w:tabs>
        <w:spacing w:line="309" w:lineRule="auto" w:before="0" w:after="0"/>
        <w:ind w:left="1272" w:right="691" w:hanging="361"/>
        <w:jc w:val="both"/>
        <w:rPr>
          <w:rFonts w:ascii="Arial"/>
          <w:sz w:val="20"/>
        </w:rPr>
      </w:pPr>
      <w:r>
        <w:rPr>
          <w:rFonts w:ascii="Arial"/>
          <w:sz w:val="20"/>
        </w:rPr>
        <w:t>What does the current body of literature reveal on where across the power system supply chain AI is used today? In other words, where is likely the biggest disruption potential of AI located along the power supply chain?</w:t>
      </w:r>
    </w:p>
    <w:p>
      <w:pPr>
        <w:pStyle w:val="BodyText"/>
        <w:spacing w:before="76"/>
      </w:pPr>
    </w:p>
    <w:p>
      <w:pPr>
        <w:pStyle w:val="ListParagraph"/>
        <w:numPr>
          <w:ilvl w:val="0"/>
          <w:numId w:val="3"/>
        </w:numPr>
        <w:tabs>
          <w:tab w:pos="1271" w:val="left" w:leader="none"/>
        </w:tabs>
        <w:spacing w:line="240" w:lineRule="auto" w:before="0" w:after="0"/>
        <w:ind w:left="1271" w:right="0" w:hanging="359"/>
        <w:jc w:val="left"/>
        <w:rPr>
          <w:rFonts w:ascii="Arial"/>
          <w:sz w:val="20"/>
        </w:rPr>
      </w:pPr>
      <w:r>
        <w:rPr>
          <w:rFonts w:ascii="Arial"/>
          <w:sz w:val="20"/>
        </w:rPr>
        <w:t>Which</w:t>
      </w:r>
      <w:r>
        <w:rPr>
          <w:rFonts w:ascii="Arial"/>
          <w:spacing w:val="-12"/>
          <w:sz w:val="20"/>
        </w:rPr>
        <w:t> </w:t>
      </w:r>
      <w:r>
        <w:rPr>
          <w:rFonts w:ascii="Arial"/>
          <w:sz w:val="20"/>
        </w:rPr>
        <w:t>AI</w:t>
      </w:r>
      <w:r>
        <w:rPr>
          <w:rFonts w:ascii="Arial"/>
          <w:spacing w:val="-7"/>
          <w:sz w:val="20"/>
        </w:rPr>
        <w:t> </w:t>
      </w:r>
      <w:r>
        <w:rPr>
          <w:rFonts w:ascii="Arial"/>
          <w:sz w:val="20"/>
        </w:rPr>
        <w:t>use</w:t>
      </w:r>
      <w:r>
        <w:rPr>
          <w:rFonts w:ascii="Arial"/>
          <w:spacing w:val="-5"/>
          <w:sz w:val="20"/>
        </w:rPr>
        <w:t> </w:t>
      </w:r>
      <w:r>
        <w:rPr>
          <w:rFonts w:ascii="Arial"/>
          <w:sz w:val="20"/>
        </w:rPr>
        <w:t>cases</w:t>
      </w:r>
      <w:r>
        <w:rPr>
          <w:rFonts w:ascii="Arial"/>
          <w:spacing w:val="-7"/>
          <w:sz w:val="20"/>
        </w:rPr>
        <w:t> </w:t>
      </w:r>
      <w:r>
        <w:rPr>
          <w:rFonts w:ascii="Arial"/>
          <w:sz w:val="20"/>
        </w:rPr>
        <w:t>are</w:t>
      </w:r>
      <w:r>
        <w:rPr>
          <w:rFonts w:ascii="Arial"/>
          <w:spacing w:val="-6"/>
          <w:sz w:val="20"/>
        </w:rPr>
        <w:t> </w:t>
      </w:r>
      <w:r>
        <w:rPr>
          <w:rFonts w:ascii="Arial"/>
          <w:sz w:val="20"/>
        </w:rPr>
        <w:t>most</w:t>
      </w:r>
      <w:r>
        <w:rPr>
          <w:rFonts w:ascii="Arial"/>
          <w:spacing w:val="-2"/>
          <w:sz w:val="20"/>
        </w:rPr>
        <w:t> </w:t>
      </w:r>
      <w:r>
        <w:rPr>
          <w:rFonts w:ascii="Arial"/>
          <w:sz w:val="20"/>
        </w:rPr>
        <w:t>commonly</w:t>
      </w:r>
      <w:r>
        <w:rPr>
          <w:rFonts w:ascii="Arial"/>
          <w:spacing w:val="-7"/>
          <w:sz w:val="20"/>
        </w:rPr>
        <w:t> </w:t>
      </w:r>
      <w:r>
        <w:rPr>
          <w:rFonts w:ascii="Arial"/>
          <w:sz w:val="20"/>
        </w:rPr>
        <w:t>reported</w:t>
      </w:r>
      <w:r>
        <w:rPr>
          <w:rFonts w:ascii="Arial"/>
          <w:spacing w:val="-10"/>
          <w:sz w:val="20"/>
        </w:rPr>
        <w:t> </w:t>
      </w:r>
      <w:r>
        <w:rPr>
          <w:rFonts w:ascii="Arial"/>
          <w:sz w:val="20"/>
        </w:rPr>
        <w:t>in</w:t>
      </w:r>
      <w:r>
        <w:rPr>
          <w:rFonts w:ascii="Arial"/>
          <w:spacing w:val="-5"/>
          <w:sz w:val="20"/>
        </w:rPr>
        <w:t> </w:t>
      </w:r>
      <w:r>
        <w:rPr>
          <w:rFonts w:ascii="Arial"/>
          <w:sz w:val="20"/>
        </w:rPr>
        <w:t>power system</w:t>
      </w:r>
      <w:r>
        <w:rPr>
          <w:rFonts w:ascii="Arial"/>
          <w:spacing w:val="1"/>
          <w:sz w:val="20"/>
        </w:rPr>
        <w:t> </w:t>
      </w:r>
      <w:r>
        <w:rPr>
          <w:rFonts w:ascii="Arial"/>
          <w:spacing w:val="-2"/>
          <w:sz w:val="20"/>
        </w:rPr>
        <w:t>research?</w:t>
      </w:r>
    </w:p>
    <w:p>
      <w:pPr>
        <w:spacing w:after="0" w:line="240" w:lineRule="auto"/>
        <w:jc w:val="left"/>
        <w:rPr>
          <w:rFonts w:ascii="Arial"/>
          <w:sz w:val="20"/>
        </w:rPr>
        <w:sectPr>
          <w:pgSz w:w="11900" w:h="16840"/>
          <w:pgMar w:header="504" w:footer="0" w:top="1200" w:bottom="280" w:left="620" w:right="960"/>
        </w:sectPr>
      </w:pPr>
    </w:p>
    <w:p>
      <w:pPr>
        <w:pStyle w:val="BodyText"/>
        <w:spacing w:line="312" w:lineRule="auto" w:before="94"/>
        <w:ind w:left="552" w:right="679"/>
        <w:jc w:val="both"/>
      </w:pPr>
      <w:r>
        <w:rPr/>
        <w:t>To our knowledge, the presented study comes</w:t>
      </w:r>
      <w:r>
        <w:rPr>
          <w:spacing w:val="-3"/>
        </w:rPr>
        <w:t> </w:t>
      </w:r>
      <w:r>
        <w:rPr/>
        <w:t>first presenting a taxonomic review</w:t>
      </w:r>
      <w:r>
        <w:rPr>
          <w:spacing w:val="-3"/>
        </w:rPr>
        <w:t> </w:t>
      </w:r>
      <w:r>
        <w:rPr/>
        <w:t>analyzing jointly</w:t>
      </w:r>
      <w:r>
        <w:rPr>
          <w:spacing w:val="-2"/>
        </w:rPr>
        <w:t> </w:t>
      </w:r>
      <w:r>
        <w:rPr/>
        <w:t>the volume of academic works</w:t>
      </w:r>
      <w:r>
        <w:rPr>
          <w:spacing w:val="-3"/>
        </w:rPr>
        <w:t> </w:t>
      </w:r>
      <w:r>
        <w:rPr/>
        <w:t>on AI applications</w:t>
      </w:r>
      <w:r>
        <w:rPr>
          <w:spacing w:val="-3"/>
        </w:rPr>
        <w:t> </w:t>
      </w:r>
      <w:r>
        <w:rPr/>
        <w:t>in power systems</w:t>
      </w:r>
      <w:r>
        <w:rPr>
          <w:spacing w:val="-3"/>
        </w:rPr>
        <w:t> </w:t>
      </w:r>
      <w:r>
        <w:rPr/>
        <w:t>(how many studies</w:t>
      </w:r>
      <w:r>
        <w:rPr>
          <w:spacing w:val="-3"/>
        </w:rPr>
        <w:t> </w:t>
      </w:r>
      <w:r>
        <w:rPr/>
        <w:t>in total, publication years, AI domains, power system use cases) and their evolution over time. This work aims to answer the identified research questions by offering a holistic analysis of the above-mentioned gaps. It covers the last 40 years of AI research in power systems.</w:t>
      </w:r>
    </w:p>
    <w:p>
      <w:pPr>
        <w:pStyle w:val="BodyText"/>
        <w:spacing w:line="312" w:lineRule="auto" w:before="201"/>
        <w:ind w:left="552" w:right="687"/>
        <w:jc w:val="both"/>
      </w:pPr>
      <w:r>
        <w:rPr/>
        <mc:AlternateContent>
          <mc:Choice Requires="wps">
            <w:drawing>
              <wp:anchor distT="0" distB="0" distL="0" distR="0" allowOverlap="1" layoutInCell="1" locked="0" behindDoc="0" simplePos="0" relativeHeight="15731712">
                <wp:simplePos x="0" y="0"/>
                <wp:positionH relativeFrom="page">
                  <wp:posOffset>820971</wp:posOffset>
                </wp:positionH>
                <wp:positionV relativeFrom="paragraph">
                  <wp:posOffset>1521543</wp:posOffset>
                </wp:positionV>
                <wp:extent cx="5648325" cy="403225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5648325" cy="4032250"/>
                          <a:chExt cx="5648325" cy="4032250"/>
                        </a:xfrm>
                      </wpg:grpSpPr>
                      <pic:pic>
                        <pic:nvPicPr>
                          <pic:cNvPr id="26" name="Image 26"/>
                          <pic:cNvPicPr/>
                        </pic:nvPicPr>
                        <pic:blipFill>
                          <a:blip r:embed="rId13" cstate="print"/>
                          <a:stretch>
                            <a:fillRect/>
                          </a:stretch>
                        </pic:blipFill>
                        <pic:spPr>
                          <a:xfrm>
                            <a:off x="0" y="0"/>
                            <a:ext cx="5647907" cy="1913975"/>
                          </a:xfrm>
                          <a:prstGeom prst="rect">
                            <a:avLst/>
                          </a:prstGeom>
                        </pic:spPr>
                      </pic:pic>
                      <pic:pic>
                        <pic:nvPicPr>
                          <pic:cNvPr id="27" name="Image 27"/>
                          <pic:cNvPicPr/>
                        </pic:nvPicPr>
                        <pic:blipFill>
                          <a:blip r:embed="rId10" cstate="print"/>
                          <a:stretch>
                            <a:fillRect/>
                          </a:stretch>
                        </pic:blipFill>
                        <pic:spPr>
                          <a:xfrm>
                            <a:off x="640582" y="182403"/>
                            <a:ext cx="3489617" cy="3849535"/>
                          </a:xfrm>
                          <a:prstGeom prst="rect">
                            <a:avLst/>
                          </a:prstGeom>
                        </pic:spPr>
                      </pic:pic>
                    </wpg:wgp>
                  </a:graphicData>
                </a:graphic>
              </wp:anchor>
            </w:drawing>
          </mc:Choice>
          <mc:Fallback>
            <w:pict>
              <v:group style="position:absolute;margin-left:64.64344pt;margin-top:119.806549pt;width:444.75pt;height:317.5pt;mso-position-horizontal-relative:page;mso-position-vertical-relative:paragraph;z-index:15731712" id="docshapegroup17" coordorigin="1293,2396" coordsize="8895,6350">
                <v:shape style="position:absolute;left:1292;top:2396;width:8895;height:3015" type="#_x0000_t75" id="docshape18" stroked="false">
                  <v:imagedata r:id="rId13" o:title=""/>
                </v:shape>
                <v:shape style="position:absolute;left:2301;top:2683;width:5496;height:6063" type="#_x0000_t75" id="docshape19" stroked="false">
                  <v:imagedata r:id="rId10" o:title=""/>
                </v:shape>
                <w10:wrap type="none"/>
              </v:group>
            </w:pict>
          </mc:Fallback>
        </mc:AlternateContent>
      </w:r>
      <w:r>
        <w:rPr/>
        <w:t>The</w:t>
      </w:r>
      <w:r>
        <w:rPr>
          <w:spacing w:val="-1"/>
        </w:rPr>
        <w:t> </w:t>
      </w:r>
      <w:r>
        <w:rPr/>
        <w:t>paper is</w:t>
      </w:r>
      <w:r>
        <w:rPr>
          <w:spacing w:val="-4"/>
        </w:rPr>
        <w:t> </w:t>
      </w:r>
      <w:r>
        <w:rPr/>
        <w:t>organized</w:t>
      </w:r>
      <w:r>
        <w:rPr>
          <w:spacing w:val="-1"/>
        </w:rPr>
        <w:t> </w:t>
      </w:r>
      <w:r>
        <w:rPr/>
        <w:t>as</w:t>
      </w:r>
      <w:r>
        <w:rPr>
          <w:spacing w:val="-4"/>
        </w:rPr>
        <w:t> </w:t>
      </w:r>
      <w:r>
        <w:rPr/>
        <w:t>follows:</w:t>
      </w:r>
      <w:r>
        <w:rPr>
          <w:spacing w:val="-3"/>
        </w:rPr>
        <w:t> </w:t>
      </w:r>
      <w:r>
        <w:rPr/>
        <w:t>While</w:t>
      </w:r>
      <w:r>
        <w:rPr>
          <w:spacing w:val="-1"/>
        </w:rPr>
        <w:t> </w:t>
      </w:r>
      <w:r>
        <w:rPr/>
        <w:t>Section</w:t>
      </w:r>
      <w:r>
        <w:rPr>
          <w:spacing w:val="-1"/>
        </w:rPr>
        <w:t> </w:t>
      </w:r>
      <w:r>
        <w:rPr/>
        <w:t>2</w:t>
      </w:r>
      <w:r>
        <w:rPr>
          <w:spacing w:val="-1"/>
        </w:rPr>
        <w:t> </w:t>
      </w:r>
      <w:r>
        <w:rPr/>
        <w:t>sheds some</w:t>
      </w:r>
      <w:r>
        <w:rPr>
          <w:spacing w:val="-1"/>
        </w:rPr>
        <w:t> </w:t>
      </w:r>
      <w:r>
        <w:rPr/>
        <w:t>light on</w:t>
      </w:r>
      <w:r>
        <w:rPr>
          <w:spacing w:val="-1"/>
        </w:rPr>
        <w:t> </w:t>
      </w:r>
      <w:r>
        <w:rPr/>
        <w:t>the</w:t>
      </w:r>
      <w:r>
        <w:rPr>
          <w:spacing w:val="-1"/>
        </w:rPr>
        <w:t> </w:t>
      </w:r>
      <w:r>
        <w:rPr/>
        <w:t>drivers</w:t>
      </w:r>
      <w:r>
        <w:rPr>
          <w:spacing w:val="-4"/>
        </w:rPr>
        <w:t> </w:t>
      </w:r>
      <w:r>
        <w:rPr/>
        <w:t>behind</w:t>
      </w:r>
      <w:r>
        <w:rPr>
          <w:spacing w:val="-1"/>
        </w:rPr>
        <w:t> </w:t>
      </w:r>
      <w:r>
        <w:rPr/>
        <w:t>the growing usage of AI in the power sector, Section 3 provides an overview of studies that reported a variety of use cases of AI in power systems. The methodology is presented in Section 4. The study concludes with an in-depth discussion of obtained results (Section 5), new research avenues (Section 6) and a set of conclusions (Section 7).</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5"/>
      </w:pPr>
      <w:r>
        <w:rPr/>
        <mc:AlternateContent>
          <mc:Choice Requires="wps">
            <w:drawing>
              <wp:anchor distT="0" distB="0" distL="0" distR="0" allowOverlap="1" layoutInCell="1" locked="0" behindDoc="1" simplePos="0" relativeHeight="487590400">
                <wp:simplePos x="0" y="0"/>
                <wp:positionH relativeFrom="page">
                  <wp:posOffset>744318</wp:posOffset>
                </wp:positionH>
                <wp:positionV relativeFrom="paragraph">
                  <wp:posOffset>272554</wp:posOffset>
                </wp:positionV>
                <wp:extent cx="5781040" cy="2107565"/>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5781040" cy="2107565"/>
                          <a:chExt cx="5781040" cy="2107565"/>
                        </a:xfrm>
                      </wpg:grpSpPr>
                      <wps:wsp>
                        <wps:cNvPr id="29" name="Textbox 29"/>
                        <wps:cNvSpPr txBox="1"/>
                        <wps:spPr>
                          <a:xfrm>
                            <a:off x="0" y="0"/>
                            <a:ext cx="5775325" cy="292735"/>
                          </a:xfrm>
                          <a:prstGeom prst="rect">
                            <a:avLst/>
                          </a:prstGeom>
                        </wps:spPr>
                        <wps:txbx>
                          <w:txbxContent>
                            <w:p>
                              <w:pPr>
                                <w:spacing w:line="244" w:lineRule="auto" w:before="0"/>
                                <w:ind w:left="0" w:right="18" w:firstLine="0"/>
                                <w:jc w:val="left"/>
                                <w:rPr>
                                  <w:sz w:val="20"/>
                                </w:rPr>
                              </w:pPr>
                              <w:r>
                                <w:rPr>
                                  <w:b/>
                                  <w:sz w:val="20"/>
                                </w:rPr>
                                <w:t>Figure 1</w:t>
                              </w:r>
                              <w:r>
                                <w:rPr>
                                  <w:sz w:val="20"/>
                                </w:rPr>
                                <w:t>: Evolution of</w:t>
                              </w:r>
                              <w:r>
                                <w:rPr>
                                  <w:spacing w:val="20"/>
                                  <w:sz w:val="20"/>
                                </w:rPr>
                                <w:t> </w:t>
                              </w:r>
                              <w:r>
                                <w:rPr>
                                  <w:sz w:val="20"/>
                                </w:rPr>
                                <w:t>computing power,</w:t>
                              </w:r>
                              <w:r>
                                <w:rPr>
                                  <w:spacing w:val="20"/>
                                  <w:sz w:val="20"/>
                                </w:rPr>
                                <w:t> </w:t>
                              </w:r>
                              <w:r>
                                <w:rPr>
                                  <w:sz w:val="20"/>
                                </w:rPr>
                                <w:t>cost</w:t>
                              </w:r>
                              <w:r>
                                <w:rPr>
                                  <w:spacing w:val="20"/>
                                  <w:sz w:val="20"/>
                                </w:rPr>
                                <w:t> </w:t>
                              </w:r>
                              <w:r>
                                <w:rPr>
                                  <w:sz w:val="20"/>
                                </w:rPr>
                                <w:t>and data storage</w:t>
                              </w:r>
                              <w:r>
                                <w:rPr>
                                  <w:spacing w:val="21"/>
                                  <w:sz w:val="20"/>
                                </w:rPr>
                                <w:t> </w:t>
                              </w:r>
                              <w:r>
                                <w:rPr>
                                  <w:i/>
                                  <w:color w:val="44536A"/>
                                  <w:sz w:val="20"/>
                                </w:rPr>
                                <w:t>[5]</w:t>
                              </w:r>
                              <w:r>
                                <w:rPr>
                                  <w:sz w:val="20"/>
                                </w:rPr>
                                <w:t>.</w:t>
                              </w:r>
                              <w:r>
                                <w:rPr>
                                  <w:spacing w:val="20"/>
                                  <w:sz w:val="20"/>
                                </w:rPr>
                                <w:t> </w:t>
                              </w:r>
                              <w:r>
                                <w:rPr>
                                  <w:sz w:val="20"/>
                                </w:rPr>
                                <w:t>The figure shows the number</w:t>
                              </w:r>
                              <w:r>
                                <w:rPr>
                                  <w:spacing w:val="19"/>
                                  <w:sz w:val="20"/>
                                </w:rPr>
                                <w:t> </w:t>
                              </w:r>
                              <w:r>
                                <w:rPr>
                                  <w:sz w:val="20"/>
                                </w:rPr>
                                <w:t>of transistors per CPU and technology node generation (a), memory costs per gigabyte (b).</w:t>
                              </w:r>
                            </w:p>
                          </w:txbxContent>
                        </wps:txbx>
                        <wps:bodyPr wrap="square" lIns="0" tIns="0" rIns="0" bIns="0" rtlCol="0">
                          <a:noAutofit/>
                        </wps:bodyPr>
                      </wps:wsp>
                      <wps:wsp>
                        <wps:cNvPr id="30" name="Textbox 30"/>
                        <wps:cNvSpPr txBox="1"/>
                        <wps:spPr>
                          <a:xfrm>
                            <a:off x="0" y="756294"/>
                            <a:ext cx="5781040" cy="1350645"/>
                          </a:xfrm>
                          <a:prstGeom prst="rect">
                            <a:avLst/>
                          </a:prstGeom>
                        </wps:spPr>
                        <wps:txbx>
                          <w:txbxContent>
                            <w:p>
                              <w:pPr>
                                <w:spacing w:line="225" w:lineRule="exact" w:before="0"/>
                                <w:ind w:left="360" w:right="0" w:firstLine="0"/>
                                <w:jc w:val="left"/>
                                <w:rPr>
                                  <w:b/>
                                  <w:sz w:val="20"/>
                                </w:rPr>
                              </w:pPr>
                              <w:r>
                                <w:rPr>
                                  <w:b/>
                                  <w:sz w:val="20"/>
                                </w:rPr>
                                <w:t>2.</w:t>
                              </w:r>
                              <w:r>
                                <w:rPr>
                                  <w:b/>
                                  <w:spacing w:val="35"/>
                                  <w:sz w:val="20"/>
                                </w:rPr>
                                <w:t>  </w:t>
                              </w:r>
                              <w:r>
                                <w:rPr>
                                  <w:b/>
                                  <w:sz w:val="20"/>
                                </w:rPr>
                                <w:t>Why</w:t>
                              </w:r>
                              <w:r>
                                <w:rPr>
                                  <w:b/>
                                  <w:spacing w:val="-2"/>
                                  <w:sz w:val="20"/>
                                </w:rPr>
                                <w:t> </w:t>
                              </w:r>
                              <w:r>
                                <w:rPr>
                                  <w:b/>
                                  <w:sz w:val="20"/>
                                </w:rPr>
                                <w:t>AI is</w:t>
                              </w:r>
                              <w:r>
                                <w:rPr>
                                  <w:b/>
                                  <w:spacing w:val="-3"/>
                                  <w:sz w:val="20"/>
                                </w:rPr>
                                <w:t> </w:t>
                              </w:r>
                              <w:r>
                                <w:rPr>
                                  <w:b/>
                                  <w:sz w:val="20"/>
                                </w:rPr>
                                <w:t>increasingly</w:t>
                              </w:r>
                              <w:r>
                                <w:rPr>
                                  <w:b/>
                                  <w:spacing w:val="-8"/>
                                  <w:sz w:val="20"/>
                                </w:rPr>
                                <w:t> </w:t>
                              </w:r>
                              <w:r>
                                <w:rPr>
                                  <w:b/>
                                  <w:sz w:val="20"/>
                                </w:rPr>
                                <w:t>used</w:t>
                              </w:r>
                              <w:r>
                                <w:rPr>
                                  <w:b/>
                                  <w:spacing w:val="-3"/>
                                  <w:sz w:val="20"/>
                                </w:rPr>
                                <w:t> </w:t>
                              </w:r>
                              <w:r>
                                <w:rPr>
                                  <w:b/>
                                  <w:sz w:val="20"/>
                                </w:rPr>
                                <w:t>in</w:t>
                              </w:r>
                              <w:r>
                                <w:rPr>
                                  <w:b/>
                                  <w:spacing w:val="-5"/>
                                  <w:sz w:val="20"/>
                                </w:rPr>
                                <w:t> </w:t>
                              </w:r>
                              <w:r>
                                <w:rPr>
                                  <w:b/>
                                  <w:sz w:val="20"/>
                                </w:rPr>
                                <w:t>the</w:t>
                              </w:r>
                              <w:r>
                                <w:rPr>
                                  <w:b/>
                                  <w:spacing w:val="-3"/>
                                  <w:sz w:val="20"/>
                                </w:rPr>
                                <w:t> </w:t>
                              </w:r>
                              <w:r>
                                <w:rPr>
                                  <w:b/>
                                  <w:sz w:val="20"/>
                                </w:rPr>
                                <w:t>power</w:t>
                              </w:r>
                              <w:r>
                                <w:rPr>
                                  <w:b/>
                                  <w:spacing w:val="-8"/>
                                  <w:sz w:val="20"/>
                                </w:rPr>
                                <w:t> </w:t>
                              </w:r>
                              <w:r>
                                <w:rPr>
                                  <w:b/>
                                  <w:spacing w:val="-2"/>
                                  <w:sz w:val="20"/>
                                </w:rPr>
                                <w:t>sector</w:t>
                              </w:r>
                            </w:p>
                            <w:p>
                              <w:pPr>
                                <w:spacing w:line="240" w:lineRule="auto" w:before="44"/>
                                <w:rPr>
                                  <w:b/>
                                  <w:sz w:val="20"/>
                                </w:rPr>
                              </w:pPr>
                            </w:p>
                            <w:p>
                              <w:pPr>
                                <w:spacing w:line="312" w:lineRule="auto" w:before="0"/>
                                <w:ind w:left="0" w:right="18" w:firstLine="0"/>
                                <w:jc w:val="both"/>
                                <w:rPr>
                                  <w:sz w:val="20"/>
                                </w:rPr>
                              </w:pPr>
                              <w:r>
                                <w:rPr>
                                  <w:sz w:val="20"/>
                                </w:rPr>
                                <w:t>Electricity is expected to cover over 50% of the final energy consumption by 2050 (net zero scenario) </w:t>
                              </w:r>
                              <w:r>
                                <w:rPr>
                                  <w:color w:val="353744"/>
                                  <w:sz w:val="20"/>
                                </w:rPr>
                                <w:t>[14]</w:t>
                              </w:r>
                              <w:r>
                                <w:rPr>
                                  <w:sz w:val="20"/>
                                </w:rPr>
                                <w:t>. Hence, as</w:t>
                              </w:r>
                              <w:r>
                                <w:rPr>
                                  <w:spacing w:val="-4"/>
                                  <w:sz w:val="20"/>
                                </w:rPr>
                                <w:t> </w:t>
                              </w:r>
                              <w:r>
                                <w:rPr>
                                  <w:sz w:val="20"/>
                                </w:rPr>
                                <w:t>current trends show</w:t>
                              </w:r>
                              <w:r>
                                <w:rPr>
                                  <w:spacing w:val="-6"/>
                                  <w:sz w:val="20"/>
                                </w:rPr>
                                <w:t> </w:t>
                              </w:r>
                              <w:r>
                                <w:rPr>
                                  <w:sz w:val="20"/>
                                </w:rPr>
                                <w:t>energy systems</w:t>
                              </w:r>
                              <w:r>
                                <w:rPr>
                                  <w:spacing w:val="-4"/>
                                  <w:sz w:val="20"/>
                                </w:rPr>
                                <w:t> </w:t>
                              </w:r>
                              <w:r>
                                <w:rPr>
                                  <w:sz w:val="20"/>
                                </w:rPr>
                                <w:t>transforming</w:t>
                              </w:r>
                              <w:r>
                                <w:rPr>
                                  <w:spacing w:val="-1"/>
                                  <w:sz w:val="20"/>
                                </w:rPr>
                                <w:t> </w:t>
                              </w:r>
                              <w:r>
                                <w:rPr>
                                  <w:sz w:val="20"/>
                                </w:rPr>
                                <w:t>into</w:t>
                              </w:r>
                              <w:r>
                                <w:rPr>
                                  <w:spacing w:val="-1"/>
                                  <w:sz w:val="20"/>
                                </w:rPr>
                                <w:t> </w:t>
                              </w:r>
                              <w:r>
                                <w:rPr>
                                  <w:sz w:val="20"/>
                                </w:rPr>
                                <w:t>digitalized, electricity-dominated systems, the focus of the present studies is on the applications of AI specifically to power systems.</w:t>
                              </w:r>
                            </w:p>
                            <w:p>
                              <w:pPr>
                                <w:spacing w:line="300" w:lineRule="atLeast" w:before="127"/>
                                <w:ind w:left="0" w:right="23" w:firstLine="0"/>
                                <w:jc w:val="both"/>
                                <w:rPr>
                                  <w:sz w:val="20"/>
                                </w:rPr>
                              </w:pPr>
                              <w:r>
                                <w:rPr>
                                  <w:sz w:val="20"/>
                                </w:rPr>
                                <w:t>Pulling factors for employing AI in power systems originate from system restructuring and decarbonization,</w:t>
                              </w:r>
                              <w:r>
                                <w:rPr>
                                  <w:spacing w:val="63"/>
                                  <w:sz w:val="20"/>
                                </w:rPr>
                                <w:t> </w:t>
                              </w:r>
                              <w:r>
                                <w:rPr>
                                  <w:sz w:val="20"/>
                                </w:rPr>
                                <w:t>also</w:t>
                              </w:r>
                              <w:r>
                                <w:rPr>
                                  <w:spacing w:val="40"/>
                                  <w:sz w:val="20"/>
                                </w:rPr>
                                <w:t> </w:t>
                              </w:r>
                              <w:r>
                                <w:rPr>
                                  <w:sz w:val="20"/>
                                </w:rPr>
                                <w:t>coined</w:t>
                              </w:r>
                              <w:r>
                                <w:rPr>
                                  <w:spacing w:val="40"/>
                                  <w:sz w:val="20"/>
                                </w:rPr>
                                <w:t> </w:t>
                              </w:r>
                              <w:r>
                                <w:rPr>
                                  <w:sz w:val="20"/>
                                </w:rPr>
                                <w:t>as</w:t>
                              </w:r>
                              <w:r>
                                <w:rPr>
                                  <w:spacing w:val="40"/>
                                  <w:sz w:val="20"/>
                                </w:rPr>
                                <w:t> </w:t>
                              </w:r>
                              <w:r>
                                <w:rPr>
                                  <w:sz w:val="20"/>
                                </w:rPr>
                                <w:t>the</w:t>
                              </w:r>
                              <w:r>
                                <w:rPr>
                                  <w:spacing w:val="40"/>
                                  <w:sz w:val="20"/>
                                </w:rPr>
                                <w:t> </w:t>
                              </w:r>
                              <w:r>
                                <w:rPr>
                                  <w:sz w:val="20"/>
                                </w:rPr>
                                <w:t>4D</w:t>
                              </w:r>
                              <w:r>
                                <w:rPr>
                                  <w:spacing w:val="64"/>
                                  <w:sz w:val="20"/>
                                </w:rPr>
                                <w:t> </w:t>
                              </w:r>
                              <w:r>
                                <w:rPr>
                                  <w:sz w:val="20"/>
                                </w:rPr>
                                <w:t>“digitalization”,</w:t>
                              </w:r>
                              <w:r>
                                <w:rPr>
                                  <w:spacing w:val="63"/>
                                  <w:sz w:val="20"/>
                                </w:rPr>
                                <w:t> </w:t>
                              </w:r>
                              <w:r>
                                <w:rPr>
                                  <w:sz w:val="20"/>
                                </w:rPr>
                                <w:t>“decarbonization”,</w:t>
                              </w:r>
                              <w:r>
                                <w:rPr>
                                  <w:spacing w:val="63"/>
                                  <w:sz w:val="20"/>
                                </w:rPr>
                                <w:t> </w:t>
                              </w:r>
                              <w:r>
                                <w:rPr>
                                  <w:sz w:val="20"/>
                                </w:rPr>
                                <w:t>“decentralization”,</w:t>
                              </w:r>
                              <w:r>
                                <w:rPr>
                                  <w:spacing w:val="63"/>
                                  <w:sz w:val="20"/>
                                </w:rPr>
                                <w:t> </w:t>
                              </w:r>
                              <w:r>
                                <w:rPr>
                                  <w:sz w:val="20"/>
                                </w:rPr>
                                <w:t>and</w:t>
                              </w:r>
                            </w:p>
                          </w:txbxContent>
                        </wps:txbx>
                        <wps:bodyPr wrap="square" lIns="0" tIns="0" rIns="0" bIns="0" rtlCol="0">
                          <a:noAutofit/>
                        </wps:bodyPr>
                      </wps:wsp>
                    </wpg:wgp>
                  </a:graphicData>
                </a:graphic>
              </wp:anchor>
            </w:drawing>
          </mc:Choice>
          <mc:Fallback>
            <w:pict>
              <v:group style="position:absolute;margin-left:58.60775pt;margin-top:21.460995pt;width:455.2pt;height:165.95pt;mso-position-horizontal-relative:page;mso-position-vertical-relative:paragraph;z-index:-15726080;mso-wrap-distance-left:0;mso-wrap-distance-right:0" id="docshapegroup20" coordorigin="1172,429" coordsize="9104,3319">
                <v:shapetype id="_x0000_t202" o:spt="202" coordsize="21600,21600" path="m,l,21600r21600,l21600,xe">
                  <v:stroke joinstyle="miter"/>
                  <v:path gradientshapeok="t" o:connecttype="rect"/>
                </v:shapetype>
                <v:shape style="position:absolute;left:1172;top:429;width:9095;height:461" type="#_x0000_t202" id="docshape21" filled="false" stroked="false">
                  <v:textbox inset="0,0,0,0">
                    <w:txbxContent>
                      <w:p>
                        <w:pPr>
                          <w:spacing w:line="244" w:lineRule="auto" w:before="0"/>
                          <w:ind w:left="0" w:right="18" w:firstLine="0"/>
                          <w:jc w:val="left"/>
                          <w:rPr>
                            <w:sz w:val="20"/>
                          </w:rPr>
                        </w:pPr>
                        <w:r>
                          <w:rPr>
                            <w:b/>
                            <w:sz w:val="20"/>
                          </w:rPr>
                          <w:t>Figure 1</w:t>
                        </w:r>
                        <w:r>
                          <w:rPr>
                            <w:sz w:val="20"/>
                          </w:rPr>
                          <w:t>: Evolution of</w:t>
                        </w:r>
                        <w:r>
                          <w:rPr>
                            <w:spacing w:val="20"/>
                            <w:sz w:val="20"/>
                          </w:rPr>
                          <w:t> </w:t>
                        </w:r>
                        <w:r>
                          <w:rPr>
                            <w:sz w:val="20"/>
                          </w:rPr>
                          <w:t>computing power,</w:t>
                        </w:r>
                        <w:r>
                          <w:rPr>
                            <w:spacing w:val="20"/>
                            <w:sz w:val="20"/>
                          </w:rPr>
                          <w:t> </w:t>
                        </w:r>
                        <w:r>
                          <w:rPr>
                            <w:sz w:val="20"/>
                          </w:rPr>
                          <w:t>cost</w:t>
                        </w:r>
                        <w:r>
                          <w:rPr>
                            <w:spacing w:val="20"/>
                            <w:sz w:val="20"/>
                          </w:rPr>
                          <w:t> </w:t>
                        </w:r>
                        <w:r>
                          <w:rPr>
                            <w:sz w:val="20"/>
                          </w:rPr>
                          <w:t>and data storage</w:t>
                        </w:r>
                        <w:r>
                          <w:rPr>
                            <w:spacing w:val="21"/>
                            <w:sz w:val="20"/>
                          </w:rPr>
                          <w:t> </w:t>
                        </w:r>
                        <w:r>
                          <w:rPr>
                            <w:i/>
                            <w:color w:val="44536A"/>
                            <w:sz w:val="20"/>
                          </w:rPr>
                          <w:t>[5]</w:t>
                        </w:r>
                        <w:r>
                          <w:rPr>
                            <w:sz w:val="20"/>
                          </w:rPr>
                          <w:t>.</w:t>
                        </w:r>
                        <w:r>
                          <w:rPr>
                            <w:spacing w:val="20"/>
                            <w:sz w:val="20"/>
                          </w:rPr>
                          <w:t> </w:t>
                        </w:r>
                        <w:r>
                          <w:rPr>
                            <w:sz w:val="20"/>
                          </w:rPr>
                          <w:t>The figure shows the number</w:t>
                        </w:r>
                        <w:r>
                          <w:rPr>
                            <w:spacing w:val="19"/>
                            <w:sz w:val="20"/>
                          </w:rPr>
                          <w:t> </w:t>
                        </w:r>
                        <w:r>
                          <w:rPr>
                            <w:sz w:val="20"/>
                          </w:rPr>
                          <w:t>of transistors per CPU and technology node generation (a), memory costs per gigabyte (b).</w:t>
                        </w:r>
                      </w:p>
                    </w:txbxContent>
                  </v:textbox>
                  <w10:wrap type="none"/>
                </v:shape>
                <v:shape style="position:absolute;left:1172;top:1620;width:9104;height:2127" type="#_x0000_t202" id="docshape22" filled="false" stroked="false">
                  <v:textbox inset="0,0,0,0">
                    <w:txbxContent>
                      <w:p>
                        <w:pPr>
                          <w:spacing w:line="225" w:lineRule="exact" w:before="0"/>
                          <w:ind w:left="360" w:right="0" w:firstLine="0"/>
                          <w:jc w:val="left"/>
                          <w:rPr>
                            <w:b/>
                            <w:sz w:val="20"/>
                          </w:rPr>
                        </w:pPr>
                        <w:r>
                          <w:rPr>
                            <w:b/>
                            <w:sz w:val="20"/>
                          </w:rPr>
                          <w:t>2.</w:t>
                        </w:r>
                        <w:r>
                          <w:rPr>
                            <w:b/>
                            <w:spacing w:val="35"/>
                            <w:sz w:val="20"/>
                          </w:rPr>
                          <w:t>  </w:t>
                        </w:r>
                        <w:r>
                          <w:rPr>
                            <w:b/>
                            <w:sz w:val="20"/>
                          </w:rPr>
                          <w:t>Why</w:t>
                        </w:r>
                        <w:r>
                          <w:rPr>
                            <w:b/>
                            <w:spacing w:val="-2"/>
                            <w:sz w:val="20"/>
                          </w:rPr>
                          <w:t> </w:t>
                        </w:r>
                        <w:r>
                          <w:rPr>
                            <w:b/>
                            <w:sz w:val="20"/>
                          </w:rPr>
                          <w:t>AI is</w:t>
                        </w:r>
                        <w:r>
                          <w:rPr>
                            <w:b/>
                            <w:spacing w:val="-3"/>
                            <w:sz w:val="20"/>
                          </w:rPr>
                          <w:t> </w:t>
                        </w:r>
                        <w:r>
                          <w:rPr>
                            <w:b/>
                            <w:sz w:val="20"/>
                          </w:rPr>
                          <w:t>increasingly</w:t>
                        </w:r>
                        <w:r>
                          <w:rPr>
                            <w:b/>
                            <w:spacing w:val="-8"/>
                            <w:sz w:val="20"/>
                          </w:rPr>
                          <w:t> </w:t>
                        </w:r>
                        <w:r>
                          <w:rPr>
                            <w:b/>
                            <w:sz w:val="20"/>
                          </w:rPr>
                          <w:t>used</w:t>
                        </w:r>
                        <w:r>
                          <w:rPr>
                            <w:b/>
                            <w:spacing w:val="-3"/>
                            <w:sz w:val="20"/>
                          </w:rPr>
                          <w:t> </w:t>
                        </w:r>
                        <w:r>
                          <w:rPr>
                            <w:b/>
                            <w:sz w:val="20"/>
                          </w:rPr>
                          <w:t>in</w:t>
                        </w:r>
                        <w:r>
                          <w:rPr>
                            <w:b/>
                            <w:spacing w:val="-5"/>
                            <w:sz w:val="20"/>
                          </w:rPr>
                          <w:t> </w:t>
                        </w:r>
                        <w:r>
                          <w:rPr>
                            <w:b/>
                            <w:sz w:val="20"/>
                          </w:rPr>
                          <w:t>the</w:t>
                        </w:r>
                        <w:r>
                          <w:rPr>
                            <w:b/>
                            <w:spacing w:val="-3"/>
                            <w:sz w:val="20"/>
                          </w:rPr>
                          <w:t> </w:t>
                        </w:r>
                        <w:r>
                          <w:rPr>
                            <w:b/>
                            <w:sz w:val="20"/>
                          </w:rPr>
                          <w:t>power</w:t>
                        </w:r>
                        <w:r>
                          <w:rPr>
                            <w:b/>
                            <w:spacing w:val="-8"/>
                            <w:sz w:val="20"/>
                          </w:rPr>
                          <w:t> </w:t>
                        </w:r>
                        <w:r>
                          <w:rPr>
                            <w:b/>
                            <w:spacing w:val="-2"/>
                            <w:sz w:val="20"/>
                          </w:rPr>
                          <w:t>sector</w:t>
                        </w:r>
                      </w:p>
                      <w:p>
                        <w:pPr>
                          <w:spacing w:line="240" w:lineRule="auto" w:before="44"/>
                          <w:rPr>
                            <w:b/>
                            <w:sz w:val="20"/>
                          </w:rPr>
                        </w:pPr>
                      </w:p>
                      <w:p>
                        <w:pPr>
                          <w:spacing w:line="312" w:lineRule="auto" w:before="0"/>
                          <w:ind w:left="0" w:right="18" w:firstLine="0"/>
                          <w:jc w:val="both"/>
                          <w:rPr>
                            <w:sz w:val="20"/>
                          </w:rPr>
                        </w:pPr>
                        <w:r>
                          <w:rPr>
                            <w:sz w:val="20"/>
                          </w:rPr>
                          <w:t>Electricity is expected to cover over 50% of the final energy consumption by 2050 (net zero scenario) </w:t>
                        </w:r>
                        <w:r>
                          <w:rPr>
                            <w:color w:val="353744"/>
                            <w:sz w:val="20"/>
                          </w:rPr>
                          <w:t>[14]</w:t>
                        </w:r>
                        <w:r>
                          <w:rPr>
                            <w:sz w:val="20"/>
                          </w:rPr>
                          <w:t>. Hence, as</w:t>
                        </w:r>
                        <w:r>
                          <w:rPr>
                            <w:spacing w:val="-4"/>
                            <w:sz w:val="20"/>
                          </w:rPr>
                          <w:t> </w:t>
                        </w:r>
                        <w:r>
                          <w:rPr>
                            <w:sz w:val="20"/>
                          </w:rPr>
                          <w:t>current trends show</w:t>
                        </w:r>
                        <w:r>
                          <w:rPr>
                            <w:spacing w:val="-6"/>
                            <w:sz w:val="20"/>
                          </w:rPr>
                          <w:t> </w:t>
                        </w:r>
                        <w:r>
                          <w:rPr>
                            <w:sz w:val="20"/>
                          </w:rPr>
                          <w:t>energy systems</w:t>
                        </w:r>
                        <w:r>
                          <w:rPr>
                            <w:spacing w:val="-4"/>
                            <w:sz w:val="20"/>
                          </w:rPr>
                          <w:t> </w:t>
                        </w:r>
                        <w:r>
                          <w:rPr>
                            <w:sz w:val="20"/>
                          </w:rPr>
                          <w:t>transforming</w:t>
                        </w:r>
                        <w:r>
                          <w:rPr>
                            <w:spacing w:val="-1"/>
                            <w:sz w:val="20"/>
                          </w:rPr>
                          <w:t> </w:t>
                        </w:r>
                        <w:r>
                          <w:rPr>
                            <w:sz w:val="20"/>
                          </w:rPr>
                          <w:t>into</w:t>
                        </w:r>
                        <w:r>
                          <w:rPr>
                            <w:spacing w:val="-1"/>
                            <w:sz w:val="20"/>
                          </w:rPr>
                          <w:t> </w:t>
                        </w:r>
                        <w:r>
                          <w:rPr>
                            <w:sz w:val="20"/>
                          </w:rPr>
                          <w:t>digitalized, electricity-dominated systems, the focus of the present studies is on the applications of AI specifically to power systems.</w:t>
                        </w:r>
                      </w:p>
                      <w:p>
                        <w:pPr>
                          <w:spacing w:line="300" w:lineRule="atLeast" w:before="127"/>
                          <w:ind w:left="0" w:right="23" w:firstLine="0"/>
                          <w:jc w:val="both"/>
                          <w:rPr>
                            <w:sz w:val="20"/>
                          </w:rPr>
                        </w:pPr>
                        <w:r>
                          <w:rPr>
                            <w:sz w:val="20"/>
                          </w:rPr>
                          <w:t>Pulling factors for employing AI in power systems originate from system restructuring and decarbonization,</w:t>
                        </w:r>
                        <w:r>
                          <w:rPr>
                            <w:spacing w:val="63"/>
                            <w:sz w:val="20"/>
                          </w:rPr>
                          <w:t> </w:t>
                        </w:r>
                        <w:r>
                          <w:rPr>
                            <w:sz w:val="20"/>
                          </w:rPr>
                          <w:t>also</w:t>
                        </w:r>
                        <w:r>
                          <w:rPr>
                            <w:spacing w:val="40"/>
                            <w:sz w:val="20"/>
                          </w:rPr>
                          <w:t> </w:t>
                        </w:r>
                        <w:r>
                          <w:rPr>
                            <w:sz w:val="20"/>
                          </w:rPr>
                          <w:t>coined</w:t>
                        </w:r>
                        <w:r>
                          <w:rPr>
                            <w:spacing w:val="40"/>
                            <w:sz w:val="20"/>
                          </w:rPr>
                          <w:t> </w:t>
                        </w:r>
                        <w:r>
                          <w:rPr>
                            <w:sz w:val="20"/>
                          </w:rPr>
                          <w:t>as</w:t>
                        </w:r>
                        <w:r>
                          <w:rPr>
                            <w:spacing w:val="40"/>
                            <w:sz w:val="20"/>
                          </w:rPr>
                          <w:t> </w:t>
                        </w:r>
                        <w:r>
                          <w:rPr>
                            <w:sz w:val="20"/>
                          </w:rPr>
                          <w:t>the</w:t>
                        </w:r>
                        <w:r>
                          <w:rPr>
                            <w:spacing w:val="40"/>
                            <w:sz w:val="20"/>
                          </w:rPr>
                          <w:t> </w:t>
                        </w:r>
                        <w:r>
                          <w:rPr>
                            <w:sz w:val="20"/>
                          </w:rPr>
                          <w:t>4D</w:t>
                        </w:r>
                        <w:r>
                          <w:rPr>
                            <w:spacing w:val="64"/>
                            <w:sz w:val="20"/>
                          </w:rPr>
                          <w:t> </w:t>
                        </w:r>
                        <w:r>
                          <w:rPr>
                            <w:sz w:val="20"/>
                          </w:rPr>
                          <w:t>“digitalization”,</w:t>
                        </w:r>
                        <w:r>
                          <w:rPr>
                            <w:spacing w:val="63"/>
                            <w:sz w:val="20"/>
                          </w:rPr>
                          <w:t> </w:t>
                        </w:r>
                        <w:r>
                          <w:rPr>
                            <w:sz w:val="20"/>
                          </w:rPr>
                          <w:t>“decarbonization”,</w:t>
                        </w:r>
                        <w:r>
                          <w:rPr>
                            <w:spacing w:val="63"/>
                            <w:sz w:val="20"/>
                          </w:rPr>
                          <w:t> </w:t>
                        </w:r>
                        <w:r>
                          <w:rPr>
                            <w:sz w:val="20"/>
                          </w:rPr>
                          <w:t>“decentralization”,</w:t>
                        </w:r>
                        <w:r>
                          <w:rPr>
                            <w:spacing w:val="63"/>
                            <w:sz w:val="20"/>
                          </w:rPr>
                          <w:t> </w:t>
                        </w:r>
                        <w:r>
                          <w:rPr>
                            <w:sz w:val="20"/>
                          </w:rPr>
                          <w:t>and</w:t>
                        </w:r>
                      </w:p>
                    </w:txbxContent>
                  </v:textbox>
                  <w10:wrap type="none"/>
                </v:shape>
                <w10:wrap type="topAndBottom"/>
              </v:group>
            </w:pict>
          </mc:Fallback>
        </mc:AlternateContent>
      </w:r>
    </w:p>
    <w:p>
      <w:pPr>
        <w:pStyle w:val="BodyText"/>
        <w:spacing w:line="309" w:lineRule="auto" w:before="72"/>
        <w:ind w:left="552" w:right="695"/>
        <w:jc w:val="both"/>
      </w:pPr>
      <w:r>
        <w:rPr/>
        <w:t>“deregulation” </w:t>
      </w:r>
      <w:r>
        <w:rPr>
          <w:color w:val="353744"/>
        </w:rPr>
        <w:t>[15]</w:t>
      </w:r>
      <w:r>
        <w:rPr/>
        <w:t>. It has been found that the vast majority of emerging digital technologies and business models used in the power sector make use of big data and artificial intelligence </w:t>
      </w:r>
      <w:r>
        <w:rPr>
          <w:color w:val="353744"/>
        </w:rPr>
        <w:t>[16]</w:t>
      </w:r>
      <w:r>
        <w:rPr/>
        <w:t>.</w:t>
      </w:r>
    </w:p>
    <w:p>
      <w:pPr>
        <w:pStyle w:val="BodyText"/>
        <w:spacing w:line="314" w:lineRule="auto" w:before="199"/>
        <w:ind w:left="552" w:right="684"/>
        <w:jc w:val="both"/>
      </w:pPr>
      <w:r>
        <w:rPr/>
        <w:t>Resulting system needs of 4D power systems raise the interest of major stakeholders in power systems to employ AI </w:t>
      </w:r>
      <w:r>
        <w:rPr>
          <w:color w:val="353744"/>
        </w:rPr>
        <w:t>[17]</w:t>
      </w:r>
      <w:r>
        <w:rPr/>
        <w:t>, predominantly electricity network operators (Transmission System Operators – TSOs, Distribution System Operators – DSOs), energy retailers, energy services companies, consumers, traders, energy policy makers or energy communities. The emerging system needs, which could potentially be addressed through AI, can be clustered into three groups:</w:t>
      </w:r>
    </w:p>
    <w:p>
      <w:pPr>
        <w:pStyle w:val="ListParagraph"/>
        <w:numPr>
          <w:ilvl w:val="0"/>
          <w:numId w:val="4"/>
        </w:numPr>
        <w:tabs>
          <w:tab w:pos="1299" w:val="left" w:leader="none"/>
          <w:tab w:pos="1301" w:val="left" w:leader="none"/>
        </w:tabs>
        <w:spacing w:line="316" w:lineRule="auto" w:before="184" w:after="0"/>
        <w:ind w:left="1301" w:right="689" w:hanging="390"/>
        <w:jc w:val="both"/>
        <w:rPr>
          <w:rFonts w:ascii="Arial"/>
          <w:sz w:val="20"/>
        </w:rPr>
      </w:pPr>
      <w:r>
        <w:rPr>
          <w:rFonts w:ascii="Arial"/>
          <w:sz w:val="20"/>
        </w:rPr>
        <w:t>The </w:t>
      </w:r>
      <w:r>
        <w:rPr>
          <w:rFonts w:ascii="Arial"/>
          <w:b/>
          <w:sz w:val="20"/>
        </w:rPr>
        <w:t>increasing complexity of planning and operating electrical grids and electricity markets</w:t>
      </w:r>
      <w:r>
        <w:rPr>
          <w:rFonts w:ascii="Arial"/>
          <w:b/>
          <w:spacing w:val="-3"/>
          <w:sz w:val="20"/>
        </w:rPr>
        <w:t> </w:t>
      </w:r>
      <w:r>
        <w:rPr>
          <w:rFonts w:ascii="Arial"/>
          <w:sz w:val="20"/>
        </w:rPr>
        <w:t>due</w:t>
      </w:r>
      <w:r>
        <w:rPr>
          <w:rFonts w:ascii="Arial"/>
          <w:spacing w:val="-3"/>
          <w:sz w:val="20"/>
        </w:rPr>
        <w:t> </w:t>
      </w:r>
      <w:r>
        <w:rPr>
          <w:rFonts w:ascii="Arial"/>
          <w:sz w:val="20"/>
        </w:rPr>
        <w:t>to</w:t>
      </w:r>
      <w:r>
        <w:rPr>
          <w:rFonts w:ascii="Arial"/>
          <w:spacing w:val="-3"/>
          <w:sz w:val="20"/>
        </w:rPr>
        <w:t> </w:t>
      </w:r>
      <w:r>
        <w:rPr>
          <w:rFonts w:ascii="Arial"/>
          <w:sz w:val="20"/>
        </w:rPr>
        <w:t>the</w:t>
      </w:r>
      <w:r>
        <w:rPr>
          <w:rFonts w:ascii="Arial"/>
          <w:spacing w:val="-3"/>
          <w:sz w:val="20"/>
        </w:rPr>
        <w:t> </w:t>
      </w:r>
      <w:r>
        <w:rPr>
          <w:rFonts w:ascii="Arial"/>
          <w:sz w:val="20"/>
        </w:rPr>
        <w:t>higher</w:t>
      </w:r>
      <w:r>
        <w:rPr>
          <w:rFonts w:ascii="Arial"/>
          <w:spacing w:val="-2"/>
          <w:sz w:val="20"/>
        </w:rPr>
        <w:t> </w:t>
      </w:r>
      <w:r>
        <w:rPr>
          <w:rFonts w:ascii="Arial"/>
          <w:sz w:val="20"/>
        </w:rPr>
        <w:t>number</w:t>
      </w:r>
      <w:r>
        <w:rPr>
          <w:rFonts w:ascii="Arial"/>
          <w:spacing w:val="-2"/>
          <w:sz w:val="20"/>
        </w:rPr>
        <w:t> </w:t>
      </w:r>
      <w:r>
        <w:rPr>
          <w:rFonts w:ascii="Arial"/>
          <w:sz w:val="20"/>
        </w:rPr>
        <w:t>of actors</w:t>
      </w:r>
      <w:r>
        <w:rPr>
          <w:rFonts w:ascii="Arial"/>
          <w:spacing w:val="-6"/>
          <w:sz w:val="20"/>
        </w:rPr>
        <w:t> </w:t>
      </w:r>
      <w:r>
        <w:rPr>
          <w:rFonts w:ascii="Arial"/>
          <w:sz w:val="20"/>
        </w:rPr>
        <w:t>and</w:t>
      </w:r>
      <w:r>
        <w:rPr>
          <w:rFonts w:ascii="Arial"/>
          <w:spacing w:val="-3"/>
          <w:sz w:val="20"/>
        </w:rPr>
        <w:t> </w:t>
      </w:r>
      <w:r>
        <w:rPr>
          <w:rFonts w:ascii="Arial"/>
          <w:sz w:val="20"/>
        </w:rPr>
        <w:t>services. The</w:t>
      </w:r>
      <w:r>
        <w:rPr>
          <w:rFonts w:ascii="Arial"/>
          <w:spacing w:val="-3"/>
          <w:sz w:val="20"/>
        </w:rPr>
        <w:t> </w:t>
      </w:r>
      <w:r>
        <w:rPr>
          <w:rFonts w:ascii="Arial"/>
          <w:sz w:val="20"/>
        </w:rPr>
        <w:t>current electric</w:t>
      </w:r>
      <w:r>
        <w:rPr>
          <w:rFonts w:ascii="Arial"/>
          <w:spacing w:val="-2"/>
          <w:sz w:val="20"/>
        </w:rPr>
        <w:t> </w:t>
      </w:r>
      <w:r>
        <w:rPr>
          <w:rFonts w:ascii="Arial"/>
          <w:sz w:val="20"/>
        </w:rPr>
        <w:t>system</w:t>
      </w:r>
      <w:r>
        <w:rPr>
          <w:rFonts w:ascii="Arial"/>
          <w:spacing w:val="-2"/>
          <w:sz w:val="20"/>
        </w:rPr>
        <w:t> </w:t>
      </w:r>
      <w:r>
        <w:rPr>
          <w:rFonts w:ascii="Arial"/>
          <w:sz w:val="20"/>
        </w:rPr>
        <w:t>was</w:t>
      </w:r>
      <w:r>
        <w:rPr>
          <w:rFonts w:ascii="Arial"/>
          <w:spacing w:val="-6"/>
          <w:sz w:val="20"/>
        </w:rPr>
        <w:t> </w:t>
      </w:r>
      <w:r>
        <w:rPr>
          <w:rFonts w:ascii="Arial"/>
          <w:sz w:val="20"/>
        </w:rPr>
        <w:t>not designed to accommodate diversified and distributed power generation sources, particularly renewable</w:t>
      </w:r>
      <w:r>
        <w:rPr>
          <w:rFonts w:ascii="Arial"/>
          <w:spacing w:val="40"/>
          <w:sz w:val="20"/>
        </w:rPr>
        <w:t> </w:t>
      </w:r>
      <w:r>
        <w:rPr>
          <w:rFonts w:ascii="Arial"/>
          <w:sz w:val="20"/>
        </w:rPr>
        <w:t>generation</w:t>
      </w:r>
      <w:r>
        <w:rPr>
          <w:rFonts w:ascii="Arial"/>
          <w:spacing w:val="40"/>
          <w:sz w:val="20"/>
        </w:rPr>
        <w:t> </w:t>
      </w:r>
      <w:r>
        <w:rPr>
          <w:rFonts w:ascii="Arial"/>
          <w:sz w:val="20"/>
        </w:rPr>
        <w:t>with</w:t>
      </w:r>
      <w:r>
        <w:rPr>
          <w:rFonts w:ascii="Arial"/>
          <w:spacing w:val="40"/>
          <w:sz w:val="20"/>
        </w:rPr>
        <w:t> </w:t>
      </w:r>
      <w:r>
        <w:rPr>
          <w:rFonts w:ascii="Arial"/>
          <w:sz w:val="20"/>
        </w:rPr>
        <w:t>variable</w:t>
      </w:r>
      <w:r>
        <w:rPr>
          <w:rFonts w:ascii="Arial"/>
          <w:spacing w:val="40"/>
          <w:sz w:val="20"/>
        </w:rPr>
        <w:t> </w:t>
      </w:r>
      <w:r>
        <w:rPr>
          <w:rFonts w:ascii="Arial"/>
          <w:sz w:val="20"/>
        </w:rPr>
        <w:t>production</w:t>
      </w:r>
      <w:r>
        <w:rPr>
          <w:rFonts w:ascii="Arial"/>
          <w:spacing w:val="40"/>
          <w:sz w:val="20"/>
        </w:rPr>
        <w:t> </w:t>
      </w:r>
      <w:r>
        <w:rPr>
          <w:rFonts w:ascii="Arial"/>
          <w:sz w:val="20"/>
        </w:rPr>
        <w:t>patterns</w:t>
      </w:r>
      <w:r>
        <w:rPr>
          <w:rFonts w:ascii="Arial"/>
          <w:spacing w:val="40"/>
          <w:sz w:val="20"/>
        </w:rPr>
        <w:t> </w:t>
      </w:r>
      <w:r>
        <w:rPr>
          <w:rFonts w:ascii="Arial"/>
          <w:sz w:val="20"/>
        </w:rPr>
        <w:t>(e.g.,</w:t>
      </w:r>
      <w:r>
        <w:rPr>
          <w:rFonts w:ascii="Arial"/>
          <w:spacing w:val="59"/>
          <w:sz w:val="20"/>
        </w:rPr>
        <w:t> </w:t>
      </w:r>
      <w:r>
        <w:rPr>
          <w:rFonts w:ascii="Arial"/>
          <w:color w:val="353744"/>
          <w:sz w:val="20"/>
        </w:rPr>
        <w:t>[18]</w:t>
      </w:r>
      <w:r>
        <w:rPr>
          <w:rFonts w:ascii="Arial"/>
          <w:sz w:val="20"/>
        </w:rPr>
        <w:t>).</w:t>
      </w:r>
      <w:r>
        <w:rPr>
          <w:rFonts w:ascii="Arial"/>
          <w:spacing w:val="40"/>
          <w:sz w:val="20"/>
        </w:rPr>
        <w:t> </w:t>
      </w:r>
      <w:r>
        <w:rPr>
          <w:rFonts w:ascii="Arial"/>
          <w:sz w:val="20"/>
        </w:rPr>
        <w:t>Thus,</w:t>
      </w:r>
      <w:r>
        <w:rPr>
          <w:rFonts w:ascii="Arial"/>
          <w:spacing w:val="58"/>
          <w:sz w:val="20"/>
        </w:rPr>
        <w:t> </w:t>
      </w:r>
      <w:r>
        <w:rPr>
          <w:rFonts w:ascii="Arial"/>
          <w:sz w:val="20"/>
        </w:rPr>
        <w:t>new</w:t>
      </w:r>
      <w:r>
        <w:rPr>
          <w:rFonts w:ascii="Arial"/>
          <w:spacing w:val="40"/>
          <w:sz w:val="20"/>
        </w:rPr>
        <w:t> </w:t>
      </w:r>
      <w:r>
        <w:rPr>
          <w:rFonts w:ascii="Arial"/>
          <w:sz w:val="20"/>
        </w:rPr>
        <w:t>tools</w:t>
      </w:r>
      <w:r>
        <w:rPr>
          <w:rFonts w:ascii="Arial"/>
          <w:spacing w:val="40"/>
          <w:sz w:val="20"/>
        </w:rPr>
        <w:t> </w:t>
      </w:r>
      <w:r>
        <w:rPr>
          <w:rFonts w:ascii="Arial"/>
          <w:sz w:val="20"/>
        </w:rPr>
        <w:t>are</w:t>
      </w:r>
    </w:p>
    <w:p>
      <w:pPr>
        <w:spacing w:after="0" w:line="316" w:lineRule="auto"/>
        <w:jc w:val="both"/>
        <w:rPr>
          <w:rFonts w:ascii="Arial"/>
          <w:sz w:val="20"/>
        </w:rPr>
        <w:sectPr>
          <w:pgSz w:w="11900" w:h="16840"/>
          <w:pgMar w:header="504" w:footer="0" w:top="1200" w:bottom="280" w:left="620" w:right="960"/>
        </w:sectPr>
      </w:pPr>
    </w:p>
    <w:p>
      <w:pPr>
        <w:pStyle w:val="BodyText"/>
        <w:spacing w:line="312" w:lineRule="auto" w:before="94"/>
        <w:ind w:left="1301" w:right="687"/>
        <w:jc w:val="both"/>
      </w:pPr>
      <w:r>
        <w:rPr/>
        <w:t>needed that can assess and frame uncertainty in power system planning </w:t>
      </w:r>
      <w:r>
        <w:rPr>
          <w:color w:val="353744"/>
        </w:rPr>
        <w:t>[8]</w:t>
      </w:r>
      <w:r>
        <w:rPr/>
        <w:t>. In addition, climate change </w:t>
      </w:r>
      <w:r>
        <w:rPr>
          <w:color w:val="353744"/>
        </w:rPr>
        <w:t>[19] </w:t>
      </w:r>
      <w:r>
        <w:rPr/>
        <w:t>and man-made hazards (e.g., cyber-attacks </w:t>
      </w:r>
      <w:r>
        <w:rPr>
          <w:color w:val="353744"/>
        </w:rPr>
        <w:t>[20]</w:t>
      </w:r>
      <w:r>
        <w:rPr/>
        <w:t>) require new measures</w:t>
      </w:r>
      <w:r>
        <w:rPr>
          <w:spacing w:val="40"/>
        </w:rPr>
        <w:t> </w:t>
      </w:r>
      <w:r>
        <w:rPr/>
        <w:t>to mitigate rising levels of risk in critical infrastructure such as power systems </w:t>
      </w:r>
      <w:r>
        <w:rPr>
          <w:color w:val="353744"/>
        </w:rPr>
        <w:t>[21]</w:t>
      </w:r>
      <w:r>
        <w:rPr/>
        <w:t>.</w:t>
      </w:r>
    </w:p>
    <w:p>
      <w:pPr>
        <w:pStyle w:val="BodyText"/>
        <w:spacing w:before="69"/>
      </w:pPr>
    </w:p>
    <w:p>
      <w:pPr>
        <w:pStyle w:val="BodyText"/>
        <w:spacing w:line="312" w:lineRule="auto"/>
        <w:ind w:left="1301" w:right="689"/>
        <w:jc w:val="both"/>
      </w:pPr>
      <w:r>
        <w:rPr/>
        <w:t>New operational challenges include the prompt identification and analysis of grid frequency deviations </w:t>
      </w:r>
      <w:r>
        <w:rPr>
          <w:color w:val="353744"/>
        </w:rPr>
        <w:t>[22] </w:t>
      </w:r>
      <w:r>
        <w:rPr/>
        <w:t>or the automated detection of anomalies in wind power generation </w:t>
      </w:r>
      <w:r>
        <w:rPr>
          <w:color w:val="353744"/>
        </w:rPr>
        <w:t>[23]</w:t>
      </w:r>
      <w:r>
        <w:rPr/>
        <w:t>. In an energy sector that is</w:t>
      </w:r>
      <w:r>
        <w:rPr>
          <w:spacing w:val="-1"/>
        </w:rPr>
        <w:t> </w:t>
      </w:r>
      <w:r>
        <w:rPr/>
        <w:t>growing increasingly unpredictable, uncertain, complex, and ambiguous, AI can help maintain a high confidence level in decision making.</w:t>
      </w:r>
    </w:p>
    <w:p>
      <w:pPr>
        <w:pStyle w:val="BodyText"/>
        <w:spacing w:before="67"/>
      </w:pPr>
    </w:p>
    <w:p>
      <w:pPr>
        <w:pStyle w:val="ListParagraph"/>
        <w:numPr>
          <w:ilvl w:val="0"/>
          <w:numId w:val="4"/>
        </w:numPr>
        <w:tabs>
          <w:tab w:pos="1299" w:val="left" w:leader="none"/>
          <w:tab w:pos="1301" w:val="left" w:leader="none"/>
        </w:tabs>
        <w:spacing w:line="312" w:lineRule="auto" w:before="1" w:after="0"/>
        <w:ind w:left="1301" w:right="684" w:hanging="390"/>
        <w:jc w:val="both"/>
        <w:rPr>
          <w:rFonts w:ascii="Arial"/>
          <w:sz w:val="20"/>
        </w:rPr>
      </w:pPr>
      <w:r>
        <w:rPr/>
        <w:drawing>
          <wp:anchor distT="0" distB="0" distL="0" distR="0" allowOverlap="1" layoutInCell="1" locked="0" behindDoc="0" simplePos="0" relativeHeight="15732224">
            <wp:simplePos x="0" y="0"/>
            <wp:positionH relativeFrom="page">
              <wp:posOffset>1461554</wp:posOffset>
            </wp:positionH>
            <wp:positionV relativeFrom="paragraph">
              <wp:posOffset>945813</wp:posOffset>
            </wp:positionV>
            <wp:extent cx="3489617" cy="3849535"/>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0" cstate="print"/>
                    <a:stretch>
                      <a:fillRect/>
                    </a:stretch>
                  </pic:blipFill>
                  <pic:spPr>
                    <a:xfrm>
                      <a:off x="0" y="0"/>
                      <a:ext cx="3489617" cy="3849535"/>
                    </a:xfrm>
                    <a:prstGeom prst="rect">
                      <a:avLst/>
                    </a:prstGeom>
                  </pic:spPr>
                </pic:pic>
              </a:graphicData>
            </a:graphic>
          </wp:anchor>
        </w:drawing>
      </w:r>
      <w:r>
        <w:rPr>
          <w:rFonts w:ascii="Arial"/>
          <w:sz w:val="20"/>
        </w:rPr>
        <w:t>The </w:t>
      </w:r>
      <w:r>
        <w:rPr>
          <w:rFonts w:ascii="Arial"/>
          <w:b/>
          <w:sz w:val="20"/>
        </w:rPr>
        <w:t>increasing utilization of sensors </w:t>
      </w:r>
      <w:r>
        <w:rPr>
          <w:rFonts w:ascii="Arial"/>
          <w:sz w:val="20"/>
        </w:rPr>
        <w:t>such as smart meters and internet-of-things technology lay the foundation for new business opportunities that extract value from collected data and, eventually, may improve energy efficiency and/or decrease costs for consumers</w:t>
      </w:r>
      <w:r>
        <w:rPr>
          <w:rFonts w:ascii="Arial"/>
          <w:spacing w:val="40"/>
          <w:sz w:val="20"/>
        </w:rPr>
        <w:t> </w:t>
      </w:r>
      <w:r>
        <w:rPr>
          <w:rFonts w:ascii="Arial"/>
          <w:sz w:val="20"/>
        </w:rPr>
        <w:t>and companies. It has been stated that AI can create new business opportunities by processing and valuing new data streams of the power sector, particularly in smart homes</w:t>
      </w:r>
      <w:r>
        <w:rPr>
          <w:rFonts w:ascii="Arial"/>
          <w:spacing w:val="80"/>
          <w:sz w:val="20"/>
        </w:rPr>
        <w:t> </w:t>
      </w:r>
      <w:r>
        <w:rPr>
          <w:rFonts w:ascii="Arial"/>
          <w:sz w:val="20"/>
        </w:rPr>
        <w:t>and buildings, automation in industry (industry 4.0), as well as through improved power</w:t>
      </w:r>
      <w:r>
        <w:rPr>
          <w:rFonts w:ascii="Arial"/>
          <w:spacing w:val="40"/>
          <w:sz w:val="20"/>
        </w:rPr>
        <w:t> </w:t>
      </w:r>
      <w:r>
        <w:rPr>
          <w:rFonts w:ascii="Arial"/>
          <w:sz w:val="20"/>
        </w:rPr>
        <w:t>system asset management and maintenance strategies </w:t>
      </w:r>
      <w:r>
        <w:rPr>
          <w:rFonts w:ascii="Arial"/>
          <w:color w:val="353744"/>
          <w:sz w:val="20"/>
        </w:rPr>
        <w:t>[24]</w:t>
      </w:r>
      <w:r>
        <w:rPr>
          <w:rFonts w:ascii="Arial"/>
          <w:sz w:val="20"/>
        </w:rPr>
        <w:t>.</w:t>
      </w:r>
    </w:p>
    <w:p>
      <w:pPr>
        <w:pStyle w:val="BodyText"/>
        <w:spacing w:before="68"/>
      </w:pPr>
    </w:p>
    <w:p>
      <w:pPr>
        <w:pStyle w:val="ListParagraph"/>
        <w:numPr>
          <w:ilvl w:val="0"/>
          <w:numId w:val="4"/>
        </w:numPr>
        <w:tabs>
          <w:tab w:pos="1299" w:val="left" w:leader="none"/>
          <w:tab w:pos="1301" w:val="left" w:leader="none"/>
        </w:tabs>
        <w:spacing w:line="312" w:lineRule="auto" w:before="1" w:after="0"/>
        <w:ind w:left="1301" w:right="685" w:hanging="390"/>
        <w:jc w:val="both"/>
        <w:rPr>
          <w:rFonts w:ascii="Arial"/>
          <w:sz w:val="20"/>
        </w:rPr>
      </w:pPr>
      <w:r>
        <w:rPr>
          <w:rFonts w:ascii="Arial"/>
          <w:sz w:val="20"/>
        </w:rPr>
        <w:t>The current trend observed in many power systems around the world is </w:t>
      </w:r>
      <w:r>
        <w:rPr>
          <w:rFonts w:ascii="Arial"/>
          <w:b/>
          <w:sz w:val="20"/>
        </w:rPr>
        <w:t>a transformation of the functioning of electricity wholesale and retail markets</w:t>
      </w:r>
      <w:r>
        <w:rPr>
          <w:rFonts w:ascii="Arial"/>
          <w:sz w:val="20"/>
        </w:rPr>
        <w:t>. New market schemes, e.g. local markets or energy communities with peer-to-peer trading </w:t>
      </w:r>
      <w:r>
        <w:rPr>
          <w:rFonts w:ascii="Arial"/>
          <w:color w:val="353744"/>
          <w:sz w:val="20"/>
        </w:rPr>
        <w:t>[25] </w:t>
      </w:r>
      <w:r>
        <w:rPr>
          <w:rFonts w:ascii="Arial"/>
          <w:sz w:val="20"/>
        </w:rPr>
        <w:t>require fast mechanisms for resource allocation and billing. AI can help to achieve the required automation of decision making in such increasingly complex market environments, e.g., for the tasks of unit commitment, balancing load and supply under microgrid schemes or revenue allocation, at community energy system level </w:t>
      </w:r>
      <w:r>
        <w:rPr>
          <w:rFonts w:ascii="Arial"/>
          <w:color w:val="353744"/>
          <w:sz w:val="20"/>
        </w:rPr>
        <w:t>[26], [27]</w:t>
      </w:r>
      <w:r>
        <w:rPr>
          <w:rFonts w:ascii="Arial"/>
          <w:sz w:val="20"/>
        </w:rPr>
        <w:t>.</w:t>
      </w:r>
    </w:p>
    <w:p>
      <w:pPr>
        <w:pStyle w:val="BodyText"/>
        <w:spacing w:line="312" w:lineRule="auto" w:before="202"/>
        <w:ind w:left="552" w:right="684"/>
        <w:jc w:val="both"/>
      </w:pPr>
      <w:r>
        <w:rPr/>
        <w:t>The application of AI to the energy sector is, however, not completely new. The first state-of-the-art review was published in 1989 under the name “expert systems” </w:t>
      </w:r>
      <w:r>
        <w:rPr>
          <w:color w:val="353744"/>
        </w:rPr>
        <w:t>[28]</w:t>
      </w:r>
      <w:r>
        <w:rPr/>
        <w:t>. Several AI systems used in the electricity system were reviewed in 1997 </w:t>
      </w:r>
      <w:r>
        <w:rPr>
          <w:color w:val="353744"/>
        </w:rPr>
        <w:t>[29]</w:t>
      </w:r>
      <w:r>
        <w:rPr/>
        <w:t>. In fact, basic expert systems and neural networks have been used for more than 30 years in the energy sector. But with increased computational power their capabilities increased, which is why they are nowadays continuously applied to</w:t>
      </w:r>
      <w:r>
        <w:rPr>
          <w:spacing w:val="-1"/>
        </w:rPr>
        <w:t> </w:t>
      </w:r>
      <w:r>
        <w:rPr/>
        <w:t>modern power system challenges, such as renewable energy forecasting, microgrid operation or monitoring and large-scale power system operation (such as in </w:t>
      </w:r>
      <w:r>
        <w:rPr>
          <w:color w:val="353744"/>
        </w:rPr>
        <w:t>[27], [30]–[32]</w:t>
      </w:r>
      <w:r>
        <w:rPr/>
        <w:t>).</w:t>
      </w:r>
    </w:p>
    <w:p>
      <w:pPr>
        <w:pStyle w:val="BodyText"/>
      </w:pPr>
    </w:p>
    <w:p>
      <w:pPr>
        <w:pStyle w:val="BodyText"/>
      </w:pPr>
    </w:p>
    <w:p>
      <w:pPr>
        <w:pStyle w:val="BodyText"/>
        <w:spacing w:before="7"/>
      </w:pPr>
    </w:p>
    <w:p>
      <w:pPr>
        <w:pStyle w:val="ListParagraph"/>
        <w:numPr>
          <w:ilvl w:val="0"/>
          <w:numId w:val="5"/>
        </w:numPr>
        <w:tabs>
          <w:tab w:pos="1271" w:val="left" w:leader="none"/>
        </w:tabs>
        <w:spacing w:line="240" w:lineRule="auto" w:before="0" w:after="0"/>
        <w:ind w:left="1271" w:right="0" w:hanging="359"/>
        <w:jc w:val="left"/>
        <w:rPr>
          <w:rFonts w:ascii="Arial"/>
          <w:b/>
          <w:sz w:val="20"/>
        </w:rPr>
      </w:pPr>
      <w:r>
        <w:rPr>
          <w:rFonts w:ascii="Arial"/>
          <w:b/>
          <w:sz w:val="20"/>
        </w:rPr>
        <w:t>Related</w:t>
      </w:r>
      <w:r>
        <w:rPr>
          <w:rFonts w:ascii="Arial"/>
          <w:b/>
          <w:spacing w:val="-6"/>
          <w:sz w:val="20"/>
        </w:rPr>
        <w:t> </w:t>
      </w:r>
      <w:r>
        <w:rPr>
          <w:rFonts w:ascii="Arial"/>
          <w:b/>
          <w:sz w:val="20"/>
        </w:rPr>
        <w:t>work</w:t>
      </w:r>
      <w:r>
        <w:rPr>
          <w:rFonts w:ascii="Arial"/>
          <w:b/>
          <w:spacing w:val="-8"/>
          <w:sz w:val="20"/>
        </w:rPr>
        <w:t> </w:t>
      </w:r>
      <w:r>
        <w:rPr>
          <w:rFonts w:ascii="Arial"/>
          <w:b/>
          <w:sz w:val="20"/>
        </w:rPr>
        <w:t>on</w:t>
      </w:r>
      <w:r>
        <w:rPr>
          <w:rFonts w:ascii="Arial"/>
          <w:b/>
          <w:spacing w:val="-4"/>
          <w:sz w:val="20"/>
        </w:rPr>
        <w:t> </w:t>
      </w:r>
      <w:r>
        <w:rPr>
          <w:rFonts w:ascii="Arial"/>
          <w:b/>
          <w:sz w:val="20"/>
        </w:rPr>
        <w:t>most</w:t>
      </w:r>
      <w:r>
        <w:rPr>
          <w:rFonts w:ascii="Arial"/>
          <w:b/>
          <w:spacing w:val="-5"/>
          <w:sz w:val="20"/>
        </w:rPr>
        <w:t> </w:t>
      </w:r>
      <w:r>
        <w:rPr>
          <w:rFonts w:ascii="Arial"/>
          <w:b/>
          <w:sz w:val="20"/>
        </w:rPr>
        <w:t>common</w:t>
      </w:r>
      <w:r>
        <w:rPr>
          <w:rFonts w:ascii="Arial"/>
          <w:b/>
          <w:spacing w:val="-6"/>
          <w:sz w:val="20"/>
        </w:rPr>
        <w:t> </w:t>
      </w:r>
      <w:r>
        <w:rPr>
          <w:rFonts w:ascii="Arial"/>
          <w:b/>
          <w:sz w:val="20"/>
        </w:rPr>
        <w:t>use</w:t>
      </w:r>
      <w:r>
        <w:rPr>
          <w:rFonts w:ascii="Arial"/>
          <w:b/>
          <w:spacing w:val="-3"/>
          <w:sz w:val="20"/>
        </w:rPr>
        <w:t> </w:t>
      </w:r>
      <w:r>
        <w:rPr>
          <w:rFonts w:ascii="Arial"/>
          <w:b/>
          <w:sz w:val="20"/>
        </w:rPr>
        <w:t>cases</w:t>
      </w:r>
      <w:r>
        <w:rPr>
          <w:rFonts w:ascii="Arial"/>
          <w:b/>
          <w:spacing w:val="-3"/>
          <w:sz w:val="20"/>
        </w:rPr>
        <w:t> </w:t>
      </w:r>
      <w:r>
        <w:rPr>
          <w:rFonts w:ascii="Arial"/>
          <w:b/>
          <w:sz w:val="20"/>
        </w:rPr>
        <w:t>of</w:t>
      </w:r>
      <w:r>
        <w:rPr>
          <w:rFonts w:ascii="Arial"/>
          <w:b/>
          <w:spacing w:val="-6"/>
          <w:sz w:val="20"/>
        </w:rPr>
        <w:t> </w:t>
      </w:r>
      <w:r>
        <w:rPr>
          <w:rFonts w:ascii="Arial"/>
          <w:b/>
          <w:sz w:val="20"/>
        </w:rPr>
        <w:t>AI</w:t>
      </w:r>
      <w:r>
        <w:rPr>
          <w:rFonts w:ascii="Arial"/>
          <w:b/>
          <w:spacing w:val="-1"/>
          <w:sz w:val="20"/>
        </w:rPr>
        <w:t> </w:t>
      </w:r>
      <w:r>
        <w:rPr>
          <w:rFonts w:ascii="Arial"/>
          <w:b/>
          <w:sz w:val="20"/>
        </w:rPr>
        <w:t>in</w:t>
      </w:r>
      <w:r>
        <w:rPr>
          <w:rFonts w:ascii="Arial"/>
          <w:b/>
          <w:spacing w:val="-5"/>
          <w:sz w:val="20"/>
        </w:rPr>
        <w:t> </w:t>
      </w:r>
      <w:r>
        <w:rPr>
          <w:rFonts w:ascii="Arial"/>
          <w:b/>
          <w:sz w:val="20"/>
        </w:rPr>
        <w:t>power</w:t>
      </w:r>
      <w:r>
        <w:rPr>
          <w:rFonts w:ascii="Arial"/>
          <w:b/>
          <w:spacing w:val="-3"/>
          <w:sz w:val="20"/>
        </w:rPr>
        <w:t> </w:t>
      </w:r>
      <w:r>
        <w:rPr>
          <w:rFonts w:ascii="Arial"/>
          <w:b/>
          <w:spacing w:val="-2"/>
          <w:sz w:val="20"/>
        </w:rPr>
        <w:t>systems</w:t>
      </w:r>
    </w:p>
    <w:p>
      <w:pPr>
        <w:pStyle w:val="BodyText"/>
        <w:spacing w:before="44"/>
        <w:rPr>
          <w:b/>
        </w:rPr>
      </w:pPr>
    </w:p>
    <w:p>
      <w:pPr>
        <w:pStyle w:val="BodyText"/>
        <w:spacing w:line="312" w:lineRule="auto" w:before="1"/>
        <w:ind w:left="552" w:right="681"/>
        <w:jc w:val="both"/>
      </w:pPr>
      <w:r>
        <w:rPr/>
        <w:t>Today, AI applications can be found along the whole electricity supply value chain. AI is used to enhance energy system operation and optimization </w:t>
      </w:r>
      <w:r>
        <w:rPr>
          <w:color w:val="353744"/>
        </w:rPr>
        <w:t>[22], [33]</w:t>
      </w:r>
      <w:r>
        <w:rPr/>
        <w:t>, electricity network planning </w:t>
      </w:r>
      <w:r>
        <w:rPr>
          <w:color w:val="353744"/>
        </w:rPr>
        <w:t>[34], [35]</w:t>
      </w:r>
      <w:r>
        <w:rPr/>
        <w:t>, consumer</w:t>
      </w:r>
      <w:r>
        <w:rPr>
          <w:spacing w:val="-1"/>
        </w:rPr>
        <w:t> </w:t>
      </w:r>
      <w:r>
        <w:rPr/>
        <w:t>behavior,</w:t>
      </w:r>
      <w:r>
        <w:rPr>
          <w:spacing w:val="-4"/>
        </w:rPr>
        <w:t> </w:t>
      </w:r>
      <w:r>
        <w:rPr/>
        <w:t>tariff analysis</w:t>
      </w:r>
      <w:r>
        <w:rPr>
          <w:spacing w:val="-3"/>
        </w:rPr>
        <w:t> </w:t>
      </w:r>
      <w:r>
        <w:rPr>
          <w:color w:val="353744"/>
        </w:rPr>
        <w:t>[36],</w:t>
      </w:r>
      <w:r>
        <w:rPr>
          <w:color w:val="353744"/>
          <w:spacing w:val="-4"/>
        </w:rPr>
        <w:t> </w:t>
      </w:r>
      <w:r>
        <w:rPr>
          <w:color w:val="353744"/>
        </w:rPr>
        <w:t>[37]</w:t>
      </w:r>
      <w:r>
        <w:rPr/>
        <w:t>, electric</w:t>
      </w:r>
      <w:r>
        <w:rPr>
          <w:spacing w:val="-5"/>
        </w:rPr>
        <w:t> </w:t>
      </w:r>
      <w:r>
        <w:rPr/>
        <w:t>load</w:t>
      </w:r>
      <w:r>
        <w:rPr>
          <w:spacing w:val="-2"/>
        </w:rPr>
        <w:t> </w:t>
      </w:r>
      <w:r>
        <w:rPr/>
        <w:t>or</w:t>
      </w:r>
      <w:r>
        <w:rPr>
          <w:spacing w:val="-1"/>
        </w:rPr>
        <w:t> </w:t>
      </w:r>
      <w:r>
        <w:rPr/>
        <w:t>renewable</w:t>
      </w:r>
      <w:r>
        <w:rPr>
          <w:spacing w:val="-2"/>
        </w:rPr>
        <w:t> </w:t>
      </w:r>
      <w:r>
        <w:rPr/>
        <w:t>power</w:t>
      </w:r>
      <w:r>
        <w:rPr>
          <w:spacing w:val="-1"/>
        </w:rPr>
        <w:t> </w:t>
      </w:r>
      <w:r>
        <w:rPr/>
        <w:t>forecasting </w:t>
      </w:r>
      <w:r>
        <w:rPr>
          <w:color w:val="353744"/>
        </w:rPr>
        <w:t>[31],</w:t>
      </w:r>
      <w:r>
        <w:rPr>
          <w:color w:val="353744"/>
          <w:spacing w:val="-4"/>
        </w:rPr>
        <w:t> </w:t>
      </w:r>
      <w:r>
        <w:rPr>
          <w:color w:val="353744"/>
        </w:rPr>
        <w:t>[38] </w:t>
      </w:r>
      <w:r>
        <w:rPr/>
        <w:t>and policy making </w:t>
      </w:r>
      <w:r>
        <w:rPr>
          <w:color w:val="353744"/>
        </w:rPr>
        <w:t>[39]</w:t>
      </w:r>
      <w:r>
        <w:rPr/>
        <w:t>.</w:t>
      </w:r>
    </w:p>
    <w:p>
      <w:pPr>
        <w:pStyle w:val="BodyText"/>
        <w:spacing w:line="314" w:lineRule="auto" w:before="196"/>
        <w:ind w:left="552" w:right="682"/>
        <w:jc w:val="both"/>
      </w:pPr>
      <w:r>
        <w:rPr/>
        <w:t>Recent studies have shown that AI ranks among the most utilized digital technologies in energy systems and particularly in power systems </w:t>
      </w:r>
      <w:r>
        <w:rPr>
          <w:color w:val="353744"/>
        </w:rPr>
        <w:t>[16]</w:t>
      </w:r>
      <w:r>
        <w:rPr/>
        <w:t>. In the last years, a few studies on AI applications in energy systems have been published (e.g., </w:t>
      </w:r>
      <w:r>
        <w:rPr>
          <w:color w:val="353744"/>
        </w:rPr>
        <w:t>[10], [40], [41]</w:t>
      </w:r>
      <w:r>
        <w:rPr/>
        <w:t>). However, studies remained selective in</w:t>
      </w:r>
      <w:r>
        <w:rPr>
          <w:spacing w:val="40"/>
        </w:rPr>
        <w:t> </w:t>
      </w:r>
      <w:r>
        <w:rPr/>
        <w:t>use case choice and analyzed AI domains, thus the outcomes cannot be used for a conclusive assessment of which AI domains are most promising for a given use case or where along the power supply chain AI is most likely to be most beneficial.</w:t>
      </w:r>
    </w:p>
    <w:p>
      <w:pPr>
        <w:spacing w:after="0" w:line="314" w:lineRule="auto"/>
        <w:jc w:val="both"/>
        <w:sectPr>
          <w:pgSz w:w="11900" w:h="16840"/>
          <w:pgMar w:header="504" w:footer="0" w:top="1200" w:bottom="280" w:left="620" w:right="960"/>
        </w:sectPr>
      </w:pPr>
    </w:p>
    <w:p>
      <w:pPr>
        <w:pStyle w:val="BodyText"/>
        <w:spacing w:line="309" w:lineRule="auto" w:before="94"/>
        <w:ind w:left="552" w:right="692"/>
        <w:jc w:val="both"/>
      </w:pPr>
      <w:r>
        <w:rPr/>
        <w:t>In the following, we present a relevant yet not non-exhaustive review</w:t>
      </w:r>
      <w:r>
        <w:rPr>
          <w:spacing w:val="-1"/>
        </w:rPr>
        <w:t> </w:t>
      </w:r>
      <w:r>
        <w:rPr/>
        <w:t>of different studies that reported AI‟s</w:t>
      </w:r>
      <w:r>
        <w:rPr>
          <w:spacing w:val="-2"/>
        </w:rPr>
        <w:t> </w:t>
      </w:r>
      <w:r>
        <w:rPr/>
        <w:t>potential and use cases</w:t>
      </w:r>
      <w:r>
        <w:rPr>
          <w:spacing w:val="-3"/>
        </w:rPr>
        <w:t> </w:t>
      </w:r>
      <w:r>
        <w:rPr/>
        <w:t>of AI</w:t>
      </w:r>
      <w:r>
        <w:rPr>
          <w:spacing w:val="-1"/>
        </w:rPr>
        <w:t> </w:t>
      </w:r>
      <w:r>
        <w:rPr/>
        <w:t>for power systems.</w:t>
      </w:r>
    </w:p>
    <w:p>
      <w:pPr>
        <w:pStyle w:val="BodyText"/>
        <w:spacing w:line="312" w:lineRule="auto" w:before="204"/>
        <w:ind w:left="552" w:right="683"/>
        <w:jc w:val="both"/>
      </w:pPr>
      <w:r>
        <w:rPr/>
        <w:t>An overview of</w:t>
      </w:r>
      <w:r>
        <w:rPr>
          <w:spacing w:val="21"/>
        </w:rPr>
        <w:t> </w:t>
      </w:r>
      <w:r>
        <w:rPr/>
        <w:t>the history of</w:t>
      </w:r>
      <w:r>
        <w:rPr>
          <w:spacing w:val="21"/>
        </w:rPr>
        <w:t> </w:t>
      </w:r>
      <w:r>
        <w:rPr/>
        <w:t>AI in energy systems, its potential and current applications, particularly for power systems, and a technological outlook has been presented in </w:t>
      </w:r>
      <w:r>
        <w:rPr>
          <w:color w:val="353744"/>
        </w:rPr>
        <w:t>[10]</w:t>
      </w:r>
      <w:r>
        <w:rPr/>
        <w:t>. Authors analyze the usefulness of AI applications for the planning and operation of solar and hydrogen power generation (including siting and production forecasts) and the use of AI in electricity supply and demand management control (including predictive maintenance control, energy trading, load forecasts and the identification of energy theft).</w:t>
      </w:r>
    </w:p>
    <w:p>
      <w:pPr>
        <w:pStyle w:val="BodyText"/>
        <w:spacing w:line="312" w:lineRule="auto" w:before="199"/>
        <w:ind w:left="552" w:right="693"/>
        <w:jc w:val="both"/>
      </w:pPr>
      <w:r>
        <w:rPr/>
        <w:drawing>
          <wp:anchor distT="0" distB="0" distL="0" distR="0" allowOverlap="1" layoutInCell="1" locked="0" behindDoc="0" simplePos="0" relativeHeight="15732736">
            <wp:simplePos x="0" y="0"/>
            <wp:positionH relativeFrom="page">
              <wp:posOffset>1461554</wp:posOffset>
            </wp:positionH>
            <wp:positionV relativeFrom="paragraph">
              <wp:posOffset>1007780</wp:posOffset>
            </wp:positionV>
            <wp:extent cx="3489617" cy="3849535"/>
            <wp:effectExtent l="0" t="0" r="0" b="0"/>
            <wp:wrapNone/>
            <wp:docPr id="32" name="Image 32"/>
            <wp:cNvGraphicFramePr>
              <a:graphicFrameLocks/>
            </wp:cNvGraphicFramePr>
            <a:graphic>
              <a:graphicData uri="http://schemas.openxmlformats.org/drawingml/2006/picture">
                <pic:pic>
                  <pic:nvPicPr>
                    <pic:cNvPr id="32" name="Image 32"/>
                    <pic:cNvPicPr/>
                  </pic:nvPicPr>
                  <pic:blipFill>
                    <a:blip r:embed="rId10" cstate="print"/>
                    <a:stretch>
                      <a:fillRect/>
                    </a:stretch>
                  </pic:blipFill>
                  <pic:spPr>
                    <a:xfrm>
                      <a:off x="0" y="0"/>
                      <a:ext cx="3489617" cy="3849535"/>
                    </a:xfrm>
                    <a:prstGeom prst="rect">
                      <a:avLst/>
                    </a:prstGeom>
                  </pic:spPr>
                </pic:pic>
              </a:graphicData>
            </a:graphic>
          </wp:anchor>
        </w:drawing>
      </w:r>
      <w:r>
        <w:rPr/>
        <w:t>The International Renewable Energy Agency (IRENA) rigorously assessed the potential use cases of AI in the power sector with a special emphasis on the integration of variable renewable energy technologies </w:t>
      </w:r>
      <w:r>
        <w:rPr>
          <w:color w:val="353744"/>
        </w:rPr>
        <w:t>[17]</w:t>
      </w:r>
      <w:r>
        <w:rPr/>
        <w:t>. Identified use cases include the improved solar and wind power forecasts, maintaining grid stability and reliability, enhanced demand forecasts, the realization of efficient</w:t>
      </w:r>
      <w:r>
        <w:rPr>
          <w:spacing w:val="40"/>
        </w:rPr>
        <w:t> </w:t>
      </w:r>
      <w:r>
        <w:rPr/>
        <w:t>demand side management, optimized energy storage operation and optimized market design and </w:t>
      </w:r>
      <w:r>
        <w:rPr>
          <w:spacing w:val="-2"/>
        </w:rPr>
        <w:t>operation.</w:t>
      </w:r>
    </w:p>
    <w:p>
      <w:pPr>
        <w:pStyle w:val="BodyText"/>
        <w:spacing w:line="312" w:lineRule="auto" w:before="204"/>
        <w:ind w:left="552" w:right="692"/>
        <w:jc w:val="both"/>
      </w:pPr>
      <w:r>
        <w:rPr/>
        <w:t>A very similar set of use cases has been identified by the Electric Power System Research Institute (EPRI) in a study from 2019 </w:t>
      </w:r>
      <w:r>
        <w:rPr>
          <w:color w:val="353744"/>
        </w:rPr>
        <w:t>[8]</w:t>
      </w:r>
      <w:r>
        <w:rPr/>
        <w:t>. The latter report also</w:t>
      </w:r>
      <w:r>
        <w:rPr>
          <w:spacing w:val="-1"/>
        </w:rPr>
        <w:t> </w:t>
      </w:r>
      <w:r>
        <w:rPr/>
        <w:t>highlights a</w:t>
      </w:r>
      <w:r>
        <w:rPr>
          <w:spacing w:val="-1"/>
        </w:rPr>
        <w:t> </w:t>
      </w:r>
      <w:r>
        <w:rPr/>
        <w:t>few</w:t>
      </w:r>
      <w:r>
        <w:rPr>
          <w:spacing w:val="-1"/>
        </w:rPr>
        <w:t> </w:t>
      </w:r>
      <w:r>
        <w:rPr/>
        <w:t>challenges that AI use poses to the power industry (difficulty to access large datasets, required data labelling efforts, ethics concerns stemming from biased AI model conclusions, as well as data privacy and security concerns).</w:t>
      </w:r>
    </w:p>
    <w:p>
      <w:pPr>
        <w:pStyle w:val="BodyText"/>
        <w:spacing w:line="312" w:lineRule="auto" w:before="197"/>
        <w:ind w:left="552" w:right="685"/>
        <w:jc w:val="both"/>
      </w:pPr>
      <w:r>
        <w:rPr/>
        <w:t>A recent, more detailed study </w:t>
      </w:r>
      <w:r>
        <w:rPr>
          <w:color w:val="353744"/>
        </w:rPr>
        <w:t>[9] </w:t>
      </w:r>
      <w:r>
        <w:rPr/>
        <w:t>clusters nine broad application domains of AI in power systems into three fields, namely 1) maintenance and security, 2) general foundations of decision making and 3) distribution and customer services. The applications are further characterized by AI capabilities (audio and</w:t>
      </w:r>
      <w:r>
        <w:rPr>
          <w:spacing w:val="-2"/>
        </w:rPr>
        <w:t> </w:t>
      </w:r>
      <w:r>
        <w:rPr/>
        <w:t>speech, image</w:t>
      </w:r>
      <w:r>
        <w:rPr>
          <w:spacing w:val="-2"/>
        </w:rPr>
        <w:t> </w:t>
      </w:r>
      <w:r>
        <w:rPr/>
        <w:t>and</w:t>
      </w:r>
      <w:r>
        <w:rPr>
          <w:spacing w:val="-2"/>
        </w:rPr>
        <w:t> </w:t>
      </w:r>
      <w:r>
        <w:rPr/>
        <w:t>face</w:t>
      </w:r>
      <w:r>
        <w:rPr>
          <w:spacing w:val="-2"/>
        </w:rPr>
        <w:t> </w:t>
      </w:r>
      <w:r>
        <w:rPr/>
        <w:t>recognition, robotics</w:t>
      </w:r>
      <w:r>
        <w:rPr>
          <w:spacing w:val="-5"/>
        </w:rPr>
        <w:t> </w:t>
      </w:r>
      <w:r>
        <w:rPr/>
        <w:t>and</w:t>
      </w:r>
      <w:r>
        <w:rPr>
          <w:spacing w:val="-2"/>
        </w:rPr>
        <w:t> </w:t>
      </w:r>
      <w:r>
        <w:rPr/>
        <w:t>assistance systems</w:t>
      </w:r>
      <w:r>
        <w:rPr>
          <w:spacing w:val="-5"/>
        </w:rPr>
        <w:t> </w:t>
      </w:r>
      <w:r>
        <w:rPr/>
        <w:t>and</w:t>
      </w:r>
      <w:r>
        <w:rPr>
          <w:spacing w:val="-2"/>
        </w:rPr>
        <w:t> </w:t>
      </w:r>
      <w:r>
        <w:rPr/>
        <w:t>general data). The</w:t>
      </w:r>
      <w:r>
        <w:rPr>
          <w:spacing w:val="-2"/>
        </w:rPr>
        <w:t> </w:t>
      </w:r>
      <w:r>
        <w:rPr/>
        <w:t>nine applications are then ranked according to their contribution to the energy transition as well as their maturity (closeness to commercial markets). The analysis by the authors reveals that the most developed and beneficial AI use cases for the energy transition are those that are specifically related</w:t>
      </w:r>
      <w:r>
        <w:rPr>
          <w:spacing w:val="40"/>
        </w:rPr>
        <w:t> </w:t>
      </w:r>
      <w:r>
        <w:rPr/>
        <w:t>to</w:t>
      </w:r>
      <w:r>
        <w:rPr>
          <w:spacing w:val="-3"/>
        </w:rPr>
        <w:t> </w:t>
      </w:r>
      <w:r>
        <w:rPr/>
        <w:t>general</w:t>
      </w:r>
      <w:r>
        <w:rPr>
          <w:spacing w:val="-3"/>
        </w:rPr>
        <w:t> </w:t>
      </w:r>
      <w:r>
        <w:rPr/>
        <w:t>foundations</w:t>
      </w:r>
      <w:r>
        <w:rPr>
          <w:spacing w:val="-6"/>
        </w:rPr>
        <w:t> </w:t>
      </w:r>
      <w:r>
        <w:rPr/>
        <w:t>of decision-making</w:t>
      </w:r>
      <w:r>
        <w:rPr>
          <w:spacing w:val="-3"/>
        </w:rPr>
        <w:t> </w:t>
      </w:r>
      <w:r>
        <w:rPr/>
        <w:t>(predictions, operations</w:t>
      </w:r>
      <w:r>
        <w:rPr>
          <w:spacing w:val="-6"/>
        </w:rPr>
        <w:t> </w:t>
      </w:r>
      <w:r>
        <w:rPr/>
        <w:t>optimization,</w:t>
      </w:r>
      <w:r>
        <w:rPr>
          <w:spacing w:val="-5"/>
        </w:rPr>
        <w:t> </w:t>
      </w:r>
      <w:r>
        <w:rPr/>
        <w:t>inventory</w:t>
      </w:r>
      <w:r>
        <w:rPr>
          <w:spacing w:val="-2"/>
        </w:rPr>
        <w:t> </w:t>
      </w:r>
      <w:r>
        <w:rPr/>
        <w:t>optimization, predictive maintenance and strategic business decisions) </w:t>
      </w:r>
      <w:r>
        <w:rPr>
          <w:color w:val="353744"/>
        </w:rPr>
        <w:t>[9]</w:t>
      </w:r>
      <w:r>
        <w:rPr/>
        <w:t>.</w:t>
      </w:r>
    </w:p>
    <w:p>
      <w:pPr>
        <w:pStyle w:val="BodyText"/>
        <w:spacing w:line="312" w:lineRule="auto" w:before="205"/>
        <w:ind w:left="552" w:right="685"/>
        <w:jc w:val="both"/>
      </w:pPr>
      <w:r>
        <w:rPr/>
        <w:t>The World Economic Forum (WEF) </w:t>
      </w:r>
      <w:r>
        <w:rPr>
          <w:color w:val="353744"/>
        </w:rPr>
        <w:t>[11]</w:t>
      </w:r>
      <w:r>
        <w:rPr/>
        <w:t>, locates the most promising applications in the areas of load and renewable energy forecasting, energy demand management, materials discovery and innovation, as well</w:t>
      </w:r>
      <w:r>
        <w:rPr>
          <w:spacing w:val="40"/>
        </w:rPr>
        <w:t> </w:t>
      </w:r>
      <w:r>
        <w:rPr/>
        <w:t>as grid operation and optimization. The WEF study argues, in line with previous findings</w:t>
      </w:r>
      <w:r>
        <w:rPr>
          <w:spacing w:val="40"/>
        </w:rPr>
        <w:t> </w:t>
      </w:r>
      <w:r>
        <w:rPr/>
        <w:t>above, that AI applications have particularly attractive use cases in power grid operation and optimization, as the decarbonizing power systems require vast amounts of asset reinforcement and </w:t>
      </w:r>
      <w:r>
        <w:rPr>
          <w:spacing w:val="-2"/>
        </w:rPr>
        <w:t>replacement.</w:t>
      </w:r>
    </w:p>
    <w:p>
      <w:pPr>
        <w:pStyle w:val="BodyText"/>
        <w:spacing w:line="312" w:lineRule="auto" w:before="199"/>
        <w:ind w:left="552" w:right="685"/>
        <w:jc w:val="both"/>
      </w:pPr>
      <w:r>
        <w:rPr/>
        <w:t>The study of </w:t>
      </w:r>
      <w:r>
        <w:rPr>
          <w:color w:val="353744"/>
        </w:rPr>
        <w:t>[41] </w:t>
      </w:r>
      <w:r>
        <w:rPr/>
        <w:t>proposed a three-dimensional indicator that allows for the assessment of the benefit of AI applications in the energy sector (not only power systems), considering a variety of use cases. The developed indicator considers economic saving potential, regulatory risk and technological maturity (via TRLs). Authors compare AI applications in 15 use cases, finding that applications are most mature for forecasting, maintenance and fault detection. However, the authors do not</w:t>
      </w:r>
      <w:r>
        <w:rPr>
          <w:spacing w:val="40"/>
        </w:rPr>
        <w:t> </w:t>
      </w:r>
      <w:r>
        <w:rPr/>
        <w:t>differentiate between different AI domains exploited in each use cases. In addition, the choice of use cases did not follow a systematic approach and thus remained arbitrary.</w:t>
      </w:r>
    </w:p>
    <w:p>
      <w:pPr>
        <w:pStyle w:val="BodyText"/>
        <w:spacing w:line="314" w:lineRule="auto" w:before="202"/>
        <w:ind w:left="552" w:right="685"/>
        <w:jc w:val="both"/>
      </w:pPr>
      <w:r>
        <w:rPr/>
        <w:t>More recently, a couple of academic studies addressed the use of AI (including machine learning) in energy/power systems. For example, the studies </w:t>
      </w:r>
      <w:r>
        <w:rPr>
          <w:color w:val="353744"/>
        </w:rPr>
        <w:t>[42] </w:t>
      </w:r>
      <w:r>
        <w:rPr/>
        <w:t>and </w:t>
      </w:r>
      <w:r>
        <w:rPr>
          <w:color w:val="353744"/>
        </w:rPr>
        <w:t>[43]</w:t>
      </w:r>
      <w:r>
        <w:rPr/>
        <w:t>, survey AI applications for power systems, but on rather arbitrarily chosen use cases (e.g.,</w:t>
      </w:r>
      <w:r>
        <w:rPr>
          <w:spacing w:val="19"/>
        </w:rPr>
        <w:t> </w:t>
      </w:r>
      <w:r>
        <w:rPr>
          <w:color w:val="212121"/>
        </w:rPr>
        <w:t>energy management, energy saving, smart</w:t>
      </w:r>
    </w:p>
    <w:p>
      <w:pPr>
        <w:spacing w:after="0" w:line="314" w:lineRule="auto"/>
        <w:jc w:val="both"/>
        <w:sectPr>
          <w:pgSz w:w="11900" w:h="16840"/>
          <w:pgMar w:header="504" w:footer="0" w:top="1200" w:bottom="280" w:left="620" w:right="960"/>
        </w:sectPr>
      </w:pPr>
    </w:p>
    <w:p>
      <w:pPr>
        <w:pStyle w:val="BodyText"/>
        <w:spacing w:line="312" w:lineRule="auto" w:before="94"/>
        <w:ind w:left="552" w:right="684"/>
        <w:jc w:val="both"/>
      </w:pPr>
      <w:r>
        <w:rPr>
          <w:color w:val="212121"/>
        </w:rPr>
        <w:t>grids, fault diagnosis, electricity consumption and generation forecasting). Similarly, the study of </w:t>
      </w:r>
      <w:r>
        <w:rPr>
          <w:color w:val="353744"/>
        </w:rPr>
        <w:t>[44] </w:t>
      </w:r>
      <w:r>
        <w:rPr/>
        <w:t>provides</w:t>
      </w:r>
      <w:r>
        <w:rPr>
          <w:spacing w:val="-2"/>
        </w:rPr>
        <w:t> </w:t>
      </w:r>
      <w:r>
        <w:rPr/>
        <w:t>a comprehensive overview</w:t>
      </w:r>
      <w:r>
        <w:rPr>
          <w:spacing w:val="-4"/>
        </w:rPr>
        <w:t> </w:t>
      </w:r>
      <w:r>
        <w:rPr/>
        <w:t>of AI and machine</w:t>
      </w:r>
      <w:r>
        <w:rPr>
          <w:spacing w:val="-4"/>
        </w:rPr>
        <w:t> </w:t>
      </w:r>
      <w:r>
        <w:rPr/>
        <w:t>learning applications to energy systems.</w:t>
      </w:r>
      <w:r>
        <w:rPr>
          <w:spacing w:val="-1"/>
        </w:rPr>
        <w:t> </w:t>
      </w:r>
      <w:r>
        <w:rPr/>
        <w:t>While the authors provide interesting insights on research trends and connections between subfields in energy, their analysis on AI applications aims to cover the whole energy system and therefore lacks details on power system use cases.</w:t>
      </w:r>
    </w:p>
    <w:p>
      <w:pPr>
        <w:pStyle w:val="BodyText"/>
        <w:spacing w:before="71"/>
      </w:pPr>
    </w:p>
    <w:p>
      <w:pPr>
        <w:pStyle w:val="BodyText"/>
        <w:spacing w:line="312" w:lineRule="auto" w:before="1"/>
        <w:ind w:left="552" w:right="684"/>
        <w:jc w:val="both"/>
      </w:pPr>
      <w:r>
        <w:rPr/>
        <w:t>On the other hand, the recent study of </w:t>
      </w:r>
      <w:r>
        <w:rPr>
          <w:color w:val="353744"/>
        </w:rPr>
        <w:t>[45] </w:t>
      </w:r>
      <w:r>
        <w:rPr/>
        <w:t>sheds light into the power system applications of machine learning, but with a focus on distribution systems only. The work of </w:t>
      </w:r>
      <w:r>
        <w:rPr>
          <w:color w:val="353744"/>
        </w:rPr>
        <w:t>[40] </w:t>
      </w:r>
      <w:r>
        <w:rPr/>
        <w:t>provides a review of AI applications for power systems, but with special emphasis on deep learning and thus neglecting older approaches</w:t>
      </w:r>
      <w:r>
        <w:rPr>
          <w:spacing w:val="-4"/>
        </w:rPr>
        <w:t> </w:t>
      </w:r>
      <w:r>
        <w:rPr/>
        <w:t>of AI such</w:t>
      </w:r>
      <w:r>
        <w:rPr>
          <w:spacing w:val="-1"/>
        </w:rPr>
        <w:t> </w:t>
      </w:r>
      <w:r>
        <w:rPr/>
        <w:t>as</w:t>
      </w:r>
      <w:r>
        <w:rPr>
          <w:spacing w:val="-4"/>
        </w:rPr>
        <w:t> </w:t>
      </w:r>
      <w:r>
        <w:rPr/>
        <w:t>algorithms</w:t>
      </w:r>
      <w:r>
        <w:rPr>
          <w:spacing w:val="-4"/>
        </w:rPr>
        <w:t> </w:t>
      </w:r>
      <w:r>
        <w:rPr/>
        <w:t>of the</w:t>
      </w:r>
      <w:r>
        <w:rPr>
          <w:spacing w:val="-1"/>
        </w:rPr>
        <w:t> </w:t>
      </w:r>
      <w:r>
        <w:rPr/>
        <w:t>domains</w:t>
      </w:r>
      <w:r>
        <w:rPr>
          <w:spacing w:val="-4"/>
        </w:rPr>
        <w:t> </w:t>
      </w:r>
      <w:r>
        <w:rPr/>
        <w:t>“Reasoning” or “Planning”.</w:t>
      </w:r>
      <w:r>
        <w:rPr>
          <w:spacing w:val="-3"/>
        </w:rPr>
        <w:t> </w:t>
      </w:r>
      <w:r>
        <w:rPr/>
        <w:t>While</w:t>
      </w:r>
      <w:r>
        <w:rPr>
          <w:spacing w:val="-6"/>
        </w:rPr>
        <w:t> </w:t>
      </w:r>
      <w:r>
        <w:rPr/>
        <w:t>the</w:t>
      </w:r>
      <w:r>
        <w:rPr>
          <w:spacing w:val="-1"/>
        </w:rPr>
        <w:t> </w:t>
      </w:r>
      <w:r>
        <w:rPr/>
        <w:t>study of </w:t>
      </w:r>
      <w:r>
        <w:rPr>
          <w:color w:val="353744"/>
        </w:rPr>
        <w:t>[46] </w:t>
      </w:r>
      <w:r>
        <w:rPr/>
        <w:t>reviews the current challenges and opportunities of explainable artificial intelligence for energy and power systems, whereas the recent study of </w:t>
      </w:r>
      <w:r>
        <w:rPr>
          <w:color w:val="353744"/>
        </w:rPr>
        <w:t>[47] </w:t>
      </w:r>
      <w:r>
        <w:rPr/>
        <w:t>details a few selected AI applications specifically beneficial for renewable energy integration.</w:t>
      </w:r>
    </w:p>
    <w:p>
      <w:pPr>
        <w:pStyle w:val="BodyText"/>
        <w:spacing w:before="5"/>
        <w:rPr>
          <w:sz w:val="15"/>
        </w:rPr>
      </w:pPr>
      <w:r>
        <w:rPr/>
        <mc:AlternateContent>
          <mc:Choice Requires="wps">
            <w:drawing>
              <wp:anchor distT="0" distB="0" distL="0" distR="0" allowOverlap="1" layoutInCell="1" locked="0" behindDoc="1" simplePos="0" relativeHeight="487592448">
                <wp:simplePos x="0" y="0"/>
                <wp:positionH relativeFrom="page">
                  <wp:posOffset>744318</wp:posOffset>
                </wp:positionH>
                <wp:positionV relativeFrom="paragraph">
                  <wp:posOffset>128562</wp:posOffset>
                </wp:positionV>
                <wp:extent cx="5779135" cy="1826895"/>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5779135" cy="1826895"/>
                          <a:chExt cx="5779135" cy="1826895"/>
                        </a:xfrm>
                      </wpg:grpSpPr>
                      <wps:wsp>
                        <wps:cNvPr id="34" name="Textbox 34"/>
                        <wps:cNvSpPr txBox="1"/>
                        <wps:spPr>
                          <a:xfrm>
                            <a:off x="0" y="0"/>
                            <a:ext cx="5774690" cy="335280"/>
                          </a:xfrm>
                          <a:prstGeom prst="rect">
                            <a:avLst/>
                          </a:prstGeom>
                        </wps:spPr>
                        <wps:txbx>
                          <w:txbxContent>
                            <w:p>
                              <w:pPr>
                                <w:spacing w:line="225" w:lineRule="exact" w:before="0"/>
                                <w:ind w:left="0" w:right="0" w:firstLine="0"/>
                                <w:jc w:val="left"/>
                                <w:rPr>
                                  <w:sz w:val="20"/>
                                </w:rPr>
                              </w:pPr>
                              <w:r>
                                <w:rPr>
                                  <w:sz w:val="20"/>
                                </w:rPr>
                                <w:t>However,</w:t>
                              </w:r>
                              <w:r>
                                <w:rPr>
                                  <w:spacing w:val="42"/>
                                  <w:sz w:val="20"/>
                                </w:rPr>
                                <w:t> </w:t>
                              </w:r>
                              <w:r>
                                <w:rPr>
                                  <w:sz w:val="20"/>
                                </w:rPr>
                                <w:t>all</w:t>
                              </w:r>
                              <w:r>
                                <w:rPr>
                                  <w:spacing w:val="46"/>
                                  <w:sz w:val="20"/>
                                </w:rPr>
                                <w:t> </w:t>
                              </w:r>
                              <w:r>
                                <w:rPr>
                                  <w:sz w:val="20"/>
                                </w:rPr>
                                <w:t>above-cited,</w:t>
                              </w:r>
                              <w:r>
                                <w:rPr>
                                  <w:spacing w:val="43"/>
                                  <w:sz w:val="20"/>
                                </w:rPr>
                                <w:t> </w:t>
                              </w:r>
                              <w:r>
                                <w:rPr>
                                  <w:sz w:val="20"/>
                                </w:rPr>
                                <w:t>recent</w:t>
                              </w:r>
                              <w:r>
                                <w:rPr>
                                  <w:spacing w:val="45"/>
                                  <w:sz w:val="20"/>
                                </w:rPr>
                                <w:t> </w:t>
                              </w:r>
                              <w:r>
                                <w:rPr>
                                  <w:sz w:val="20"/>
                                </w:rPr>
                                <w:t>studies</w:t>
                              </w:r>
                              <w:r>
                                <w:rPr>
                                  <w:spacing w:val="38"/>
                                  <w:sz w:val="20"/>
                                </w:rPr>
                                <w:t> </w:t>
                              </w:r>
                              <w:r>
                                <w:rPr>
                                  <w:sz w:val="20"/>
                                </w:rPr>
                                <w:t>do</w:t>
                              </w:r>
                              <w:r>
                                <w:rPr>
                                  <w:spacing w:val="45"/>
                                  <w:sz w:val="20"/>
                                </w:rPr>
                                <w:t> </w:t>
                              </w:r>
                              <w:r>
                                <w:rPr>
                                  <w:sz w:val="20"/>
                                </w:rPr>
                                <w:t>neither</w:t>
                              </w:r>
                              <w:r>
                                <w:rPr>
                                  <w:spacing w:val="43"/>
                                  <w:sz w:val="20"/>
                                </w:rPr>
                                <w:t> </w:t>
                              </w:r>
                              <w:r>
                                <w:rPr>
                                  <w:sz w:val="20"/>
                                </w:rPr>
                                <w:t>differentiate</w:t>
                              </w:r>
                              <w:r>
                                <w:rPr>
                                  <w:spacing w:val="42"/>
                                  <w:sz w:val="20"/>
                                </w:rPr>
                                <w:t> </w:t>
                              </w:r>
                              <w:r>
                                <w:rPr>
                                  <w:sz w:val="20"/>
                                </w:rPr>
                                <w:t>between</w:t>
                              </w:r>
                              <w:r>
                                <w:rPr>
                                  <w:spacing w:val="41"/>
                                  <w:sz w:val="20"/>
                                </w:rPr>
                                <w:t> </w:t>
                              </w:r>
                              <w:r>
                                <w:rPr>
                                  <w:sz w:val="20"/>
                                </w:rPr>
                                <w:t>AI</w:t>
                              </w:r>
                              <w:r>
                                <w:rPr>
                                  <w:spacing w:val="44"/>
                                  <w:sz w:val="20"/>
                                </w:rPr>
                                <w:t> </w:t>
                              </w:r>
                              <w:r>
                                <w:rPr>
                                  <w:sz w:val="20"/>
                                </w:rPr>
                                <w:t>domains,</w:t>
                              </w:r>
                              <w:r>
                                <w:rPr>
                                  <w:spacing w:val="45"/>
                                  <w:sz w:val="20"/>
                                </w:rPr>
                                <w:t> </w:t>
                              </w:r>
                              <w:r>
                                <w:rPr>
                                  <w:color w:val="353744"/>
                                  <w:sz w:val="20"/>
                                </w:rPr>
                                <w:t>nor</w:t>
                              </w:r>
                              <w:r>
                                <w:rPr>
                                  <w:color w:val="353744"/>
                                  <w:spacing w:val="43"/>
                                  <w:sz w:val="20"/>
                                </w:rPr>
                                <w:t> </w:t>
                              </w:r>
                              <w:r>
                                <w:rPr>
                                  <w:color w:val="353744"/>
                                  <w:sz w:val="20"/>
                                </w:rPr>
                                <w:t>use</w:t>
                              </w:r>
                              <w:r>
                                <w:rPr>
                                  <w:color w:val="353744"/>
                                  <w:spacing w:val="46"/>
                                  <w:sz w:val="20"/>
                                </w:rPr>
                                <w:t> </w:t>
                              </w:r>
                              <w:r>
                                <w:rPr>
                                  <w:color w:val="353744"/>
                                  <w:spacing w:val="-10"/>
                                  <w:sz w:val="20"/>
                                </w:rPr>
                                <w:t>a</w:t>
                              </w:r>
                            </w:p>
                            <w:p>
                              <w:pPr>
                                <w:spacing w:before="72"/>
                                <w:ind w:left="0" w:right="0" w:firstLine="0"/>
                                <w:jc w:val="left"/>
                                <w:rPr>
                                  <w:sz w:val="20"/>
                                </w:rPr>
                              </w:pPr>
                              <w:r>
                                <w:rPr>
                                  <w:color w:val="353744"/>
                                  <w:sz w:val="20"/>
                                </w:rPr>
                                <w:t>comprehensive,</w:t>
                              </w:r>
                              <w:r>
                                <w:rPr>
                                  <w:color w:val="353744"/>
                                  <w:spacing w:val="-8"/>
                                  <w:sz w:val="20"/>
                                </w:rPr>
                                <w:t> </w:t>
                              </w:r>
                              <w:r>
                                <w:rPr>
                                  <w:color w:val="353744"/>
                                  <w:sz w:val="20"/>
                                </w:rPr>
                                <w:t>rigorous</w:t>
                              </w:r>
                              <w:r>
                                <w:rPr>
                                  <w:color w:val="353744"/>
                                  <w:spacing w:val="-13"/>
                                  <w:sz w:val="20"/>
                                </w:rPr>
                                <w:t> </w:t>
                              </w:r>
                              <w:r>
                                <w:rPr>
                                  <w:color w:val="353744"/>
                                  <w:sz w:val="20"/>
                                </w:rPr>
                                <w:t>system</w:t>
                              </w:r>
                              <w:r>
                                <w:rPr>
                                  <w:color w:val="353744"/>
                                  <w:spacing w:val="-5"/>
                                  <w:sz w:val="20"/>
                                </w:rPr>
                                <w:t> </w:t>
                              </w:r>
                              <w:r>
                                <w:rPr>
                                  <w:color w:val="353744"/>
                                  <w:sz w:val="20"/>
                                </w:rPr>
                                <w:t>of</w:t>
                              </w:r>
                              <w:r>
                                <w:rPr>
                                  <w:color w:val="353744"/>
                                  <w:spacing w:val="-3"/>
                                  <w:sz w:val="20"/>
                                </w:rPr>
                                <w:t> </w:t>
                              </w:r>
                              <w:r>
                                <w:rPr>
                                  <w:color w:val="353744"/>
                                  <w:sz w:val="20"/>
                                </w:rPr>
                                <w:t>power</w:t>
                              </w:r>
                              <w:r>
                                <w:rPr>
                                  <w:color w:val="353744"/>
                                  <w:spacing w:val="-9"/>
                                  <w:sz w:val="20"/>
                                </w:rPr>
                                <w:t> </w:t>
                              </w:r>
                              <w:r>
                                <w:rPr>
                                  <w:color w:val="353744"/>
                                  <w:sz w:val="20"/>
                                </w:rPr>
                                <w:t>system</w:t>
                              </w:r>
                              <w:r>
                                <w:rPr>
                                  <w:color w:val="353744"/>
                                  <w:spacing w:val="-5"/>
                                  <w:sz w:val="20"/>
                                </w:rPr>
                                <w:t> </w:t>
                              </w:r>
                              <w:r>
                                <w:rPr>
                                  <w:color w:val="353744"/>
                                  <w:sz w:val="20"/>
                                </w:rPr>
                                <w:t>use</w:t>
                              </w:r>
                              <w:r>
                                <w:rPr>
                                  <w:color w:val="353744"/>
                                  <w:spacing w:val="-10"/>
                                  <w:sz w:val="20"/>
                                </w:rPr>
                                <w:t> </w:t>
                              </w:r>
                              <w:r>
                                <w:rPr>
                                  <w:color w:val="353744"/>
                                  <w:spacing w:val="-2"/>
                                  <w:sz w:val="20"/>
                                </w:rPr>
                                <w:t>cases.</w:t>
                              </w:r>
                            </w:p>
                          </w:txbxContent>
                        </wps:txbx>
                        <wps:bodyPr wrap="square" lIns="0" tIns="0" rIns="0" bIns="0" rtlCol="0">
                          <a:noAutofit/>
                        </wps:bodyPr>
                      </wps:wsp>
                      <wps:wsp>
                        <wps:cNvPr id="35" name="Textbox 35"/>
                        <wps:cNvSpPr txBox="1"/>
                        <wps:spPr>
                          <a:xfrm>
                            <a:off x="228641" y="692401"/>
                            <a:ext cx="4930775" cy="143510"/>
                          </a:xfrm>
                          <a:prstGeom prst="rect">
                            <a:avLst/>
                          </a:prstGeom>
                        </wps:spPr>
                        <wps:txbx>
                          <w:txbxContent>
                            <w:p>
                              <w:pPr>
                                <w:spacing w:line="225" w:lineRule="exact" w:before="0"/>
                                <w:ind w:left="0" w:right="0" w:firstLine="0"/>
                                <w:jc w:val="left"/>
                                <w:rPr>
                                  <w:b/>
                                  <w:sz w:val="20"/>
                                </w:rPr>
                              </w:pPr>
                              <w:r>
                                <w:rPr>
                                  <w:b/>
                                  <w:sz w:val="20"/>
                                </w:rPr>
                                <w:t>4.</w:t>
                              </w:r>
                              <w:r>
                                <w:rPr>
                                  <w:b/>
                                  <w:spacing w:val="32"/>
                                  <w:sz w:val="20"/>
                                </w:rPr>
                                <w:t>  </w:t>
                              </w:r>
                              <w:r>
                                <w:rPr>
                                  <w:b/>
                                  <w:sz w:val="20"/>
                                </w:rPr>
                                <w:t>Methodology:</w:t>
                              </w:r>
                              <w:r>
                                <w:rPr>
                                  <w:b/>
                                  <w:spacing w:val="-5"/>
                                  <w:sz w:val="20"/>
                                </w:rPr>
                                <w:t> </w:t>
                              </w:r>
                              <w:r>
                                <w:rPr>
                                  <w:b/>
                                  <w:sz w:val="20"/>
                                </w:rPr>
                                <w:t>Characterizing</w:t>
                              </w:r>
                              <w:r>
                                <w:rPr>
                                  <w:b/>
                                  <w:spacing w:val="-7"/>
                                  <w:sz w:val="20"/>
                                </w:rPr>
                                <w:t> </w:t>
                              </w:r>
                              <w:r>
                                <w:rPr>
                                  <w:b/>
                                  <w:sz w:val="20"/>
                                </w:rPr>
                                <w:t>use</w:t>
                              </w:r>
                              <w:r>
                                <w:rPr>
                                  <w:b/>
                                  <w:spacing w:val="-2"/>
                                  <w:sz w:val="20"/>
                                </w:rPr>
                                <w:t> </w:t>
                              </w:r>
                              <w:r>
                                <w:rPr>
                                  <w:b/>
                                  <w:sz w:val="20"/>
                                </w:rPr>
                                <w:t>cases</w:t>
                              </w:r>
                              <w:r>
                                <w:rPr>
                                  <w:b/>
                                  <w:spacing w:val="-5"/>
                                  <w:sz w:val="20"/>
                                </w:rPr>
                                <w:t> </w:t>
                              </w:r>
                              <w:r>
                                <w:rPr>
                                  <w:b/>
                                  <w:sz w:val="20"/>
                                </w:rPr>
                                <w:t>of</w:t>
                              </w:r>
                              <w:r>
                                <w:rPr>
                                  <w:b/>
                                  <w:spacing w:val="-8"/>
                                  <w:sz w:val="20"/>
                                </w:rPr>
                                <w:t> </w:t>
                              </w:r>
                              <w:r>
                                <w:rPr>
                                  <w:b/>
                                  <w:sz w:val="20"/>
                                </w:rPr>
                                <w:t>AI</w:t>
                              </w:r>
                              <w:r>
                                <w:rPr>
                                  <w:b/>
                                  <w:spacing w:val="-3"/>
                                  <w:sz w:val="20"/>
                                </w:rPr>
                                <w:t> </w:t>
                              </w:r>
                              <w:r>
                                <w:rPr>
                                  <w:b/>
                                  <w:sz w:val="20"/>
                                </w:rPr>
                                <w:t>applications</w:t>
                              </w:r>
                              <w:r>
                                <w:rPr>
                                  <w:b/>
                                  <w:spacing w:val="-10"/>
                                  <w:sz w:val="20"/>
                                </w:rPr>
                                <w:t> </w:t>
                              </w:r>
                              <w:r>
                                <w:rPr>
                                  <w:b/>
                                  <w:sz w:val="20"/>
                                </w:rPr>
                                <w:t>in</w:t>
                              </w:r>
                              <w:r>
                                <w:rPr>
                                  <w:b/>
                                  <w:spacing w:val="-2"/>
                                  <w:sz w:val="20"/>
                                </w:rPr>
                                <w:t> </w:t>
                              </w:r>
                              <w:r>
                                <w:rPr>
                                  <w:b/>
                                  <w:sz w:val="20"/>
                                </w:rPr>
                                <w:t>the</w:t>
                              </w:r>
                              <w:r>
                                <w:rPr>
                                  <w:b/>
                                  <w:spacing w:val="-10"/>
                                  <w:sz w:val="20"/>
                                </w:rPr>
                                <w:t> </w:t>
                              </w:r>
                              <w:r>
                                <w:rPr>
                                  <w:b/>
                                  <w:sz w:val="20"/>
                                </w:rPr>
                                <w:t>power</w:t>
                              </w:r>
                              <w:r>
                                <w:rPr>
                                  <w:b/>
                                  <w:spacing w:val="-5"/>
                                  <w:sz w:val="20"/>
                                </w:rPr>
                                <w:t> </w:t>
                              </w:r>
                              <w:r>
                                <w:rPr>
                                  <w:b/>
                                  <w:spacing w:val="-2"/>
                                  <w:sz w:val="20"/>
                                </w:rPr>
                                <w:t>sector</w:t>
                              </w:r>
                            </w:p>
                          </w:txbxContent>
                        </wps:txbx>
                        <wps:bodyPr wrap="square" lIns="0" tIns="0" rIns="0" bIns="0" rtlCol="0">
                          <a:noAutofit/>
                        </wps:bodyPr>
                      </wps:wsp>
                      <wps:wsp>
                        <wps:cNvPr id="36" name="Textbox 36"/>
                        <wps:cNvSpPr txBox="1"/>
                        <wps:spPr>
                          <a:xfrm>
                            <a:off x="0" y="1116149"/>
                            <a:ext cx="5779135" cy="710565"/>
                          </a:xfrm>
                          <a:prstGeom prst="rect">
                            <a:avLst/>
                          </a:prstGeom>
                        </wps:spPr>
                        <wps:txbx>
                          <w:txbxContent>
                            <w:p>
                              <w:pPr>
                                <w:spacing w:line="314" w:lineRule="auto" w:before="0"/>
                                <w:ind w:left="0" w:right="18" w:firstLine="0"/>
                                <w:jc w:val="both"/>
                                <w:rPr>
                                  <w:sz w:val="20"/>
                                </w:rPr>
                              </w:pPr>
                              <w:r>
                                <w:rPr>
                                  <w:sz w:val="20"/>
                                </w:rPr>
                                <w:t>In this section, AI applications in power systems are characterized. Characterization considers the power system supply chain elements, AI power system use cases (lending from </w:t>
                              </w:r>
                              <w:r>
                                <w:rPr>
                                  <w:color w:val="353744"/>
                                  <w:sz w:val="20"/>
                                </w:rPr>
                                <w:t>[9], [11], [16]</w:t>
                              </w:r>
                              <w:r>
                                <w:rPr>
                                  <w:sz w:val="20"/>
                                </w:rPr>
                                <w:t>) and AI domains</w:t>
                              </w:r>
                              <w:r>
                                <w:rPr>
                                  <w:spacing w:val="11"/>
                                  <w:sz w:val="20"/>
                                </w:rPr>
                                <w:t> </w:t>
                              </w:r>
                              <w:r>
                                <w:rPr>
                                  <w:color w:val="353744"/>
                                  <w:sz w:val="20"/>
                                </w:rPr>
                                <w:t>[1]</w:t>
                              </w:r>
                              <w:r>
                                <w:rPr>
                                  <w:sz w:val="20"/>
                                </w:rPr>
                                <w:t>.</w:t>
                              </w:r>
                              <w:r>
                                <w:rPr>
                                  <w:spacing w:val="14"/>
                                  <w:sz w:val="20"/>
                                </w:rPr>
                                <w:t> </w:t>
                              </w:r>
                              <w:r>
                                <w:rPr>
                                  <w:sz w:val="20"/>
                                </w:rPr>
                                <w:t>We</w:t>
                              </w:r>
                              <w:r>
                                <w:rPr>
                                  <w:spacing w:val="15"/>
                                  <w:sz w:val="20"/>
                                </w:rPr>
                                <w:t> </w:t>
                              </w:r>
                              <w:r>
                                <w:rPr>
                                  <w:sz w:val="20"/>
                                </w:rPr>
                                <w:t>define</w:t>
                              </w:r>
                              <w:r>
                                <w:rPr>
                                  <w:spacing w:val="16"/>
                                  <w:sz w:val="20"/>
                                </w:rPr>
                                <w:t> </w:t>
                              </w:r>
                              <w:r>
                                <w:rPr>
                                  <w:sz w:val="20"/>
                                </w:rPr>
                                <w:t>an</w:t>
                              </w:r>
                              <w:r>
                                <w:rPr>
                                  <w:spacing w:val="15"/>
                                  <w:sz w:val="20"/>
                                </w:rPr>
                                <w:t> </w:t>
                              </w:r>
                              <w:r>
                                <w:rPr>
                                  <w:sz w:val="20"/>
                                </w:rPr>
                                <w:t>AI</w:t>
                              </w:r>
                              <w:r>
                                <w:rPr>
                                  <w:spacing w:val="18"/>
                                  <w:sz w:val="20"/>
                                </w:rPr>
                                <w:t> </w:t>
                              </w:r>
                              <w:r>
                                <w:rPr>
                                  <w:sz w:val="20"/>
                                </w:rPr>
                                <w:t>application</w:t>
                              </w:r>
                              <w:r>
                                <w:rPr>
                                  <w:spacing w:val="15"/>
                                  <w:sz w:val="20"/>
                                </w:rPr>
                                <w:t> </w:t>
                              </w:r>
                              <w:r>
                                <w:rPr>
                                  <w:sz w:val="20"/>
                                </w:rPr>
                                <w:t>as</w:t>
                              </w:r>
                              <w:r>
                                <w:rPr>
                                  <w:spacing w:val="12"/>
                                  <w:sz w:val="20"/>
                                </w:rPr>
                                <w:t> </w:t>
                              </w:r>
                              <w:r>
                                <w:rPr>
                                  <w:sz w:val="20"/>
                                </w:rPr>
                                <w:t>a</w:t>
                              </w:r>
                              <w:r>
                                <w:rPr>
                                  <w:spacing w:val="20"/>
                                  <w:sz w:val="20"/>
                                </w:rPr>
                                <w:t> </w:t>
                              </w:r>
                              <w:r>
                                <w:rPr>
                                  <w:sz w:val="20"/>
                                </w:rPr>
                                <w:t>specific</w:t>
                              </w:r>
                              <w:r>
                                <w:rPr>
                                  <w:spacing w:val="17"/>
                                  <w:sz w:val="20"/>
                                </w:rPr>
                                <w:t> </w:t>
                              </w:r>
                              <w:r>
                                <w:rPr>
                                  <w:sz w:val="20"/>
                                </w:rPr>
                                <w:t>combination</w:t>
                              </w:r>
                              <w:r>
                                <w:rPr>
                                  <w:spacing w:val="15"/>
                                  <w:sz w:val="20"/>
                                </w:rPr>
                                <w:t> </w:t>
                              </w:r>
                              <w:r>
                                <w:rPr>
                                  <w:sz w:val="20"/>
                                </w:rPr>
                                <w:t>of</w:t>
                              </w:r>
                              <w:r>
                                <w:rPr>
                                  <w:spacing w:val="26"/>
                                  <w:sz w:val="20"/>
                                </w:rPr>
                                <w:t> </w:t>
                              </w:r>
                              <w:r>
                                <w:rPr>
                                  <w:sz w:val="20"/>
                                </w:rPr>
                                <w:t>a</w:t>
                              </w:r>
                              <w:r>
                                <w:rPr>
                                  <w:spacing w:val="15"/>
                                  <w:sz w:val="20"/>
                                </w:rPr>
                                <w:t> </w:t>
                              </w:r>
                              <w:r>
                                <w:rPr>
                                  <w:sz w:val="20"/>
                                </w:rPr>
                                <w:t>power</w:t>
                              </w:r>
                              <w:r>
                                <w:rPr>
                                  <w:spacing w:val="21"/>
                                  <w:sz w:val="20"/>
                                </w:rPr>
                                <w:t> </w:t>
                              </w:r>
                              <w:r>
                                <w:rPr>
                                  <w:sz w:val="20"/>
                                </w:rPr>
                                <w:t>system</w:t>
                              </w:r>
                              <w:r>
                                <w:rPr>
                                  <w:spacing w:val="21"/>
                                  <w:sz w:val="20"/>
                                </w:rPr>
                                <w:t> </w:t>
                              </w:r>
                              <w:r>
                                <w:rPr>
                                  <w:sz w:val="20"/>
                                </w:rPr>
                                <w:t>supply</w:t>
                              </w:r>
                              <w:r>
                                <w:rPr>
                                  <w:spacing w:val="17"/>
                                  <w:sz w:val="20"/>
                                </w:rPr>
                                <w:t> </w:t>
                              </w:r>
                              <w:r>
                                <w:rPr>
                                  <w:spacing w:val="-2"/>
                                  <w:sz w:val="20"/>
                                </w:rPr>
                                <w:t>chain</w:t>
                              </w:r>
                            </w:p>
                            <w:p>
                              <w:pPr>
                                <w:spacing w:line="220" w:lineRule="exact" w:before="0"/>
                                <w:ind w:left="0" w:right="0" w:firstLine="0"/>
                                <w:jc w:val="both"/>
                                <w:rPr>
                                  <w:sz w:val="20"/>
                                </w:rPr>
                              </w:pPr>
                              <w:r>
                                <w:rPr>
                                  <w:sz w:val="20"/>
                                </w:rPr>
                                <w:t>element,</w:t>
                              </w:r>
                              <w:r>
                                <w:rPr>
                                  <w:spacing w:val="-5"/>
                                  <w:sz w:val="20"/>
                                </w:rPr>
                                <w:t> </w:t>
                              </w:r>
                              <w:r>
                                <w:rPr>
                                  <w:sz w:val="20"/>
                                </w:rPr>
                                <w:t>a</w:t>
                              </w:r>
                              <w:r>
                                <w:rPr>
                                  <w:spacing w:val="-4"/>
                                  <w:sz w:val="20"/>
                                </w:rPr>
                                <w:t> </w:t>
                              </w:r>
                              <w:r>
                                <w:rPr>
                                  <w:sz w:val="20"/>
                                </w:rPr>
                                <w:t>use</w:t>
                              </w:r>
                              <w:r>
                                <w:rPr>
                                  <w:spacing w:val="-4"/>
                                  <w:sz w:val="20"/>
                                </w:rPr>
                                <w:t> </w:t>
                              </w:r>
                              <w:r>
                                <w:rPr>
                                  <w:sz w:val="20"/>
                                </w:rPr>
                                <w:t>cases</w:t>
                              </w:r>
                              <w:r>
                                <w:rPr>
                                  <w:spacing w:val="-7"/>
                                  <w:sz w:val="20"/>
                                </w:rPr>
                                <w:t> </w:t>
                              </w:r>
                              <w:r>
                                <w:rPr>
                                  <w:sz w:val="20"/>
                                </w:rPr>
                                <w:t>and</w:t>
                              </w:r>
                              <w:r>
                                <w:rPr>
                                  <w:spacing w:val="-3"/>
                                  <w:sz w:val="20"/>
                                </w:rPr>
                                <w:t> </w:t>
                              </w:r>
                              <w:r>
                                <w:rPr>
                                  <w:sz w:val="20"/>
                                </w:rPr>
                                <w:t>an</w:t>
                              </w:r>
                              <w:r>
                                <w:rPr>
                                  <w:spacing w:val="-4"/>
                                  <w:sz w:val="20"/>
                                </w:rPr>
                                <w:t> </w:t>
                              </w:r>
                              <w:r>
                                <w:rPr>
                                  <w:sz w:val="20"/>
                                </w:rPr>
                                <w:t>AI</w:t>
                              </w:r>
                              <w:r>
                                <w:rPr>
                                  <w:spacing w:val="-1"/>
                                  <w:sz w:val="20"/>
                                </w:rPr>
                                <w:t> </w:t>
                              </w:r>
                              <w:r>
                                <w:rPr>
                                  <w:sz w:val="20"/>
                                </w:rPr>
                                <w:t>domain</w:t>
                              </w:r>
                              <w:r>
                                <w:rPr>
                                  <w:spacing w:val="-8"/>
                                  <w:sz w:val="20"/>
                                </w:rPr>
                                <w:t> </w:t>
                              </w:r>
                              <w:r>
                                <w:rPr>
                                  <w:sz w:val="20"/>
                                </w:rPr>
                                <w:t>(</w:t>
                              </w:r>
                              <w:r>
                                <w:rPr>
                                  <w:b/>
                                  <w:sz w:val="20"/>
                                </w:rPr>
                                <w:t>Figure</w:t>
                              </w:r>
                              <w:r>
                                <w:rPr>
                                  <w:b/>
                                  <w:spacing w:val="-3"/>
                                  <w:sz w:val="20"/>
                                </w:rPr>
                                <w:t> </w:t>
                              </w:r>
                              <w:r>
                                <w:rPr>
                                  <w:b/>
                                  <w:spacing w:val="-5"/>
                                  <w:sz w:val="20"/>
                                </w:rPr>
                                <w:t>2</w:t>
                              </w:r>
                              <w:r>
                                <w:rPr>
                                  <w:spacing w:val="-5"/>
                                  <w:sz w:val="20"/>
                                </w:rPr>
                                <w:t>).</w:t>
                              </w:r>
                            </w:p>
                          </w:txbxContent>
                        </wps:txbx>
                        <wps:bodyPr wrap="square" lIns="0" tIns="0" rIns="0" bIns="0" rtlCol="0">
                          <a:noAutofit/>
                        </wps:bodyPr>
                      </wps:wsp>
                    </wpg:wgp>
                  </a:graphicData>
                </a:graphic>
              </wp:anchor>
            </w:drawing>
          </mc:Choice>
          <mc:Fallback>
            <w:pict>
              <v:group style="position:absolute;margin-left:58.60775pt;margin-top:10.12307pt;width:455.05pt;height:143.85pt;mso-position-horizontal-relative:page;mso-position-vertical-relative:paragraph;z-index:-15724032;mso-wrap-distance-left:0;mso-wrap-distance-right:0" id="docshapegroup23" coordorigin="1172,202" coordsize="9101,2877">
                <v:shape style="position:absolute;left:1172;top:202;width:9094;height:528" type="#_x0000_t202" id="docshape24" filled="false" stroked="false">
                  <v:textbox inset="0,0,0,0">
                    <w:txbxContent>
                      <w:p>
                        <w:pPr>
                          <w:spacing w:line="225" w:lineRule="exact" w:before="0"/>
                          <w:ind w:left="0" w:right="0" w:firstLine="0"/>
                          <w:jc w:val="left"/>
                          <w:rPr>
                            <w:sz w:val="20"/>
                          </w:rPr>
                        </w:pPr>
                        <w:r>
                          <w:rPr>
                            <w:sz w:val="20"/>
                          </w:rPr>
                          <w:t>However,</w:t>
                        </w:r>
                        <w:r>
                          <w:rPr>
                            <w:spacing w:val="42"/>
                            <w:sz w:val="20"/>
                          </w:rPr>
                          <w:t> </w:t>
                        </w:r>
                        <w:r>
                          <w:rPr>
                            <w:sz w:val="20"/>
                          </w:rPr>
                          <w:t>all</w:t>
                        </w:r>
                        <w:r>
                          <w:rPr>
                            <w:spacing w:val="46"/>
                            <w:sz w:val="20"/>
                          </w:rPr>
                          <w:t> </w:t>
                        </w:r>
                        <w:r>
                          <w:rPr>
                            <w:sz w:val="20"/>
                          </w:rPr>
                          <w:t>above-cited,</w:t>
                        </w:r>
                        <w:r>
                          <w:rPr>
                            <w:spacing w:val="43"/>
                            <w:sz w:val="20"/>
                          </w:rPr>
                          <w:t> </w:t>
                        </w:r>
                        <w:r>
                          <w:rPr>
                            <w:sz w:val="20"/>
                          </w:rPr>
                          <w:t>recent</w:t>
                        </w:r>
                        <w:r>
                          <w:rPr>
                            <w:spacing w:val="45"/>
                            <w:sz w:val="20"/>
                          </w:rPr>
                          <w:t> </w:t>
                        </w:r>
                        <w:r>
                          <w:rPr>
                            <w:sz w:val="20"/>
                          </w:rPr>
                          <w:t>studies</w:t>
                        </w:r>
                        <w:r>
                          <w:rPr>
                            <w:spacing w:val="38"/>
                            <w:sz w:val="20"/>
                          </w:rPr>
                          <w:t> </w:t>
                        </w:r>
                        <w:r>
                          <w:rPr>
                            <w:sz w:val="20"/>
                          </w:rPr>
                          <w:t>do</w:t>
                        </w:r>
                        <w:r>
                          <w:rPr>
                            <w:spacing w:val="45"/>
                            <w:sz w:val="20"/>
                          </w:rPr>
                          <w:t> </w:t>
                        </w:r>
                        <w:r>
                          <w:rPr>
                            <w:sz w:val="20"/>
                          </w:rPr>
                          <w:t>neither</w:t>
                        </w:r>
                        <w:r>
                          <w:rPr>
                            <w:spacing w:val="43"/>
                            <w:sz w:val="20"/>
                          </w:rPr>
                          <w:t> </w:t>
                        </w:r>
                        <w:r>
                          <w:rPr>
                            <w:sz w:val="20"/>
                          </w:rPr>
                          <w:t>differentiate</w:t>
                        </w:r>
                        <w:r>
                          <w:rPr>
                            <w:spacing w:val="42"/>
                            <w:sz w:val="20"/>
                          </w:rPr>
                          <w:t> </w:t>
                        </w:r>
                        <w:r>
                          <w:rPr>
                            <w:sz w:val="20"/>
                          </w:rPr>
                          <w:t>between</w:t>
                        </w:r>
                        <w:r>
                          <w:rPr>
                            <w:spacing w:val="41"/>
                            <w:sz w:val="20"/>
                          </w:rPr>
                          <w:t> </w:t>
                        </w:r>
                        <w:r>
                          <w:rPr>
                            <w:sz w:val="20"/>
                          </w:rPr>
                          <w:t>AI</w:t>
                        </w:r>
                        <w:r>
                          <w:rPr>
                            <w:spacing w:val="44"/>
                            <w:sz w:val="20"/>
                          </w:rPr>
                          <w:t> </w:t>
                        </w:r>
                        <w:r>
                          <w:rPr>
                            <w:sz w:val="20"/>
                          </w:rPr>
                          <w:t>domains,</w:t>
                        </w:r>
                        <w:r>
                          <w:rPr>
                            <w:spacing w:val="45"/>
                            <w:sz w:val="20"/>
                          </w:rPr>
                          <w:t> </w:t>
                        </w:r>
                        <w:r>
                          <w:rPr>
                            <w:color w:val="353744"/>
                            <w:sz w:val="20"/>
                          </w:rPr>
                          <w:t>nor</w:t>
                        </w:r>
                        <w:r>
                          <w:rPr>
                            <w:color w:val="353744"/>
                            <w:spacing w:val="43"/>
                            <w:sz w:val="20"/>
                          </w:rPr>
                          <w:t> </w:t>
                        </w:r>
                        <w:r>
                          <w:rPr>
                            <w:color w:val="353744"/>
                            <w:sz w:val="20"/>
                          </w:rPr>
                          <w:t>use</w:t>
                        </w:r>
                        <w:r>
                          <w:rPr>
                            <w:color w:val="353744"/>
                            <w:spacing w:val="46"/>
                            <w:sz w:val="20"/>
                          </w:rPr>
                          <w:t> </w:t>
                        </w:r>
                        <w:r>
                          <w:rPr>
                            <w:color w:val="353744"/>
                            <w:spacing w:val="-10"/>
                            <w:sz w:val="20"/>
                          </w:rPr>
                          <w:t>a</w:t>
                        </w:r>
                      </w:p>
                      <w:p>
                        <w:pPr>
                          <w:spacing w:before="72"/>
                          <w:ind w:left="0" w:right="0" w:firstLine="0"/>
                          <w:jc w:val="left"/>
                          <w:rPr>
                            <w:sz w:val="20"/>
                          </w:rPr>
                        </w:pPr>
                        <w:r>
                          <w:rPr>
                            <w:color w:val="353744"/>
                            <w:sz w:val="20"/>
                          </w:rPr>
                          <w:t>comprehensive,</w:t>
                        </w:r>
                        <w:r>
                          <w:rPr>
                            <w:color w:val="353744"/>
                            <w:spacing w:val="-8"/>
                            <w:sz w:val="20"/>
                          </w:rPr>
                          <w:t> </w:t>
                        </w:r>
                        <w:r>
                          <w:rPr>
                            <w:color w:val="353744"/>
                            <w:sz w:val="20"/>
                          </w:rPr>
                          <w:t>rigorous</w:t>
                        </w:r>
                        <w:r>
                          <w:rPr>
                            <w:color w:val="353744"/>
                            <w:spacing w:val="-13"/>
                            <w:sz w:val="20"/>
                          </w:rPr>
                          <w:t> </w:t>
                        </w:r>
                        <w:r>
                          <w:rPr>
                            <w:color w:val="353744"/>
                            <w:sz w:val="20"/>
                          </w:rPr>
                          <w:t>system</w:t>
                        </w:r>
                        <w:r>
                          <w:rPr>
                            <w:color w:val="353744"/>
                            <w:spacing w:val="-5"/>
                            <w:sz w:val="20"/>
                          </w:rPr>
                          <w:t> </w:t>
                        </w:r>
                        <w:r>
                          <w:rPr>
                            <w:color w:val="353744"/>
                            <w:sz w:val="20"/>
                          </w:rPr>
                          <w:t>of</w:t>
                        </w:r>
                        <w:r>
                          <w:rPr>
                            <w:color w:val="353744"/>
                            <w:spacing w:val="-3"/>
                            <w:sz w:val="20"/>
                          </w:rPr>
                          <w:t> </w:t>
                        </w:r>
                        <w:r>
                          <w:rPr>
                            <w:color w:val="353744"/>
                            <w:sz w:val="20"/>
                          </w:rPr>
                          <w:t>power</w:t>
                        </w:r>
                        <w:r>
                          <w:rPr>
                            <w:color w:val="353744"/>
                            <w:spacing w:val="-9"/>
                            <w:sz w:val="20"/>
                          </w:rPr>
                          <w:t> </w:t>
                        </w:r>
                        <w:r>
                          <w:rPr>
                            <w:color w:val="353744"/>
                            <w:sz w:val="20"/>
                          </w:rPr>
                          <w:t>system</w:t>
                        </w:r>
                        <w:r>
                          <w:rPr>
                            <w:color w:val="353744"/>
                            <w:spacing w:val="-5"/>
                            <w:sz w:val="20"/>
                          </w:rPr>
                          <w:t> </w:t>
                        </w:r>
                        <w:r>
                          <w:rPr>
                            <w:color w:val="353744"/>
                            <w:sz w:val="20"/>
                          </w:rPr>
                          <w:t>use</w:t>
                        </w:r>
                        <w:r>
                          <w:rPr>
                            <w:color w:val="353744"/>
                            <w:spacing w:val="-10"/>
                            <w:sz w:val="20"/>
                          </w:rPr>
                          <w:t> </w:t>
                        </w:r>
                        <w:r>
                          <w:rPr>
                            <w:color w:val="353744"/>
                            <w:spacing w:val="-2"/>
                            <w:sz w:val="20"/>
                          </w:rPr>
                          <w:t>cases.</w:t>
                        </w:r>
                      </w:p>
                    </w:txbxContent>
                  </v:textbox>
                  <w10:wrap type="none"/>
                </v:shape>
                <v:shape style="position:absolute;left:1532;top:1292;width:7765;height:226" type="#_x0000_t202" id="docshape25" filled="false" stroked="false">
                  <v:textbox inset="0,0,0,0">
                    <w:txbxContent>
                      <w:p>
                        <w:pPr>
                          <w:spacing w:line="225" w:lineRule="exact" w:before="0"/>
                          <w:ind w:left="0" w:right="0" w:firstLine="0"/>
                          <w:jc w:val="left"/>
                          <w:rPr>
                            <w:b/>
                            <w:sz w:val="20"/>
                          </w:rPr>
                        </w:pPr>
                        <w:r>
                          <w:rPr>
                            <w:b/>
                            <w:sz w:val="20"/>
                          </w:rPr>
                          <w:t>4.</w:t>
                        </w:r>
                        <w:r>
                          <w:rPr>
                            <w:b/>
                            <w:spacing w:val="32"/>
                            <w:sz w:val="20"/>
                          </w:rPr>
                          <w:t>  </w:t>
                        </w:r>
                        <w:r>
                          <w:rPr>
                            <w:b/>
                            <w:sz w:val="20"/>
                          </w:rPr>
                          <w:t>Methodology:</w:t>
                        </w:r>
                        <w:r>
                          <w:rPr>
                            <w:b/>
                            <w:spacing w:val="-5"/>
                            <w:sz w:val="20"/>
                          </w:rPr>
                          <w:t> </w:t>
                        </w:r>
                        <w:r>
                          <w:rPr>
                            <w:b/>
                            <w:sz w:val="20"/>
                          </w:rPr>
                          <w:t>Characterizing</w:t>
                        </w:r>
                        <w:r>
                          <w:rPr>
                            <w:b/>
                            <w:spacing w:val="-7"/>
                            <w:sz w:val="20"/>
                          </w:rPr>
                          <w:t> </w:t>
                        </w:r>
                        <w:r>
                          <w:rPr>
                            <w:b/>
                            <w:sz w:val="20"/>
                          </w:rPr>
                          <w:t>use</w:t>
                        </w:r>
                        <w:r>
                          <w:rPr>
                            <w:b/>
                            <w:spacing w:val="-2"/>
                            <w:sz w:val="20"/>
                          </w:rPr>
                          <w:t> </w:t>
                        </w:r>
                        <w:r>
                          <w:rPr>
                            <w:b/>
                            <w:sz w:val="20"/>
                          </w:rPr>
                          <w:t>cases</w:t>
                        </w:r>
                        <w:r>
                          <w:rPr>
                            <w:b/>
                            <w:spacing w:val="-5"/>
                            <w:sz w:val="20"/>
                          </w:rPr>
                          <w:t> </w:t>
                        </w:r>
                        <w:r>
                          <w:rPr>
                            <w:b/>
                            <w:sz w:val="20"/>
                          </w:rPr>
                          <w:t>of</w:t>
                        </w:r>
                        <w:r>
                          <w:rPr>
                            <w:b/>
                            <w:spacing w:val="-8"/>
                            <w:sz w:val="20"/>
                          </w:rPr>
                          <w:t> </w:t>
                        </w:r>
                        <w:r>
                          <w:rPr>
                            <w:b/>
                            <w:sz w:val="20"/>
                          </w:rPr>
                          <w:t>AI</w:t>
                        </w:r>
                        <w:r>
                          <w:rPr>
                            <w:b/>
                            <w:spacing w:val="-3"/>
                            <w:sz w:val="20"/>
                          </w:rPr>
                          <w:t> </w:t>
                        </w:r>
                        <w:r>
                          <w:rPr>
                            <w:b/>
                            <w:sz w:val="20"/>
                          </w:rPr>
                          <w:t>applications</w:t>
                        </w:r>
                        <w:r>
                          <w:rPr>
                            <w:b/>
                            <w:spacing w:val="-10"/>
                            <w:sz w:val="20"/>
                          </w:rPr>
                          <w:t> </w:t>
                        </w:r>
                        <w:r>
                          <w:rPr>
                            <w:b/>
                            <w:sz w:val="20"/>
                          </w:rPr>
                          <w:t>in</w:t>
                        </w:r>
                        <w:r>
                          <w:rPr>
                            <w:b/>
                            <w:spacing w:val="-2"/>
                            <w:sz w:val="20"/>
                          </w:rPr>
                          <w:t> </w:t>
                        </w:r>
                        <w:r>
                          <w:rPr>
                            <w:b/>
                            <w:sz w:val="20"/>
                          </w:rPr>
                          <w:t>the</w:t>
                        </w:r>
                        <w:r>
                          <w:rPr>
                            <w:b/>
                            <w:spacing w:val="-10"/>
                            <w:sz w:val="20"/>
                          </w:rPr>
                          <w:t> </w:t>
                        </w:r>
                        <w:r>
                          <w:rPr>
                            <w:b/>
                            <w:sz w:val="20"/>
                          </w:rPr>
                          <w:t>power</w:t>
                        </w:r>
                        <w:r>
                          <w:rPr>
                            <w:b/>
                            <w:spacing w:val="-5"/>
                            <w:sz w:val="20"/>
                          </w:rPr>
                          <w:t> </w:t>
                        </w:r>
                        <w:r>
                          <w:rPr>
                            <w:b/>
                            <w:spacing w:val="-2"/>
                            <w:sz w:val="20"/>
                          </w:rPr>
                          <w:t>sector</w:t>
                        </w:r>
                      </w:p>
                    </w:txbxContent>
                  </v:textbox>
                  <w10:wrap type="none"/>
                </v:shape>
                <v:shape style="position:absolute;left:1172;top:1960;width:9101;height:1119" type="#_x0000_t202" id="docshape26" filled="false" stroked="false">
                  <v:textbox inset="0,0,0,0">
                    <w:txbxContent>
                      <w:p>
                        <w:pPr>
                          <w:spacing w:line="314" w:lineRule="auto" w:before="0"/>
                          <w:ind w:left="0" w:right="18" w:firstLine="0"/>
                          <w:jc w:val="both"/>
                          <w:rPr>
                            <w:sz w:val="20"/>
                          </w:rPr>
                        </w:pPr>
                        <w:r>
                          <w:rPr>
                            <w:sz w:val="20"/>
                          </w:rPr>
                          <w:t>In this section, AI applications in power systems are characterized. Characterization considers the power system supply chain elements, AI power system use cases (lending from </w:t>
                        </w:r>
                        <w:r>
                          <w:rPr>
                            <w:color w:val="353744"/>
                            <w:sz w:val="20"/>
                          </w:rPr>
                          <w:t>[9], [11], [16]</w:t>
                        </w:r>
                        <w:r>
                          <w:rPr>
                            <w:sz w:val="20"/>
                          </w:rPr>
                          <w:t>) and AI domains</w:t>
                        </w:r>
                        <w:r>
                          <w:rPr>
                            <w:spacing w:val="11"/>
                            <w:sz w:val="20"/>
                          </w:rPr>
                          <w:t> </w:t>
                        </w:r>
                        <w:r>
                          <w:rPr>
                            <w:color w:val="353744"/>
                            <w:sz w:val="20"/>
                          </w:rPr>
                          <w:t>[1]</w:t>
                        </w:r>
                        <w:r>
                          <w:rPr>
                            <w:sz w:val="20"/>
                          </w:rPr>
                          <w:t>.</w:t>
                        </w:r>
                        <w:r>
                          <w:rPr>
                            <w:spacing w:val="14"/>
                            <w:sz w:val="20"/>
                          </w:rPr>
                          <w:t> </w:t>
                        </w:r>
                        <w:r>
                          <w:rPr>
                            <w:sz w:val="20"/>
                          </w:rPr>
                          <w:t>We</w:t>
                        </w:r>
                        <w:r>
                          <w:rPr>
                            <w:spacing w:val="15"/>
                            <w:sz w:val="20"/>
                          </w:rPr>
                          <w:t> </w:t>
                        </w:r>
                        <w:r>
                          <w:rPr>
                            <w:sz w:val="20"/>
                          </w:rPr>
                          <w:t>define</w:t>
                        </w:r>
                        <w:r>
                          <w:rPr>
                            <w:spacing w:val="16"/>
                            <w:sz w:val="20"/>
                          </w:rPr>
                          <w:t> </w:t>
                        </w:r>
                        <w:r>
                          <w:rPr>
                            <w:sz w:val="20"/>
                          </w:rPr>
                          <w:t>an</w:t>
                        </w:r>
                        <w:r>
                          <w:rPr>
                            <w:spacing w:val="15"/>
                            <w:sz w:val="20"/>
                          </w:rPr>
                          <w:t> </w:t>
                        </w:r>
                        <w:r>
                          <w:rPr>
                            <w:sz w:val="20"/>
                          </w:rPr>
                          <w:t>AI</w:t>
                        </w:r>
                        <w:r>
                          <w:rPr>
                            <w:spacing w:val="18"/>
                            <w:sz w:val="20"/>
                          </w:rPr>
                          <w:t> </w:t>
                        </w:r>
                        <w:r>
                          <w:rPr>
                            <w:sz w:val="20"/>
                          </w:rPr>
                          <w:t>application</w:t>
                        </w:r>
                        <w:r>
                          <w:rPr>
                            <w:spacing w:val="15"/>
                            <w:sz w:val="20"/>
                          </w:rPr>
                          <w:t> </w:t>
                        </w:r>
                        <w:r>
                          <w:rPr>
                            <w:sz w:val="20"/>
                          </w:rPr>
                          <w:t>as</w:t>
                        </w:r>
                        <w:r>
                          <w:rPr>
                            <w:spacing w:val="12"/>
                            <w:sz w:val="20"/>
                          </w:rPr>
                          <w:t> </w:t>
                        </w:r>
                        <w:r>
                          <w:rPr>
                            <w:sz w:val="20"/>
                          </w:rPr>
                          <w:t>a</w:t>
                        </w:r>
                        <w:r>
                          <w:rPr>
                            <w:spacing w:val="20"/>
                            <w:sz w:val="20"/>
                          </w:rPr>
                          <w:t> </w:t>
                        </w:r>
                        <w:r>
                          <w:rPr>
                            <w:sz w:val="20"/>
                          </w:rPr>
                          <w:t>specific</w:t>
                        </w:r>
                        <w:r>
                          <w:rPr>
                            <w:spacing w:val="17"/>
                            <w:sz w:val="20"/>
                          </w:rPr>
                          <w:t> </w:t>
                        </w:r>
                        <w:r>
                          <w:rPr>
                            <w:sz w:val="20"/>
                          </w:rPr>
                          <w:t>combination</w:t>
                        </w:r>
                        <w:r>
                          <w:rPr>
                            <w:spacing w:val="15"/>
                            <w:sz w:val="20"/>
                          </w:rPr>
                          <w:t> </w:t>
                        </w:r>
                        <w:r>
                          <w:rPr>
                            <w:sz w:val="20"/>
                          </w:rPr>
                          <w:t>of</w:t>
                        </w:r>
                        <w:r>
                          <w:rPr>
                            <w:spacing w:val="26"/>
                            <w:sz w:val="20"/>
                          </w:rPr>
                          <w:t> </w:t>
                        </w:r>
                        <w:r>
                          <w:rPr>
                            <w:sz w:val="20"/>
                          </w:rPr>
                          <w:t>a</w:t>
                        </w:r>
                        <w:r>
                          <w:rPr>
                            <w:spacing w:val="15"/>
                            <w:sz w:val="20"/>
                          </w:rPr>
                          <w:t> </w:t>
                        </w:r>
                        <w:r>
                          <w:rPr>
                            <w:sz w:val="20"/>
                          </w:rPr>
                          <w:t>power</w:t>
                        </w:r>
                        <w:r>
                          <w:rPr>
                            <w:spacing w:val="21"/>
                            <w:sz w:val="20"/>
                          </w:rPr>
                          <w:t> </w:t>
                        </w:r>
                        <w:r>
                          <w:rPr>
                            <w:sz w:val="20"/>
                          </w:rPr>
                          <w:t>system</w:t>
                        </w:r>
                        <w:r>
                          <w:rPr>
                            <w:spacing w:val="21"/>
                            <w:sz w:val="20"/>
                          </w:rPr>
                          <w:t> </w:t>
                        </w:r>
                        <w:r>
                          <w:rPr>
                            <w:sz w:val="20"/>
                          </w:rPr>
                          <w:t>supply</w:t>
                        </w:r>
                        <w:r>
                          <w:rPr>
                            <w:spacing w:val="17"/>
                            <w:sz w:val="20"/>
                          </w:rPr>
                          <w:t> </w:t>
                        </w:r>
                        <w:r>
                          <w:rPr>
                            <w:spacing w:val="-2"/>
                            <w:sz w:val="20"/>
                          </w:rPr>
                          <w:t>chain</w:t>
                        </w:r>
                      </w:p>
                      <w:p>
                        <w:pPr>
                          <w:spacing w:line="220" w:lineRule="exact" w:before="0"/>
                          <w:ind w:left="0" w:right="0" w:firstLine="0"/>
                          <w:jc w:val="both"/>
                          <w:rPr>
                            <w:sz w:val="20"/>
                          </w:rPr>
                        </w:pPr>
                        <w:r>
                          <w:rPr>
                            <w:sz w:val="20"/>
                          </w:rPr>
                          <w:t>element,</w:t>
                        </w:r>
                        <w:r>
                          <w:rPr>
                            <w:spacing w:val="-5"/>
                            <w:sz w:val="20"/>
                          </w:rPr>
                          <w:t> </w:t>
                        </w:r>
                        <w:r>
                          <w:rPr>
                            <w:sz w:val="20"/>
                          </w:rPr>
                          <w:t>a</w:t>
                        </w:r>
                        <w:r>
                          <w:rPr>
                            <w:spacing w:val="-4"/>
                            <w:sz w:val="20"/>
                          </w:rPr>
                          <w:t> </w:t>
                        </w:r>
                        <w:r>
                          <w:rPr>
                            <w:sz w:val="20"/>
                          </w:rPr>
                          <w:t>use</w:t>
                        </w:r>
                        <w:r>
                          <w:rPr>
                            <w:spacing w:val="-4"/>
                            <w:sz w:val="20"/>
                          </w:rPr>
                          <w:t> </w:t>
                        </w:r>
                        <w:r>
                          <w:rPr>
                            <w:sz w:val="20"/>
                          </w:rPr>
                          <w:t>cases</w:t>
                        </w:r>
                        <w:r>
                          <w:rPr>
                            <w:spacing w:val="-7"/>
                            <w:sz w:val="20"/>
                          </w:rPr>
                          <w:t> </w:t>
                        </w:r>
                        <w:r>
                          <w:rPr>
                            <w:sz w:val="20"/>
                          </w:rPr>
                          <w:t>and</w:t>
                        </w:r>
                        <w:r>
                          <w:rPr>
                            <w:spacing w:val="-3"/>
                            <w:sz w:val="20"/>
                          </w:rPr>
                          <w:t> </w:t>
                        </w:r>
                        <w:r>
                          <w:rPr>
                            <w:sz w:val="20"/>
                          </w:rPr>
                          <w:t>an</w:t>
                        </w:r>
                        <w:r>
                          <w:rPr>
                            <w:spacing w:val="-4"/>
                            <w:sz w:val="20"/>
                          </w:rPr>
                          <w:t> </w:t>
                        </w:r>
                        <w:r>
                          <w:rPr>
                            <w:sz w:val="20"/>
                          </w:rPr>
                          <w:t>AI</w:t>
                        </w:r>
                        <w:r>
                          <w:rPr>
                            <w:spacing w:val="-1"/>
                            <w:sz w:val="20"/>
                          </w:rPr>
                          <w:t> </w:t>
                        </w:r>
                        <w:r>
                          <w:rPr>
                            <w:sz w:val="20"/>
                          </w:rPr>
                          <w:t>domain</w:t>
                        </w:r>
                        <w:r>
                          <w:rPr>
                            <w:spacing w:val="-8"/>
                            <w:sz w:val="20"/>
                          </w:rPr>
                          <w:t> </w:t>
                        </w:r>
                        <w:r>
                          <w:rPr>
                            <w:sz w:val="20"/>
                          </w:rPr>
                          <w:t>(</w:t>
                        </w:r>
                        <w:r>
                          <w:rPr>
                            <w:b/>
                            <w:sz w:val="20"/>
                          </w:rPr>
                          <w:t>Figure</w:t>
                        </w:r>
                        <w:r>
                          <w:rPr>
                            <w:b/>
                            <w:spacing w:val="-3"/>
                            <w:sz w:val="20"/>
                          </w:rPr>
                          <w:t> </w:t>
                        </w:r>
                        <w:r>
                          <w:rPr>
                            <w:b/>
                            <w:spacing w:val="-5"/>
                            <w:sz w:val="20"/>
                          </w:rPr>
                          <w:t>2</w:t>
                        </w:r>
                        <w:r>
                          <w:rPr>
                            <w:spacing w:val="-5"/>
                            <w:sz w:val="20"/>
                          </w:rPr>
                          <w:t>).</w:t>
                        </w:r>
                      </w:p>
                    </w:txbxContent>
                  </v:textbox>
                  <w10:wrap type="none"/>
                </v:shape>
                <w10:wrap type="topAndBottom"/>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7"/>
      </w:pPr>
    </w:p>
    <w:p>
      <w:pPr>
        <w:pStyle w:val="BodyText"/>
        <w:spacing w:before="1"/>
        <w:ind w:left="552"/>
      </w:pPr>
      <w:r>
        <w:rPr/>
        <mc:AlternateContent>
          <mc:Choice Requires="wps">
            <w:drawing>
              <wp:anchor distT="0" distB="0" distL="0" distR="0" allowOverlap="1" layoutInCell="1" locked="0" behindDoc="0" simplePos="0" relativeHeight="15733760">
                <wp:simplePos x="0" y="0"/>
                <wp:positionH relativeFrom="page">
                  <wp:posOffset>820937</wp:posOffset>
                </wp:positionH>
                <wp:positionV relativeFrom="paragraph">
                  <wp:posOffset>-4658902</wp:posOffset>
                </wp:positionV>
                <wp:extent cx="5712460" cy="4540250"/>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5712460" cy="4540250"/>
                          <a:chExt cx="5712460" cy="4540250"/>
                        </a:xfrm>
                      </wpg:grpSpPr>
                      <pic:pic>
                        <pic:nvPicPr>
                          <pic:cNvPr id="38" name="Image 38"/>
                          <pic:cNvPicPr/>
                        </pic:nvPicPr>
                        <pic:blipFill>
                          <a:blip r:embed="rId14" cstate="print"/>
                          <a:stretch>
                            <a:fillRect/>
                          </a:stretch>
                        </pic:blipFill>
                        <pic:spPr>
                          <a:xfrm>
                            <a:off x="0" y="2098219"/>
                            <a:ext cx="5712142" cy="2441742"/>
                          </a:xfrm>
                          <a:prstGeom prst="rect">
                            <a:avLst/>
                          </a:prstGeom>
                        </pic:spPr>
                      </pic:pic>
                      <pic:pic>
                        <pic:nvPicPr>
                          <pic:cNvPr id="39" name="Image 39"/>
                          <pic:cNvPicPr/>
                        </pic:nvPicPr>
                        <pic:blipFill>
                          <a:blip r:embed="rId10" cstate="print"/>
                          <a:stretch>
                            <a:fillRect/>
                          </a:stretch>
                        </pic:blipFill>
                        <pic:spPr>
                          <a:xfrm>
                            <a:off x="640616" y="0"/>
                            <a:ext cx="3489617" cy="3849535"/>
                          </a:xfrm>
                          <a:prstGeom prst="rect">
                            <a:avLst/>
                          </a:prstGeom>
                        </pic:spPr>
                      </pic:pic>
                    </wpg:wgp>
                  </a:graphicData>
                </a:graphic>
              </wp:anchor>
            </w:drawing>
          </mc:Choice>
          <mc:Fallback>
            <w:pict>
              <v:group style="position:absolute;margin-left:64.640762pt;margin-top:-366.842743pt;width:449.8pt;height:357.5pt;mso-position-horizontal-relative:page;mso-position-vertical-relative:paragraph;z-index:15733760" id="docshapegroup27" coordorigin="1293,-7337" coordsize="8996,7150">
                <v:shape style="position:absolute;left:1292;top:-4033;width:8996;height:3846" type="#_x0000_t75" id="docshape28" stroked="false">
                  <v:imagedata r:id="rId14" o:title=""/>
                </v:shape>
                <v:shape style="position:absolute;left:2301;top:-7337;width:5496;height:6063" type="#_x0000_t75" id="docshape29" stroked="false">
                  <v:imagedata r:id="rId10" o:title=""/>
                </v:shape>
                <w10:wrap type="none"/>
              </v:group>
            </w:pict>
          </mc:Fallback>
        </mc:AlternateContent>
      </w:r>
      <w:r>
        <w:rPr>
          <w:b/>
        </w:rPr>
        <w:t>Figure</w:t>
      </w:r>
      <w:r>
        <w:rPr>
          <w:b/>
          <w:spacing w:val="-5"/>
        </w:rPr>
        <w:t> </w:t>
      </w:r>
      <w:r>
        <w:rPr>
          <w:b/>
        </w:rPr>
        <w:t>2</w:t>
      </w:r>
      <w:r>
        <w:rPr/>
        <w:t>:</w:t>
      </w:r>
      <w:r>
        <w:rPr>
          <w:spacing w:val="-8"/>
        </w:rPr>
        <w:t> </w:t>
      </w:r>
      <w:r>
        <w:rPr/>
        <w:t>From</w:t>
      </w:r>
      <w:r>
        <w:rPr>
          <w:spacing w:val="-5"/>
        </w:rPr>
        <w:t> </w:t>
      </w:r>
      <w:r>
        <w:rPr/>
        <w:t>power</w:t>
      </w:r>
      <w:r>
        <w:rPr>
          <w:spacing w:val="-5"/>
        </w:rPr>
        <w:t> </w:t>
      </w:r>
      <w:r>
        <w:rPr/>
        <w:t>system supply</w:t>
      </w:r>
      <w:r>
        <w:rPr>
          <w:spacing w:val="-5"/>
        </w:rPr>
        <w:t> </w:t>
      </w:r>
      <w:r>
        <w:rPr/>
        <w:t>chain</w:t>
      </w:r>
      <w:r>
        <w:rPr>
          <w:spacing w:val="-6"/>
        </w:rPr>
        <w:t> </w:t>
      </w:r>
      <w:r>
        <w:rPr/>
        <w:t>element</w:t>
      </w:r>
      <w:r>
        <w:rPr>
          <w:spacing w:val="-7"/>
        </w:rPr>
        <w:t> </w:t>
      </w:r>
      <w:r>
        <w:rPr/>
        <w:t>use</w:t>
      </w:r>
      <w:r>
        <w:rPr>
          <w:spacing w:val="-6"/>
        </w:rPr>
        <w:t> </w:t>
      </w:r>
      <w:r>
        <w:rPr/>
        <w:t>cases</w:t>
      </w:r>
      <w:r>
        <w:rPr>
          <w:spacing w:val="-8"/>
        </w:rPr>
        <w:t> </w:t>
      </w:r>
      <w:r>
        <w:rPr/>
        <w:t>to</w:t>
      </w:r>
      <w:r>
        <w:rPr>
          <w:spacing w:val="-6"/>
        </w:rPr>
        <w:t> </w:t>
      </w:r>
      <w:r>
        <w:rPr/>
        <w:t>AI</w:t>
      </w:r>
      <w:r>
        <w:rPr>
          <w:spacing w:val="-7"/>
        </w:rPr>
        <w:t> </w:t>
      </w:r>
      <w:r>
        <w:rPr>
          <w:spacing w:val="-2"/>
        </w:rPr>
        <w:t>applications.</w:t>
      </w:r>
    </w:p>
    <w:p>
      <w:pPr>
        <w:pStyle w:val="BodyText"/>
        <w:spacing w:line="309" w:lineRule="auto" w:before="212"/>
        <w:ind w:left="552" w:right="777"/>
      </w:pPr>
      <w:r>
        <w:rPr/>
        <w:t>This study is building on the previous mentioned works in Section 3,</w:t>
      </w:r>
      <w:r>
        <w:rPr>
          <w:spacing w:val="16"/>
        </w:rPr>
        <w:t> </w:t>
      </w:r>
      <w:r>
        <w:rPr/>
        <w:t>as well</w:t>
      </w:r>
      <w:r>
        <w:rPr>
          <w:spacing w:val="18"/>
        </w:rPr>
        <w:t> </w:t>
      </w:r>
      <w:r>
        <w:rPr/>
        <w:t>as on the studies of</w:t>
      </w:r>
      <w:r>
        <w:rPr>
          <w:spacing w:val="17"/>
        </w:rPr>
        <w:t> </w:t>
      </w:r>
      <w:r>
        <w:rPr>
          <w:color w:val="353744"/>
        </w:rPr>
        <w:t>[9], </w:t>
      </w:r>
      <w:r>
        <w:rPr>
          <w:color w:val="353744"/>
          <w:spacing w:val="-2"/>
        </w:rPr>
        <w:t>[40]–[42]</w:t>
      </w:r>
      <w:r>
        <w:rPr>
          <w:spacing w:val="-2"/>
        </w:rPr>
        <w:t>.</w:t>
      </w:r>
    </w:p>
    <w:p>
      <w:pPr>
        <w:pStyle w:val="BodyText"/>
        <w:spacing w:line="316" w:lineRule="auto" w:before="198"/>
        <w:ind w:left="552"/>
      </w:pPr>
      <w:r>
        <w:rPr/>
        <w:t>In</w:t>
      </w:r>
      <w:r>
        <w:rPr>
          <w:spacing w:val="-1"/>
        </w:rPr>
        <w:t> </w:t>
      </w:r>
      <w:r>
        <w:rPr/>
        <w:t>the</w:t>
      </w:r>
      <w:r>
        <w:rPr>
          <w:spacing w:val="-1"/>
        </w:rPr>
        <w:t> </w:t>
      </w:r>
      <w:r>
        <w:rPr/>
        <w:t>following points, we provide</w:t>
      </w:r>
      <w:r>
        <w:rPr>
          <w:spacing w:val="-6"/>
        </w:rPr>
        <w:t> </w:t>
      </w:r>
      <w:r>
        <w:rPr/>
        <w:t>further detail on</w:t>
      </w:r>
      <w:r>
        <w:rPr>
          <w:spacing w:val="-1"/>
        </w:rPr>
        <w:t> </w:t>
      </w:r>
      <w:r>
        <w:rPr/>
        <w:t>the</w:t>
      </w:r>
      <w:r>
        <w:rPr>
          <w:spacing w:val="-6"/>
        </w:rPr>
        <w:t> </w:t>
      </w:r>
      <w:r>
        <w:rPr/>
        <w:t>dimensions</w:t>
      </w:r>
      <w:r>
        <w:rPr>
          <w:spacing w:val="-4"/>
        </w:rPr>
        <w:t> </w:t>
      </w:r>
      <w:r>
        <w:rPr/>
        <w:t>considered</w:t>
      </w:r>
      <w:r>
        <w:rPr>
          <w:spacing w:val="-1"/>
        </w:rPr>
        <w:t> </w:t>
      </w:r>
      <w:r>
        <w:rPr/>
        <w:t>in</w:t>
      </w:r>
      <w:r>
        <w:rPr>
          <w:spacing w:val="-1"/>
        </w:rPr>
        <w:t> </w:t>
      </w:r>
      <w:r>
        <w:rPr/>
        <w:t>our assessment of AI applications in the power sector.</w:t>
      </w:r>
    </w:p>
    <w:p>
      <w:pPr>
        <w:pStyle w:val="ListParagraph"/>
        <w:numPr>
          <w:ilvl w:val="1"/>
          <w:numId w:val="5"/>
        </w:numPr>
        <w:tabs>
          <w:tab w:pos="1272" w:val="left" w:leader="none"/>
        </w:tabs>
        <w:spacing w:line="309" w:lineRule="auto" w:before="192" w:after="0"/>
        <w:ind w:left="1272" w:right="685" w:hanging="361"/>
        <w:jc w:val="left"/>
        <w:rPr>
          <w:rFonts w:ascii="Arial" w:hAnsi="Arial"/>
          <w:sz w:val="20"/>
        </w:rPr>
      </w:pPr>
      <w:r>
        <w:rPr>
          <w:rFonts w:ascii="Arial" w:hAnsi="Arial"/>
          <w:b/>
          <w:sz w:val="20"/>
        </w:rPr>
        <w:t>Power sector use cases. </w:t>
      </w:r>
      <w:r>
        <w:rPr>
          <w:rFonts w:ascii="Arial" w:hAnsi="Arial"/>
          <w:sz w:val="20"/>
        </w:rPr>
        <w:t>We approach the analysis of AI applications along use cases in a manner similar to</w:t>
      </w:r>
      <w:r>
        <w:rPr>
          <w:rFonts w:ascii="Arial" w:hAnsi="Arial"/>
          <w:spacing w:val="-1"/>
          <w:sz w:val="20"/>
        </w:rPr>
        <w:t> </w:t>
      </w:r>
      <w:r>
        <w:rPr>
          <w:rFonts w:ascii="Arial" w:hAnsi="Arial"/>
          <w:sz w:val="20"/>
        </w:rPr>
        <w:t>how</w:t>
      </w:r>
      <w:r>
        <w:rPr>
          <w:rFonts w:ascii="Arial" w:hAnsi="Arial"/>
          <w:spacing w:val="-6"/>
          <w:sz w:val="20"/>
        </w:rPr>
        <w:t> </w:t>
      </w:r>
      <w:r>
        <w:rPr>
          <w:rFonts w:ascii="Arial" w:hAnsi="Arial"/>
          <w:sz w:val="20"/>
        </w:rPr>
        <w:t>we</w:t>
      </w:r>
      <w:r>
        <w:rPr>
          <w:rFonts w:ascii="Arial" w:hAnsi="Arial"/>
          <w:spacing w:val="-1"/>
          <w:sz w:val="20"/>
        </w:rPr>
        <w:t> </w:t>
      </w:r>
      <w:r>
        <w:rPr>
          <w:rFonts w:ascii="Arial" w:hAnsi="Arial"/>
          <w:sz w:val="20"/>
        </w:rPr>
        <w:t>handle</w:t>
      </w:r>
      <w:r>
        <w:rPr>
          <w:rFonts w:ascii="Arial" w:hAnsi="Arial"/>
          <w:spacing w:val="-1"/>
          <w:sz w:val="20"/>
        </w:rPr>
        <w:t> </w:t>
      </w:r>
      <w:r>
        <w:rPr>
          <w:rFonts w:ascii="Arial" w:hAnsi="Arial"/>
          <w:sz w:val="20"/>
        </w:rPr>
        <w:t>the</w:t>
      </w:r>
      <w:r>
        <w:rPr>
          <w:rFonts w:ascii="Arial" w:hAnsi="Arial"/>
          <w:spacing w:val="-1"/>
          <w:sz w:val="20"/>
        </w:rPr>
        <w:t> </w:t>
      </w:r>
      <w:r>
        <w:rPr>
          <w:rFonts w:ascii="Arial" w:hAnsi="Arial"/>
          <w:sz w:val="20"/>
        </w:rPr>
        <w:t>analysis</w:t>
      </w:r>
      <w:r>
        <w:rPr>
          <w:rFonts w:ascii="Arial" w:hAnsi="Arial"/>
          <w:spacing w:val="-4"/>
          <w:sz w:val="20"/>
        </w:rPr>
        <w:t> </w:t>
      </w:r>
      <w:r>
        <w:rPr>
          <w:rFonts w:ascii="Arial" w:hAnsi="Arial"/>
          <w:sz w:val="20"/>
        </w:rPr>
        <w:t>of digital</w:t>
      </w:r>
      <w:r>
        <w:rPr>
          <w:rFonts w:ascii="Arial" w:hAnsi="Arial"/>
          <w:spacing w:val="-1"/>
          <w:sz w:val="20"/>
        </w:rPr>
        <w:t> </w:t>
      </w:r>
      <w:r>
        <w:rPr>
          <w:rFonts w:ascii="Arial" w:hAnsi="Arial"/>
          <w:sz w:val="20"/>
        </w:rPr>
        <w:t>technologies</w:t>
      </w:r>
      <w:r>
        <w:rPr>
          <w:rFonts w:ascii="Arial" w:hAnsi="Arial"/>
          <w:spacing w:val="-4"/>
          <w:sz w:val="20"/>
        </w:rPr>
        <w:t> </w:t>
      </w:r>
      <w:r>
        <w:rPr>
          <w:rFonts w:ascii="Arial" w:hAnsi="Arial"/>
          <w:sz w:val="20"/>
        </w:rPr>
        <w:t>as</w:t>
      </w:r>
      <w:r>
        <w:rPr>
          <w:rFonts w:ascii="Arial" w:hAnsi="Arial"/>
          <w:spacing w:val="-4"/>
          <w:sz w:val="20"/>
        </w:rPr>
        <w:t> </w:t>
      </w:r>
      <w:r>
        <w:rPr>
          <w:rFonts w:ascii="Arial" w:hAnsi="Arial"/>
          <w:sz w:val="20"/>
        </w:rPr>
        <w:t>a</w:t>
      </w:r>
      <w:r>
        <w:rPr>
          <w:rFonts w:ascii="Arial" w:hAnsi="Arial"/>
          <w:spacing w:val="-1"/>
          <w:sz w:val="20"/>
        </w:rPr>
        <w:t> </w:t>
      </w:r>
      <w:r>
        <w:rPr>
          <w:rFonts w:ascii="Arial" w:hAnsi="Arial"/>
          <w:sz w:val="20"/>
        </w:rPr>
        <w:t>whole, as</w:t>
      </w:r>
      <w:r>
        <w:rPr>
          <w:rFonts w:ascii="Arial" w:hAnsi="Arial"/>
          <w:spacing w:val="-4"/>
          <w:sz w:val="20"/>
        </w:rPr>
        <w:t> </w:t>
      </w:r>
      <w:r>
        <w:rPr>
          <w:rFonts w:ascii="Arial" w:hAnsi="Arial"/>
          <w:sz w:val="20"/>
        </w:rPr>
        <w:t>in</w:t>
      </w:r>
      <w:r>
        <w:rPr>
          <w:rFonts w:ascii="Arial" w:hAnsi="Arial"/>
          <w:spacing w:val="-1"/>
          <w:sz w:val="20"/>
        </w:rPr>
        <w:t> </w:t>
      </w:r>
      <w:r>
        <w:rPr>
          <w:rFonts w:ascii="Arial" w:hAnsi="Arial"/>
          <w:color w:val="353744"/>
          <w:sz w:val="20"/>
        </w:rPr>
        <w:t>[9], [11],</w:t>
      </w:r>
    </w:p>
    <w:p>
      <w:pPr>
        <w:spacing w:after="0" w:line="309" w:lineRule="auto"/>
        <w:jc w:val="left"/>
        <w:rPr>
          <w:rFonts w:ascii="Arial" w:hAnsi="Arial"/>
          <w:sz w:val="20"/>
        </w:rPr>
        <w:sectPr>
          <w:pgSz w:w="11900" w:h="16840"/>
          <w:pgMar w:header="504" w:footer="0" w:top="1200" w:bottom="280" w:left="620" w:right="960"/>
        </w:sectPr>
      </w:pPr>
    </w:p>
    <w:p>
      <w:pPr>
        <w:pStyle w:val="BodyText"/>
        <w:spacing w:line="312" w:lineRule="auto" w:before="94"/>
        <w:ind w:left="1272" w:right="685"/>
        <w:jc w:val="both"/>
      </w:pPr>
      <w:r>
        <w:rPr>
          <w:color w:val="353744"/>
        </w:rPr>
        <w:t>[16]</w:t>
      </w:r>
      <w:r>
        <w:rPr/>
        <w:t>. In these works, the authors delineate use cases along the power system supply chain elements: generation, transmission networks, distribution networks, market operations and retail (the demand side). Here, an additional category is added with isolated grids/microgrids, as they are an emerging paradigm with particular characteristics that are normally part of distribution systems, but may operate as autonomous systems under isolated conditions, i.e., disconnected from the bulk power system </w:t>
      </w:r>
      <w:r>
        <w:rPr>
          <w:color w:val="353744"/>
        </w:rPr>
        <w:t>[48]</w:t>
      </w:r>
      <w:r>
        <w:rPr/>
        <w:t>.</w:t>
      </w:r>
    </w:p>
    <w:p>
      <w:pPr>
        <w:pStyle w:val="BodyText"/>
        <w:spacing w:line="312" w:lineRule="auto" w:before="199"/>
        <w:ind w:left="1258" w:right="686"/>
        <w:jc w:val="both"/>
      </w:pPr>
      <w:r>
        <w:rPr/>
        <w:drawing>
          <wp:anchor distT="0" distB="0" distL="0" distR="0" allowOverlap="1" layoutInCell="1" locked="0" behindDoc="0" simplePos="0" relativeHeight="15734272">
            <wp:simplePos x="0" y="0"/>
            <wp:positionH relativeFrom="page">
              <wp:posOffset>1461554</wp:posOffset>
            </wp:positionH>
            <wp:positionV relativeFrom="paragraph">
              <wp:posOffset>1514097</wp:posOffset>
            </wp:positionV>
            <wp:extent cx="3489617" cy="3849535"/>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10" cstate="print"/>
                    <a:stretch>
                      <a:fillRect/>
                    </a:stretch>
                  </pic:blipFill>
                  <pic:spPr>
                    <a:xfrm>
                      <a:off x="0" y="0"/>
                      <a:ext cx="3489617" cy="3849535"/>
                    </a:xfrm>
                    <a:prstGeom prst="rect">
                      <a:avLst/>
                    </a:prstGeom>
                  </pic:spPr>
                </pic:pic>
              </a:graphicData>
            </a:graphic>
          </wp:anchor>
        </w:drawing>
      </w:r>
      <w:r>
        <w:rPr/>
        <w:t>For each supply chain element, typical use cases of AI target the enhancement of either planning or operation and maintenance (O&amp;M) practices (e.g., compare </w:t>
      </w:r>
      <w:r>
        <w:rPr>
          <w:color w:val="353744"/>
        </w:rPr>
        <w:t>[9], [11], [24]</w:t>
      </w:r>
      <w:r>
        <w:rPr/>
        <w:t>). In addition, as will be shown in the analysis, some use cases show how AI can be used to automate grids. In Retail, additional use cases exist that provide utilities deeper insights into user behavior and preferences. For market operations, the main use cases consist of enhanced price forecasting, increased flexibility through operation of local energy markets or energy communities as well as automated peer-to-peer trading and aggregation.</w:t>
      </w:r>
    </w:p>
    <w:p>
      <w:pPr>
        <w:pStyle w:val="ListParagraph"/>
        <w:numPr>
          <w:ilvl w:val="1"/>
          <w:numId w:val="5"/>
        </w:numPr>
        <w:tabs>
          <w:tab w:pos="1270" w:val="left" w:leader="none"/>
          <w:tab w:pos="1272" w:val="left" w:leader="none"/>
        </w:tabs>
        <w:spacing w:line="312" w:lineRule="auto" w:before="199" w:after="0"/>
        <w:ind w:left="1272" w:right="681" w:hanging="361"/>
        <w:jc w:val="both"/>
        <w:rPr>
          <w:rFonts w:ascii="Arial" w:hAnsi="Arial"/>
          <w:sz w:val="20"/>
        </w:rPr>
      </w:pPr>
      <w:r>
        <w:rPr>
          <w:rFonts w:ascii="Arial" w:hAnsi="Arial"/>
          <w:b/>
          <w:sz w:val="20"/>
        </w:rPr>
        <w:t>AI domains. </w:t>
      </w:r>
      <w:r>
        <w:rPr>
          <w:rFonts w:ascii="Arial" w:hAnsi="Arial"/>
          <w:sz w:val="20"/>
        </w:rPr>
        <w:t>These domains are part of the broader AI taxonomy and standardization efforts developed by the Joint Research Centre (JRC) of the European Commission </w:t>
      </w:r>
      <w:r>
        <w:rPr>
          <w:rFonts w:ascii="Arial" w:hAnsi="Arial"/>
          <w:color w:val="353744"/>
          <w:sz w:val="20"/>
        </w:rPr>
        <w:t>[1]</w:t>
      </w:r>
      <w:r>
        <w:rPr>
          <w:rFonts w:ascii="Arial" w:hAnsi="Arial"/>
          <w:sz w:val="20"/>
        </w:rPr>
        <w:t>. As</w:t>
      </w:r>
      <w:r>
        <w:rPr>
          <w:rFonts w:ascii="Arial" w:hAnsi="Arial"/>
          <w:spacing w:val="40"/>
          <w:sz w:val="20"/>
        </w:rPr>
        <w:t> </w:t>
      </w:r>
      <w:r>
        <w:rPr>
          <w:rFonts w:ascii="Arial" w:hAnsi="Arial"/>
          <w:sz w:val="20"/>
        </w:rPr>
        <w:t>mentioned earlier, AI domain include “Reasoning”, “Planning”, Learning”, “Communication”, “Perception” and “Integration &amp; Interaction”, which is very similar – if not identical – to frameworks used in many other works, e.g., </w:t>
      </w:r>
      <w:r>
        <w:rPr>
          <w:rFonts w:ascii="Arial" w:hAnsi="Arial"/>
          <w:color w:val="353744"/>
          <w:sz w:val="20"/>
        </w:rPr>
        <w:t>[49]</w:t>
      </w:r>
      <w:r>
        <w:rPr>
          <w:rFonts w:ascii="Arial" w:hAnsi="Arial"/>
          <w:sz w:val="20"/>
        </w:rPr>
        <w:t>, or </w:t>
      </w:r>
      <w:r>
        <w:rPr>
          <w:rFonts w:ascii="Arial" w:hAnsi="Arial"/>
          <w:color w:val="353744"/>
          <w:sz w:val="20"/>
        </w:rPr>
        <w:t>[9]</w:t>
      </w:r>
      <w:r>
        <w:rPr>
          <w:rFonts w:ascii="Arial" w:hAnsi="Arial"/>
          <w:sz w:val="20"/>
        </w:rPr>
        <w:t>. The latter work lists for example AI domains called “Recognizing”, “Understanding”, “Producing”, “Inferring”, “Identifying”, “Learning”, “Acting/interacting”, where a strong overlap can be seen (“Learning” and “Interacting” the same, “Recognizing” and “Identifying” similar to “Perception” or “Producing” similar to “Planning”).</w:t>
      </w:r>
    </w:p>
    <w:p>
      <w:pPr>
        <w:pStyle w:val="BodyText"/>
      </w:pPr>
    </w:p>
    <w:p>
      <w:pPr>
        <w:pStyle w:val="BodyText"/>
        <w:spacing w:before="32"/>
      </w:pPr>
    </w:p>
    <w:p>
      <w:pPr>
        <w:spacing w:before="0"/>
        <w:ind w:left="552" w:right="0" w:firstLine="0"/>
        <w:jc w:val="left"/>
        <w:rPr>
          <w:sz w:val="20"/>
        </w:rPr>
      </w:pPr>
      <w:r>
        <w:rPr>
          <w:b/>
          <w:sz w:val="20"/>
        </w:rPr>
        <w:t>Table</w:t>
      </w:r>
      <w:r>
        <w:rPr>
          <w:b/>
          <w:spacing w:val="-8"/>
          <w:sz w:val="20"/>
        </w:rPr>
        <w:t> </w:t>
      </w:r>
      <w:r>
        <w:rPr>
          <w:b/>
          <w:sz w:val="20"/>
        </w:rPr>
        <w:t>I</w:t>
      </w:r>
      <w:r>
        <w:rPr>
          <w:sz w:val="20"/>
        </w:rPr>
        <w:t>:</w:t>
      </w:r>
      <w:r>
        <w:rPr>
          <w:spacing w:val="-6"/>
          <w:sz w:val="20"/>
        </w:rPr>
        <w:t> </w:t>
      </w:r>
      <w:r>
        <w:rPr>
          <w:sz w:val="20"/>
        </w:rPr>
        <w:t>AI</w:t>
      </w:r>
      <w:r>
        <w:rPr>
          <w:spacing w:val="-1"/>
          <w:sz w:val="20"/>
        </w:rPr>
        <w:t> </w:t>
      </w:r>
      <w:r>
        <w:rPr>
          <w:sz w:val="20"/>
        </w:rPr>
        <w:t>domains</w:t>
      </w:r>
      <w:r>
        <w:rPr>
          <w:spacing w:val="-7"/>
          <w:sz w:val="20"/>
        </w:rPr>
        <w:t> </w:t>
      </w:r>
      <w:r>
        <w:rPr>
          <w:sz w:val="20"/>
        </w:rPr>
        <w:t>and</w:t>
      </w:r>
      <w:r>
        <w:rPr>
          <w:spacing w:val="-4"/>
          <w:sz w:val="20"/>
        </w:rPr>
        <w:t> </w:t>
      </w:r>
      <w:r>
        <w:rPr>
          <w:sz w:val="20"/>
        </w:rPr>
        <w:t>subdomains</w:t>
      </w:r>
      <w:r>
        <w:rPr>
          <w:spacing w:val="-5"/>
          <w:sz w:val="20"/>
        </w:rPr>
        <w:t> </w:t>
      </w:r>
      <w:r>
        <w:rPr>
          <w:i/>
          <w:color w:val="44536A"/>
          <w:spacing w:val="-4"/>
          <w:sz w:val="20"/>
        </w:rPr>
        <w:t>[1]</w:t>
      </w:r>
      <w:r>
        <w:rPr>
          <w:spacing w:val="-4"/>
          <w:sz w:val="20"/>
        </w:rPr>
        <w:t>.</w:t>
      </w:r>
    </w:p>
    <w:p>
      <w:pPr>
        <w:pStyle w:val="BodyText"/>
        <w:rPr>
          <w:sz w:val="18"/>
        </w:rPr>
      </w:pPr>
    </w:p>
    <w:tbl>
      <w:tblPr>
        <w:tblW w:w="0" w:type="auto"/>
        <w:jc w:val="left"/>
        <w:tblInd w:w="44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3434"/>
        <w:gridCol w:w="4927"/>
      </w:tblGrid>
      <w:tr>
        <w:trPr>
          <w:trHeight w:val="542" w:hRule="atLeast"/>
        </w:trPr>
        <w:tc>
          <w:tcPr>
            <w:tcW w:w="3434" w:type="dxa"/>
          </w:tcPr>
          <w:p>
            <w:pPr>
              <w:pStyle w:val="TableParagraph"/>
              <w:spacing w:before="191"/>
              <w:ind w:left="110"/>
              <w:rPr>
                <w:b/>
                <w:sz w:val="20"/>
              </w:rPr>
            </w:pPr>
            <w:r>
              <w:rPr>
                <w:b/>
                <w:sz w:val="20"/>
              </w:rPr>
              <w:t>AI</w:t>
            </w:r>
            <w:r>
              <w:rPr>
                <w:b/>
                <w:spacing w:val="-4"/>
                <w:sz w:val="20"/>
              </w:rPr>
              <w:t> </w:t>
            </w:r>
            <w:r>
              <w:rPr>
                <w:b/>
                <w:spacing w:val="-2"/>
                <w:sz w:val="20"/>
              </w:rPr>
              <w:t>domain</w:t>
            </w:r>
          </w:p>
        </w:tc>
        <w:tc>
          <w:tcPr>
            <w:tcW w:w="4927" w:type="dxa"/>
          </w:tcPr>
          <w:p>
            <w:pPr>
              <w:pStyle w:val="TableParagraph"/>
              <w:spacing w:before="191"/>
              <w:ind w:left="110"/>
              <w:rPr>
                <w:b/>
                <w:sz w:val="20"/>
              </w:rPr>
            </w:pPr>
            <w:r>
              <w:rPr>
                <w:b/>
                <w:sz w:val="20"/>
              </w:rPr>
              <w:t>AI</w:t>
            </w:r>
            <w:r>
              <w:rPr>
                <w:b/>
                <w:spacing w:val="-4"/>
                <w:sz w:val="20"/>
              </w:rPr>
              <w:t> </w:t>
            </w:r>
            <w:r>
              <w:rPr>
                <w:b/>
                <w:spacing w:val="-2"/>
                <w:sz w:val="20"/>
              </w:rPr>
              <w:t>subdomain</w:t>
            </w:r>
          </w:p>
        </w:tc>
      </w:tr>
      <w:tr>
        <w:trPr>
          <w:trHeight w:val="695" w:hRule="atLeast"/>
        </w:trPr>
        <w:tc>
          <w:tcPr>
            <w:tcW w:w="3434" w:type="dxa"/>
          </w:tcPr>
          <w:p>
            <w:pPr>
              <w:pStyle w:val="TableParagraph"/>
              <w:spacing w:before="196"/>
              <w:ind w:left="110"/>
              <w:rPr>
                <w:sz w:val="20"/>
              </w:rPr>
            </w:pPr>
            <w:r>
              <w:rPr>
                <w:spacing w:val="-2"/>
                <w:sz w:val="20"/>
              </w:rPr>
              <w:t>Reasoning</w:t>
            </w:r>
          </w:p>
        </w:tc>
        <w:tc>
          <w:tcPr>
            <w:tcW w:w="4927" w:type="dxa"/>
          </w:tcPr>
          <w:p>
            <w:pPr>
              <w:pStyle w:val="TableParagraph"/>
              <w:spacing w:line="225" w:lineRule="exact"/>
              <w:ind w:left="110"/>
              <w:rPr>
                <w:sz w:val="20"/>
              </w:rPr>
            </w:pPr>
            <w:r>
              <w:rPr>
                <w:spacing w:val="-2"/>
                <w:sz w:val="20"/>
              </w:rPr>
              <w:t>Knowledge</w:t>
            </w:r>
            <w:r>
              <w:rPr>
                <w:spacing w:val="3"/>
                <w:sz w:val="20"/>
              </w:rPr>
              <w:t> </w:t>
            </w:r>
            <w:r>
              <w:rPr>
                <w:spacing w:val="-2"/>
                <w:sz w:val="20"/>
              </w:rPr>
              <w:t>representation</w:t>
            </w:r>
          </w:p>
          <w:p>
            <w:pPr>
              <w:pStyle w:val="TableParagraph"/>
              <w:spacing w:line="230" w:lineRule="atLeast"/>
              <w:ind w:left="110" w:right="2270"/>
              <w:rPr>
                <w:sz w:val="20"/>
              </w:rPr>
            </w:pPr>
            <w:r>
              <w:rPr>
                <w:sz w:val="20"/>
              </w:rPr>
              <w:t>Automated reasoning Common</w:t>
            </w:r>
            <w:r>
              <w:rPr>
                <w:spacing w:val="-14"/>
                <w:sz w:val="20"/>
              </w:rPr>
              <w:t> </w:t>
            </w:r>
            <w:r>
              <w:rPr>
                <w:sz w:val="20"/>
              </w:rPr>
              <w:t>sense</w:t>
            </w:r>
            <w:r>
              <w:rPr>
                <w:spacing w:val="-14"/>
                <w:sz w:val="20"/>
              </w:rPr>
              <w:t> </w:t>
            </w:r>
            <w:r>
              <w:rPr>
                <w:sz w:val="20"/>
              </w:rPr>
              <w:t>reasoning</w:t>
            </w:r>
          </w:p>
        </w:tc>
      </w:tr>
      <w:tr>
        <w:trPr>
          <w:trHeight w:val="690" w:hRule="atLeast"/>
        </w:trPr>
        <w:tc>
          <w:tcPr>
            <w:tcW w:w="3434" w:type="dxa"/>
          </w:tcPr>
          <w:p>
            <w:pPr>
              <w:pStyle w:val="TableParagraph"/>
              <w:spacing w:line="225" w:lineRule="exact"/>
              <w:ind w:left="110"/>
              <w:rPr>
                <w:sz w:val="20"/>
              </w:rPr>
            </w:pPr>
            <w:r>
              <w:rPr>
                <w:spacing w:val="-2"/>
                <w:sz w:val="20"/>
              </w:rPr>
              <w:t>Planning</w:t>
            </w:r>
          </w:p>
        </w:tc>
        <w:tc>
          <w:tcPr>
            <w:tcW w:w="4927" w:type="dxa"/>
          </w:tcPr>
          <w:p>
            <w:pPr>
              <w:pStyle w:val="TableParagraph"/>
              <w:ind w:left="110" w:right="2270"/>
              <w:rPr>
                <w:sz w:val="20"/>
              </w:rPr>
            </w:pPr>
            <w:r>
              <w:rPr>
                <w:sz w:val="20"/>
              </w:rPr>
              <w:t>Planning</w:t>
            </w:r>
            <w:r>
              <w:rPr>
                <w:spacing w:val="-14"/>
                <w:sz w:val="20"/>
              </w:rPr>
              <w:t> </w:t>
            </w:r>
            <w:r>
              <w:rPr>
                <w:sz w:val="20"/>
              </w:rPr>
              <w:t>and</w:t>
            </w:r>
            <w:r>
              <w:rPr>
                <w:spacing w:val="-14"/>
                <w:sz w:val="20"/>
              </w:rPr>
              <w:t> </w:t>
            </w:r>
            <w:r>
              <w:rPr>
                <w:sz w:val="20"/>
              </w:rPr>
              <w:t>Scheduling </w:t>
            </w:r>
            <w:r>
              <w:rPr>
                <w:spacing w:val="-2"/>
                <w:sz w:val="20"/>
              </w:rPr>
              <w:t>Searching</w:t>
            </w:r>
          </w:p>
          <w:p>
            <w:pPr>
              <w:pStyle w:val="TableParagraph"/>
              <w:spacing w:line="215" w:lineRule="exact"/>
              <w:ind w:left="110"/>
              <w:rPr>
                <w:sz w:val="20"/>
              </w:rPr>
            </w:pPr>
            <w:r>
              <w:rPr>
                <w:spacing w:val="-2"/>
                <w:sz w:val="20"/>
              </w:rPr>
              <w:t>Optimization</w:t>
            </w:r>
          </w:p>
        </w:tc>
      </w:tr>
      <w:tr>
        <w:trPr>
          <w:trHeight w:val="302" w:hRule="atLeast"/>
        </w:trPr>
        <w:tc>
          <w:tcPr>
            <w:tcW w:w="3434" w:type="dxa"/>
          </w:tcPr>
          <w:p>
            <w:pPr>
              <w:pStyle w:val="TableParagraph"/>
              <w:spacing w:line="229" w:lineRule="exact"/>
              <w:ind w:left="110"/>
              <w:rPr>
                <w:sz w:val="20"/>
              </w:rPr>
            </w:pPr>
            <w:r>
              <w:rPr>
                <w:spacing w:val="-2"/>
                <w:sz w:val="20"/>
              </w:rPr>
              <w:t>Learning</w:t>
            </w:r>
          </w:p>
        </w:tc>
        <w:tc>
          <w:tcPr>
            <w:tcW w:w="4927" w:type="dxa"/>
          </w:tcPr>
          <w:p>
            <w:pPr>
              <w:pStyle w:val="TableParagraph"/>
              <w:spacing w:line="229" w:lineRule="exact"/>
              <w:ind w:left="110"/>
              <w:rPr>
                <w:sz w:val="20"/>
              </w:rPr>
            </w:pPr>
            <w:r>
              <w:rPr>
                <w:sz w:val="20"/>
              </w:rPr>
              <w:t>Machine</w:t>
            </w:r>
            <w:r>
              <w:rPr>
                <w:spacing w:val="-10"/>
                <w:sz w:val="20"/>
              </w:rPr>
              <w:t> </w:t>
            </w:r>
            <w:r>
              <w:rPr>
                <w:spacing w:val="-2"/>
                <w:sz w:val="20"/>
              </w:rPr>
              <w:t>learning</w:t>
            </w:r>
          </w:p>
        </w:tc>
      </w:tr>
      <w:tr>
        <w:trPr>
          <w:trHeight w:val="230" w:hRule="atLeast"/>
        </w:trPr>
        <w:tc>
          <w:tcPr>
            <w:tcW w:w="3434" w:type="dxa"/>
          </w:tcPr>
          <w:p>
            <w:pPr>
              <w:pStyle w:val="TableParagraph"/>
              <w:spacing w:line="210" w:lineRule="exact"/>
              <w:ind w:left="110"/>
              <w:rPr>
                <w:sz w:val="20"/>
              </w:rPr>
            </w:pPr>
            <w:r>
              <w:rPr>
                <w:spacing w:val="-2"/>
                <w:sz w:val="20"/>
              </w:rPr>
              <w:t>Communication</w:t>
            </w:r>
          </w:p>
        </w:tc>
        <w:tc>
          <w:tcPr>
            <w:tcW w:w="4927" w:type="dxa"/>
          </w:tcPr>
          <w:p>
            <w:pPr>
              <w:pStyle w:val="TableParagraph"/>
              <w:spacing w:line="210" w:lineRule="exact"/>
              <w:ind w:left="110"/>
              <w:rPr>
                <w:sz w:val="20"/>
              </w:rPr>
            </w:pPr>
            <w:r>
              <w:rPr>
                <w:sz w:val="20"/>
              </w:rPr>
              <w:t>Natural</w:t>
            </w:r>
            <w:r>
              <w:rPr>
                <w:spacing w:val="-9"/>
                <w:sz w:val="20"/>
              </w:rPr>
              <w:t> </w:t>
            </w:r>
            <w:r>
              <w:rPr>
                <w:sz w:val="20"/>
              </w:rPr>
              <w:t>language</w:t>
            </w:r>
            <w:r>
              <w:rPr>
                <w:spacing w:val="-8"/>
                <w:sz w:val="20"/>
              </w:rPr>
              <w:t> </w:t>
            </w:r>
            <w:r>
              <w:rPr>
                <w:spacing w:val="-2"/>
                <w:sz w:val="20"/>
              </w:rPr>
              <w:t>processing</w:t>
            </w:r>
          </w:p>
        </w:tc>
      </w:tr>
      <w:tr>
        <w:trPr>
          <w:trHeight w:val="460" w:hRule="atLeast"/>
        </w:trPr>
        <w:tc>
          <w:tcPr>
            <w:tcW w:w="3434" w:type="dxa"/>
          </w:tcPr>
          <w:p>
            <w:pPr>
              <w:pStyle w:val="TableParagraph"/>
              <w:spacing w:line="225" w:lineRule="exact"/>
              <w:ind w:left="110"/>
              <w:rPr>
                <w:sz w:val="20"/>
              </w:rPr>
            </w:pPr>
            <w:r>
              <w:rPr>
                <w:spacing w:val="-2"/>
                <w:sz w:val="20"/>
              </w:rPr>
              <w:t>Perception</w:t>
            </w:r>
          </w:p>
        </w:tc>
        <w:tc>
          <w:tcPr>
            <w:tcW w:w="4927" w:type="dxa"/>
          </w:tcPr>
          <w:p>
            <w:pPr>
              <w:pStyle w:val="TableParagraph"/>
              <w:spacing w:line="225" w:lineRule="exact"/>
              <w:ind w:left="110"/>
              <w:rPr>
                <w:sz w:val="20"/>
              </w:rPr>
            </w:pPr>
            <w:r>
              <w:rPr>
                <w:sz w:val="20"/>
              </w:rPr>
              <w:t>Computer</w:t>
            </w:r>
            <w:r>
              <w:rPr>
                <w:spacing w:val="-13"/>
                <w:sz w:val="20"/>
              </w:rPr>
              <w:t> </w:t>
            </w:r>
            <w:r>
              <w:rPr>
                <w:spacing w:val="-2"/>
                <w:sz w:val="20"/>
              </w:rPr>
              <w:t>vision</w:t>
            </w:r>
          </w:p>
          <w:p>
            <w:pPr>
              <w:pStyle w:val="TableParagraph"/>
              <w:spacing w:line="215" w:lineRule="exact"/>
              <w:ind w:left="110"/>
              <w:rPr>
                <w:sz w:val="20"/>
              </w:rPr>
            </w:pPr>
            <w:r>
              <w:rPr>
                <w:sz w:val="20"/>
              </w:rPr>
              <w:t>Audio</w:t>
            </w:r>
            <w:r>
              <w:rPr>
                <w:spacing w:val="-2"/>
                <w:sz w:val="20"/>
              </w:rPr>
              <w:t> processing</w:t>
            </w:r>
          </w:p>
        </w:tc>
      </w:tr>
      <w:tr>
        <w:trPr>
          <w:trHeight w:val="705" w:hRule="atLeast"/>
        </w:trPr>
        <w:tc>
          <w:tcPr>
            <w:tcW w:w="3434" w:type="dxa"/>
          </w:tcPr>
          <w:p>
            <w:pPr>
              <w:pStyle w:val="TableParagraph"/>
              <w:spacing w:line="225" w:lineRule="exact"/>
              <w:ind w:left="110"/>
              <w:rPr>
                <w:sz w:val="20"/>
              </w:rPr>
            </w:pPr>
            <w:r>
              <w:rPr>
                <w:sz w:val="20"/>
              </w:rPr>
              <w:t>Integration</w:t>
            </w:r>
            <w:r>
              <w:rPr>
                <w:spacing w:val="-10"/>
                <w:sz w:val="20"/>
              </w:rPr>
              <w:t> </w:t>
            </w:r>
            <w:r>
              <w:rPr>
                <w:sz w:val="20"/>
              </w:rPr>
              <w:t>and</w:t>
            </w:r>
            <w:r>
              <w:rPr>
                <w:spacing w:val="-4"/>
                <w:sz w:val="20"/>
              </w:rPr>
              <w:t> </w:t>
            </w:r>
            <w:r>
              <w:rPr>
                <w:spacing w:val="-2"/>
                <w:sz w:val="20"/>
              </w:rPr>
              <w:t>Interaction</w:t>
            </w:r>
          </w:p>
        </w:tc>
        <w:tc>
          <w:tcPr>
            <w:tcW w:w="4927" w:type="dxa"/>
          </w:tcPr>
          <w:p>
            <w:pPr>
              <w:pStyle w:val="TableParagraph"/>
              <w:ind w:left="110" w:right="2270"/>
              <w:rPr>
                <w:sz w:val="20"/>
              </w:rPr>
            </w:pPr>
            <w:r>
              <w:rPr>
                <w:sz w:val="20"/>
              </w:rPr>
              <w:t>Multi-agent systems Robotics</w:t>
            </w:r>
            <w:r>
              <w:rPr>
                <w:spacing w:val="-14"/>
                <w:sz w:val="20"/>
              </w:rPr>
              <w:t> </w:t>
            </w:r>
            <w:r>
              <w:rPr>
                <w:sz w:val="20"/>
              </w:rPr>
              <w:t>and</w:t>
            </w:r>
            <w:r>
              <w:rPr>
                <w:spacing w:val="-14"/>
                <w:sz w:val="20"/>
              </w:rPr>
              <w:t> </w:t>
            </w:r>
            <w:r>
              <w:rPr>
                <w:sz w:val="20"/>
              </w:rPr>
              <w:t>Automation</w:t>
            </w:r>
          </w:p>
          <w:p>
            <w:pPr>
              <w:pStyle w:val="TableParagraph"/>
              <w:spacing w:line="226" w:lineRule="exact"/>
              <w:ind w:left="110"/>
              <w:rPr>
                <w:sz w:val="20"/>
              </w:rPr>
            </w:pPr>
            <w:r>
              <w:rPr>
                <w:sz w:val="20"/>
              </w:rPr>
              <w:t>Connected</w:t>
            </w:r>
            <w:r>
              <w:rPr>
                <w:spacing w:val="-8"/>
                <w:sz w:val="20"/>
              </w:rPr>
              <w:t> </w:t>
            </w:r>
            <w:r>
              <w:rPr>
                <w:sz w:val="20"/>
              </w:rPr>
              <w:t>and</w:t>
            </w:r>
            <w:r>
              <w:rPr>
                <w:spacing w:val="-8"/>
                <w:sz w:val="20"/>
              </w:rPr>
              <w:t> </w:t>
            </w:r>
            <w:r>
              <w:rPr>
                <w:sz w:val="20"/>
              </w:rPr>
              <w:t>Automated</w:t>
            </w:r>
            <w:r>
              <w:rPr>
                <w:spacing w:val="-12"/>
                <w:sz w:val="20"/>
              </w:rPr>
              <w:t> </w:t>
            </w:r>
            <w:r>
              <w:rPr>
                <w:spacing w:val="-2"/>
                <w:sz w:val="20"/>
              </w:rPr>
              <w:t>vehicles</w:t>
            </w:r>
          </w:p>
        </w:tc>
      </w:tr>
    </w:tbl>
    <w:p>
      <w:pPr>
        <w:pStyle w:val="BodyText"/>
        <w:spacing w:before="215"/>
      </w:pPr>
    </w:p>
    <w:p>
      <w:pPr>
        <w:pStyle w:val="ListParagraph"/>
        <w:numPr>
          <w:ilvl w:val="1"/>
          <w:numId w:val="5"/>
        </w:numPr>
        <w:tabs>
          <w:tab w:pos="1270" w:val="left" w:leader="none"/>
          <w:tab w:pos="1272" w:val="left" w:leader="none"/>
        </w:tabs>
        <w:spacing w:line="312" w:lineRule="auto" w:before="1" w:after="0"/>
        <w:ind w:left="1272" w:right="678" w:hanging="361"/>
        <w:jc w:val="both"/>
        <w:rPr>
          <w:rFonts w:ascii="Arial" w:hAnsi="Arial"/>
          <w:sz w:val="20"/>
        </w:rPr>
      </w:pPr>
      <w:r>
        <w:rPr>
          <w:rFonts w:ascii="Arial" w:hAnsi="Arial"/>
          <w:b/>
          <w:sz w:val="20"/>
        </w:rPr>
        <w:t>Research maturity</w:t>
      </w:r>
      <w:r>
        <w:rPr>
          <w:rFonts w:ascii="Arial" w:hAnsi="Arial"/>
          <w:sz w:val="20"/>
        </w:rPr>
        <w:t>. Assessing technological maturity is usually performed using </w:t>
      </w:r>
      <w:r>
        <w:rPr>
          <w:rFonts w:ascii="Arial" w:hAnsi="Arial"/>
          <w:sz w:val="20"/>
        </w:rPr>
        <w:t>NASA‟s Technological Readiness Level (TRL) framework </w:t>
      </w:r>
      <w:r>
        <w:rPr>
          <w:rFonts w:ascii="Arial" w:hAnsi="Arial"/>
          <w:color w:val="353744"/>
          <w:sz w:val="20"/>
        </w:rPr>
        <w:t>[50]</w:t>
      </w:r>
      <w:r>
        <w:rPr>
          <w:rFonts w:ascii="Arial" w:hAnsi="Arial"/>
          <w:sz w:val="20"/>
        </w:rPr>
        <w:t>. The respective framework introduces 9 different </w:t>
      </w:r>
      <w:r>
        <w:rPr>
          <w:rFonts w:ascii="Arial" w:hAnsi="Arial"/>
          <w:i/>
          <w:sz w:val="20"/>
        </w:rPr>
        <w:t>TRLs</w:t>
      </w:r>
      <w:r>
        <w:rPr>
          <w:rFonts w:ascii="Arial" w:hAnsi="Arial"/>
          <w:sz w:val="20"/>
        </w:rPr>
        <w:t>, from TRL 1 representing basic technology research, where only fundamental concepts are introduced on a purely theoretical level, up to TRL 9, where a technology is already in use and fully integrated into the operational practices of an organization. The </w:t>
      </w:r>
      <w:r>
        <w:rPr>
          <w:rFonts w:ascii="Arial" w:hAnsi="Arial"/>
          <w:i/>
          <w:sz w:val="20"/>
        </w:rPr>
        <w:t>TRLs</w:t>
      </w:r>
      <w:r>
        <w:rPr>
          <w:rFonts w:ascii="Arial" w:hAnsi="Arial"/>
          <w:i/>
          <w:sz w:val="20"/>
        </w:rPr>
        <w:t> </w:t>
      </w:r>
      <w:r>
        <w:rPr>
          <w:rFonts w:ascii="Arial" w:hAnsi="Arial"/>
          <w:sz w:val="20"/>
        </w:rPr>
        <w:t>of a product or service cover different development phases such as basic technology</w:t>
      </w:r>
      <w:r>
        <w:rPr>
          <w:rFonts w:ascii="Arial" w:hAnsi="Arial"/>
          <w:spacing w:val="40"/>
          <w:sz w:val="20"/>
        </w:rPr>
        <w:t> </w:t>
      </w:r>
      <w:r>
        <w:rPr>
          <w:rFonts w:ascii="Arial" w:hAnsi="Arial"/>
          <w:sz w:val="20"/>
        </w:rPr>
        <w:t>research,</w:t>
      </w:r>
      <w:r>
        <w:rPr>
          <w:rFonts w:ascii="Arial" w:hAnsi="Arial"/>
          <w:spacing w:val="39"/>
          <w:sz w:val="20"/>
        </w:rPr>
        <w:t>  </w:t>
      </w:r>
      <w:r>
        <w:rPr>
          <w:rFonts w:ascii="Arial" w:hAnsi="Arial"/>
          <w:sz w:val="20"/>
        </w:rPr>
        <w:t>proof-of-concept,</w:t>
      </w:r>
      <w:r>
        <w:rPr>
          <w:rFonts w:ascii="Arial" w:hAnsi="Arial"/>
          <w:spacing w:val="39"/>
          <w:sz w:val="20"/>
        </w:rPr>
        <w:t>  </w:t>
      </w:r>
      <w:r>
        <w:rPr>
          <w:rFonts w:ascii="Arial" w:hAnsi="Arial"/>
          <w:sz w:val="20"/>
        </w:rPr>
        <w:t>technology</w:t>
      </w:r>
      <w:r>
        <w:rPr>
          <w:rFonts w:ascii="Arial" w:hAnsi="Arial"/>
          <w:spacing w:val="80"/>
          <w:w w:val="150"/>
          <w:sz w:val="20"/>
        </w:rPr>
        <w:t> </w:t>
      </w:r>
      <w:r>
        <w:rPr>
          <w:rFonts w:ascii="Arial" w:hAnsi="Arial"/>
          <w:sz w:val="20"/>
        </w:rPr>
        <w:t>development</w:t>
      </w:r>
      <w:r>
        <w:rPr>
          <w:rFonts w:ascii="Arial" w:hAnsi="Arial"/>
          <w:spacing w:val="39"/>
          <w:sz w:val="20"/>
        </w:rPr>
        <w:t>  </w:t>
      </w:r>
      <w:r>
        <w:rPr>
          <w:rFonts w:ascii="Arial" w:hAnsi="Arial"/>
          <w:sz w:val="20"/>
        </w:rPr>
        <w:t>and</w:t>
      </w:r>
      <w:r>
        <w:rPr>
          <w:rFonts w:ascii="Arial" w:hAnsi="Arial"/>
          <w:spacing w:val="80"/>
          <w:w w:val="150"/>
          <w:sz w:val="20"/>
        </w:rPr>
        <w:t> </w:t>
      </w:r>
      <w:r>
        <w:rPr>
          <w:rFonts w:ascii="Arial" w:hAnsi="Arial"/>
          <w:sz w:val="20"/>
        </w:rPr>
        <w:t>demonstration</w:t>
      </w:r>
      <w:r>
        <w:rPr>
          <w:rFonts w:ascii="Arial" w:hAnsi="Arial"/>
          <w:spacing w:val="80"/>
          <w:w w:val="150"/>
          <w:sz w:val="20"/>
        </w:rPr>
        <w:t> </w:t>
      </w:r>
      <w:r>
        <w:rPr>
          <w:rFonts w:ascii="Arial" w:hAnsi="Arial"/>
          <w:sz w:val="20"/>
        </w:rPr>
        <w:t>as</w:t>
      </w:r>
      <w:r>
        <w:rPr>
          <w:rFonts w:ascii="Arial" w:hAnsi="Arial"/>
          <w:spacing w:val="80"/>
          <w:w w:val="150"/>
          <w:sz w:val="20"/>
        </w:rPr>
        <w:t> </w:t>
      </w:r>
      <w:r>
        <w:rPr>
          <w:rFonts w:ascii="Arial" w:hAnsi="Arial"/>
          <w:sz w:val="20"/>
        </w:rPr>
        <w:t>well</w:t>
      </w:r>
      <w:r>
        <w:rPr>
          <w:rFonts w:ascii="Arial" w:hAnsi="Arial"/>
          <w:spacing w:val="39"/>
          <w:sz w:val="20"/>
        </w:rPr>
        <w:t>  </w:t>
      </w:r>
      <w:r>
        <w:rPr>
          <w:rFonts w:ascii="Arial" w:hAnsi="Arial"/>
          <w:sz w:val="20"/>
        </w:rPr>
        <w:t>as</w:t>
      </w:r>
    </w:p>
    <w:p>
      <w:pPr>
        <w:spacing w:after="0" w:line="312" w:lineRule="auto"/>
        <w:jc w:val="both"/>
        <w:rPr>
          <w:rFonts w:ascii="Arial" w:hAnsi="Arial"/>
          <w:sz w:val="20"/>
        </w:rPr>
        <w:sectPr>
          <w:pgSz w:w="11900" w:h="16840"/>
          <w:pgMar w:header="504" w:footer="0" w:top="1200" w:bottom="280" w:left="620" w:right="960"/>
        </w:sectPr>
      </w:pPr>
    </w:p>
    <w:p>
      <w:pPr>
        <w:pStyle w:val="BodyText"/>
        <w:spacing w:line="314" w:lineRule="auto" w:before="89"/>
        <w:ind w:left="1272" w:right="684"/>
        <w:jc w:val="both"/>
      </w:pPr>
      <w:r>
        <w:rPr/>
        <w:t>system/subsystem development and eventually system test, launch and operations. The </w:t>
      </w:r>
      <w:r>
        <w:rPr>
          <w:i/>
        </w:rPr>
        <w:t>TRL</w:t>
      </w:r>
      <w:r>
        <w:rPr>
          <w:i/>
        </w:rPr>
        <w:t> scale </w:t>
      </w:r>
      <w:r>
        <w:rPr/>
        <w:t>is a widely used framework, that has been applied to assess and compare the maturity</w:t>
      </w:r>
      <w:r>
        <w:rPr>
          <w:spacing w:val="40"/>
        </w:rPr>
        <w:t> </w:t>
      </w:r>
      <w:r>
        <w:rPr/>
        <w:t>of processes in the health sector </w:t>
      </w:r>
      <w:r>
        <w:rPr>
          <w:color w:val="353744"/>
        </w:rPr>
        <w:t>[51] </w:t>
      </w:r>
      <w:r>
        <w:rPr/>
        <w:t>and recycling </w:t>
      </w:r>
      <w:r>
        <w:rPr>
          <w:color w:val="353744"/>
        </w:rPr>
        <w:t>[52]</w:t>
      </w:r>
      <w:r>
        <w:rPr/>
        <w:t>, among others. A recently published study provided insight into the overall maturity and forecasted future maturity of AI domains using the </w:t>
      </w:r>
      <w:r>
        <w:rPr>
          <w:i/>
        </w:rPr>
        <w:t>TRL </w:t>
      </w:r>
      <w:r>
        <w:rPr/>
        <w:t>framework as well as readiness-vs-generality charts </w:t>
      </w:r>
      <w:r>
        <w:rPr>
          <w:color w:val="353744"/>
        </w:rPr>
        <w:t>[49]</w:t>
      </w:r>
      <w:r>
        <w:rPr/>
        <w:t>. However, assessments of technological maturity using TRL are limited to expert opinions and thus remain qualitative, and, to a certain degree, subjective </w:t>
      </w:r>
      <w:r>
        <w:rPr>
          <w:color w:val="353744"/>
        </w:rPr>
        <w:t>[53]</w:t>
      </w:r>
      <w:r>
        <w:rPr/>
        <w:t>.</w:t>
      </w:r>
    </w:p>
    <w:p>
      <w:pPr>
        <w:pStyle w:val="BodyText"/>
        <w:spacing w:before="58"/>
      </w:pPr>
    </w:p>
    <w:p>
      <w:pPr>
        <w:pStyle w:val="BodyText"/>
        <w:spacing w:line="312" w:lineRule="auto"/>
        <w:ind w:left="1272" w:right="683"/>
        <w:jc w:val="both"/>
      </w:pPr>
      <w:r>
        <w:rPr/>
        <w:drawing>
          <wp:anchor distT="0" distB="0" distL="0" distR="0" allowOverlap="1" layoutInCell="1" locked="0" behindDoc="0" simplePos="0" relativeHeight="15735296">
            <wp:simplePos x="0" y="0"/>
            <wp:positionH relativeFrom="page">
              <wp:posOffset>1461554</wp:posOffset>
            </wp:positionH>
            <wp:positionV relativeFrom="paragraph">
              <wp:posOffset>1134333</wp:posOffset>
            </wp:positionV>
            <wp:extent cx="3489617" cy="3849535"/>
            <wp:effectExtent l="0" t="0" r="0" b="0"/>
            <wp:wrapNone/>
            <wp:docPr id="41" name="Image 41"/>
            <wp:cNvGraphicFramePr>
              <a:graphicFrameLocks/>
            </wp:cNvGraphicFramePr>
            <a:graphic>
              <a:graphicData uri="http://schemas.openxmlformats.org/drawingml/2006/picture">
                <pic:pic>
                  <pic:nvPicPr>
                    <pic:cNvPr id="41" name="Image 41"/>
                    <pic:cNvPicPr/>
                  </pic:nvPicPr>
                  <pic:blipFill>
                    <a:blip r:embed="rId10" cstate="print"/>
                    <a:stretch>
                      <a:fillRect/>
                    </a:stretch>
                  </pic:blipFill>
                  <pic:spPr>
                    <a:xfrm>
                      <a:off x="0" y="0"/>
                      <a:ext cx="3489617" cy="3849535"/>
                    </a:xfrm>
                    <a:prstGeom prst="rect">
                      <a:avLst/>
                    </a:prstGeom>
                  </pic:spPr>
                </pic:pic>
              </a:graphicData>
            </a:graphic>
          </wp:anchor>
        </w:drawing>
      </w:r>
      <w:r>
        <w:rPr/>
        <w:t>While we would expect high publication rates translating into increased industry applications, the</w:t>
      </w:r>
      <w:r>
        <w:rPr>
          <w:spacing w:val="-2"/>
        </w:rPr>
        <w:t> </w:t>
      </w:r>
      <w:r>
        <w:rPr/>
        <w:t>latter</w:t>
      </w:r>
      <w:r>
        <w:rPr>
          <w:spacing w:val="-1"/>
        </w:rPr>
        <w:t> </w:t>
      </w:r>
      <w:r>
        <w:rPr/>
        <w:t>point remains</w:t>
      </w:r>
      <w:r>
        <w:rPr>
          <w:spacing w:val="-5"/>
        </w:rPr>
        <w:t> </w:t>
      </w:r>
      <w:r>
        <w:rPr/>
        <w:t>rather</w:t>
      </w:r>
      <w:r>
        <w:rPr>
          <w:spacing w:val="-1"/>
        </w:rPr>
        <w:t> </w:t>
      </w:r>
      <w:r>
        <w:rPr/>
        <w:t>speculative</w:t>
      </w:r>
      <w:r>
        <w:rPr>
          <w:spacing w:val="-2"/>
        </w:rPr>
        <w:t> </w:t>
      </w:r>
      <w:r>
        <w:rPr/>
        <w:t>as</w:t>
      </w:r>
      <w:r>
        <w:rPr>
          <w:spacing w:val="-5"/>
        </w:rPr>
        <w:t> </w:t>
      </w:r>
      <w:r>
        <w:rPr/>
        <w:t>there</w:t>
      </w:r>
      <w:r>
        <w:rPr>
          <w:spacing w:val="-2"/>
        </w:rPr>
        <w:t> </w:t>
      </w:r>
      <w:r>
        <w:rPr/>
        <w:t>is</w:t>
      </w:r>
      <w:r>
        <w:rPr>
          <w:spacing w:val="-5"/>
        </w:rPr>
        <w:t> </w:t>
      </w:r>
      <w:r>
        <w:rPr/>
        <w:t>currently</w:t>
      </w:r>
      <w:r>
        <w:rPr>
          <w:spacing w:val="-1"/>
        </w:rPr>
        <w:t> </w:t>
      </w:r>
      <w:r>
        <w:rPr/>
        <w:t>no</w:t>
      </w:r>
      <w:r>
        <w:rPr>
          <w:spacing w:val="-2"/>
        </w:rPr>
        <w:t> </w:t>
      </w:r>
      <w:r>
        <w:rPr/>
        <w:t>open</w:t>
      </w:r>
      <w:r>
        <w:rPr>
          <w:spacing w:val="-2"/>
        </w:rPr>
        <w:t> </w:t>
      </w:r>
      <w:r>
        <w:rPr/>
        <w:t>accessible</w:t>
      </w:r>
      <w:r>
        <w:rPr>
          <w:spacing w:val="-2"/>
        </w:rPr>
        <w:t> </w:t>
      </w:r>
      <w:r>
        <w:rPr/>
        <w:t>register</w:t>
      </w:r>
      <w:r>
        <w:rPr>
          <w:spacing w:val="-1"/>
        </w:rPr>
        <w:t> </w:t>
      </w:r>
      <w:r>
        <w:rPr/>
        <w:t>that would allow one to analyze the real-world applications of AI, in the power sector and beyond. Therefore, in this work, rather than relying on subjective assessments,</w:t>
      </w:r>
      <w:r>
        <w:rPr>
          <w:spacing w:val="35"/>
        </w:rPr>
        <w:t> </w:t>
      </w:r>
      <w:r>
        <w:rPr>
          <w:color w:val="353744"/>
        </w:rPr>
        <w:t>we characterize the use of AI applications in the power sector through their </w:t>
      </w:r>
      <w:r>
        <w:rPr>
          <w:b/>
          <w:color w:val="353744"/>
        </w:rPr>
        <w:t>Research Maturity (RM)</w:t>
      </w:r>
      <w:r>
        <w:rPr>
          <w:color w:val="353744"/>
        </w:rPr>
        <w:t>. We define research maturity as the degree of advancement of AI employment in a certain power system supply chain. We estimate the research maturity by determining the relative share of work dedicated to a given use case by comparing published research listed in a major scientific platform using Boolean queries in the Scopus index</w:t>
      </w:r>
      <w:r>
        <w:rPr>
          <w:color w:val="353744"/>
          <w:vertAlign w:val="superscript"/>
        </w:rPr>
        <w:t>1</w:t>
      </w:r>
      <w:r>
        <w:rPr>
          <w:color w:val="353744"/>
          <w:vertAlign w:val="baseline"/>
        </w:rPr>
        <w:t>. Scopus is the largest abstract and citation database of research literature covering more than 5,000 publishers. In this work, the search field was limited to title, abstract and keywords, to avoid counting publications which only mention the searched queries and are not directly related to the subject area. Document types were not limited, allowing for articles, conference papers, book chapters, etc.</w:t>
      </w:r>
    </w:p>
    <w:p>
      <w:pPr>
        <w:pStyle w:val="BodyText"/>
        <w:spacing w:line="312" w:lineRule="auto" w:before="200"/>
        <w:ind w:left="552" w:right="692"/>
        <w:jc w:val="both"/>
      </w:pPr>
      <w:r>
        <w:rPr>
          <w:color w:val="353744"/>
        </w:rPr>
        <w:t>The query keywords used for the research maturity assessment include the identified power system use cases and AI domains extracted</w:t>
      </w:r>
      <w:r>
        <w:rPr>
          <w:color w:val="353744"/>
          <w:spacing w:val="-1"/>
        </w:rPr>
        <w:t> </w:t>
      </w:r>
      <w:r>
        <w:rPr>
          <w:color w:val="353744"/>
        </w:rPr>
        <w:t>from [1] </w:t>
      </w:r>
      <w:r>
        <w:rPr/>
        <w:t>in</w:t>
      </w:r>
      <w:r>
        <w:rPr>
          <w:spacing w:val="-1"/>
        </w:rPr>
        <w:t> </w:t>
      </w:r>
      <w:r>
        <w:rPr>
          <w:b/>
        </w:rPr>
        <w:t>Table</w:t>
      </w:r>
      <w:r>
        <w:rPr>
          <w:b/>
          <w:spacing w:val="-1"/>
        </w:rPr>
        <w:t> </w:t>
      </w:r>
      <w:r>
        <w:rPr>
          <w:b/>
        </w:rPr>
        <w:t>I</w:t>
      </w:r>
      <w:r>
        <w:rPr>
          <w:color w:val="353744"/>
        </w:rPr>
        <w:t>. The complete</w:t>
      </w:r>
      <w:r>
        <w:rPr>
          <w:color w:val="353744"/>
          <w:spacing w:val="-1"/>
        </w:rPr>
        <w:t> </w:t>
      </w:r>
      <w:r>
        <w:rPr>
          <w:color w:val="353744"/>
        </w:rPr>
        <w:t>list of queries is listed in</w:t>
      </w:r>
      <w:r>
        <w:rPr>
          <w:color w:val="353744"/>
          <w:spacing w:val="-1"/>
        </w:rPr>
        <w:t> </w:t>
      </w:r>
      <w:r>
        <w:rPr>
          <w:color w:val="353744"/>
        </w:rPr>
        <w:t>Annex </w:t>
      </w:r>
      <w:r>
        <w:rPr>
          <w:color w:val="353744"/>
          <w:spacing w:val="-6"/>
        </w:rPr>
        <w:t>2.</w:t>
      </w:r>
    </w:p>
    <w:p>
      <w:pPr>
        <w:pStyle w:val="BodyText"/>
        <w:spacing w:line="312" w:lineRule="auto" w:before="203"/>
        <w:ind w:left="552" w:right="685"/>
        <w:jc w:val="both"/>
      </w:pPr>
      <w:r>
        <w:rPr/>
        <w:t>Finally, we quantitatively compare the relative abundance of research across all identified power system supply chain elements, use cases and AI domains. </w:t>
      </w:r>
      <w:r>
        <w:rPr>
          <w:color w:val="353744"/>
        </w:rPr>
        <w:t>We introduce the notion of Relative Research Intensity (</w:t>
      </w:r>
      <w:r>
        <w:rPr>
          <w:i/>
          <w:color w:val="353744"/>
        </w:rPr>
        <w:t>RRI</w:t>
      </w:r>
      <w:r>
        <w:rPr>
          <w:color w:val="353744"/>
        </w:rPr>
        <w:t>), that relates</w:t>
      </w:r>
      <w:r>
        <w:rPr>
          <w:color w:val="353744"/>
          <w:spacing w:val="-1"/>
        </w:rPr>
        <w:t> </w:t>
      </w:r>
      <w:r>
        <w:rPr>
          <w:color w:val="353744"/>
        </w:rPr>
        <w:t>the identified</w:t>
      </w:r>
      <w:r>
        <w:rPr>
          <w:color w:val="353744"/>
          <w:spacing w:val="-2"/>
        </w:rPr>
        <w:t> </w:t>
      </w:r>
      <w:r>
        <w:rPr>
          <w:color w:val="353744"/>
        </w:rPr>
        <w:t>volume of research conducted on a specific power system supply chain element, use case and AI domain to the total amount of identified research.</w:t>
      </w:r>
    </w:p>
    <w:p>
      <w:pPr>
        <w:pStyle w:val="BodyText"/>
        <w:spacing w:line="316" w:lineRule="auto" w:before="196"/>
        <w:ind w:left="552" w:right="685"/>
        <w:jc w:val="both"/>
      </w:pPr>
      <w:r>
        <w:rPr>
          <w:color w:val="353744"/>
        </w:rPr>
        <w:t>We</w:t>
      </w:r>
      <w:r>
        <w:rPr>
          <w:color w:val="353744"/>
          <w:spacing w:val="-6"/>
        </w:rPr>
        <w:t> </w:t>
      </w:r>
      <w:r>
        <w:rPr>
          <w:color w:val="353744"/>
        </w:rPr>
        <w:t>thus</w:t>
      </w:r>
      <w:r>
        <w:rPr>
          <w:color w:val="353744"/>
          <w:spacing w:val="-4"/>
        </w:rPr>
        <w:t> </w:t>
      </w:r>
      <w:r>
        <w:rPr>
          <w:color w:val="353744"/>
        </w:rPr>
        <w:t>define</w:t>
      </w:r>
      <w:r>
        <w:rPr>
          <w:color w:val="353744"/>
          <w:spacing w:val="-1"/>
        </w:rPr>
        <w:t> </w:t>
      </w:r>
      <w:r>
        <w:rPr>
          <w:color w:val="353744"/>
        </w:rPr>
        <w:t>the </w:t>
      </w:r>
      <w:r>
        <w:rPr>
          <w:i/>
          <w:color w:val="353744"/>
        </w:rPr>
        <w:t>RRI</w:t>
      </w:r>
      <w:r>
        <w:rPr>
          <w:i/>
          <w:color w:val="353744"/>
          <w:spacing w:val="-3"/>
        </w:rPr>
        <w:t> </w:t>
      </w:r>
      <w:r>
        <w:rPr>
          <w:color w:val="353744"/>
        </w:rPr>
        <w:t>of an</w:t>
      </w:r>
      <w:r>
        <w:rPr>
          <w:color w:val="353744"/>
          <w:spacing w:val="-1"/>
        </w:rPr>
        <w:t> </w:t>
      </w:r>
      <w:r>
        <w:rPr>
          <w:color w:val="353744"/>
        </w:rPr>
        <w:t>AI application</w:t>
      </w:r>
      <w:r>
        <w:rPr>
          <w:color w:val="353744"/>
          <w:spacing w:val="-1"/>
        </w:rPr>
        <w:t> </w:t>
      </w:r>
      <w:r>
        <w:rPr>
          <w:color w:val="353744"/>
        </w:rPr>
        <w:t>in</w:t>
      </w:r>
      <w:r>
        <w:rPr>
          <w:color w:val="353744"/>
          <w:spacing w:val="-6"/>
        </w:rPr>
        <w:t> </w:t>
      </w:r>
      <w:r>
        <w:rPr>
          <w:color w:val="353744"/>
        </w:rPr>
        <w:t>the</w:t>
      </w:r>
      <w:r>
        <w:rPr>
          <w:color w:val="353744"/>
          <w:spacing w:val="-1"/>
        </w:rPr>
        <w:t> </w:t>
      </w:r>
      <w:r>
        <w:rPr>
          <w:color w:val="353744"/>
        </w:rPr>
        <w:t>power sector (</w:t>
      </w:r>
      <w:r>
        <w:rPr>
          <w:i/>
          <w:color w:val="353744"/>
        </w:rPr>
        <w:t>i</w:t>
      </w:r>
      <w:r>
        <w:rPr>
          <w:color w:val="353744"/>
        </w:rPr>
        <w:t>), within</w:t>
      </w:r>
      <w:r>
        <w:rPr>
          <w:color w:val="353744"/>
          <w:spacing w:val="-1"/>
        </w:rPr>
        <w:t> </w:t>
      </w:r>
      <w:r>
        <w:rPr>
          <w:color w:val="353744"/>
        </w:rPr>
        <w:t>a</w:t>
      </w:r>
      <w:r>
        <w:rPr>
          <w:color w:val="353744"/>
          <w:spacing w:val="-1"/>
        </w:rPr>
        <w:t> </w:t>
      </w:r>
      <w:r>
        <w:rPr>
          <w:color w:val="353744"/>
        </w:rPr>
        <w:t>power system supply chain element (</w:t>
      </w:r>
      <w:r>
        <w:rPr>
          <w:i/>
          <w:color w:val="353744"/>
        </w:rPr>
        <w:t>j</w:t>
      </w:r>
      <w:r>
        <w:rPr>
          <w:color w:val="353744"/>
        </w:rPr>
        <w:t>) (Eq.1).</w:t>
      </w:r>
    </w:p>
    <w:p>
      <w:pPr>
        <w:pStyle w:val="BodyText"/>
        <w:spacing w:line="316" w:lineRule="auto" w:before="190"/>
        <w:ind w:left="552" w:right="683"/>
        <w:jc w:val="both"/>
      </w:pPr>
      <w:r>
        <w:rPr/>
        <w:t>The </w:t>
      </w:r>
      <w:r>
        <w:rPr>
          <w:i/>
        </w:rPr>
        <w:t>RRI </w:t>
      </w:r>
      <w:r>
        <w:rPr/>
        <w:t>is then estimated as the relative quantity of inventoried research (books and book chapter, indexed</w:t>
      </w:r>
      <w:r>
        <w:rPr>
          <w:spacing w:val="-2"/>
        </w:rPr>
        <w:t> </w:t>
      </w:r>
      <w:r>
        <w:rPr/>
        <w:t>scientific</w:t>
      </w:r>
      <w:r>
        <w:rPr>
          <w:spacing w:val="-4"/>
        </w:rPr>
        <w:t> </w:t>
      </w:r>
      <w:r>
        <w:rPr/>
        <w:t>journal</w:t>
      </w:r>
      <w:r>
        <w:rPr>
          <w:spacing w:val="1"/>
        </w:rPr>
        <w:t> </w:t>
      </w:r>
      <w:r>
        <w:rPr/>
        <w:t>and conference papers),</w:t>
      </w:r>
      <w:r>
        <w:rPr>
          <w:spacing w:val="3"/>
        </w:rPr>
        <w:t> </w:t>
      </w:r>
      <w:r>
        <w:rPr/>
        <w:t>i.e.</w:t>
      </w:r>
      <w:r>
        <w:rPr>
          <w:spacing w:val="4"/>
        </w:rPr>
        <w:t> </w:t>
      </w:r>
      <w:r>
        <w:rPr/>
        <w:t>the research volume</w:t>
      </w:r>
      <w:r>
        <w:rPr>
          <w:spacing w:val="-4"/>
        </w:rPr>
        <w:t> </w:t>
      </w:r>
      <w:r>
        <w:rPr/>
        <w:t>(</w:t>
      </w:r>
      <w:r>
        <w:rPr>
          <w:i/>
        </w:rPr>
        <w:t>RV</w:t>
      </w:r>
      <w:r>
        <w:rPr/>
        <w:t>),</w:t>
      </w:r>
      <w:r>
        <w:rPr>
          <w:spacing w:val="3"/>
        </w:rPr>
        <w:t> </w:t>
      </w:r>
      <w:r>
        <w:rPr/>
        <w:t>of</w:t>
      </w:r>
      <w:r>
        <w:rPr>
          <w:spacing w:val="3"/>
        </w:rPr>
        <w:t> </w:t>
      </w:r>
      <w:r>
        <w:rPr/>
        <w:t>one AI</w:t>
      </w:r>
      <w:r>
        <w:rPr>
          <w:spacing w:val="3"/>
        </w:rPr>
        <w:t> </w:t>
      </w:r>
      <w:r>
        <w:rPr>
          <w:spacing w:val="-2"/>
        </w:rPr>
        <w:t>application</w:t>
      </w:r>
    </w:p>
    <w:p>
      <w:pPr>
        <w:pStyle w:val="BodyText"/>
        <w:spacing w:line="309" w:lineRule="auto"/>
        <w:ind w:left="552" w:right="777"/>
      </w:pPr>
      <w:r>
        <w:rPr/>
        <w:t>(</w:t>
      </w:r>
      <w:r>
        <w:rPr>
          <w:i/>
        </w:rPr>
        <w:t>i</w:t>
      </w:r>
      <w:r>
        <w:rPr/>
        <w:t>) in relation to the average research volume per AI application (</w:t>
      </w:r>
      <w:r>
        <w:rPr>
          <w:i/>
        </w:rPr>
        <w:t>ARV</w:t>
      </w:r>
      <w:r>
        <w:rPr/>
        <w:t>) over all identified applications for a given power system supply chain element (</w:t>
      </w:r>
      <w:r>
        <w:rPr>
          <w:i/>
        </w:rPr>
        <w:t>j</w:t>
      </w:r>
      <w:r>
        <w:rPr/>
        <w:t>).</w:t>
      </w:r>
    </w:p>
    <w:p>
      <w:pPr>
        <w:spacing w:after="0" w:line="309" w:lineRule="auto"/>
        <w:sectPr>
          <w:pgSz w:w="11900" w:h="16840"/>
          <w:pgMar w:header="504" w:footer="0" w:top="1200" w:bottom="280" w:left="620" w:right="960"/>
        </w:sectPr>
      </w:pPr>
    </w:p>
    <w:p>
      <w:pPr>
        <w:pStyle w:val="BodyText"/>
        <w:spacing w:before="36"/>
      </w:pPr>
    </w:p>
    <w:p>
      <w:pPr>
        <w:spacing w:before="0"/>
        <w:ind w:left="0" w:right="0" w:firstLine="0"/>
        <w:jc w:val="right"/>
        <w:rPr>
          <w:rFonts w:ascii="DejaVu Serif Condensed" w:eastAsia="DejaVu Serif Condensed"/>
          <w:sz w:val="14"/>
        </w:rPr>
      </w:pPr>
      <w:r>
        <w:rPr>
          <w:rFonts w:ascii="DejaVu Serif Condensed" w:eastAsia="DejaVu Serif Condensed"/>
          <w:spacing w:val="-4"/>
          <w:w w:val="120"/>
          <w:sz w:val="20"/>
        </w:rPr>
        <w:t>𝑅𝑅𝐼</w:t>
      </w:r>
      <w:r>
        <w:rPr>
          <w:rFonts w:ascii="DejaVu Serif Condensed" w:eastAsia="DejaVu Serif Condensed"/>
          <w:spacing w:val="-4"/>
          <w:w w:val="120"/>
          <w:position w:val="-3"/>
          <w:sz w:val="14"/>
        </w:rPr>
        <w:t>𝑖j</w:t>
      </w:r>
    </w:p>
    <w:p>
      <w:pPr>
        <w:spacing w:line="240" w:lineRule="auto" w:before="33"/>
        <w:rPr>
          <w:rFonts w:ascii="DejaVu Serif Condensed"/>
          <w:sz w:val="14"/>
        </w:rPr>
      </w:pPr>
      <w:r>
        <w:rPr/>
        <w:br w:type="column"/>
      </w:r>
      <w:r>
        <w:rPr>
          <w:rFonts w:ascii="DejaVu Serif Condensed"/>
          <w:sz w:val="14"/>
        </w:rPr>
      </w:r>
    </w:p>
    <w:p>
      <w:pPr>
        <w:spacing w:line="168" w:lineRule="auto" w:before="1"/>
        <w:ind w:left="68" w:right="0" w:firstLine="0"/>
        <w:jc w:val="left"/>
        <w:rPr>
          <w:rFonts w:ascii="DejaVu Serif Condensed" w:eastAsia="DejaVu Serif Condensed"/>
          <w:sz w:val="12"/>
        </w:rPr>
      </w:pPr>
      <w:r>
        <w:rPr>
          <w:rFonts w:ascii="DejaVu Serif Condensed" w:eastAsia="DejaVu Serif Condensed"/>
          <w:w w:val="115"/>
          <w:position w:val="-13"/>
          <w:sz w:val="20"/>
        </w:rPr>
        <w:t>=</w:t>
      </w:r>
      <w:r>
        <w:rPr>
          <w:rFonts w:ascii="DejaVu Serif Condensed" w:eastAsia="DejaVu Serif Condensed"/>
          <w:spacing w:val="10"/>
          <w:w w:val="115"/>
          <w:position w:val="-13"/>
          <w:sz w:val="20"/>
        </w:rPr>
        <w:t> </w:t>
      </w:r>
      <w:r>
        <w:rPr>
          <w:rFonts w:ascii="Times New Roman" w:eastAsia="Times New Roman"/>
          <w:spacing w:val="-14"/>
          <w:w w:val="115"/>
          <w:sz w:val="14"/>
          <w:u w:val="single"/>
        </w:rPr>
        <w:t> </w:t>
      </w:r>
      <w:r>
        <w:rPr>
          <w:rFonts w:ascii="DejaVu Serif Condensed" w:eastAsia="DejaVu Serif Condensed"/>
          <w:spacing w:val="-4"/>
          <w:w w:val="115"/>
          <w:sz w:val="14"/>
          <w:u w:val="single"/>
        </w:rPr>
        <w:t>𝑅𝑉</w:t>
      </w:r>
      <w:r>
        <w:rPr>
          <w:rFonts w:ascii="DejaVu Serif Condensed" w:eastAsia="DejaVu Serif Condensed"/>
          <w:spacing w:val="-4"/>
          <w:w w:val="115"/>
          <w:position w:val="-2"/>
          <w:sz w:val="12"/>
          <w:u w:val="single"/>
        </w:rPr>
        <w:t>𝑖j</w:t>
      </w:r>
      <w:r>
        <w:rPr>
          <w:rFonts w:ascii="DejaVu Serif Condensed" w:eastAsia="DejaVu Serif Condensed"/>
          <w:spacing w:val="40"/>
          <w:w w:val="115"/>
          <w:position w:val="-2"/>
          <w:sz w:val="12"/>
          <w:u w:val="single"/>
        </w:rPr>
        <w:t> </w:t>
      </w:r>
    </w:p>
    <w:p>
      <w:pPr>
        <w:spacing w:line="167" w:lineRule="exact" w:before="0"/>
        <w:ind w:left="318" w:right="0" w:firstLine="0"/>
        <w:jc w:val="left"/>
        <w:rPr>
          <w:rFonts w:ascii="DejaVu Serif Condensed" w:eastAsia="DejaVu Serif Condensed"/>
          <w:sz w:val="12"/>
        </w:rPr>
      </w:pPr>
      <w:r>
        <w:rPr>
          <w:rFonts w:ascii="DejaVu Serif Condensed" w:eastAsia="DejaVu Serif Condensed"/>
          <w:spacing w:val="-4"/>
          <w:sz w:val="14"/>
        </w:rPr>
        <w:t>𝐴𝑅𝑉</w:t>
      </w:r>
      <w:r>
        <w:rPr>
          <w:rFonts w:ascii="DejaVu Serif Condensed" w:eastAsia="DejaVu Serif Condensed"/>
          <w:spacing w:val="-4"/>
          <w:position w:val="-2"/>
          <w:sz w:val="12"/>
        </w:rPr>
        <w:t>j</w:t>
      </w:r>
    </w:p>
    <w:p>
      <w:pPr>
        <w:spacing w:line="240" w:lineRule="auto" w:before="31"/>
        <w:rPr>
          <w:rFonts w:ascii="DejaVu Serif Condensed"/>
          <w:sz w:val="20"/>
        </w:rPr>
      </w:pPr>
      <w:r>
        <w:rPr/>
        <w:br w:type="column"/>
      </w:r>
      <w:r>
        <w:rPr>
          <w:rFonts w:ascii="DejaVu Serif Condensed"/>
          <w:sz w:val="20"/>
        </w:rPr>
      </w:r>
    </w:p>
    <w:p>
      <w:pPr>
        <w:pStyle w:val="BodyText"/>
        <w:spacing w:before="1"/>
        <w:ind w:left="1334"/>
        <w:jc w:val="center"/>
      </w:pPr>
      <w:r>
        <w:rPr>
          <w:spacing w:val="-5"/>
        </w:rPr>
        <w:t>(1)</w:t>
      </w:r>
    </w:p>
    <w:p>
      <w:pPr>
        <w:spacing w:after="0"/>
        <w:jc w:val="center"/>
        <w:sectPr>
          <w:type w:val="continuous"/>
          <w:pgSz w:w="11900" w:h="16840"/>
          <w:pgMar w:header="504" w:footer="0" w:top="1480" w:bottom="280" w:left="620" w:right="960"/>
          <w:cols w:num="3" w:equalWidth="0">
            <w:col w:w="4531" w:space="40"/>
            <w:col w:w="665" w:space="39"/>
            <w:col w:w="5045"/>
          </w:cols>
        </w:sectPr>
      </w:pPr>
    </w:p>
    <w:p>
      <w:pPr>
        <w:pStyle w:val="BodyText"/>
        <w:spacing w:before="38"/>
      </w:pPr>
    </w:p>
    <w:p>
      <w:pPr>
        <w:pStyle w:val="BodyText"/>
        <w:spacing w:line="312" w:lineRule="auto"/>
        <w:ind w:left="552" w:right="686"/>
        <w:jc w:val="both"/>
      </w:pPr>
      <w:r>
        <w:rPr/>
        <w:t>The </w:t>
      </w:r>
      <w:r>
        <w:rPr>
          <w:i/>
        </w:rPr>
        <w:t>ARV </w:t>
      </w:r>
      <w:r>
        <w:rPr/>
        <w:t>is defined as the arithmetic mean of all identified research for a given power system supply chain element (</w:t>
      </w:r>
      <w:r>
        <w:rPr>
          <w:rFonts w:ascii="DejaVu Serif Condensed" w:hAnsi="DejaVu Serif Condensed" w:eastAsia="DejaVu Serif Condensed"/>
        </w:rPr>
        <w:t>𝐴𝑅𝑉</w:t>
      </w:r>
      <w:r>
        <w:rPr>
          <w:rFonts w:ascii="DejaVu Serif Condensed" w:hAnsi="DejaVu Serif Condensed" w:eastAsia="DejaVu Serif Condensed"/>
          <w:position w:val="-3"/>
          <w:sz w:val="14"/>
        </w:rPr>
        <w:t>j</w:t>
      </w:r>
      <w:r>
        <w:rPr>
          <w:rFonts w:ascii="DejaVu Serif Condensed" w:hAnsi="DejaVu Serif Condensed" w:eastAsia="DejaVu Serif Condensed"/>
          <w:spacing w:val="34"/>
          <w:position w:val="-3"/>
          <w:sz w:val="14"/>
        </w:rPr>
        <w:t> </w:t>
      </w:r>
      <w:r>
        <w:rPr>
          <w:rFonts w:ascii="DejaVu Serif Condensed" w:hAnsi="DejaVu Serif Condensed" w:eastAsia="DejaVu Serif Condensed"/>
        </w:rPr>
        <w:t>=</w:t>
      </w:r>
      <w:r>
        <w:rPr>
          <w:rFonts w:ascii="DejaVu Serif Condensed" w:hAnsi="DejaVu Serif Condensed" w:eastAsia="DejaVu Serif Condensed"/>
          <w:spacing w:val="-2"/>
        </w:rPr>
        <w:t> </w:t>
      </w:r>
      <w:r>
        <w:rPr>
          <w:rFonts w:ascii="DejaVu Serif Condensed" w:hAnsi="DejaVu Serif Condensed" w:eastAsia="DejaVu Serif Condensed"/>
          <w:position w:val="1"/>
        </w:rPr>
        <w:t>∑</w:t>
      </w:r>
      <w:r>
        <w:rPr>
          <w:rFonts w:ascii="DejaVu Serif Condensed" w:hAnsi="DejaVu Serif Condensed" w:eastAsia="DejaVu Serif Condensed"/>
          <w:position w:val="-3"/>
          <w:sz w:val="14"/>
        </w:rPr>
        <w:t>𝑖</w:t>
      </w:r>
      <w:r>
        <w:rPr>
          <w:rFonts w:ascii="DejaVu Serif Condensed" w:hAnsi="DejaVu Serif Condensed" w:eastAsia="DejaVu Serif Condensed"/>
          <w:spacing w:val="-8"/>
          <w:position w:val="-3"/>
          <w:sz w:val="14"/>
        </w:rPr>
        <w:t> </w:t>
      </w:r>
      <w:r>
        <w:rPr>
          <w:rFonts w:ascii="DejaVu Serif Condensed" w:hAnsi="DejaVu Serif Condensed" w:eastAsia="DejaVu Serif Condensed"/>
        </w:rPr>
        <w:t>𝑅𝑉</w:t>
      </w:r>
      <w:r>
        <w:rPr>
          <w:rFonts w:ascii="DejaVu Serif Condensed" w:hAnsi="DejaVu Serif Condensed" w:eastAsia="DejaVu Serif Condensed"/>
          <w:position w:val="-3"/>
          <w:sz w:val="14"/>
        </w:rPr>
        <w:t>𝑖j </w:t>
      </w:r>
      <w:r>
        <w:rPr>
          <w:rFonts w:ascii="DejaVu Serif Condensed" w:hAnsi="DejaVu Serif Condensed" w:eastAsia="DejaVu Serif Condensed"/>
          <w:w w:val="130"/>
        </w:rPr>
        <w:t>/</w:t>
      </w:r>
      <w:r>
        <w:rPr>
          <w:rFonts w:ascii="DejaVu Serif Condensed" w:hAnsi="DejaVu Serif Condensed" w:eastAsia="DejaVu Serif Condensed"/>
          <w:spacing w:val="-19"/>
          <w:w w:val="130"/>
        </w:rPr>
        <w:t> </w:t>
      </w:r>
      <w:r>
        <w:rPr>
          <w:rFonts w:ascii="DejaVu Serif Condensed" w:hAnsi="DejaVu Serif Condensed" w:eastAsia="DejaVu Serif Condensed"/>
          <w:position w:val="1"/>
        </w:rPr>
        <w:t>∑</w:t>
      </w:r>
      <w:r>
        <w:rPr>
          <w:rFonts w:ascii="DejaVu Serif Condensed" w:hAnsi="DejaVu Serif Condensed" w:eastAsia="DejaVu Serif Condensed"/>
          <w:spacing w:val="-14"/>
          <w:position w:val="1"/>
        </w:rPr>
        <w:t> </w:t>
      </w:r>
      <w:r>
        <w:rPr>
          <w:rFonts w:ascii="DejaVu Serif Condensed" w:hAnsi="DejaVu Serif Condensed" w:eastAsia="DejaVu Serif Condensed"/>
        </w:rPr>
        <w:t>j</w:t>
      </w:r>
      <w:r>
        <w:rPr/>
        <w:t>). For the assessment of research maturity (</w:t>
      </w:r>
      <w:r>
        <w:rPr>
          <w:i/>
        </w:rPr>
        <w:t>RM</w:t>
      </w:r>
      <w:r>
        <w:rPr/>
        <w:t>), we rely on the determined values of </w:t>
      </w:r>
      <w:r>
        <w:rPr>
          <w:i/>
        </w:rPr>
        <w:t>RRI</w:t>
      </w:r>
      <w:r>
        <w:rPr/>
        <w:t>, clustered into three categories. The determined categories are “low maturity” (corresponding to RRI </w:t>
      </w:r>
      <w:r>
        <w:rPr>
          <w:rFonts w:ascii="DejaVu Serif Condensed" w:hAnsi="DejaVu Serif Condensed" w:eastAsia="DejaVu Serif Condensed"/>
        </w:rPr>
        <w:t>&lt; </w:t>
      </w:r>
      <w:r>
        <w:rPr/>
        <w:t>0.66), “medium maturity” (RRI </w:t>
      </w:r>
      <w:r>
        <w:rPr>
          <w:rFonts w:ascii="DejaVu Serif Condensed" w:hAnsi="DejaVu Serif Condensed" w:eastAsia="DejaVu Serif Condensed"/>
        </w:rPr>
        <w:t>≥ </w:t>
      </w:r>
      <w:r>
        <w:rPr/>
        <w:t>0.66 &amp; RRI </w:t>
      </w:r>
      <w:r>
        <w:rPr>
          <w:rFonts w:ascii="DejaVu Serif Condensed" w:hAnsi="DejaVu Serif Condensed" w:eastAsia="DejaVu Serif Condensed"/>
        </w:rPr>
        <w:t>≤ </w:t>
      </w:r>
      <w:r>
        <w:rPr/>
        <w:t>1.0) and “high maturity” (RRI </w:t>
      </w:r>
      <w:r>
        <w:rPr>
          <w:rFonts w:ascii="DejaVu Serif Condensed" w:hAnsi="DejaVu Serif Condensed" w:eastAsia="DejaVu Serif Condensed"/>
        </w:rPr>
        <w:t>&gt; </w:t>
      </w:r>
      <w:r>
        <w:rPr/>
        <w:t>1.0). Hence:</w:t>
      </w:r>
    </w:p>
    <w:p>
      <w:pPr>
        <w:pStyle w:val="BodyText"/>
        <w:spacing w:before="121"/>
      </w:pPr>
      <w:r>
        <w:rPr/>
        <mc:AlternateContent>
          <mc:Choice Requires="wps">
            <w:drawing>
              <wp:anchor distT="0" distB="0" distL="0" distR="0" allowOverlap="1" layoutInCell="1" locked="0" behindDoc="1" simplePos="0" relativeHeight="487593984">
                <wp:simplePos x="0" y="0"/>
                <wp:positionH relativeFrom="page">
                  <wp:posOffset>744318</wp:posOffset>
                </wp:positionH>
                <wp:positionV relativeFrom="paragraph">
                  <wp:posOffset>238529</wp:posOffset>
                </wp:positionV>
                <wp:extent cx="1830070" cy="635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1830070" cy="6350"/>
                        </a:xfrm>
                        <a:custGeom>
                          <a:avLst/>
                          <a:gdLst/>
                          <a:ahLst/>
                          <a:cxnLst/>
                          <a:rect l="l" t="t" r="r" b="b"/>
                          <a:pathLst>
                            <a:path w="1830070" h="6350">
                              <a:moveTo>
                                <a:pt x="1830018" y="0"/>
                              </a:moveTo>
                              <a:lnTo>
                                <a:pt x="0" y="0"/>
                              </a:lnTo>
                              <a:lnTo>
                                <a:pt x="0" y="6096"/>
                              </a:lnTo>
                              <a:lnTo>
                                <a:pt x="1830018" y="6096"/>
                              </a:lnTo>
                              <a:lnTo>
                                <a:pt x="1830018" y="0"/>
                              </a:lnTo>
                              <a:close/>
                            </a:path>
                          </a:pathLst>
                        </a:custGeom>
                        <a:solidFill>
                          <a:srgbClr val="353744"/>
                        </a:solidFill>
                      </wps:spPr>
                      <wps:bodyPr wrap="square" lIns="0" tIns="0" rIns="0" bIns="0" rtlCol="0">
                        <a:prstTxWarp prst="textNoShape">
                          <a:avLst/>
                        </a:prstTxWarp>
                        <a:noAutofit/>
                      </wps:bodyPr>
                    </wps:wsp>
                  </a:graphicData>
                </a:graphic>
              </wp:anchor>
            </w:drawing>
          </mc:Choice>
          <mc:Fallback>
            <w:pict>
              <v:rect style="position:absolute;margin-left:58.60775pt;margin-top:18.781858pt;width:144.095933pt;height:.480066pt;mso-position-horizontal-relative:page;mso-position-vertical-relative:paragraph;z-index:-15722496;mso-wrap-distance-left:0;mso-wrap-distance-right:0" id="docshape30" filled="true" fillcolor="#353744" stroked="false">
                <v:fill type="solid"/>
                <w10:wrap type="topAndBottom"/>
              </v:rect>
            </w:pict>
          </mc:Fallback>
        </mc:AlternateContent>
      </w:r>
    </w:p>
    <w:p>
      <w:pPr>
        <w:spacing w:line="264" w:lineRule="auto" w:before="72"/>
        <w:ind w:left="552" w:right="777" w:firstLine="0"/>
        <w:jc w:val="left"/>
        <w:rPr>
          <w:sz w:val="16"/>
        </w:rPr>
      </w:pPr>
      <w:r>
        <w:rPr>
          <w:rFonts w:ascii="Times New Roman"/>
          <w:color w:val="353744"/>
          <w:position w:val="9"/>
          <w:sz w:val="13"/>
        </w:rPr>
        <w:t>1</w:t>
      </w:r>
      <w:r>
        <w:rPr>
          <w:rFonts w:ascii="Times New Roman"/>
          <w:color w:val="353744"/>
          <w:spacing w:val="18"/>
          <w:position w:val="9"/>
          <w:sz w:val="13"/>
        </w:rPr>
        <w:t> </w:t>
      </w:r>
      <w:r>
        <w:rPr>
          <w:color w:val="353744"/>
          <w:sz w:val="16"/>
        </w:rPr>
        <w:t>SCOPUS</w:t>
      </w:r>
      <w:r>
        <w:rPr>
          <w:color w:val="353744"/>
          <w:spacing w:val="-5"/>
          <w:sz w:val="16"/>
        </w:rPr>
        <w:t> </w:t>
      </w:r>
      <w:r>
        <w:rPr>
          <w:color w:val="353744"/>
          <w:sz w:val="16"/>
        </w:rPr>
        <w:t>Search</w:t>
      </w:r>
      <w:r>
        <w:rPr>
          <w:color w:val="353744"/>
          <w:spacing w:val="-3"/>
          <w:sz w:val="16"/>
        </w:rPr>
        <w:t> </w:t>
      </w:r>
      <w:r>
        <w:rPr>
          <w:color w:val="353744"/>
          <w:sz w:val="16"/>
        </w:rPr>
        <w:t>API;</w:t>
      </w:r>
      <w:r>
        <w:rPr>
          <w:color w:val="353744"/>
          <w:spacing w:val="-2"/>
          <w:sz w:val="16"/>
        </w:rPr>
        <w:t> </w:t>
      </w:r>
      <w:r>
        <w:rPr>
          <w:color w:val="353744"/>
          <w:sz w:val="16"/>
        </w:rPr>
        <w:t>the</w:t>
      </w:r>
      <w:r>
        <w:rPr>
          <w:color w:val="353744"/>
          <w:spacing w:val="-3"/>
          <w:sz w:val="16"/>
        </w:rPr>
        <w:t> </w:t>
      </w:r>
      <w:r>
        <w:rPr>
          <w:color w:val="353744"/>
          <w:sz w:val="16"/>
        </w:rPr>
        <w:t>data</w:t>
      </w:r>
      <w:r>
        <w:rPr>
          <w:color w:val="353744"/>
          <w:spacing w:val="-3"/>
          <w:sz w:val="16"/>
        </w:rPr>
        <w:t> </w:t>
      </w:r>
      <w:r>
        <w:rPr>
          <w:color w:val="353744"/>
          <w:sz w:val="16"/>
        </w:rPr>
        <w:t>was</w:t>
      </w:r>
      <w:r>
        <w:rPr>
          <w:color w:val="353744"/>
          <w:spacing w:val="-3"/>
          <w:sz w:val="16"/>
        </w:rPr>
        <w:t> </w:t>
      </w:r>
      <w:r>
        <w:rPr>
          <w:color w:val="353744"/>
          <w:sz w:val="16"/>
        </w:rPr>
        <w:t>downloaded</w:t>
      </w:r>
      <w:r>
        <w:rPr>
          <w:color w:val="353744"/>
          <w:spacing w:val="-3"/>
          <w:sz w:val="16"/>
        </w:rPr>
        <w:t> </w:t>
      </w:r>
      <w:r>
        <w:rPr>
          <w:color w:val="353744"/>
          <w:sz w:val="16"/>
        </w:rPr>
        <w:t>from</w:t>
      </w:r>
      <w:r>
        <w:rPr>
          <w:color w:val="353744"/>
          <w:spacing w:val="-3"/>
          <w:sz w:val="16"/>
        </w:rPr>
        <w:t> </w:t>
      </w:r>
      <w:r>
        <w:rPr>
          <w:color w:val="353744"/>
          <w:sz w:val="16"/>
        </w:rPr>
        <w:t>Scopus</w:t>
      </w:r>
      <w:r>
        <w:rPr>
          <w:color w:val="353744"/>
          <w:spacing w:val="-3"/>
          <w:sz w:val="16"/>
        </w:rPr>
        <w:t> </w:t>
      </w:r>
      <w:r>
        <w:rPr>
          <w:color w:val="353744"/>
          <w:sz w:val="16"/>
        </w:rPr>
        <w:t>API</w:t>
      </w:r>
      <w:r>
        <w:rPr>
          <w:color w:val="353744"/>
          <w:spacing w:val="-2"/>
          <w:sz w:val="16"/>
        </w:rPr>
        <w:t> </w:t>
      </w:r>
      <w:r>
        <w:rPr>
          <w:color w:val="353744"/>
          <w:sz w:val="16"/>
        </w:rPr>
        <w:t>between</w:t>
      </w:r>
      <w:r>
        <w:rPr>
          <w:color w:val="353744"/>
          <w:spacing w:val="-3"/>
          <w:sz w:val="16"/>
        </w:rPr>
        <w:t> </w:t>
      </w:r>
      <w:r>
        <w:rPr>
          <w:color w:val="353744"/>
          <w:sz w:val="16"/>
        </w:rPr>
        <w:t>April</w:t>
      </w:r>
      <w:r>
        <w:rPr>
          <w:color w:val="353744"/>
          <w:spacing w:val="-3"/>
          <w:sz w:val="16"/>
        </w:rPr>
        <w:t> </w:t>
      </w:r>
      <w:r>
        <w:rPr>
          <w:color w:val="353744"/>
          <w:sz w:val="16"/>
        </w:rPr>
        <w:t>15</w:t>
      </w:r>
      <w:r>
        <w:rPr>
          <w:color w:val="353744"/>
          <w:spacing w:val="-3"/>
          <w:sz w:val="16"/>
        </w:rPr>
        <w:t> </w:t>
      </w:r>
      <w:r>
        <w:rPr>
          <w:color w:val="353744"/>
          <w:sz w:val="16"/>
        </w:rPr>
        <w:t>and</w:t>
      </w:r>
      <w:r>
        <w:rPr>
          <w:color w:val="353744"/>
          <w:spacing w:val="-6"/>
          <w:sz w:val="16"/>
        </w:rPr>
        <w:t> </w:t>
      </w:r>
      <w:r>
        <w:rPr>
          <w:color w:val="353744"/>
          <w:sz w:val="16"/>
        </w:rPr>
        <w:t>April</w:t>
      </w:r>
      <w:r>
        <w:rPr>
          <w:color w:val="353744"/>
          <w:spacing w:val="-6"/>
          <w:sz w:val="16"/>
        </w:rPr>
        <w:t> </w:t>
      </w:r>
      <w:r>
        <w:rPr>
          <w:color w:val="353744"/>
          <w:sz w:val="16"/>
        </w:rPr>
        <w:t>17,</w:t>
      </w:r>
      <w:r>
        <w:rPr>
          <w:color w:val="353744"/>
          <w:spacing w:val="-2"/>
          <w:sz w:val="16"/>
        </w:rPr>
        <w:t> </w:t>
      </w:r>
      <w:r>
        <w:rPr>
          <w:color w:val="353744"/>
          <w:sz w:val="16"/>
        </w:rPr>
        <w:t>2023</w:t>
      </w:r>
      <w:r>
        <w:rPr>
          <w:color w:val="353744"/>
          <w:spacing w:val="-3"/>
          <w:sz w:val="16"/>
        </w:rPr>
        <w:t> </w:t>
      </w:r>
      <w:r>
        <w:rPr>
          <w:color w:val="353744"/>
          <w:sz w:val="16"/>
        </w:rPr>
        <w:t>via </w:t>
      </w:r>
      <w:hyperlink r:id="rId15">
        <w:r>
          <w:rPr>
            <w:color w:val="0000FF"/>
            <w:sz w:val="16"/>
            <w:u w:val="single" w:color="0000FF"/>
          </w:rPr>
          <w:t>http://api.elsevier.com</w:t>
        </w:r>
      </w:hyperlink>
      <w:r>
        <w:rPr>
          <w:color w:val="0000FF"/>
          <w:sz w:val="16"/>
          <w:u w:val="none"/>
        </w:rPr>
        <w:t> </w:t>
      </w:r>
      <w:r>
        <w:rPr>
          <w:color w:val="353744"/>
          <w:sz w:val="16"/>
          <w:u w:val="none"/>
        </w:rPr>
        <w:t>and </w:t>
      </w:r>
      <w:hyperlink r:id="rId16">
        <w:r>
          <w:rPr>
            <w:color w:val="0000FF"/>
            <w:sz w:val="16"/>
            <w:u w:val="single" w:color="0000FF"/>
          </w:rPr>
          <w:t>http://www.scopus.com</w:t>
        </w:r>
        <w:r>
          <w:rPr>
            <w:color w:val="353744"/>
            <w:sz w:val="16"/>
            <w:u w:val="none"/>
          </w:rPr>
          <w:t>.</w:t>
        </w:r>
      </w:hyperlink>
    </w:p>
    <w:p>
      <w:pPr>
        <w:spacing w:after="0" w:line="264" w:lineRule="auto"/>
        <w:jc w:val="left"/>
        <w:rPr>
          <w:sz w:val="16"/>
        </w:rPr>
        <w:sectPr>
          <w:type w:val="continuous"/>
          <w:pgSz w:w="11900" w:h="16840"/>
          <w:pgMar w:header="504" w:footer="0" w:top="1480" w:bottom="280" w:left="620" w:right="960"/>
        </w:sectPr>
      </w:pPr>
    </w:p>
    <w:p>
      <w:pPr>
        <w:pStyle w:val="BodyText"/>
        <w:tabs>
          <w:tab w:pos="8342" w:val="left" w:leader="none"/>
        </w:tabs>
        <w:spacing w:line="508" w:lineRule="auto" w:before="86"/>
        <w:ind w:left="552" w:right="1730" w:firstLine="2834"/>
      </w:pPr>
      <w:r>
        <w:rPr>
          <w:rFonts w:ascii="DejaVu Serif Condensed" w:hAnsi="DejaVu Serif Condensed" w:eastAsia="DejaVu Serif Condensed"/>
        </w:rPr>
        <w:t>𝑅𝑀</w:t>
      </w:r>
      <w:r>
        <w:rPr>
          <w:rFonts w:ascii="DejaVu Serif Condensed" w:hAnsi="DejaVu Serif Condensed" w:eastAsia="DejaVu Serif Condensed"/>
          <w:position w:val="-3"/>
          <w:sz w:val="14"/>
        </w:rPr>
        <w:t>j</w:t>
      </w:r>
      <w:r>
        <w:rPr>
          <w:rFonts w:ascii="DejaVu Serif Condensed" w:hAnsi="DejaVu Serif Condensed" w:eastAsia="DejaVu Serif Condensed"/>
          <w:spacing w:val="80"/>
          <w:position w:val="-3"/>
          <w:sz w:val="14"/>
        </w:rPr>
        <w:t> </w:t>
      </w:r>
      <w:r>
        <w:rPr>
          <w:rFonts w:ascii="DejaVu Serif Condensed" w:hAnsi="DejaVu Serif Condensed" w:eastAsia="DejaVu Serif Condensed"/>
        </w:rPr>
        <w:t>∈ </w:t>
      </w:r>
      <w:r>
        <w:rPr>
          <w:rFonts w:ascii="DejaVu Serif Condensed" w:hAnsi="DejaVu Serif Condensed" w:eastAsia="DejaVu Serif Condensed"/>
          <w:position w:val="1"/>
        </w:rPr>
        <w:t>{</w:t>
      </w:r>
      <w:r>
        <w:rPr>
          <w:rFonts w:ascii="DejaVu Serif Condensed" w:hAnsi="DejaVu Serif Condensed" w:eastAsia="DejaVu Serif Condensed"/>
        </w:rPr>
        <w:t>𝐿𝑜𝑤, 𝑀𝑒𝑑𝑖𝑢𝑚,</w:t>
      </w:r>
      <w:r>
        <w:rPr>
          <w:rFonts w:ascii="DejaVu Serif Condensed" w:hAnsi="DejaVu Serif Condensed" w:eastAsia="DejaVu Serif Condensed"/>
          <w:spacing w:val="-3"/>
        </w:rPr>
        <w:t> </w:t>
      </w:r>
      <w:r>
        <w:rPr>
          <w:rFonts w:ascii="DejaVu Serif Condensed" w:hAnsi="DejaVu Serif Condensed" w:eastAsia="DejaVu Serif Condensed"/>
        </w:rPr>
        <w:t>𝐻𝑖𝑔ℎ</w:t>
      </w:r>
      <w:r>
        <w:rPr>
          <w:rFonts w:ascii="DejaVu Serif Condensed" w:hAnsi="DejaVu Serif Condensed" w:eastAsia="DejaVu Serif Condensed"/>
          <w:position w:val="1"/>
        </w:rPr>
        <w:t>}</w:t>
        <w:tab/>
      </w:r>
      <w:r>
        <w:rPr>
          <w:spacing w:val="-4"/>
        </w:rPr>
        <w:t>(2) </w:t>
      </w:r>
      <w:r>
        <w:rPr/>
        <w:t>The </w:t>
      </w:r>
      <w:r>
        <w:rPr>
          <w:i/>
        </w:rPr>
        <w:t>RM </w:t>
      </w:r>
      <w:r>
        <w:rPr/>
        <w:t>are calculated for each AI application with results being reported in </w:t>
      </w:r>
      <w:r>
        <w:rPr>
          <w:b/>
        </w:rPr>
        <w:t>Table II</w:t>
      </w:r>
      <w:r>
        <w:rPr/>
        <w:t>.</w:t>
      </w:r>
    </w:p>
    <w:p>
      <w:pPr>
        <w:pStyle w:val="BodyText"/>
      </w:pPr>
    </w:p>
    <w:p>
      <w:pPr>
        <w:pStyle w:val="BodyText"/>
        <w:spacing w:before="54"/>
      </w:pPr>
    </w:p>
    <w:p>
      <w:pPr>
        <w:pStyle w:val="ListParagraph"/>
        <w:numPr>
          <w:ilvl w:val="0"/>
          <w:numId w:val="6"/>
        </w:numPr>
        <w:tabs>
          <w:tab w:pos="1271" w:val="left" w:leader="none"/>
        </w:tabs>
        <w:spacing w:line="240" w:lineRule="auto" w:before="0" w:after="0"/>
        <w:ind w:left="1271" w:right="0" w:hanging="359"/>
        <w:jc w:val="left"/>
        <w:rPr>
          <w:rFonts w:ascii="Arial"/>
          <w:b/>
          <w:sz w:val="20"/>
        </w:rPr>
      </w:pPr>
      <w:r>
        <w:rPr>
          <w:rFonts w:ascii="Arial"/>
          <w:b/>
          <w:sz w:val="20"/>
        </w:rPr>
        <w:t>Results</w:t>
      </w:r>
      <w:r>
        <w:rPr>
          <w:rFonts w:ascii="Arial"/>
          <w:b/>
          <w:spacing w:val="-6"/>
          <w:sz w:val="20"/>
        </w:rPr>
        <w:t> </w:t>
      </w:r>
      <w:r>
        <w:rPr>
          <w:rFonts w:ascii="Arial"/>
          <w:b/>
          <w:sz w:val="20"/>
        </w:rPr>
        <w:t>and</w:t>
      </w:r>
      <w:r>
        <w:rPr>
          <w:rFonts w:ascii="Arial"/>
          <w:b/>
          <w:spacing w:val="-6"/>
          <w:sz w:val="20"/>
        </w:rPr>
        <w:t> </w:t>
      </w:r>
      <w:r>
        <w:rPr>
          <w:rFonts w:ascii="Arial"/>
          <w:b/>
          <w:spacing w:val="-2"/>
          <w:sz w:val="20"/>
        </w:rPr>
        <w:t>discussion</w:t>
      </w:r>
    </w:p>
    <w:p>
      <w:pPr>
        <w:pStyle w:val="BodyText"/>
        <w:spacing w:before="44"/>
        <w:rPr>
          <w:b/>
        </w:rPr>
      </w:pPr>
    </w:p>
    <w:p>
      <w:pPr>
        <w:pStyle w:val="BodyText"/>
        <w:spacing w:line="312" w:lineRule="auto"/>
        <w:ind w:left="552" w:right="683"/>
        <w:jc w:val="both"/>
      </w:pPr>
      <w:r>
        <w:rPr/>
        <w:drawing>
          <wp:anchor distT="0" distB="0" distL="0" distR="0" allowOverlap="1" layoutInCell="1" locked="0" behindDoc="0" simplePos="0" relativeHeight="15735808">
            <wp:simplePos x="0" y="0"/>
            <wp:positionH relativeFrom="page">
              <wp:posOffset>1461554</wp:posOffset>
            </wp:positionH>
            <wp:positionV relativeFrom="paragraph">
              <wp:posOffset>1366114</wp:posOffset>
            </wp:positionV>
            <wp:extent cx="3489617" cy="3849535"/>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10" cstate="print"/>
                    <a:stretch>
                      <a:fillRect/>
                    </a:stretch>
                  </pic:blipFill>
                  <pic:spPr>
                    <a:xfrm>
                      <a:off x="0" y="0"/>
                      <a:ext cx="3489617" cy="3849535"/>
                    </a:xfrm>
                    <a:prstGeom prst="rect">
                      <a:avLst/>
                    </a:prstGeom>
                  </pic:spPr>
                </pic:pic>
              </a:graphicData>
            </a:graphic>
          </wp:anchor>
        </w:drawing>
      </w:r>
      <w:r>
        <w:rPr/>
        <w:t>Two sets</w:t>
      </w:r>
      <w:r>
        <w:rPr>
          <w:spacing w:val="-3"/>
        </w:rPr>
        <w:t> </w:t>
      </w:r>
      <w:r>
        <w:rPr/>
        <w:t>of queries were created with the goal of answering the research questions defined in section 1, and following the methodology described in section 4. The first set of queries</w:t>
      </w:r>
      <w:r>
        <w:rPr>
          <w:spacing w:val="-3"/>
        </w:rPr>
        <w:t> </w:t>
      </w:r>
      <w:r>
        <w:rPr/>
        <w:t>focused on extracting general information on the state of AI research in the power sector. The second set of queries narrowed the search by specifying the applicable power system supply chain elements, AI domains and specific use cases. The exact queries used as inputs to the Scopus API search are shared as supplementary material. The quantification of amounts of research dedicated to each AI application eventually allowed to draw some conclusions on the technological maturity of each AI application and the identification of most utilized AI domains</w:t>
      </w:r>
      <w:r>
        <w:rPr>
          <w:spacing w:val="-1"/>
        </w:rPr>
        <w:t> </w:t>
      </w:r>
      <w:r>
        <w:rPr/>
        <w:t>across</w:t>
      </w:r>
      <w:r>
        <w:rPr>
          <w:spacing w:val="-1"/>
        </w:rPr>
        <w:t> </w:t>
      </w:r>
      <w:r>
        <w:rPr/>
        <w:t>the power supply chain (generation, transmission, distribution and so forth).</w:t>
      </w:r>
    </w:p>
    <w:p>
      <w:pPr>
        <w:pStyle w:val="ListParagraph"/>
        <w:numPr>
          <w:ilvl w:val="1"/>
          <w:numId w:val="6"/>
        </w:numPr>
        <w:tabs>
          <w:tab w:pos="909" w:val="left" w:leader="none"/>
        </w:tabs>
        <w:spacing w:line="240" w:lineRule="auto" w:before="200" w:after="0"/>
        <w:ind w:left="909" w:right="0" w:hanging="357"/>
        <w:jc w:val="left"/>
        <w:rPr>
          <w:rFonts w:ascii="Arial"/>
          <w:sz w:val="20"/>
        </w:rPr>
      </w:pPr>
      <w:r>
        <w:rPr>
          <w:rFonts w:ascii="Arial"/>
          <w:sz w:val="20"/>
        </w:rPr>
        <w:t>Evolution</w:t>
      </w:r>
      <w:r>
        <w:rPr>
          <w:rFonts w:ascii="Arial"/>
          <w:spacing w:val="-6"/>
          <w:sz w:val="20"/>
        </w:rPr>
        <w:t> </w:t>
      </w:r>
      <w:r>
        <w:rPr>
          <w:rFonts w:ascii="Arial"/>
          <w:sz w:val="20"/>
        </w:rPr>
        <w:t>of</w:t>
      </w:r>
      <w:r>
        <w:rPr>
          <w:rFonts w:ascii="Arial"/>
          <w:spacing w:val="-2"/>
          <w:sz w:val="20"/>
        </w:rPr>
        <w:t> </w:t>
      </w:r>
      <w:r>
        <w:rPr>
          <w:rFonts w:ascii="Arial"/>
          <w:sz w:val="20"/>
        </w:rPr>
        <w:t>the</w:t>
      </w:r>
      <w:r>
        <w:rPr>
          <w:rFonts w:ascii="Arial"/>
          <w:spacing w:val="-5"/>
          <w:sz w:val="20"/>
        </w:rPr>
        <w:t> </w:t>
      </w:r>
      <w:r>
        <w:rPr>
          <w:rFonts w:ascii="Arial"/>
          <w:sz w:val="20"/>
        </w:rPr>
        <w:t>use</w:t>
      </w:r>
      <w:r>
        <w:rPr>
          <w:rFonts w:ascii="Arial"/>
          <w:spacing w:val="-5"/>
          <w:sz w:val="20"/>
        </w:rPr>
        <w:t> </w:t>
      </w:r>
      <w:r>
        <w:rPr>
          <w:rFonts w:ascii="Arial"/>
          <w:sz w:val="20"/>
        </w:rPr>
        <w:t>of</w:t>
      </w:r>
      <w:r>
        <w:rPr>
          <w:rFonts w:ascii="Arial"/>
          <w:spacing w:val="2"/>
          <w:sz w:val="20"/>
        </w:rPr>
        <w:t> </w:t>
      </w:r>
      <w:r>
        <w:rPr>
          <w:rFonts w:ascii="Arial"/>
          <w:sz w:val="20"/>
        </w:rPr>
        <w:t>AI</w:t>
      </w:r>
      <w:r>
        <w:rPr>
          <w:rFonts w:ascii="Arial"/>
          <w:spacing w:val="-7"/>
          <w:sz w:val="20"/>
        </w:rPr>
        <w:t> </w:t>
      </w:r>
      <w:r>
        <w:rPr>
          <w:rFonts w:ascii="Arial"/>
          <w:sz w:val="20"/>
        </w:rPr>
        <w:t>in</w:t>
      </w:r>
      <w:r>
        <w:rPr>
          <w:rFonts w:ascii="Arial"/>
          <w:spacing w:val="-5"/>
          <w:sz w:val="20"/>
        </w:rPr>
        <w:t> </w:t>
      </w:r>
      <w:r>
        <w:rPr>
          <w:rFonts w:ascii="Arial"/>
          <w:sz w:val="20"/>
        </w:rPr>
        <w:t>power</w:t>
      </w:r>
      <w:r>
        <w:rPr>
          <w:rFonts w:ascii="Arial"/>
          <w:spacing w:val="-4"/>
          <w:sz w:val="20"/>
        </w:rPr>
        <w:t> </w:t>
      </w:r>
      <w:r>
        <w:rPr>
          <w:rFonts w:ascii="Arial"/>
          <w:spacing w:val="-2"/>
          <w:sz w:val="20"/>
        </w:rPr>
        <w:t>systems</w:t>
      </w:r>
    </w:p>
    <w:p>
      <w:pPr>
        <w:pStyle w:val="BodyText"/>
        <w:spacing w:before="39"/>
      </w:pPr>
    </w:p>
    <w:p>
      <w:pPr>
        <w:pStyle w:val="BodyText"/>
        <w:spacing w:line="316" w:lineRule="auto" w:before="1"/>
        <w:ind w:left="552" w:right="685"/>
        <w:jc w:val="both"/>
      </w:pPr>
      <w:r>
        <w:rPr/>
        <w:t>As a first step in the analysis of the body of AI research in the power sector, the evolution of yearly publications in AI were extracted for the past 40 years, from 1982 to 2022.</w:t>
      </w:r>
    </w:p>
    <w:p>
      <w:pPr>
        <w:pStyle w:val="BodyText"/>
        <w:spacing w:line="314" w:lineRule="auto" w:before="185"/>
        <w:ind w:left="552" w:right="681"/>
        <w:jc w:val="both"/>
      </w:pPr>
      <w:r>
        <w:rPr>
          <w:b/>
        </w:rPr>
        <w:t>Figure 3 </w:t>
      </w:r>
      <w:r>
        <w:rPr/>
        <w:t>shows the trend of yearly publications for AI in general (</w:t>
      </w:r>
      <w:r>
        <w:rPr>
          <w:b/>
        </w:rPr>
        <w:t>Figure 3 (a)</w:t>
      </w:r>
      <w:r>
        <w:rPr/>
        <w:t>) and AI in the power sector (</w:t>
      </w:r>
      <w:r>
        <w:rPr>
          <w:b/>
        </w:rPr>
        <w:t>Figure 3 (b)</w:t>
      </w:r>
      <w:r>
        <w:rPr/>
        <w:t>), where results are classified per AI domain. Results show that AI has seen an exponential increase in the number of yearly publications, with an average 10% yearly growth rate. In 2022 alone, over 500‟000 publications are recorded. The power sector understandably represents a small</w:t>
      </w:r>
      <w:r>
        <w:rPr>
          <w:spacing w:val="-3"/>
        </w:rPr>
        <w:t> </w:t>
      </w:r>
      <w:r>
        <w:rPr/>
        <w:t>part</w:t>
      </w:r>
      <w:r>
        <w:rPr>
          <w:spacing w:val="-4"/>
        </w:rPr>
        <w:t> </w:t>
      </w:r>
      <w:r>
        <w:rPr/>
        <w:t>of</w:t>
      </w:r>
      <w:r>
        <w:rPr>
          <w:spacing w:val="-4"/>
        </w:rPr>
        <w:t> </w:t>
      </w:r>
      <w:r>
        <w:rPr/>
        <w:t>the</w:t>
      </w:r>
      <w:r>
        <w:rPr>
          <w:spacing w:val="-6"/>
        </w:rPr>
        <w:t> </w:t>
      </w:r>
      <w:r>
        <w:rPr/>
        <w:t>global</w:t>
      </w:r>
      <w:r>
        <w:rPr>
          <w:spacing w:val="-3"/>
        </w:rPr>
        <w:t> </w:t>
      </w:r>
      <w:r>
        <w:rPr/>
        <w:t>AI</w:t>
      </w:r>
      <w:r>
        <w:rPr>
          <w:spacing w:val="-4"/>
        </w:rPr>
        <w:t> </w:t>
      </w:r>
      <w:r>
        <w:rPr/>
        <w:t>research,</w:t>
      </w:r>
      <w:r>
        <w:rPr>
          <w:spacing w:val="-4"/>
        </w:rPr>
        <w:t> </w:t>
      </w:r>
      <w:r>
        <w:rPr/>
        <w:t>about</w:t>
      </w:r>
      <w:r>
        <w:rPr>
          <w:spacing w:val="-4"/>
        </w:rPr>
        <w:t> </w:t>
      </w:r>
      <w:r>
        <w:rPr/>
        <w:t>25‟000</w:t>
      </w:r>
      <w:r>
        <w:rPr>
          <w:spacing w:val="-6"/>
        </w:rPr>
        <w:t> </w:t>
      </w:r>
      <w:r>
        <w:rPr/>
        <w:t>publications</w:t>
      </w:r>
      <w:r>
        <w:rPr>
          <w:spacing w:val="-10"/>
        </w:rPr>
        <w:t> </w:t>
      </w:r>
      <w:r>
        <w:rPr/>
        <w:t>in</w:t>
      </w:r>
      <w:r>
        <w:rPr>
          <w:spacing w:val="-6"/>
        </w:rPr>
        <w:t> </w:t>
      </w:r>
      <w:r>
        <w:rPr/>
        <w:t>2022,</w:t>
      </w:r>
      <w:r>
        <w:rPr>
          <w:spacing w:val="-4"/>
        </w:rPr>
        <w:t> </w:t>
      </w:r>
      <w:r>
        <w:rPr/>
        <w:t>but</w:t>
      </w:r>
      <w:r>
        <w:rPr>
          <w:spacing w:val="-8"/>
        </w:rPr>
        <w:t> </w:t>
      </w:r>
      <w:r>
        <w:rPr/>
        <w:t>follows</w:t>
      </w:r>
      <w:r>
        <w:rPr>
          <w:spacing w:val="-9"/>
        </w:rPr>
        <w:t> </w:t>
      </w:r>
      <w:r>
        <w:rPr/>
        <w:t>a</w:t>
      </w:r>
      <w:r>
        <w:rPr>
          <w:spacing w:val="-3"/>
        </w:rPr>
        <w:t> </w:t>
      </w:r>
      <w:r>
        <w:rPr/>
        <w:t>similar</w:t>
      </w:r>
      <w:r>
        <w:rPr>
          <w:spacing w:val="-6"/>
        </w:rPr>
        <w:t> </w:t>
      </w:r>
      <w:r>
        <w:rPr/>
        <w:t>growth.</w:t>
      </w:r>
      <w:r>
        <w:rPr>
          <w:spacing w:val="-4"/>
        </w:rPr>
        <w:t> </w:t>
      </w:r>
      <w:r>
        <w:rPr/>
        <w:t>In terms</w:t>
      </w:r>
      <w:r>
        <w:rPr>
          <w:spacing w:val="-1"/>
        </w:rPr>
        <w:t> </w:t>
      </w:r>
      <w:r>
        <w:rPr/>
        <w:t>of AI domain trends, „Learning‟ is seen as</w:t>
      </w:r>
      <w:r>
        <w:rPr>
          <w:spacing w:val="-1"/>
        </w:rPr>
        <w:t> </w:t>
      </w:r>
      <w:r>
        <w:rPr/>
        <w:t>the most dominant category, representing 57.6% of published works</w:t>
      </w:r>
      <w:r>
        <w:rPr>
          <w:spacing w:val="-2"/>
        </w:rPr>
        <w:t> </w:t>
      </w:r>
      <w:r>
        <w:rPr/>
        <w:t>in the power sector in 2022 (</w:t>
      </w:r>
      <w:r>
        <w:rPr>
          <w:b/>
        </w:rPr>
        <w:t>Figure 3 (c)</w:t>
      </w:r>
      <w:r>
        <w:rPr/>
        <w:t>). Through this</w:t>
      </w:r>
      <w:r>
        <w:rPr>
          <w:spacing w:val="-2"/>
        </w:rPr>
        <w:t> </w:t>
      </w:r>
      <w:r>
        <w:rPr/>
        <w:t>overview</w:t>
      </w:r>
      <w:r>
        <w:rPr>
          <w:spacing w:val="-4"/>
        </w:rPr>
        <w:t> </w:t>
      </w:r>
      <w:r>
        <w:rPr/>
        <w:t>of the existing body of research, three major observations can be made:</w:t>
      </w:r>
    </w:p>
    <w:p>
      <w:pPr>
        <w:pStyle w:val="ListParagraph"/>
        <w:numPr>
          <w:ilvl w:val="2"/>
          <w:numId w:val="6"/>
        </w:numPr>
        <w:tabs>
          <w:tab w:pos="1270" w:val="left" w:leader="none"/>
          <w:tab w:pos="1272" w:val="left" w:leader="none"/>
        </w:tabs>
        <w:spacing w:line="309" w:lineRule="auto" w:before="188" w:after="0"/>
        <w:ind w:left="1272" w:right="682" w:hanging="361"/>
        <w:jc w:val="both"/>
        <w:rPr>
          <w:rFonts w:ascii="Arial" w:hAnsi="Arial"/>
          <w:sz w:val="20"/>
        </w:rPr>
      </w:pPr>
      <w:r>
        <w:rPr>
          <w:rFonts w:ascii="Arial" w:hAnsi="Arial"/>
          <w:sz w:val="20"/>
        </w:rPr>
        <w:t>The use of AI in research is undergoing exponential growth, and its applications in the power sector follow similar trends, highlighting the increasing interest, and likely, the disruption potential of AI technologies in the field.</w:t>
      </w:r>
    </w:p>
    <w:p>
      <w:pPr>
        <w:pStyle w:val="ListParagraph"/>
        <w:numPr>
          <w:ilvl w:val="2"/>
          <w:numId w:val="6"/>
        </w:numPr>
        <w:tabs>
          <w:tab w:pos="1270" w:val="left" w:leader="none"/>
          <w:tab w:pos="1272" w:val="left" w:leader="none"/>
        </w:tabs>
        <w:spacing w:line="304" w:lineRule="auto" w:before="3" w:after="0"/>
        <w:ind w:left="1272" w:right="691" w:hanging="361"/>
        <w:jc w:val="both"/>
        <w:rPr>
          <w:rFonts w:ascii="Arial" w:hAnsi="Arial"/>
          <w:sz w:val="20"/>
        </w:rPr>
      </w:pPr>
      <w:r>
        <w:rPr>
          <w:rFonts w:ascii="Arial" w:hAnsi="Arial"/>
          <w:sz w:val="20"/>
        </w:rPr>
        <w:t>Following the AI Watch definition of AI domains, the key AI domains for the power sector are </w:t>
      </w:r>
      <w:r>
        <w:rPr>
          <w:rFonts w:ascii="Arial" w:hAnsi="Arial"/>
          <w:spacing w:val="-6"/>
          <w:sz w:val="20"/>
        </w:rPr>
        <w:t>currently the domains „Learning‟,</w:t>
      </w:r>
      <w:r>
        <w:rPr>
          <w:rFonts w:ascii="Arial" w:hAnsi="Arial"/>
          <w:sz w:val="20"/>
        </w:rPr>
        <w:t> </w:t>
      </w:r>
      <w:r>
        <w:rPr>
          <w:rFonts w:ascii="Arial" w:hAnsi="Arial"/>
          <w:spacing w:val="-6"/>
          <w:sz w:val="20"/>
        </w:rPr>
        <w:t>„Planning‟ and „Perception‟.</w:t>
      </w:r>
    </w:p>
    <w:p>
      <w:pPr>
        <w:pStyle w:val="ListParagraph"/>
        <w:numPr>
          <w:ilvl w:val="2"/>
          <w:numId w:val="6"/>
        </w:numPr>
        <w:tabs>
          <w:tab w:pos="1270" w:val="left" w:leader="none"/>
          <w:tab w:pos="1272" w:val="left" w:leader="none"/>
        </w:tabs>
        <w:spacing w:line="312" w:lineRule="auto" w:before="12" w:after="0"/>
        <w:ind w:left="1272" w:right="684" w:hanging="361"/>
        <w:jc w:val="both"/>
        <w:rPr>
          <w:rFonts w:ascii="Arial" w:hAnsi="Arial"/>
          <w:sz w:val="20"/>
        </w:rPr>
      </w:pPr>
      <w:r>
        <w:rPr>
          <w:rFonts w:ascii="Arial" w:hAnsi="Arial"/>
          <w:sz w:val="20"/>
        </w:rPr>
        <w:t>While there is a long history of the use of optimization techniques in the energy sector (including mixed-linear integer programming, dynamic programming, etc.), the current AI taxonomy is very constrained to rather metaheuristic algorithms. For example, in </w:t>
      </w:r>
      <w:r>
        <w:rPr>
          <w:rFonts w:ascii="Arial" w:hAnsi="Arial"/>
          <w:color w:val="353744"/>
          <w:sz w:val="20"/>
        </w:rPr>
        <w:t>[1]</w:t>
      </w:r>
      <w:r>
        <w:rPr>
          <w:rFonts w:ascii="Arial" w:hAnsi="Arial"/>
          <w:sz w:val="20"/>
        </w:rPr>
        <w:t>, search keywords include “Bayesian optimisation", "evolutionary algorithm", "genetic algorithm" and "gradient descent" (which is arguably also relevant for the AI domain “Learning” too, but not mentioned there) and does not list popular metaheuristic algorithms. Latter include “Ant</w:t>
      </w:r>
      <w:r>
        <w:rPr>
          <w:rFonts w:ascii="Arial" w:hAnsi="Arial"/>
          <w:spacing w:val="40"/>
          <w:sz w:val="20"/>
        </w:rPr>
        <w:t> </w:t>
      </w:r>
      <w:r>
        <w:rPr>
          <w:rFonts w:ascii="Arial" w:hAnsi="Arial"/>
          <w:sz w:val="20"/>
        </w:rPr>
        <w:t>Colony Optimization”, “Particle Swarm Optimization” or “Artificial Bee Colony” algorithms </w:t>
      </w:r>
      <w:r>
        <w:rPr>
          <w:rFonts w:ascii="Arial" w:hAnsi="Arial"/>
          <w:color w:val="353744"/>
          <w:sz w:val="20"/>
        </w:rPr>
        <w:t>[54]</w:t>
      </w:r>
      <w:r>
        <w:rPr>
          <w:rFonts w:ascii="Arial" w:hAnsi="Arial"/>
          <w:sz w:val="20"/>
        </w:rPr>
        <w:t>. Their exclusion and the lack of preciseness for this domain has arguably the effect that the AI domain “Planning” is relatively underrepresented in the identified body of literature (only 12.5</w:t>
      </w:r>
    </w:p>
    <w:p>
      <w:pPr>
        <w:pStyle w:val="BodyText"/>
        <w:spacing w:line="222" w:lineRule="exact"/>
        <w:ind w:left="1272"/>
        <w:jc w:val="both"/>
      </w:pPr>
      <w:r>
        <w:rPr/>
        <w:t>%</w:t>
      </w:r>
      <w:r>
        <w:rPr>
          <w:spacing w:val="-1"/>
        </w:rPr>
        <w:t> </w:t>
      </w:r>
      <w:r>
        <w:rPr/>
        <w:t>in</w:t>
      </w:r>
      <w:r>
        <w:rPr>
          <w:spacing w:val="2"/>
        </w:rPr>
        <w:t> </w:t>
      </w:r>
      <w:r>
        <w:rPr>
          <w:spacing w:val="-2"/>
        </w:rPr>
        <w:t>2022).</w:t>
      </w:r>
    </w:p>
    <w:p>
      <w:pPr>
        <w:spacing w:after="0" w:line="222" w:lineRule="exact"/>
        <w:jc w:val="both"/>
        <w:sectPr>
          <w:pgSz w:w="11900" w:h="16840"/>
          <w:pgMar w:header="504" w:footer="0" w:top="1200" w:bottom="280" w:left="620" w:right="960"/>
        </w:sectPr>
      </w:pPr>
    </w:p>
    <w:p>
      <w:pPr>
        <w:pStyle w:val="BodyText"/>
      </w:pPr>
    </w:p>
    <w:p>
      <w:pPr>
        <w:pStyle w:val="BodyText"/>
        <w:spacing w:before="100"/>
      </w:pPr>
    </w:p>
    <w:p>
      <w:pPr>
        <w:pStyle w:val="BodyText"/>
        <w:ind w:left="552"/>
      </w:pPr>
      <w:r>
        <w:rPr/>
        <w:drawing>
          <wp:inline distT="0" distB="0" distL="0" distR="0">
            <wp:extent cx="6123105" cy="334327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7" cstate="print"/>
                    <a:stretch>
                      <a:fillRect/>
                    </a:stretch>
                  </pic:blipFill>
                  <pic:spPr>
                    <a:xfrm>
                      <a:off x="0" y="0"/>
                      <a:ext cx="6123105" cy="3343275"/>
                    </a:xfrm>
                    <a:prstGeom prst="rect">
                      <a:avLst/>
                    </a:prstGeom>
                  </pic:spPr>
                </pic:pic>
              </a:graphicData>
            </a:graphic>
          </wp:inline>
        </w:drawing>
      </w:r>
      <w:r>
        <w:rPr/>
      </w:r>
    </w:p>
    <w:p>
      <w:pPr>
        <w:pStyle w:val="BodyText"/>
        <w:spacing w:line="242" w:lineRule="auto" w:before="94"/>
        <w:ind w:left="552" w:right="149"/>
      </w:pPr>
      <w:r>
        <w:rPr/>
        <w:drawing>
          <wp:anchor distT="0" distB="0" distL="0" distR="0" allowOverlap="1" layoutInCell="1" locked="0" behindDoc="0" simplePos="0" relativeHeight="15736320">
            <wp:simplePos x="0" y="0"/>
            <wp:positionH relativeFrom="page">
              <wp:posOffset>1461554</wp:posOffset>
            </wp:positionH>
            <wp:positionV relativeFrom="paragraph">
              <wp:posOffset>-986367</wp:posOffset>
            </wp:positionV>
            <wp:extent cx="3489617" cy="3849535"/>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10" cstate="print"/>
                    <a:stretch>
                      <a:fillRect/>
                    </a:stretch>
                  </pic:blipFill>
                  <pic:spPr>
                    <a:xfrm>
                      <a:off x="0" y="0"/>
                      <a:ext cx="3489617" cy="3849535"/>
                    </a:xfrm>
                    <a:prstGeom prst="rect">
                      <a:avLst/>
                    </a:prstGeom>
                  </pic:spPr>
                </pic:pic>
              </a:graphicData>
            </a:graphic>
          </wp:anchor>
        </w:drawing>
      </w:r>
      <w:r>
        <w:rPr>
          <w:b/>
        </w:rPr>
        <w:t>Figure 3</w:t>
      </w:r>
      <w:r>
        <w:rPr/>
        <w:t>: </w:t>
      </w:r>
      <w:r>
        <w:rPr>
          <w:b/>
        </w:rPr>
        <w:t>(a) </w:t>
      </w:r>
      <w:r>
        <w:rPr/>
        <w:t>Evolution of the number of yearly research publications in AI over the past 40 years, categorized</w:t>
      </w:r>
      <w:r>
        <w:rPr>
          <w:spacing w:val="-2"/>
        </w:rPr>
        <w:t> </w:t>
      </w:r>
      <w:r>
        <w:rPr/>
        <w:t>per</w:t>
      </w:r>
      <w:r>
        <w:rPr>
          <w:spacing w:val="-1"/>
        </w:rPr>
        <w:t> </w:t>
      </w:r>
      <w:r>
        <w:rPr/>
        <w:t>AI domain.</w:t>
      </w:r>
      <w:r>
        <w:rPr>
          <w:spacing w:val="-2"/>
        </w:rPr>
        <w:t> </w:t>
      </w:r>
      <w:r>
        <w:rPr>
          <w:b/>
        </w:rPr>
        <w:t>(b)</w:t>
      </w:r>
      <w:r>
        <w:rPr>
          <w:b/>
          <w:spacing w:val="-4"/>
        </w:rPr>
        <w:t> </w:t>
      </w:r>
      <w:r>
        <w:rPr/>
        <w:t>Evolution</w:t>
      </w:r>
      <w:r>
        <w:rPr>
          <w:spacing w:val="-2"/>
        </w:rPr>
        <w:t> </w:t>
      </w:r>
      <w:r>
        <w:rPr/>
        <w:t>of the</w:t>
      </w:r>
      <w:r>
        <w:rPr>
          <w:spacing w:val="-2"/>
        </w:rPr>
        <w:t> </w:t>
      </w:r>
      <w:r>
        <w:rPr/>
        <w:t>number</w:t>
      </w:r>
      <w:r>
        <w:rPr>
          <w:spacing w:val="-5"/>
        </w:rPr>
        <w:t> </w:t>
      </w:r>
      <w:r>
        <w:rPr/>
        <w:t>of research</w:t>
      </w:r>
      <w:r>
        <w:rPr>
          <w:spacing w:val="-2"/>
        </w:rPr>
        <w:t> </w:t>
      </w:r>
      <w:r>
        <w:rPr/>
        <w:t>publications</w:t>
      </w:r>
      <w:r>
        <w:rPr>
          <w:spacing w:val="-5"/>
        </w:rPr>
        <w:t> </w:t>
      </w:r>
      <w:r>
        <w:rPr/>
        <w:t>in</w:t>
      </w:r>
      <w:r>
        <w:rPr>
          <w:spacing w:val="-2"/>
        </w:rPr>
        <w:t> </w:t>
      </w:r>
      <w:r>
        <w:rPr/>
        <w:t>AI</w:t>
      </w:r>
      <w:r>
        <w:rPr>
          <w:spacing w:val="-4"/>
        </w:rPr>
        <w:t> </w:t>
      </w:r>
      <w:r>
        <w:rPr/>
        <w:t>applied</w:t>
      </w:r>
      <w:r>
        <w:rPr>
          <w:spacing w:val="-2"/>
        </w:rPr>
        <w:t> </w:t>
      </w:r>
      <w:r>
        <w:rPr/>
        <w:t>to</w:t>
      </w:r>
      <w:r>
        <w:rPr>
          <w:spacing w:val="-7"/>
        </w:rPr>
        <w:t> </w:t>
      </w:r>
      <w:r>
        <w:rPr/>
        <w:t>the</w:t>
      </w:r>
      <w:r>
        <w:rPr>
          <w:spacing w:val="-2"/>
        </w:rPr>
        <w:t> </w:t>
      </w:r>
      <w:r>
        <w:rPr/>
        <w:t>power sector. </w:t>
      </w:r>
      <w:r>
        <w:rPr>
          <w:b/>
        </w:rPr>
        <w:t>(c)</w:t>
      </w:r>
      <w:r>
        <w:rPr>
          <w:b/>
          <w:spacing w:val="-1"/>
        </w:rPr>
        <w:t> </w:t>
      </w:r>
      <w:r>
        <w:rPr/>
        <w:t>AI domains</w:t>
      </w:r>
      <w:r>
        <w:rPr>
          <w:spacing w:val="-6"/>
        </w:rPr>
        <w:t> </w:t>
      </w:r>
      <w:r>
        <w:rPr/>
        <w:t>distribution</w:t>
      </w:r>
      <w:r>
        <w:rPr>
          <w:spacing w:val="-3"/>
        </w:rPr>
        <w:t> </w:t>
      </w:r>
      <w:r>
        <w:rPr/>
        <w:t>of yearly</w:t>
      </w:r>
      <w:r>
        <w:rPr>
          <w:spacing w:val="-6"/>
        </w:rPr>
        <w:t> </w:t>
      </w:r>
      <w:r>
        <w:rPr/>
        <w:t>publications</w:t>
      </w:r>
      <w:r>
        <w:rPr>
          <w:spacing w:val="-6"/>
        </w:rPr>
        <w:t> </w:t>
      </w:r>
      <w:r>
        <w:rPr/>
        <w:t>in</w:t>
      </w:r>
      <w:r>
        <w:rPr>
          <w:spacing w:val="-7"/>
        </w:rPr>
        <w:t> </w:t>
      </w:r>
      <w:r>
        <w:rPr/>
        <w:t>AI applied</w:t>
      </w:r>
      <w:r>
        <w:rPr>
          <w:spacing w:val="-7"/>
        </w:rPr>
        <w:t> </w:t>
      </w:r>
      <w:r>
        <w:rPr/>
        <w:t>to</w:t>
      </w:r>
      <w:r>
        <w:rPr>
          <w:spacing w:val="-7"/>
        </w:rPr>
        <w:t> </w:t>
      </w:r>
      <w:r>
        <w:rPr/>
        <w:t>the</w:t>
      </w:r>
      <w:r>
        <w:rPr>
          <w:spacing w:val="-3"/>
        </w:rPr>
        <w:t> </w:t>
      </w:r>
      <w:r>
        <w:rPr/>
        <w:t>power</w:t>
      </w:r>
      <w:r>
        <w:rPr>
          <w:spacing w:val="-1"/>
        </w:rPr>
        <w:t> </w:t>
      </w:r>
      <w:r>
        <w:rPr/>
        <w:t>sector, comparing</w:t>
      </w:r>
      <w:r>
        <w:rPr>
          <w:spacing w:val="-3"/>
        </w:rPr>
        <w:t> </w:t>
      </w:r>
      <w:r>
        <w:rPr/>
        <w:t>1982 and 2022.</w:t>
      </w:r>
    </w:p>
    <w:p>
      <w:pPr>
        <w:pStyle w:val="BodyText"/>
      </w:pPr>
    </w:p>
    <w:p>
      <w:pPr>
        <w:pStyle w:val="BodyText"/>
      </w:pPr>
    </w:p>
    <w:p>
      <w:pPr>
        <w:pStyle w:val="BodyText"/>
        <w:spacing w:before="8"/>
      </w:pPr>
    </w:p>
    <w:p>
      <w:pPr>
        <w:pStyle w:val="ListParagraph"/>
        <w:numPr>
          <w:ilvl w:val="1"/>
          <w:numId w:val="6"/>
        </w:numPr>
        <w:tabs>
          <w:tab w:pos="909" w:val="left" w:leader="none"/>
        </w:tabs>
        <w:spacing w:line="240" w:lineRule="auto" w:before="1" w:after="0"/>
        <w:ind w:left="909" w:right="0" w:hanging="357"/>
        <w:jc w:val="left"/>
        <w:rPr>
          <w:rFonts w:ascii="Arial"/>
          <w:sz w:val="20"/>
        </w:rPr>
      </w:pPr>
      <w:r>
        <w:rPr>
          <w:rFonts w:ascii="Arial"/>
          <w:sz w:val="20"/>
        </w:rPr>
        <w:t>Evolution</w:t>
      </w:r>
      <w:r>
        <w:rPr>
          <w:rFonts w:ascii="Arial"/>
          <w:spacing w:val="-5"/>
          <w:sz w:val="20"/>
        </w:rPr>
        <w:t> </w:t>
      </w:r>
      <w:r>
        <w:rPr>
          <w:rFonts w:ascii="Arial"/>
          <w:sz w:val="20"/>
        </w:rPr>
        <w:t>of</w:t>
      </w:r>
      <w:r>
        <w:rPr>
          <w:rFonts w:ascii="Arial"/>
          <w:spacing w:val="-2"/>
          <w:sz w:val="20"/>
        </w:rPr>
        <w:t> </w:t>
      </w:r>
      <w:r>
        <w:rPr>
          <w:rFonts w:ascii="Arial"/>
          <w:sz w:val="20"/>
        </w:rPr>
        <w:t>AI</w:t>
      </w:r>
      <w:r>
        <w:rPr>
          <w:rFonts w:ascii="Arial"/>
          <w:spacing w:val="-7"/>
          <w:sz w:val="20"/>
        </w:rPr>
        <w:t> </w:t>
      </w:r>
      <w:r>
        <w:rPr>
          <w:rFonts w:ascii="Arial"/>
          <w:sz w:val="20"/>
        </w:rPr>
        <w:t>use</w:t>
      </w:r>
      <w:r>
        <w:rPr>
          <w:rFonts w:ascii="Arial"/>
          <w:spacing w:val="-5"/>
          <w:sz w:val="20"/>
        </w:rPr>
        <w:t> </w:t>
      </w:r>
      <w:r>
        <w:rPr>
          <w:rFonts w:ascii="Arial"/>
          <w:sz w:val="20"/>
        </w:rPr>
        <w:t>cases</w:t>
      </w:r>
      <w:r>
        <w:rPr>
          <w:rFonts w:ascii="Arial"/>
          <w:spacing w:val="-6"/>
          <w:sz w:val="20"/>
        </w:rPr>
        <w:t> </w:t>
      </w:r>
      <w:r>
        <w:rPr>
          <w:rFonts w:ascii="Arial"/>
          <w:sz w:val="20"/>
        </w:rPr>
        <w:t>in</w:t>
      </w:r>
      <w:r>
        <w:rPr>
          <w:rFonts w:ascii="Arial"/>
          <w:spacing w:val="-5"/>
          <w:sz w:val="20"/>
        </w:rPr>
        <w:t> </w:t>
      </w:r>
      <w:r>
        <w:rPr>
          <w:rFonts w:ascii="Arial"/>
          <w:sz w:val="20"/>
        </w:rPr>
        <w:t>power</w:t>
      </w:r>
      <w:r>
        <w:rPr>
          <w:rFonts w:ascii="Arial"/>
          <w:spacing w:val="-4"/>
          <w:sz w:val="20"/>
        </w:rPr>
        <w:t> </w:t>
      </w:r>
      <w:r>
        <w:rPr>
          <w:rFonts w:ascii="Arial"/>
          <w:spacing w:val="-2"/>
          <w:sz w:val="20"/>
        </w:rPr>
        <w:t>systems</w:t>
      </w:r>
    </w:p>
    <w:p>
      <w:pPr>
        <w:pStyle w:val="BodyText"/>
      </w:pPr>
    </w:p>
    <w:p>
      <w:pPr>
        <w:pStyle w:val="BodyText"/>
        <w:spacing w:before="39"/>
      </w:pPr>
    </w:p>
    <w:p>
      <w:pPr>
        <w:pStyle w:val="BodyText"/>
        <w:spacing w:line="309" w:lineRule="auto"/>
        <w:ind w:left="552" w:right="684"/>
        <w:jc w:val="both"/>
      </w:pPr>
      <w:r>
        <w:rPr/>
        <w:t>Having seen the general increased AI research trends in the power sector, the second step in this</w:t>
      </w:r>
      <w:r>
        <w:rPr>
          <w:spacing w:val="40"/>
        </w:rPr>
        <w:t> </w:t>
      </w:r>
      <w:r>
        <w:rPr/>
        <w:t>work consisted in studying the evolution of</w:t>
      </w:r>
      <w:r>
        <w:rPr>
          <w:spacing w:val="22"/>
        </w:rPr>
        <w:t> </w:t>
      </w:r>
      <w:r>
        <w:rPr/>
        <w:t>AI use cases in the field. To do so, the queries applied to the Scopus research database were narrowed down to specific use cases (e.g., Improved planning)</w:t>
      </w:r>
      <w:r>
        <w:rPr>
          <w:spacing w:val="40"/>
        </w:rPr>
        <w:t> </w:t>
      </w:r>
      <w:r>
        <w:rPr/>
        <w:t>for all power system supply chain elements (e.g., Generation) and AI domains (e.g., Planning).</w:t>
      </w:r>
    </w:p>
    <w:p>
      <w:pPr>
        <w:pStyle w:val="BodyText"/>
        <w:spacing w:line="312" w:lineRule="auto" w:before="206"/>
        <w:ind w:left="552" w:right="686"/>
        <w:jc w:val="both"/>
      </w:pPr>
      <w:r>
        <w:rPr>
          <w:b/>
        </w:rPr>
        <w:t>Figure 4 </w:t>
      </w:r>
      <w:r>
        <w:rPr/>
        <w:t>shows the distribution of yearly publications for all the considered use cases between 1982 and 2022, categorized per AI domain </w:t>
      </w:r>
      <w:r>
        <w:rPr>
          <w:b/>
        </w:rPr>
        <w:t>(a) </w:t>
      </w:r>
      <w:r>
        <w:rPr/>
        <w:t>and power system supply chain element </w:t>
      </w:r>
      <w:r>
        <w:rPr>
          <w:b/>
        </w:rPr>
        <w:t>(b)</w:t>
      </w:r>
      <w:r>
        <w:rPr/>
        <w:t>. In terms of AI domain distribution, results follow a similar pattern to the more general approach of</w:t>
      </w:r>
      <w:r>
        <w:rPr>
          <w:spacing w:val="27"/>
        </w:rPr>
        <w:t> </w:t>
      </w:r>
      <w:r>
        <w:rPr>
          <w:b/>
        </w:rPr>
        <w:t>Figure 3</w:t>
      </w:r>
      <w:r>
        <w:rPr/>
        <w:t>, where we see dominance from the „Learning‟ category, likely due to the numerous applications of machine learning tools such as unsupervised learning, deep learning or ensemble models in the power sector. Compared to </w:t>
      </w:r>
      <w:r>
        <w:rPr>
          <w:b/>
        </w:rPr>
        <w:t>Figure 3</w:t>
      </w:r>
      <w:r>
        <w:rPr/>
        <w:t>, we see a higher rate of „Planning‟ applications, which likely reflects the increasing use of AI tools in the planning, sizing and siting of electricity networks.</w:t>
      </w:r>
    </w:p>
    <w:p>
      <w:pPr>
        <w:pStyle w:val="BodyText"/>
        <w:spacing w:line="309" w:lineRule="auto" w:before="208"/>
        <w:ind w:left="552" w:right="686"/>
        <w:jc w:val="both"/>
      </w:pPr>
      <w:r>
        <w:rPr/>
        <w:t>Looking at the distribution of AI applications throughout the power system supply chain elements, the highest</w:t>
      </w:r>
      <w:r>
        <w:rPr>
          <w:spacing w:val="12"/>
        </w:rPr>
        <w:t> </w:t>
      </w:r>
      <w:r>
        <w:rPr/>
        <w:t>number</w:t>
      </w:r>
      <w:r>
        <w:rPr>
          <w:spacing w:val="11"/>
        </w:rPr>
        <w:t> </w:t>
      </w:r>
      <w:r>
        <w:rPr/>
        <w:t>of</w:t>
      </w:r>
      <w:r>
        <w:rPr>
          <w:spacing w:val="12"/>
        </w:rPr>
        <w:t> </w:t>
      </w:r>
      <w:r>
        <w:rPr/>
        <w:t>yearly</w:t>
      </w:r>
      <w:r>
        <w:rPr>
          <w:spacing w:val="11"/>
        </w:rPr>
        <w:t> </w:t>
      </w:r>
      <w:r>
        <w:rPr/>
        <w:t>publications</w:t>
      </w:r>
      <w:r>
        <w:rPr>
          <w:spacing w:val="8"/>
        </w:rPr>
        <w:t> </w:t>
      </w:r>
      <w:r>
        <w:rPr/>
        <w:t>is</w:t>
      </w:r>
      <w:r>
        <w:rPr>
          <w:spacing w:val="7"/>
        </w:rPr>
        <w:t> </w:t>
      </w:r>
      <w:r>
        <w:rPr/>
        <w:t>seen</w:t>
      </w:r>
      <w:r>
        <w:rPr>
          <w:spacing w:val="17"/>
        </w:rPr>
        <w:t> </w:t>
      </w:r>
      <w:r>
        <w:rPr/>
        <w:t>in</w:t>
      </w:r>
      <w:r>
        <w:rPr>
          <w:spacing w:val="10"/>
        </w:rPr>
        <w:t> </w:t>
      </w:r>
      <w:r>
        <w:rPr/>
        <w:t>the</w:t>
      </w:r>
      <w:r>
        <w:rPr>
          <w:spacing w:val="10"/>
        </w:rPr>
        <w:t> </w:t>
      </w:r>
      <w:r>
        <w:rPr/>
        <w:t>„Retail‟</w:t>
      </w:r>
      <w:r>
        <w:rPr>
          <w:spacing w:val="10"/>
        </w:rPr>
        <w:t> </w:t>
      </w:r>
      <w:r>
        <w:rPr/>
        <w:t>sector</w:t>
      </w:r>
      <w:r>
        <w:rPr>
          <w:spacing w:val="11"/>
        </w:rPr>
        <w:t> </w:t>
      </w:r>
      <w:r>
        <w:rPr/>
        <w:t>with</w:t>
      </w:r>
      <w:r>
        <w:rPr>
          <w:spacing w:val="10"/>
        </w:rPr>
        <w:t> </w:t>
      </w:r>
      <w:r>
        <w:rPr/>
        <w:t>54.5%</w:t>
      </w:r>
      <w:r>
        <w:rPr>
          <w:spacing w:val="10"/>
        </w:rPr>
        <w:t> </w:t>
      </w:r>
      <w:r>
        <w:rPr/>
        <w:t>in</w:t>
      </w:r>
      <w:r>
        <w:rPr>
          <w:spacing w:val="10"/>
        </w:rPr>
        <w:t> </w:t>
      </w:r>
      <w:r>
        <w:rPr/>
        <w:t>2022,</w:t>
      </w:r>
      <w:r>
        <w:rPr>
          <w:spacing w:val="8"/>
        </w:rPr>
        <w:t> </w:t>
      </w:r>
      <w:r>
        <w:rPr/>
        <w:t>followed</w:t>
      </w:r>
      <w:r>
        <w:rPr>
          <w:spacing w:val="11"/>
        </w:rPr>
        <w:t> </w:t>
      </w:r>
      <w:r>
        <w:rPr>
          <w:spacing w:val="-5"/>
        </w:rPr>
        <w:t>by</w:t>
      </w:r>
    </w:p>
    <w:p>
      <w:pPr>
        <w:pStyle w:val="BodyText"/>
        <w:spacing w:line="312" w:lineRule="auto" w:before="2"/>
        <w:ind w:left="552" w:right="684"/>
        <w:jc w:val="both"/>
      </w:pPr>
      <w:r>
        <w:rPr>
          <w:spacing w:val="-2"/>
        </w:rPr>
        <w:t>„Transmission</w:t>
      </w:r>
      <w:r>
        <w:rPr>
          <w:spacing w:val="-4"/>
        </w:rPr>
        <w:t> </w:t>
      </w:r>
      <w:r>
        <w:rPr>
          <w:spacing w:val="-2"/>
        </w:rPr>
        <w:t>networks‟</w:t>
      </w:r>
      <w:r>
        <w:rPr>
          <w:spacing w:val="-2"/>
        </w:rPr>
        <w:t> and</w:t>
      </w:r>
      <w:r>
        <w:rPr>
          <w:spacing w:val="-2"/>
        </w:rPr>
        <w:t> „Generation‟.</w:t>
      </w:r>
      <w:r>
        <w:rPr>
          <w:spacing w:val="-2"/>
        </w:rPr>
        <w:t> The</w:t>
      </w:r>
      <w:r>
        <w:rPr>
          <w:spacing w:val="-4"/>
        </w:rPr>
        <w:t> </w:t>
      </w:r>
      <w:r>
        <w:rPr>
          <w:spacing w:val="-2"/>
        </w:rPr>
        <w:t>„Retail‟</w:t>
      </w:r>
      <w:r>
        <w:rPr>
          <w:spacing w:val="-4"/>
        </w:rPr>
        <w:t> </w:t>
      </w:r>
      <w:r>
        <w:rPr>
          <w:spacing w:val="-2"/>
        </w:rPr>
        <w:t>field</w:t>
      </w:r>
      <w:r>
        <w:rPr>
          <w:spacing w:val="-4"/>
        </w:rPr>
        <w:t> </w:t>
      </w:r>
      <w:r>
        <w:rPr>
          <w:spacing w:val="-2"/>
        </w:rPr>
        <w:t>deals</w:t>
      </w:r>
      <w:r>
        <w:rPr>
          <w:spacing w:val="-2"/>
        </w:rPr>
        <w:t> particularly</w:t>
      </w:r>
      <w:r>
        <w:rPr>
          <w:spacing w:val="-2"/>
        </w:rPr>
        <w:t> with</w:t>
      </w:r>
      <w:r>
        <w:rPr>
          <w:spacing w:val="-4"/>
        </w:rPr>
        <w:t> </w:t>
      </w:r>
      <w:r>
        <w:rPr>
          <w:spacing w:val="-2"/>
        </w:rPr>
        <w:t>different</w:t>
      </w:r>
      <w:r>
        <w:rPr>
          <w:spacing w:val="-2"/>
        </w:rPr>
        <w:t> </w:t>
      </w:r>
      <w:r>
        <w:rPr>
          <w:spacing w:val="-2"/>
        </w:rPr>
        <w:t>analysis </w:t>
      </w:r>
      <w:r>
        <w:rPr/>
        <w:t>types of demand patterns. The dominant position of this power system supply chain element comes without surprise, as</w:t>
      </w:r>
      <w:r>
        <w:rPr>
          <w:spacing w:val="-4"/>
        </w:rPr>
        <w:t> </w:t>
      </w:r>
      <w:r>
        <w:rPr/>
        <w:t>the power sector has been traditionally customer. As</w:t>
      </w:r>
      <w:r>
        <w:rPr>
          <w:spacing w:val="-4"/>
        </w:rPr>
        <w:t> </w:t>
      </w:r>
      <w:r>
        <w:rPr/>
        <w:t>mentioned</w:t>
      </w:r>
      <w:r>
        <w:rPr>
          <w:spacing w:val="-1"/>
        </w:rPr>
        <w:t> </w:t>
      </w:r>
      <w:r>
        <w:rPr/>
        <w:t>by </w:t>
      </w:r>
      <w:r>
        <w:rPr>
          <w:i/>
          <w:color w:val="44536A"/>
        </w:rPr>
        <w:t>[55]</w:t>
      </w:r>
      <w:r>
        <w:rPr/>
        <w:t>, electricity demand is therefore a fundamental input to system planning, and particularly, electricity transmission and distribution network planning.</w:t>
      </w:r>
    </w:p>
    <w:p>
      <w:pPr>
        <w:spacing w:after="0" w:line="312" w:lineRule="auto"/>
        <w:jc w:val="both"/>
        <w:sectPr>
          <w:pgSz w:w="11900" w:h="16840"/>
          <w:pgMar w:header="504" w:footer="0" w:top="1200" w:bottom="280" w:left="620" w:right="960"/>
        </w:sectPr>
      </w:pPr>
    </w:p>
    <w:p>
      <w:pPr>
        <w:pStyle w:val="BodyText"/>
        <w:spacing w:line="312" w:lineRule="auto" w:before="89"/>
        <w:ind w:left="552" w:right="687"/>
        <w:jc w:val="both"/>
      </w:pPr>
      <w:r>
        <w:rPr/>
        <w:t>In order to</w:t>
      </w:r>
      <w:r>
        <w:rPr>
          <w:spacing w:val="-2"/>
        </w:rPr>
        <w:t> </w:t>
      </w:r>
      <w:r>
        <w:rPr/>
        <w:t>highlight the difference</w:t>
      </w:r>
      <w:r>
        <w:rPr>
          <w:spacing w:val="-2"/>
        </w:rPr>
        <w:t> </w:t>
      </w:r>
      <w:r>
        <w:rPr/>
        <w:t>in total amounts</w:t>
      </w:r>
      <w:r>
        <w:rPr>
          <w:spacing w:val="-1"/>
        </w:rPr>
        <w:t> </w:t>
      </w:r>
      <w:r>
        <w:rPr/>
        <w:t>of yearly publication over time, </w:t>
      </w:r>
      <w:r>
        <w:rPr>
          <w:b/>
        </w:rPr>
        <w:t>Figure 5 </w:t>
      </w:r>
      <w:r>
        <w:rPr/>
        <w:t>shows</w:t>
      </w:r>
      <w:r>
        <w:rPr>
          <w:spacing w:val="-1"/>
        </w:rPr>
        <w:t> </w:t>
      </w:r>
      <w:r>
        <w:rPr/>
        <w:t>the evolution from</w:t>
      </w:r>
      <w:r>
        <w:rPr>
          <w:spacing w:val="24"/>
        </w:rPr>
        <w:t> </w:t>
      </w:r>
      <w:r>
        <w:rPr/>
        <w:t>1982 to 2022 with the supply chain element categorization. A first observation is that</w:t>
      </w:r>
      <w:r>
        <w:rPr>
          <w:spacing w:val="40"/>
        </w:rPr>
        <w:t> </w:t>
      </w:r>
      <w:r>
        <w:rPr/>
        <w:t>the number of yearly publications identified at this step is approximately half of the numbers observed in </w:t>
      </w:r>
      <w:r>
        <w:rPr>
          <w:b/>
        </w:rPr>
        <w:t>Figure 3</w:t>
      </w:r>
      <w:r>
        <w:rPr/>
        <w:t>, which is attributed to the increased specificity of the queries when accounting for specific use cases. In other words, this suggests that the used framework of power system use cases and AI domains captures only about 50% of all works identified as research at the intersection of AI and</w:t>
      </w:r>
      <w:r>
        <w:rPr>
          <w:spacing w:val="40"/>
        </w:rPr>
        <w:t> </w:t>
      </w:r>
      <w:r>
        <w:rPr/>
        <w:t>power systems.</w:t>
      </w:r>
    </w:p>
    <w:p>
      <w:pPr>
        <w:pStyle w:val="BodyText"/>
        <w:spacing w:line="309" w:lineRule="auto" w:before="208"/>
        <w:ind w:left="552" w:right="683"/>
        <w:jc w:val="both"/>
      </w:pPr>
      <w:r>
        <w:rPr/>
        <w:drawing>
          <wp:anchor distT="0" distB="0" distL="0" distR="0" allowOverlap="1" layoutInCell="1" locked="0" behindDoc="0" simplePos="0" relativeHeight="15737344">
            <wp:simplePos x="0" y="0"/>
            <wp:positionH relativeFrom="page">
              <wp:posOffset>1461554</wp:posOffset>
            </wp:positionH>
            <wp:positionV relativeFrom="paragraph">
              <wp:posOffset>1327423</wp:posOffset>
            </wp:positionV>
            <wp:extent cx="3489617" cy="3849535"/>
            <wp:effectExtent l="0" t="0" r="0" b="0"/>
            <wp:wrapNone/>
            <wp:docPr id="46" name="Image 46"/>
            <wp:cNvGraphicFramePr>
              <a:graphicFrameLocks/>
            </wp:cNvGraphicFramePr>
            <a:graphic>
              <a:graphicData uri="http://schemas.openxmlformats.org/drawingml/2006/picture">
                <pic:pic>
                  <pic:nvPicPr>
                    <pic:cNvPr id="46" name="Image 46"/>
                    <pic:cNvPicPr/>
                  </pic:nvPicPr>
                  <pic:blipFill>
                    <a:blip r:embed="rId10" cstate="print"/>
                    <a:stretch>
                      <a:fillRect/>
                    </a:stretch>
                  </pic:blipFill>
                  <pic:spPr>
                    <a:xfrm>
                      <a:off x="0" y="0"/>
                      <a:ext cx="3489617" cy="3849535"/>
                    </a:xfrm>
                    <a:prstGeom prst="rect">
                      <a:avLst/>
                    </a:prstGeom>
                  </pic:spPr>
                </pic:pic>
              </a:graphicData>
            </a:graphic>
          </wp:anchor>
        </w:drawing>
      </w:r>
      <w:r>
        <w:rPr/>
        <w:t>However, the general trend still follows similar growth. The distribution of research per power system supply chain element is relatively stable over the period, with a notable increase in the share of</w:t>
      </w:r>
      <w:r>
        <w:rPr>
          <w:spacing w:val="26"/>
        </w:rPr>
        <w:t> </w:t>
      </w:r>
      <w:r>
        <w:rPr/>
        <w:t>work on</w:t>
      </w:r>
      <w:r>
        <w:rPr>
          <w:spacing w:val="-11"/>
        </w:rPr>
        <w:t> </w:t>
      </w:r>
      <w:r>
        <w:rPr/>
        <w:t>„Isolated</w:t>
      </w:r>
      <w:r>
        <w:rPr>
          <w:spacing w:val="-11"/>
        </w:rPr>
        <w:t> </w:t>
      </w:r>
      <w:r>
        <w:rPr/>
        <w:t>grid/</w:t>
      </w:r>
      <w:r>
        <w:rPr>
          <w:spacing w:val="-8"/>
        </w:rPr>
        <w:t> </w:t>
      </w:r>
      <w:r>
        <w:rPr/>
        <w:t>microgrids‟.</w:t>
      </w:r>
      <w:r>
        <w:rPr>
          <w:spacing w:val="-9"/>
        </w:rPr>
        <w:t> </w:t>
      </w:r>
      <w:r>
        <w:rPr/>
        <w:t>This</w:t>
      </w:r>
      <w:r>
        <w:rPr>
          <w:spacing w:val="-13"/>
        </w:rPr>
        <w:t> </w:t>
      </w:r>
      <w:r>
        <w:rPr/>
        <w:t>trend</w:t>
      </w:r>
      <w:r>
        <w:rPr>
          <w:spacing w:val="-11"/>
        </w:rPr>
        <w:t> </w:t>
      </w:r>
      <w:r>
        <w:rPr/>
        <w:t>is</w:t>
      </w:r>
      <w:r>
        <w:rPr>
          <w:spacing w:val="-14"/>
        </w:rPr>
        <w:t> </w:t>
      </w:r>
      <w:r>
        <w:rPr/>
        <w:t>expected</w:t>
      </w:r>
      <w:r>
        <w:rPr>
          <w:spacing w:val="-11"/>
        </w:rPr>
        <w:t> </w:t>
      </w:r>
      <w:r>
        <w:rPr/>
        <w:t>to</w:t>
      </w:r>
      <w:r>
        <w:rPr>
          <w:spacing w:val="-11"/>
        </w:rPr>
        <w:t> </w:t>
      </w:r>
      <w:r>
        <w:rPr/>
        <w:t>continue</w:t>
      </w:r>
      <w:r>
        <w:rPr>
          <w:spacing w:val="-10"/>
        </w:rPr>
        <w:t> </w:t>
      </w:r>
      <w:r>
        <w:rPr/>
        <w:t>alongside</w:t>
      </w:r>
      <w:r>
        <w:rPr>
          <w:spacing w:val="-10"/>
        </w:rPr>
        <w:t> </w:t>
      </w:r>
      <w:r>
        <w:rPr/>
        <w:t>a</w:t>
      </w:r>
      <w:r>
        <w:rPr>
          <w:spacing w:val="-11"/>
        </w:rPr>
        <w:t> </w:t>
      </w:r>
      <w:r>
        <w:rPr/>
        <w:t>rising</w:t>
      </w:r>
      <w:r>
        <w:rPr>
          <w:spacing w:val="-11"/>
        </w:rPr>
        <w:t> </w:t>
      </w:r>
      <w:r>
        <w:rPr/>
        <w:t>uptake</w:t>
      </w:r>
      <w:r>
        <w:rPr>
          <w:spacing w:val="-11"/>
        </w:rPr>
        <w:t> </w:t>
      </w:r>
      <w:r>
        <w:rPr/>
        <w:t>of</w:t>
      </w:r>
      <w:r>
        <w:rPr>
          <w:spacing w:val="-5"/>
        </w:rPr>
        <w:t> </w:t>
      </w:r>
      <w:r>
        <w:rPr/>
        <w:t>DER,</w:t>
      </w:r>
      <w:r>
        <w:rPr>
          <w:spacing w:val="-9"/>
        </w:rPr>
        <w:t> </w:t>
      </w:r>
      <w:r>
        <w:rPr/>
        <w:t>with a growing interest in the field and rapidly increasing capabilities of AI to address optimization and control challenges for designing microgrids.</w:t>
      </w:r>
    </w:p>
    <w:p>
      <w:pPr>
        <w:pStyle w:val="BodyText"/>
      </w:pPr>
    </w:p>
    <w:p>
      <w:pPr>
        <w:pStyle w:val="BodyText"/>
        <w:spacing w:before="11"/>
      </w:pPr>
      <w:r>
        <w:rPr/>
        <w:drawing>
          <wp:anchor distT="0" distB="0" distL="0" distR="0" allowOverlap="1" layoutInCell="1" locked="0" behindDoc="1" simplePos="0" relativeHeight="487596032">
            <wp:simplePos x="0" y="0"/>
            <wp:positionH relativeFrom="page">
              <wp:posOffset>535124</wp:posOffset>
            </wp:positionH>
            <wp:positionV relativeFrom="paragraph">
              <wp:posOffset>168491</wp:posOffset>
            </wp:positionV>
            <wp:extent cx="5935559" cy="3305175"/>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18" cstate="print"/>
                    <a:stretch>
                      <a:fillRect/>
                    </a:stretch>
                  </pic:blipFill>
                  <pic:spPr>
                    <a:xfrm>
                      <a:off x="0" y="0"/>
                      <a:ext cx="5935559" cy="3305175"/>
                    </a:xfrm>
                    <a:prstGeom prst="rect">
                      <a:avLst/>
                    </a:prstGeom>
                  </pic:spPr>
                </pic:pic>
              </a:graphicData>
            </a:graphic>
          </wp:anchor>
        </w:drawing>
      </w:r>
    </w:p>
    <w:p>
      <w:pPr>
        <w:pStyle w:val="BodyText"/>
        <w:spacing w:line="242" w:lineRule="auto" w:before="62"/>
        <w:ind w:left="211" w:right="777"/>
      </w:pPr>
      <w:r>
        <w:rPr>
          <w:b/>
        </w:rPr>
        <w:t>Figure 4: (a) </w:t>
      </w:r>
      <w:r>
        <w:rPr/>
        <w:t>AI domains distribution of yearly publications in AI applied to the power sector, comparing 1982</w:t>
      </w:r>
      <w:r>
        <w:rPr>
          <w:spacing w:val="-2"/>
        </w:rPr>
        <w:t> </w:t>
      </w:r>
      <w:r>
        <w:rPr/>
        <w:t>and</w:t>
      </w:r>
      <w:r>
        <w:rPr>
          <w:spacing w:val="-2"/>
        </w:rPr>
        <w:t> </w:t>
      </w:r>
      <w:r>
        <w:rPr/>
        <w:t>2022. Different</w:t>
      </w:r>
      <w:r>
        <w:rPr>
          <w:spacing w:val="-4"/>
        </w:rPr>
        <w:t> </w:t>
      </w:r>
      <w:r>
        <w:rPr/>
        <w:t>queries</w:t>
      </w:r>
      <w:r>
        <w:rPr>
          <w:spacing w:val="-5"/>
        </w:rPr>
        <w:t> </w:t>
      </w:r>
      <w:r>
        <w:rPr/>
        <w:t>and</w:t>
      </w:r>
      <w:r>
        <w:rPr>
          <w:spacing w:val="-7"/>
        </w:rPr>
        <w:t> </w:t>
      </w:r>
      <w:r>
        <w:rPr/>
        <w:t>filters</w:t>
      </w:r>
      <w:r>
        <w:rPr>
          <w:spacing w:val="-5"/>
        </w:rPr>
        <w:t> </w:t>
      </w:r>
      <w:r>
        <w:rPr/>
        <w:t>were</w:t>
      </w:r>
      <w:r>
        <w:rPr>
          <w:spacing w:val="-2"/>
        </w:rPr>
        <w:t> </w:t>
      </w:r>
      <w:r>
        <w:rPr/>
        <w:t>applied</w:t>
      </w:r>
      <w:r>
        <w:rPr>
          <w:spacing w:val="-2"/>
        </w:rPr>
        <w:t> </w:t>
      </w:r>
      <w:r>
        <w:rPr/>
        <w:t>compared</w:t>
      </w:r>
      <w:r>
        <w:rPr>
          <w:spacing w:val="-7"/>
        </w:rPr>
        <w:t> </w:t>
      </w:r>
      <w:r>
        <w:rPr/>
        <w:t>to </w:t>
      </w:r>
      <w:r>
        <w:rPr>
          <w:b/>
        </w:rPr>
        <w:t>Figure</w:t>
      </w:r>
      <w:r>
        <w:rPr>
          <w:b/>
          <w:spacing w:val="-1"/>
        </w:rPr>
        <w:t> </w:t>
      </w:r>
      <w:r>
        <w:rPr>
          <w:b/>
        </w:rPr>
        <w:t>3</w:t>
      </w:r>
      <w:r>
        <w:rPr>
          <w:b/>
          <w:spacing w:val="-2"/>
        </w:rPr>
        <w:t> </w:t>
      </w:r>
      <w:r>
        <w:rPr>
          <w:b/>
        </w:rPr>
        <w:t>(c)</w:t>
      </w:r>
      <w:r>
        <w:rPr/>
        <w:t>, related</w:t>
      </w:r>
      <w:r>
        <w:rPr>
          <w:spacing w:val="-7"/>
        </w:rPr>
        <w:t> </w:t>
      </w:r>
      <w:r>
        <w:rPr/>
        <w:t>to</w:t>
      </w:r>
      <w:r>
        <w:rPr>
          <w:spacing w:val="-2"/>
        </w:rPr>
        <w:t> </w:t>
      </w:r>
      <w:r>
        <w:rPr/>
        <w:t>the</w:t>
      </w:r>
      <w:r>
        <w:rPr>
          <w:spacing w:val="-2"/>
        </w:rPr>
        <w:t> </w:t>
      </w:r>
      <w:r>
        <w:rPr/>
        <w:t>defined AI use cases. </w:t>
      </w:r>
      <w:r>
        <w:rPr>
          <w:b/>
        </w:rPr>
        <w:t>(b) </w:t>
      </w:r>
      <w:r>
        <w:rPr/>
        <w:t>Power system supply chain elements</w:t>
      </w:r>
      <w:r>
        <w:rPr>
          <w:spacing w:val="-3"/>
        </w:rPr>
        <w:t> </w:t>
      </w:r>
      <w:r>
        <w:rPr/>
        <w:t>distribution of yearly publications in AI applied to the power sector, comparing 1982 and 2022.</w:t>
      </w:r>
    </w:p>
    <w:p>
      <w:pPr>
        <w:spacing w:after="0" w:line="242" w:lineRule="auto"/>
        <w:sectPr>
          <w:pgSz w:w="11900" w:h="16840"/>
          <w:pgMar w:header="504" w:footer="0" w:top="1200" w:bottom="280" w:left="620" w:right="9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0"/>
      </w:pPr>
    </w:p>
    <w:p>
      <w:pPr>
        <w:pStyle w:val="BodyText"/>
        <w:spacing w:line="244" w:lineRule="auto"/>
        <w:ind w:left="552" w:right="702"/>
        <w:jc w:val="both"/>
      </w:pPr>
      <w:r>
        <w:rPr/>
        <mc:AlternateContent>
          <mc:Choice Requires="wps">
            <w:drawing>
              <wp:anchor distT="0" distB="0" distL="0" distR="0" allowOverlap="1" layoutInCell="1" locked="0" behindDoc="0" simplePos="0" relativeHeight="15737856">
                <wp:simplePos x="0" y="0"/>
                <wp:positionH relativeFrom="page">
                  <wp:posOffset>782865</wp:posOffset>
                </wp:positionH>
                <wp:positionV relativeFrom="paragraph">
                  <wp:posOffset>-3152076</wp:posOffset>
                </wp:positionV>
                <wp:extent cx="5671185" cy="642556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5671185" cy="6425565"/>
                          <a:chExt cx="5671185" cy="6425565"/>
                        </a:xfrm>
                      </wpg:grpSpPr>
                      <pic:pic>
                        <pic:nvPicPr>
                          <pic:cNvPr id="49" name="Image 49"/>
                          <pic:cNvPicPr/>
                        </pic:nvPicPr>
                        <pic:blipFill>
                          <a:blip r:embed="rId19" cstate="print"/>
                          <a:stretch>
                            <a:fillRect/>
                          </a:stretch>
                        </pic:blipFill>
                        <pic:spPr>
                          <a:xfrm>
                            <a:off x="0" y="0"/>
                            <a:ext cx="5670788" cy="3071275"/>
                          </a:xfrm>
                          <a:prstGeom prst="rect">
                            <a:avLst/>
                          </a:prstGeom>
                        </pic:spPr>
                      </pic:pic>
                      <pic:pic>
                        <pic:nvPicPr>
                          <pic:cNvPr id="50" name="Image 50"/>
                          <pic:cNvPicPr/>
                        </pic:nvPicPr>
                        <pic:blipFill>
                          <a:blip r:embed="rId10" cstate="print"/>
                          <a:stretch>
                            <a:fillRect/>
                          </a:stretch>
                        </pic:blipFill>
                        <pic:spPr>
                          <a:xfrm>
                            <a:off x="678688" y="2575930"/>
                            <a:ext cx="3489617" cy="3849535"/>
                          </a:xfrm>
                          <a:prstGeom prst="rect">
                            <a:avLst/>
                          </a:prstGeom>
                        </pic:spPr>
                      </pic:pic>
                    </wpg:wgp>
                  </a:graphicData>
                </a:graphic>
              </wp:anchor>
            </w:drawing>
          </mc:Choice>
          <mc:Fallback>
            <w:pict>
              <v:group style="position:absolute;margin-left:61.642929pt;margin-top:-248.195038pt;width:446.55pt;height:505.95pt;mso-position-horizontal-relative:page;mso-position-vertical-relative:paragraph;z-index:15737856" id="docshapegroup31" coordorigin="1233,-4964" coordsize="8931,10119">
                <v:shape style="position:absolute;left:1232;top:-4964;width:8931;height:4837" type="#_x0000_t75" id="docshape32" stroked="false">
                  <v:imagedata r:id="rId19" o:title=""/>
                </v:shape>
                <v:shape style="position:absolute;left:2301;top:-908;width:5496;height:6063" type="#_x0000_t75" id="docshape33" stroked="false">
                  <v:imagedata r:id="rId10" o:title=""/>
                </v:shape>
                <w10:wrap type="none"/>
              </v:group>
            </w:pict>
          </mc:Fallback>
        </mc:AlternateContent>
      </w:r>
      <w:r>
        <w:rPr>
          <w:b/>
        </w:rPr>
        <w:t>Figure 5: </w:t>
      </w:r>
      <w:r>
        <w:rPr/>
        <w:t>Evolution of the number of yearly research publications in AI over the past 40 years, categorized per power system supply chain element.</w:t>
      </w:r>
    </w:p>
    <w:p>
      <w:pPr>
        <w:pStyle w:val="BodyText"/>
      </w:pPr>
    </w:p>
    <w:p>
      <w:pPr>
        <w:pStyle w:val="BodyText"/>
      </w:pPr>
    </w:p>
    <w:p>
      <w:pPr>
        <w:pStyle w:val="BodyText"/>
        <w:spacing w:before="37"/>
      </w:pPr>
    </w:p>
    <w:p>
      <w:pPr>
        <w:pStyle w:val="ListParagraph"/>
        <w:numPr>
          <w:ilvl w:val="1"/>
          <w:numId w:val="6"/>
        </w:numPr>
        <w:tabs>
          <w:tab w:pos="909" w:val="left" w:leader="none"/>
        </w:tabs>
        <w:spacing w:line="240" w:lineRule="auto" w:before="0" w:after="0"/>
        <w:ind w:left="909" w:right="0" w:hanging="357"/>
        <w:jc w:val="left"/>
        <w:rPr>
          <w:rFonts w:ascii="Arial"/>
          <w:sz w:val="20"/>
        </w:rPr>
      </w:pPr>
      <w:r>
        <w:rPr>
          <w:rFonts w:ascii="Arial"/>
          <w:sz w:val="20"/>
        </w:rPr>
        <w:t>Evaluation</w:t>
      </w:r>
      <w:r>
        <w:rPr>
          <w:rFonts w:ascii="Arial"/>
          <w:spacing w:val="-7"/>
          <w:sz w:val="20"/>
        </w:rPr>
        <w:t> </w:t>
      </w:r>
      <w:r>
        <w:rPr>
          <w:rFonts w:ascii="Arial"/>
          <w:sz w:val="20"/>
        </w:rPr>
        <w:t>of</w:t>
      </w:r>
      <w:r>
        <w:rPr>
          <w:rFonts w:ascii="Arial"/>
          <w:spacing w:val="-3"/>
          <w:sz w:val="20"/>
        </w:rPr>
        <w:t> </w:t>
      </w:r>
      <w:r>
        <w:rPr>
          <w:rFonts w:ascii="Arial"/>
          <w:sz w:val="20"/>
        </w:rPr>
        <w:t>research</w:t>
      </w:r>
      <w:r>
        <w:rPr>
          <w:rFonts w:ascii="Arial"/>
          <w:spacing w:val="-6"/>
          <w:sz w:val="20"/>
        </w:rPr>
        <w:t> </w:t>
      </w:r>
      <w:r>
        <w:rPr>
          <w:rFonts w:ascii="Arial"/>
          <w:sz w:val="20"/>
        </w:rPr>
        <w:t>maturity</w:t>
      </w:r>
      <w:r>
        <w:rPr>
          <w:rFonts w:ascii="Arial"/>
          <w:spacing w:val="-6"/>
          <w:sz w:val="20"/>
        </w:rPr>
        <w:t> </w:t>
      </w:r>
      <w:r>
        <w:rPr>
          <w:rFonts w:ascii="Arial"/>
          <w:sz w:val="20"/>
        </w:rPr>
        <w:t>of</w:t>
      </w:r>
      <w:r>
        <w:rPr>
          <w:rFonts w:ascii="Arial"/>
          <w:spacing w:val="-3"/>
          <w:sz w:val="20"/>
        </w:rPr>
        <w:t> </w:t>
      </w:r>
      <w:r>
        <w:rPr>
          <w:rFonts w:ascii="Arial"/>
          <w:sz w:val="20"/>
        </w:rPr>
        <w:t>AI</w:t>
      </w:r>
      <w:r>
        <w:rPr>
          <w:rFonts w:ascii="Arial"/>
          <w:spacing w:val="-9"/>
          <w:sz w:val="20"/>
        </w:rPr>
        <w:t> </w:t>
      </w:r>
      <w:r>
        <w:rPr>
          <w:rFonts w:ascii="Arial"/>
          <w:sz w:val="20"/>
        </w:rPr>
        <w:t>applications</w:t>
      </w:r>
      <w:r>
        <w:rPr>
          <w:rFonts w:ascii="Arial"/>
          <w:spacing w:val="-9"/>
          <w:sz w:val="20"/>
        </w:rPr>
        <w:t> </w:t>
      </w:r>
      <w:r>
        <w:rPr>
          <w:rFonts w:ascii="Arial"/>
          <w:sz w:val="20"/>
        </w:rPr>
        <w:t>in</w:t>
      </w:r>
      <w:r>
        <w:rPr>
          <w:rFonts w:ascii="Arial"/>
          <w:spacing w:val="-11"/>
          <w:sz w:val="20"/>
        </w:rPr>
        <w:t> </w:t>
      </w:r>
      <w:r>
        <w:rPr>
          <w:rFonts w:ascii="Arial"/>
          <w:sz w:val="20"/>
        </w:rPr>
        <w:t>the</w:t>
      </w:r>
      <w:r>
        <w:rPr>
          <w:rFonts w:ascii="Arial"/>
          <w:spacing w:val="-6"/>
          <w:sz w:val="20"/>
        </w:rPr>
        <w:t> </w:t>
      </w:r>
      <w:r>
        <w:rPr>
          <w:rFonts w:ascii="Arial"/>
          <w:sz w:val="20"/>
        </w:rPr>
        <w:t>power</w:t>
      </w:r>
      <w:r>
        <w:rPr>
          <w:rFonts w:ascii="Arial"/>
          <w:spacing w:val="-5"/>
          <w:sz w:val="20"/>
        </w:rPr>
        <w:t> </w:t>
      </w:r>
      <w:r>
        <w:rPr>
          <w:rFonts w:ascii="Arial"/>
          <w:spacing w:val="-2"/>
          <w:sz w:val="20"/>
        </w:rPr>
        <w:t>system</w:t>
      </w:r>
    </w:p>
    <w:p>
      <w:pPr>
        <w:pStyle w:val="BodyText"/>
        <w:spacing w:before="39"/>
      </w:pPr>
    </w:p>
    <w:p>
      <w:pPr>
        <w:pStyle w:val="BodyText"/>
        <w:spacing w:line="314" w:lineRule="auto"/>
        <w:ind w:left="552" w:right="682"/>
        <w:jc w:val="both"/>
      </w:pPr>
      <w:r>
        <w:rPr/>
        <w:t>After examining the general trends of AI use cases in AI domains and power system supply chain elements, the technological maturity of each use case is evaluated based on the methodology described in section 4. In summary, the RM is approximated by the relative research volume for a given use case within its respective power system supply chain element.</w:t>
      </w:r>
    </w:p>
    <w:p>
      <w:pPr>
        <w:pStyle w:val="BodyText"/>
        <w:spacing w:line="312" w:lineRule="auto" w:before="192"/>
        <w:ind w:left="552" w:right="686"/>
        <w:jc w:val="both"/>
      </w:pPr>
      <w:r>
        <w:rPr/>
        <w:t>Before</w:t>
      </w:r>
      <w:r>
        <w:rPr>
          <w:spacing w:val="-7"/>
        </w:rPr>
        <w:t> </w:t>
      </w:r>
      <w:r>
        <w:rPr/>
        <w:t>computing</w:t>
      </w:r>
      <w:r>
        <w:rPr>
          <w:spacing w:val="-2"/>
        </w:rPr>
        <w:t> </w:t>
      </w:r>
      <w:r>
        <w:rPr/>
        <w:t>the</w:t>
      </w:r>
      <w:r>
        <w:rPr>
          <w:spacing w:val="-7"/>
        </w:rPr>
        <w:t> </w:t>
      </w:r>
      <w:r>
        <w:rPr/>
        <w:t>TM, the</w:t>
      </w:r>
      <w:r>
        <w:rPr>
          <w:spacing w:val="-7"/>
        </w:rPr>
        <w:t> </w:t>
      </w:r>
      <w:r>
        <w:rPr/>
        <w:t>AI</w:t>
      </w:r>
      <w:r>
        <w:rPr>
          <w:spacing w:val="-4"/>
        </w:rPr>
        <w:t> </w:t>
      </w:r>
      <w:r>
        <w:rPr/>
        <w:t>use</w:t>
      </w:r>
      <w:r>
        <w:rPr>
          <w:spacing w:val="-2"/>
        </w:rPr>
        <w:t> </w:t>
      </w:r>
      <w:r>
        <w:rPr/>
        <w:t>cases</w:t>
      </w:r>
      <w:r>
        <w:rPr>
          <w:spacing w:val="-5"/>
        </w:rPr>
        <w:t> </w:t>
      </w:r>
      <w:r>
        <w:rPr/>
        <w:t>associated</w:t>
      </w:r>
      <w:r>
        <w:rPr>
          <w:spacing w:val="-7"/>
        </w:rPr>
        <w:t> </w:t>
      </w:r>
      <w:r>
        <w:rPr/>
        <w:t>with</w:t>
      </w:r>
      <w:r>
        <w:rPr>
          <w:spacing w:val="-2"/>
        </w:rPr>
        <w:t> </w:t>
      </w:r>
      <w:r>
        <w:rPr/>
        <w:t>each power system supply</w:t>
      </w:r>
      <w:r>
        <w:rPr>
          <w:spacing w:val="-1"/>
        </w:rPr>
        <w:t> </w:t>
      </w:r>
      <w:r>
        <w:rPr/>
        <w:t>chain</w:t>
      </w:r>
      <w:r>
        <w:rPr>
          <w:spacing w:val="-7"/>
        </w:rPr>
        <w:t> </w:t>
      </w:r>
      <w:r>
        <w:rPr/>
        <w:t>elements are</w:t>
      </w:r>
      <w:r>
        <w:rPr>
          <w:spacing w:val="-2"/>
        </w:rPr>
        <w:t> </w:t>
      </w:r>
      <w:r>
        <w:rPr/>
        <w:t>identified. </w:t>
      </w:r>
      <w:r>
        <w:rPr>
          <w:b/>
        </w:rPr>
        <w:t>Figure</w:t>
      </w:r>
      <w:r>
        <w:rPr>
          <w:b/>
          <w:spacing w:val="-1"/>
        </w:rPr>
        <w:t> </w:t>
      </w:r>
      <w:r>
        <w:rPr>
          <w:b/>
        </w:rPr>
        <w:t>6</w:t>
      </w:r>
      <w:r>
        <w:rPr>
          <w:b/>
          <w:spacing w:val="-2"/>
        </w:rPr>
        <w:t> </w:t>
      </w:r>
      <w:r>
        <w:rPr/>
        <w:t>shows</w:t>
      </w:r>
      <w:r>
        <w:rPr>
          <w:spacing w:val="-5"/>
        </w:rPr>
        <w:t> </w:t>
      </w:r>
      <w:r>
        <w:rPr/>
        <w:t>a</w:t>
      </w:r>
      <w:r>
        <w:rPr>
          <w:spacing w:val="-2"/>
        </w:rPr>
        <w:t> </w:t>
      </w:r>
      <w:r>
        <w:rPr/>
        <w:t>matrix of use</w:t>
      </w:r>
      <w:r>
        <w:rPr>
          <w:spacing w:val="-2"/>
        </w:rPr>
        <w:t> </w:t>
      </w:r>
      <w:r>
        <w:rPr/>
        <w:t>cases</w:t>
      </w:r>
      <w:r>
        <w:rPr>
          <w:spacing w:val="-5"/>
        </w:rPr>
        <w:t> </w:t>
      </w:r>
      <w:r>
        <w:rPr/>
        <w:t>(columns)</w:t>
      </w:r>
      <w:r>
        <w:rPr>
          <w:spacing w:val="-5"/>
        </w:rPr>
        <w:t> </w:t>
      </w:r>
      <w:r>
        <w:rPr/>
        <w:t>vs. supply</w:t>
      </w:r>
      <w:r>
        <w:rPr>
          <w:spacing w:val="-1"/>
        </w:rPr>
        <w:t> </w:t>
      </w:r>
      <w:r>
        <w:rPr/>
        <w:t>chain</w:t>
      </w:r>
      <w:r>
        <w:rPr>
          <w:spacing w:val="-2"/>
        </w:rPr>
        <w:t> </w:t>
      </w:r>
      <w:r>
        <w:rPr/>
        <w:t>element (rows), where the relative distribution of total publications (up to 2022) per AI domain</w:t>
      </w:r>
      <w:r>
        <w:rPr>
          <w:spacing w:val="-1"/>
        </w:rPr>
        <w:t> </w:t>
      </w:r>
      <w:r>
        <w:rPr/>
        <w:t>is represented. Use cases that are not relevant to a given supply chain element are marked with N/A.</w:t>
      </w:r>
      <w:r>
        <w:rPr>
          <w:spacing w:val="78"/>
        </w:rPr>
        <w:t> </w:t>
      </w:r>
      <w:r>
        <w:rPr/>
        <w:t>This allows for an overview of the AI research topics most relevant to each use case in the power sector. The dominance of the AI domain</w:t>
      </w:r>
      <w:r>
        <w:rPr>
          <w:spacing w:val="-2"/>
        </w:rPr>
        <w:t> </w:t>
      </w:r>
      <w:r>
        <w:rPr/>
        <w:t>„Learning‟</w:t>
      </w:r>
      <w:r>
        <w:rPr>
          <w:spacing w:val="-3"/>
        </w:rPr>
        <w:t> </w:t>
      </w:r>
      <w:r>
        <w:rPr/>
        <w:t>is</w:t>
      </w:r>
      <w:r>
        <w:rPr>
          <w:spacing w:val="-6"/>
        </w:rPr>
        <w:t> </w:t>
      </w:r>
      <w:r>
        <w:rPr/>
        <w:t>confirmed</w:t>
      </w:r>
      <w:r>
        <w:rPr>
          <w:spacing w:val="-8"/>
        </w:rPr>
        <w:t> </w:t>
      </w:r>
      <w:r>
        <w:rPr/>
        <w:t>in</w:t>
      </w:r>
      <w:r>
        <w:rPr>
          <w:spacing w:val="-8"/>
        </w:rPr>
        <w:t> </w:t>
      </w:r>
      <w:r>
        <w:rPr/>
        <w:t>most applications, with</w:t>
      </w:r>
      <w:r>
        <w:rPr>
          <w:spacing w:val="-3"/>
        </w:rPr>
        <w:t> </w:t>
      </w:r>
      <w:r>
        <w:rPr/>
        <w:t>two</w:t>
      </w:r>
      <w:r>
        <w:rPr>
          <w:spacing w:val="-3"/>
        </w:rPr>
        <w:t> </w:t>
      </w:r>
      <w:r>
        <w:rPr/>
        <w:t>notable exceptions:</w:t>
      </w:r>
    </w:p>
    <w:p>
      <w:pPr>
        <w:pStyle w:val="ListParagraph"/>
        <w:numPr>
          <w:ilvl w:val="2"/>
          <w:numId w:val="6"/>
        </w:numPr>
        <w:tabs>
          <w:tab w:pos="1270" w:val="left" w:leader="none"/>
          <w:tab w:pos="1272" w:val="left" w:leader="none"/>
        </w:tabs>
        <w:spacing w:line="309" w:lineRule="auto" w:before="201" w:after="0"/>
        <w:ind w:left="1272" w:right="692" w:hanging="361"/>
        <w:jc w:val="both"/>
        <w:rPr>
          <w:rFonts w:ascii="Arial" w:hAnsi="Arial"/>
          <w:sz w:val="20"/>
        </w:rPr>
      </w:pPr>
      <w:r>
        <w:rPr>
          <w:rFonts w:ascii="Arial" w:hAnsi="Arial"/>
          <w:spacing w:val="-2"/>
          <w:sz w:val="20"/>
        </w:rPr>
        <w:t>For</w:t>
      </w:r>
      <w:r>
        <w:rPr>
          <w:rFonts w:ascii="Arial" w:hAnsi="Arial"/>
          <w:spacing w:val="-5"/>
          <w:sz w:val="20"/>
        </w:rPr>
        <w:t> </w:t>
      </w:r>
      <w:r>
        <w:rPr>
          <w:rFonts w:ascii="Arial" w:hAnsi="Arial"/>
          <w:spacing w:val="-2"/>
          <w:sz w:val="20"/>
        </w:rPr>
        <w:t>the</w:t>
      </w:r>
      <w:r>
        <w:rPr>
          <w:rFonts w:ascii="Arial" w:hAnsi="Arial"/>
          <w:spacing w:val="-6"/>
          <w:sz w:val="20"/>
        </w:rPr>
        <w:t> </w:t>
      </w:r>
      <w:r>
        <w:rPr>
          <w:rFonts w:ascii="Arial" w:hAnsi="Arial"/>
          <w:spacing w:val="-2"/>
          <w:sz w:val="20"/>
        </w:rPr>
        <w:t>use</w:t>
      </w:r>
      <w:r>
        <w:rPr>
          <w:rFonts w:ascii="Arial" w:hAnsi="Arial"/>
          <w:spacing w:val="-3"/>
          <w:sz w:val="20"/>
        </w:rPr>
        <w:t> </w:t>
      </w:r>
      <w:r>
        <w:rPr>
          <w:rFonts w:ascii="Arial" w:hAnsi="Arial"/>
          <w:spacing w:val="-2"/>
          <w:sz w:val="20"/>
        </w:rPr>
        <w:t>case</w:t>
      </w:r>
      <w:r>
        <w:rPr>
          <w:rFonts w:ascii="Arial" w:hAnsi="Arial"/>
          <w:spacing w:val="-6"/>
          <w:sz w:val="20"/>
        </w:rPr>
        <w:t> </w:t>
      </w:r>
      <w:r>
        <w:rPr>
          <w:rFonts w:ascii="Arial" w:hAnsi="Arial"/>
          <w:spacing w:val="-2"/>
          <w:sz w:val="20"/>
        </w:rPr>
        <w:t>„Improved</w:t>
      </w:r>
      <w:r>
        <w:rPr>
          <w:rFonts w:ascii="Arial" w:hAnsi="Arial"/>
          <w:spacing w:val="-7"/>
          <w:sz w:val="20"/>
        </w:rPr>
        <w:t> </w:t>
      </w:r>
      <w:r>
        <w:rPr>
          <w:rFonts w:ascii="Arial" w:hAnsi="Arial"/>
          <w:spacing w:val="-2"/>
          <w:sz w:val="20"/>
        </w:rPr>
        <w:t>planning‟,</w:t>
      </w:r>
      <w:r>
        <w:rPr>
          <w:rFonts w:ascii="Arial" w:hAnsi="Arial"/>
          <w:spacing w:val="-4"/>
          <w:sz w:val="20"/>
        </w:rPr>
        <w:t> </w:t>
      </w:r>
      <w:r>
        <w:rPr>
          <w:rFonts w:ascii="Arial" w:hAnsi="Arial"/>
          <w:spacing w:val="-2"/>
          <w:sz w:val="20"/>
        </w:rPr>
        <w:t>the</w:t>
      </w:r>
      <w:r>
        <w:rPr>
          <w:rFonts w:ascii="Arial" w:hAnsi="Arial"/>
          <w:spacing w:val="-6"/>
          <w:sz w:val="20"/>
        </w:rPr>
        <w:t> </w:t>
      </w:r>
      <w:r>
        <w:rPr>
          <w:rFonts w:ascii="Arial" w:hAnsi="Arial"/>
          <w:spacing w:val="-2"/>
          <w:sz w:val="20"/>
        </w:rPr>
        <w:t>main</w:t>
      </w:r>
      <w:r>
        <w:rPr>
          <w:rFonts w:ascii="Arial" w:hAnsi="Arial"/>
          <w:spacing w:val="-7"/>
          <w:sz w:val="20"/>
        </w:rPr>
        <w:t> </w:t>
      </w:r>
      <w:r>
        <w:rPr>
          <w:rFonts w:ascii="Arial" w:hAnsi="Arial"/>
          <w:spacing w:val="-2"/>
          <w:sz w:val="20"/>
        </w:rPr>
        <w:t>AI</w:t>
      </w:r>
      <w:r>
        <w:rPr>
          <w:rFonts w:ascii="Arial" w:hAnsi="Arial"/>
          <w:spacing w:val="-4"/>
          <w:sz w:val="20"/>
        </w:rPr>
        <w:t> </w:t>
      </w:r>
      <w:r>
        <w:rPr>
          <w:rFonts w:ascii="Arial" w:hAnsi="Arial"/>
          <w:spacing w:val="-2"/>
          <w:sz w:val="20"/>
        </w:rPr>
        <w:t>domain</w:t>
      </w:r>
      <w:r>
        <w:rPr>
          <w:rFonts w:ascii="Arial" w:hAnsi="Arial"/>
          <w:spacing w:val="-7"/>
          <w:sz w:val="20"/>
        </w:rPr>
        <w:t> </w:t>
      </w:r>
      <w:r>
        <w:rPr>
          <w:rFonts w:ascii="Arial" w:hAnsi="Arial"/>
          <w:spacing w:val="-2"/>
          <w:sz w:val="20"/>
        </w:rPr>
        <w:t>is</w:t>
      </w:r>
      <w:r>
        <w:rPr>
          <w:rFonts w:ascii="Arial" w:hAnsi="Arial"/>
          <w:spacing w:val="-7"/>
          <w:sz w:val="20"/>
        </w:rPr>
        <w:t> </w:t>
      </w:r>
      <w:r>
        <w:rPr>
          <w:rFonts w:ascii="Arial" w:hAnsi="Arial"/>
          <w:spacing w:val="-2"/>
          <w:sz w:val="20"/>
        </w:rPr>
        <w:t>unsurprisingly</w:t>
      </w:r>
      <w:r>
        <w:rPr>
          <w:rFonts w:ascii="Arial" w:hAnsi="Arial"/>
          <w:spacing w:val="-4"/>
          <w:sz w:val="20"/>
        </w:rPr>
        <w:t> </w:t>
      </w:r>
      <w:r>
        <w:rPr>
          <w:rFonts w:ascii="Arial" w:hAnsi="Arial"/>
          <w:spacing w:val="-2"/>
          <w:sz w:val="20"/>
        </w:rPr>
        <w:t>„Planning‟,</w:t>
      </w:r>
      <w:r>
        <w:rPr>
          <w:rFonts w:ascii="Arial" w:hAnsi="Arial"/>
          <w:spacing w:val="-4"/>
          <w:sz w:val="20"/>
        </w:rPr>
        <w:t> </w:t>
      </w:r>
      <w:r>
        <w:rPr>
          <w:rFonts w:ascii="Arial" w:hAnsi="Arial"/>
          <w:spacing w:val="-2"/>
          <w:sz w:val="20"/>
        </w:rPr>
        <w:t>where </w:t>
      </w:r>
      <w:r>
        <w:rPr>
          <w:rFonts w:ascii="Arial" w:hAnsi="Arial"/>
          <w:sz w:val="20"/>
        </w:rPr>
        <w:t>most use cases are linked to the enhanced planification of production, grid transmission and </w:t>
      </w:r>
      <w:r>
        <w:rPr>
          <w:rFonts w:ascii="Arial" w:hAnsi="Arial"/>
          <w:spacing w:val="-2"/>
          <w:sz w:val="20"/>
        </w:rPr>
        <w:t>distribution.</w:t>
      </w:r>
    </w:p>
    <w:p>
      <w:pPr>
        <w:pStyle w:val="ListParagraph"/>
        <w:numPr>
          <w:ilvl w:val="2"/>
          <w:numId w:val="6"/>
        </w:numPr>
        <w:tabs>
          <w:tab w:pos="1270" w:val="left" w:leader="none"/>
          <w:tab w:pos="1272" w:val="left" w:leader="none"/>
        </w:tabs>
        <w:spacing w:line="309" w:lineRule="auto" w:before="7" w:after="0"/>
        <w:ind w:left="1272" w:right="686" w:hanging="361"/>
        <w:jc w:val="both"/>
        <w:rPr>
          <w:rFonts w:ascii="Arial" w:hAnsi="Arial"/>
          <w:sz w:val="20"/>
        </w:rPr>
      </w:pPr>
      <w:r>
        <w:rPr>
          <w:rFonts w:ascii="Arial" w:hAnsi="Arial"/>
          <w:sz w:val="20"/>
        </w:rPr>
        <w:t>For the supply chain element „Market Operations/ Trading‟, the AI domain „Integration and interaction‟</w:t>
      </w:r>
      <w:r>
        <w:rPr>
          <w:rFonts w:ascii="Arial" w:hAnsi="Arial"/>
          <w:spacing w:val="-2"/>
          <w:sz w:val="20"/>
        </w:rPr>
        <w:t> </w:t>
      </w:r>
      <w:r>
        <w:rPr>
          <w:rFonts w:ascii="Arial" w:hAnsi="Arial"/>
          <w:sz w:val="20"/>
        </w:rPr>
        <w:t>sees</w:t>
      </w:r>
      <w:r>
        <w:rPr>
          <w:rFonts w:ascii="Arial" w:hAnsi="Arial"/>
          <w:spacing w:val="-4"/>
          <w:sz w:val="20"/>
        </w:rPr>
        <w:t> </w:t>
      </w:r>
      <w:r>
        <w:rPr>
          <w:rFonts w:ascii="Arial" w:hAnsi="Arial"/>
          <w:sz w:val="20"/>
        </w:rPr>
        <w:t>an</w:t>
      </w:r>
      <w:r>
        <w:rPr>
          <w:rFonts w:ascii="Arial" w:hAnsi="Arial"/>
          <w:spacing w:val="-2"/>
          <w:sz w:val="20"/>
        </w:rPr>
        <w:t> </w:t>
      </w:r>
      <w:r>
        <w:rPr>
          <w:rFonts w:ascii="Arial" w:hAnsi="Arial"/>
          <w:sz w:val="20"/>
        </w:rPr>
        <w:t>increased</w:t>
      </w:r>
      <w:r>
        <w:rPr>
          <w:rFonts w:ascii="Arial" w:hAnsi="Arial"/>
          <w:spacing w:val="-2"/>
          <w:sz w:val="20"/>
        </w:rPr>
        <w:t> </w:t>
      </w:r>
      <w:r>
        <w:rPr>
          <w:rFonts w:ascii="Arial" w:hAnsi="Arial"/>
          <w:sz w:val="20"/>
        </w:rPr>
        <w:t>importance, especially</w:t>
      </w:r>
      <w:r>
        <w:rPr>
          <w:rFonts w:ascii="Arial" w:hAnsi="Arial"/>
          <w:spacing w:val="-4"/>
          <w:sz w:val="20"/>
        </w:rPr>
        <w:t> </w:t>
      </w:r>
      <w:r>
        <w:rPr>
          <w:rFonts w:ascii="Arial" w:hAnsi="Arial"/>
          <w:sz w:val="20"/>
        </w:rPr>
        <w:t>for</w:t>
      </w:r>
      <w:r>
        <w:rPr>
          <w:rFonts w:ascii="Arial" w:hAnsi="Arial"/>
          <w:spacing w:val="-1"/>
          <w:sz w:val="20"/>
        </w:rPr>
        <w:t> </w:t>
      </w:r>
      <w:r>
        <w:rPr>
          <w:rFonts w:ascii="Arial" w:hAnsi="Arial"/>
          <w:sz w:val="20"/>
        </w:rPr>
        <w:t>the</w:t>
      </w:r>
      <w:r>
        <w:rPr>
          <w:rFonts w:ascii="Arial" w:hAnsi="Arial"/>
          <w:spacing w:val="-1"/>
          <w:sz w:val="20"/>
        </w:rPr>
        <w:t> </w:t>
      </w:r>
      <w:r>
        <w:rPr>
          <w:rFonts w:ascii="Arial" w:hAnsi="Arial"/>
          <w:sz w:val="20"/>
        </w:rPr>
        <w:t>use</w:t>
      </w:r>
      <w:r>
        <w:rPr>
          <w:rFonts w:ascii="Arial" w:hAnsi="Arial"/>
          <w:spacing w:val="-2"/>
          <w:sz w:val="20"/>
        </w:rPr>
        <w:t> </w:t>
      </w:r>
      <w:r>
        <w:rPr>
          <w:rFonts w:ascii="Arial" w:hAnsi="Arial"/>
          <w:sz w:val="20"/>
        </w:rPr>
        <w:t>case</w:t>
      </w:r>
      <w:r>
        <w:rPr>
          <w:rFonts w:ascii="Arial" w:hAnsi="Arial"/>
          <w:spacing w:val="-1"/>
          <w:sz w:val="20"/>
        </w:rPr>
        <w:t> </w:t>
      </w:r>
      <w:r>
        <w:rPr>
          <w:rFonts w:ascii="Arial" w:hAnsi="Arial"/>
          <w:sz w:val="20"/>
        </w:rPr>
        <w:t>„prosumer</w:t>
      </w:r>
      <w:r>
        <w:rPr>
          <w:rFonts w:ascii="Arial" w:hAnsi="Arial"/>
          <w:spacing w:val="-1"/>
          <w:sz w:val="20"/>
        </w:rPr>
        <w:t> </w:t>
      </w:r>
      <w:r>
        <w:rPr>
          <w:rFonts w:ascii="Arial" w:hAnsi="Arial"/>
          <w:sz w:val="20"/>
        </w:rPr>
        <w:t>and</w:t>
      </w:r>
      <w:r>
        <w:rPr>
          <w:rFonts w:ascii="Arial" w:hAnsi="Arial"/>
          <w:spacing w:val="-2"/>
          <w:sz w:val="20"/>
        </w:rPr>
        <w:t> </w:t>
      </w:r>
      <w:r>
        <w:rPr>
          <w:rFonts w:ascii="Arial" w:hAnsi="Arial"/>
          <w:sz w:val="20"/>
        </w:rPr>
        <w:t>energy markets‟. This is likely linked to the increasing use of agent-based models or intelligent algorithms for energy trading in this new and evolving field.</w:t>
      </w:r>
    </w:p>
    <w:p>
      <w:pPr>
        <w:spacing w:after="0" w:line="309" w:lineRule="auto"/>
        <w:jc w:val="both"/>
        <w:rPr>
          <w:rFonts w:ascii="Arial" w:hAnsi="Arial"/>
          <w:sz w:val="20"/>
        </w:rPr>
        <w:sectPr>
          <w:pgSz w:w="11900" w:h="16840"/>
          <w:pgMar w:header="504" w:footer="0" w:top="1200" w:bottom="280" w:left="620" w:right="96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
      </w:pPr>
    </w:p>
    <w:p>
      <w:pPr>
        <w:pStyle w:val="BodyText"/>
        <w:spacing w:line="242" w:lineRule="auto"/>
        <w:ind w:left="552" w:right="693"/>
      </w:pPr>
      <w:r>
        <w:rPr/>
        <mc:AlternateContent>
          <mc:Choice Requires="wps">
            <w:drawing>
              <wp:anchor distT="0" distB="0" distL="0" distR="0" allowOverlap="1" layoutInCell="1" locked="0" behindDoc="0" simplePos="0" relativeHeight="15738368">
                <wp:simplePos x="0" y="0"/>
                <wp:positionH relativeFrom="page">
                  <wp:posOffset>763733</wp:posOffset>
                </wp:positionH>
                <wp:positionV relativeFrom="paragraph">
                  <wp:posOffset>-4302062</wp:posOffset>
                </wp:positionV>
                <wp:extent cx="5716270" cy="6474460"/>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5716270" cy="6474460"/>
                          <a:chExt cx="5716270" cy="6474460"/>
                        </a:xfrm>
                      </wpg:grpSpPr>
                      <pic:pic>
                        <pic:nvPicPr>
                          <pic:cNvPr id="52" name="Image 52"/>
                          <pic:cNvPicPr/>
                        </pic:nvPicPr>
                        <pic:blipFill>
                          <a:blip r:embed="rId20" cstate="print"/>
                          <a:stretch>
                            <a:fillRect/>
                          </a:stretch>
                        </pic:blipFill>
                        <pic:spPr>
                          <a:xfrm>
                            <a:off x="0" y="0"/>
                            <a:ext cx="5715965" cy="4205425"/>
                          </a:xfrm>
                          <a:prstGeom prst="rect">
                            <a:avLst/>
                          </a:prstGeom>
                        </pic:spPr>
                      </pic:pic>
                      <pic:pic>
                        <pic:nvPicPr>
                          <pic:cNvPr id="53" name="Image 53"/>
                          <pic:cNvPicPr/>
                        </pic:nvPicPr>
                        <pic:blipFill>
                          <a:blip r:embed="rId10" cstate="print"/>
                          <a:stretch>
                            <a:fillRect/>
                          </a:stretch>
                        </pic:blipFill>
                        <pic:spPr>
                          <a:xfrm>
                            <a:off x="697820" y="2624926"/>
                            <a:ext cx="3489617" cy="3849535"/>
                          </a:xfrm>
                          <a:prstGeom prst="rect">
                            <a:avLst/>
                          </a:prstGeom>
                        </pic:spPr>
                      </pic:pic>
                    </wpg:wgp>
                  </a:graphicData>
                </a:graphic>
              </wp:anchor>
            </w:drawing>
          </mc:Choice>
          <mc:Fallback>
            <w:pict>
              <v:group style="position:absolute;margin-left:60.136513pt;margin-top:-338.745117pt;width:450.1pt;height:509.8pt;mso-position-horizontal-relative:page;mso-position-vertical-relative:paragraph;z-index:15738368" id="docshapegroup34" coordorigin="1203,-6775" coordsize="9002,10196">
                <v:shape style="position:absolute;left:1202;top:-6775;width:9002;height:6623" type="#_x0000_t75" id="docshape35" stroked="false">
                  <v:imagedata r:id="rId20" o:title=""/>
                </v:shape>
                <v:shape style="position:absolute;left:2301;top:-2642;width:5496;height:6063" type="#_x0000_t75" id="docshape36" stroked="false">
                  <v:imagedata r:id="rId10" o:title=""/>
                </v:shape>
                <w10:wrap type="none"/>
              </v:group>
            </w:pict>
          </mc:Fallback>
        </mc:AlternateContent>
      </w:r>
      <w:r>
        <w:rPr>
          <w:b/>
        </w:rPr>
        <w:t>Figure 6: </w:t>
      </w:r>
      <w:r>
        <w:rPr/>
        <w:t>Relative distribution of total publications in AI domains applied to the power sector as of 2022. Each bar plot represents one AI use case (columns) applied in a given power system supply chain</w:t>
      </w:r>
      <w:r>
        <w:rPr>
          <w:spacing w:val="-3"/>
        </w:rPr>
        <w:t> </w:t>
      </w:r>
      <w:r>
        <w:rPr/>
        <w:t>element (rows). For</w:t>
      </w:r>
      <w:r>
        <w:rPr>
          <w:spacing w:val="-2"/>
        </w:rPr>
        <w:t> </w:t>
      </w:r>
      <w:r>
        <w:rPr/>
        <w:t>use</w:t>
      </w:r>
      <w:r>
        <w:rPr>
          <w:spacing w:val="-3"/>
        </w:rPr>
        <w:t> </w:t>
      </w:r>
      <w:r>
        <w:rPr/>
        <w:t>cases</w:t>
      </w:r>
      <w:r>
        <w:rPr>
          <w:spacing w:val="-2"/>
        </w:rPr>
        <w:t> </w:t>
      </w:r>
      <w:r>
        <w:rPr/>
        <w:t>where</w:t>
      </w:r>
      <w:r>
        <w:rPr>
          <w:spacing w:val="-3"/>
        </w:rPr>
        <w:t> </w:t>
      </w:r>
      <w:r>
        <w:rPr/>
        <w:t>no</w:t>
      </w:r>
      <w:r>
        <w:rPr>
          <w:spacing w:val="-3"/>
        </w:rPr>
        <w:t> </w:t>
      </w:r>
      <w:r>
        <w:rPr/>
        <w:t>application</w:t>
      </w:r>
      <w:r>
        <w:rPr>
          <w:spacing w:val="-3"/>
        </w:rPr>
        <w:t> </w:t>
      </w:r>
      <w:r>
        <w:rPr/>
        <w:t>is</w:t>
      </w:r>
      <w:r>
        <w:rPr>
          <w:spacing w:val="-5"/>
        </w:rPr>
        <w:t> </w:t>
      </w:r>
      <w:r>
        <w:rPr/>
        <w:t>expected</w:t>
      </w:r>
      <w:r>
        <w:rPr>
          <w:spacing w:val="-3"/>
        </w:rPr>
        <w:t> </w:t>
      </w:r>
      <w:r>
        <w:rPr/>
        <w:t>or</w:t>
      </w:r>
      <w:r>
        <w:rPr>
          <w:spacing w:val="-5"/>
        </w:rPr>
        <w:t> </w:t>
      </w:r>
      <w:r>
        <w:rPr/>
        <w:t>found,</w:t>
      </w:r>
      <w:r>
        <w:rPr>
          <w:spacing w:val="-4"/>
        </w:rPr>
        <w:t> </w:t>
      </w:r>
      <w:r>
        <w:rPr/>
        <w:t>a</w:t>
      </w:r>
      <w:r>
        <w:rPr>
          <w:spacing w:val="-3"/>
        </w:rPr>
        <w:t> </w:t>
      </w:r>
      <w:r>
        <w:rPr/>
        <w:t>N/A</w:t>
      </w:r>
      <w:r>
        <w:rPr>
          <w:spacing w:val="-2"/>
        </w:rPr>
        <w:t> </w:t>
      </w:r>
      <w:r>
        <w:rPr/>
        <w:t>(not</w:t>
      </w:r>
      <w:r>
        <w:rPr>
          <w:spacing w:val="-4"/>
        </w:rPr>
        <w:t> </w:t>
      </w:r>
      <w:r>
        <w:rPr/>
        <w:t>applicable) mark is used.</w:t>
      </w:r>
    </w:p>
    <w:p>
      <w:pPr>
        <w:pStyle w:val="BodyText"/>
      </w:pPr>
    </w:p>
    <w:p>
      <w:pPr>
        <w:pStyle w:val="BodyText"/>
        <w:spacing w:before="42"/>
      </w:pPr>
    </w:p>
    <w:p>
      <w:pPr>
        <w:pStyle w:val="BodyText"/>
        <w:spacing w:line="312" w:lineRule="auto"/>
        <w:ind w:left="552" w:right="684"/>
        <w:jc w:val="both"/>
      </w:pPr>
      <w:r>
        <w:rPr/>
        <w:t>Knowing the research volumes for each use case, the research maturity is then computed and reported in </w:t>
      </w:r>
      <w:r>
        <w:rPr>
          <w:b/>
        </w:rPr>
        <w:t>Table II</w:t>
      </w:r>
      <w:r>
        <w:rPr/>
        <w:t>, which compares the RM along identified power system use cases and corresponding supply chain element. It</w:t>
      </w:r>
      <w:r>
        <w:rPr>
          <w:spacing w:val="-2"/>
        </w:rPr>
        <w:t> </w:t>
      </w:r>
      <w:r>
        <w:rPr/>
        <w:t>further lists</w:t>
      </w:r>
      <w:r>
        <w:rPr>
          <w:spacing w:val="-2"/>
        </w:rPr>
        <w:t> </w:t>
      </w:r>
      <w:r>
        <w:rPr/>
        <w:t>the most prominent AI domain and a few examples of AI applications along the power system supply chain.</w:t>
      </w:r>
    </w:p>
    <w:p>
      <w:pPr>
        <w:pStyle w:val="BodyText"/>
        <w:spacing w:line="312" w:lineRule="auto" w:before="196"/>
        <w:ind w:left="552" w:right="691"/>
        <w:jc w:val="both"/>
      </w:pPr>
      <w:r>
        <w:rPr/>
        <w:t>Results show that TM across use cases is highest for applications that aim to improve the use case Operations and Maintenance (O&amp;M). This holds equally true for distribution-, transmission- and microgrids</w:t>
      </w:r>
      <w:r>
        <w:rPr>
          <w:spacing w:val="-3"/>
        </w:rPr>
        <w:t> </w:t>
      </w:r>
      <w:r>
        <w:rPr/>
        <w:t>as well as</w:t>
      </w:r>
      <w:r>
        <w:rPr>
          <w:spacing w:val="-3"/>
        </w:rPr>
        <w:t> </w:t>
      </w:r>
      <w:r>
        <w:rPr/>
        <w:t>for generation. The</w:t>
      </w:r>
      <w:r>
        <w:rPr>
          <w:spacing w:val="-5"/>
        </w:rPr>
        <w:t> </w:t>
      </w:r>
      <w:r>
        <w:rPr/>
        <w:t>fact that</w:t>
      </w:r>
      <w:r>
        <w:rPr>
          <w:spacing w:val="-1"/>
        </w:rPr>
        <w:t> </w:t>
      </w:r>
      <w:r>
        <w:rPr/>
        <w:t>O&amp;M</w:t>
      </w:r>
      <w:r>
        <w:rPr>
          <w:spacing w:val="-3"/>
        </w:rPr>
        <w:t> </w:t>
      </w:r>
      <w:r>
        <w:rPr/>
        <w:t>applications</w:t>
      </w:r>
      <w:r>
        <w:rPr>
          <w:spacing w:val="-3"/>
        </w:rPr>
        <w:t> </w:t>
      </w:r>
      <w:r>
        <w:rPr/>
        <w:t>are more</w:t>
      </w:r>
      <w:r>
        <w:rPr>
          <w:spacing w:val="-5"/>
        </w:rPr>
        <w:t> </w:t>
      </w:r>
      <w:r>
        <w:rPr/>
        <w:t>mature</w:t>
      </w:r>
      <w:r>
        <w:rPr>
          <w:spacing w:val="-5"/>
        </w:rPr>
        <w:t> </w:t>
      </w:r>
      <w:r>
        <w:rPr/>
        <w:t>is</w:t>
      </w:r>
      <w:r>
        <w:rPr>
          <w:spacing w:val="-3"/>
        </w:rPr>
        <w:t> </w:t>
      </w:r>
      <w:r>
        <w:rPr/>
        <w:t>not surprising, given that in such use cases, AI applications can bring a direct, measurable value to power system operations. The reduction of maintenance or fuel costs, or extended asset lifetime can directly be measured and tested under laboratory conditions and be financially beneficial in the industry.</w:t>
      </w:r>
    </w:p>
    <w:p>
      <w:pPr>
        <w:pStyle w:val="BodyText"/>
        <w:spacing w:line="312" w:lineRule="auto" w:before="199"/>
        <w:ind w:left="552" w:right="685"/>
        <w:jc w:val="both"/>
      </w:pPr>
      <w:r>
        <w:rPr/>
        <w:t>In addition, algorithms in the AI domain “Planning” are, unsurprisingly, popular in the power system planning, may it be</w:t>
      </w:r>
      <w:r>
        <w:rPr>
          <w:spacing w:val="-1"/>
        </w:rPr>
        <w:t> </w:t>
      </w:r>
      <w:r>
        <w:rPr/>
        <w:t>for siting and sizing of transmission networks, of distribution networks or of power generation units. However, the use of AI in planning exercises is much less frequent than for O&amp;M, which may be related to the nature of the task and AI algorithms currently used. For example, in transmission system planning, decisions on network reinforcement and expansion plans are taken considering a long-term horizon. Here, the benefits (e.g., in terms of higher accuracy) of AI is not as visible as in short-term planning, as the modeler would require more data such as consistent time series over several years, best decades. In addition, network expansion is today mostly scenario- based (e.g., compare recent European network expansion studies from ENTSO-E – TYNDP </w:t>
      </w:r>
      <w:r>
        <w:rPr>
          <w:color w:val="353744"/>
        </w:rPr>
        <w:t>[56]</w:t>
      </w:r>
      <w:r>
        <w:rPr/>
        <w:t>).</w:t>
      </w:r>
    </w:p>
    <w:p>
      <w:pPr>
        <w:spacing w:after="0" w:line="312" w:lineRule="auto"/>
        <w:jc w:val="both"/>
        <w:sectPr>
          <w:pgSz w:w="11900" w:h="16840"/>
          <w:pgMar w:header="504" w:footer="0" w:top="1200" w:bottom="280" w:left="620" w:right="960"/>
        </w:sectPr>
      </w:pPr>
    </w:p>
    <w:p>
      <w:pPr>
        <w:pStyle w:val="BodyText"/>
        <w:spacing w:before="85"/>
        <w:ind w:left="552"/>
      </w:pPr>
      <w:r>
        <w:rPr>
          <w:b/>
        </w:rPr>
        <w:t>Table</w:t>
      </w:r>
      <w:r>
        <w:rPr>
          <w:b/>
          <w:spacing w:val="-11"/>
        </w:rPr>
        <w:t> </w:t>
      </w:r>
      <w:r>
        <w:rPr>
          <w:b/>
        </w:rPr>
        <w:t>II</w:t>
      </w:r>
      <w:r>
        <w:rPr/>
        <w:t>:</w:t>
      </w:r>
      <w:r>
        <w:rPr>
          <w:spacing w:val="-6"/>
        </w:rPr>
        <w:t> </w:t>
      </w:r>
      <w:r>
        <w:rPr/>
        <w:t>Evaluation</w:t>
      </w:r>
      <w:r>
        <w:rPr>
          <w:spacing w:val="-4"/>
        </w:rPr>
        <w:t> </w:t>
      </w:r>
      <w:r>
        <w:rPr/>
        <w:t>of</w:t>
      </w:r>
      <w:r>
        <w:rPr>
          <w:spacing w:val="-2"/>
        </w:rPr>
        <w:t> </w:t>
      </w:r>
      <w:r>
        <w:rPr/>
        <w:t>the</w:t>
      </w:r>
      <w:r>
        <w:rPr>
          <w:spacing w:val="-9"/>
        </w:rPr>
        <w:t> </w:t>
      </w:r>
      <w:r>
        <w:rPr/>
        <w:t>technological</w:t>
      </w:r>
      <w:r>
        <w:rPr>
          <w:spacing w:val="-7"/>
        </w:rPr>
        <w:t> </w:t>
      </w:r>
      <w:r>
        <w:rPr/>
        <w:t>maturity</w:t>
      </w:r>
      <w:r>
        <w:rPr>
          <w:spacing w:val="-8"/>
        </w:rPr>
        <w:t> </w:t>
      </w:r>
      <w:r>
        <w:rPr/>
        <w:t>of</w:t>
      </w:r>
      <w:r>
        <w:rPr>
          <w:spacing w:val="-1"/>
        </w:rPr>
        <w:t> </w:t>
      </w:r>
      <w:r>
        <w:rPr/>
        <w:t>AI</w:t>
      </w:r>
      <w:r>
        <w:rPr>
          <w:spacing w:val="-10"/>
        </w:rPr>
        <w:t> </w:t>
      </w:r>
      <w:r>
        <w:rPr/>
        <w:t>applications</w:t>
      </w:r>
      <w:r>
        <w:rPr>
          <w:spacing w:val="-8"/>
        </w:rPr>
        <w:t> </w:t>
      </w:r>
      <w:r>
        <w:rPr/>
        <w:t>in</w:t>
      </w:r>
      <w:r>
        <w:rPr>
          <w:spacing w:val="-9"/>
        </w:rPr>
        <w:t> </w:t>
      </w:r>
      <w:r>
        <w:rPr/>
        <w:t>the</w:t>
      </w:r>
      <w:r>
        <w:rPr>
          <w:spacing w:val="-4"/>
        </w:rPr>
        <w:t> </w:t>
      </w:r>
      <w:r>
        <w:rPr/>
        <w:t>power</w:t>
      </w:r>
      <w:r>
        <w:rPr>
          <w:spacing w:val="-4"/>
        </w:rPr>
        <w:t> </w:t>
      </w:r>
      <w:r>
        <w:rPr/>
        <w:t>sector</w:t>
      </w:r>
      <w:r>
        <w:rPr>
          <w:spacing w:val="-3"/>
        </w:rPr>
        <w:t> </w:t>
      </w:r>
      <w:r>
        <w:rPr/>
        <w:t>(as</w:t>
      </w:r>
      <w:r>
        <w:rPr>
          <w:spacing w:val="-7"/>
        </w:rPr>
        <w:t> </w:t>
      </w:r>
      <w:r>
        <w:rPr/>
        <w:t>of</w:t>
      </w:r>
      <w:r>
        <w:rPr>
          <w:spacing w:val="3"/>
        </w:rPr>
        <w:t> </w:t>
      </w:r>
      <w:r>
        <w:rPr>
          <w:spacing w:val="-2"/>
        </w:rPr>
        <w:t>2022).</w:t>
      </w:r>
    </w:p>
    <w:p>
      <w:pPr>
        <w:pStyle w:val="BodyText"/>
        <w:spacing w:before="5"/>
        <w:rPr>
          <w:sz w:val="18"/>
        </w:rPr>
      </w:pPr>
    </w:p>
    <w:tbl>
      <w:tblPr>
        <w:tblW w:w="0" w:type="auto"/>
        <w:jc w:val="left"/>
        <w:tblInd w:w="12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1167"/>
        <w:gridCol w:w="1575"/>
        <w:gridCol w:w="1354"/>
        <w:gridCol w:w="1479"/>
        <w:gridCol w:w="941"/>
        <w:gridCol w:w="3429"/>
      </w:tblGrid>
      <w:tr>
        <w:trPr>
          <w:trHeight w:val="1397" w:hRule="atLeast"/>
        </w:trPr>
        <w:tc>
          <w:tcPr>
            <w:tcW w:w="1167" w:type="dxa"/>
          </w:tcPr>
          <w:p>
            <w:pPr>
              <w:pStyle w:val="TableParagraph"/>
              <w:spacing w:before="16"/>
              <w:rPr>
                <w:sz w:val="16"/>
              </w:rPr>
            </w:pPr>
          </w:p>
          <w:p>
            <w:pPr>
              <w:pStyle w:val="TableParagraph"/>
              <w:spacing w:line="312" w:lineRule="auto"/>
              <w:ind w:left="307" w:right="299" w:firstLine="33"/>
              <w:jc w:val="both"/>
              <w:rPr>
                <w:b/>
                <w:sz w:val="16"/>
              </w:rPr>
            </w:pPr>
            <w:r>
              <w:rPr>
                <w:b/>
                <w:spacing w:val="-2"/>
                <w:sz w:val="16"/>
              </w:rPr>
              <w:t>Power system supply chain</w:t>
            </w:r>
          </w:p>
          <w:p>
            <w:pPr>
              <w:pStyle w:val="TableParagraph"/>
              <w:spacing w:line="183" w:lineRule="exact"/>
              <w:ind w:left="278"/>
              <w:rPr>
                <w:b/>
                <w:sz w:val="16"/>
              </w:rPr>
            </w:pPr>
            <w:r>
              <w:rPr>
                <w:b/>
                <w:spacing w:val="-2"/>
                <w:sz w:val="16"/>
              </w:rPr>
              <w:t>element</w:t>
            </w:r>
          </w:p>
        </w:tc>
        <w:tc>
          <w:tcPr>
            <w:tcW w:w="1575" w:type="dxa"/>
          </w:tcPr>
          <w:p>
            <w:pPr>
              <w:pStyle w:val="TableParagraph"/>
              <w:spacing w:before="54"/>
              <w:rPr>
                <w:sz w:val="16"/>
              </w:rPr>
            </w:pPr>
          </w:p>
          <w:p>
            <w:pPr>
              <w:pStyle w:val="TableParagraph"/>
              <w:ind w:left="384"/>
              <w:rPr>
                <w:b/>
                <w:sz w:val="16"/>
              </w:rPr>
            </w:pPr>
            <w:r>
              <w:rPr>
                <w:b/>
                <w:sz w:val="16"/>
              </w:rPr>
              <w:t>Use</w:t>
            </w:r>
            <w:r>
              <w:rPr>
                <w:b/>
                <w:spacing w:val="-8"/>
                <w:sz w:val="16"/>
              </w:rPr>
              <w:t> </w:t>
            </w:r>
            <w:r>
              <w:rPr>
                <w:b/>
                <w:spacing w:val="-2"/>
                <w:sz w:val="16"/>
              </w:rPr>
              <w:t>Cases</w:t>
            </w:r>
          </w:p>
        </w:tc>
        <w:tc>
          <w:tcPr>
            <w:tcW w:w="1354" w:type="dxa"/>
          </w:tcPr>
          <w:p>
            <w:pPr>
              <w:pStyle w:val="TableParagraph"/>
              <w:spacing w:before="54"/>
              <w:rPr>
                <w:sz w:val="16"/>
              </w:rPr>
            </w:pPr>
          </w:p>
          <w:p>
            <w:pPr>
              <w:pStyle w:val="TableParagraph"/>
              <w:spacing w:line="309" w:lineRule="auto"/>
              <w:ind w:left="182" w:right="175" w:firstLine="5"/>
              <w:jc w:val="center"/>
              <w:rPr>
                <w:b/>
                <w:sz w:val="16"/>
              </w:rPr>
            </w:pPr>
            <w:r>
              <w:rPr>
                <w:b/>
                <w:spacing w:val="-4"/>
                <w:sz w:val="16"/>
              </w:rPr>
              <w:t>Most </w:t>
            </w:r>
            <w:r>
              <w:rPr>
                <w:b/>
                <w:sz w:val="16"/>
              </w:rPr>
              <w:t>prominent</w:t>
            </w:r>
            <w:r>
              <w:rPr>
                <w:b/>
                <w:spacing w:val="-12"/>
                <w:sz w:val="16"/>
              </w:rPr>
              <w:t> </w:t>
            </w:r>
            <w:r>
              <w:rPr>
                <w:b/>
                <w:sz w:val="16"/>
              </w:rPr>
              <w:t>AI </w:t>
            </w:r>
            <w:r>
              <w:rPr>
                <w:b/>
                <w:spacing w:val="-2"/>
                <w:sz w:val="16"/>
              </w:rPr>
              <w:t>domain</w:t>
            </w:r>
          </w:p>
        </w:tc>
        <w:tc>
          <w:tcPr>
            <w:tcW w:w="1479" w:type="dxa"/>
          </w:tcPr>
          <w:p>
            <w:pPr>
              <w:pStyle w:val="TableParagraph"/>
              <w:spacing w:before="54"/>
              <w:rPr>
                <w:sz w:val="16"/>
              </w:rPr>
            </w:pPr>
          </w:p>
          <w:p>
            <w:pPr>
              <w:pStyle w:val="TableParagraph"/>
              <w:spacing w:line="309" w:lineRule="auto"/>
              <w:ind w:left="192" w:right="195" w:firstLine="12"/>
              <w:jc w:val="center"/>
              <w:rPr>
                <w:b/>
                <w:sz w:val="16"/>
              </w:rPr>
            </w:pPr>
            <w:r>
              <w:rPr>
                <w:b/>
                <w:color w:val="353744"/>
                <w:spacing w:val="-2"/>
                <w:sz w:val="16"/>
              </w:rPr>
              <w:t>Relative Research Intensity</w:t>
            </w:r>
            <w:r>
              <w:rPr>
                <w:b/>
                <w:color w:val="353744"/>
                <w:spacing w:val="-10"/>
                <w:sz w:val="16"/>
              </w:rPr>
              <w:t> </w:t>
            </w:r>
            <w:r>
              <w:rPr>
                <w:b/>
                <w:color w:val="353744"/>
                <w:spacing w:val="-2"/>
                <w:sz w:val="16"/>
              </w:rPr>
              <w:t>(RRI)</w:t>
            </w:r>
          </w:p>
        </w:tc>
        <w:tc>
          <w:tcPr>
            <w:tcW w:w="941" w:type="dxa"/>
          </w:tcPr>
          <w:p>
            <w:pPr>
              <w:pStyle w:val="TableParagraph"/>
              <w:spacing w:before="54"/>
              <w:rPr>
                <w:sz w:val="16"/>
              </w:rPr>
            </w:pPr>
          </w:p>
          <w:p>
            <w:pPr>
              <w:pStyle w:val="TableParagraph"/>
              <w:spacing w:line="309" w:lineRule="auto"/>
              <w:ind w:left="54" w:right="35"/>
              <w:jc w:val="center"/>
              <w:rPr>
                <w:b/>
                <w:sz w:val="16"/>
              </w:rPr>
            </w:pPr>
            <w:r>
              <w:rPr>
                <w:b/>
                <w:spacing w:val="-2"/>
                <w:sz w:val="16"/>
              </w:rPr>
              <w:t>Research maturity </w:t>
            </w:r>
            <w:r>
              <w:rPr>
                <w:b/>
                <w:spacing w:val="-4"/>
                <w:sz w:val="16"/>
              </w:rPr>
              <w:t>(RM)</w:t>
            </w:r>
          </w:p>
        </w:tc>
        <w:tc>
          <w:tcPr>
            <w:tcW w:w="3429" w:type="dxa"/>
          </w:tcPr>
          <w:p>
            <w:pPr>
              <w:pStyle w:val="TableParagraph"/>
              <w:spacing w:before="54"/>
              <w:rPr>
                <w:sz w:val="16"/>
              </w:rPr>
            </w:pPr>
          </w:p>
          <w:p>
            <w:pPr>
              <w:pStyle w:val="TableParagraph"/>
              <w:ind w:left="654"/>
              <w:rPr>
                <w:b/>
                <w:sz w:val="16"/>
              </w:rPr>
            </w:pPr>
            <w:r>
              <w:rPr>
                <w:b/>
                <w:sz w:val="16"/>
              </w:rPr>
              <w:t>Examples</w:t>
            </w:r>
            <w:r>
              <w:rPr>
                <w:b/>
                <w:spacing w:val="-7"/>
                <w:sz w:val="16"/>
              </w:rPr>
              <w:t> </w:t>
            </w:r>
            <w:r>
              <w:rPr>
                <w:b/>
                <w:sz w:val="16"/>
              </w:rPr>
              <w:t>of</w:t>
            </w:r>
            <w:r>
              <w:rPr>
                <w:b/>
                <w:spacing w:val="4"/>
                <w:sz w:val="16"/>
              </w:rPr>
              <w:t> </w:t>
            </w:r>
            <w:r>
              <w:rPr>
                <w:b/>
                <w:sz w:val="16"/>
              </w:rPr>
              <w:t>AI</w:t>
            </w:r>
            <w:r>
              <w:rPr>
                <w:b/>
                <w:spacing w:val="-2"/>
                <w:sz w:val="16"/>
              </w:rPr>
              <w:t> applications</w:t>
            </w:r>
          </w:p>
        </w:tc>
      </w:tr>
      <w:tr>
        <w:trPr>
          <w:trHeight w:val="436" w:hRule="atLeast"/>
        </w:trPr>
        <w:tc>
          <w:tcPr>
            <w:tcW w:w="1167" w:type="dxa"/>
            <w:vMerge w:val="restart"/>
          </w:tcPr>
          <w:p>
            <w:pPr>
              <w:pStyle w:val="TableParagraph"/>
              <w:spacing w:before="16"/>
              <w:rPr>
                <w:sz w:val="16"/>
              </w:rPr>
            </w:pPr>
          </w:p>
          <w:p>
            <w:pPr>
              <w:pStyle w:val="TableParagraph"/>
              <w:ind w:left="105"/>
              <w:rPr>
                <w:sz w:val="16"/>
              </w:rPr>
            </w:pPr>
            <w:r>
              <w:rPr>
                <w:spacing w:val="-2"/>
                <w:sz w:val="16"/>
              </w:rPr>
              <w:t>Generation</w:t>
            </w:r>
          </w:p>
        </w:tc>
        <w:tc>
          <w:tcPr>
            <w:tcW w:w="1575" w:type="dxa"/>
          </w:tcPr>
          <w:p>
            <w:pPr>
              <w:pStyle w:val="TableParagraph"/>
              <w:spacing w:before="16"/>
              <w:rPr>
                <w:sz w:val="16"/>
              </w:rPr>
            </w:pPr>
          </w:p>
          <w:p>
            <w:pPr>
              <w:pStyle w:val="TableParagraph"/>
              <w:ind w:right="122"/>
              <w:jc w:val="right"/>
              <w:rPr>
                <w:sz w:val="16"/>
              </w:rPr>
            </w:pPr>
            <w:r>
              <w:rPr>
                <w:sz w:val="16"/>
              </w:rPr>
              <w:t>Improved</w:t>
            </w:r>
            <w:r>
              <w:rPr>
                <w:spacing w:val="-5"/>
                <w:sz w:val="16"/>
              </w:rPr>
              <w:t> </w:t>
            </w:r>
            <w:r>
              <w:rPr>
                <w:spacing w:val="-2"/>
                <w:sz w:val="16"/>
              </w:rPr>
              <w:t>planning</w:t>
            </w:r>
          </w:p>
        </w:tc>
        <w:tc>
          <w:tcPr>
            <w:tcW w:w="1354" w:type="dxa"/>
          </w:tcPr>
          <w:p>
            <w:pPr>
              <w:pStyle w:val="TableParagraph"/>
              <w:spacing w:before="16"/>
              <w:rPr>
                <w:sz w:val="16"/>
              </w:rPr>
            </w:pPr>
          </w:p>
          <w:p>
            <w:pPr>
              <w:pStyle w:val="TableParagraph"/>
              <w:ind w:left="6"/>
              <w:jc w:val="center"/>
              <w:rPr>
                <w:sz w:val="16"/>
              </w:rPr>
            </w:pPr>
            <w:r>
              <w:rPr>
                <w:spacing w:val="-2"/>
                <w:sz w:val="16"/>
              </w:rPr>
              <w:t>Planning</w:t>
            </w:r>
          </w:p>
        </w:tc>
        <w:tc>
          <w:tcPr>
            <w:tcW w:w="1479" w:type="dxa"/>
          </w:tcPr>
          <w:p>
            <w:pPr>
              <w:pStyle w:val="TableParagraph"/>
              <w:spacing w:line="183" w:lineRule="exact"/>
              <w:ind w:left="6" w:right="3"/>
              <w:jc w:val="center"/>
              <w:rPr>
                <w:sz w:val="16"/>
              </w:rPr>
            </w:pPr>
            <w:r>
              <w:rPr>
                <w:spacing w:val="-4"/>
                <w:sz w:val="16"/>
              </w:rPr>
              <w:t>0.57</w:t>
            </w:r>
          </w:p>
        </w:tc>
        <w:tc>
          <w:tcPr>
            <w:tcW w:w="941" w:type="dxa"/>
            <w:shd w:val="clear" w:color="auto" w:fill="F7C9AC"/>
          </w:tcPr>
          <w:p>
            <w:pPr>
              <w:pStyle w:val="TableParagraph"/>
              <w:spacing w:before="99"/>
              <w:ind w:left="54"/>
              <w:jc w:val="center"/>
              <w:rPr>
                <w:sz w:val="16"/>
              </w:rPr>
            </w:pPr>
            <w:r>
              <w:rPr>
                <w:spacing w:val="-5"/>
                <w:sz w:val="16"/>
              </w:rPr>
              <w:t>Low</w:t>
            </w:r>
          </w:p>
        </w:tc>
        <w:tc>
          <w:tcPr>
            <w:tcW w:w="3429" w:type="dxa"/>
          </w:tcPr>
          <w:p>
            <w:pPr>
              <w:pStyle w:val="TableParagraph"/>
              <w:numPr>
                <w:ilvl w:val="0"/>
                <w:numId w:val="7"/>
              </w:numPr>
              <w:tabs>
                <w:tab w:pos="471" w:val="left" w:leader="none"/>
              </w:tabs>
              <w:spacing w:line="240" w:lineRule="auto" w:before="93" w:after="0"/>
              <w:ind w:left="471" w:right="0" w:hanging="360"/>
              <w:jc w:val="left"/>
              <w:rPr>
                <w:sz w:val="16"/>
              </w:rPr>
            </w:pPr>
            <w:r>
              <w:rPr>
                <w:sz w:val="16"/>
              </w:rPr>
              <w:t>Siting</w:t>
            </w:r>
            <w:r>
              <w:rPr>
                <w:spacing w:val="1"/>
                <w:sz w:val="16"/>
              </w:rPr>
              <w:t> </w:t>
            </w:r>
            <w:r>
              <w:rPr>
                <w:sz w:val="16"/>
              </w:rPr>
              <w:t>and</w:t>
            </w:r>
            <w:r>
              <w:rPr>
                <w:spacing w:val="-7"/>
                <w:sz w:val="16"/>
              </w:rPr>
              <w:t> </w:t>
            </w:r>
            <w:r>
              <w:rPr>
                <w:sz w:val="16"/>
              </w:rPr>
              <w:t>sizing</w:t>
            </w:r>
            <w:r>
              <w:rPr>
                <w:spacing w:val="-3"/>
                <w:sz w:val="16"/>
              </w:rPr>
              <w:t> </w:t>
            </w:r>
            <w:r>
              <w:rPr>
                <w:sz w:val="16"/>
              </w:rPr>
              <w:t>of</w:t>
            </w:r>
            <w:r>
              <w:rPr>
                <w:spacing w:val="-1"/>
                <w:sz w:val="16"/>
              </w:rPr>
              <w:t> </w:t>
            </w:r>
            <w:r>
              <w:rPr>
                <w:sz w:val="16"/>
              </w:rPr>
              <w:t>RES</w:t>
            </w:r>
            <w:r>
              <w:rPr>
                <w:spacing w:val="-6"/>
                <w:sz w:val="16"/>
              </w:rPr>
              <w:t> </w:t>
            </w:r>
            <w:r>
              <w:rPr>
                <w:spacing w:val="-2"/>
                <w:sz w:val="16"/>
              </w:rPr>
              <w:t>generators</w:t>
            </w:r>
          </w:p>
        </w:tc>
      </w:tr>
      <w:tr>
        <w:trPr>
          <w:trHeight w:val="575" w:hRule="atLeast"/>
        </w:trPr>
        <w:tc>
          <w:tcPr>
            <w:tcW w:w="1167" w:type="dxa"/>
            <w:vMerge/>
            <w:tcBorders>
              <w:top w:val="nil"/>
            </w:tcBorders>
          </w:tcPr>
          <w:p>
            <w:pPr>
              <w:rPr>
                <w:sz w:val="2"/>
                <w:szCs w:val="2"/>
              </w:rPr>
            </w:pPr>
          </w:p>
        </w:tc>
        <w:tc>
          <w:tcPr>
            <w:tcW w:w="1575" w:type="dxa"/>
          </w:tcPr>
          <w:p>
            <w:pPr>
              <w:pStyle w:val="TableParagraph"/>
              <w:spacing w:before="83"/>
              <w:rPr>
                <w:sz w:val="16"/>
              </w:rPr>
            </w:pPr>
          </w:p>
          <w:p>
            <w:pPr>
              <w:pStyle w:val="TableParagraph"/>
              <w:ind w:left="249"/>
              <w:rPr>
                <w:sz w:val="16"/>
              </w:rPr>
            </w:pPr>
            <w:r>
              <w:rPr>
                <w:sz w:val="16"/>
              </w:rPr>
              <w:t>Improved</w:t>
            </w:r>
            <w:r>
              <w:rPr>
                <w:spacing w:val="-10"/>
                <w:sz w:val="16"/>
              </w:rPr>
              <w:t> </w:t>
            </w:r>
            <w:r>
              <w:rPr>
                <w:spacing w:val="-5"/>
                <w:sz w:val="16"/>
              </w:rPr>
              <w:t>O&amp;M</w:t>
            </w:r>
          </w:p>
        </w:tc>
        <w:tc>
          <w:tcPr>
            <w:tcW w:w="1354" w:type="dxa"/>
          </w:tcPr>
          <w:p>
            <w:pPr>
              <w:pStyle w:val="TableParagraph"/>
              <w:spacing w:before="83"/>
              <w:rPr>
                <w:sz w:val="16"/>
              </w:rPr>
            </w:pPr>
          </w:p>
          <w:p>
            <w:pPr>
              <w:pStyle w:val="TableParagraph"/>
              <w:ind w:left="6"/>
              <w:jc w:val="center"/>
              <w:rPr>
                <w:sz w:val="16"/>
              </w:rPr>
            </w:pPr>
            <w:r>
              <w:rPr>
                <w:spacing w:val="-2"/>
                <w:sz w:val="16"/>
              </w:rPr>
              <w:t>Learning</w:t>
            </w:r>
          </w:p>
        </w:tc>
        <w:tc>
          <w:tcPr>
            <w:tcW w:w="1479" w:type="dxa"/>
          </w:tcPr>
          <w:p>
            <w:pPr>
              <w:pStyle w:val="TableParagraph"/>
              <w:spacing w:line="183" w:lineRule="exact"/>
              <w:ind w:left="6" w:right="3"/>
              <w:jc w:val="center"/>
              <w:rPr>
                <w:sz w:val="16"/>
              </w:rPr>
            </w:pPr>
            <w:r>
              <w:rPr>
                <w:spacing w:val="-4"/>
                <w:sz w:val="16"/>
              </w:rPr>
              <w:t>1.43</w:t>
            </w:r>
          </w:p>
        </w:tc>
        <w:tc>
          <w:tcPr>
            <w:tcW w:w="941" w:type="dxa"/>
            <w:shd w:val="clear" w:color="auto" w:fill="C5DFB3"/>
          </w:tcPr>
          <w:p>
            <w:pPr>
              <w:pStyle w:val="TableParagraph"/>
              <w:spacing w:before="166"/>
              <w:ind w:left="54" w:right="41"/>
              <w:jc w:val="center"/>
              <w:rPr>
                <w:sz w:val="16"/>
              </w:rPr>
            </w:pPr>
            <w:r>
              <w:rPr>
                <w:spacing w:val="-4"/>
                <w:sz w:val="16"/>
              </w:rPr>
              <w:t>High</w:t>
            </w:r>
          </w:p>
        </w:tc>
        <w:tc>
          <w:tcPr>
            <w:tcW w:w="3429" w:type="dxa"/>
          </w:tcPr>
          <w:p>
            <w:pPr>
              <w:pStyle w:val="TableParagraph"/>
              <w:numPr>
                <w:ilvl w:val="0"/>
                <w:numId w:val="8"/>
              </w:numPr>
              <w:tabs>
                <w:tab w:pos="471" w:val="left" w:leader="none"/>
              </w:tabs>
              <w:spacing w:line="193" w:lineRule="exact" w:before="0" w:after="0"/>
              <w:ind w:left="471" w:right="0" w:hanging="360"/>
              <w:jc w:val="left"/>
              <w:rPr>
                <w:sz w:val="16"/>
              </w:rPr>
            </w:pPr>
            <w:r>
              <w:rPr>
                <w:color w:val="353744"/>
                <w:sz w:val="16"/>
              </w:rPr>
              <w:t>Anomaly</w:t>
            </w:r>
            <w:r>
              <w:rPr>
                <w:color w:val="353744"/>
                <w:spacing w:val="-9"/>
                <w:sz w:val="16"/>
              </w:rPr>
              <w:t> </w:t>
            </w:r>
            <w:r>
              <w:rPr>
                <w:color w:val="353744"/>
                <w:sz w:val="16"/>
              </w:rPr>
              <w:t>detection</w:t>
            </w:r>
            <w:r>
              <w:rPr>
                <w:color w:val="353744"/>
                <w:spacing w:val="-5"/>
                <w:sz w:val="16"/>
              </w:rPr>
              <w:t> </w:t>
            </w:r>
            <w:r>
              <w:rPr>
                <w:color w:val="353744"/>
                <w:sz w:val="16"/>
              </w:rPr>
              <w:t>in</w:t>
            </w:r>
            <w:r>
              <w:rPr>
                <w:color w:val="353744"/>
                <w:spacing w:val="1"/>
                <w:sz w:val="16"/>
              </w:rPr>
              <w:t> </w:t>
            </w:r>
            <w:r>
              <w:rPr>
                <w:color w:val="353744"/>
                <w:sz w:val="16"/>
              </w:rPr>
              <w:t>wind</w:t>
            </w:r>
            <w:r>
              <w:rPr>
                <w:color w:val="353744"/>
                <w:spacing w:val="-5"/>
                <w:sz w:val="16"/>
              </w:rPr>
              <w:t> </w:t>
            </w:r>
            <w:r>
              <w:rPr>
                <w:color w:val="353744"/>
                <w:spacing w:val="-2"/>
                <w:sz w:val="16"/>
              </w:rPr>
              <w:t>turbines</w:t>
            </w:r>
          </w:p>
          <w:p>
            <w:pPr>
              <w:pStyle w:val="TableParagraph"/>
              <w:numPr>
                <w:ilvl w:val="0"/>
                <w:numId w:val="8"/>
              </w:numPr>
              <w:tabs>
                <w:tab w:pos="471" w:val="left" w:leader="none"/>
              </w:tabs>
              <w:spacing w:line="182" w:lineRule="exact" w:before="0" w:after="0"/>
              <w:ind w:left="471" w:right="811" w:hanging="361"/>
              <w:jc w:val="left"/>
              <w:rPr>
                <w:sz w:val="16"/>
              </w:rPr>
            </w:pPr>
            <w:r>
              <w:rPr>
                <w:color w:val="353744"/>
                <w:sz w:val="16"/>
              </w:rPr>
              <w:t>Optimize</w:t>
            </w:r>
            <w:r>
              <w:rPr>
                <w:color w:val="353744"/>
                <w:spacing w:val="-12"/>
                <w:sz w:val="16"/>
              </w:rPr>
              <w:t> </w:t>
            </w:r>
            <w:r>
              <w:rPr>
                <w:color w:val="353744"/>
                <w:sz w:val="16"/>
              </w:rPr>
              <w:t>maintenance</w:t>
            </w:r>
            <w:r>
              <w:rPr>
                <w:color w:val="353744"/>
                <w:spacing w:val="-11"/>
                <w:sz w:val="16"/>
              </w:rPr>
              <w:t> </w:t>
            </w:r>
            <w:r>
              <w:rPr>
                <w:color w:val="353744"/>
                <w:sz w:val="16"/>
              </w:rPr>
              <w:t>of</w:t>
            </w:r>
            <w:r>
              <w:rPr>
                <w:color w:val="353744"/>
                <w:spacing w:val="-11"/>
                <w:sz w:val="16"/>
              </w:rPr>
              <w:t> </w:t>
            </w:r>
            <w:r>
              <w:rPr>
                <w:color w:val="353744"/>
                <w:sz w:val="16"/>
              </w:rPr>
              <w:t>RES </w:t>
            </w:r>
            <w:r>
              <w:rPr>
                <w:color w:val="353744"/>
                <w:spacing w:val="-2"/>
                <w:sz w:val="16"/>
              </w:rPr>
              <w:t>generators</w:t>
            </w:r>
          </w:p>
        </w:tc>
      </w:tr>
      <w:tr>
        <w:trPr>
          <w:trHeight w:val="499" w:hRule="atLeast"/>
        </w:trPr>
        <w:tc>
          <w:tcPr>
            <w:tcW w:w="1167" w:type="dxa"/>
            <w:vMerge w:val="restart"/>
          </w:tcPr>
          <w:p>
            <w:pPr>
              <w:pStyle w:val="TableParagraph"/>
              <w:spacing w:before="16"/>
              <w:rPr>
                <w:sz w:val="16"/>
              </w:rPr>
            </w:pPr>
          </w:p>
          <w:p>
            <w:pPr>
              <w:pStyle w:val="TableParagraph"/>
              <w:spacing w:line="307" w:lineRule="auto"/>
              <w:ind w:left="105"/>
              <w:rPr>
                <w:sz w:val="16"/>
              </w:rPr>
            </w:pPr>
            <w:r>
              <w:rPr>
                <w:spacing w:val="-2"/>
                <w:sz w:val="16"/>
              </w:rPr>
              <w:t>Transmission networks</w:t>
            </w:r>
          </w:p>
        </w:tc>
        <w:tc>
          <w:tcPr>
            <w:tcW w:w="1575" w:type="dxa"/>
          </w:tcPr>
          <w:p>
            <w:pPr>
              <w:pStyle w:val="TableParagraph"/>
              <w:spacing w:before="45"/>
              <w:rPr>
                <w:sz w:val="16"/>
              </w:rPr>
            </w:pPr>
          </w:p>
          <w:p>
            <w:pPr>
              <w:pStyle w:val="TableParagraph"/>
              <w:ind w:right="122"/>
              <w:jc w:val="right"/>
              <w:rPr>
                <w:sz w:val="16"/>
              </w:rPr>
            </w:pPr>
            <w:r>
              <w:rPr>
                <w:sz w:val="16"/>
              </w:rPr>
              <w:t>Improved</w:t>
            </w:r>
            <w:r>
              <w:rPr>
                <w:spacing w:val="-5"/>
                <w:sz w:val="16"/>
              </w:rPr>
              <w:t> </w:t>
            </w:r>
            <w:r>
              <w:rPr>
                <w:spacing w:val="-2"/>
                <w:sz w:val="16"/>
              </w:rPr>
              <w:t>planning</w:t>
            </w:r>
          </w:p>
        </w:tc>
        <w:tc>
          <w:tcPr>
            <w:tcW w:w="1354" w:type="dxa"/>
          </w:tcPr>
          <w:p>
            <w:pPr>
              <w:pStyle w:val="TableParagraph"/>
              <w:spacing w:before="45"/>
              <w:rPr>
                <w:sz w:val="16"/>
              </w:rPr>
            </w:pPr>
          </w:p>
          <w:p>
            <w:pPr>
              <w:pStyle w:val="TableParagraph"/>
              <w:ind w:left="6"/>
              <w:jc w:val="center"/>
              <w:rPr>
                <w:sz w:val="16"/>
              </w:rPr>
            </w:pPr>
            <w:r>
              <w:rPr>
                <w:spacing w:val="-2"/>
                <w:sz w:val="16"/>
              </w:rPr>
              <w:t>Planning</w:t>
            </w:r>
          </w:p>
        </w:tc>
        <w:tc>
          <w:tcPr>
            <w:tcW w:w="1479" w:type="dxa"/>
          </w:tcPr>
          <w:p>
            <w:pPr>
              <w:pStyle w:val="TableParagraph"/>
              <w:spacing w:line="183" w:lineRule="exact"/>
              <w:ind w:left="6" w:right="3"/>
              <w:jc w:val="center"/>
              <w:rPr>
                <w:sz w:val="16"/>
              </w:rPr>
            </w:pPr>
            <w:r>
              <w:rPr>
                <w:spacing w:val="-4"/>
                <w:sz w:val="16"/>
              </w:rPr>
              <w:t>0.85</w:t>
            </w:r>
          </w:p>
        </w:tc>
        <w:tc>
          <w:tcPr>
            <w:tcW w:w="941" w:type="dxa"/>
            <w:shd w:val="clear" w:color="auto" w:fill="FFE499"/>
          </w:tcPr>
          <w:p>
            <w:pPr>
              <w:pStyle w:val="TableParagraph"/>
              <w:spacing w:before="128"/>
              <w:ind w:left="54" w:right="41"/>
              <w:jc w:val="center"/>
              <w:rPr>
                <w:sz w:val="16"/>
              </w:rPr>
            </w:pPr>
            <w:r>
              <w:rPr>
                <w:spacing w:val="-2"/>
                <w:sz w:val="16"/>
              </w:rPr>
              <w:t>Medium</w:t>
            </w:r>
          </w:p>
        </w:tc>
        <w:tc>
          <w:tcPr>
            <w:tcW w:w="3429" w:type="dxa"/>
          </w:tcPr>
          <w:p>
            <w:pPr>
              <w:pStyle w:val="TableParagraph"/>
              <w:numPr>
                <w:ilvl w:val="0"/>
                <w:numId w:val="9"/>
              </w:numPr>
              <w:tabs>
                <w:tab w:pos="471" w:val="left" w:leader="none"/>
              </w:tabs>
              <w:spacing w:line="240" w:lineRule="auto" w:before="2" w:after="0"/>
              <w:ind w:left="471" w:right="0" w:hanging="360"/>
              <w:jc w:val="left"/>
              <w:rPr>
                <w:sz w:val="16"/>
              </w:rPr>
            </w:pPr>
            <w:r>
              <w:rPr>
                <w:sz w:val="16"/>
              </w:rPr>
              <w:t>Sizing</w:t>
            </w:r>
            <w:r>
              <w:rPr>
                <w:spacing w:val="-4"/>
                <w:sz w:val="16"/>
              </w:rPr>
              <w:t> </w:t>
            </w:r>
            <w:r>
              <w:rPr>
                <w:sz w:val="16"/>
              </w:rPr>
              <w:t>and</w:t>
            </w:r>
            <w:r>
              <w:rPr>
                <w:spacing w:val="-7"/>
                <w:sz w:val="16"/>
              </w:rPr>
              <w:t> </w:t>
            </w:r>
            <w:r>
              <w:rPr>
                <w:sz w:val="16"/>
              </w:rPr>
              <w:t>siting</w:t>
            </w:r>
            <w:r>
              <w:rPr>
                <w:spacing w:val="-3"/>
                <w:sz w:val="16"/>
              </w:rPr>
              <w:t> </w:t>
            </w:r>
            <w:r>
              <w:rPr>
                <w:sz w:val="16"/>
              </w:rPr>
              <w:t>of</w:t>
            </w:r>
            <w:r>
              <w:rPr>
                <w:spacing w:val="-1"/>
                <w:sz w:val="16"/>
              </w:rPr>
              <w:t> </w:t>
            </w:r>
            <w:r>
              <w:rPr>
                <w:sz w:val="16"/>
              </w:rPr>
              <w:t>transmission</w:t>
            </w:r>
            <w:r>
              <w:rPr>
                <w:spacing w:val="-4"/>
                <w:sz w:val="16"/>
              </w:rPr>
              <w:t> </w:t>
            </w:r>
            <w:r>
              <w:rPr>
                <w:spacing w:val="-2"/>
                <w:sz w:val="16"/>
              </w:rPr>
              <w:t>assets</w:t>
            </w:r>
          </w:p>
          <w:p>
            <w:pPr>
              <w:pStyle w:val="TableParagraph"/>
              <w:numPr>
                <w:ilvl w:val="0"/>
                <w:numId w:val="9"/>
              </w:numPr>
              <w:tabs>
                <w:tab w:pos="471" w:val="left" w:leader="none"/>
              </w:tabs>
              <w:spacing w:line="240" w:lineRule="auto" w:before="54" w:after="0"/>
              <w:ind w:left="471" w:right="0" w:hanging="360"/>
              <w:jc w:val="left"/>
              <w:rPr>
                <w:sz w:val="16"/>
              </w:rPr>
            </w:pPr>
            <w:r>
              <w:rPr>
                <w:sz w:val="16"/>
              </w:rPr>
              <w:t>Analyze</w:t>
            </w:r>
            <w:r>
              <w:rPr>
                <w:spacing w:val="-9"/>
                <w:sz w:val="16"/>
              </w:rPr>
              <w:t> </w:t>
            </w:r>
            <w:r>
              <w:rPr>
                <w:spacing w:val="-2"/>
                <w:sz w:val="16"/>
              </w:rPr>
              <w:t>scarcity</w:t>
            </w:r>
          </w:p>
        </w:tc>
      </w:tr>
      <w:tr>
        <w:trPr>
          <w:trHeight w:val="498" w:hRule="atLeast"/>
        </w:trPr>
        <w:tc>
          <w:tcPr>
            <w:tcW w:w="1167" w:type="dxa"/>
            <w:vMerge/>
            <w:tcBorders>
              <w:top w:val="nil"/>
            </w:tcBorders>
          </w:tcPr>
          <w:p>
            <w:pPr>
              <w:rPr>
                <w:sz w:val="2"/>
                <w:szCs w:val="2"/>
              </w:rPr>
            </w:pPr>
          </w:p>
        </w:tc>
        <w:tc>
          <w:tcPr>
            <w:tcW w:w="1575" w:type="dxa"/>
          </w:tcPr>
          <w:p>
            <w:pPr>
              <w:pStyle w:val="TableParagraph"/>
              <w:spacing w:before="45"/>
              <w:rPr>
                <w:sz w:val="16"/>
              </w:rPr>
            </w:pPr>
          </w:p>
          <w:p>
            <w:pPr>
              <w:pStyle w:val="TableParagraph"/>
              <w:ind w:left="249"/>
              <w:rPr>
                <w:sz w:val="16"/>
              </w:rPr>
            </w:pPr>
            <w:r>
              <w:rPr>
                <w:sz w:val="16"/>
              </w:rPr>
              <w:t>Improved</w:t>
            </w:r>
            <w:r>
              <w:rPr>
                <w:spacing w:val="-10"/>
                <w:sz w:val="16"/>
              </w:rPr>
              <w:t> </w:t>
            </w:r>
            <w:r>
              <w:rPr>
                <w:spacing w:val="-5"/>
                <w:sz w:val="16"/>
              </w:rPr>
              <w:t>O&amp;M</w:t>
            </w:r>
          </w:p>
        </w:tc>
        <w:tc>
          <w:tcPr>
            <w:tcW w:w="1354" w:type="dxa"/>
          </w:tcPr>
          <w:p>
            <w:pPr>
              <w:pStyle w:val="TableParagraph"/>
              <w:spacing w:before="45"/>
              <w:rPr>
                <w:sz w:val="16"/>
              </w:rPr>
            </w:pPr>
          </w:p>
          <w:p>
            <w:pPr>
              <w:pStyle w:val="TableParagraph"/>
              <w:ind w:left="6"/>
              <w:jc w:val="center"/>
              <w:rPr>
                <w:sz w:val="16"/>
              </w:rPr>
            </w:pPr>
            <w:r>
              <w:rPr>
                <w:spacing w:val="-2"/>
                <w:sz w:val="16"/>
              </w:rPr>
              <w:t>Learning</w:t>
            </w:r>
          </w:p>
        </w:tc>
        <w:tc>
          <w:tcPr>
            <w:tcW w:w="1479" w:type="dxa"/>
          </w:tcPr>
          <w:p>
            <w:pPr>
              <w:pStyle w:val="TableParagraph"/>
              <w:spacing w:line="183" w:lineRule="exact"/>
              <w:ind w:left="6" w:right="3"/>
              <w:jc w:val="center"/>
              <w:rPr>
                <w:sz w:val="16"/>
              </w:rPr>
            </w:pPr>
            <w:r>
              <w:rPr>
                <w:spacing w:val="-4"/>
                <w:sz w:val="16"/>
              </w:rPr>
              <w:t>2.52</w:t>
            </w:r>
          </w:p>
        </w:tc>
        <w:tc>
          <w:tcPr>
            <w:tcW w:w="941" w:type="dxa"/>
            <w:shd w:val="clear" w:color="auto" w:fill="C5DFB3"/>
          </w:tcPr>
          <w:p>
            <w:pPr>
              <w:pStyle w:val="TableParagraph"/>
              <w:spacing w:before="128"/>
              <w:ind w:left="54" w:right="41"/>
              <w:jc w:val="center"/>
              <w:rPr>
                <w:sz w:val="16"/>
              </w:rPr>
            </w:pPr>
            <w:r>
              <w:rPr>
                <w:spacing w:val="-4"/>
                <w:sz w:val="16"/>
              </w:rPr>
              <w:t>High</w:t>
            </w:r>
          </w:p>
        </w:tc>
        <w:tc>
          <w:tcPr>
            <w:tcW w:w="3429" w:type="dxa"/>
          </w:tcPr>
          <w:p>
            <w:pPr>
              <w:pStyle w:val="TableParagraph"/>
              <w:numPr>
                <w:ilvl w:val="0"/>
                <w:numId w:val="10"/>
              </w:numPr>
              <w:tabs>
                <w:tab w:pos="471" w:val="left" w:leader="none"/>
              </w:tabs>
              <w:spacing w:line="240" w:lineRule="auto" w:before="2" w:after="0"/>
              <w:ind w:left="471" w:right="0" w:hanging="360"/>
              <w:jc w:val="left"/>
              <w:rPr>
                <w:sz w:val="16"/>
              </w:rPr>
            </w:pPr>
            <w:r>
              <w:rPr>
                <w:sz w:val="16"/>
              </w:rPr>
              <w:t>Dynamic</w:t>
            </w:r>
            <w:r>
              <w:rPr>
                <w:spacing w:val="-5"/>
                <w:sz w:val="16"/>
              </w:rPr>
              <w:t> </w:t>
            </w:r>
            <w:r>
              <w:rPr>
                <w:sz w:val="16"/>
              </w:rPr>
              <w:t>line</w:t>
            </w:r>
            <w:r>
              <w:rPr>
                <w:spacing w:val="-8"/>
                <w:sz w:val="16"/>
              </w:rPr>
              <w:t> </w:t>
            </w:r>
            <w:r>
              <w:rPr>
                <w:spacing w:val="-2"/>
                <w:sz w:val="16"/>
              </w:rPr>
              <w:t>rating</w:t>
            </w:r>
          </w:p>
          <w:p>
            <w:pPr>
              <w:pStyle w:val="TableParagraph"/>
              <w:numPr>
                <w:ilvl w:val="0"/>
                <w:numId w:val="10"/>
              </w:numPr>
              <w:tabs>
                <w:tab w:pos="471" w:val="left" w:leader="none"/>
              </w:tabs>
              <w:spacing w:line="240" w:lineRule="auto" w:before="53" w:after="0"/>
              <w:ind w:left="471" w:right="0" w:hanging="360"/>
              <w:jc w:val="left"/>
              <w:rPr>
                <w:sz w:val="16"/>
              </w:rPr>
            </w:pPr>
            <w:r>
              <w:rPr>
                <w:sz w:val="16"/>
              </w:rPr>
              <w:t>Transmission</w:t>
            </w:r>
            <w:r>
              <w:rPr>
                <w:spacing w:val="-9"/>
                <w:sz w:val="16"/>
              </w:rPr>
              <w:t> </w:t>
            </w:r>
            <w:r>
              <w:rPr>
                <w:sz w:val="16"/>
              </w:rPr>
              <w:t>fault</w:t>
            </w:r>
            <w:r>
              <w:rPr>
                <w:spacing w:val="-4"/>
                <w:sz w:val="16"/>
              </w:rPr>
              <w:t> </w:t>
            </w:r>
            <w:r>
              <w:rPr>
                <w:spacing w:val="-2"/>
                <w:sz w:val="16"/>
              </w:rPr>
              <w:t>protection</w:t>
            </w:r>
          </w:p>
        </w:tc>
      </w:tr>
      <w:tr>
        <w:trPr>
          <w:trHeight w:val="479" w:hRule="atLeast"/>
        </w:trPr>
        <w:tc>
          <w:tcPr>
            <w:tcW w:w="1167" w:type="dxa"/>
            <w:vMerge/>
            <w:tcBorders>
              <w:top w:val="nil"/>
            </w:tcBorders>
          </w:tcPr>
          <w:p>
            <w:pPr>
              <w:rPr>
                <w:sz w:val="2"/>
                <w:szCs w:val="2"/>
              </w:rPr>
            </w:pPr>
          </w:p>
        </w:tc>
        <w:tc>
          <w:tcPr>
            <w:tcW w:w="1575" w:type="dxa"/>
          </w:tcPr>
          <w:p>
            <w:pPr>
              <w:pStyle w:val="TableParagraph"/>
              <w:spacing w:line="183" w:lineRule="exact"/>
              <w:ind w:left="422"/>
              <w:rPr>
                <w:sz w:val="16"/>
              </w:rPr>
            </w:pPr>
            <w:r>
              <w:rPr>
                <w:sz w:val="16"/>
              </w:rPr>
              <w:t>TSO-</w:t>
            </w:r>
            <w:r>
              <w:rPr>
                <w:spacing w:val="-5"/>
                <w:sz w:val="16"/>
              </w:rPr>
              <w:t>DSO</w:t>
            </w:r>
          </w:p>
          <w:p>
            <w:pPr>
              <w:pStyle w:val="TableParagraph"/>
              <w:spacing w:before="56"/>
              <w:ind w:left="350"/>
              <w:rPr>
                <w:sz w:val="16"/>
              </w:rPr>
            </w:pPr>
            <w:r>
              <w:rPr/>
              <mc:AlternateContent>
                <mc:Choice Requires="wps">
                  <w:drawing>
                    <wp:anchor distT="0" distB="0" distL="0" distR="0" allowOverlap="1" layoutInCell="1" locked="0" behindDoc="0" simplePos="0" relativeHeight="15738880">
                      <wp:simplePos x="0" y="0"/>
                      <wp:positionH relativeFrom="column">
                        <wp:posOffset>250477</wp:posOffset>
                      </wp:positionH>
                      <wp:positionV relativeFrom="paragraph">
                        <wp:posOffset>60487</wp:posOffset>
                      </wp:positionV>
                      <wp:extent cx="3489960" cy="3850004"/>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3489960" cy="3850004"/>
                                <a:chExt cx="3489960" cy="3850004"/>
                              </a:xfrm>
                            </wpg:grpSpPr>
                            <pic:pic>
                              <pic:nvPicPr>
                                <pic:cNvPr id="55" name="Image 55"/>
                                <pic:cNvPicPr/>
                              </pic:nvPicPr>
                              <pic:blipFill>
                                <a:blip r:embed="rId10" cstate="print"/>
                                <a:stretch>
                                  <a:fillRect/>
                                </a:stretch>
                              </pic:blipFill>
                              <pic:spPr>
                                <a:xfrm>
                                  <a:off x="0" y="0"/>
                                  <a:ext cx="3489617" cy="3849535"/>
                                </a:xfrm>
                                <a:prstGeom prst="rect">
                                  <a:avLst/>
                                </a:prstGeom>
                              </pic:spPr>
                            </pic:pic>
                          </wpg:wgp>
                        </a:graphicData>
                      </a:graphic>
                    </wp:anchor>
                  </w:drawing>
                </mc:Choice>
                <mc:Fallback>
                  <w:pict>
                    <v:group style="position:absolute;margin-left:19.722637pt;margin-top:4.762803pt;width:274.8pt;height:303.150pt;mso-position-horizontal-relative:column;mso-position-vertical-relative:paragraph;z-index:15738880" id="docshapegroup37" coordorigin="394,95" coordsize="5496,6063">
                      <v:shape style="position:absolute;left:394;top:95;width:5496;height:6063" type="#_x0000_t75" id="docshape38" stroked="false">
                        <v:imagedata r:id="rId10" o:title=""/>
                      </v:shape>
                      <w10:wrap type="none"/>
                    </v:group>
                  </w:pict>
                </mc:Fallback>
              </mc:AlternateContent>
            </w:r>
            <w:r>
              <w:rPr>
                <w:spacing w:val="-2"/>
                <w:sz w:val="16"/>
              </w:rPr>
              <w:t>coordination</w:t>
            </w:r>
          </w:p>
        </w:tc>
        <w:tc>
          <w:tcPr>
            <w:tcW w:w="1354" w:type="dxa"/>
          </w:tcPr>
          <w:p>
            <w:pPr>
              <w:pStyle w:val="TableParagraph"/>
              <w:spacing w:before="118"/>
              <w:ind w:left="6"/>
              <w:jc w:val="center"/>
              <w:rPr>
                <w:sz w:val="16"/>
              </w:rPr>
            </w:pPr>
            <w:r>
              <w:rPr>
                <w:spacing w:val="-2"/>
                <w:sz w:val="16"/>
              </w:rPr>
              <w:t>Planning</w:t>
            </w:r>
          </w:p>
        </w:tc>
        <w:tc>
          <w:tcPr>
            <w:tcW w:w="1479" w:type="dxa"/>
          </w:tcPr>
          <w:p>
            <w:pPr>
              <w:pStyle w:val="TableParagraph"/>
              <w:spacing w:line="183" w:lineRule="exact"/>
              <w:ind w:left="6" w:right="3"/>
              <w:jc w:val="center"/>
              <w:rPr>
                <w:sz w:val="16"/>
              </w:rPr>
            </w:pPr>
            <w:r>
              <w:rPr>
                <w:spacing w:val="-4"/>
                <w:sz w:val="16"/>
              </w:rPr>
              <w:t>0.07</w:t>
            </w:r>
          </w:p>
        </w:tc>
        <w:tc>
          <w:tcPr>
            <w:tcW w:w="941" w:type="dxa"/>
            <w:shd w:val="clear" w:color="auto" w:fill="F7C9AC"/>
          </w:tcPr>
          <w:p>
            <w:pPr>
              <w:pStyle w:val="TableParagraph"/>
              <w:spacing w:before="118"/>
              <w:ind w:left="54" w:right="39"/>
              <w:jc w:val="center"/>
              <w:rPr>
                <w:sz w:val="16"/>
              </w:rPr>
            </w:pPr>
            <w:r>
              <w:rPr>
                <w:spacing w:val="-5"/>
                <w:sz w:val="16"/>
              </w:rPr>
              <w:t>Low</w:t>
            </w:r>
          </w:p>
        </w:tc>
        <w:tc>
          <w:tcPr>
            <w:tcW w:w="3429" w:type="dxa"/>
          </w:tcPr>
          <w:p>
            <w:pPr>
              <w:pStyle w:val="TableParagraph"/>
              <w:numPr>
                <w:ilvl w:val="0"/>
                <w:numId w:val="11"/>
              </w:numPr>
              <w:tabs>
                <w:tab w:pos="471" w:val="left" w:leader="none"/>
              </w:tabs>
              <w:spacing w:line="240" w:lineRule="auto" w:before="117" w:after="0"/>
              <w:ind w:left="471" w:right="0" w:hanging="360"/>
              <w:jc w:val="left"/>
              <w:rPr>
                <w:sz w:val="16"/>
              </w:rPr>
            </w:pPr>
            <w:r>
              <w:rPr>
                <w:sz w:val="16"/>
              </w:rPr>
              <w:t>Schedule</w:t>
            </w:r>
            <w:r>
              <w:rPr>
                <w:spacing w:val="-11"/>
                <w:sz w:val="16"/>
              </w:rPr>
              <w:t> </w:t>
            </w:r>
            <w:r>
              <w:rPr>
                <w:sz w:val="16"/>
              </w:rPr>
              <w:t>flexibility-based</w:t>
            </w:r>
            <w:r>
              <w:rPr>
                <w:spacing w:val="-10"/>
                <w:sz w:val="16"/>
              </w:rPr>
              <w:t> </w:t>
            </w:r>
            <w:r>
              <w:rPr>
                <w:spacing w:val="-2"/>
                <w:sz w:val="16"/>
              </w:rPr>
              <w:t>services</w:t>
            </w:r>
          </w:p>
        </w:tc>
      </w:tr>
      <w:tr>
        <w:trPr>
          <w:trHeight w:val="340" w:hRule="atLeast"/>
        </w:trPr>
        <w:tc>
          <w:tcPr>
            <w:tcW w:w="1167" w:type="dxa"/>
            <w:vMerge/>
            <w:tcBorders>
              <w:top w:val="nil"/>
            </w:tcBorders>
          </w:tcPr>
          <w:p>
            <w:pPr>
              <w:rPr>
                <w:sz w:val="2"/>
                <w:szCs w:val="2"/>
              </w:rPr>
            </w:pPr>
          </w:p>
        </w:tc>
        <w:tc>
          <w:tcPr>
            <w:tcW w:w="1575" w:type="dxa"/>
          </w:tcPr>
          <w:p>
            <w:pPr>
              <w:pStyle w:val="TableParagraph"/>
              <w:spacing w:before="46"/>
              <w:ind w:left="220"/>
              <w:rPr>
                <w:sz w:val="16"/>
              </w:rPr>
            </w:pPr>
            <w:r>
              <w:rPr>
                <w:sz w:val="16"/>
              </w:rPr>
              <w:t>Grid</w:t>
            </w:r>
            <w:r>
              <w:rPr>
                <w:spacing w:val="-5"/>
                <w:sz w:val="16"/>
              </w:rPr>
              <w:t> </w:t>
            </w:r>
            <w:r>
              <w:rPr>
                <w:spacing w:val="-2"/>
                <w:sz w:val="16"/>
              </w:rPr>
              <w:t>automation</w:t>
            </w:r>
          </w:p>
        </w:tc>
        <w:tc>
          <w:tcPr>
            <w:tcW w:w="1354" w:type="dxa"/>
          </w:tcPr>
          <w:p>
            <w:pPr>
              <w:pStyle w:val="TableParagraph"/>
              <w:spacing w:before="46"/>
              <w:ind w:left="6"/>
              <w:jc w:val="center"/>
              <w:rPr>
                <w:sz w:val="16"/>
              </w:rPr>
            </w:pPr>
            <w:r>
              <w:rPr>
                <w:spacing w:val="-2"/>
                <w:sz w:val="16"/>
              </w:rPr>
              <w:t>Learning</w:t>
            </w:r>
          </w:p>
        </w:tc>
        <w:tc>
          <w:tcPr>
            <w:tcW w:w="1479" w:type="dxa"/>
          </w:tcPr>
          <w:p>
            <w:pPr>
              <w:pStyle w:val="TableParagraph"/>
              <w:spacing w:line="183" w:lineRule="exact"/>
              <w:ind w:left="6" w:right="3"/>
              <w:jc w:val="center"/>
              <w:rPr>
                <w:sz w:val="16"/>
              </w:rPr>
            </w:pPr>
            <w:r>
              <w:rPr>
                <w:spacing w:val="-4"/>
                <w:sz w:val="16"/>
              </w:rPr>
              <w:t>0.57</w:t>
            </w:r>
          </w:p>
        </w:tc>
        <w:tc>
          <w:tcPr>
            <w:tcW w:w="941" w:type="dxa"/>
            <w:shd w:val="clear" w:color="auto" w:fill="F7C9AC"/>
          </w:tcPr>
          <w:p>
            <w:pPr>
              <w:pStyle w:val="TableParagraph"/>
              <w:spacing w:before="46"/>
              <w:ind w:left="54" w:right="39"/>
              <w:jc w:val="center"/>
              <w:rPr>
                <w:sz w:val="16"/>
              </w:rPr>
            </w:pPr>
            <w:r>
              <w:rPr>
                <w:spacing w:val="-5"/>
                <w:sz w:val="16"/>
              </w:rPr>
              <w:t>Low</w:t>
            </w:r>
          </w:p>
        </w:tc>
        <w:tc>
          <w:tcPr>
            <w:tcW w:w="3429" w:type="dxa"/>
          </w:tcPr>
          <w:p>
            <w:pPr>
              <w:pStyle w:val="TableParagraph"/>
              <w:numPr>
                <w:ilvl w:val="0"/>
                <w:numId w:val="12"/>
              </w:numPr>
              <w:tabs>
                <w:tab w:pos="471" w:val="left" w:leader="none"/>
              </w:tabs>
              <w:spacing w:line="240" w:lineRule="auto" w:before="45" w:after="0"/>
              <w:ind w:left="471" w:right="0" w:hanging="360"/>
              <w:jc w:val="left"/>
              <w:rPr>
                <w:sz w:val="16"/>
              </w:rPr>
            </w:pPr>
            <w:r>
              <w:rPr>
                <w:sz w:val="16"/>
              </w:rPr>
              <w:t>Automating</w:t>
            </w:r>
            <w:r>
              <w:rPr>
                <w:spacing w:val="-10"/>
                <w:sz w:val="16"/>
              </w:rPr>
              <w:t> </w:t>
            </w:r>
            <w:r>
              <w:rPr>
                <w:sz w:val="16"/>
              </w:rPr>
              <w:t>transmission</w:t>
            </w:r>
            <w:r>
              <w:rPr>
                <w:spacing w:val="-9"/>
                <w:sz w:val="16"/>
              </w:rPr>
              <w:t> </w:t>
            </w:r>
            <w:r>
              <w:rPr>
                <w:spacing w:val="-2"/>
                <w:sz w:val="16"/>
              </w:rPr>
              <w:t>systems</w:t>
            </w:r>
          </w:p>
        </w:tc>
      </w:tr>
      <w:tr>
        <w:trPr>
          <w:trHeight w:val="499" w:hRule="atLeast"/>
        </w:trPr>
        <w:tc>
          <w:tcPr>
            <w:tcW w:w="1167" w:type="dxa"/>
            <w:vMerge w:val="restart"/>
          </w:tcPr>
          <w:p>
            <w:pPr>
              <w:pStyle w:val="TableParagraph"/>
              <w:spacing w:before="16"/>
              <w:rPr>
                <w:sz w:val="16"/>
              </w:rPr>
            </w:pPr>
          </w:p>
          <w:p>
            <w:pPr>
              <w:pStyle w:val="TableParagraph"/>
              <w:spacing w:line="307" w:lineRule="auto" w:before="1"/>
              <w:ind w:left="105"/>
              <w:rPr>
                <w:sz w:val="16"/>
              </w:rPr>
            </w:pPr>
            <w:r>
              <w:rPr>
                <w:spacing w:val="-2"/>
                <w:sz w:val="16"/>
              </w:rPr>
              <w:t>Distribution networks</w:t>
            </w:r>
          </w:p>
        </w:tc>
        <w:tc>
          <w:tcPr>
            <w:tcW w:w="1575" w:type="dxa"/>
          </w:tcPr>
          <w:p>
            <w:pPr>
              <w:pStyle w:val="TableParagraph"/>
              <w:spacing w:before="45"/>
              <w:rPr>
                <w:sz w:val="16"/>
              </w:rPr>
            </w:pPr>
          </w:p>
          <w:p>
            <w:pPr>
              <w:pStyle w:val="TableParagraph"/>
              <w:ind w:right="122"/>
              <w:jc w:val="right"/>
              <w:rPr>
                <w:sz w:val="16"/>
              </w:rPr>
            </w:pPr>
            <w:r>
              <w:rPr>
                <w:sz w:val="16"/>
              </w:rPr>
              <w:t>Improved</w:t>
            </w:r>
            <w:r>
              <w:rPr>
                <w:spacing w:val="-5"/>
                <w:sz w:val="16"/>
              </w:rPr>
              <w:t> </w:t>
            </w:r>
            <w:r>
              <w:rPr>
                <w:spacing w:val="-2"/>
                <w:sz w:val="16"/>
              </w:rPr>
              <w:t>planning</w:t>
            </w:r>
          </w:p>
        </w:tc>
        <w:tc>
          <w:tcPr>
            <w:tcW w:w="1354" w:type="dxa"/>
          </w:tcPr>
          <w:p>
            <w:pPr>
              <w:pStyle w:val="TableParagraph"/>
              <w:spacing w:before="45"/>
              <w:rPr>
                <w:sz w:val="16"/>
              </w:rPr>
            </w:pPr>
          </w:p>
          <w:p>
            <w:pPr>
              <w:pStyle w:val="TableParagraph"/>
              <w:ind w:left="6"/>
              <w:jc w:val="center"/>
              <w:rPr>
                <w:sz w:val="16"/>
              </w:rPr>
            </w:pPr>
            <w:r>
              <w:rPr>
                <w:spacing w:val="-2"/>
                <w:sz w:val="16"/>
              </w:rPr>
              <w:t>Planning</w:t>
            </w:r>
          </w:p>
        </w:tc>
        <w:tc>
          <w:tcPr>
            <w:tcW w:w="1479" w:type="dxa"/>
          </w:tcPr>
          <w:p>
            <w:pPr>
              <w:pStyle w:val="TableParagraph"/>
              <w:spacing w:line="183" w:lineRule="exact"/>
              <w:ind w:left="6" w:right="3"/>
              <w:jc w:val="center"/>
              <w:rPr>
                <w:sz w:val="16"/>
              </w:rPr>
            </w:pPr>
            <w:r>
              <w:rPr>
                <w:spacing w:val="-4"/>
                <w:sz w:val="16"/>
              </w:rPr>
              <w:t>0.82</w:t>
            </w:r>
          </w:p>
        </w:tc>
        <w:tc>
          <w:tcPr>
            <w:tcW w:w="941" w:type="dxa"/>
            <w:shd w:val="clear" w:color="auto" w:fill="FFE499"/>
          </w:tcPr>
          <w:p>
            <w:pPr>
              <w:pStyle w:val="TableParagraph"/>
              <w:spacing w:before="128"/>
              <w:ind w:left="54" w:right="41"/>
              <w:jc w:val="center"/>
              <w:rPr>
                <w:sz w:val="16"/>
              </w:rPr>
            </w:pPr>
            <w:r>
              <w:rPr>
                <w:spacing w:val="-2"/>
                <w:sz w:val="16"/>
              </w:rPr>
              <w:t>Medium</w:t>
            </w:r>
          </w:p>
        </w:tc>
        <w:tc>
          <w:tcPr>
            <w:tcW w:w="3429" w:type="dxa"/>
          </w:tcPr>
          <w:p>
            <w:pPr>
              <w:pStyle w:val="TableParagraph"/>
              <w:numPr>
                <w:ilvl w:val="0"/>
                <w:numId w:val="13"/>
              </w:numPr>
              <w:tabs>
                <w:tab w:pos="471" w:val="left" w:leader="none"/>
              </w:tabs>
              <w:spacing w:line="240" w:lineRule="auto" w:before="2" w:after="0"/>
              <w:ind w:left="471" w:right="0" w:hanging="360"/>
              <w:jc w:val="left"/>
              <w:rPr>
                <w:sz w:val="16"/>
              </w:rPr>
            </w:pPr>
            <w:r>
              <w:rPr>
                <w:sz w:val="16"/>
              </w:rPr>
              <w:t>Distribution</w:t>
            </w:r>
            <w:r>
              <w:rPr>
                <w:spacing w:val="-9"/>
                <w:sz w:val="16"/>
              </w:rPr>
              <w:t> </w:t>
            </w:r>
            <w:r>
              <w:rPr>
                <w:sz w:val="16"/>
              </w:rPr>
              <w:t>line</w:t>
            </w:r>
            <w:r>
              <w:rPr>
                <w:spacing w:val="-8"/>
                <w:sz w:val="16"/>
              </w:rPr>
              <w:t> </w:t>
            </w:r>
            <w:r>
              <w:rPr>
                <w:spacing w:val="-2"/>
                <w:sz w:val="16"/>
              </w:rPr>
              <w:t>routing</w:t>
            </w:r>
          </w:p>
          <w:p>
            <w:pPr>
              <w:pStyle w:val="TableParagraph"/>
              <w:numPr>
                <w:ilvl w:val="0"/>
                <w:numId w:val="13"/>
              </w:numPr>
              <w:tabs>
                <w:tab w:pos="471" w:val="left" w:leader="none"/>
              </w:tabs>
              <w:spacing w:line="240" w:lineRule="auto" w:before="54" w:after="0"/>
              <w:ind w:left="471" w:right="0" w:hanging="360"/>
              <w:jc w:val="left"/>
              <w:rPr>
                <w:sz w:val="16"/>
              </w:rPr>
            </w:pPr>
            <w:r>
              <w:rPr>
                <w:sz w:val="16"/>
              </w:rPr>
              <w:t>HV/MV</w:t>
            </w:r>
            <w:r>
              <w:rPr>
                <w:spacing w:val="-7"/>
                <w:sz w:val="16"/>
              </w:rPr>
              <w:t> </w:t>
            </w:r>
            <w:r>
              <w:rPr>
                <w:sz w:val="16"/>
              </w:rPr>
              <w:t>substation</w:t>
            </w:r>
            <w:r>
              <w:rPr>
                <w:spacing w:val="-4"/>
                <w:sz w:val="16"/>
              </w:rPr>
              <w:t> </w:t>
            </w:r>
            <w:r>
              <w:rPr>
                <w:spacing w:val="-2"/>
                <w:sz w:val="16"/>
              </w:rPr>
              <w:t>placement</w:t>
            </w:r>
          </w:p>
        </w:tc>
      </w:tr>
      <w:tr>
        <w:trPr>
          <w:trHeight w:val="498" w:hRule="atLeast"/>
        </w:trPr>
        <w:tc>
          <w:tcPr>
            <w:tcW w:w="1167" w:type="dxa"/>
            <w:vMerge/>
            <w:tcBorders>
              <w:top w:val="nil"/>
            </w:tcBorders>
          </w:tcPr>
          <w:p>
            <w:pPr>
              <w:rPr>
                <w:sz w:val="2"/>
                <w:szCs w:val="2"/>
              </w:rPr>
            </w:pPr>
          </w:p>
        </w:tc>
        <w:tc>
          <w:tcPr>
            <w:tcW w:w="1575" w:type="dxa"/>
          </w:tcPr>
          <w:p>
            <w:pPr>
              <w:pStyle w:val="TableParagraph"/>
              <w:spacing w:before="45"/>
              <w:rPr>
                <w:sz w:val="16"/>
              </w:rPr>
            </w:pPr>
          </w:p>
          <w:p>
            <w:pPr>
              <w:pStyle w:val="TableParagraph"/>
              <w:ind w:left="249"/>
              <w:rPr>
                <w:sz w:val="16"/>
              </w:rPr>
            </w:pPr>
            <w:r>
              <w:rPr>
                <w:sz w:val="16"/>
              </w:rPr>
              <w:t>Improved</w:t>
            </w:r>
            <w:r>
              <w:rPr>
                <w:spacing w:val="-10"/>
                <w:sz w:val="16"/>
              </w:rPr>
              <w:t> </w:t>
            </w:r>
            <w:r>
              <w:rPr>
                <w:spacing w:val="-5"/>
                <w:sz w:val="16"/>
              </w:rPr>
              <w:t>O&amp;M</w:t>
            </w:r>
          </w:p>
        </w:tc>
        <w:tc>
          <w:tcPr>
            <w:tcW w:w="1354" w:type="dxa"/>
          </w:tcPr>
          <w:p>
            <w:pPr>
              <w:pStyle w:val="TableParagraph"/>
              <w:spacing w:before="45"/>
              <w:rPr>
                <w:sz w:val="16"/>
              </w:rPr>
            </w:pPr>
          </w:p>
          <w:p>
            <w:pPr>
              <w:pStyle w:val="TableParagraph"/>
              <w:ind w:left="6"/>
              <w:jc w:val="center"/>
              <w:rPr>
                <w:sz w:val="16"/>
              </w:rPr>
            </w:pPr>
            <w:r>
              <w:rPr>
                <w:spacing w:val="-2"/>
                <w:sz w:val="16"/>
              </w:rPr>
              <w:t>Learning</w:t>
            </w:r>
          </w:p>
        </w:tc>
        <w:tc>
          <w:tcPr>
            <w:tcW w:w="1479" w:type="dxa"/>
          </w:tcPr>
          <w:p>
            <w:pPr>
              <w:pStyle w:val="TableParagraph"/>
              <w:spacing w:line="183" w:lineRule="exact"/>
              <w:ind w:left="6"/>
              <w:jc w:val="center"/>
              <w:rPr>
                <w:sz w:val="16"/>
              </w:rPr>
            </w:pPr>
            <w:r>
              <w:rPr>
                <w:spacing w:val="-4"/>
                <w:sz w:val="16"/>
              </w:rPr>
              <w:t>1.71</w:t>
            </w:r>
          </w:p>
        </w:tc>
        <w:tc>
          <w:tcPr>
            <w:tcW w:w="941" w:type="dxa"/>
            <w:shd w:val="clear" w:color="auto" w:fill="C5DFB3"/>
          </w:tcPr>
          <w:p>
            <w:pPr>
              <w:pStyle w:val="TableParagraph"/>
              <w:spacing w:before="128"/>
              <w:ind w:left="54" w:right="41"/>
              <w:jc w:val="center"/>
              <w:rPr>
                <w:sz w:val="16"/>
              </w:rPr>
            </w:pPr>
            <w:r>
              <w:rPr>
                <w:spacing w:val="-4"/>
                <w:sz w:val="16"/>
              </w:rPr>
              <w:t>High</w:t>
            </w:r>
          </w:p>
        </w:tc>
        <w:tc>
          <w:tcPr>
            <w:tcW w:w="3429" w:type="dxa"/>
          </w:tcPr>
          <w:p>
            <w:pPr>
              <w:pStyle w:val="TableParagraph"/>
              <w:numPr>
                <w:ilvl w:val="0"/>
                <w:numId w:val="14"/>
              </w:numPr>
              <w:tabs>
                <w:tab w:pos="471" w:val="left" w:leader="none"/>
              </w:tabs>
              <w:spacing w:line="240" w:lineRule="auto" w:before="2" w:after="0"/>
              <w:ind w:left="471" w:right="0" w:hanging="360"/>
              <w:jc w:val="left"/>
              <w:rPr>
                <w:sz w:val="16"/>
              </w:rPr>
            </w:pPr>
            <w:r>
              <w:rPr>
                <w:sz w:val="16"/>
              </w:rPr>
              <w:t>Automated</w:t>
            </w:r>
            <w:r>
              <w:rPr>
                <w:spacing w:val="-8"/>
                <w:sz w:val="16"/>
              </w:rPr>
              <w:t> </w:t>
            </w:r>
            <w:r>
              <w:rPr>
                <w:sz w:val="16"/>
              </w:rPr>
              <w:t>fault</w:t>
            </w:r>
            <w:r>
              <w:rPr>
                <w:spacing w:val="-3"/>
                <w:sz w:val="16"/>
              </w:rPr>
              <w:t> </w:t>
            </w:r>
            <w:r>
              <w:rPr>
                <w:spacing w:val="-2"/>
                <w:sz w:val="16"/>
              </w:rPr>
              <w:t>location</w:t>
            </w:r>
          </w:p>
          <w:p>
            <w:pPr>
              <w:pStyle w:val="TableParagraph"/>
              <w:numPr>
                <w:ilvl w:val="0"/>
                <w:numId w:val="14"/>
              </w:numPr>
              <w:tabs>
                <w:tab w:pos="471" w:val="left" w:leader="none"/>
              </w:tabs>
              <w:spacing w:line="240" w:lineRule="auto" w:before="54" w:after="0"/>
              <w:ind w:left="471" w:right="0" w:hanging="360"/>
              <w:jc w:val="left"/>
              <w:rPr>
                <w:sz w:val="16"/>
              </w:rPr>
            </w:pPr>
            <w:r>
              <w:rPr>
                <w:sz w:val="16"/>
              </w:rPr>
              <w:t>Stability</w:t>
            </w:r>
            <w:r>
              <w:rPr>
                <w:spacing w:val="-5"/>
                <w:sz w:val="16"/>
              </w:rPr>
              <w:t> </w:t>
            </w:r>
            <w:r>
              <w:rPr>
                <w:spacing w:val="-2"/>
                <w:sz w:val="16"/>
              </w:rPr>
              <w:t>analysis</w:t>
            </w:r>
          </w:p>
        </w:tc>
      </w:tr>
      <w:tr>
        <w:trPr>
          <w:trHeight w:val="340" w:hRule="atLeast"/>
        </w:trPr>
        <w:tc>
          <w:tcPr>
            <w:tcW w:w="1167" w:type="dxa"/>
            <w:vMerge/>
            <w:tcBorders>
              <w:top w:val="nil"/>
            </w:tcBorders>
          </w:tcPr>
          <w:p>
            <w:pPr>
              <w:rPr>
                <w:sz w:val="2"/>
                <w:szCs w:val="2"/>
              </w:rPr>
            </w:pPr>
          </w:p>
        </w:tc>
        <w:tc>
          <w:tcPr>
            <w:tcW w:w="1575" w:type="dxa"/>
          </w:tcPr>
          <w:p>
            <w:pPr>
              <w:pStyle w:val="TableParagraph"/>
              <w:spacing w:before="46"/>
              <w:ind w:left="220"/>
              <w:rPr>
                <w:sz w:val="16"/>
              </w:rPr>
            </w:pPr>
            <w:r>
              <w:rPr>
                <w:sz w:val="16"/>
              </w:rPr>
              <w:t>Grid</w:t>
            </w:r>
            <w:r>
              <w:rPr>
                <w:spacing w:val="-5"/>
                <w:sz w:val="16"/>
              </w:rPr>
              <w:t> </w:t>
            </w:r>
            <w:r>
              <w:rPr>
                <w:spacing w:val="-2"/>
                <w:sz w:val="16"/>
              </w:rPr>
              <w:t>automation</w:t>
            </w:r>
          </w:p>
        </w:tc>
        <w:tc>
          <w:tcPr>
            <w:tcW w:w="1354" w:type="dxa"/>
          </w:tcPr>
          <w:p>
            <w:pPr>
              <w:pStyle w:val="TableParagraph"/>
              <w:spacing w:before="46"/>
              <w:ind w:left="6"/>
              <w:jc w:val="center"/>
              <w:rPr>
                <w:sz w:val="16"/>
              </w:rPr>
            </w:pPr>
            <w:r>
              <w:rPr>
                <w:spacing w:val="-2"/>
                <w:sz w:val="16"/>
              </w:rPr>
              <w:t>Learning</w:t>
            </w:r>
          </w:p>
        </w:tc>
        <w:tc>
          <w:tcPr>
            <w:tcW w:w="1479" w:type="dxa"/>
          </w:tcPr>
          <w:p>
            <w:pPr>
              <w:pStyle w:val="TableParagraph"/>
              <w:spacing w:line="183" w:lineRule="exact"/>
              <w:ind w:left="6" w:right="3"/>
              <w:jc w:val="center"/>
              <w:rPr>
                <w:sz w:val="16"/>
              </w:rPr>
            </w:pPr>
            <w:r>
              <w:rPr>
                <w:spacing w:val="-4"/>
                <w:sz w:val="16"/>
              </w:rPr>
              <w:t>0.47</w:t>
            </w:r>
          </w:p>
        </w:tc>
        <w:tc>
          <w:tcPr>
            <w:tcW w:w="941" w:type="dxa"/>
            <w:shd w:val="clear" w:color="auto" w:fill="F7C9AC"/>
          </w:tcPr>
          <w:p>
            <w:pPr>
              <w:pStyle w:val="TableParagraph"/>
              <w:spacing w:before="46"/>
              <w:ind w:left="54" w:right="39"/>
              <w:jc w:val="center"/>
              <w:rPr>
                <w:sz w:val="16"/>
              </w:rPr>
            </w:pPr>
            <w:r>
              <w:rPr>
                <w:spacing w:val="-5"/>
                <w:sz w:val="16"/>
              </w:rPr>
              <w:t>Low</w:t>
            </w:r>
          </w:p>
        </w:tc>
        <w:tc>
          <w:tcPr>
            <w:tcW w:w="3429" w:type="dxa"/>
          </w:tcPr>
          <w:p>
            <w:pPr>
              <w:pStyle w:val="TableParagraph"/>
              <w:numPr>
                <w:ilvl w:val="0"/>
                <w:numId w:val="15"/>
              </w:numPr>
              <w:tabs>
                <w:tab w:pos="471" w:val="left" w:leader="none"/>
              </w:tabs>
              <w:spacing w:line="240" w:lineRule="auto" w:before="45" w:after="0"/>
              <w:ind w:left="471" w:right="0" w:hanging="360"/>
              <w:jc w:val="left"/>
              <w:rPr>
                <w:sz w:val="16"/>
              </w:rPr>
            </w:pPr>
            <w:r>
              <w:rPr>
                <w:sz w:val="16"/>
              </w:rPr>
              <w:t>Automating</w:t>
            </w:r>
            <w:r>
              <w:rPr>
                <w:spacing w:val="-10"/>
                <w:sz w:val="16"/>
              </w:rPr>
              <w:t> </w:t>
            </w:r>
            <w:r>
              <w:rPr>
                <w:sz w:val="16"/>
              </w:rPr>
              <w:t>distribution</w:t>
            </w:r>
            <w:r>
              <w:rPr>
                <w:spacing w:val="-8"/>
                <w:sz w:val="16"/>
              </w:rPr>
              <w:t> </w:t>
            </w:r>
            <w:r>
              <w:rPr>
                <w:spacing w:val="-2"/>
                <w:sz w:val="16"/>
              </w:rPr>
              <w:t>systems</w:t>
            </w:r>
          </w:p>
        </w:tc>
      </w:tr>
      <w:tr>
        <w:trPr>
          <w:trHeight w:val="1224" w:hRule="atLeast"/>
        </w:trPr>
        <w:tc>
          <w:tcPr>
            <w:tcW w:w="1167" w:type="dxa"/>
            <w:vMerge w:val="restart"/>
          </w:tcPr>
          <w:p>
            <w:pPr>
              <w:pStyle w:val="TableParagraph"/>
              <w:spacing w:before="16"/>
              <w:rPr>
                <w:sz w:val="16"/>
              </w:rPr>
            </w:pPr>
          </w:p>
          <w:p>
            <w:pPr>
              <w:pStyle w:val="TableParagraph"/>
              <w:spacing w:line="309" w:lineRule="auto"/>
              <w:ind w:left="105" w:right="314"/>
              <w:rPr>
                <w:sz w:val="16"/>
              </w:rPr>
            </w:pPr>
            <w:r>
              <w:rPr>
                <w:spacing w:val="-2"/>
                <w:sz w:val="16"/>
              </w:rPr>
              <w:t>Isolated grids/ microgrids</w:t>
            </w:r>
          </w:p>
        </w:tc>
        <w:tc>
          <w:tcPr>
            <w:tcW w:w="1575" w:type="dxa"/>
          </w:tcPr>
          <w:p>
            <w:pPr>
              <w:pStyle w:val="TableParagraph"/>
              <w:rPr>
                <w:sz w:val="16"/>
              </w:rPr>
            </w:pPr>
          </w:p>
          <w:p>
            <w:pPr>
              <w:pStyle w:val="TableParagraph"/>
              <w:spacing w:before="125"/>
              <w:rPr>
                <w:sz w:val="16"/>
              </w:rPr>
            </w:pPr>
          </w:p>
          <w:p>
            <w:pPr>
              <w:pStyle w:val="TableParagraph"/>
              <w:ind w:right="122"/>
              <w:jc w:val="right"/>
              <w:rPr>
                <w:sz w:val="16"/>
              </w:rPr>
            </w:pPr>
            <w:r>
              <w:rPr>
                <w:sz w:val="16"/>
              </w:rPr>
              <w:t>Improved</w:t>
            </w:r>
            <w:r>
              <w:rPr>
                <w:spacing w:val="-5"/>
                <w:sz w:val="16"/>
              </w:rPr>
              <w:t> </w:t>
            </w:r>
            <w:r>
              <w:rPr>
                <w:spacing w:val="-2"/>
                <w:sz w:val="16"/>
              </w:rPr>
              <w:t>planning</w:t>
            </w:r>
          </w:p>
        </w:tc>
        <w:tc>
          <w:tcPr>
            <w:tcW w:w="1354" w:type="dxa"/>
          </w:tcPr>
          <w:p>
            <w:pPr>
              <w:pStyle w:val="TableParagraph"/>
              <w:rPr>
                <w:sz w:val="16"/>
              </w:rPr>
            </w:pPr>
          </w:p>
          <w:p>
            <w:pPr>
              <w:pStyle w:val="TableParagraph"/>
              <w:spacing w:before="125"/>
              <w:rPr>
                <w:sz w:val="16"/>
              </w:rPr>
            </w:pPr>
          </w:p>
          <w:p>
            <w:pPr>
              <w:pStyle w:val="TableParagraph"/>
              <w:ind w:left="6"/>
              <w:jc w:val="center"/>
              <w:rPr>
                <w:sz w:val="16"/>
              </w:rPr>
            </w:pPr>
            <w:r>
              <w:rPr>
                <w:spacing w:val="-2"/>
                <w:sz w:val="16"/>
              </w:rPr>
              <w:t>Planning</w:t>
            </w:r>
          </w:p>
        </w:tc>
        <w:tc>
          <w:tcPr>
            <w:tcW w:w="1479" w:type="dxa"/>
          </w:tcPr>
          <w:p>
            <w:pPr>
              <w:pStyle w:val="TableParagraph"/>
              <w:spacing w:line="183" w:lineRule="exact"/>
              <w:ind w:left="6" w:right="3"/>
              <w:jc w:val="center"/>
              <w:rPr>
                <w:sz w:val="16"/>
              </w:rPr>
            </w:pPr>
            <w:r>
              <w:rPr>
                <w:spacing w:val="-4"/>
                <w:sz w:val="16"/>
              </w:rPr>
              <w:t>0.51</w:t>
            </w:r>
          </w:p>
        </w:tc>
        <w:tc>
          <w:tcPr>
            <w:tcW w:w="941" w:type="dxa"/>
            <w:shd w:val="clear" w:color="auto" w:fill="F7C9AC"/>
          </w:tcPr>
          <w:p>
            <w:pPr>
              <w:pStyle w:val="TableParagraph"/>
              <w:rPr>
                <w:sz w:val="16"/>
              </w:rPr>
            </w:pPr>
          </w:p>
          <w:p>
            <w:pPr>
              <w:pStyle w:val="TableParagraph"/>
              <w:spacing w:before="125"/>
              <w:rPr>
                <w:sz w:val="16"/>
              </w:rPr>
            </w:pPr>
          </w:p>
          <w:p>
            <w:pPr>
              <w:pStyle w:val="TableParagraph"/>
              <w:ind w:left="54" w:right="39"/>
              <w:jc w:val="center"/>
              <w:rPr>
                <w:sz w:val="16"/>
              </w:rPr>
            </w:pPr>
            <w:r>
              <w:rPr>
                <w:spacing w:val="-5"/>
                <w:sz w:val="16"/>
              </w:rPr>
              <w:t>Low</w:t>
            </w:r>
          </w:p>
        </w:tc>
        <w:tc>
          <w:tcPr>
            <w:tcW w:w="3429" w:type="dxa"/>
          </w:tcPr>
          <w:p>
            <w:pPr>
              <w:pStyle w:val="TableParagraph"/>
              <w:numPr>
                <w:ilvl w:val="0"/>
                <w:numId w:val="16"/>
              </w:numPr>
              <w:tabs>
                <w:tab w:pos="471" w:val="left" w:leader="none"/>
              </w:tabs>
              <w:spacing w:line="302" w:lineRule="auto" w:before="2" w:after="0"/>
              <w:ind w:left="471" w:right="291" w:hanging="361"/>
              <w:jc w:val="left"/>
              <w:rPr>
                <w:sz w:val="16"/>
              </w:rPr>
            </w:pPr>
            <w:r>
              <w:rPr>
                <w:sz w:val="16"/>
              </w:rPr>
              <w:t>Siting</w:t>
            </w:r>
            <w:r>
              <w:rPr>
                <w:spacing w:val="-8"/>
                <w:sz w:val="16"/>
              </w:rPr>
              <w:t> </w:t>
            </w:r>
            <w:r>
              <w:rPr>
                <w:sz w:val="16"/>
              </w:rPr>
              <w:t>and</w:t>
            </w:r>
            <w:r>
              <w:rPr>
                <w:spacing w:val="-12"/>
                <w:sz w:val="16"/>
              </w:rPr>
              <w:t> </w:t>
            </w:r>
            <w:r>
              <w:rPr>
                <w:sz w:val="16"/>
              </w:rPr>
              <w:t>sizing</w:t>
            </w:r>
            <w:r>
              <w:rPr>
                <w:spacing w:val="-9"/>
                <w:sz w:val="16"/>
              </w:rPr>
              <w:t> </w:t>
            </w:r>
            <w:r>
              <w:rPr>
                <w:sz w:val="16"/>
              </w:rPr>
              <w:t>of</w:t>
            </w:r>
            <w:r>
              <w:rPr>
                <w:spacing w:val="-5"/>
                <w:sz w:val="16"/>
              </w:rPr>
              <w:t> </w:t>
            </w:r>
            <w:r>
              <w:rPr>
                <w:sz w:val="16"/>
              </w:rPr>
              <w:t>distributed</w:t>
            </w:r>
            <w:r>
              <w:rPr>
                <w:spacing w:val="-10"/>
                <w:sz w:val="16"/>
              </w:rPr>
              <w:t> </w:t>
            </w:r>
            <w:r>
              <w:rPr>
                <w:sz w:val="16"/>
              </w:rPr>
              <w:t>energy </w:t>
            </w:r>
            <w:r>
              <w:rPr>
                <w:spacing w:val="-2"/>
                <w:sz w:val="16"/>
              </w:rPr>
              <w:t>resources.</w:t>
            </w:r>
          </w:p>
          <w:p>
            <w:pPr>
              <w:pStyle w:val="TableParagraph"/>
              <w:numPr>
                <w:ilvl w:val="0"/>
                <w:numId w:val="16"/>
              </w:numPr>
              <w:tabs>
                <w:tab w:pos="471" w:val="left" w:leader="none"/>
              </w:tabs>
              <w:spacing w:line="240" w:lineRule="auto" w:before="6" w:after="0"/>
              <w:ind w:left="471" w:right="0" w:hanging="360"/>
              <w:jc w:val="left"/>
              <w:rPr>
                <w:sz w:val="16"/>
              </w:rPr>
            </w:pPr>
            <w:r>
              <w:rPr>
                <w:spacing w:val="-2"/>
                <w:sz w:val="16"/>
              </w:rPr>
              <w:t>Generation</w:t>
            </w:r>
            <w:r>
              <w:rPr>
                <w:spacing w:val="8"/>
                <w:sz w:val="16"/>
              </w:rPr>
              <w:t> </w:t>
            </w:r>
            <w:r>
              <w:rPr>
                <w:spacing w:val="-2"/>
                <w:sz w:val="16"/>
              </w:rPr>
              <w:t>forecasting.</w:t>
            </w:r>
          </w:p>
          <w:p>
            <w:pPr>
              <w:pStyle w:val="TableParagraph"/>
              <w:numPr>
                <w:ilvl w:val="0"/>
                <w:numId w:val="16"/>
              </w:numPr>
              <w:tabs>
                <w:tab w:pos="471" w:val="left" w:leader="none"/>
              </w:tabs>
              <w:spacing w:line="230" w:lineRule="atLeast" w:before="25" w:after="0"/>
              <w:ind w:left="471" w:right="224" w:hanging="361"/>
              <w:jc w:val="left"/>
              <w:rPr>
                <w:sz w:val="16"/>
              </w:rPr>
            </w:pPr>
            <w:r>
              <w:rPr>
                <w:sz w:val="16"/>
              </w:rPr>
              <w:t>Energy</w:t>
            </w:r>
            <w:r>
              <w:rPr>
                <w:spacing w:val="-12"/>
                <w:sz w:val="16"/>
              </w:rPr>
              <w:t> </w:t>
            </w:r>
            <w:r>
              <w:rPr>
                <w:sz w:val="16"/>
              </w:rPr>
              <w:t>storage</w:t>
            </w:r>
            <w:r>
              <w:rPr>
                <w:spacing w:val="-8"/>
                <w:sz w:val="16"/>
              </w:rPr>
              <w:t> </w:t>
            </w:r>
            <w:r>
              <w:rPr>
                <w:sz w:val="16"/>
              </w:rPr>
              <w:t>and</w:t>
            </w:r>
            <w:r>
              <w:rPr>
                <w:spacing w:val="-8"/>
                <w:sz w:val="16"/>
              </w:rPr>
              <w:t> </w:t>
            </w:r>
            <w:r>
              <w:rPr>
                <w:sz w:val="16"/>
              </w:rPr>
              <w:t>demand</w:t>
            </w:r>
            <w:r>
              <w:rPr>
                <w:spacing w:val="-11"/>
                <w:sz w:val="16"/>
              </w:rPr>
              <w:t> </w:t>
            </w:r>
            <w:r>
              <w:rPr>
                <w:sz w:val="16"/>
              </w:rPr>
              <w:t>response </w:t>
            </w:r>
            <w:r>
              <w:rPr>
                <w:spacing w:val="-2"/>
                <w:sz w:val="16"/>
              </w:rPr>
              <w:t>forecasting.</w:t>
            </w:r>
          </w:p>
        </w:tc>
      </w:tr>
      <w:tr>
        <w:trPr>
          <w:trHeight w:val="993" w:hRule="atLeast"/>
        </w:trPr>
        <w:tc>
          <w:tcPr>
            <w:tcW w:w="1167" w:type="dxa"/>
            <w:vMerge/>
            <w:tcBorders>
              <w:top w:val="nil"/>
            </w:tcBorders>
          </w:tcPr>
          <w:p>
            <w:pPr>
              <w:rPr>
                <w:sz w:val="2"/>
                <w:szCs w:val="2"/>
              </w:rPr>
            </w:pPr>
          </w:p>
        </w:tc>
        <w:tc>
          <w:tcPr>
            <w:tcW w:w="1575" w:type="dxa"/>
          </w:tcPr>
          <w:p>
            <w:pPr>
              <w:pStyle w:val="TableParagraph"/>
              <w:rPr>
                <w:sz w:val="16"/>
              </w:rPr>
            </w:pPr>
          </w:p>
          <w:p>
            <w:pPr>
              <w:pStyle w:val="TableParagraph"/>
              <w:spacing w:before="9"/>
              <w:rPr>
                <w:sz w:val="16"/>
              </w:rPr>
            </w:pPr>
          </w:p>
          <w:p>
            <w:pPr>
              <w:pStyle w:val="TableParagraph"/>
              <w:spacing w:before="1"/>
              <w:ind w:left="249"/>
              <w:rPr>
                <w:sz w:val="16"/>
              </w:rPr>
            </w:pPr>
            <w:r>
              <w:rPr>
                <w:sz w:val="16"/>
              </w:rPr>
              <w:t>Improved</w:t>
            </w:r>
            <w:r>
              <w:rPr>
                <w:spacing w:val="-10"/>
                <w:sz w:val="16"/>
              </w:rPr>
              <w:t> </w:t>
            </w:r>
            <w:r>
              <w:rPr>
                <w:spacing w:val="-5"/>
                <w:sz w:val="16"/>
              </w:rPr>
              <w:t>O&amp;M</w:t>
            </w:r>
          </w:p>
        </w:tc>
        <w:tc>
          <w:tcPr>
            <w:tcW w:w="1354" w:type="dxa"/>
          </w:tcPr>
          <w:p>
            <w:pPr>
              <w:pStyle w:val="TableParagraph"/>
              <w:rPr>
                <w:sz w:val="16"/>
              </w:rPr>
            </w:pPr>
          </w:p>
          <w:p>
            <w:pPr>
              <w:pStyle w:val="TableParagraph"/>
              <w:spacing w:before="9"/>
              <w:rPr>
                <w:sz w:val="16"/>
              </w:rPr>
            </w:pPr>
          </w:p>
          <w:p>
            <w:pPr>
              <w:pStyle w:val="TableParagraph"/>
              <w:spacing w:before="1"/>
              <w:ind w:left="6"/>
              <w:jc w:val="center"/>
              <w:rPr>
                <w:sz w:val="16"/>
              </w:rPr>
            </w:pPr>
            <w:r>
              <w:rPr>
                <w:spacing w:val="-2"/>
                <w:sz w:val="16"/>
              </w:rPr>
              <w:t>Learning</w:t>
            </w:r>
          </w:p>
        </w:tc>
        <w:tc>
          <w:tcPr>
            <w:tcW w:w="1479" w:type="dxa"/>
          </w:tcPr>
          <w:p>
            <w:pPr>
              <w:pStyle w:val="TableParagraph"/>
              <w:spacing w:before="3"/>
              <w:ind w:left="6" w:right="3"/>
              <w:jc w:val="center"/>
              <w:rPr>
                <w:sz w:val="16"/>
              </w:rPr>
            </w:pPr>
            <w:r>
              <w:rPr>
                <w:spacing w:val="-4"/>
                <w:sz w:val="16"/>
              </w:rPr>
              <w:t>2.31</w:t>
            </w:r>
          </w:p>
        </w:tc>
        <w:tc>
          <w:tcPr>
            <w:tcW w:w="941" w:type="dxa"/>
            <w:shd w:val="clear" w:color="auto" w:fill="C5DFB3"/>
          </w:tcPr>
          <w:p>
            <w:pPr>
              <w:pStyle w:val="TableParagraph"/>
              <w:rPr>
                <w:sz w:val="16"/>
              </w:rPr>
            </w:pPr>
          </w:p>
          <w:p>
            <w:pPr>
              <w:pStyle w:val="TableParagraph"/>
              <w:spacing w:before="9"/>
              <w:rPr>
                <w:sz w:val="16"/>
              </w:rPr>
            </w:pPr>
          </w:p>
          <w:p>
            <w:pPr>
              <w:pStyle w:val="TableParagraph"/>
              <w:spacing w:before="1"/>
              <w:ind w:left="54" w:right="41"/>
              <w:jc w:val="center"/>
              <w:rPr>
                <w:sz w:val="16"/>
              </w:rPr>
            </w:pPr>
            <w:r>
              <w:rPr>
                <w:spacing w:val="-4"/>
                <w:sz w:val="16"/>
              </w:rPr>
              <w:t>High</w:t>
            </w:r>
          </w:p>
        </w:tc>
        <w:tc>
          <w:tcPr>
            <w:tcW w:w="3429" w:type="dxa"/>
          </w:tcPr>
          <w:p>
            <w:pPr>
              <w:pStyle w:val="TableParagraph"/>
              <w:numPr>
                <w:ilvl w:val="0"/>
                <w:numId w:val="17"/>
              </w:numPr>
              <w:tabs>
                <w:tab w:pos="471" w:val="left" w:leader="none"/>
              </w:tabs>
              <w:spacing w:line="240" w:lineRule="auto" w:before="7" w:after="0"/>
              <w:ind w:left="471" w:right="0" w:hanging="360"/>
              <w:jc w:val="left"/>
              <w:rPr>
                <w:sz w:val="16"/>
              </w:rPr>
            </w:pPr>
            <w:r>
              <w:rPr>
                <w:sz w:val="16"/>
              </w:rPr>
              <w:t>Active</w:t>
            </w:r>
            <w:r>
              <w:rPr>
                <w:spacing w:val="-2"/>
                <w:sz w:val="16"/>
              </w:rPr>
              <w:t> </w:t>
            </w:r>
            <w:r>
              <w:rPr>
                <w:sz w:val="16"/>
              </w:rPr>
              <w:t>and</w:t>
            </w:r>
            <w:r>
              <w:rPr>
                <w:spacing w:val="-5"/>
                <w:sz w:val="16"/>
              </w:rPr>
              <w:t> </w:t>
            </w:r>
            <w:r>
              <w:rPr>
                <w:sz w:val="16"/>
              </w:rPr>
              <w:t>reactive</w:t>
            </w:r>
            <w:r>
              <w:rPr>
                <w:spacing w:val="-5"/>
                <w:sz w:val="16"/>
              </w:rPr>
              <w:t> </w:t>
            </w:r>
            <w:r>
              <w:rPr>
                <w:sz w:val="16"/>
              </w:rPr>
              <w:t>power</w:t>
            </w:r>
            <w:r>
              <w:rPr>
                <w:spacing w:val="-4"/>
                <w:sz w:val="16"/>
              </w:rPr>
              <w:t> </w:t>
            </w:r>
            <w:r>
              <w:rPr>
                <w:spacing w:val="-2"/>
                <w:sz w:val="16"/>
              </w:rPr>
              <w:t>sharing.</w:t>
            </w:r>
          </w:p>
          <w:p>
            <w:pPr>
              <w:pStyle w:val="TableParagraph"/>
              <w:numPr>
                <w:ilvl w:val="0"/>
                <w:numId w:val="17"/>
              </w:numPr>
              <w:tabs>
                <w:tab w:pos="471" w:val="left" w:leader="none"/>
              </w:tabs>
              <w:spacing w:line="302" w:lineRule="auto" w:before="53" w:after="0"/>
              <w:ind w:left="471" w:right="166" w:hanging="361"/>
              <w:jc w:val="left"/>
              <w:rPr>
                <w:sz w:val="16"/>
              </w:rPr>
            </w:pPr>
            <w:r>
              <w:rPr>
                <w:sz w:val="16"/>
              </w:rPr>
              <w:t>Energy</w:t>
            </w:r>
            <w:r>
              <w:rPr>
                <w:spacing w:val="-12"/>
                <w:sz w:val="16"/>
              </w:rPr>
              <w:t> </w:t>
            </w:r>
            <w:r>
              <w:rPr>
                <w:sz w:val="16"/>
              </w:rPr>
              <w:t>management</w:t>
            </w:r>
            <w:r>
              <w:rPr>
                <w:spacing w:val="-9"/>
                <w:sz w:val="16"/>
              </w:rPr>
              <w:t> </w:t>
            </w:r>
            <w:r>
              <w:rPr>
                <w:sz w:val="16"/>
              </w:rPr>
              <w:t>and</w:t>
            </w:r>
            <w:r>
              <w:rPr>
                <w:spacing w:val="-11"/>
                <w:sz w:val="16"/>
              </w:rPr>
              <w:t> </w:t>
            </w:r>
            <w:r>
              <w:rPr>
                <w:sz w:val="16"/>
              </w:rPr>
              <w:t>power</w:t>
            </w:r>
            <w:r>
              <w:rPr>
                <w:spacing w:val="-11"/>
                <w:sz w:val="16"/>
              </w:rPr>
              <w:t> </w:t>
            </w:r>
            <w:r>
              <w:rPr>
                <w:sz w:val="16"/>
              </w:rPr>
              <w:t>quality </w:t>
            </w:r>
            <w:r>
              <w:rPr>
                <w:spacing w:val="-2"/>
                <w:sz w:val="16"/>
              </w:rPr>
              <w:t>control.</w:t>
            </w:r>
          </w:p>
          <w:p>
            <w:pPr>
              <w:pStyle w:val="TableParagraph"/>
              <w:numPr>
                <w:ilvl w:val="0"/>
                <w:numId w:val="17"/>
              </w:numPr>
              <w:tabs>
                <w:tab w:pos="471" w:val="left" w:leader="none"/>
              </w:tabs>
              <w:spacing w:line="240" w:lineRule="auto" w:before="11" w:after="0"/>
              <w:ind w:left="471" w:right="0" w:hanging="360"/>
              <w:jc w:val="left"/>
              <w:rPr>
                <w:sz w:val="16"/>
              </w:rPr>
            </w:pPr>
            <w:r>
              <w:rPr>
                <w:sz w:val="16"/>
              </w:rPr>
              <w:t>Protection</w:t>
            </w:r>
            <w:r>
              <w:rPr>
                <w:spacing w:val="-4"/>
                <w:sz w:val="16"/>
              </w:rPr>
              <w:t> </w:t>
            </w:r>
            <w:r>
              <w:rPr>
                <w:sz w:val="16"/>
              </w:rPr>
              <w:t>and</w:t>
            </w:r>
            <w:r>
              <w:rPr>
                <w:spacing w:val="-7"/>
                <w:sz w:val="16"/>
              </w:rPr>
              <w:t> </w:t>
            </w:r>
            <w:r>
              <w:rPr>
                <w:sz w:val="16"/>
              </w:rPr>
              <w:t>fault</w:t>
            </w:r>
            <w:r>
              <w:rPr>
                <w:spacing w:val="-2"/>
                <w:sz w:val="16"/>
              </w:rPr>
              <w:t> restoration.</w:t>
            </w:r>
          </w:p>
        </w:tc>
      </w:tr>
      <w:tr>
        <w:trPr>
          <w:trHeight w:val="489" w:hRule="atLeast"/>
        </w:trPr>
        <w:tc>
          <w:tcPr>
            <w:tcW w:w="1167" w:type="dxa"/>
            <w:vMerge/>
            <w:tcBorders>
              <w:top w:val="nil"/>
            </w:tcBorders>
          </w:tcPr>
          <w:p>
            <w:pPr>
              <w:rPr>
                <w:sz w:val="2"/>
                <w:szCs w:val="2"/>
              </w:rPr>
            </w:pPr>
          </w:p>
        </w:tc>
        <w:tc>
          <w:tcPr>
            <w:tcW w:w="1575" w:type="dxa"/>
          </w:tcPr>
          <w:p>
            <w:pPr>
              <w:pStyle w:val="TableParagraph"/>
              <w:spacing w:before="123"/>
              <w:ind w:left="220"/>
              <w:rPr>
                <w:sz w:val="16"/>
              </w:rPr>
            </w:pPr>
            <w:r>
              <w:rPr>
                <w:sz w:val="16"/>
              </w:rPr>
              <w:t>Grid</w:t>
            </w:r>
            <w:r>
              <w:rPr>
                <w:spacing w:val="-5"/>
                <w:sz w:val="16"/>
              </w:rPr>
              <w:t> </w:t>
            </w:r>
            <w:r>
              <w:rPr>
                <w:spacing w:val="-2"/>
                <w:sz w:val="16"/>
              </w:rPr>
              <w:t>automation</w:t>
            </w:r>
          </w:p>
        </w:tc>
        <w:tc>
          <w:tcPr>
            <w:tcW w:w="1354" w:type="dxa"/>
          </w:tcPr>
          <w:p>
            <w:pPr>
              <w:pStyle w:val="TableParagraph"/>
              <w:spacing w:before="123"/>
              <w:ind w:left="6"/>
              <w:jc w:val="center"/>
              <w:rPr>
                <w:sz w:val="16"/>
              </w:rPr>
            </w:pPr>
            <w:r>
              <w:rPr>
                <w:spacing w:val="-2"/>
                <w:sz w:val="16"/>
              </w:rPr>
              <w:t>Learning</w:t>
            </w:r>
          </w:p>
        </w:tc>
        <w:tc>
          <w:tcPr>
            <w:tcW w:w="1479" w:type="dxa"/>
          </w:tcPr>
          <w:p>
            <w:pPr>
              <w:pStyle w:val="TableParagraph"/>
              <w:spacing w:line="183" w:lineRule="exact"/>
              <w:ind w:left="6" w:right="3"/>
              <w:jc w:val="center"/>
              <w:rPr>
                <w:sz w:val="16"/>
              </w:rPr>
            </w:pPr>
            <w:r>
              <w:rPr>
                <w:spacing w:val="-4"/>
                <w:sz w:val="16"/>
              </w:rPr>
              <w:t>0.18</w:t>
            </w:r>
          </w:p>
        </w:tc>
        <w:tc>
          <w:tcPr>
            <w:tcW w:w="941" w:type="dxa"/>
            <w:shd w:val="clear" w:color="auto" w:fill="F7C9AC"/>
          </w:tcPr>
          <w:p>
            <w:pPr>
              <w:pStyle w:val="TableParagraph"/>
              <w:spacing w:before="123"/>
              <w:ind w:left="54" w:right="39"/>
              <w:jc w:val="center"/>
              <w:rPr>
                <w:sz w:val="16"/>
              </w:rPr>
            </w:pPr>
            <w:r>
              <w:rPr>
                <w:spacing w:val="-5"/>
                <w:sz w:val="16"/>
              </w:rPr>
              <w:t>Low</w:t>
            </w:r>
          </w:p>
        </w:tc>
        <w:tc>
          <w:tcPr>
            <w:tcW w:w="3429" w:type="dxa"/>
          </w:tcPr>
          <w:p>
            <w:pPr>
              <w:pStyle w:val="TableParagraph"/>
              <w:spacing w:before="58"/>
              <w:rPr>
                <w:sz w:val="16"/>
              </w:rPr>
            </w:pPr>
          </w:p>
          <w:p>
            <w:pPr>
              <w:pStyle w:val="TableParagraph"/>
              <w:numPr>
                <w:ilvl w:val="0"/>
                <w:numId w:val="18"/>
              </w:numPr>
              <w:tabs>
                <w:tab w:pos="697" w:val="left" w:leader="none"/>
              </w:tabs>
              <w:spacing w:line="240" w:lineRule="auto" w:before="0" w:after="0"/>
              <w:ind w:left="697" w:right="0" w:hanging="360"/>
              <w:jc w:val="left"/>
              <w:rPr>
                <w:sz w:val="16"/>
              </w:rPr>
            </w:pPr>
            <w:r>
              <w:rPr>
                <w:spacing w:val="-2"/>
                <w:sz w:val="16"/>
              </w:rPr>
              <w:t>Automatic</w:t>
            </w:r>
            <w:r>
              <w:rPr>
                <w:spacing w:val="29"/>
                <w:sz w:val="16"/>
              </w:rPr>
              <w:t> </w:t>
            </w:r>
            <w:r>
              <w:rPr>
                <w:spacing w:val="-2"/>
                <w:sz w:val="16"/>
              </w:rPr>
              <w:t>isolation/re-connection.</w:t>
            </w:r>
          </w:p>
        </w:tc>
      </w:tr>
      <w:tr>
        <w:trPr>
          <w:trHeight w:val="498" w:hRule="atLeast"/>
        </w:trPr>
        <w:tc>
          <w:tcPr>
            <w:tcW w:w="1167" w:type="dxa"/>
            <w:vMerge w:val="restart"/>
          </w:tcPr>
          <w:p>
            <w:pPr>
              <w:pStyle w:val="TableParagraph"/>
              <w:spacing w:before="16"/>
              <w:rPr>
                <w:sz w:val="16"/>
              </w:rPr>
            </w:pPr>
          </w:p>
          <w:p>
            <w:pPr>
              <w:pStyle w:val="TableParagraph"/>
              <w:spacing w:line="309" w:lineRule="auto"/>
              <w:ind w:left="105"/>
              <w:rPr>
                <w:sz w:val="16"/>
              </w:rPr>
            </w:pPr>
            <w:r>
              <w:rPr>
                <w:spacing w:val="-2"/>
                <w:sz w:val="16"/>
              </w:rPr>
              <w:t>Market operations/ trading</w:t>
            </w:r>
          </w:p>
        </w:tc>
        <w:tc>
          <w:tcPr>
            <w:tcW w:w="1575" w:type="dxa"/>
          </w:tcPr>
          <w:p>
            <w:pPr>
              <w:pStyle w:val="TableParagraph"/>
              <w:spacing w:before="45"/>
              <w:rPr>
                <w:sz w:val="16"/>
              </w:rPr>
            </w:pPr>
          </w:p>
          <w:p>
            <w:pPr>
              <w:pStyle w:val="TableParagraph"/>
              <w:ind w:right="184"/>
              <w:jc w:val="right"/>
              <w:rPr>
                <w:sz w:val="16"/>
              </w:rPr>
            </w:pPr>
            <w:r>
              <w:rPr>
                <w:sz w:val="16"/>
              </w:rPr>
              <w:t>Price</w:t>
            </w:r>
            <w:r>
              <w:rPr>
                <w:spacing w:val="-10"/>
                <w:sz w:val="16"/>
              </w:rPr>
              <w:t> </w:t>
            </w:r>
            <w:r>
              <w:rPr>
                <w:spacing w:val="-2"/>
                <w:sz w:val="16"/>
              </w:rPr>
              <w:t>forecasting</w:t>
            </w:r>
          </w:p>
        </w:tc>
        <w:tc>
          <w:tcPr>
            <w:tcW w:w="1354" w:type="dxa"/>
          </w:tcPr>
          <w:p>
            <w:pPr>
              <w:pStyle w:val="TableParagraph"/>
              <w:spacing w:before="45"/>
              <w:rPr>
                <w:sz w:val="16"/>
              </w:rPr>
            </w:pPr>
          </w:p>
          <w:p>
            <w:pPr>
              <w:pStyle w:val="TableParagraph"/>
              <w:ind w:left="6"/>
              <w:jc w:val="center"/>
              <w:rPr>
                <w:sz w:val="16"/>
              </w:rPr>
            </w:pPr>
            <w:r>
              <w:rPr>
                <w:spacing w:val="-2"/>
                <w:sz w:val="16"/>
              </w:rPr>
              <w:t>Learning</w:t>
            </w:r>
          </w:p>
        </w:tc>
        <w:tc>
          <w:tcPr>
            <w:tcW w:w="1479" w:type="dxa"/>
          </w:tcPr>
          <w:p>
            <w:pPr>
              <w:pStyle w:val="TableParagraph"/>
              <w:spacing w:line="183" w:lineRule="exact"/>
              <w:ind w:left="6"/>
              <w:jc w:val="center"/>
              <w:rPr>
                <w:sz w:val="16"/>
              </w:rPr>
            </w:pPr>
            <w:r>
              <w:rPr>
                <w:spacing w:val="-4"/>
                <w:sz w:val="16"/>
              </w:rPr>
              <w:t>1.03</w:t>
            </w:r>
          </w:p>
        </w:tc>
        <w:tc>
          <w:tcPr>
            <w:tcW w:w="941" w:type="dxa"/>
            <w:shd w:val="clear" w:color="auto" w:fill="C5DFB3"/>
          </w:tcPr>
          <w:p>
            <w:pPr>
              <w:pStyle w:val="TableParagraph"/>
              <w:spacing w:before="128"/>
              <w:ind w:left="54" w:right="41"/>
              <w:jc w:val="center"/>
              <w:rPr>
                <w:sz w:val="16"/>
              </w:rPr>
            </w:pPr>
            <w:r>
              <w:rPr>
                <w:spacing w:val="-4"/>
                <w:sz w:val="16"/>
              </w:rPr>
              <w:t>High</w:t>
            </w:r>
          </w:p>
        </w:tc>
        <w:tc>
          <w:tcPr>
            <w:tcW w:w="3429" w:type="dxa"/>
          </w:tcPr>
          <w:p>
            <w:pPr>
              <w:pStyle w:val="TableParagraph"/>
              <w:numPr>
                <w:ilvl w:val="0"/>
                <w:numId w:val="19"/>
              </w:numPr>
              <w:tabs>
                <w:tab w:pos="471" w:val="left" w:leader="none"/>
              </w:tabs>
              <w:spacing w:line="240" w:lineRule="auto" w:before="2" w:after="0"/>
              <w:ind w:left="471" w:right="0" w:hanging="360"/>
              <w:jc w:val="left"/>
              <w:rPr>
                <w:rFonts w:ascii="Symbol" w:hAnsi="Symbol"/>
                <w:color w:val="2D2D2D"/>
                <w:sz w:val="16"/>
              </w:rPr>
            </w:pPr>
            <w:r>
              <w:rPr>
                <w:color w:val="2D2D2D"/>
                <w:sz w:val="16"/>
              </w:rPr>
              <w:t>Electricity</w:t>
            </w:r>
            <w:r>
              <w:rPr>
                <w:color w:val="2D2D2D"/>
                <w:spacing w:val="-7"/>
                <w:sz w:val="16"/>
              </w:rPr>
              <w:t> </w:t>
            </w:r>
            <w:r>
              <w:rPr>
                <w:color w:val="2D2D2D"/>
                <w:sz w:val="16"/>
              </w:rPr>
              <w:t>price</w:t>
            </w:r>
            <w:r>
              <w:rPr>
                <w:color w:val="2D2D2D"/>
                <w:spacing w:val="-10"/>
                <w:sz w:val="16"/>
              </w:rPr>
              <w:t> </w:t>
            </w:r>
            <w:r>
              <w:rPr>
                <w:color w:val="2D2D2D"/>
                <w:spacing w:val="-2"/>
                <w:sz w:val="16"/>
              </w:rPr>
              <w:t>forecasting</w:t>
            </w:r>
          </w:p>
          <w:p>
            <w:pPr>
              <w:pStyle w:val="TableParagraph"/>
              <w:numPr>
                <w:ilvl w:val="0"/>
                <w:numId w:val="19"/>
              </w:numPr>
              <w:tabs>
                <w:tab w:pos="471" w:val="left" w:leader="none"/>
              </w:tabs>
              <w:spacing w:line="240" w:lineRule="auto" w:before="54" w:after="0"/>
              <w:ind w:left="471" w:right="0" w:hanging="360"/>
              <w:jc w:val="left"/>
              <w:rPr>
                <w:rFonts w:ascii="Symbol" w:hAnsi="Symbol"/>
                <w:sz w:val="16"/>
              </w:rPr>
            </w:pPr>
            <w:r>
              <w:rPr>
                <w:color w:val="2D2D2D"/>
                <w:sz w:val="16"/>
              </w:rPr>
              <w:t>Residual</w:t>
            </w:r>
            <w:r>
              <w:rPr>
                <w:color w:val="2D2D2D"/>
                <w:spacing w:val="-3"/>
                <w:sz w:val="16"/>
              </w:rPr>
              <w:t> </w:t>
            </w:r>
            <w:r>
              <w:rPr>
                <w:color w:val="2D2D2D"/>
                <w:sz w:val="16"/>
              </w:rPr>
              <w:t>market</w:t>
            </w:r>
            <w:r>
              <w:rPr>
                <w:color w:val="2D2D2D"/>
                <w:spacing w:val="-6"/>
                <w:sz w:val="16"/>
              </w:rPr>
              <w:t> </w:t>
            </w:r>
            <w:r>
              <w:rPr>
                <w:color w:val="2D2D2D"/>
                <w:sz w:val="16"/>
              </w:rPr>
              <w:t>curve</w:t>
            </w:r>
            <w:r>
              <w:rPr>
                <w:color w:val="2D2D2D"/>
                <w:spacing w:val="-7"/>
                <w:sz w:val="16"/>
              </w:rPr>
              <w:t> </w:t>
            </w:r>
            <w:r>
              <w:rPr>
                <w:color w:val="2D2D2D"/>
                <w:spacing w:val="-2"/>
                <w:sz w:val="16"/>
              </w:rPr>
              <w:t>forecasting</w:t>
            </w:r>
          </w:p>
        </w:tc>
      </w:tr>
      <w:tr>
        <w:trPr>
          <w:trHeight w:val="676" w:hRule="atLeast"/>
        </w:trPr>
        <w:tc>
          <w:tcPr>
            <w:tcW w:w="1167" w:type="dxa"/>
            <w:vMerge/>
            <w:tcBorders>
              <w:top w:val="nil"/>
            </w:tcBorders>
          </w:tcPr>
          <w:p>
            <w:pPr>
              <w:rPr>
                <w:sz w:val="2"/>
                <w:szCs w:val="2"/>
              </w:rPr>
            </w:pPr>
          </w:p>
        </w:tc>
        <w:tc>
          <w:tcPr>
            <w:tcW w:w="1575" w:type="dxa"/>
          </w:tcPr>
          <w:p>
            <w:pPr>
              <w:pStyle w:val="TableParagraph"/>
              <w:spacing w:line="230" w:lineRule="atLeast" w:before="154"/>
              <w:ind w:left="484" w:right="182" w:hanging="284"/>
              <w:rPr>
                <w:sz w:val="16"/>
              </w:rPr>
            </w:pPr>
            <w:r>
              <w:rPr>
                <w:sz w:val="16"/>
              </w:rPr>
              <w:t>Aggregation</w:t>
            </w:r>
            <w:r>
              <w:rPr>
                <w:spacing w:val="-12"/>
                <w:sz w:val="16"/>
              </w:rPr>
              <w:t> </w:t>
            </w:r>
            <w:r>
              <w:rPr>
                <w:sz w:val="16"/>
              </w:rPr>
              <w:t>and </w:t>
            </w:r>
            <w:r>
              <w:rPr>
                <w:spacing w:val="-2"/>
                <w:sz w:val="16"/>
              </w:rPr>
              <w:t>flexibility</w:t>
            </w:r>
          </w:p>
        </w:tc>
        <w:tc>
          <w:tcPr>
            <w:tcW w:w="1354" w:type="dxa"/>
          </w:tcPr>
          <w:p>
            <w:pPr>
              <w:pStyle w:val="TableParagraph"/>
              <w:spacing w:before="136"/>
              <w:rPr>
                <w:sz w:val="16"/>
              </w:rPr>
            </w:pPr>
          </w:p>
          <w:p>
            <w:pPr>
              <w:pStyle w:val="TableParagraph"/>
              <w:ind w:left="6"/>
              <w:jc w:val="center"/>
              <w:rPr>
                <w:sz w:val="16"/>
              </w:rPr>
            </w:pPr>
            <w:r>
              <w:rPr>
                <w:spacing w:val="-2"/>
                <w:sz w:val="16"/>
              </w:rPr>
              <w:t>Learning</w:t>
            </w:r>
          </w:p>
        </w:tc>
        <w:tc>
          <w:tcPr>
            <w:tcW w:w="1479" w:type="dxa"/>
          </w:tcPr>
          <w:p>
            <w:pPr>
              <w:pStyle w:val="TableParagraph"/>
              <w:spacing w:line="183" w:lineRule="exact"/>
              <w:ind w:left="6" w:right="3"/>
              <w:jc w:val="center"/>
              <w:rPr>
                <w:sz w:val="16"/>
              </w:rPr>
            </w:pPr>
            <w:r>
              <w:rPr>
                <w:spacing w:val="-4"/>
                <w:sz w:val="16"/>
              </w:rPr>
              <w:t>1.57</w:t>
            </w:r>
          </w:p>
        </w:tc>
        <w:tc>
          <w:tcPr>
            <w:tcW w:w="941" w:type="dxa"/>
            <w:shd w:val="clear" w:color="auto" w:fill="C5DFB3"/>
          </w:tcPr>
          <w:p>
            <w:pPr>
              <w:pStyle w:val="TableParagraph"/>
              <w:spacing w:before="35"/>
              <w:rPr>
                <w:sz w:val="16"/>
              </w:rPr>
            </w:pPr>
          </w:p>
          <w:p>
            <w:pPr>
              <w:pStyle w:val="TableParagraph"/>
              <w:ind w:left="54" w:right="41"/>
              <w:jc w:val="center"/>
              <w:rPr>
                <w:sz w:val="16"/>
              </w:rPr>
            </w:pPr>
            <w:r>
              <w:rPr>
                <w:spacing w:val="-4"/>
                <w:sz w:val="16"/>
              </w:rPr>
              <w:t>High</w:t>
            </w:r>
          </w:p>
        </w:tc>
        <w:tc>
          <w:tcPr>
            <w:tcW w:w="3429" w:type="dxa"/>
          </w:tcPr>
          <w:p>
            <w:pPr>
              <w:pStyle w:val="TableParagraph"/>
              <w:numPr>
                <w:ilvl w:val="0"/>
                <w:numId w:val="20"/>
              </w:numPr>
              <w:tabs>
                <w:tab w:pos="471" w:val="left" w:leader="none"/>
              </w:tabs>
              <w:spacing w:line="302" w:lineRule="auto" w:before="98" w:after="0"/>
              <w:ind w:left="471" w:right="297" w:hanging="361"/>
              <w:jc w:val="left"/>
              <w:rPr>
                <w:sz w:val="16"/>
              </w:rPr>
            </w:pPr>
            <w:r>
              <w:rPr>
                <w:sz w:val="16"/>
              </w:rPr>
              <w:t>Optimized</w:t>
            </w:r>
            <w:r>
              <w:rPr>
                <w:spacing w:val="-12"/>
                <w:sz w:val="16"/>
              </w:rPr>
              <w:t> </w:t>
            </w:r>
            <w:r>
              <w:rPr>
                <w:sz w:val="16"/>
              </w:rPr>
              <w:t>aggregation</w:t>
            </w:r>
            <w:r>
              <w:rPr>
                <w:spacing w:val="-11"/>
                <w:sz w:val="16"/>
              </w:rPr>
              <w:t> </w:t>
            </w:r>
            <w:r>
              <w:rPr>
                <w:sz w:val="16"/>
              </w:rPr>
              <w:t>and</w:t>
            </w:r>
            <w:r>
              <w:rPr>
                <w:spacing w:val="-11"/>
                <w:sz w:val="16"/>
              </w:rPr>
              <w:t> </w:t>
            </w:r>
            <w:r>
              <w:rPr>
                <w:sz w:val="16"/>
              </w:rPr>
              <w:t>bidding</w:t>
            </w:r>
            <w:r>
              <w:rPr>
                <w:spacing w:val="-11"/>
                <w:sz w:val="16"/>
              </w:rPr>
              <w:t> </w:t>
            </w:r>
            <w:r>
              <w:rPr>
                <w:sz w:val="16"/>
              </w:rPr>
              <w:t>of flexible demand</w:t>
            </w:r>
          </w:p>
        </w:tc>
      </w:tr>
      <w:tr>
        <w:trPr>
          <w:trHeight w:val="1157" w:hRule="atLeast"/>
        </w:trPr>
        <w:tc>
          <w:tcPr>
            <w:tcW w:w="1167" w:type="dxa"/>
            <w:vMerge/>
            <w:tcBorders>
              <w:top w:val="nil"/>
            </w:tcBorders>
          </w:tcPr>
          <w:p>
            <w:pPr>
              <w:rPr>
                <w:sz w:val="2"/>
                <w:szCs w:val="2"/>
              </w:rPr>
            </w:pPr>
          </w:p>
        </w:tc>
        <w:tc>
          <w:tcPr>
            <w:tcW w:w="1575" w:type="dxa"/>
          </w:tcPr>
          <w:p>
            <w:pPr>
              <w:pStyle w:val="TableParagraph"/>
              <w:spacing w:before="16"/>
              <w:rPr>
                <w:sz w:val="16"/>
              </w:rPr>
            </w:pPr>
          </w:p>
          <w:p>
            <w:pPr>
              <w:pStyle w:val="TableParagraph"/>
              <w:spacing w:line="312" w:lineRule="auto" w:before="1"/>
              <w:ind w:left="201" w:right="194" w:firstLine="11"/>
              <w:jc w:val="center"/>
              <w:rPr>
                <w:sz w:val="16"/>
              </w:rPr>
            </w:pPr>
            <w:r>
              <w:rPr>
                <w:spacing w:val="-2"/>
                <w:sz w:val="16"/>
              </w:rPr>
              <w:t>Energy </w:t>
            </w:r>
            <w:r>
              <w:rPr>
                <w:sz w:val="16"/>
              </w:rPr>
              <w:t>communities / prosumers/</w:t>
            </w:r>
            <w:r>
              <w:rPr>
                <w:spacing w:val="-11"/>
                <w:sz w:val="16"/>
              </w:rPr>
              <w:t> </w:t>
            </w:r>
            <w:r>
              <w:rPr>
                <w:spacing w:val="-2"/>
                <w:sz w:val="16"/>
              </w:rPr>
              <w:t>local</w:t>
            </w:r>
          </w:p>
          <w:p>
            <w:pPr>
              <w:pStyle w:val="TableParagraph"/>
              <w:spacing w:line="182" w:lineRule="exact"/>
              <w:ind w:left="59" w:right="58"/>
              <w:jc w:val="center"/>
              <w:rPr>
                <w:sz w:val="16"/>
              </w:rPr>
            </w:pPr>
            <w:r>
              <w:rPr>
                <w:sz w:val="16"/>
              </w:rPr>
              <w:t>energy</w:t>
            </w:r>
            <w:r>
              <w:rPr>
                <w:spacing w:val="-5"/>
                <w:sz w:val="16"/>
              </w:rPr>
              <w:t> </w:t>
            </w:r>
            <w:r>
              <w:rPr>
                <w:spacing w:val="-2"/>
                <w:sz w:val="16"/>
              </w:rPr>
              <w:t>markets</w:t>
            </w:r>
          </w:p>
        </w:tc>
        <w:tc>
          <w:tcPr>
            <w:tcW w:w="1354" w:type="dxa"/>
          </w:tcPr>
          <w:p>
            <w:pPr>
              <w:pStyle w:val="TableParagraph"/>
              <w:rPr>
                <w:sz w:val="16"/>
              </w:rPr>
            </w:pPr>
          </w:p>
          <w:p>
            <w:pPr>
              <w:pStyle w:val="TableParagraph"/>
              <w:spacing w:before="72"/>
              <w:rPr>
                <w:sz w:val="16"/>
              </w:rPr>
            </w:pPr>
          </w:p>
          <w:p>
            <w:pPr>
              <w:pStyle w:val="TableParagraph"/>
              <w:spacing w:line="312" w:lineRule="auto" w:before="1"/>
              <w:ind w:left="307" w:hanging="82"/>
              <w:rPr>
                <w:sz w:val="16"/>
              </w:rPr>
            </w:pPr>
            <w:r>
              <w:rPr>
                <w:spacing w:val="-2"/>
                <w:sz w:val="16"/>
              </w:rPr>
              <w:t>Integration</w:t>
            </w:r>
            <w:r>
              <w:rPr>
                <w:spacing w:val="-10"/>
                <w:sz w:val="16"/>
              </w:rPr>
              <w:t> </w:t>
            </w:r>
            <w:r>
              <w:rPr>
                <w:spacing w:val="-2"/>
                <w:sz w:val="16"/>
              </w:rPr>
              <w:t>&amp; interaction</w:t>
            </w:r>
          </w:p>
        </w:tc>
        <w:tc>
          <w:tcPr>
            <w:tcW w:w="1479" w:type="dxa"/>
          </w:tcPr>
          <w:p>
            <w:pPr>
              <w:pStyle w:val="TableParagraph"/>
              <w:spacing w:line="183" w:lineRule="exact"/>
              <w:ind w:left="6" w:right="3"/>
              <w:jc w:val="center"/>
              <w:rPr>
                <w:sz w:val="16"/>
              </w:rPr>
            </w:pPr>
            <w:r>
              <w:rPr>
                <w:spacing w:val="-4"/>
                <w:sz w:val="16"/>
              </w:rPr>
              <w:t>0.43</w:t>
            </w:r>
          </w:p>
        </w:tc>
        <w:tc>
          <w:tcPr>
            <w:tcW w:w="941" w:type="dxa"/>
            <w:shd w:val="clear" w:color="auto" w:fill="F7C9AC"/>
          </w:tcPr>
          <w:p>
            <w:pPr>
              <w:pStyle w:val="TableParagraph"/>
              <w:rPr>
                <w:sz w:val="16"/>
              </w:rPr>
            </w:pPr>
          </w:p>
          <w:p>
            <w:pPr>
              <w:pStyle w:val="TableParagraph"/>
              <w:spacing w:before="92"/>
              <w:rPr>
                <w:sz w:val="16"/>
              </w:rPr>
            </w:pPr>
          </w:p>
          <w:p>
            <w:pPr>
              <w:pStyle w:val="TableParagraph"/>
              <w:ind w:left="54" w:right="39"/>
              <w:jc w:val="center"/>
              <w:rPr>
                <w:sz w:val="16"/>
              </w:rPr>
            </w:pPr>
            <w:r>
              <w:rPr>
                <w:spacing w:val="-5"/>
                <w:sz w:val="16"/>
              </w:rPr>
              <w:t>Low</w:t>
            </w:r>
          </w:p>
        </w:tc>
        <w:tc>
          <w:tcPr>
            <w:tcW w:w="3429" w:type="dxa"/>
          </w:tcPr>
          <w:p>
            <w:pPr>
              <w:pStyle w:val="TableParagraph"/>
              <w:spacing w:before="154"/>
              <w:rPr>
                <w:sz w:val="16"/>
              </w:rPr>
            </w:pPr>
          </w:p>
          <w:p>
            <w:pPr>
              <w:pStyle w:val="TableParagraph"/>
              <w:numPr>
                <w:ilvl w:val="0"/>
                <w:numId w:val="21"/>
              </w:numPr>
              <w:tabs>
                <w:tab w:pos="471" w:val="left" w:leader="none"/>
              </w:tabs>
              <w:spacing w:line="302" w:lineRule="auto" w:before="1" w:after="0"/>
              <w:ind w:left="471" w:right="483" w:hanging="361"/>
              <w:jc w:val="left"/>
              <w:rPr>
                <w:sz w:val="16"/>
              </w:rPr>
            </w:pPr>
            <w:r>
              <w:rPr>
                <w:sz w:val="16"/>
              </w:rPr>
              <w:t>Energy</w:t>
            </w:r>
            <w:r>
              <w:rPr>
                <w:spacing w:val="-12"/>
                <w:sz w:val="16"/>
              </w:rPr>
              <w:t> </w:t>
            </w:r>
            <w:r>
              <w:rPr>
                <w:sz w:val="16"/>
              </w:rPr>
              <w:t>management</w:t>
            </w:r>
            <w:r>
              <w:rPr>
                <w:spacing w:val="-11"/>
                <w:sz w:val="16"/>
              </w:rPr>
              <w:t> </w:t>
            </w:r>
            <w:r>
              <w:rPr>
                <w:sz w:val="16"/>
              </w:rPr>
              <w:t>and</w:t>
            </w:r>
            <w:r>
              <w:rPr>
                <w:spacing w:val="-11"/>
                <w:sz w:val="16"/>
              </w:rPr>
              <w:t> </w:t>
            </w:r>
            <w:r>
              <w:rPr>
                <w:sz w:val="16"/>
              </w:rPr>
              <w:t>resource scheduling in energy communities</w:t>
            </w:r>
          </w:p>
        </w:tc>
      </w:tr>
      <w:tr>
        <w:trPr>
          <w:trHeight w:val="340" w:hRule="atLeast"/>
        </w:trPr>
        <w:tc>
          <w:tcPr>
            <w:tcW w:w="1167" w:type="dxa"/>
            <w:vMerge/>
            <w:tcBorders>
              <w:top w:val="nil"/>
            </w:tcBorders>
          </w:tcPr>
          <w:p>
            <w:pPr>
              <w:rPr>
                <w:sz w:val="2"/>
                <w:szCs w:val="2"/>
              </w:rPr>
            </w:pPr>
          </w:p>
        </w:tc>
        <w:tc>
          <w:tcPr>
            <w:tcW w:w="1575" w:type="dxa"/>
          </w:tcPr>
          <w:p>
            <w:pPr>
              <w:pStyle w:val="TableParagraph"/>
              <w:spacing w:before="51"/>
              <w:ind w:right="127"/>
              <w:jc w:val="right"/>
              <w:rPr>
                <w:sz w:val="16"/>
              </w:rPr>
            </w:pPr>
            <w:r>
              <w:rPr>
                <w:sz w:val="16"/>
              </w:rPr>
              <w:t>Automated</w:t>
            </w:r>
            <w:r>
              <w:rPr>
                <w:spacing w:val="-8"/>
                <w:sz w:val="16"/>
              </w:rPr>
              <w:t> </w:t>
            </w:r>
            <w:r>
              <w:rPr>
                <w:spacing w:val="-2"/>
                <w:sz w:val="16"/>
              </w:rPr>
              <w:t>trading</w:t>
            </w:r>
          </w:p>
        </w:tc>
        <w:tc>
          <w:tcPr>
            <w:tcW w:w="1354" w:type="dxa"/>
          </w:tcPr>
          <w:p>
            <w:pPr>
              <w:pStyle w:val="TableParagraph"/>
              <w:spacing w:before="51"/>
              <w:ind w:left="6"/>
              <w:jc w:val="center"/>
              <w:rPr>
                <w:sz w:val="16"/>
              </w:rPr>
            </w:pPr>
            <w:r>
              <w:rPr>
                <w:spacing w:val="-2"/>
                <w:sz w:val="16"/>
              </w:rPr>
              <w:t>Learning</w:t>
            </w:r>
          </w:p>
        </w:tc>
        <w:tc>
          <w:tcPr>
            <w:tcW w:w="1479" w:type="dxa"/>
          </w:tcPr>
          <w:p>
            <w:pPr>
              <w:pStyle w:val="TableParagraph"/>
              <w:spacing w:line="183" w:lineRule="exact"/>
              <w:ind w:left="6" w:right="3"/>
              <w:jc w:val="center"/>
              <w:rPr>
                <w:sz w:val="16"/>
              </w:rPr>
            </w:pPr>
            <w:r>
              <w:rPr>
                <w:spacing w:val="-4"/>
                <w:sz w:val="16"/>
              </w:rPr>
              <w:t>0.97</w:t>
            </w:r>
          </w:p>
        </w:tc>
        <w:tc>
          <w:tcPr>
            <w:tcW w:w="941" w:type="dxa"/>
            <w:shd w:val="clear" w:color="auto" w:fill="FFE499"/>
          </w:tcPr>
          <w:p>
            <w:pPr>
              <w:pStyle w:val="TableParagraph"/>
              <w:spacing w:before="51"/>
              <w:ind w:left="54" w:right="41"/>
              <w:jc w:val="center"/>
              <w:rPr>
                <w:sz w:val="16"/>
              </w:rPr>
            </w:pPr>
            <w:r>
              <w:rPr>
                <w:spacing w:val="-2"/>
                <w:sz w:val="16"/>
              </w:rPr>
              <w:t>Medium</w:t>
            </w:r>
          </w:p>
        </w:tc>
        <w:tc>
          <w:tcPr>
            <w:tcW w:w="3429" w:type="dxa"/>
          </w:tcPr>
          <w:p>
            <w:pPr>
              <w:pStyle w:val="TableParagraph"/>
              <w:numPr>
                <w:ilvl w:val="0"/>
                <w:numId w:val="22"/>
              </w:numPr>
              <w:tabs>
                <w:tab w:pos="471" w:val="left" w:leader="none"/>
              </w:tabs>
              <w:spacing w:line="240" w:lineRule="auto" w:before="50" w:after="0"/>
              <w:ind w:left="471" w:right="0" w:hanging="360"/>
              <w:jc w:val="left"/>
              <w:rPr>
                <w:sz w:val="16"/>
              </w:rPr>
            </w:pPr>
            <w:r>
              <w:rPr>
                <w:sz w:val="16"/>
              </w:rPr>
              <w:t>Automating</w:t>
            </w:r>
            <w:r>
              <w:rPr>
                <w:spacing w:val="-10"/>
                <w:sz w:val="16"/>
              </w:rPr>
              <w:t> </w:t>
            </w:r>
            <w:r>
              <w:rPr>
                <w:sz w:val="16"/>
              </w:rPr>
              <w:t>peer-to-peer</w:t>
            </w:r>
            <w:r>
              <w:rPr>
                <w:spacing w:val="-4"/>
                <w:sz w:val="16"/>
              </w:rPr>
              <w:t> </w:t>
            </w:r>
            <w:r>
              <w:rPr>
                <w:spacing w:val="-2"/>
                <w:sz w:val="16"/>
              </w:rPr>
              <w:t>trading</w:t>
            </w:r>
          </w:p>
        </w:tc>
      </w:tr>
      <w:tr>
        <w:trPr>
          <w:trHeight w:val="499" w:hRule="atLeast"/>
        </w:trPr>
        <w:tc>
          <w:tcPr>
            <w:tcW w:w="1167" w:type="dxa"/>
            <w:vMerge w:val="restart"/>
          </w:tcPr>
          <w:p>
            <w:pPr>
              <w:pStyle w:val="TableParagraph"/>
              <w:spacing w:before="16"/>
              <w:rPr>
                <w:sz w:val="16"/>
              </w:rPr>
            </w:pPr>
          </w:p>
          <w:p>
            <w:pPr>
              <w:pStyle w:val="TableParagraph"/>
              <w:ind w:left="105"/>
              <w:rPr>
                <w:sz w:val="16"/>
              </w:rPr>
            </w:pPr>
            <w:r>
              <w:rPr>
                <w:spacing w:val="-2"/>
                <w:sz w:val="16"/>
              </w:rPr>
              <w:t>Retail</w:t>
            </w:r>
          </w:p>
        </w:tc>
        <w:tc>
          <w:tcPr>
            <w:tcW w:w="1575" w:type="dxa"/>
          </w:tcPr>
          <w:p>
            <w:pPr>
              <w:pStyle w:val="TableParagraph"/>
              <w:spacing w:before="45"/>
              <w:rPr>
                <w:sz w:val="16"/>
              </w:rPr>
            </w:pPr>
          </w:p>
          <w:p>
            <w:pPr>
              <w:pStyle w:val="TableParagraph"/>
              <w:ind w:right="122"/>
              <w:jc w:val="right"/>
              <w:rPr>
                <w:sz w:val="16"/>
              </w:rPr>
            </w:pPr>
            <w:r>
              <w:rPr>
                <w:sz w:val="16"/>
              </w:rPr>
              <w:t>Improved</w:t>
            </w:r>
            <w:r>
              <w:rPr>
                <w:spacing w:val="-5"/>
                <w:sz w:val="16"/>
              </w:rPr>
              <w:t> </w:t>
            </w:r>
            <w:r>
              <w:rPr>
                <w:spacing w:val="-2"/>
                <w:sz w:val="16"/>
              </w:rPr>
              <w:t>planning</w:t>
            </w:r>
          </w:p>
        </w:tc>
        <w:tc>
          <w:tcPr>
            <w:tcW w:w="1354" w:type="dxa"/>
          </w:tcPr>
          <w:p>
            <w:pPr>
              <w:pStyle w:val="TableParagraph"/>
              <w:spacing w:before="128"/>
              <w:ind w:left="6"/>
              <w:jc w:val="center"/>
              <w:rPr>
                <w:sz w:val="16"/>
              </w:rPr>
            </w:pPr>
            <w:r>
              <w:rPr>
                <w:spacing w:val="-2"/>
                <w:sz w:val="16"/>
              </w:rPr>
              <w:t>Learning</w:t>
            </w:r>
          </w:p>
        </w:tc>
        <w:tc>
          <w:tcPr>
            <w:tcW w:w="1479" w:type="dxa"/>
          </w:tcPr>
          <w:p>
            <w:pPr>
              <w:pStyle w:val="TableParagraph"/>
              <w:spacing w:line="183" w:lineRule="exact"/>
              <w:ind w:left="6" w:right="3"/>
              <w:jc w:val="center"/>
              <w:rPr>
                <w:sz w:val="16"/>
              </w:rPr>
            </w:pPr>
            <w:r>
              <w:rPr>
                <w:spacing w:val="-4"/>
                <w:sz w:val="16"/>
              </w:rPr>
              <w:t>0.20</w:t>
            </w:r>
          </w:p>
        </w:tc>
        <w:tc>
          <w:tcPr>
            <w:tcW w:w="941" w:type="dxa"/>
            <w:shd w:val="clear" w:color="auto" w:fill="F7C9AC"/>
          </w:tcPr>
          <w:p>
            <w:pPr>
              <w:pStyle w:val="TableParagraph"/>
              <w:spacing w:before="128"/>
              <w:ind w:left="54" w:right="39"/>
              <w:jc w:val="center"/>
              <w:rPr>
                <w:sz w:val="16"/>
              </w:rPr>
            </w:pPr>
            <w:r>
              <w:rPr>
                <w:spacing w:val="-5"/>
                <w:sz w:val="16"/>
              </w:rPr>
              <w:t>Low</w:t>
            </w:r>
          </w:p>
        </w:tc>
        <w:tc>
          <w:tcPr>
            <w:tcW w:w="3429" w:type="dxa"/>
          </w:tcPr>
          <w:p>
            <w:pPr>
              <w:pStyle w:val="TableParagraph"/>
              <w:numPr>
                <w:ilvl w:val="0"/>
                <w:numId w:val="23"/>
              </w:numPr>
              <w:tabs>
                <w:tab w:pos="471" w:val="left" w:leader="none"/>
              </w:tabs>
              <w:spacing w:line="240" w:lineRule="auto" w:before="2" w:after="0"/>
              <w:ind w:left="471" w:right="0" w:hanging="360"/>
              <w:jc w:val="left"/>
              <w:rPr>
                <w:sz w:val="16"/>
              </w:rPr>
            </w:pPr>
            <w:r>
              <w:rPr>
                <w:color w:val="353744"/>
                <w:sz w:val="16"/>
              </w:rPr>
              <w:t>Electric</w:t>
            </w:r>
            <w:r>
              <w:rPr>
                <w:color w:val="353744"/>
                <w:spacing w:val="-6"/>
                <w:sz w:val="16"/>
              </w:rPr>
              <w:t> </w:t>
            </w:r>
            <w:r>
              <w:rPr>
                <w:color w:val="353744"/>
                <w:sz w:val="16"/>
              </w:rPr>
              <w:t>load</w:t>
            </w:r>
            <w:r>
              <w:rPr>
                <w:color w:val="353744"/>
                <w:spacing w:val="-6"/>
                <w:sz w:val="16"/>
              </w:rPr>
              <w:t> </w:t>
            </w:r>
            <w:r>
              <w:rPr>
                <w:color w:val="353744"/>
                <w:spacing w:val="-2"/>
                <w:sz w:val="16"/>
              </w:rPr>
              <w:t>forecasting</w:t>
            </w:r>
          </w:p>
          <w:p>
            <w:pPr>
              <w:pStyle w:val="TableParagraph"/>
              <w:numPr>
                <w:ilvl w:val="0"/>
                <w:numId w:val="23"/>
              </w:numPr>
              <w:tabs>
                <w:tab w:pos="471" w:val="left" w:leader="none"/>
              </w:tabs>
              <w:spacing w:line="240" w:lineRule="auto" w:before="54" w:after="0"/>
              <w:ind w:left="471" w:right="0" w:hanging="360"/>
              <w:jc w:val="left"/>
              <w:rPr>
                <w:sz w:val="16"/>
              </w:rPr>
            </w:pPr>
            <w:r>
              <w:rPr>
                <w:sz w:val="16"/>
              </w:rPr>
              <w:t>DER</w:t>
            </w:r>
            <w:r>
              <w:rPr>
                <w:spacing w:val="-5"/>
                <w:sz w:val="16"/>
              </w:rPr>
              <w:t> </w:t>
            </w:r>
            <w:r>
              <w:rPr>
                <w:sz w:val="16"/>
              </w:rPr>
              <w:t>diffusion</w:t>
            </w:r>
            <w:r>
              <w:rPr>
                <w:spacing w:val="-3"/>
                <w:sz w:val="16"/>
              </w:rPr>
              <w:t> </w:t>
            </w:r>
            <w:r>
              <w:rPr>
                <w:sz w:val="16"/>
              </w:rPr>
              <w:t>and</w:t>
            </w:r>
            <w:r>
              <w:rPr>
                <w:spacing w:val="-6"/>
                <w:sz w:val="16"/>
              </w:rPr>
              <w:t> </w:t>
            </w:r>
            <w:r>
              <w:rPr>
                <w:sz w:val="16"/>
              </w:rPr>
              <w:t>net-load</w:t>
            </w:r>
            <w:r>
              <w:rPr>
                <w:spacing w:val="-2"/>
                <w:sz w:val="16"/>
              </w:rPr>
              <w:t> forecasting</w:t>
            </w:r>
          </w:p>
        </w:tc>
      </w:tr>
      <w:tr>
        <w:trPr>
          <w:trHeight w:val="978" w:hRule="atLeast"/>
        </w:trPr>
        <w:tc>
          <w:tcPr>
            <w:tcW w:w="1167" w:type="dxa"/>
            <w:vMerge/>
            <w:tcBorders>
              <w:top w:val="nil"/>
            </w:tcBorders>
          </w:tcPr>
          <w:p>
            <w:pPr>
              <w:rPr>
                <w:sz w:val="2"/>
                <w:szCs w:val="2"/>
              </w:rPr>
            </w:pPr>
          </w:p>
        </w:tc>
        <w:tc>
          <w:tcPr>
            <w:tcW w:w="1575" w:type="dxa"/>
          </w:tcPr>
          <w:p>
            <w:pPr>
              <w:pStyle w:val="TableParagraph"/>
              <w:rPr>
                <w:sz w:val="16"/>
              </w:rPr>
            </w:pPr>
          </w:p>
          <w:p>
            <w:pPr>
              <w:pStyle w:val="TableParagraph"/>
              <w:spacing w:before="101"/>
              <w:rPr>
                <w:sz w:val="16"/>
              </w:rPr>
            </w:pPr>
          </w:p>
          <w:p>
            <w:pPr>
              <w:pStyle w:val="TableParagraph"/>
              <w:ind w:left="249"/>
              <w:rPr>
                <w:sz w:val="16"/>
              </w:rPr>
            </w:pPr>
            <w:r>
              <w:rPr>
                <w:sz w:val="16"/>
              </w:rPr>
              <w:t>Improved</w:t>
            </w:r>
            <w:r>
              <w:rPr>
                <w:spacing w:val="-9"/>
                <w:sz w:val="16"/>
              </w:rPr>
              <w:t> </w:t>
            </w:r>
            <w:r>
              <w:rPr>
                <w:spacing w:val="-5"/>
                <w:sz w:val="16"/>
              </w:rPr>
              <w:t>O&amp;M</w:t>
            </w:r>
          </w:p>
        </w:tc>
        <w:tc>
          <w:tcPr>
            <w:tcW w:w="1354" w:type="dxa"/>
          </w:tcPr>
          <w:p>
            <w:pPr>
              <w:pStyle w:val="TableParagraph"/>
              <w:rPr>
                <w:sz w:val="16"/>
              </w:rPr>
            </w:pPr>
          </w:p>
          <w:p>
            <w:pPr>
              <w:pStyle w:val="TableParagraph"/>
              <w:rPr>
                <w:sz w:val="16"/>
              </w:rPr>
            </w:pPr>
          </w:p>
          <w:p>
            <w:pPr>
              <w:pStyle w:val="TableParagraph"/>
              <w:ind w:left="6"/>
              <w:jc w:val="center"/>
              <w:rPr>
                <w:sz w:val="16"/>
              </w:rPr>
            </w:pPr>
            <w:r>
              <w:rPr>
                <w:spacing w:val="-2"/>
                <w:sz w:val="16"/>
              </w:rPr>
              <w:t>Learning</w:t>
            </w:r>
          </w:p>
        </w:tc>
        <w:tc>
          <w:tcPr>
            <w:tcW w:w="1479" w:type="dxa"/>
          </w:tcPr>
          <w:p>
            <w:pPr>
              <w:pStyle w:val="TableParagraph"/>
              <w:spacing w:line="183" w:lineRule="exact"/>
              <w:ind w:left="6" w:right="3"/>
              <w:jc w:val="center"/>
              <w:rPr>
                <w:sz w:val="16"/>
              </w:rPr>
            </w:pPr>
            <w:r>
              <w:rPr>
                <w:spacing w:val="-4"/>
                <w:sz w:val="16"/>
              </w:rPr>
              <w:t>0.52</w:t>
            </w:r>
          </w:p>
        </w:tc>
        <w:tc>
          <w:tcPr>
            <w:tcW w:w="941" w:type="dxa"/>
            <w:shd w:val="clear" w:color="auto" w:fill="F7C9AC"/>
          </w:tcPr>
          <w:p>
            <w:pPr>
              <w:pStyle w:val="TableParagraph"/>
              <w:rPr>
                <w:sz w:val="16"/>
              </w:rPr>
            </w:pPr>
          </w:p>
          <w:p>
            <w:pPr>
              <w:pStyle w:val="TableParagraph"/>
              <w:rPr>
                <w:sz w:val="16"/>
              </w:rPr>
            </w:pPr>
          </w:p>
          <w:p>
            <w:pPr>
              <w:pStyle w:val="TableParagraph"/>
              <w:ind w:left="54" w:right="39"/>
              <w:jc w:val="center"/>
              <w:rPr>
                <w:sz w:val="16"/>
              </w:rPr>
            </w:pPr>
            <w:r>
              <w:rPr>
                <w:spacing w:val="-5"/>
                <w:sz w:val="16"/>
              </w:rPr>
              <w:t>Low</w:t>
            </w:r>
          </w:p>
        </w:tc>
        <w:tc>
          <w:tcPr>
            <w:tcW w:w="3429" w:type="dxa"/>
          </w:tcPr>
          <w:p>
            <w:pPr>
              <w:pStyle w:val="TableParagraph"/>
              <w:numPr>
                <w:ilvl w:val="0"/>
                <w:numId w:val="24"/>
              </w:numPr>
              <w:tabs>
                <w:tab w:pos="471" w:val="left" w:leader="none"/>
              </w:tabs>
              <w:spacing w:line="302" w:lineRule="auto" w:before="2" w:after="0"/>
              <w:ind w:left="471" w:right="191" w:hanging="361"/>
              <w:jc w:val="left"/>
              <w:rPr>
                <w:sz w:val="16"/>
              </w:rPr>
            </w:pPr>
            <w:r>
              <w:rPr>
                <w:sz w:val="16"/>
              </w:rPr>
              <w:t>Optimize</w:t>
            </w:r>
            <w:r>
              <w:rPr>
                <w:spacing w:val="-10"/>
                <w:sz w:val="16"/>
              </w:rPr>
              <w:t> </w:t>
            </w:r>
            <w:r>
              <w:rPr>
                <w:sz w:val="16"/>
              </w:rPr>
              <w:t>electricity</w:t>
            </w:r>
            <w:r>
              <w:rPr>
                <w:spacing w:val="-11"/>
                <w:sz w:val="16"/>
              </w:rPr>
              <w:t> </w:t>
            </w:r>
            <w:r>
              <w:rPr>
                <w:sz w:val="16"/>
              </w:rPr>
              <w:t>demand</w:t>
            </w:r>
            <w:r>
              <w:rPr>
                <w:spacing w:val="-9"/>
                <w:sz w:val="16"/>
              </w:rPr>
              <w:t> </w:t>
            </w:r>
            <w:r>
              <w:rPr>
                <w:sz w:val="16"/>
              </w:rPr>
              <w:t>behind</w:t>
            </w:r>
            <w:r>
              <w:rPr>
                <w:spacing w:val="-12"/>
                <w:sz w:val="16"/>
              </w:rPr>
              <w:t> </w:t>
            </w:r>
            <w:r>
              <w:rPr>
                <w:sz w:val="16"/>
              </w:rPr>
              <w:t>the </w:t>
            </w:r>
            <w:r>
              <w:rPr>
                <w:spacing w:val="-2"/>
                <w:sz w:val="16"/>
              </w:rPr>
              <w:t>meter</w:t>
            </w:r>
          </w:p>
          <w:p>
            <w:pPr>
              <w:pStyle w:val="TableParagraph"/>
              <w:numPr>
                <w:ilvl w:val="0"/>
                <w:numId w:val="24"/>
              </w:numPr>
              <w:tabs>
                <w:tab w:pos="471" w:val="left" w:leader="none"/>
              </w:tabs>
              <w:spacing w:line="240" w:lineRule="auto" w:before="11" w:after="0"/>
              <w:ind w:left="471" w:right="0" w:hanging="360"/>
              <w:jc w:val="left"/>
              <w:rPr>
                <w:sz w:val="16"/>
              </w:rPr>
            </w:pPr>
            <w:r>
              <w:rPr>
                <w:sz w:val="16"/>
              </w:rPr>
              <w:t>Choosing</w:t>
            </w:r>
            <w:r>
              <w:rPr>
                <w:spacing w:val="-5"/>
                <w:sz w:val="16"/>
              </w:rPr>
              <w:t> </w:t>
            </w:r>
            <w:r>
              <w:rPr>
                <w:sz w:val="16"/>
              </w:rPr>
              <w:t>optimal</w:t>
            </w:r>
            <w:r>
              <w:rPr>
                <w:spacing w:val="-5"/>
                <w:sz w:val="16"/>
              </w:rPr>
              <w:t> </w:t>
            </w:r>
            <w:r>
              <w:rPr>
                <w:sz w:val="16"/>
              </w:rPr>
              <w:t>electricity</w:t>
            </w:r>
            <w:r>
              <w:rPr>
                <w:spacing w:val="-9"/>
                <w:sz w:val="16"/>
              </w:rPr>
              <w:t> </w:t>
            </w:r>
            <w:r>
              <w:rPr>
                <w:sz w:val="16"/>
              </w:rPr>
              <w:t>tariff</w:t>
            </w:r>
            <w:r>
              <w:rPr>
                <w:spacing w:val="-4"/>
                <w:sz w:val="16"/>
              </w:rPr>
              <w:t> </w:t>
            </w:r>
            <w:r>
              <w:rPr>
                <w:spacing w:val="-5"/>
                <w:sz w:val="16"/>
              </w:rPr>
              <w:t>per</w:t>
            </w:r>
          </w:p>
          <w:p>
            <w:pPr>
              <w:pStyle w:val="TableParagraph"/>
              <w:spacing w:before="50"/>
              <w:ind w:left="471"/>
              <w:rPr>
                <w:sz w:val="16"/>
              </w:rPr>
            </w:pPr>
            <w:r>
              <w:rPr>
                <w:sz w:val="16"/>
              </w:rPr>
              <w:t>consumer</w:t>
            </w:r>
            <w:r>
              <w:rPr>
                <w:spacing w:val="-8"/>
                <w:sz w:val="16"/>
              </w:rPr>
              <w:t> </w:t>
            </w:r>
            <w:r>
              <w:rPr>
                <w:spacing w:val="-2"/>
                <w:sz w:val="16"/>
              </w:rPr>
              <w:t>group</w:t>
            </w:r>
          </w:p>
        </w:tc>
      </w:tr>
      <w:tr>
        <w:trPr>
          <w:trHeight w:val="917" w:hRule="atLeast"/>
        </w:trPr>
        <w:tc>
          <w:tcPr>
            <w:tcW w:w="1167" w:type="dxa"/>
            <w:vMerge/>
            <w:tcBorders>
              <w:top w:val="nil"/>
            </w:tcBorders>
          </w:tcPr>
          <w:p>
            <w:pPr>
              <w:rPr>
                <w:sz w:val="2"/>
                <w:szCs w:val="2"/>
              </w:rPr>
            </w:pPr>
          </w:p>
        </w:tc>
        <w:tc>
          <w:tcPr>
            <w:tcW w:w="1575" w:type="dxa"/>
          </w:tcPr>
          <w:p>
            <w:pPr>
              <w:pStyle w:val="TableParagraph"/>
              <w:spacing w:before="16"/>
              <w:rPr>
                <w:sz w:val="16"/>
              </w:rPr>
            </w:pPr>
          </w:p>
          <w:p>
            <w:pPr>
              <w:pStyle w:val="TableParagraph"/>
              <w:ind w:left="59" w:right="49"/>
              <w:jc w:val="center"/>
              <w:rPr>
                <w:sz w:val="16"/>
              </w:rPr>
            </w:pPr>
            <w:r>
              <w:rPr>
                <w:spacing w:val="-2"/>
                <w:sz w:val="16"/>
              </w:rPr>
              <w:t>Customer/</w:t>
            </w:r>
          </w:p>
          <w:p>
            <w:pPr>
              <w:pStyle w:val="TableParagraph"/>
              <w:spacing w:line="230" w:lineRule="atLeast" w:before="10"/>
              <w:ind w:left="59" w:right="46"/>
              <w:jc w:val="center"/>
              <w:rPr>
                <w:sz w:val="16"/>
              </w:rPr>
            </w:pPr>
            <w:r>
              <w:rPr>
                <w:spacing w:val="-2"/>
                <w:sz w:val="16"/>
              </w:rPr>
              <w:t>demand</w:t>
            </w:r>
            <w:r>
              <w:rPr>
                <w:spacing w:val="-10"/>
                <w:sz w:val="16"/>
              </w:rPr>
              <w:t> </w:t>
            </w:r>
            <w:r>
              <w:rPr>
                <w:spacing w:val="-2"/>
                <w:sz w:val="16"/>
              </w:rPr>
              <w:t>/load analysis</w:t>
            </w:r>
          </w:p>
        </w:tc>
        <w:tc>
          <w:tcPr>
            <w:tcW w:w="1354" w:type="dxa"/>
          </w:tcPr>
          <w:p>
            <w:pPr>
              <w:pStyle w:val="TableParagraph"/>
              <w:spacing w:before="155"/>
              <w:rPr>
                <w:sz w:val="16"/>
              </w:rPr>
            </w:pPr>
          </w:p>
          <w:p>
            <w:pPr>
              <w:pStyle w:val="TableParagraph"/>
              <w:ind w:left="6"/>
              <w:jc w:val="center"/>
              <w:rPr>
                <w:sz w:val="16"/>
              </w:rPr>
            </w:pPr>
            <w:r>
              <w:rPr>
                <w:spacing w:val="-2"/>
                <w:sz w:val="16"/>
              </w:rPr>
              <w:t>Learning</w:t>
            </w:r>
          </w:p>
        </w:tc>
        <w:tc>
          <w:tcPr>
            <w:tcW w:w="1479" w:type="dxa"/>
          </w:tcPr>
          <w:p>
            <w:pPr>
              <w:pStyle w:val="TableParagraph"/>
              <w:spacing w:line="183" w:lineRule="exact"/>
              <w:ind w:left="6" w:right="3"/>
              <w:jc w:val="center"/>
              <w:rPr>
                <w:sz w:val="16"/>
              </w:rPr>
            </w:pPr>
            <w:r>
              <w:rPr>
                <w:spacing w:val="-4"/>
                <w:sz w:val="16"/>
              </w:rPr>
              <w:t>2.28</w:t>
            </w:r>
          </w:p>
        </w:tc>
        <w:tc>
          <w:tcPr>
            <w:tcW w:w="941" w:type="dxa"/>
            <w:shd w:val="clear" w:color="auto" w:fill="C5DFB3"/>
          </w:tcPr>
          <w:p>
            <w:pPr>
              <w:pStyle w:val="TableParagraph"/>
              <w:spacing w:before="155"/>
              <w:rPr>
                <w:sz w:val="16"/>
              </w:rPr>
            </w:pPr>
          </w:p>
          <w:p>
            <w:pPr>
              <w:pStyle w:val="TableParagraph"/>
              <w:ind w:left="54" w:right="41"/>
              <w:jc w:val="center"/>
              <w:rPr>
                <w:sz w:val="16"/>
              </w:rPr>
            </w:pPr>
            <w:r>
              <w:rPr>
                <w:spacing w:val="-4"/>
                <w:sz w:val="16"/>
              </w:rPr>
              <w:t>High</w:t>
            </w:r>
          </w:p>
        </w:tc>
        <w:tc>
          <w:tcPr>
            <w:tcW w:w="3429" w:type="dxa"/>
          </w:tcPr>
          <w:p>
            <w:pPr>
              <w:pStyle w:val="TableParagraph"/>
              <w:spacing w:before="29"/>
              <w:rPr>
                <w:sz w:val="16"/>
              </w:rPr>
            </w:pPr>
          </w:p>
          <w:p>
            <w:pPr>
              <w:pStyle w:val="TableParagraph"/>
              <w:numPr>
                <w:ilvl w:val="0"/>
                <w:numId w:val="25"/>
              </w:numPr>
              <w:tabs>
                <w:tab w:pos="471" w:val="left" w:leader="none"/>
              </w:tabs>
              <w:spacing w:line="240" w:lineRule="auto" w:before="0" w:after="0"/>
              <w:ind w:left="471" w:right="0" w:hanging="360"/>
              <w:jc w:val="left"/>
              <w:rPr>
                <w:sz w:val="16"/>
              </w:rPr>
            </w:pPr>
            <w:r>
              <w:rPr>
                <w:sz w:val="16"/>
              </w:rPr>
              <w:t>Clustering</w:t>
            </w:r>
            <w:r>
              <w:rPr>
                <w:spacing w:val="-8"/>
                <w:sz w:val="16"/>
              </w:rPr>
              <w:t> </w:t>
            </w:r>
            <w:r>
              <w:rPr>
                <w:sz w:val="16"/>
              </w:rPr>
              <w:t>electricity</w:t>
            </w:r>
            <w:r>
              <w:rPr>
                <w:spacing w:val="-12"/>
                <w:sz w:val="16"/>
              </w:rPr>
              <w:t> </w:t>
            </w:r>
            <w:r>
              <w:rPr>
                <w:spacing w:val="-2"/>
                <w:sz w:val="16"/>
              </w:rPr>
              <w:t>consumers</w:t>
            </w:r>
          </w:p>
          <w:p>
            <w:pPr>
              <w:pStyle w:val="TableParagraph"/>
              <w:numPr>
                <w:ilvl w:val="0"/>
                <w:numId w:val="25"/>
              </w:numPr>
              <w:tabs>
                <w:tab w:pos="471" w:val="left" w:leader="none"/>
              </w:tabs>
              <w:spacing w:line="240" w:lineRule="auto" w:before="54" w:after="0"/>
              <w:ind w:left="471" w:right="0" w:hanging="360"/>
              <w:jc w:val="left"/>
              <w:rPr>
                <w:sz w:val="16"/>
              </w:rPr>
            </w:pPr>
            <w:r>
              <w:rPr>
                <w:sz w:val="16"/>
              </w:rPr>
              <w:t>Characterize</w:t>
            </w:r>
            <w:r>
              <w:rPr>
                <w:spacing w:val="-10"/>
                <w:sz w:val="16"/>
              </w:rPr>
              <w:t> </w:t>
            </w:r>
            <w:r>
              <w:rPr>
                <w:sz w:val="16"/>
              </w:rPr>
              <w:t>DER</w:t>
            </w:r>
            <w:r>
              <w:rPr>
                <w:spacing w:val="-3"/>
                <w:sz w:val="16"/>
              </w:rPr>
              <w:t> </w:t>
            </w:r>
            <w:r>
              <w:rPr>
                <w:spacing w:val="-2"/>
                <w:sz w:val="16"/>
              </w:rPr>
              <w:t>adopters</w:t>
            </w:r>
          </w:p>
        </w:tc>
      </w:tr>
    </w:tbl>
    <w:p>
      <w:pPr>
        <w:spacing w:after="0" w:line="240" w:lineRule="auto"/>
        <w:jc w:val="left"/>
        <w:rPr>
          <w:sz w:val="16"/>
        </w:rPr>
        <w:sectPr>
          <w:pgSz w:w="11900" w:h="16840"/>
          <w:pgMar w:header="504" w:footer="0" w:top="1200" w:bottom="280" w:left="620" w:right="960"/>
        </w:sectPr>
      </w:pPr>
    </w:p>
    <w:p>
      <w:pPr>
        <w:pStyle w:val="BodyText"/>
        <w:spacing w:line="312" w:lineRule="auto" w:before="94"/>
        <w:ind w:left="552" w:right="691"/>
        <w:jc w:val="both"/>
      </w:pPr>
      <w:r>
        <w:rPr/>
        <w:t>This means power system planners currently model system-level behavior under different scenarios with fixed parameters (e.g., load growth rates, status of electrification, added renewable capacities). Otherwise, algorithms of the domain “Planning” are often optimization algorithms and search algorithms (such as metaheuristics), where “optimal” power system characteristics are rather determined through the algorithm, and are, rather variables than parameters, subject to optimization.</w:t>
      </w:r>
    </w:p>
    <w:p>
      <w:pPr>
        <w:pStyle w:val="BodyText"/>
        <w:spacing w:line="312" w:lineRule="auto" w:before="201"/>
        <w:ind w:left="552" w:right="684"/>
        <w:jc w:val="both"/>
      </w:pPr>
      <w:r>
        <w:rPr/>
        <w:t>AI applications on use cases related to customer/ demand /load analysis („Retail‟) are also very frequent in</w:t>
      </w:r>
      <w:r>
        <w:rPr>
          <w:spacing w:val="-1"/>
        </w:rPr>
        <w:t> </w:t>
      </w:r>
      <w:r>
        <w:rPr/>
        <w:t>direct comparisons with</w:t>
      </w:r>
      <w:r>
        <w:rPr>
          <w:spacing w:val="-1"/>
        </w:rPr>
        <w:t> </w:t>
      </w:r>
      <w:r>
        <w:rPr/>
        <w:t>other use</w:t>
      </w:r>
      <w:r>
        <w:rPr>
          <w:spacing w:val="-1"/>
        </w:rPr>
        <w:t> </w:t>
      </w:r>
      <w:r>
        <w:rPr/>
        <w:t>cases</w:t>
      </w:r>
      <w:r>
        <w:rPr>
          <w:spacing w:val="-4"/>
        </w:rPr>
        <w:t> </w:t>
      </w:r>
      <w:r>
        <w:rPr/>
        <w:t>along</w:t>
      </w:r>
      <w:r>
        <w:rPr>
          <w:spacing w:val="-1"/>
        </w:rPr>
        <w:t> </w:t>
      </w:r>
      <w:r>
        <w:rPr/>
        <w:t>the</w:t>
      </w:r>
      <w:r>
        <w:rPr>
          <w:spacing w:val="-1"/>
        </w:rPr>
        <w:t> </w:t>
      </w:r>
      <w:r>
        <w:rPr/>
        <w:t>power system supply chain. This</w:t>
      </w:r>
      <w:r>
        <w:rPr>
          <w:spacing w:val="-4"/>
        </w:rPr>
        <w:t> </w:t>
      </w:r>
      <w:r>
        <w:rPr/>
        <w:t>seems straightforward, as</w:t>
      </w:r>
      <w:r>
        <w:rPr>
          <w:spacing w:val="-3"/>
        </w:rPr>
        <w:t> </w:t>
      </w:r>
      <w:r>
        <w:rPr/>
        <w:t>the characterization of electricity demand (including load patterns) are fundamental inputs to any power system analysis or electricity network plan </w:t>
      </w:r>
      <w:r>
        <w:rPr>
          <w:color w:val="353744"/>
        </w:rPr>
        <w:t>[55]</w:t>
      </w:r>
      <w:r>
        <w:rPr/>
        <w:t>.</w:t>
      </w:r>
    </w:p>
    <w:p>
      <w:pPr>
        <w:pStyle w:val="BodyText"/>
      </w:pPr>
    </w:p>
    <w:p>
      <w:pPr>
        <w:pStyle w:val="BodyText"/>
      </w:pPr>
    </w:p>
    <w:p>
      <w:pPr>
        <w:pStyle w:val="BodyText"/>
        <w:spacing w:before="6"/>
      </w:pPr>
    </w:p>
    <w:p>
      <w:pPr>
        <w:pStyle w:val="ListParagraph"/>
        <w:numPr>
          <w:ilvl w:val="1"/>
          <w:numId w:val="6"/>
        </w:numPr>
        <w:tabs>
          <w:tab w:pos="909" w:val="left" w:leader="none"/>
        </w:tabs>
        <w:spacing w:line="240" w:lineRule="auto" w:before="0" w:after="0"/>
        <w:ind w:left="909" w:right="0" w:hanging="357"/>
        <w:jc w:val="left"/>
        <w:rPr>
          <w:rFonts w:ascii="Arial"/>
          <w:sz w:val="20"/>
        </w:rPr>
      </w:pPr>
      <w:r>
        <w:rPr>
          <w:rFonts w:ascii="Arial"/>
          <w:sz w:val="20"/>
        </w:rPr>
        <w:t>Exemplary</w:t>
      </w:r>
      <w:r>
        <w:rPr>
          <w:rFonts w:ascii="Arial"/>
          <w:spacing w:val="-12"/>
          <w:sz w:val="20"/>
        </w:rPr>
        <w:t> </w:t>
      </w:r>
      <w:r>
        <w:rPr>
          <w:rFonts w:ascii="Arial"/>
          <w:sz w:val="20"/>
        </w:rPr>
        <w:t>power</w:t>
      </w:r>
      <w:r>
        <w:rPr>
          <w:rFonts w:ascii="Arial"/>
          <w:spacing w:val="-7"/>
          <w:sz w:val="20"/>
        </w:rPr>
        <w:t> </w:t>
      </w:r>
      <w:r>
        <w:rPr>
          <w:rFonts w:ascii="Arial"/>
          <w:sz w:val="20"/>
        </w:rPr>
        <w:t>system</w:t>
      </w:r>
      <w:r>
        <w:rPr>
          <w:rFonts w:ascii="Arial"/>
          <w:spacing w:val="-2"/>
          <w:sz w:val="20"/>
        </w:rPr>
        <w:t> </w:t>
      </w:r>
      <w:r>
        <w:rPr>
          <w:rFonts w:ascii="Arial"/>
          <w:sz w:val="20"/>
        </w:rPr>
        <w:t>applications</w:t>
      </w:r>
      <w:r>
        <w:rPr>
          <w:rFonts w:ascii="Arial"/>
          <w:spacing w:val="-11"/>
          <w:sz w:val="20"/>
        </w:rPr>
        <w:t> </w:t>
      </w:r>
      <w:r>
        <w:rPr>
          <w:rFonts w:ascii="Arial"/>
          <w:sz w:val="20"/>
        </w:rPr>
        <w:t>using</w:t>
      </w:r>
      <w:r>
        <w:rPr>
          <w:rFonts w:ascii="Arial"/>
          <w:spacing w:val="-9"/>
          <w:sz w:val="20"/>
        </w:rPr>
        <w:t> </w:t>
      </w:r>
      <w:r>
        <w:rPr>
          <w:rFonts w:ascii="Arial"/>
          <w:sz w:val="20"/>
        </w:rPr>
        <w:t>artificial</w:t>
      </w:r>
      <w:r>
        <w:rPr>
          <w:rFonts w:ascii="Arial"/>
          <w:spacing w:val="-8"/>
          <w:sz w:val="20"/>
        </w:rPr>
        <w:t> </w:t>
      </w:r>
      <w:r>
        <w:rPr>
          <w:rFonts w:ascii="Arial"/>
          <w:spacing w:val="-2"/>
          <w:sz w:val="20"/>
        </w:rPr>
        <w:t>intelligence</w:t>
      </w:r>
    </w:p>
    <w:p>
      <w:pPr>
        <w:pStyle w:val="BodyText"/>
        <w:spacing w:before="39"/>
      </w:pPr>
    </w:p>
    <w:p>
      <w:pPr>
        <w:pStyle w:val="BodyText"/>
        <w:spacing w:line="314" w:lineRule="auto"/>
        <w:ind w:left="552" w:right="681"/>
        <w:jc w:val="both"/>
      </w:pPr>
      <w:r>
        <w:rPr/>
        <w:drawing>
          <wp:anchor distT="0" distB="0" distL="0" distR="0" allowOverlap="1" layoutInCell="1" locked="0" behindDoc="0" simplePos="0" relativeHeight="15739392">
            <wp:simplePos x="0" y="0"/>
            <wp:positionH relativeFrom="page">
              <wp:posOffset>1461554</wp:posOffset>
            </wp:positionH>
            <wp:positionV relativeFrom="paragraph">
              <wp:posOffset>58153</wp:posOffset>
            </wp:positionV>
            <wp:extent cx="3489617" cy="3849535"/>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10" cstate="print"/>
                    <a:stretch>
                      <a:fillRect/>
                    </a:stretch>
                  </pic:blipFill>
                  <pic:spPr>
                    <a:xfrm>
                      <a:off x="0" y="0"/>
                      <a:ext cx="3489617" cy="3849535"/>
                    </a:xfrm>
                    <a:prstGeom prst="rect">
                      <a:avLst/>
                    </a:prstGeom>
                  </pic:spPr>
                </pic:pic>
              </a:graphicData>
            </a:graphic>
          </wp:anchor>
        </w:drawing>
      </w:r>
      <w:r>
        <w:rPr/>
        <w:t>In the following sections, we present a few examples for each power system supply chain element to exemplify the use and perspective of AI along the power system supply chain. While the analysis can only stay incomplete and the studies have been hand-picked, they intend to provide a tangible overview over the wide applications of AI with exemplary character only.</w:t>
      </w:r>
    </w:p>
    <w:p>
      <w:pPr>
        <w:spacing w:before="188"/>
        <w:ind w:left="552" w:right="0" w:firstLine="0"/>
        <w:jc w:val="both"/>
        <w:rPr>
          <w:i/>
          <w:sz w:val="20"/>
        </w:rPr>
      </w:pPr>
      <w:r>
        <w:rPr>
          <w:i/>
          <w:sz w:val="20"/>
        </w:rPr>
        <w:t>AI</w:t>
      </w:r>
      <w:r>
        <w:rPr>
          <w:i/>
          <w:spacing w:val="-8"/>
          <w:sz w:val="20"/>
        </w:rPr>
        <w:t> </w:t>
      </w:r>
      <w:r>
        <w:rPr>
          <w:i/>
          <w:sz w:val="20"/>
        </w:rPr>
        <w:t>applications</w:t>
      </w:r>
      <w:r>
        <w:rPr>
          <w:i/>
          <w:spacing w:val="-5"/>
          <w:sz w:val="20"/>
        </w:rPr>
        <w:t> </w:t>
      </w:r>
      <w:r>
        <w:rPr>
          <w:i/>
          <w:sz w:val="20"/>
        </w:rPr>
        <w:t>for</w:t>
      </w:r>
      <w:r>
        <w:rPr>
          <w:i/>
          <w:spacing w:val="-4"/>
          <w:sz w:val="20"/>
        </w:rPr>
        <w:t> </w:t>
      </w:r>
      <w:r>
        <w:rPr>
          <w:i/>
          <w:spacing w:val="-2"/>
          <w:sz w:val="20"/>
        </w:rPr>
        <w:t>generation</w:t>
      </w:r>
    </w:p>
    <w:p>
      <w:pPr>
        <w:pStyle w:val="BodyText"/>
        <w:spacing w:before="77"/>
        <w:rPr>
          <w:i/>
        </w:rPr>
      </w:pPr>
    </w:p>
    <w:p>
      <w:pPr>
        <w:pStyle w:val="BodyText"/>
        <w:spacing w:line="312" w:lineRule="auto" w:before="1"/>
        <w:ind w:left="552" w:right="693"/>
      </w:pPr>
      <w:r>
        <w:rPr>
          <w:color w:val="353744"/>
        </w:rPr>
        <w:t>There</w:t>
      </w:r>
      <w:r>
        <w:rPr>
          <w:color w:val="353744"/>
          <w:spacing w:val="-1"/>
        </w:rPr>
        <w:t> </w:t>
      </w:r>
      <w:r>
        <w:rPr>
          <w:color w:val="353744"/>
        </w:rPr>
        <w:t>is</w:t>
      </w:r>
      <w:r>
        <w:rPr>
          <w:color w:val="353744"/>
          <w:spacing w:val="-4"/>
        </w:rPr>
        <w:t> </w:t>
      </w:r>
      <w:r>
        <w:rPr>
          <w:color w:val="353744"/>
        </w:rPr>
        <w:t>a</w:t>
      </w:r>
      <w:r>
        <w:rPr>
          <w:color w:val="353744"/>
          <w:spacing w:val="-1"/>
        </w:rPr>
        <w:t> </w:t>
      </w:r>
      <w:r>
        <w:rPr>
          <w:color w:val="353744"/>
        </w:rPr>
        <w:t>wide</w:t>
      </w:r>
      <w:r>
        <w:rPr>
          <w:color w:val="353744"/>
          <w:spacing w:val="-1"/>
        </w:rPr>
        <w:t> </w:t>
      </w:r>
      <w:r>
        <w:rPr>
          <w:color w:val="353744"/>
        </w:rPr>
        <w:t>applicability of AI</w:t>
      </w:r>
      <w:r>
        <w:rPr>
          <w:color w:val="353744"/>
          <w:spacing w:val="-3"/>
        </w:rPr>
        <w:t> </w:t>
      </w:r>
      <w:r>
        <w:rPr>
          <w:color w:val="353744"/>
        </w:rPr>
        <w:t>applications</w:t>
      </w:r>
      <w:r>
        <w:rPr>
          <w:color w:val="353744"/>
          <w:spacing w:val="-3"/>
        </w:rPr>
        <w:t> </w:t>
      </w:r>
      <w:r>
        <w:rPr>
          <w:color w:val="353744"/>
        </w:rPr>
        <w:t>on</w:t>
      </w:r>
      <w:r>
        <w:rPr>
          <w:color w:val="353744"/>
          <w:spacing w:val="-1"/>
        </w:rPr>
        <w:t> </w:t>
      </w:r>
      <w:r>
        <w:rPr>
          <w:color w:val="353744"/>
        </w:rPr>
        <w:t>power system generation.</w:t>
      </w:r>
      <w:r>
        <w:rPr>
          <w:color w:val="353744"/>
          <w:spacing w:val="-1"/>
        </w:rPr>
        <w:t> </w:t>
      </w:r>
      <w:r>
        <w:rPr/>
        <w:t>AI applications</w:t>
      </w:r>
      <w:r>
        <w:rPr>
          <w:spacing w:val="-4"/>
        </w:rPr>
        <w:t> </w:t>
      </w:r>
      <w:r>
        <w:rPr/>
        <w:t>have</w:t>
      </w:r>
      <w:r>
        <w:rPr>
          <w:spacing w:val="-1"/>
        </w:rPr>
        <w:t> </w:t>
      </w:r>
      <w:r>
        <w:rPr/>
        <w:t>been developed to optimize maintenance of renewable generation </w:t>
      </w:r>
      <w:r>
        <w:rPr>
          <w:color w:val="353744"/>
        </w:rPr>
        <w:t>[57], [58]</w:t>
      </w:r>
      <w:r>
        <w:rPr/>
        <w:t>, or to detect anomalies </w:t>
      </w:r>
      <w:r>
        <w:rPr>
          <w:color w:val="353744"/>
        </w:rPr>
        <w:t>[23]</w:t>
      </w:r>
      <w:r>
        <w:rPr/>
        <w:t>, e.g., due</w:t>
      </w:r>
      <w:r>
        <w:rPr>
          <w:spacing w:val="-6"/>
        </w:rPr>
        <w:t> </w:t>
      </w:r>
      <w:r>
        <w:rPr/>
        <w:t>to</w:t>
      </w:r>
      <w:r>
        <w:rPr>
          <w:spacing w:val="-1"/>
        </w:rPr>
        <w:t> </w:t>
      </w:r>
      <w:r>
        <w:rPr/>
        <w:t>potential</w:t>
      </w:r>
      <w:r>
        <w:rPr>
          <w:spacing w:val="-1"/>
        </w:rPr>
        <w:t> </w:t>
      </w:r>
      <w:r>
        <w:rPr/>
        <w:t>damage,</w:t>
      </w:r>
      <w:r>
        <w:rPr>
          <w:spacing w:val="-3"/>
        </w:rPr>
        <w:t> </w:t>
      </w:r>
      <w:r>
        <w:rPr/>
        <w:t>in</w:t>
      </w:r>
      <w:r>
        <w:rPr>
          <w:spacing w:val="-6"/>
        </w:rPr>
        <w:t> </w:t>
      </w:r>
      <w:r>
        <w:rPr/>
        <w:t>their</w:t>
      </w:r>
      <w:r>
        <w:rPr>
          <w:spacing w:val="-9"/>
        </w:rPr>
        <w:t> </w:t>
      </w:r>
      <w:r>
        <w:rPr/>
        <w:t>functioning.</w:t>
      </w:r>
      <w:r>
        <w:rPr>
          <w:spacing w:val="-3"/>
        </w:rPr>
        <w:t> </w:t>
      </w:r>
      <w:r>
        <w:rPr/>
        <w:t>Recently,</w:t>
      </w:r>
      <w:r>
        <w:rPr>
          <w:spacing w:val="-3"/>
        </w:rPr>
        <w:t> </w:t>
      </w:r>
      <w:r>
        <w:rPr/>
        <w:t>many</w:t>
      </w:r>
      <w:r>
        <w:rPr>
          <w:spacing w:val="-4"/>
        </w:rPr>
        <w:t> </w:t>
      </w:r>
      <w:r>
        <w:rPr/>
        <w:t>of those</w:t>
      </w:r>
      <w:r>
        <w:rPr>
          <w:spacing w:val="-1"/>
        </w:rPr>
        <w:t> </w:t>
      </w:r>
      <w:r>
        <w:rPr/>
        <w:t>applications</w:t>
      </w:r>
      <w:r>
        <w:rPr>
          <w:spacing w:val="-4"/>
        </w:rPr>
        <w:t> </w:t>
      </w:r>
      <w:r>
        <w:rPr/>
        <w:t>have</w:t>
      </w:r>
      <w:r>
        <w:rPr>
          <w:spacing w:val="-1"/>
        </w:rPr>
        <w:t> </w:t>
      </w:r>
      <w:r>
        <w:rPr/>
        <w:t>exploited advances in deep learning, thus using algorithms of the </w:t>
      </w:r>
      <w:r>
        <w:rPr>
          <w:color w:val="353744"/>
        </w:rPr>
        <w:t>AI domain “Learning”.</w:t>
      </w:r>
    </w:p>
    <w:p>
      <w:pPr>
        <w:pStyle w:val="BodyText"/>
        <w:spacing w:line="312" w:lineRule="auto" w:before="196"/>
        <w:ind w:left="552" w:right="686"/>
        <w:jc w:val="both"/>
      </w:pPr>
      <w:r>
        <w:rPr>
          <w:color w:val="353744"/>
        </w:rPr>
        <w:t>Many applications in the supply chain element Generation make use of forecasting, which is used for unit commitment, generation scheduling and economic dispatch problems forecasting in sizing problems, reserve estimation and power system reliability [59]. In fact, forecasting outputs of renewable energy generators, e.g., wind power plants, was among the</w:t>
      </w:r>
      <w:r>
        <w:rPr>
          <w:color w:val="353744"/>
          <w:spacing w:val="-3"/>
        </w:rPr>
        <w:t> </w:t>
      </w:r>
      <w:r>
        <w:rPr>
          <w:color w:val="353744"/>
        </w:rPr>
        <w:t>first, widely used application</w:t>
      </w:r>
      <w:r>
        <w:rPr>
          <w:color w:val="353744"/>
          <w:spacing w:val="-3"/>
        </w:rPr>
        <w:t> </w:t>
      </w:r>
      <w:r>
        <w:rPr>
          <w:color w:val="353744"/>
        </w:rPr>
        <w:t>of AI in the power sector. Wind power forecasting, even as commercial product, with models</w:t>
      </w:r>
      <w:r>
        <w:rPr>
          <w:color w:val="353744"/>
          <w:spacing w:val="-3"/>
        </w:rPr>
        <w:t> </w:t>
      </w:r>
      <w:r>
        <w:rPr>
          <w:color w:val="353744"/>
        </w:rPr>
        <w:t>from the AI domain “Learning” date back more than 15 years [60].</w:t>
      </w:r>
    </w:p>
    <w:p>
      <w:pPr>
        <w:pStyle w:val="BodyText"/>
        <w:spacing w:line="314" w:lineRule="auto" w:before="204"/>
        <w:ind w:left="552" w:right="683"/>
        <w:jc w:val="both"/>
      </w:pPr>
      <w:r>
        <w:rPr>
          <w:color w:val="353744"/>
        </w:rPr>
        <w:t>With the advances of deep learning, an increasing amount of AI applications using artificial neural networks (AI domain “Learning”) for renewable generation forecasts have been proposed within the academic literature [61].</w:t>
      </w:r>
    </w:p>
    <w:p>
      <w:pPr>
        <w:pStyle w:val="BodyText"/>
        <w:spacing w:line="312" w:lineRule="auto" w:before="191"/>
        <w:ind w:left="552" w:right="686"/>
        <w:jc w:val="both"/>
      </w:pPr>
      <w:r>
        <w:rPr/>
        <w:t>With</w:t>
      </w:r>
      <w:r>
        <w:rPr>
          <w:spacing w:val="-1"/>
        </w:rPr>
        <w:t> </w:t>
      </w:r>
      <w:r>
        <w:rPr/>
        <w:t>regard</w:t>
      </w:r>
      <w:r>
        <w:rPr>
          <w:spacing w:val="-1"/>
        </w:rPr>
        <w:t> </w:t>
      </w:r>
      <w:r>
        <w:rPr/>
        <w:t>to</w:t>
      </w:r>
      <w:r>
        <w:rPr>
          <w:spacing w:val="-1"/>
        </w:rPr>
        <w:t> </w:t>
      </w:r>
      <w:r>
        <w:rPr/>
        <w:t>the</w:t>
      </w:r>
      <w:r>
        <w:rPr>
          <w:spacing w:val="-1"/>
        </w:rPr>
        <w:t> </w:t>
      </w:r>
      <w:r>
        <w:rPr/>
        <w:t>planning</w:t>
      </w:r>
      <w:r>
        <w:rPr>
          <w:spacing w:val="-1"/>
        </w:rPr>
        <w:t> </w:t>
      </w:r>
      <w:r>
        <w:rPr/>
        <w:t>of power generation, AI applications</w:t>
      </w:r>
      <w:r>
        <w:rPr>
          <w:spacing w:val="-4"/>
        </w:rPr>
        <w:t> </w:t>
      </w:r>
      <w:r>
        <w:rPr/>
        <w:t>have</w:t>
      </w:r>
      <w:r>
        <w:rPr>
          <w:spacing w:val="-1"/>
        </w:rPr>
        <w:t> </w:t>
      </w:r>
      <w:r>
        <w:rPr/>
        <w:t>been</w:t>
      </w:r>
      <w:r>
        <w:rPr>
          <w:spacing w:val="-1"/>
        </w:rPr>
        <w:t> </w:t>
      </w:r>
      <w:r>
        <w:rPr/>
        <w:t>widely used</w:t>
      </w:r>
      <w:r>
        <w:rPr>
          <w:spacing w:val="-1"/>
        </w:rPr>
        <w:t> </w:t>
      </w:r>
      <w:r>
        <w:rPr/>
        <w:t>in</w:t>
      </w:r>
      <w:r>
        <w:rPr>
          <w:spacing w:val="-1"/>
        </w:rPr>
        <w:t> </w:t>
      </w:r>
      <w:r>
        <w:rPr/>
        <w:t>siting</w:t>
      </w:r>
      <w:r>
        <w:rPr>
          <w:spacing w:val="-1"/>
        </w:rPr>
        <w:t> </w:t>
      </w:r>
      <w:r>
        <w:rPr/>
        <w:t>tasks, for</w:t>
      </w:r>
      <w:r>
        <w:rPr>
          <w:spacing w:val="-5"/>
        </w:rPr>
        <w:t> </w:t>
      </w:r>
      <w:r>
        <w:rPr/>
        <w:t>example</w:t>
      </w:r>
      <w:r>
        <w:rPr>
          <w:spacing w:val="-2"/>
        </w:rPr>
        <w:t> </w:t>
      </w:r>
      <w:r>
        <w:rPr/>
        <w:t>using</w:t>
      </w:r>
      <w:r>
        <w:rPr>
          <w:spacing w:val="-2"/>
        </w:rPr>
        <w:t> </w:t>
      </w:r>
      <w:r>
        <w:rPr/>
        <w:t>genetic</w:t>
      </w:r>
      <w:r>
        <w:rPr>
          <w:spacing w:val="-1"/>
        </w:rPr>
        <w:t> </w:t>
      </w:r>
      <w:r>
        <w:rPr/>
        <w:t>algorithms</w:t>
      </w:r>
      <w:r>
        <w:rPr>
          <w:spacing w:val="-5"/>
        </w:rPr>
        <w:t> </w:t>
      </w:r>
      <w:r>
        <w:rPr/>
        <w:t>(AI domain</w:t>
      </w:r>
      <w:r>
        <w:rPr>
          <w:spacing w:val="-7"/>
        </w:rPr>
        <w:t> </w:t>
      </w:r>
      <w:r>
        <w:rPr/>
        <w:t>“Planning”) or</w:t>
      </w:r>
      <w:r>
        <w:rPr>
          <w:spacing w:val="-1"/>
        </w:rPr>
        <w:t> </w:t>
      </w:r>
      <w:r>
        <w:rPr/>
        <w:t>Analytical Hierarchy</w:t>
      </w:r>
      <w:r>
        <w:rPr>
          <w:spacing w:val="-1"/>
        </w:rPr>
        <w:t> </w:t>
      </w:r>
      <w:r>
        <w:rPr/>
        <w:t>Processes</w:t>
      </w:r>
      <w:r>
        <w:rPr>
          <w:spacing w:val="-5"/>
        </w:rPr>
        <w:t> </w:t>
      </w:r>
      <w:r>
        <w:rPr/>
        <w:t>(AHP – AI domain “Reasoning”) to site wind power plants </w:t>
      </w:r>
      <w:r>
        <w:rPr>
          <w:color w:val="353744"/>
        </w:rPr>
        <w:t>[34], [62] </w:t>
      </w:r>
      <w:r>
        <w:rPr/>
        <w:t>or to locate power-to-gas plants </w:t>
      </w:r>
      <w:r>
        <w:rPr>
          <w:color w:val="353744"/>
        </w:rPr>
        <w:t>[63]</w:t>
      </w:r>
      <w:r>
        <w:rPr/>
        <w:t>.</w:t>
      </w:r>
    </w:p>
    <w:p>
      <w:pPr>
        <w:spacing w:before="198"/>
        <w:ind w:left="552" w:right="0" w:firstLine="0"/>
        <w:jc w:val="left"/>
        <w:rPr>
          <w:i/>
          <w:sz w:val="20"/>
        </w:rPr>
      </w:pPr>
      <w:r>
        <w:rPr>
          <w:i/>
          <w:sz w:val="20"/>
        </w:rPr>
        <w:t>AI</w:t>
      </w:r>
      <w:r>
        <w:rPr>
          <w:i/>
          <w:spacing w:val="-10"/>
          <w:sz w:val="20"/>
        </w:rPr>
        <w:t> </w:t>
      </w:r>
      <w:r>
        <w:rPr>
          <w:i/>
          <w:sz w:val="20"/>
        </w:rPr>
        <w:t>applications</w:t>
      </w:r>
      <w:r>
        <w:rPr>
          <w:i/>
          <w:spacing w:val="-6"/>
          <w:sz w:val="20"/>
        </w:rPr>
        <w:t> </w:t>
      </w:r>
      <w:r>
        <w:rPr>
          <w:i/>
          <w:sz w:val="20"/>
        </w:rPr>
        <w:t>for</w:t>
      </w:r>
      <w:r>
        <w:rPr>
          <w:i/>
          <w:spacing w:val="-7"/>
          <w:sz w:val="20"/>
        </w:rPr>
        <w:t> </w:t>
      </w:r>
      <w:r>
        <w:rPr>
          <w:i/>
          <w:sz w:val="20"/>
        </w:rPr>
        <w:t>distribution</w:t>
      </w:r>
      <w:r>
        <w:rPr>
          <w:i/>
          <w:spacing w:val="-7"/>
          <w:sz w:val="20"/>
        </w:rPr>
        <w:t> </w:t>
      </w:r>
      <w:r>
        <w:rPr>
          <w:i/>
          <w:spacing w:val="-2"/>
          <w:sz w:val="20"/>
        </w:rPr>
        <w:t>networks</w:t>
      </w:r>
    </w:p>
    <w:p>
      <w:pPr>
        <w:pStyle w:val="BodyText"/>
        <w:spacing w:before="44"/>
        <w:rPr>
          <w:i/>
        </w:rPr>
      </w:pPr>
    </w:p>
    <w:p>
      <w:pPr>
        <w:pStyle w:val="BodyText"/>
        <w:spacing w:line="312" w:lineRule="auto" w:before="1"/>
        <w:ind w:left="552" w:right="685"/>
        <w:jc w:val="both"/>
      </w:pPr>
      <w:r>
        <w:rPr/>
        <w:t>Distribution system planning has benefitted at large from the introduction of AI into network planning, e.g., line routing </w:t>
      </w:r>
      <w:r>
        <w:rPr>
          <w:color w:val="353744"/>
        </w:rPr>
        <w:t>[64]</w:t>
      </w:r>
      <w:r>
        <w:rPr/>
        <w:t>, service area to transformer allocation </w:t>
      </w:r>
      <w:r>
        <w:rPr>
          <w:color w:val="353744"/>
        </w:rPr>
        <w:t>[65] </w:t>
      </w:r>
      <w:r>
        <w:rPr/>
        <w:t>or distribution network expansion including substation placement </w:t>
      </w:r>
      <w:r>
        <w:rPr>
          <w:color w:val="353744"/>
        </w:rPr>
        <w:t>[66]. Many developed methodologies rely on algorithms of the </w:t>
      </w:r>
      <w:r>
        <w:rPr/>
        <w:t>AI domain “Learning” and “Planning”, using various types of optimization algorithms.</w:t>
      </w:r>
    </w:p>
    <w:p>
      <w:pPr>
        <w:pStyle w:val="BodyText"/>
        <w:spacing w:line="316" w:lineRule="auto" w:before="196"/>
        <w:ind w:left="552" w:right="777"/>
      </w:pPr>
      <w:r>
        <w:rPr/>
        <w:t>When it comes to operation, AI may assist</w:t>
      </w:r>
      <w:r>
        <w:rPr>
          <w:spacing w:val="23"/>
        </w:rPr>
        <w:t> </w:t>
      </w:r>
      <w:r>
        <w:rPr/>
        <w:t>with automated fault location in distribution systems </w:t>
      </w:r>
      <w:r>
        <w:rPr>
          <w:color w:val="353744"/>
        </w:rPr>
        <w:t>[67],</w:t>
      </w:r>
      <w:r>
        <w:rPr>
          <w:color w:val="353744"/>
          <w:spacing w:val="40"/>
        </w:rPr>
        <w:t> </w:t>
      </w:r>
      <w:r>
        <w:rPr>
          <w:color w:val="353744"/>
        </w:rPr>
        <w:t>stability analysis [68] and automated control [69] under smart grid paradigms.</w:t>
      </w:r>
    </w:p>
    <w:p>
      <w:pPr>
        <w:spacing w:after="0" w:line="316" w:lineRule="auto"/>
        <w:sectPr>
          <w:pgSz w:w="11900" w:h="16840"/>
          <w:pgMar w:header="504" w:footer="0" w:top="1200" w:bottom="280" w:left="620" w:right="960"/>
        </w:sectPr>
      </w:pPr>
    </w:p>
    <w:p>
      <w:pPr>
        <w:pStyle w:val="BodyText"/>
        <w:spacing w:line="312" w:lineRule="auto" w:before="94"/>
        <w:ind w:left="552" w:right="685"/>
        <w:jc w:val="both"/>
      </w:pPr>
      <w:r>
        <w:rPr/>
        <w:t>Until today, distribution grid automation with AI that goes beyond conventional automatic control mechanisms</w:t>
      </w:r>
      <w:r>
        <w:rPr>
          <w:spacing w:val="-5"/>
        </w:rPr>
        <w:t> </w:t>
      </w:r>
      <w:r>
        <w:rPr/>
        <w:t>remains</w:t>
      </w:r>
      <w:r>
        <w:rPr>
          <w:spacing w:val="-3"/>
        </w:rPr>
        <w:t> </w:t>
      </w:r>
      <w:r>
        <w:rPr/>
        <w:t>primarily</w:t>
      </w:r>
      <w:r>
        <w:rPr>
          <w:spacing w:val="-5"/>
        </w:rPr>
        <w:t> </w:t>
      </w:r>
      <w:r>
        <w:rPr/>
        <w:t>conceptual, with</w:t>
      </w:r>
      <w:r>
        <w:rPr>
          <w:spacing w:val="-7"/>
        </w:rPr>
        <w:t> </w:t>
      </w:r>
      <w:r>
        <w:rPr/>
        <w:t>recent</w:t>
      </w:r>
      <w:r>
        <w:rPr>
          <w:spacing w:val="-4"/>
        </w:rPr>
        <w:t> </w:t>
      </w:r>
      <w:r>
        <w:rPr/>
        <w:t>research</w:t>
      </w:r>
      <w:r>
        <w:rPr>
          <w:spacing w:val="-2"/>
        </w:rPr>
        <w:t> </w:t>
      </w:r>
      <w:r>
        <w:rPr/>
        <w:t>being</w:t>
      </w:r>
      <w:r>
        <w:rPr>
          <w:spacing w:val="-2"/>
        </w:rPr>
        <w:t> </w:t>
      </w:r>
      <w:r>
        <w:rPr/>
        <w:t>focused</w:t>
      </w:r>
      <w:r>
        <w:rPr>
          <w:spacing w:val="-2"/>
        </w:rPr>
        <w:t> </w:t>
      </w:r>
      <w:r>
        <w:rPr/>
        <w:t>on the</w:t>
      </w:r>
      <w:r>
        <w:rPr>
          <w:spacing w:val="-2"/>
        </w:rPr>
        <w:t> </w:t>
      </w:r>
      <w:r>
        <w:rPr/>
        <w:t>relation</w:t>
      </w:r>
      <w:r>
        <w:rPr>
          <w:spacing w:val="-2"/>
        </w:rPr>
        <w:t> </w:t>
      </w:r>
      <w:r>
        <w:rPr/>
        <w:t>between autonomy and automation, emphasizing the role of technology and humans in grid automation </w:t>
      </w:r>
      <w:r>
        <w:rPr>
          <w:color w:val="353744"/>
        </w:rPr>
        <w:t>[70]</w:t>
      </w:r>
      <w:r>
        <w:rPr/>
        <w:t>, business architecture and interoperability between information, and communication technology (ICT) layers in smart grids </w:t>
      </w:r>
      <w:r>
        <w:rPr>
          <w:color w:val="353744"/>
        </w:rPr>
        <w:t>[71]</w:t>
      </w:r>
      <w:r>
        <w:rPr/>
        <w:t>.</w:t>
      </w:r>
    </w:p>
    <w:p>
      <w:pPr>
        <w:spacing w:before="196"/>
        <w:ind w:left="552" w:right="0" w:firstLine="0"/>
        <w:jc w:val="both"/>
        <w:rPr>
          <w:i/>
          <w:sz w:val="20"/>
        </w:rPr>
      </w:pPr>
      <w:r>
        <w:rPr>
          <w:i/>
          <w:sz w:val="20"/>
        </w:rPr>
        <w:t>AI</w:t>
      </w:r>
      <w:r>
        <w:rPr>
          <w:i/>
          <w:spacing w:val="-9"/>
          <w:sz w:val="20"/>
        </w:rPr>
        <w:t> </w:t>
      </w:r>
      <w:r>
        <w:rPr>
          <w:i/>
          <w:sz w:val="20"/>
        </w:rPr>
        <w:t>applications</w:t>
      </w:r>
      <w:r>
        <w:rPr>
          <w:i/>
          <w:spacing w:val="-5"/>
          <w:sz w:val="20"/>
        </w:rPr>
        <w:t> </w:t>
      </w:r>
      <w:r>
        <w:rPr>
          <w:i/>
          <w:sz w:val="20"/>
        </w:rPr>
        <w:t>for</w:t>
      </w:r>
      <w:r>
        <w:rPr>
          <w:i/>
          <w:spacing w:val="-6"/>
          <w:sz w:val="20"/>
        </w:rPr>
        <w:t> </w:t>
      </w:r>
      <w:r>
        <w:rPr>
          <w:i/>
          <w:sz w:val="20"/>
        </w:rPr>
        <w:t>transmission</w:t>
      </w:r>
      <w:r>
        <w:rPr>
          <w:i/>
          <w:spacing w:val="-6"/>
          <w:sz w:val="20"/>
        </w:rPr>
        <w:t> </w:t>
      </w:r>
      <w:r>
        <w:rPr>
          <w:i/>
          <w:spacing w:val="-2"/>
          <w:sz w:val="20"/>
        </w:rPr>
        <w:t>networks:</w:t>
      </w:r>
    </w:p>
    <w:p>
      <w:pPr>
        <w:pStyle w:val="BodyText"/>
        <w:spacing w:before="44"/>
        <w:rPr>
          <w:i/>
        </w:rPr>
      </w:pPr>
    </w:p>
    <w:p>
      <w:pPr>
        <w:pStyle w:val="BodyText"/>
        <w:spacing w:line="312" w:lineRule="auto"/>
        <w:ind w:left="552" w:right="684"/>
        <w:jc w:val="both"/>
      </w:pPr>
      <w:r>
        <w:rPr/>
        <w:drawing>
          <wp:anchor distT="0" distB="0" distL="0" distR="0" allowOverlap="1" layoutInCell="1" locked="0" behindDoc="0" simplePos="0" relativeHeight="15739904">
            <wp:simplePos x="0" y="0"/>
            <wp:positionH relativeFrom="page">
              <wp:posOffset>1461554</wp:posOffset>
            </wp:positionH>
            <wp:positionV relativeFrom="paragraph">
              <wp:posOffset>1259471</wp:posOffset>
            </wp:positionV>
            <wp:extent cx="3489617" cy="3849535"/>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10" cstate="print"/>
                    <a:stretch>
                      <a:fillRect/>
                    </a:stretch>
                  </pic:blipFill>
                  <pic:spPr>
                    <a:xfrm>
                      <a:off x="0" y="0"/>
                      <a:ext cx="3489617" cy="3849535"/>
                    </a:xfrm>
                    <a:prstGeom prst="rect">
                      <a:avLst/>
                    </a:prstGeom>
                  </pic:spPr>
                </pic:pic>
              </a:graphicData>
            </a:graphic>
          </wp:anchor>
        </w:drawing>
      </w:r>
      <w:r>
        <w:rPr/>
        <w:t>Given the long lead times of project implementation, as well as very high capital expenditures for transmission networks, a great amount of research has been dedicated to transmission system expansion planning </w:t>
      </w:r>
      <w:r>
        <w:rPr>
          <w:color w:val="353744"/>
        </w:rPr>
        <w:t>[72]</w:t>
      </w:r>
      <w:r>
        <w:rPr/>
        <w:t>. The methodological challenges of transmission system expansion planning, together with current practices (and utilized algorithms to solve it) have been consolidated in the aforementioned study. Popular approaches to size and site transmission assets use heuristic </w:t>
      </w:r>
      <w:r>
        <w:rPr>
          <w:color w:val="353744"/>
        </w:rPr>
        <w:t>[35] </w:t>
      </w:r>
      <w:r>
        <w:rPr/>
        <w:t>and metaheuristic optimization techniques </w:t>
      </w:r>
      <w:r>
        <w:rPr>
          <w:color w:val="353744"/>
        </w:rPr>
        <w:t>[73] </w:t>
      </w:r>
      <w:r>
        <w:rPr/>
        <w:t>and thus correspond to the AI domain “Planning”. Studies using algorithms of the AI domain “Reasoning” are less frequent, with the work of </w:t>
      </w:r>
      <w:r>
        <w:rPr>
          <w:color w:val="353744"/>
        </w:rPr>
        <w:t>[74] </w:t>
      </w:r>
      <w:r>
        <w:rPr/>
        <w:t>being one example applying rule mining to characterize scarcity events in resource adequacy studies.</w:t>
      </w:r>
    </w:p>
    <w:p>
      <w:pPr>
        <w:pStyle w:val="BodyText"/>
        <w:spacing w:line="312" w:lineRule="auto" w:before="202"/>
        <w:ind w:left="552" w:right="684"/>
        <w:jc w:val="both"/>
      </w:pPr>
      <w:r>
        <w:rPr/>
        <w:t>On the operational side, studies have been conducted applying AI to transmission system fault protection </w:t>
      </w:r>
      <w:r>
        <w:rPr>
          <w:color w:val="353744"/>
        </w:rPr>
        <w:t>[75] </w:t>
      </w:r>
      <w:r>
        <w:rPr/>
        <w:t>or dynamic line rating, e.g. </w:t>
      </w:r>
      <w:r>
        <w:rPr>
          <w:color w:val="353744"/>
        </w:rPr>
        <w:t>[33] </w:t>
      </w:r>
      <w:r>
        <w:rPr/>
        <w:t>or </w:t>
      </w:r>
      <w:r>
        <w:rPr>
          <w:color w:val="353744"/>
        </w:rPr>
        <w:t>[76] </w:t>
      </w:r>
      <w:r>
        <w:rPr/>
        <w:t>with algorithms predominantly locating in the AI domain “Learning”. The study of </w:t>
      </w:r>
      <w:r>
        <w:rPr>
          <w:color w:val="353744"/>
        </w:rPr>
        <w:t>[77]</w:t>
      </w:r>
      <w:r>
        <w:rPr>
          <w:color w:val="333333"/>
        </w:rPr>
        <w:t>, </w:t>
      </w:r>
      <w:r>
        <w:rPr/>
        <w:t>serves as an early example of applying reinforcement learning</w:t>
      </w:r>
      <w:r>
        <w:rPr>
          <w:spacing w:val="40"/>
        </w:rPr>
        <w:t> </w:t>
      </w:r>
      <w:r>
        <w:rPr/>
        <w:t>(Q learning) to transmission system operation. The latter study presented a methodology for storage forming, large-scale distributed electric vehicle </w:t>
      </w:r>
      <w:r>
        <w:rPr>
          <w:color w:val="333333"/>
        </w:rPr>
        <w:t>fleets for frequency control.</w:t>
      </w:r>
    </w:p>
    <w:p>
      <w:pPr>
        <w:pStyle w:val="BodyText"/>
        <w:spacing w:line="312" w:lineRule="auto" w:before="200"/>
        <w:ind w:left="552" w:right="684"/>
        <w:jc w:val="both"/>
      </w:pPr>
      <w:r>
        <w:rPr/>
        <w:t>The increasing uptake of distributed energy resources, mostly present in distribution networks,</w:t>
      </w:r>
      <w:r>
        <w:rPr>
          <w:spacing w:val="40"/>
        </w:rPr>
        <w:t> </w:t>
      </w:r>
      <w:r>
        <w:rPr/>
        <w:t>requires a tight coordination between TSOs and DSOs to exploit flexibility-based services on a</w:t>
      </w:r>
      <w:r>
        <w:rPr>
          <w:spacing w:val="40"/>
        </w:rPr>
        <w:t> </w:t>
      </w:r>
      <w:r>
        <w:rPr/>
        <w:t>system-level in a cost-efficient manner </w:t>
      </w:r>
      <w:r>
        <w:rPr>
          <w:color w:val="353744"/>
        </w:rPr>
        <w:t>[78]</w:t>
      </w:r>
      <w:r>
        <w:rPr/>
        <w:t>. Different works have been proposed, e.g., using information gap theory and optimization</w:t>
      </w:r>
      <w:r>
        <w:rPr>
          <w:spacing w:val="-2"/>
        </w:rPr>
        <w:t> </w:t>
      </w:r>
      <w:r>
        <w:rPr/>
        <w:t>to simultaneously clear</w:t>
      </w:r>
      <w:r>
        <w:rPr>
          <w:spacing w:val="-1"/>
        </w:rPr>
        <w:t> </w:t>
      </w:r>
      <w:r>
        <w:rPr/>
        <w:t>flexibility offers on electricity retail and wholesale markets </w:t>
      </w:r>
      <w:r>
        <w:rPr>
          <w:color w:val="353744"/>
        </w:rPr>
        <w:t>[79]</w:t>
      </w:r>
      <w:r>
        <w:rPr/>
        <w:t>, or non-linear programming</w:t>
      </w:r>
      <w:r>
        <w:rPr>
          <w:spacing w:val="-1"/>
        </w:rPr>
        <w:t> </w:t>
      </w:r>
      <w:r>
        <w:rPr/>
        <w:t>to optimize the procurement of ancillary services </w:t>
      </w:r>
      <w:r>
        <w:rPr>
          <w:color w:val="353744"/>
        </w:rPr>
        <w:t>[80]</w:t>
      </w:r>
      <w:r>
        <w:rPr/>
        <w:t>. Popular algorithms proposed for these approaches originate from the AI domain “Planning”. The work of </w:t>
      </w:r>
      <w:r>
        <w:rPr>
          <w:color w:val="353744"/>
        </w:rPr>
        <w:t>[81] </w:t>
      </w:r>
      <w:r>
        <w:rPr/>
        <w:t>summarizes the most prominent modeling approaches for TSO-DSO interfaces.</w:t>
      </w:r>
    </w:p>
    <w:p>
      <w:pPr>
        <w:pStyle w:val="BodyText"/>
        <w:spacing w:line="316" w:lineRule="auto" w:before="197"/>
        <w:ind w:left="552" w:right="685"/>
        <w:jc w:val="both"/>
      </w:pPr>
      <w:r>
        <w:rPr/>
        <w:t>So far, there are relatively</w:t>
      </w:r>
      <w:r>
        <w:rPr>
          <w:spacing w:val="-1"/>
        </w:rPr>
        <w:t> </w:t>
      </w:r>
      <w:r>
        <w:rPr/>
        <w:t>few</w:t>
      </w:r>
      <w:r>
        <w:rPr>
          <w:spacing w:val="-4"/>
        </w:rPr>
        <w:t> </w:t>
      </w:r>
      <w:r>
        <w:rPr/>
        <w:t>papers</w:t>
      </w:r>
      <w:r>
        <w:rPr>
          <w:spacing w:val="-2"/>
        </w:rPr>
        <w:t> </w:t>
      </w:r>
      <w:r>
        <w:rPr/>
        <w:t>that explicitly address</w:t>
      </w:r>
      <w:r>
        <w:rPr>
          <w:spacing w:val="-2"/>
        </w:rPr>
        <w:t> </w:t>
      </w:r>
      <w:r>
        <w:rPr/>
        <w:t>automating transmission systems</w:t>
      </w:r>
      <w:r>
        <w:rPr>
          <w:spacing w:val="-2"/>
        </w:rPr>
        <w:t> </w:t>
      </w:r>
      <w:r>
        <w:rPr/>
        <w:t>with AI, besides already mentioned works from </w:t>
      </w:r>
      <w:r>
        <w:rPr>
          <w:color w:val="353744"/>
        </w:rPr>
        <w:t>[70] </w:t>
      </w:r>
      <w:r>
        <w:rPr/>
        <w:t>and </w:t>
      </w:r>
      <w:r>
        <w:rPr>
          <w:color w:val="353744"/>
        </w:rPr>
        <w:t>[71]</w:t>
      </w:r>
      <w:r>
        <w:rPr/>
        <w:t>, which provide a rather macroscopic perspective on power system automation.</w:t>
      </w:r>
    </w:p>
    <w:p>
      <w:pPr>
        <w:spacing w:before="184"/>
        <w:ind w:left="552" w:right="0" w:firstLine="0"/>
        <w:jc w:val="both"/>
        <w:rPr>
          <w:i/>
          <w:sz w:val="20"/>
        </w:rPr>
      </w:pPr>
      <w:r>
        <w:rPr>
          <w:i/>
          <w:sz w:val="20"/>
        </w:rPr>
        <w:t>AI</w:t>
      </w:r>
      <w:r>
        <w:rPr>
          <w:i/>
          <w:spacing w:val="-9"/>
          <w:sz w:val="20"/>
        </w:rPr>
        <w:t> </w:t>
      </w:r>
      <w:r>
        <w:rPr>
          <w:i/>
          <w:sz w:val="20"/>
        </w:rPr>
        <w:t>applications</w:t>
      </w:r>
      <w:r>
        <w:rPr>
          <w:i/>
          <w:spacing w:val="-6"/>
          <w:sz w:val="20"/>
        </w:rPr>
        <w:t> </w:t>
      </w:r>
      <w:r>
        <w:rPr>
          <w:i/>
          <w:sz w:val="20"/>
        </w:rPr>
        <w:t>for</w:t>
      </w:r>
      <w:r>
        <w:rPr>
          <w:i/>
          <w:spacing w:val="-6"/>
          <w:sz w:val="20"/>
        </w:rPr>
        <w:t> </w:t>
      </w:r>
      <w:r>
        <w:rPr>
          <w:i/>
          <w:sz w:val="20"/>
        </w:rPr>
        <w:t>isolated</w:t>
      </w:r>
      <w:r>
        <w:rPr>
          <w:i/>
          <w:spacing w:val="-6"/>
          <w:sz w:val="20"/>
        </w:rPr>
        <w:t> </w:t>
      </w:r>
      <w:r>
        <w:rPr>
          <w:i/>
          <w:spacing w:val="-2"/>
          <w:sz w:val="20"/>
        </w:rPr>
        <w:t>grids/microgrids</w:t>
      </w:r>
    </w:p>
    <w:p>
      <w:pPr>
        <w:pStyle w:val="BodyText"/>
        <w:spacing w:before="45"/>
        <w:rPr>
          <w:i/>
        </w:rPr>
      </w:pPr>
    </w:p>
    <w:p>
      <w:pPr>
        <w:pStyle w:val="BodyText"/>
        <w:spacing w:line="312" w:lineRule="auto"/>
        <w:ind w:left="552" w:right="683"/>
        <w:jc w:val="both"/>
      </w:pPr>
      <w:r>
        <w:rPr/>
        <w:t>AI-based controllers are in general well suited for use within microgrid environments since they have shown capabilities to deal with the complexity and uncertainty that are intrinsically related to smart grids (including microgrids). As in other fields, the ability of AI methods to analyze vast amounts of</w:t>
      </w:r>
      <w:r>
        <w:rPr>
          <w:spacing w:val="40"/>
        </w:rPr>
        <w:t> </w:t>
      </w:r>
      <w:r>
        <w:rPr/>
        <w:t>data from various sources has resulted in a great amount of work dedicated to load forecasting, such as in the work presented in </w:t>
      </w:r>
      <w:r>
        <w:rPr>
          <w:color w:val="353744"/>
        </w:rPr>
        <w:t>[82] </w:t>
      </w:r>
      <w:r>
        <w:rPr/>
        <w:t>and </w:t>
      </w:r>
      <w:r>
        <w:rPr>
          <w:color w:val="353744"/>
        </w:rPr>
        <w:t>[83]</w:t>
      </w:r>
      <w:r>
        <w:rPr/>
        <w:t>. The work of </w:t>
      </w:r>
      <w:r>
        <w:rPr>
          <w:color w:val="353744"/>
        </w:rPr>
        <w:t>[83] </w:t>
      </w:r>
      <w:r>
        <w:rPr/>
        <w:t>is of particular interest as it considers uncertainties</w:t>
      </w:r>
      <w:r>
        <w:rPr>
          <w:spacing w:val="-4"/>
        </w:rPr>
        <w:t> </w:t>
      </w:r>
      <w:r>
        <w:rPr/>
        <w:t>in</w:t>
      </w:r>
      <w:r>
        <w:rPr>
          <w:spacing w:val="-1"/>
        </w:rPr>
        <w:t> </w:t>
      </w:r>
      <w:r>
        <w:rPr/>
        <w:t>load</w:t>
      </w:r>
      <w:r>
        <w:rPr>
          <w:spacing w:val="-1"/>
        </w:rPr>
        <w:t> </w:t>
      </w:r>
      <w:r>
        <w:rPr/>
        <w:t>demand</w:t>
      </w:r>
      <w:r>
        <w:rPr>
          <w:spacing w:val="-1"/>
        </w:rPr>
        <w:t> </w:t>
      </w:r>
      <w:r>
        <w:rPr/>
        <w:t>based</w:t>
      </w:r>
      <w:r>
        <w:rPr>
          <w:spacing w:val="-1"/>
        </w:rPr>
        <w:t> </w:t>
      </w:r>
      <w:r>
        <w:rPr/>
        <w:t>on</w:t>
      </w:r>
      <w:r>
        <w:rPr>
          <w:spacing w:val="-1"/>
        </w:rPr>
        <w:t> </w:t>
      </w:r>
      <w:r>
        <w:rPr/>
        <w:t>adaptive</w:t>
      </w:r>
      <w:r>
        <w:rPr>
          <w:spacing w:val="-1"/>
        </w:rPr>
        <w:t> </w:t>
      </w:r>
      <w:r>
        <w:rPr/>
        <w:t>online</w:t>
      </w:r>
      <w:r>
        <w:rPr>
          <w:spacing w:val="-1"/>
        </w:rPr>
        <w:t> </w:t>
      </w:r>
      <w:r>
        <w:rPr/>
        <w:t>learning. Another</w:t>
      </w:r>
      <w:r>
        <w:rPr>
          <w:spacing w:val="-4"/>
        </w:rPr>
        <w:t> </w:t>
      </w:r>
      <w:r>
        <w:rPr/>
        <w:t>important</w:t>
      </w:r>
      <w:r>
        <w:rPr>
          <w:spacing w:val="-3"/>
        </w:rPr>
        <w:t> </w:t>
      </w:r>
      <w:r>
        <w:rPr/>
        <w:t>feature</w:t>
      </w:r>
      <w:r>
        <w:rPr>
          <w:spacing w:val="-1"/>
        </w:rPr>
        <w:t> </w:t>
      </w:r>
      <w:r>
        <w:rPr/>
        <w:t>of AI that</w:t>
      </w:r>
      <w:r>
        <w:rPr>
          <w:spacing w:val="-2"/>
        </w:rPr>
        <w:t> </w:t>
      </w:r>
      <w:r>
        <w:rPr/>
        <w:t>is exploited within microgrid modeling is the ability to compensate for non-complete or inexact models; there are many works focused on primary, secondary and tertiary data-driven model-free control </w:t>
      </w:r>
      <w:r>
        <w:rPr>
          <w:spacing w:val="-2"/>
        </w:rPr>
        <w:t>methods.</w:t>
      </w:r>
    </w:p>
    <w:p>
      <w:pPr>
        <w:pStyle w:val="BodyText"/>
        <w:spacing w:line="314" w:lineRule="auto" w:before="200"/>
        <w:ind w:left="552" w:right="687"/>
        <w:jc w:val="both"/>
      </w:pPr>
      <w:r>
        <w:rPr/>
        <w:t>AI methods have been used for primary and secondary control, especially for voltage and frequency control as</w:t>
      </w:r>
      <w:r>
        <w:rPr>
          <w:spacing w:val="-1"/>
        </w:rPr>
        <w:t> </w:t>
      </w:r>
      <w:r>
        <w:rPr/>
        <w:t>in </w:t>
      </w:r>
      <w:r>
        <w:rPr>
          <w:color w:val="353744"/>
        </w:rPr>
        <w:t>[84]</w:t>
      </w:r>
      <w:r>
        <w:rPr/>
        <w:t>, </w:t>
      </w:r>
      <w:r>
        <w:rPr>
          <w:color w:val="353744"/>
        </w:rPr>
        <w:t>[85] </w:t>
      </w:r>
      <w:r>
        <w:rPr/>
        <w:t>and </w:t>
      </w:r>
      <w:r>
        <w:rPr>
          <w:color w:val="353744"/>
        </w:rPr>
        <w:t>[86]</w:t>
      </w:r>
      <w:r>
        <w:rPr/>
        <w:t>. Tertiary control such as</w:t>
      </w:r>
      <w:r>
        <w:rPr>
          <w:spacing w:val="-1"/>
        </w:rPr>
        <w:t> </w:t>
      </w:r>
      <w:r>
        <w:rPr/>
        <w:t>energy scheduling has also been tackled with AI, specifically in </w:t>
      </w:r>
      <w:r>
        <w:rPr>
          <w:color w:val="353744"/>
        </w:rPr>
        <w:t>[87] </w:t>
      </w:r>
      <w:r>
        <w:rPr/>
        <w:t>and </w:t>
      </w:r>
      <w:r>
        <w:rPr>
          <w:color w:val="353744"/>
        </w:rPr>
        <w:t>[88] </w:t>
      </w:r>
      <w:r>
        <w:rPr/>
        <w:t>where reinforcement learning is used.</w:t>
      </w:r>
    </w:p>
    <w:p>
      <w:pPr>
        <w:spacing w:after="0" w:line="314" w:lineRule="auto"/>
        <w:jc w:val="both"/>
        <w:sectPr>
          <w:pgSz w:w="11900" w:h="16840"/>
          <w:pgMar w:header="504" w:footer="0" w:top="1200" w:bottom="280" w:left="620" w:right="960"/>
        </w:sectPr>
      </w:pPr>
    </w:p>
    <w:p>
      <w:pPr>
        <w:pStyle w:val="BodyText"/>
        <w:spacing w:line="312" w:lineRule="auto" w:before="94"/>
        <w:ind w:left="552" w:right="682"/>
        <w:jc w:val="both"/>
      </w:pPr>
      <w:r>
        <w:rPr/>
        <w:t>Reinforcement</w:t>
      </w:r>
      <w:r>
        <w:rPr>
          <w:spacing w:val="-2"/>
        </w:rPr>
        <w:t> </w:t>
      </w:r>
      <w:r>
        <w:rPr/>
        <w:t>learning has</w:t>
      </w:r>
      <w:r>
        <w:rPr>
          <w:spacing w:val="-3"/>
        </w:rPr>
        <w:t> </w:t>
      </w:r>
      <w:r>
        <w:rPr/>
        <w:t>also been applied to</w:t>
      </w:r>
      <w:r>
        <w:rPr>
          <w:spacing w:val="-5"/>
        </w:rPr>
        <w:t> </w:t>
      </w:r>
      <w:r>
        <w:rPr/>
        <w:t>microgrid energy</w:t>
      </w:r>
      <w:r>
        <w:rPr>
          <w:spacing w:val="-3"/>
        </w:rPr>
        <w:t> </w:t>
      </w:r>
      <w:r>
        <w:rPr/>
        <w:t>management</w:t>
      </w:r>
      <w:r>
        <w:rPr>
          <w:spacing w:val="-2"/>
        </w:rPr>
        <w:t> </w:t>
      </w:r>
      <w:r>
        <w:rPr/>
        <w:t>in </w:t>
      </w:r>
      <w:r>
        <w:rPr>
          <w:color w:val="353744"/>
        </w:rPr>
        <w:t>[89] </w:t>
      </w:r>
      <w:r>
        <w:rPr/>
        <w:t>and </w:t>
      </w:r>
      <w:r>
        <w:rPr>
          <w:color w:val="353744"/>
        </w:rPr>
        <w:t>[90]</w:t>
      </w:r>
      <w:r>
        <w:rPr/>
        <w:t>.</w:t>
      </w:r>
      <w:r>
        <w:rPr>
          <w:spacing w:val="-7"/>
        </w:rPr>
        <w:t> </w:t>
      </w:r>
      <w:r>
        <w:rPr/>
        <w:t>While there is still much work to do be done to demonstrate the application of AI methods in deployed microgrids, they are playing an important role in unlocking their full potential for achieving sustainable energy systems.</w:t>
      </w:r>
    </w:p>
    <w:p>
      <w:pPr>
        <w:spacing w:before="192"/>
        <w:ind w:left="552" w:right="0" w:firstLine="0"/>
        <w:jc w:val="both"/>
        <w:rPr>
          <w:i/>
          <w:sz w:val="20"/>
        </w:rPr>
      </w:pPr>
      <w:r>
        <w:rPr>
          <w:i/>
          <w:sz w:val="20"/>
        </w:rPr>
        <w:t>AI</w:t>
      </w:r>
      <w:r>
        <w:rPr>
          <w:i/>
          <w:spacing w:val="-9"/>
          <w:sz w:val="20"/>
        </w:rPr>
        <w:t> </w:t>
      </w:r>
      <w:r>
        <w:rPr>
          <w:i/>
          <w:sz w:val="20"/>
        </w:rPr>
        <w:t>applications</w:t>
      </w:r>
      <w:r>
        <w:rPr>
          <w:i/>
          <w:spacing w:val="-6"/>
          <w:sz w:val="20"/>
        </w:rPr>
        <w:t> </w:t>
      </w:r>
      <w:r>
        <w:rPr>
          <w:i/>
          <w:sz w:val="20"/>
        </w:rPr>
        <w:t>for</w:t>
      </w:r>
      <w:r>
        <w:rPr>
          <w:i/>
          <w:spacing w:val="-5"/>
          <w:sz w:val="20"/>
        </w:rPr>
        <w:t> </w:t>
      </w:r>
      <w:r>
        <w:rPr>
          <w:i/>
          <w:sz w:val="20"/>
        </w:rPr>
        <w:t>market</w:t>
      </w:r>
      <w:r>
        <w:rPr>
          <w:i/>
          <w:spacing w:val="-5"/>
          <w:sz w:val="20"/>
        </w:rPr>
        <w:t> </w:t>
      </w:r>
      <w:r>
        <w:rPr>
          <w:i/>
          <w:sz w:val="20"/>
        </w:rPr>
        <w:t>operations/</w:t>
      </w:r>
      <w:r>
        <w:rPr>
          <w:i/>
          <w:spacing w:val="-7"/>
          <w:sz w:val="20"/>
        </w:rPr>
        <w:t> </w:t>
      </w:r>
      <w:r>
        <w:rPr>
          <w:i/>
          <w:spacing w:val="-2"/>
          <w:sz w:val="20"/>
        </w:rPr>
        <w:t>trading:</w:t>
      </w:r>
    </w:p>
    <w:p>
      <w:pPr>
        <w:pStyle w:val="BodyText"/>
        <w:spacing w:before="44"/>
        <w:rPr>
          <w:i/>
        </w:rPr>
      </w:pPr>
    </w:p>
    <w:p>
      <w:pPr>
        <w:pStyle w:val="BodyText"/>
        <w:spacing w:line="312" w:lineRule="auto" w:before="1"/>
        <w:ind w:left="552" w:right="681"/>
        <w:jc w:val="both"/>
      </w:pPr>
      <w:r>
        <w:rPr/>
        <w:drawing>
          <wp:anchor distT="0" distB="0" distL="0" distR="0" allowOverlap="1" layoutInCell="1" locked="0" behindDoc="0" simplePos="0" relativeHeight="15740416">
            <wp:simplePos x="0" y="0"/>
            <wp:positionH relativeFrom="page">
              <wp:posOffset>1461554</wp:posOffset>
            </wp:positionH>
            <wp:positionV relativeFrom="paragraph">
              <wp:posOffset>1451860</wp:posOffset>
            </wp:positionV>
            <wp:extent cx="3489617" cy="3849535"/>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10" cstate="print"/>
                    <a:stretch>
                      <a:fillRect/>
                    </a:stretch>
                  </pic:blipFill>
                  <pic:spPr>
                    <a:xfrm>
                      <a:off x="0" y="0"/>
                      <a:ext cx="3489617" cy="3849535"/>
                    </a:xfrm>
                    <a:prstGeom prst="rect">
                      <a:avLst/>
                    </a:prstGeom>
                  </pic:spPr>
                </pic:pic>
              </a:graphicData>
            </a:graphic>
          </wp:anchor>
        </w:drawing>
      </w:r>
      <w:r>
        <w:rPr/>
        <w:t>A popular application for AI in market operations and trading is price forecasting, e.g., electricity wholesale market prices. </w:t>
      </w:r>
      <w:r>
        <w:rPr>
          <w:color w:val="2D2D2D"/>
        </w:rPr>
        <w:t>In particular, AI technologies utilizing probabilistic time series forecasting have grown rapidly, as they are highly relevant for many applications in energy trading risk management and electricity price forecasting </w:t>
      </w:r>
      <w:r>
        <w:rPr>
          <w:color w:val="353744"/>
        </w:rPr>
        <w:t>[31]. The work of</w:t>
      </w:r>
      <w:r>
        <w:rPr>
          <w:color w:val="353744"/>
          <w:spacing w:val="19"/>
        </w:rPr>
        <w:t> </w:t>
      </w:r>
      <w:r>
        <w:rPr>
          <w:color w:val="353744"/>
        </w:rPr>
        <w:t>[91] </w:t>
      </w:r>
      <w:r>
        <w:rPr/>
        <w:t>provides an overview of</w:t>
      </w:r>
      <w:r>
        <w:rPr>
          <w:spacing w:val="18"/>
        </w:rPr>
        <w:t> </w:t>
      </w:r>
      <w:r>
        <w:rPr/>
        <w:t>a variety of prior studies on electricity price forecasting, with a focus on time series forecasting (regression models) and artificial neural networks (both of the AI domain “Learning”). Lately, market and trading forecasts have</w:t>
      </w:r>
      <w:r>
        <w:rPr>
          <w:spacing w:val="-1"/>
        </w:rPr>
        <w:t> </w:t>
      </w:r>
      <w:r>
        <w:rPr/>
        <w:t>moved beyond standard price products, further addressing balancing</w:t>
      </w:r>
      <w:r>
        <w:rPr>
          <w:spacing w:val="-1"/>
        </w:rPr>
        <w:t> </w:t>
      </w:r>
      <w:r>
        <w:rPr/>
        <w:t>markets </w:t>
      </w:r>
      <w:r>
        <w:rPr>
          <w:color w:val="353744"/>
        </w:rPr>
        <w:t>[92] </w:t>
      </w:r>
      <w:r>
        <w:rPr/>
        <w:t>and residual market curves for optimized bidding strategies </w:t>
      </w:r>
      <w:r>
        <w:rPr>
          <w:color w:val="353744"/>
        </w:rPr>
        <w:t>[93]</w:t>
      </w:r>
      <w:r>
        <w:rPr>
          <w:color w:val="2D2D2D"/>
        </w:rPr>
        <w:t>.</w:t>
      </w:r>
    </w:p>
    <w:p>
      <w:pPr>
        <w:pStyle w:val="BodyText"/>
        <w:spacing w:line="314" w:lineRule="auto" w:before="201"/>
        <w:ind w:left="552" w:right="686"/>
        <w:jc w:val="both"/>
      </w:pPr>
      <w:r>
        <w:rPr/>
        <w:t>Likewise, AI has been proven useful for the optimized aggregation and bidding of flexible demand, for example using reinforcement learning </w:t>
      </w:r>
      <w:r>
        <w:rPr>
          <w:color w:val="353744"/>
        </w:rPr>
        <w:t>[94] </w:t>
      </w:r>
      <w:r>
        <w:rPr/>
        <w:t>or long-short term memory artificial neural networks</w:t>
      </w:r>
      <w:r>
        <w:rPr>
          <w:spacing w:val="40"/>
        </w:rPr>
        <w:t> </w:t>
      </w:r>
      <w:r>
        <w:rPr/>
        <w:t>coupled with control theory </w:t>
      </w:r>
      <w:r>
        <w:rPr>
          <w:color w:val="353744"/>
        </w:rPr>
        <w:t>[95]</w:t>
      </w:r>
      <w:r>
        <w:rPr/>
        <w:t>. An extensive review of the applications of AI to flexible demand response has been presented in </w:t>
      </w:r>
      <w:r>
        <w:rPr>
          <w:color w:val="353744"/>
        </w:rPr>
        <w:t>[96].</w:t>
      </w:r>
    </w:p>
    <w:p>
      <w:pPr>
        <w:pStyle w:val="BodyText"/>
        <w:spacing w:line="314" w:lineRule="auto" w:before="192"/>
        <w:ind w:left="552" w:right="683"/>
        <w:jc w:val="both"/>
      </w:pPr>
      <w:r>
        <w:rPr/>
        <w:t>Recently, several studies have been conducted to optimize the energy management and resource scheduling for energy communities or local energy markets. For example, the studies of </w:t>
      </w:r>
      <w:r>
        <w:rPr>
          <w:color w:val="353744"/>
        </w:rPr>
        <w:t>[97] </w:t>
      </w:r>
      <w:r>
        <w:rPr/>
        <w:t>and </w:t>
      </w:r>
      <w:r>
        <w:rPr>
          <w:color w:val="353744"/>
        </w:rPr>
        <w:t>[98] </w:t>
      </w:r>
      <w:r>
        <w:rPr/>
        <w:t>used a reinforcement learning approach to manage energy flows in an energy community with a battery and a PV system while considering feed-in and retail prices.</w:t>
      </w:r>
    </w:p>
    <w:p>
      <w:pPr>
        <w:pStyle w:val="BodyText"/>
        <w:spacing w:line="312" w:lineRule="auto" w:before="192"/>
        <w:ind w:left="552" w:right="685"/>
        <w:jc w:val="both"/>
      </w:pPr>
      <w:r>
        <w:rPr/>
        <w:t>On the other hand, a reinforcement learning approach considering also different, interconnected consumer grids (residential, commercial, industrial) in</w:t>
      </w:r>
      <w:r>
        <w:rPr>
          <w:spacing w:val="-1"/>
        </w:rPr>
        <w:t> </w:t>
      </w:r>
      <w:r>
        <w:rPr/>
        <w:t>a multi-agent setting has been proposed in </w:t>
      </w:r>
      <w:r>
        <w:rPr>
          <w:color w:val="353744"/>
        </w:rPr>
        <w:t>[99]</w:t>
      </w:r>
      <w:r>
        <w:rPr/>
        <w:t>. Mostly, algorithms of this AI application locate with the AI domain “Learning”.</w:t>
      </w:r>
    </w:p>
    <w:p>
      <w:pPr>
        <w:pStyle w:val="BodyText"/>
        <w:spacing w:line="314" w:lineRule="auto" w:before="199"/>
        <w:ind w:left="552" w:right="685"/>
        <w:jc w:val="both"/>
      </w:pPr>
      <w:r>
        <w:rPr/>
        <w:t>With</w:t>
      </w:r>
      <w:r>
        <w:rPr>
          <w:spacing w:val="-1"/>
        </w:rPr>
        <w:t> </w:t>
      </w:r>
      <w:r>
        <w:rPr/>
        <w:t>the</w:t>
      </w:r>
      <w:r>
        <w:rPr>
          <w:spacing w:val="-1"/>
        </w:rPr>
        <w:t> </w:t>
      </w:r>
      <w:r>
        <w:rPr/>
        <w:t>rise</w:t>
      </w:r>
      <w:r>
        <w:rPr>
          <w:spacing w:val="-1"/>
        </w:rPr>
        <w:t> </w:t>
      </w:r>
      <w:r>
        <w:rPr/>
        <w:t>of AI</w:t>
      </w:r>
      <w:r>
        <w:rPr>
          <w:spacing w:val="-3"/>
        </w:rPr>
        <w:t> </w:t>
      </w:r>
      <w:r>
        <w:rPr/>
        <w:t>in</w:t>
      </w:r>
      <w:r>
        <w:rPr>
          <w:spacing w:val="-1"/>
        </w:rPr>
        <w:t> </w:t>
      </w:r>
      <w:r>
        <w:rPr/>
        <w:t>electricity</w:t>
      </w:r>
      <w:r>
        <w:rPr>
          <w:spacing w:val="-4"/>
        </w:rPr>
        <w:t> </w:t>
      </w:r>
      <w:r>
        <w:rPr/>
        <w:t>market operations, and</w:t>
      </w:r>
      <w:r>
        <w:rPr>
          <w:spacing w:val="-1"/>
        </w:rPr>
        <w:t> </w:t>
      </w:r>
      <w:r>
        <w:rPr/>
        <w:t>particularly in</w:t>
      </w:r>
      <w:r>
        <w:rPr>
          <w:spacing w:val="-6"/>
        </w:rPr>
        <w:t> </w:t>
      </w:r>
      <w:r>
        <w:rPr/>
        <w:t>trading,</w:t>
      </w:r>
      <w:r>
        <w:rPr>
          <w:spacing w:val="-3"/>
        </w:rPr>
        <w:t> </w:t>
      </w:r>
      <w:r>
        <w:rPr/>
        <w:t>regulators</w:t>
      </w:r>
      <w:r>
        <w:rPr>
          <w:spacing w:val="-4"/>
        </w:rPr>
        <w:t> </w:t>
      </w:r>
      <w:r>
        <w:rPr/>
        <w:t>became</w:t>
      </w:r>
      <w:r>
        <w:rPr>
          <w:spacing w:val="-1"/>
        </w:rPr>
        <w:t> </w:t>
      </w:r>
      <w:r>
        <w:rPr/>
        <w:t>aware of potential market abuse and distortions through so-called automated or algorithmic trading </w:t>
      </w:r>
      <w:r>
        <w:rPr>
          <w:color w:val="353744"/>
        </w:rPr>
        <w:t>[100]</w:t>
      </w:r>
      <w:r>
        <w:rPr/>
        <w:t>. </w:t>
      </w:r>
      <w:r>
        <w:rPr>
          <w:color w:val="353744"/>
        </w:rPr>
        <w:t>Thus, it is not surprising that artificial intelligence has been used in return, to detect anomalies in electricity markets. For example, [101] present a regression and screening analysis approach for detecting anomalies</w:t>
      </w:r>
      <w:r>
        <w:rPr>
          <w:color w:val="353744"/>
          <w:spacing w:val="-1"/>
        </w:rPr>
        <w:t> </w:t>
      </w:r>
      <w:r>
        <w:rPr>
          <w:color w:val="353744"/>
        </w:rPr>
        <w:t>in balancing markets. A review of the different algorithms, often of the AI domain “Learning”, has been presented in [102].</w:t>
      </w:r>
    </w:p>
    <w:p>
      <w:pPr>
        <w:spacing w:before="185"/>
        <w:ind w:left="552" w:right="0" w:firstLine="0"/>
        <w:jc w:val="both"/>
        <w:rPr>
          <w:i/>
          <w:sz w:val="20"/>
        </w:rPr>
      </w:pPr>
      <w:r>
        <w:rPr>
          <w:i/>
          <w:sz w:val="20"/>
        </w:rPr>
        <w:t>AI</w:t>
      </w:r>
      <w:r>
        <w:rPr>
          <w:i/>
          <w:spacing w:val="-9"/>
          <w:sz w:val="20"/>
        </w:rPr>
        <w:t> </w:t>
      </w:r>
      <w:r>
        <w:rPr>
          <w:i/>
          <w:sz w:val="20"/>
        </w:rPr>
        <w:t>applications</w:t>
      </w:r>
      <w:r>
        <w:rPr>
          <w:i/>
          <w:spacing w:val="-5"/>
          <w:sz w:val="20"/>
        </w:rPr>
        <w:t> </w:t>
      </w:r>
      <w:r>
        <w:rPr>
          <w:i/>
          <w:sz w:val="20"/>
        </w:rPr>
        <w:t>on</w:t>
      </w:r>
      <w:r>
        <w:rPr>
          <w:i/>
          <w:spacing w:val="-6"/>
          <w:sz w:val="20"/>
        </w:rPr>
        <w:t> </w:t>
      </w:r>
      <w:r>
        <w:rPr>
          <w:i/>
          <w:spacing w:val="-2"/>
          <w:sz w:val="20"/>
        </w:rPr>
        <w:t>retail</w:t>
      </w:r>
    </w:p>
    <w:p>
      <w:pPr>
        <w:pStyle w:val="BodyText"/>
        <w:spacing w:before="44"/>
        <w:rPr>
          <w:i/>
        </w:rPr>
      </w:pPr>
    </w:p>
    <w:p>
      <w:pPr>
        <w:pStyle w:val="BodyText"/>
        <w:spacing w:line="312" w:lineRule="auto"/>
        <w:ind w:left="552" w:right="684"/>
        <w:jc w:val="both"/>
      </w:pPr>
      <w:r>
        <w:rPr/>
        <w:t>Predicting electricity demand and peak loads are crucial inputs to power system planning, and thus among the more prominent and also most traditional use cases for AI applications (e.g., </w:t>
      </w:r>
      <w:r>
        <w:rPr>
          <w:color w:val="353744"/>
        </w:rPr>
        <w:t>[55]</w:t>
      </w:r>
      <w:r>
        <w:rPr/>
        <w:t>). Most utilized algorithms applied to this use case belong to the AI domain “Learning”, such as multi-linear regression or artificial neural network models </w:t>
      </w:r>
      <w:r>
        <w:rPr>
          <w:color w:val="353744"/>
        </w:rPr>
        <w:t>[38]</w:t>
      </w:r>
      <w:r>
        <w:rPr/>
        <w:t>.</w:t>
      </w:r>
    </w:p>
    <w:p>
      <w:pPr>
        <w:pStyle w:val="BodyText"/>
        <w:spacing w:line="312" w:lineRule="auto" w:before="202"/>
        <w:ind w:left="552" w:right="683"/>
        <w:jc w:val="both"/>
      </w:pPr>
      <w:r>
        <w:rPr>
          <w:color w:val="353744"/>
        </w:rPr>
        <w:t>While most load forecasting models apply algorithms (e.g., regression models or artificial neural networks) of the AI domain “Learning” on time series data, [31], a growing amount of work has also been developed to “localized” or “regionalized” load forecasts, so called spatial load forecasts [103]. The latter may also use such “Learning” algorithms, but also employ cellular automata, fuzzy logic (</w:t>
      </w:r>
      <w:r>
        <w:rPr/>
        <w:t>e.g., </w:t>
      </w:r>
      <w:r>
        <w:rPr>
          <w:color w:val="353744"/>
        </w:rPr>
        <w:t>[30]</w:t>
      </w:r>
      <w:r>
        <w:rPr/>
        <w:t>), that is algorithms of the AI domain “Reasoning”, or multi-agent systems (AI domain “Integration and interaction”) </w:t>
      </w:r>
      <w:r>
        <w:rPr>
          <w:color w:val="353744"/>
        </w:rPr>
        <w:t>[104].</w:t>
      </w:r>
    </w:p>
    <w:p>
      <w:pPr>
        <w:spacing w:after="0" w:line="312" w:lineRule="auto"/>
        <w:jc w:val="both"/>
        <w:sectPr>
          <w:pgSz w:w="11900" w:h="16840"/>
          <w:pgMar w:header="504" w:footer="0" w:top="1200" w:bottom="280" w:left="620" w:right="960"/>
        </w:sectPr>
      </w:pPr>
    </w:p>
    <w:p>
      <w:pPr>
        <w:pStyle w:val="BodyText"/>
        <w:spacing w:line="312" w:lineRule="auto" w:before="94"/>
        <w:ind w:left="552" w:right="688"/>
        <w:jc w:val="both"/>
      </w:pPr>
      <w:r>
        <w:rPr/>
        <w:t>In addition, research has been directed to study the effects of distributed energy resources on electricity demand patterns in space and time, using regression models </w:t>
      </w:r>
      <w:r>
        <w:rPr>
          <w:color w:val="353744"/>
        </w:rPr>
        <w:t>[105]</w:t>
      </w:r>
      <w:r>
        <w:rPr>
          <w:color w:val="333333"/>
        </w:rPr>
        <w:t>, several machine learning approaches and Information Theory </w:t>
      </w:r>
      <w:r>
        <w:rPr>
          <w:color w:val="353744"/>
        </w:rPr>
        <w:t>[36] </w:t>
      </w:r>
      <w:r>
        <w:rPr>
          <w:color w:val="333333"/>
        </w:rPr>
        <w:t>or artificial neural networks coupled with agent- based models </w:t>
      </w:r>
      <w:r>
        <w:rPr>
          <w:color w:val="353744"/>
        </w:rPr>
        <w:t>[106] </w:t>
      </w:r>
      <w:r>
        <w:rPr/>
        <w:t>(i.e., AI domains “Reasoning”, “Learning” and “Integration and Interaction”).</w:t>
      </w:r>
    </w:p>
    <w:p>
      <w:pPr>
        <w:pStyle w:val="BodyText"/>
        <w:spacing w:line="314" w:lineRule="auto" w:before="197"/>
        <w:ind w:left="552" w:right="682"/>
        <w:jc w:val="both"/>
      </w:pPr>
      <w:r>
        <w:rPr/>
        <w:t>On the operational side, approaches from the AI domain “Learning” are predominantly applied to optimize demand patterns and achieve global system benefits or local, consumer-centered cost reduction. Presented works include the use of reinforcement learning for cooperative energy management</w:t>
      </w:r>
      <w:r>
        <w:rPr>
          <w:spacing w:val="15"/>
        </w:rPr>
        <w:t> </w:t>
      </w:r>
      <w:r>
        <w:rPr>
          <w:color w:val="353744"/>
        </w:rPr>
        <w:t>[107]</w:t>
      </w:r>
      <w:r>
        <w:rPr/>
        <w:t>,</w:t>
      </w:r>
      <w:r>
        <w:rPr>
          <w:spacing w:val="17"/>
        </w:rPr>
        <w:t> </w:t>
      </w:r>
      <w:r>
        <w:rPr/>
        <w:t>optimizing</w:t>
      </w:r>
      <w:r>
        <w:rPr>
          <w:spacing w:val="14"/>
        </w:rPr>
        <w:t> </w:t>
      </w:r>
      <w:r>
        <w:rPr/>
        <w:t>electricity</w:t>
      </w:r>
      <w:r>
        <w:rPr>
          <w:spacing w:val="15"/>
        </w:rPr>
        <w:t> </w:t>
      </w:r>
      <w:r>
        <w:rPr/>
        <w:t>demand</w:t>
      </w:r>
      <w:r>
        <w:rPr>
          <w:spacing w:val="11"/>
        </w:rPr>
        <w:t> </w:t>
      </w:r>
      <w:r>
        <w:rPr/>
        <w:t>in</w:t>
      </w:r>
      <w:r>
        <w:rPr>
          <w:spacing w:val="14"/>
        </w:rPr>
        <w:t> </w:t>
      </w:r>
      <w:r>
        <w:rPr/>
        <w:t>buildings,</w:t>
      </w:r>
      <w:r>
        <w:rPr>
          <w:spacing w:val="17"/>
        </w:rPr>
        <w:t> </w:t>
      </w:r>
      <w:r>
        <w:rPr/>
        <w:t>e.g.</w:t>
      </w:r>
      <w:r>
        <w:rPr>
          <w:spacing w:val="14"/>
        </w:rPr>
        <w:t> </w:t>
      </w:r>
      <w:r>
        <w:rPr/>
        <w:t>for</w:t>
      </w:r>
      <w:r>
        <w:rPr>
          <w:spacing w:val="15"/>
        </w:rPr>
        <w:t> </w:t>
      </w:r>
      <w:r>
        <w:rPr/>
        <w:t>air</w:t>
      </w:r>
      <w:r>
        <w:rPr>
          <w:spacing w:val="16"/>
        </w:rPr>
        <w:t> </w:t>
      </w:r>
      <w:r>
        <w:rPr/>
        <w:t>conditioning</w:t>
      </w:r>
      <w:r>
        <w:rPr>
          <w:spacing w:val="16"/>
        </w:rPr>
        <w:t> </w:t>
      </w:r>
      <w:r>
        <w:rPr>
          <w:color w:val="353744"/>
        </w:rPr>
        <w:t>[108]</w:t>
      </w:r>
      <w:r>
        <w:rPr/>
        <w:t>,</w:t>
      </w:r>
      <w:r>
        <w:rPr>
          <w:spacing w:val="17"/>
        </w:rPr>
        <w:t> </w:t>
      </w:r>
      <w:r>
        <w:rPr>
          <w:spacing w:val="-2"/>
        </w:rPr>
        <w:t>heating</w:t>
      </w:r>
    </w:p>
    <w:p>
      <w:pPr>
        <w:pStyle w:val="BodyText"/>
        <w:spacing w:line="225" w:lineRule="exact"/>
        <w:ind w:left="552"/>
        <w:jc w:val="both"/>
      </w:pPr>
      <w:r>
        <w:rPr>
          <w:color w:val="353744"/>
          <w:spacing w:val="-2"/>
        </w:rPr>
        <w:t>[109]</w:t>
      </w:r>
      <w:r>
        <w:rPr>
          <w:color w:val="353744"/>
          <w:spacing w:val="-4"/>
        </w:rPr>
        <w:t> </w:t>
      </w:r>
      <w:r>
        <w:rPr>
          <w:color w:val="353744"/>
          <w:spacing w:val="-2"/>
        </w:rPr>
        <w:t>or</w:t>
      </w:r>
      <w:r>
        <w:rPr>
          <w:color w:val="353744"/>
          <w:spacing w:val="-3"/>
        </w:rPr>
        <w:t> </w:t>
      </w:r>
      <w:r>
        <w:rPr>
          <w:color w:val="353744"/>
          <w:spacing w:val="-2"/>
        </w:rPr>
        <w:t>exploiting</w:t>
      </w:r>
      <w:r>
        <w:rPr>
          <w:color w:val="353744"/>
          <w:spacing w:val="-10"/>
        </w:rPr>
        <w:t> </w:t>
      </w:r>
      <w:r>
        <w:rPr>
          <w:color w:val="353744"/>
          <w:spacing w:val="-2"/>
        </w:rPr>
        <w:t>consumers‟</w:t>
      </w:r>
      <w:r>
        <w:rPr>
          <w:color w:val="353744"/>
          <w:spacing w:val="-5"/>
        </w:rPr>
        <w:t> </w:t>
      </w:r>
      <w:r>
        <w:rPr>
          <w:color w:val="353744"/>
          <w:spacing w:val="-2"/>
        </w:rPr>
        <w:t>price</w:t>
      </w:r>
      <w:r>
        <w:rPr>
          <w:color w:val="353744"/>
          <w:spacing w:val="-3"/>
        </w:rPr>
        <w:t> </w:t>
      </w:r>
      <w:r>
        <w:rPr>
          <w:color w:val="2D2D2D"/>
          <w:spacing w:val="-2"/>
        </w:rPr>
        <w:t>elasticity</w:t>
      </w:r>
      <w:r>
        <w:rPr>
          <w:color w:val="2D2D2D"/>
          <w:spacing w:val="-8"/>
        </w:rPr>
        <w:t> </w:t>
      </w:r>
      <w:r>
        <w:rPr>
          <w:color w:val="2D2D2D"/>
          <w:spacing w:val="-2"/>
        </w:rPr>
        <w:t>behind</w:t>
      </w:r>
      <w:r>
        <w:rPr>
          <w:color w:val="2D2D2D"/>
          <w:spacing w:val="-9"/>
        </w:rPr>
        <w:t> </w:t>
      </w:r>
      <w:r>
        <w:rPr>
          <w:color w:val="2D2D2D"/>
          <w:spacing w:val="-2"/>
        </w:rPr>
        <w:t>the</w:t>
      </w:r>
      <w:r>
        <w:rPr>
          <w:color w:val="2D2D2D"/>
          <w:spacing w:val="-10"/>
        </w:rPr>
        <w:t> </w:t>
      </w:r>
      <w:r>
        <w:rPr>
          <w:color w:val="2D2D2D"/>
          <w:spacing w:val="-2"/>
        </w:rPr>
        <w:t>meter</w:t>
      </w:r>
      <w:r>
        <w:rPr>
          <w:color w:val="2D2D2D"/>
          <w:spacing w:val="-3"/>
        </w:rPr>
        <w:t> </w:t>
      </w:r>
      <w:r>
        <w:rPr>
          <w:color w:val="2D2D2D"/>
          <w:spacing w:val="-2"/>
        </w:rPr>
        <w:t>under</w:t>
      </w:r>
      <w:r>
        <w:rPr>
          <w:color w:val="2D2D2D"/>
          <w:spacing w:val="-4"/>
        </w:rPr>
        <w:t> </w:t>
      </w:r>
      <w:r>
        <w:rPr>
          <w:color w:val="2D2D2D"/>
          <w:spacing w:val="-2"/>
        </w:rPr>
        <w:t>dynamic</w:t>
      </w:r>
      <w:r>
        <w:rPr>
          <w:color w:val="2D2D2D"/>
          <w:spacing w:val="-8"/>
        </w:rPr>
        <w:t> </w:t>
      </w:r>
      <w:r>
        <w:rPr>
          <w:color w:val="2D2D2D"/>
          <w:spacing w:val="-2"/>
        </w:rPr>
        <w:t>tariffs</w:t>
      </w:r>
      <w:r>
        <w:rPr>
          <w:color w:val="2D2D2D"/>
          <w:spacing w:val="-4"/>
        </w:rPr>
        <w:t> </w:t>
      </w:r>
      <w:r>
        <w:rPr>
          <w:color w:val="353744"/>
          <w:spacing w:val="-2"/>
        </w:rPr>
        <w:t>[110]</w:t>
      </w:r>
      <w:r>
        <w:rPr>
          <w:spacing w:val="-2"/>
        </w:rPr>
        <w:t>.</w:t>
      </w:r>
    </w:p>
    <w:p>
      <w:pPr>
        <w:pStyle w:val="BodyText"/>
        <w:spacing w:before="35"/>
      </w:pPr>
    </w:p>
    <w:p>
      <w:pPr>
        <w:pStyle w:val="BodyText"/>
        <w:spacing w:line="314" w:lineRule="auto"/>
        <w:ind w:left="552" w:right="687"/>
        <w:jc w:val="both"/>
      </w:pPr>
      <w:r>
        <w:rPr/>
        <w:drawing>
          <wp:anchor distT="0" distB="0" distL="0" distR="0" allowOverlap="1" layoutInCell="1" locked="0" behindDoc="0" simplePos="0" relativeHeight="15740928">
            <wp:simplePos x="0" y="0"/>
            <wp:positionH relativeFrom="page">
              <wp:posOffset>1461554</wp:posOffset>
            </wp:positionH>
            <wp:positionV relativeFrom="paragraph">
              <wp:posOffset>692263</wp:posOffset>
            </wp:positionV>
            <wp:extent cx="3489617" cy="3849535"/>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10" cstate="print"/>
                    <a:stretch>
                      <a:fillRect/>
                    </a:stretch>
                  </pic:blipFill>
                  <pic:spPr>
                    <a:xfrm>
                      <a:off x="0" y="0"/>
                      <a:ext cx="3489617" cy="3849535"/>
                    </a:xfrm>
                    <a:prstGeom prst="rect">
                      <a:avLst/>
                    </a:prstGeom>
                  </pic:spPr>
                </pic:pic>
              </a:graphicData>
            </a:graphic>
          </wp:anchor>
        </w:drawing>
      </w:r>
      <w:r>
        <w:rPr/>
        <w:t>Most recently, many works also leveraged the rising availability of energy system data and population data (census data) to develop AI-based frameworks to analyze consumer behavior and electricity demand patterns </w:t>
      </w:r>
      <w:r>
        <w:rPr>
          <w:color w:val="353744"/>
        </w:rPr>
        <w:t>[111]</w:t>
      </w:r>
      <w:r>
        <w:rPr/>
        <w:t>. The work of </w:t>
      </w:r>
      <w:r>
        <w:rPr>
          <w:color w:val="353744"/>
        </w:rPr>
        <w:t>[112] </w:t>
      </w:r>
      <w:r>
        <w:rPr/>
        <w:t>uses agent-based modeling to assess the added electricity demand through electrified passenger transport under a multi energy system perspective.</w:t>
      </w:r>
    </w:p>
    <w:p>
      <w:pPr>
        <w:pStyle w:val="BodyText"/>
        <w:spacing w:line="314" w:lineRule="auto" w:before="192"/>
        <w:ind w:left="552" w:right="686"/>
        <w:jc w:val="both"/>
      </w:pPr>
      <w:r>
        <w:rPr/>
        <w:t>AI has also been used to cluster consumers electricity consumption profiles </w:t>
      </w:r>
      <w:r>
        <w:rPr>
          <w:color w:val="353744"/>
        </w:rPr>
        <w:t>[37], [113]</w:t>
      </w:r>
      <w:r>
        <w:rPr/>
        <w:t>, household appliance energy consumption patterns </w:t>
      </w:r>
      <w:r>
        <w:rPr>
          <w:color w:val="353744"/>
        </w:rPr>
        <w:t>[114]</w:t>
      </w:r>
      <w:r>
        <w:rPr/>
        <w:t>, or determine the social-demographic</w:t>
      </w:r>
      <w:r>
        <w:rPr>
          <w:spacing w:val="-1"/>
        </w:rPr>
        <w:t> </w:t>
      </w:r>
      <w:r>
        <w:rPr/>
        <w:t>factors associated with DER adoption (e.g., </w:t>
      </w:r>
      <w:r>
        <w:rPr>
          <w:color w:val="353744"/>
        </w:rPr>
        <w:t>[115] </w:t>
      </w:r>
      <w:r>
        <w:rPr/>
        <w:t>for the case of PV in Dutch households, </w:t>
      </w:r>
      <w:r>
        <w:rPr>
          <w:color w:val="353744"/>
        </w:rPr>
        <w:t>[116] </w:t>
      </w:r>
      <w:r>
        <w:rPr/>
        <w:t>for EV, PV and HVAC</w:t>
      </w:r>
      <w:r>
        <w:rPr>
          <w:spacing w:val="-1"/>
        </w:rPr>
        <w:t> </w:t>
      </w:r>
      <w:r>
        <w:rPr/>
        <w:t>in Portugal or </w:t>
      </w:r>
      <w:r>
        <w:rPr>
          <w:color w:val="353744"/>
        </w:rPr>
        <w:t>[105] </w:t>
      </w:r>
      <w:r>
        <w:rPr/>
        <w:t>for EV, PV and heat pumps in a DSO service area in the Netherlands).</w:t>
      </w:r>
    </w:p>
    <w:p>
      <w:pPr>
        <w:pStyle w:val="BodyText"/>
      </w:pPr>
    </w:p>
    <w:p>
      <w:pPr>
        <w:pStyle w:val="BodyText"/>
        <w:spacing w:before="227"/>
      </w:pPr>
    </w:p>
    <w:p>
      <w:pPr>
        <w:pStyle w:val="ListParagraph"/>
        <w:numPr>
          <w:ilvl w:val="0"/>
          <w:numId w:val="6"/>
        </w:numPr>
        <w:tabs>
          <w:tab w:pos="1271" w:val="left" w:leader="none"/>
        </w:tabs>
        <w:spacing w:line="240" w:lineRule="auto" w:before="0" w:after="0"/>
        <w:ind w:left="1271" w:right="0" w:hanging="359"/>
        <w:jc w:val="left"/>
        <w:rPr>
          <w:rFonts w:ascii="Arial"/>
          <w:b/>
          <w:sz w:val="20"/>
        </w:rPr>
      </w:pPr>
      <w:r>
        <w:rPr>
          <w:rFonts w:ascii="Arial"/>
          <w:b/>
          <w:sz w:val="20"/>
        </w:rPr>
        <w:t>Future</w:t>
      </w:r>
      <w:r>
        <w:rPr>
          <w:rFonts w:ascii="Arial"/>
          <w:b/>
          <w:spacing w:val="-9"/>
          <w:sz w:val="20"/>
        </w:rPr>
        <w:t> </w:t>
      </w:r>
      <w:r>
        <w:rPr>
          <w:rFonts w:ascii="Arial"/>
          <w:b/>
          <w:sz w:val="20"/>
        </w:rPr>
        <w:t>research</w:t>
      </w:r>
      <w:r>
        <w:rPr>
          <w:rFonts w:ascii="Arial"/>
          <w:b/>
          <w:spacing w:val="-5"/>
          <w:sz w:val="20"/>
        </w:rPr>
        <w:t> </w:t>
      </w:r>
      <w:r>
        <w:rPr>
          <w:rFonts w:ascii="Arial"/>
          <w:b/>
          <w:spacing w:val="-2"/>
          <w:sz w:val="20"/>
        </w:rPr>
        <w:t>avenues</w:t>
      </w:r>
    </w:p>
    <w:p>
      <w:pPr>
        <w:pStyle w:val="BodyText"/>
        <w:spacing w:before="44"/>
        <w:rPr>
          <w:b/>
        </w:rPr>
      </w:pPr>
    </w:p>
    <w:p>
      <w:pPr>
        <w:pStyle w:val="BodyText"/>
        <w:spacing w:line="316" w:lineRule="auto" w:before="1"/>
        <w:ind w:left="552" w:right="691"/>
        <w:jc w:val="both"/>
      </w:pPr>
      <w:r>
        <w:rPr/>
        <w:t>Our analysis results also highlight several research questions that are relevant to policy makers and business developers working on introducing AI applications in power systems:</w:t>
      </w:r>
    </w:p>
    <w:p>
      <w:pPr>
        <w:pStyle w:val="ListParagraph"/>
        <w:numPr>
          <w:ilvl w:val="0"/>
          <w:numId w:val="26"/>
        </w:numPr>
        <w:tabs>
          <w:tab w:pos="1270" w:val="left" w:leader="none"/>
          <w:tab w:pos="1272" w:val="left" w:leader="none"/>
        </w:tabs>
        <w:spacing w:line="312" w:lineRule="auto" w:before="186" w:after="0"/>
        <w:ind w:left="1272" w:right="685" w:hanging="361"/>
        <w:jc w:val="both"/>
        <w:rPr>
          <w:rFonts w:ascii="Arial" w:hAnsi="Arial"/>
          <w:sz w:val="20"/>
        </w:rPr>
      </w:pPr>
      <w:r>
        <w:rPr>
          <w:rFonts w:ascii="Arial" w:hAnsi="Arial"/>
          <w:b/>
          <w:sz w:val="20"/>
        </w:rPr>
        <w:t>Currently, a fuzzy AI taxonomy complicates analysis of AI use cases</w:t>
      </w:r>
      <w:r>
        <w:rPr>
          <w:rFonts w:ascii="Arial" w:hAnsi="Arial"/>
          <w:sz w:val="20"/>
        </w:rPr>
        <w:t>. In our analysis, we estimate an annual rate of about 25,000 publications per year (as of 2022) at the intersection of power systems and AI. However, using queries from the detailed AI taxonomy and searching for specific use cases across power system supply chain elements, estimates decrease to about 12,500 publications in 2022 or about 50% of the more generic search queries. This</w:t>
      </w:r>
      <w:r>
        <w:rPr>
          <w:rFonts w:ascii="Arial" w:hAnsi="Arial"/>
          <w:spacing w:val="-4"/>
          <w:sz w:val="20"/>
        </w:rPr>
        <w:t> </w:t>
      </w:r>
      <w:r>
        <w:rPr>
          <w:rFonts w:ascii="Arial" w:hAnsi="Arial"/>
          <w:sz w:val="20"/>
        </w:rPr>
        <w:t>shows</w:t>
      </w:r>
      <w:r>
        <w:rPr>
          <w:rFonts w:ascii="Arial" w:hAnsi="Arial"/>
          <w:spacing w:val="-4"/>
          <w:sz w:val="20"/>
        </w:rPr>
        <w:t> </w:t>
      </w:r>
      <w:r>
        <w:rPr>
          <w:rFonts w:ascii="Arial" w:hAnsi="Arial"/>
          <w:sz w:val="20"/>
        </w:rPr>
        <w:t>the high</w:t>
      </w:r>
      <w:r>
        <w:rPr>
          <w:rFonts w:ascii="Arial" w:hAnsi="Arial"/>
          <w:spacing w:val="-1"/>
          <w:sz w:val="20"/>
        </w:rPr>
        <w:t> </w:t>
      </w:r>
      <w:r>
        <w:rPr>
          <w:rFonts w:ascii="Arial" w:hAnsi="Arial"/>
          <w:sz w:val="20"/>
        </w:rPr>
        <w:t>dependency of utilized</w:t>
      </w:r>
      <w:r>
        <w:rPr>
          <w:rFonts w:ascii="Arial" w:hAnsi="Arial"/>
          <w:spacing w:val="-1"/>
          <w:sz w:val="20"/>
        </w:rPr>
        <w:t> </w:t>
      </w:r>
      <w:r>
        <w:rPr>
          <w:rFonts w:ascii="Arial" w:hAnsi="Arial"/>
          <w:sz w:val="20"/>
        </w:rPr>
        <w:t>query sets and</w:t>
      </w:r>
      <w:r>
        <w:rPr>
          <w:rFonts w:ascii="Arial" w:hAnsi="Arial"/>
          <w:spacing w:val="-1"/>
          <w:sz w:val="20"/>
        </w:rPr>
        <w:t> </w:t>
      </w:r>
      <w:r>
        <w:rPr>
          <w:rFonts w:ascii="Arial" w:hAnsi="Arial"/>
          <w:sz w:val="20"/>
        </w:rPr>
        <w:t>the</w:t>
      </w:r>
      <w:r>
        <w:rPr>
          <w:rFonts w:ascii="Arial" w:hAnsi="Arial"/>
          <w:spacing w:val="-1"/>
          <w:sz w:val="20"/>
        </w:rPr>
        <w:t> </w:t>
      </w:r>
      <w:r>
        <w:rPr>
          <w:rFonts w:ascii="Arial" w:hAnsi="Arial"/>
          <w:sz w:val="20"/>
        </w:rPr>
        <w:t>importance</w:t>
      </w:r>
      <w:r>
        <w:rPr>
          <w:rFonts w:ascii="Arial" w:hAnsi="Arial"/>
          <w:spacing w:val="-1"/>
          <w:sz w:val="20"/>
        </w:rPr>
        <w:t> </w:t>
      </w:r>
      <w:r>
        <w:rPr>
          <w:rFonts w:ascii="Arial" w:hAnsi="Arial"/>
          <w:sz w:val="20"/>
        </w:rPr>
        <w:t>of (further-</w:t>
      </w:r>
    </w:p>
    <w:p>
      <w:pPr>
        <w:pStyle w:val="BodyText"/>
        <w:spacing w:line="312" w:lineRule="auto"/>
        <w:ind w:left="1272" w:right="688"/>
        <w:jc w:val="both"/>
      </w:pPr>
      <w:r>
        <w:rPr/>
        <w:t>)developing a finely differentiated, consistent AI taxonomy. Likewise, results might also suggest that the</w:t>
      </w:r>
      <w:r>
        <w:rPr>
          <w:spacing w:val="-1"/>
        </w:rPr>
        <w:t> </w:t>
      </w:r>
      <w:r>
        <w:rPr/>
        <w:t>used system of power system supply chain</w:t>
      </w:r>
      <w:r>
        <w:rPr>
          <w:spacing w:val="-1"/>
        </w:rPr>
        <w:t> </w:t>
      </w:r>
      <w:r>
        <w:rPr/>
        <w:t>elements</w:t>
      </w:r>
      <w:r>
        <w:rPr>
          <w:spacing w:val="-4"/>
        </w:rPr>
        <w:t> </w:t>
      </w:r>
      <w:r>
        <w:rPr/>
        <w:t>and</w:t>
      </w:r>
      <w:r>
        <w:rPr>
          <w:spacing w:val="-1"/>
        </w:rPr>
        <w:t> </w:t>
      </w:r>
      <w:r>
        <w:rPr/>
        <w:t>use</w:t>
      </w:r>
      <w:r>
        <w:rPr>
          <w:spacing w:val="-1"/>
        </w:rPr>
        <w:t> </w:t>
      </w:r>
      <w:r>
        <w:rPr/>
        <w:t>cases</w:t>
      </w:r>
      <w:r>
        <w:rPr>
          <w:spacing w:val="-4"/>
        </w:rPr>
        <w:t> </w:t>
      </w:r>
      <w:r>
        <w:rPr/>
        <w:t>could</w:t>
      </w:r>
      <w:r>
        <w:rPr>
          <w:spacing w:val="-1"/>
        </w:rPr>
        <w:t> </w:t>
      </w:r>
      <w:r>
        <w:rPr/>
        <w:t>be improved to capture more studies, eventually closing the gap towards the 25,000 identified publications in our coarse query set. Retrieved outcomes may be skewed by the established, partially fuzzy ontology of AI domains. For example, many ambiguities occur as the utilized, common AI taxonomy is non-exclusive and may result in double counting or overlapping. Given an artificial neural network application that analyzes thermal images of substation transformers - would it fall under the AI domain “Perception”, that bundles all algorithms for image and audio signal analysis, or “Learning”, where artificial neural networks are grouped in? Hence, future work could be directed to sensitivity studies that compare different taxonomies against retrievable outcomes in terms of research volumes across each power system supply chain element.</w:t>
      </w:r>
    </w:p>
    <w:p>
      <w:pPr>
        <w:pStyle w:val="BodyText"/>
        <w:spacing w:before="68"/>
      </w:pPr>
    </w:p>
    <w:p>
      <w:pPr>
        <w:pStyle w:val="ListParagraph"/>
        <w:numPr>
          <w:ilvl w:val="0"/>
          <w:numId w:val="26"/>
        </w:numPr>
        <w:tabs>
          <w:tab w:pos="1270" w:val="left" w:leader="none"/>
          <w:tab w:pos="1272" w:val="left" w:leader="none"/>
        </w:tabs>
        <w:spacing w:line="312" w:lineRule="auto" w:before="1" w:after="0"/>
        <w:ind w:left="1272" w:right="685" w:hanging="361"/>
        <w:jc w:val="both"/>
        <w:rPr>
          <w:rFonts w:ascii="Arial" w:hAnsi="Arial"/>
          <w:sz w:val="20"/>
        </w:rPr>
      </w:pPr>
      <w:r>
        <w:rPr>
          <w:rFonts w:ascii="Arial" w:hAnsi="Arial"/>
          <w:b/>
          <w:sz w:val="20"/>
        </w:rPr>
        <w:t>Today, we are missing the full picture of the utilization of AI in the power industry and its future potential</w:t>
      </w:r>
      <w:r>
        <w:rPr>
          <w:rFonts w:ascii="Arial" w:hAnsi="Arial"/>
          <w:sz w:val="20"/>
        </w:rPr>
        <w:t>. Considering the absence of detailed information on where and how AI is used</w:t>
      </w:r>
      <w:r>
        <w:rPr>
          <w:rFonts w:ascii="Arial" w:hAnsi="Arial"/>
          <w:spacing w:val="40"/>
          <w:sz w:val="20"/>
        </w:rPr>
        <w:t> </w:t>
      </w:r>
      <w:r>
        <w:rPr>
          <w:rFonts w:ascii="Arial" w:hAnsi="Arial"/>
          <w:sz w:val="20"/>
        </w:rPr>
        <w:t>in</w:t>
      </w:r>
      <w:r>
        <w:rPr>
          <w:rFonts w:ascii="Arial" w:hAnsi="Arial"/>
          <w:spacing w:val="40"/>
          <w:sz w:val="20"/>
        </w:rPr>
        <w:t> </w:t>
      </w:r>
      <w:r>
        <w:rPr>
          <w:rFonts w:ascii="Arial" w:hAnsi="Arial"/>
          <w:sz w:val="20"/>
        </w:rPr>
        <w:t>power</w:t>
      </w:r>
      <w:r>
        <w:rPr>
          <w:rFonts w:ascii="Arial" w:hAnsi="Arial"/>
          <w:spacing w:val="40"/>
          <w:sz w:val="20"/>
        </w:rPr>
        <w:t> </w:t>
      </w:r>
      <w:r>
        <w:rPr>
          <w:rFonts w:ascii="Arial" w:hAnsi="Arial"/>
          <w:sz w:val="20"/>
        </w:rPr>
        <w:t>industry</w:t>
      </w:r>
      <w:r>
        <w:rPr>
          <w:rFonts w:ascii="Arial" w:hAnsi="Arial"/>
          <w:spacing w:val="40"/>
          <w:sz w:val="20"/>
        </w:rPr>
        <w:t> </w:t>
      </w:r>
      <w:r>
        <w:rPr>
          <w:rFonts w:ascii="Arial" w:hAnsi="Arial"/>
          <w:sz w:val="20"/>
        </w:rPr>
        <w:t>processes,</w:t>
      </w:r>
      <w:r>
        <w:rPr>
          <w:rFonts w:ascii="Arial" w:hAnsi="Arial"/>
          <w:spacing w:val="40"/>
          <w:sz w:val="20"/>
        </w:rPr>
        <w:t> </w:t>
      </w:r>
      <w:r>
        <w:rPr>
          <w:rFonts w:ascii="Arial" w:hAnsi="Arial"/>
          <w:sz w:val="20"/>
        </w:rPr>
        <w:t>the</w:t>
      </w:r>
      <w:r>
        <w:rPr>
          <w:rFonts w:ascii="Arial" w:hAnsi="Arial"/>
          <w:spacing w:val="40"/>
          <w:sz w:val="20"/>
        </w:rPr>
        <w:t> </w:t>
      </w:r>
      <w:r>
        <w:rPr>
          <w:rFonts w:ascii="Arial" w:hAnsi="Arial"/>
          <w:sz w:val="20"/>
        </w:rPr>
        <w:t>presented</w:t>
      </w:r>
      <w:r>
        <w:rPr>
          <w:rFonts w:ascii="Arial" w:hAnsi="Arial"/>
          <w:spacing w:val="40"/>
          <w:sz w:val="20"/>
        </w:rPr>
        <w:t> </w:t>
      </w:r>
      <w:r>
        <w:rPr>
          <w:rFonts w:ascii="Arial" w:hAnsi="Arial"/>
          <w:sz w:val="20"/>
        </w:rPr>
        <w:t>analysis</w:t>
      </w:r>
      <w:r>
        <w:rPr>
          <w:rFonts w:ascii="Arial" w:hAnsi="Arial"/>
          <w:spacing w:val="40"/>
          <w:sz w:val="20"/>
        </w:rPr>
        <w:t> </w:t>
      </w:r>
      <w:r>
        <w:rPr>
          <w:rFonts w:ascii="Arial" w:hAnsi="Arial"/>
          <w:sz w:val="20"/>
        </w:rPr>
        <w:t>could</w:t>
      </w:r>
      <w:r>
        <w:rPr>
          <w:rFonts w:ascii="Arial" w:hAnsi="Arial"/>
          <w:spacing w:val="40"/>
          <w:sz w:val="20"/>
        </w:rPr>
        <w:t> </w:t>
      </w:r>
      <w:r>
        <w:rPr>
          <w:rFonts w:ascii="Arial" w:hAnsi="Arial"/>
          <w:sz w:val="20"/>
        </w:rPr>
        <w:t>only</w:t>
      </w:r>
      <w:r>
        <w:rPr>
          <w:rFonts w:ascii="Arial" w:hAnsi="Arial"/>
          <w:spacing w:val="40"/>
          <w:sz w:val="20"/>
        </w:rPr>
        <w:t> </w:t>
      </w:r>
      <w:r>
        <w:rPr>
          <w:rFonts w:ascii="Arial" w:hAnsi="Arial"/>
          <w:sz w:val="20"/>
        </w:rPr>
        <w:t>rely</w:t>
      </w:r>
      <w:r>
        <w:rPr>
          <w:rFonts w:ascii="Arial" w:hAnsi="Arial"/>
          <w:spacing w:val="40"/>
          <w:sz w:val="20"/>
        </w:rPr>
        <w:t> </w:t>
      </w:r>
      <w:r>
        <w:rPr>
          <w:rFonts w:ascii="Arial" w:hAnsi="Arial"/>
          <w:sz w:val="20"/>
        </w:rPr>
        <w:t>on</w:t>
      </w:r>
      <w:r>
        <w:rPr>
          <w:rFonts w:ascii="Arial" w:hAnsi="Arial"/>
          <w:spacing w:val="40"/>
          <w:sz w:val="20"/>
        </w:rPr>
        <w:t> </w:t>
      </w:r>
      <w:r>
        <w:rPr>
          <w:rFonts w:ascii="Arial" w:hAnsi="Arial"/>
          <w:sz w:val="20"/>
        </w:rPr>
        <w:t>web-based</w:t>
      </w:r>
    </w:p>
    <w:p>
      <w:pPr>
        <w:spacing w:after="0" w:line="312" w:lineRule="auto"/>
        <w:jc w:val="both"/>
        <w:rPr>
          <w:rFonts w:ascii="Arial" w:hAnsi="Arial"/>
          <w:sz w:val="20"/>
        </w:rPr>
        <w:sectPr>
          <w:pgSz w:w="11900" w:h="16840"/>
          <w:pgMar w:header="504" w:footer="0" w:top="1200" w:bottom="280" w:left="620" w:right="960"/>
        </w:sectPr>
      </w:pPr>
    </w:p>
    <w:p>
      <w:pPr>
        <w:pStyle w:val="BodyText"/>
        <w:spacing w:line="312" w:lineRule="auto" w:before="94"/>
        <w:ind w:left="1272" w:right="689"/>
        <w:jc w:val="both"/>
      </w:pPr>
      <w:r>
        <w:rPr/>
        <w:drawing>
          <wp:anchor distT="0" distB="0" distL="0" distR="0" allowOverlap="1" layoutInCell="1" locked="0" behindDoc="0" simplePos="0" relativeHeight="15741440">
            <wp:simplePos x="0" y="0"/>
            <wp:positionH relativeFrom="page">
              <wp:posOffset>1461554</wp:posOffset>
            </wp:positionH>
            <wp:positionV relativeFrom="paragraph">
              <wp:posOffset>2712880</wp:posOffset>
            </wp:positionV>
            <wp:extent cx="3489617" cy="3849535"/>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10" cstate="print"/>
                    <a:stretch>
                      <a:fillRect/>
                    </a:stretch>
                  </pic:blipFill>
                  <pic:spPr>
                    <a:xfrm>
                      <a:off x="0" y="0"/>
                      <a:ext cx="3489617" cy="3849535"/>
                    </a:xfrm>
                    <a:prstGeom prst="rect">
                      <a:avLst/>
                    </a:prstGeom>
                  </pic:spPr>
                </pic:pic>
              </a:graphicData>
            </a:graphic>
          </wp:anchor>
        </w:drawing>
      </w:r>
      <w:r>
        <w:rPr/>
        <w:t>queries</w:t>
      </w:r>
      <w:r>
        <w:rPr>
          <w:spacing w:val="-5"/>
        </w:rPr>
        <w:t> </w:t>
      </w:r>
      <w:r>
        <w:rPr/>
        <w:t>of scientific</w:t>
      </w:r>
      <w:r>
        <w:rPr>
          <w:spacing w:val="-1"/>
        </w:rPr>
        <w:t> </w:t>
      </w:r>
      <w:r>
        <w:rPr/>
        <w:t>publications</w:t>
      </w:r>
      <w:r>
        <w:rPr>
          <w:spacing w:val="-5"/>
        </w:rPr>
        <w:t> </w:t>
      </w:r>
      <w:r>
        <w:rPr/>
        <w:t>to</w:t>
      </w:r>
      <w:r>
        <w:rPr>
          <w:spacing w:val="-2"/>
        </w:rPr>
        <w:t> </w:t>
      </w:r>
      <w:r>
        <w:rPr/>
        <w:t>derive</w:t>
      </w:r>
      <w:r>
        <w:rPr>
          <w:spacing w:val="-7"/>
        </w:rPr>
        <w:t> </w:t>
      </w:r>
      <w:r>
        <w:rPr/>
        <w:t>an</w:t>
      </w:r>
      <w:r>
        <w:rPr>
          <w:spacing w:val="-2"/>
        </w:rPr>
        <w:t> </w:t>
      </w:r>
      <w:r>
        <w:rPr/>
        <w:t>understanding</w:t>
      </w:r>
      <w:r>
        <w:rPr>
          <w:spacing w:val="-2"/>
        </w:rPr>
        <w:t> </w:t>
      </w:r>
      <w:r>
        <w:rPr/>
        <w:t>of the</w:t>
      </w:r>
      <w:r>
        <w:rPr>
          <w:spacing w:val="-7"/>
        </w:rPr>
        <w:t> </w:t>
      </w:r>
      <w:r>
        <w:rPr/>
        <w:t>maturity</w:t>
      </w:r>
      <w:r>
        <w:rPr>
          <w:spacing w:val="-1"/>
        </w:rPr>
        <w:t> </w:t>
      </w:r>
      <w:r>
        <w:rPr/>
        <w:t>of AI</w:t>
      </w:r>
      <w:r>
        <w:rPr>
          <w:spacing w:val="-4"/>
        </w:rPr>
        <w:t> </w:t>
      </w:r>
      <w:r>
        <w:rPr/>
        <w:t>applications</w:t>
      </w:r>
      <w:r>
        <w:rPr>
          <w:spacing w:val="-5"/>
        </w:rPr>
        <w:t> </w:t>
      </w:r>
      <w:r>
        <w:rPr/>
        <w:t>in the power</w:t>
      </w:r>
      <w:r>
        <w:rPr>
          <w:spacing w:val="17"/>
        </w:rPr>
        <w:t> </w:t>
      </w:r>
      <w:r>
        <w:rPr/>
        <w:t>sector. This comes with some drawbacks.</w:t>
      </w:r>
      <w:r>
        <w:rPr>
          <w:spacing w:val="18"/>
        </w:rPr>
        <w:t> </w:t>
      </w:r>
      <w:r>
        <w:rPr/>
        <w:t>First, it is not given that added volumes of research actually translate into practical solutions applied through utilities. Second, the established framework to assess research maturity is currently rather coarse, consisting of three levels (high, medium, low) and could be further refined. Third, the ease of automated web searches comes at a cost, that is, accuracy. Given the sheer volumes of research analyzed, it is intractable to check the suitability of each identified paper or potential double counting. Although we have performed several cross-checks, the final amount of research on AI applications in the power sector may be actually lower (or higher, if important publication outlets have been unwillingly neglected).</w:t>
      </w:r>
      <w:r>
        <w:rPr>
          <w:spacing w:val="40"/>
        </w:rPr>
        <w:t> </w:t>
      </w:r>
      <w:r>
        <w:rPr/>
        <w:t>Our research further shows that a few areas in power systems are rather under-researched (such as market operations, distribution and transmission grid automation, implementation of local energy markets / energy communities). This raises the question why these areas exhibit at the moment little interest for AI applications, and, under which</w:t>
      </w:r>
      <w:r>
        <w:rPr>
          <w:spacing w:val="-1"/>
        </w:rPr>
        <w:t> </w:t>
      </w:r>
      <w:r>
        <w:rPr/>
        <w:t>future</w:t>
      </w:r>
      <w:r>
        <w:rPr>
          <w:spacing w:val="-1"/>
        </w:rPr>
        <w:t> </w:t>
      </w:r>
      <w:r>
        <w:rPr/>
        <w:t>conditions</w:t>
      </w:r>
      <w:r>
        <w:rPr>
          <w:spacing w:val="-4"/>
        </w:rPr>
        <w:t> </w:t>
      </w:r>
      <w:r>
        <w:rPr/>
        <w:t>AI could</w:t>
      </w:r>
      <w:r>
        <w:rPr>
          <w:spacing w:val="-1"/>
        </w:rPr>
        <w:t> </w:t>
      </w:r>
      <w:r>
        <w:rPr/>
        <w:t>be</w:t>
      </w:r>
      <w:r>
        <w:rPr>
          <w:spacing w:val="-1"/>
        </w:rPr>
        <w:t> </w:t>
      </w:r>
      <w:r>
        <w:rPr/>
        <w:t>used</w:t>
      </w:r>
      <w:r>
        <w:rPr>
          <w:spacing w:val="-1"/>
        </w:rPr>
        <w:t> </w:t>
      </w:r>
      <w:r>
        <w:rPr/>
        <w:t>to</w:t>
      </w:r>
      <w:r>
        <w:rPr>
          <w:spacing w:val="-1"/>
        </w:rPr>
        <w:t> </w:t>
      </w:r>
      <w:r>
        <w:rPr/>
        <w:t>enhance</w:t>
      </w:r>
      <w:r>
        <w:rPr>
          <w:spacing w:val="-1"/>
        </w:rPr>
        <w:t> </w:t>
      </w:r>
      <w:r>
        <w:rPr/>
        <w:t>the</w:t>
      </w:r>
      <w:r>
        <w:rPr>
          <w:spacing w:val="-1"/>
        </w:rPr>
        <w:t> </w:t>
      </w:r>
      <w:r>
        <w:rPr/>
        <w:t>processes</w:t>
      </w:r>
      <w:r>
        <w:rPr>
          <w:spacing w:val="-4"/>
        </w:rPr>
        <w:t> </w:t>
      </w:r>
      <w:r>
        <w:rPr/>
        <w:t>in these areas</w:t>
      </w:r>
    </w:p>
    <w:p>
      <w:pPr>
        <w:pStyle w:val="BodyText"/>
        <w:spacing w:before="70"/>
      </w:pPr>
    </w:p>
    <w:p>
      <w:pPr>
        <w:pStyle w:val="ListParagraph"/>
        <w:numPr>
          <w:ilvl w:val="0"/>
          <w:numId w:val="26"/>
        </w:numPr>
        <w:tabs>
          <w:tab w:pos="1270" w:val="left" w:leader="none"/>
          <w:tab w:pos="1272" w:val="left" w:leader="none"/>
        </w:tabs>
        <w:spacing w:line="312" w:lineRule="auto" w:before="0" w:after="0"/>
        <w:ind w:left="1272" w:right="682" w:hanging="361"/>
        <w:jc w:val="both"/>
        <w:rPr>
          <w:rFonts w:ascii="Arial" w:hAnsi="Arial"/>
          <w:sz w:val="20"/>
        </w:rPr>
      </w:pPr>
      <w:r>
        <w:rPr>
          <w:rFonts w:ascii="Arial" w:hAnsi="Arial"/>
          <w:b/>
          <w:sz w:val="20"/>
        </w:rPr>
        <w:t>How are risks through AI applications distributed across the power industry? </w:t>
      </w:r>
      <w:r>
        <w:rPr>
          <w:rFonts w:ascii="Arial" w:hAnsi="Arial"/>
          <w:sz w:val="20"/>
        </w:rPr>
        <w:t>A future database on AI applications across businesses, as foreseen under the European AI Act, will certainly allow</w:t>
      </w:r>
      <w:r>
        <w:rPr>
          <w:rFonts w:ascii="Arial" w:hAnsi="Arial"/>
          <w:spacing w:val="-5"/>
          <w:sz w:val="20"/>
        </w:rPr>
        <w:t> </w:t>
      </w:r>
      <w:r>
        <w:rPr>
          <w:rFonts w:ascii="Arial" w:hAnsi="Arial"/>
          <w:sz w:val="20"/>
        </w:rPr>
        <w:t>a much more</w:t>
      </w:r>
      <w:r>
        <w:rPr>
          <w:rFonts w:ascii="Arial" w:hAnsi="Arial"/>
          <w:spacing w:val="-5"/>
          <w:sz w:val="20"/>
        </w:rPr>
        <w:t> </w:t>
      </w:r>
      <w:r>
        <w:rPr>
          <w:rFonts w:ascii="Arial" w:hAnsi="Arial"/>
          <w:sz w:val="20"/>
        </w:rPr>
        <w:t>fine-grained analysis</w:t>
      </w:r>
      <w:r>
        <w:rPr>
          <w:rFonts w:ascii="Arial" w:hAnsi="Arial"/>
          <w:spacing w:val="-2"/>
          <w:sz w:val="20"/>
        </w:rPr>
        <w:t> </w:t>
      </w:r>
      <w:r>
        <w:rPr>
          <w:rFonts w:ascii="Arial" w:hAnsi="Arial"/>
          <w:sz w:val="20"/>
        </w:rPr>
        <w:t>of the utilization of AI across</w:t>
      </w:r>
      <w:r>
        <w:rPr>
          <w:rFonts w:ascii="Arial" w:hAnsi="Arial"/>
          <w:spacing w:val="-2"/>
          <w:sz w:val="20"/>
        </w:rPr>
        <w:t> </w:t>
      </w:r>
      <w:r>
        <w:rPr>
          <w:rFonts w:ascii="Arial" w:hAnsi="Arial"/>
          <w:sz w:val="20"/>
        </w:rPr>
        <w:t>different power system supply chain elements. Such a database would allow the improvement of the understanding of potential risks which the applications bear using “black box” algorithms that are difficult to interpret. Such risk analysis</w:t>
      </w:r>
      <w:r>
        <w:rPr>
          <w:rFonts w:ascii="Arial" w:hAnsi="Arial"/>
          <w:spacing w:val="-3"/>
          <w:sz w:val="20"/>
        </w:rPr>
        <w:t> </w:t>
      </w:r>
      <w:r>
        <w:rPr>
          <w:rFonts w:ascii="Arial" w:hAnsi="Arial"/>
          <w:sz w:val="20"/>
        </w:rPr>
        <w:t>is</w:t>
      </w:r>
      <w:r>
        <w:rPr>
          <w:rFonts w:ascii="Arial" w:hAnsi="Arial"/>
          <w:spacing w:val="-3"/>
          <w:sz w:val="20"/>
        </w:rPr>
        <w:t> </w:t>
      </w:r>
      <w:r>
        <w:rPr>
          <w:rFonts w:ascii="Arial" w:hAnsi="Arial"/>
          <w:sz w:val="20"/>
        </w:rPr>
        <w:t>paramount for governments, regulators to assess impacts of economic efficiency potentials and security of supply. It is also important for business developers, as with higher risk higher regulatory requirements will have to be met under emerging AI regulations.</w:t>
      </w:r>
    </w:p>
    <w:p>
      <w:pPr>
        <w:pStyle w:val="BodyText"/>
        <w:spacing w:before="60"/>
      </w:pPr>
    </w:p>
    <w:p>
      <w:pPr>
        <w:pStyle w:val="ListParagraph"/>
        <w:numPr>
          <w:ilvl w:val="0"/>
          <w:numId w:val="26"/>
        </w:numPr>
        <w:tabs>
          <w:tab w:pos="1270" w:val="left" w:leader="none"/>
          <w:tab w:pos="1272" w:val="left" w:leader="none"/>
        </w:tabs>
        <w:spacing w:line="312" w:lineRule="auto" w:before="0" w:after="0"/>
        <w:ind w:left="1272" w:right="684" w:hanging="361"/>
        <w:jc w:val="both"/>
        <w:rPr>
          <w:rFonts w:ascii="Arial" w:hAnsi="Arial"/>
          <w:sz w:val="20"/>
        </w:rPr>
      </w:pPr>
      <w:r>
        <w:rPr>
          <w:rFonts w:ascii="Arial" w:hAnsi="Arial"/>
          <w:b/>
          <w:sz w:val="20"/>
        </w:rPr>
        <w:t>Is there a path-dependency in AI research for power systems? </w:t>
      </w:r>
      <w:r>
        <w:rPr>
          <w:rFonts w:ascii="Arial" w:hAnsi="Arial"/>
          <w:sz w:val="20"/>
        </w:rPr>
        <w:t>In addition, our results suggest that currently, algorithms of the AI domain “Learning” (including machine learning</w:t>
      </w:r>
      <w:r>
        <w:rPr>
          <w:rFonts w:ascii="Arial" w:hAnsi="Arial"/>
          <w:spacing w:val="40"/>
          <w:sz w:val="20"/>
        </w:rPr>
        <w:t> </w:t>
      </w:r>
      <w:r>
        <w:rPr>
          <w:rFonts w:ascii="Arial" w:hAnsi="Arial"/>
          <w:sz w:val="20"/>
        </w:rPr>
        <w:t>such as artificial neural networks or regression models and also reinforcement learning) are the dominant tools used of all types of analyzed applications. However, our analysis revealed patterns that show mostly unchanged relative fractions of AI domains in power system applications</w:t>
      </w:r>
      <w:r>
        <w:rPr>
          <w:rFonts w:ascii="Arial" w:hAnsi="Arial"/>
          <w:spacing w:val="-4"/>
          <w:sz w:val="20"/>
        </w:rPr>
        <w:t> </w:t>
      </w:r>
      <w:r>
        <w:rPr>
          <w:rFonts w:ascii="Arial" w:hAnsi="Arial"/>
          <w:sz w:val="20"/>
        </w:rPr>
        <w:t>in</w:t>
      </w:r>
      <w:r>
        <w:rPr>
          <w:rFonts w:ascii="Arial" w:hAnsi="Arial"/>
          <w:spacing w:val="-1"/>
          <w:sz w:val="20"/>
        </w:rPr>
        <w:t> </w:t>
      </w:r>
      <w:r>
        <w:rPr>
          <w:rFonts w:ascii="Arial" w:hAnsi="Arial"/>
          <w:sz w:val="20"/>
        </w:rPr>
        <w:t>the</w:t>
      </w:r>
      <w:r>
        <w:rPr>
          <w:rFonts w:ascii="Arial" w:hAnsi="Arial"/>
          <w:spacing w:val="-6"/>
          <w:sz w:val="20"/>
        </w:rPr>
        <w:t> </w:t>
      </w:r>
      <w:r>
        <w:rPr>
          <w:rFonts w:ascii="Arial" w:hAnsi="Arial"/>
          <w:sz w:val="20"/>
        </w:rPr>
        <w:t>last 40</w:t>
      </w:r>
      <w:r>
        <w:rPr>
          <w:rFonts w:ascii="Arial" w:hAnsi="Arial"/>
          <w:spacing w:val="-1"/>
          <w:sz w:val="20"/>
        </w:rPr>
        <w:t> </w:t>
      </w:r>
      <w:r>
        <w:rPr>
          <w:rFonts w:ascii="Arial" w:hAnsi="Arial"/>
          <w:sz w:val="20"/>
        </w:rPr>
        <w:t>years. This</w:t>
      </w:r>
      <w:r>
        <w:rPr>
          <w:rFonts w:ascii="Arial" w:hAnsi="Arial"/>
          <w:spacing w:val="-3"/>
          <w:sz w:val="20"/>
        </w:rPr>
        <w:t> </w:t>
      </w:r>
      <w:r>
        <w:rPr>
          <w:rFonts w:ascii="Arial" w:hAnsi="Arial"/>
          <w:sz w:val="20"/>
        </w:rPr>
        <w:t>raises</w:t>
      </w:r>
      <w:r>
        <w:rPr>
          <w:rFonts w:ascii="Arial" w:hAnsi="Arial"/>
          <w:spacing w:val="-4"/>
          <w:sz w:val="20"/>
        </w:rPr>
        <w:t> </w:t>
      </w:r>
      <w:r>
        <w:rPr>
          <w:rFonts w:ascii="Arial" w:hAnsi="Arial"/>
          <w:sz w:val="20"/>
        </w:rPr>
        <w:t>questions</w:t>
      </w:r>
      <w:r>
        <w:rPr>
          <w:rFonts w:ascii="Arial" w:hAnsi="Arial"/>
          <w:spacing w:val="-4"/>
          <w:sz w:val="20"/>
        </w:rPr>
        <w:t> </w:t>
      </w:r>
      <w:r>
        <w:rPr>
          <w:rFonts w:ascii="Arial" w:hAnsi="Arial"/>
          <w:sz w:val="20"/>
        </w:rPr>
        <w:t>on</w:t>
      </w:r>
      <w:r>
        <w:rPr>
          <w:rFonts w:ascii="Arial" w:hAnsi="Arial"/>
          <w:spacing w:val="-1"/>
          <w:sz w:val="20"/>
        </w:rPr>
        <w:t> </w:t>
      </w:r>
      <w:r>
        <w:rPr>
          <w:rFonts w:ascii="Arial" w:hAnsi="Arial"/>
          <w:sz w:val="20"/>
        </w:rPr>
        <w:t>whether this</w:t>
      </w:r>
      <w:r>
        <w:rPr>
          <w:rFonts w:ascii="Arial" w:hAnsi="Arial"/>
          <w:spacing w:val="-4"/>
          <w:sz w:val="20"/>
        </w:rPr>
        <w:t> </w:t>
      </w:r>
      <w:r>
        <w:rPr>
          <w:rFonts w:ascii="Arial" w:hAnsi="Arial"/>
          <w:sz w:val="20"/>
        </w:rPr>
        <w:t>relatively stable</w:t>
      </w:r>
      <w:r>
        <w:rPr>
          <w:rFonts w:ascii="Arial" w:hAnsi="Arial"/>
          <w:spacing w:val="-1"/>
          <w:sz w:val="20"/>
        </w:rPr>
        <w:t> </w:t>
      </w:r>
      <w:r>
        <w:rPr>
          <w:rFonts w:ascii="Arial" w:hAnsi="Arial"/>
          <w:sz w:val="20"/>
        </w:rPr>
        <w:t>relation between AI domains is a result of different, time-invariant technical or economic appeal of a given AI domain for a specific power system use case. Or are these stable fractions of AI domains rather influenced by the earlier popularity of AI applications in a specific power system domain (e.g., applying artificial neural networks to electric load or renewable power generation forecasting).</w:t>
      </w:r>
    </w:p>
    <w:p>
      <w:pPr>
        <w:pStyle w:val="BodyText"/>
      </w:pPr>
    </w:p>
    <w:p>
      <w:pPr>
        <w:pStyle w:val="BodyText"/>
        <w:spacing w:before="135"/>
      </w:pPr>
    </w:p>
    <w:p>
      <w:pPr>
        <w:pStyle w:val="ListParagraph"/>
        <w:numPr>
          <w:ilvl w:val="0"/>
          <w:numId w:val="6"/>
        </w:numPr>
        <w:tabs>
          <w:tab w:pos="1271" w:val="left" w:leader="none"/>
        </w:tabs>
        <w:spacing w:line="240" w:lineRule="auto" w:before="0" w:after="0"/>
        <w:ind w:left="1271" w:right="0" w:hanging="359"/>
        <w:jc w:val="left"/>
        <w:rPr>
          <w:rFonts w:ascii="Arial"/>
          <w:b/>
          <w:sz w:val="20"/>
        </w:rPr>
      </w:pPr>
      <w:r>
        <w:rPr>
          <w:rFonts w:ascii="Arial"/>
          <w:b/>
          <w:spacing w:val="-2"/>
          <w:sz w:val="20"/>
        </w:rPr>
        <w:t>Conclusions</w:t>
      </w:r>
    </w:p>
    <w:p>
      <w:pPr>
        <w:pStyle w:val="BodyText"/>
        <w:spacing w:before="40"/>
        <w:rPr>
          <w:b/>
        </w:rPr>
      </w:pPr>
    </w:p>
    <w:p>
      <w:pPr>
        <w:pStyle w:val="BodyText"/>
        <w:spacing w:line="314" w:lineRule="auto"/>
        <w:ind w:left="552" w:right="682"/>
        <w:jc w:val="both"/>
      </w:pPr>
      <w:r>
        <w:rPr/>
        <w:t>The last 40 years have seen a drastic increase of research conducted on AI applications to the power system. Totaling over 258‟919 studies from 1982-2022, the body of literature now adds over 25,000 new publications per year, at growing rates. In this work, we presented a thorough analysis of the history of AI applications in the power system. Our analysis merges a literature-based review of most popular use cases and applications of AI along the power system supply chain with a web-based search on research on AI applications</w:t>
      </w:r>
      <w:r>
        <w:rPr>
          <w:spacing w:val="-3"/>
        </w:rPr>
        <w:t> </w:t>
      </w:r>
      <w:r>
        <w:rPr/>
        <w:t>across</w:t>
      </w:r>
      <w:r>
        <w:rPr>
          <w:spacing w:val="-3"/>
        </w:rPr>
        <w:t> </w:t>
      </w:r>
      <w:r>
        <w:rPr/>
        <w:t>different</w:t>
      </w:r>
      <w:r>
        <w:rPr>
          <w:spacing w:val="-6"/>
        </w:rPr>
        <w:t> </w:t>
      </w:r>
      <w:r>
        <w:rPr/>
        <w:t>AI domains</w:t>
      </w:r>
      <w:r>
        <w:rPr>
          <w:spacing w:val="-3"/>
        </w:rPr>
        <w:t> </w:t>
      </w:r>
      <w:r>
        <w:rPr/>
        <w:t>and use cases.</w:t>
      </w:r>
      <w:r>
        <w:rPr>
          <w:spacing w:val="-2"/>
        </w:rPr>
        <w:t> </w:t>
      </w:r>
      <w:r>
        <w:rPr/>
        <w:t>We use the recently established taxonomy on AI domains </w:t>
      </w:r>
      <w:r>
        <w:rPr>
          <w:color w:val="353744"/>
        </w:rPr>
        <w:t>[1]</w:t>
      </w:r>
      <w:r>
        <w:rPr/>
        <w:t>.</w:t>
      </w:r>
    </w:p>
    <w:p>
      <w:pPr>
        <w:spacing w:after="0" w:line="314" w:lineRule="auto"/>
        <w:jc w:val="both"/>
        <w:sectPr>
          <w:pgSz w:w="11900" w:h="16840"/>
          <w:pgMar w:header="504" w:footer="0" w:top="1200" w:bottom="280" w:left="620" w:right="960"/>
        </w:sectPr>
      </w:pPr>
    </w:p>
    <w:p>
      <w:pPr>
        <w:pStyle w:val="BodyText"/>
        <w:spacing w:line="312" w:lineRule="auto" w:before="94"/>
        <w:ind w:left="552" w:right="681"/>
        <w:jc w:val="both"/>
      </w:pPr>
      <w:r>
        <w:rPr/>
        <w:t>In general terms, our fine-grained, use-case centered analysis showed that AI algorithms of AI</w:t>
      </w:r>
      <w:r>
        <w:rPr>
          <w:spacing w:val="40"/>
        </w:rPr>
        <w:t> </w:t>
      </w:r>
      <w:r>
        <w:rPr/>
        <w:t>domains “Learning” and “Planning” are the most popular. Today, these AI domains are covering 52% and 22% of research volumes in the field of power systems, respectively.</w:t>
      </w:r>
    </w:p>
    <w:p>
      <w:pPr>
        <w:pStyle w:val="BodyText"/>
        <w:spacing w:line="312" w:lineRule="auto" w:before="199"/>
        <w:ind w:left="552" w:right="684"/>
        <w:jc w:val="both"/>
      </w:pPr>
      <w:r>
        <w:rPr/>
        <w:t>The research technological</w:t>
      </w:r>
      <w:r>
        <w:rPr>
          <w:spacing w:val="-2"/>
        </w:rPr>
        <w:t> </w:t>
      </w:r>
      <w:r>
        <w:rPr/>
        <w:t>maturity</w:t>
      </w:r>
      <w:r>
        <w:rPr>
          <w:spacing w:val="-1"/>
        </w:rPr>
        <w:t> </w:t>
      </w:r>
      <w:r>
        <w:rPr/>
        <w:t>of use cases</w:t>
      </w:r>
      <w:r>
        <w:rPr>
          <w:spacing w:val="-1"/>
        </w:rPr>
        <w:t> </w:t>
      </w:r>
      <w:r>
        <w:rPr/>
        <w:t>for</w:t>
      </w:r>
      <w:r>
        <w:rPr>
          <w:spacing w:val="-1"/>
        </w:rPr>
        <w:t> </w:t>
      </w:r>
      <w:r>
        <w:rPr/>
        <w:t>the power system supply chain elements “Retail” (55%), “Transmission” (14%) and “Generation” (13%) is highest in direct comparison to all other</w:t>
      </w:r>
      <w:r>
        <w:rPr>
          <w:spacing w:val="80"/>
        </w:rPr>
        <w:t> </w:t>
      </w:r>
      <w:r>
        <w:rPr/>
        <w:t>supply</w:t>
      </w:r>
      <w:r>
        <w:rPr>
          <w:spacing w:val="-2"/>
        </w:rPr>
        <w:t> </w:t>
      </w:r>
      <w:r>
        <w:rPr/>
        <w:t>chain</w:t>
      </w:r>
      <w:r>
        <w:rPr>
          <w:spacing w:val="-3"/>
        </w:rPr>
        <w:t> </w:t>
      </w:r>
      <w:r>
        <w:rPr/>
        <w:t>elements. In</w:t>
      </w:r>
      <w:r>
        <w:rPr>
          <w:spacing w:val="-3"/>
        </w:rPr>
        <w:t> </w:t>
      </w:r>
      <w:r>
        <w:rPr/>
        <w:t>case</w:t>
      </w:r>
      <w:r>
        <w:rPr>
          <w:spacing w:val="-3"/>
        </w:rPr>
        <w:t> </w:t>
      </w:r>
      <w:r>
        <w:rPr/>
        <w:t>research</w:t>
      </w:r>
      <w:r>
        <w:rPr>
          <w:spacing w:val="-3"/>
        </w:rPr>
        <w:t> </w:t>
      </w:r>
      <w:r>
        <w:rPr/>
        <w:t>maturity</w:t>
      </w:r>
      <w:r>
        <w:rPr>
          <w:spacing w:val="-2"/>
        </w:rPr>
        <w:t> </w:t>
      </w:r>
      <w:r>
        <w:rPr/>
        <w:t>somewhat reflects</w:t>
      </w:r>
      <w:r>
        <w:rPr>
          <w:spacing w:val="-6"/>
        </w:rPr>
        <w:t> </w:t>
      </w:r>
      <w:r>
        <w:rPr/>
        <w:t>industrial utilization</w:t>
      </w:r>
      <w:r>
        <w:rPr>
          <w:spacing w:val="-8"/>
        </w:rPr>
        <w:t> </w:t>
      </w:r>
      <w:r>
        <w:rPr/>
        <w:t>levels too,</w:t>
      </w:r>
      <w:r>
        <w:rPr>
          <w:spacing w:val="-5"/>
        </w:rPr>
        <w:t> </w:t>
      </w:r>
      <w:r>
        <w:rPr/>
        <w:t>this would suggest that AI applications are attractive in these activities. The use case centered analysis further suggests that currently benefits are being predominantly located/ expected in the field of operation and maintenance.</w:t>
      </w:r>
    </w:p>
    <w:p>
      <w:pPr>
        <w:pStyle w:val="BodyText"/>
        <w:spacing w:line="314" w:lineRule="auto" w:before="198"/>
        <w:ind w:left="552" w:right="688"/>
        <w:jc w:val="both"/>
      </w:pPr>
      <w:r>
        <w:rPr/>
        <w:drawing>
          <wp:anchor distT="0" distB="0" distL="0" distR="0" allowOverlap="1" layoutInCell="1" locked="0" behindDoc="0" simplePos="0" relativeHeight="15741952">
            <wp:simplePos x="0" y="0"/>
            <wp:positionH relativeFrom="page">
              <wp:posOffset>1461554</wp:posOffset>
            </wp:positionH>
            <wp:positionV relativeFrom="paragraph">
              <wp:posOffset>818186</wp:posOffset>
            </wp:positionV>
            <wp:extent cx="3489617" cy="3849535"/>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10" cstate="print"/>
                    <a:stretch>
                      <a:fillRect/>
                    </a:stretch>
                  </pic:blipFill>
                  <pic:spPr>
                    <a:xfrm>
                      <a:off x="0" y="0"/>
                      <a:ext cx="3489617" cy="3849535"/>
                    </a:xfrm>
                    <a:prstGeom prst="rect">
                      <a:avLst/>
                    </a:prstGeom>
                  </pic:spPr>
                </pic:pic>
              </a:graphicData>
            </a:graphic>
          </wp:anchor>
        </w:drawing>
      </w:r>
      <w:r>
        <w:rPr/>
        <w:t>Eventually, our findings substantiate the ever-increasing amount of funding and research work that</w:t>
      </w:r>
      <w:r>
        <w:rPr>
          <w:spacing w:val="40"/>
        </w:rPr>
        <w:t> </w:t>
      </w:r>
      <w:r>
        <w:rPr/>
        <w:t>has been and is channeled towards research on AI applications in power systems. It remains an open question if and how successful current research on AI applications is translated into practical innovations adopted by the power sector in order to increase its efficiency while driving decarbonization. Certainly, more research will be needed to evaluate the effectiveness of the current, extensive</w:t>
      </w:r>
      <w:r>
        <w:rPr>
          <w:spacing w:val="-6"/>
        </w:rPr>
        <w:t> </w:t>
      </w:r>
      <w:r>
        <w:rPr/>
        <w:t>funding while</w:t>
      </w:r>
      <w:r>
        <w:rPr>
          <w:spacing w:val="-1"/>
        </w:rPr>
        <w:t> </w:t>
      </w:r>
      <w:r>
        <w:rPr/>
        <w:t>striving</w:t>
      </w:r>
      <w:r>
        <w:rPr>
          <w:spacing w:val="-1"/>
        </w:rPr>
        <w:t> </w:t>
      </w:r>
      <w:r>
        <w:rPr/>
        <w:t>towards</w:t>
      </w:r>
      <w:r>
        <w:rPr>
          <w:spacing w:val="-4"/>
        </w:rPr>
        <w:t> </w:t>
      </w:r>
      <w:r>
        <w:rPr/>
        <w:t>an</w:t>
      </w:r>
      <w:r>
        <w:rPr>
          <w:spacing w:val="-1"/>
        </w:rPr>
        <w:t> </w:t>
      </w:r>
      <w:r>
        <w:rPr/>
        <w:t>optimal balance</w:t>
      </w:r>
      <w:r>
        <w:rPr>
          <w:spacing w:val="-1"/>
        </w:rPr>
        <w:t> </w:t>
      </w:r>
      <w:r>
        <w:rPr/>
        <w:t>between</w:t>
      </w:r>
      <w:r>
        <w:rPr>
          <w:spacing w:val="-1"/>
        </w:rPr>
        <w:t> </w:t>
      </w:r>
      <w:r>
        <w:rPr/>
        <w:t>required</w:t>
      </w:r>
      <w:r>
        <w:rPr>
          <w:spacing w:val="-1"/>
        </w:rPr>
        <w:t> </w:t>
      </w:r>
      <w:r>
        <w:rPr/>
        <w:t>research and</w:t>
      </w:r>
      <w:r>
        <w:rPr>
          <w:spacing w:val="-1"/>
        </w:rPr>
        <w:t> </w:t>
      </w:r>
      <w:r>
        <w:rPr/>
        <w:t>necessary practical applications for the set political goals of decarbonized power systems.</w:t>
      </w:r>
    </w:p>
    <w:p>
      <w:pPr>
        <w:spacing w:after="0" w:line="314" w:lineRule="auto"/>
        <w:jc w:val="both"/>
        <w:sectPr>
          <w:pgSz w:w="11900" w:h="16840"/>
          <w:pgMar w:header="504" w:footer="0" w:top="1200" w:bottom="280" w:left="620" w:right="960"/>
        </w:sectPr>
      </w:pPr>
    </w:p>
    <w:p>
      <w:pPr>
        <w:spacing w:before="89"/>
        <w:ind w:left="552" w:right="0" w:firstLine="0"/>
        <w:jc w:val="left"/>
        <w:rPr>
          <w:b/>
          <w:sz w:val="20"/>
        </w:rPr>
      </w:pPr>
      <w:r>
        <w:rPr/>
        <w:drawing>
          <wp:anchor distT="0" distB="0" distL="0" distR="0" allowOverlap="1" layoutInCell="1" locked="0" behindDoc="0" simplePos="0" relativeHeight="15742464">
            <wp:simplePos x="0" y="0"/>
            <wp:positionH relativeFrom="page">
              <wp:posOffset>1461554</wp:posOffset>
            </wp:positionH>
            <wp:positionV relativeFrom="page">
              <wp:posOffset>3475820</wp:posOffset>
            </wp:positionV>
            <wp:extent cx="3489617" cy="3849535"/>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10" cstate="print"/>
                    <a:stretch>
                      <a:fillRect/>
                    </a:stretch>
                  </pic:blipFill>
                  <pic:spPr>
                    <a:xfrm>
                      <a:off x="0" y="0"/>
                      <a:ext cx="3489617" cy="3849535"/>
                    </a:xfrm>
                    <a:prstGeom prst="rect">
                      <a:avLst/>
                    </a:prstGeom>
                  </pic:spPr>
                </pic:pic>
              </a:graphicData>
            </a:graphic>
          </wp:anchor>
        </w:drawing>
      </w:r>
      <w:r>
        <w:rPr>
          <w:b/>
          <w:sz w:val="20"/>
        </w:rPr>
        <w:t>Annex</w:t>
      </w:r>
      <w:r>
        <w:rPr>
          <w:b/>
          <w:spacing w:val="-7"/>
          <w:sz w:val="20"/>
        </w:rPr>
        <w:t> </w:t>
      </w:r>
      <w:r>
        <w:rPr>
          <w:b/>
          <w:sz w:val="20"/>
        </w:rPr>
        <w:t>1:</w:t>
      </w:r>
      <w:r>
        <w:rPr>
          <w:b/>
          <w:spacing w:val="-3"/>
          <w:sz w:val="20"/>
        </w:rPr>
        <w:t> </w:t>
      </w:r>
      <w:r>
        <w:rPr>
          <w:b/>
          <w:spacing w:val="-2"/>
          <w:sz w:val="20"/>
        </w:rPr>
        <w:t>Acronyms</w:t>
      </w:r>
    </w:p>
    <w:p>
      <w:pPr>
        <w:pStyle w:val="BodyText"/>
        <w:rPr>
          <w:b/>
        </w:rPr>
      </w:pPr>
    </w:p>
    <w:p>
      <w:pPr>
        <w:pStyle w:val="BodyText"/>
        <w:spacing w:before="112" w:after="1"/>
        <w:rPr>
          <w:b/>
        </w:rPr>
      </w:pPr>
    </w:p>
    <w:tbl>
      <w:tblPr>
        <w:tblW w:w="0" w:type="auto"/>
        <w:jc w:val="left"/>
        <w:tblInd w:w="44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908"/>
        <w:gridCol w:w="3794"/>
        <w:gridCol w:w="730"/>
        <w:gridCol w:w="3866"/>
      </w:tblGrid>
      <w:tr>
        <w:trPr>
          <w:trHeight w:val="619" w:hRule="atLeast"/>
        </w:trPr>
        <w:tc>
          <w:tcPr>
            <w:tcW w:w="908" w:type="dxa"/>
          </w:tcPr>
          <w:p>
            <w:pPr>
              <w:pStyle w:val="TableParagraph"/>
              <w:spacing w:line="229" w:lineRule="exact"/>
              <w:ind w:left="110"/>
              <w:rPr>
                <w:sz w:val="20"/>
              </w:rPr>
            </w:pPr>
            <w:r>
              <w:rPr>
                <w:color w:val="353744"/>
                <w:spacing w:val="-5"/>
                <w:sz w:val="20"/>
              </w:rPr>
              <w:t>AI</w:t>
            </w:r>
          </w:p>
        </w:tc>
        <w:tc>
          <w:tcPr>
            <w:tcW w:w="3794" w:type="dxa"/>
          </w:tcPr>
          <w:p>
            <w:pPr>
              <w:pStyle w:val="TableParagraph"/>
              <w:spacing w:line="229" w:lineRule="exact"/>
              <w:ind w:left="110"/>
              <w:rPr>
                <w:sz w:val="20"/>
              </w:rPr>
            </w:pPr>
            <w:r>
              <w:rPr>
                <w:color w:val="353744"/>
                <w:sz w:val="20"/>
              </w:rPr>
              <w:t>Artificial</w:t>
            </w:r>
            <w:r>
              <w:rPr>
                <w:color w:val="353744"/>
                <w:spacing w:val="-6"/>
                <w:sz w:val="20"/>
              </w:rPr>
              <w:t> </w:t>
            </w:r>
            <w:r>
              <w:rPr>
                <w:color w:val="353744"/>
                <w:spacing w:val="-2"/>
                <w:sz w:val="20"/>
              </w:rPr>
              <w:t>Intelligence</w:t>
            </w:r>
          </w:p>
        </w:tc>
        <w:tc>
          <w:tcPr>
            <w:tcW w:w="730" w:type="dxa"/>
          </w:tcPr>
          <w:p>
            <w:pPr>
              <w:pStyle w:val="TableParagraph"/>
              <w:spacing w:line="229" w:lineRule="exact"/>
              <w:ind w:left="110"/>
              <w:rPr>
                <w:sz w:val="20"/>
              </w:rPr>
            </w:pPr>
            <w:r>
              <w:rPr>
                <w:color w:val="353744"/>
                <w:spacing w:val="-5"/>
                <w:sz w:val="20"/>
              </w:rPr>
              <w:t>JRC</w:t>
            </w:r>
          </w:p>
        </w:tc>
        <w:tc>
          <w:tcPr>
            <w:tcW w:w="3866" w:type="dxa"/>
          </w:tcPr>
          <w:p>
            <w:pPr>
              <w:pStyle w:val="TableParagraph"/>
              <w:spacing w:line="235" w:lineRule="auto" w:before="3"/>
              <w:ind w:left="105"/>
              <w:rPr>
                <w:sz w:val="20"/>
              </w:rPr>
            </w:pPr>
            <w:r>
              <w:rPr>
                <w:color w:val="353744"/>
                <w:sz w:val="20"/>
              </w:rPr>
              <w:t>European</w:t>
            </w:r>
            <w:r>
              <w:rPr>
                <w:color w:val="353744"/>
                <w:spacing w:val="-14"/>
                <w:sz w:val="20"/>
              </w:rPr>
              <w:t> </w:t>
            </w:r>
            <w:r>
              <w:rPr>
                <w:color w:val="353744"/>
                <w:sz w:val="20"/>
              </w:rPr>
              <w:t>Commission's</w:t>
            </w:r>
            <w:r>
              <w:rPr>
                <w:color w:val="353744"/>
                <w:spacing w:val="-14"/>
                <w:sz w:val="20"/>
              </w:rPr>
              <w:t> </w:t>
            </w:r>
            <w:r>
              <w:rPr>
                <w:color w:val="353744"/>
                <w:sz w:val="20"/>
              </w:rPr>
              <w:t>Joint</w:t>
            </w:r>
            <w:r>
              <w:rPr>
                <w:color w:val="353744"/>
                <w:spacing w:val="-12"/>
                <w:sz w:val="20"/>
              </w:rPr>
              <w:t> </w:t>
            </w:r>
            <w:r>
              <w:rPr>
                <w:color w:val="353744"/>
                <w:sz w:val="20"/>
              </w:rPr>
              <w:t>Research </w:t>
            </w:r>
            <w:r>
              <w:rPr>
                <w:color w:val="353744"/>
                <w:spacing w:val="-2"/>
                <w:sz w:val="20"/>
              </w:rPr>
              <w:t>Centre</w:t>
            </w:r>
          </w:p>
        </w:tc>
      </w:tr>
      <w:tr>
        <w:trPr>
          <w:trHeight w:val="393" w:hRule="atLeast"/>
        </w:trPr>
        <w:tc>
          <w:tcPr>
            <w:tcW w:w="908" w:type="dxa"/>
          </w:tcPr>
          <w:p>
            <w:pPr>
              <w:pStyle w:val="TableParagraph"/>
              <w:spacing w:line="225" w:lineRule="exact"/>
              <w:ind w:left="110"/>
              <w:rPr>
                <w:sz w:val="20"/>
              </w:rPr>
            </w:pPr>
            <w:r>
              <w:rPr>
                <w:color w:val="353744"/>
                <w:spacing w:val="-5"/>
                <w:sz w:val="20"/>
              </w:rPr>
              <w:t>API</w:t>
            </w:r>
          </w:p>
        </w:tc>
        <w:tc>
          <w:tcPr>
            <w:tcW w:w="3794" w:type="dxa"/>
          </w:tcPr>
          <w:p>
            <w:pPr>
              <w:pStyle w:val="TableParagraph"/>
              <w:spacing w:line="225" w:lineRule="exact"/>
              <w:ind w:left="110"/>
              <w:rPr>
                <w:sz w:val="20"/>
              </w:rPr>
            </w:pPr>
            <w:r>
              <w:rPr>
                <w:color w:val="353744"/>
                <w:sz w:val="20"/>
              </w:rPr>
              <w:t>Application</w:t>
            </w:r>
            <w:r>
              <w:rPr>
                <w:color w:val="353744"/>
                <w:spacing w:val="-13"/>
                <w:sz w:val="20"/>
              </w:rPr>
              <w:t> </w:t>
            </w:r>
            <w:r>
              <w:rPr>
                <w:color w:val="353744"/>
                <w:sz w:val="20"/>
              </w:rPr>
              <w:t>programming</w:t>
            </w:r>
            <w:r>
              <w:rPr>
                <w:color w:val="353744"/>
                <w:spacing w:val="-13"/>
                <w:sz w:val="20"/>
              </w:rPr>
              <w:t> </w:t>
            </w:r>
            <w:r>
              <w:rPr>
                <w:color w:val="353744"/>
                <w:spacing w:val="-2"/>
                <w:sz w:val="20"/>
              </w:rPr>
              <w:t>interfaces</w:t>
            </w:r>
          </w:p>
        </w:tc>
        <w:tc>
          <w:tcPr>
            <w:tcW w:w="730" w:type="dxa"/>
          </w:tcPr>
          <w:p>
            <w:pPr>
              <w:pStyle w:val="TableParagraph"/>
              <w:spacing w:line="225" w:lineRule="exact"/>
              <w:ind w:left="110"/>
              <w:rPr>
                <w:sz w:val="20"/>
              </w:rPr>
            </w:pPr>
            <w:r>
              <w:rPr>
                <w:color w:val="353744"/>
                <w:spacing w:val="-5"/>
                <w:sz w:val="20"/>
              </w:rPr>
              <w:t>O&amp;M</w:t>
            </w:r>
          </w:p>
        </w:tc>
        <w:tc>
          <w:tcPr>
            <w:tcW w:w="3866" w:type="dxa"/>
          </w:tcPr>
          <w:p>
            <w:pPr>
              <w:pStyle w:val="TableParagraph"/>
              <w:spacing w:line="225" w:lineRule="exact"/>
              <w:ind w:left="105"/>
              <w:rPr>
                <w:sz w:val="20"/>
              </w:rPr>
            </w:pPr>
            <w:r>
              <w:rPr>
                <w:color w:val="353744"/>
                <w:sz w:val="20"/>
              </w:rPr>
              <w:t>Operation</w:t>
            </w:r>
            <w:r>
              <w:rPr>
                <w:color w:val="353744"/>
                <w:spacing w:val="-5"/>
                <w:sz w:val="20"/>
              </w:rPr>
              <w:t> </w:t>
            </w:r>
            <w:r>
              <w:rPr>
                <w:color w:val="353744"/>
                <w:sz w:val="20"/>
              </w:rPr>
              <w:t>and</w:t>
            </w:r>
            <w:r>
              <w:rPr>
                <w:color w:val="353744"/>
                <w:spacing w:val="-8"/>
                <w:sz w:val="20"/>
              </w:rPr>
              <w:t> </w:t>
            </w:r>
            <w:r>
              <w:rPr>
                <w:color w:val="353744"/>
                <w:spacing w:val="-2"/>
                <w:sz w:val="20"/>
              </w:rPr>
              <w:t>maintenance</w:t>
            </w:r>
          </w:p>
        </w:tc>
      </w:tr>
      <w:tr>
        <w:trPr>
          <w:trHeight w:val="383" w:hRule="atLeast"/>
        </w:trPr>
        <w:tc>
          <w:tcPr>
            <w:tcW w:w="908" w:type="dxa"/>
          </w:tcPr>
          <w:p>
            <w:pPr>
              <w:pStyle w:val="TableParagraph"/>
              <w:spacing w:line="225" w:lineRule="exact"/>
              <w:ind w:left="110"/>
              <w:rPr>
                <w:sz w:val="20"/>
              </w:rPr>
            </w:pPr>
            <w:r>
              <w:rPr>
                <w:color w:val="353744"/>
                <w:spacing w:val="-5"/>
                <w:sz w:val="20"/>
              </w:rPr>
              <w:t>ARV</w:t>
            </w:r>
          </w:p>
        </w:tc>
        <w:tc>
          <w:tcPr>
            <w:tcW w:w="3794" w:type="dxa"/>
          </w:tcPr>
          <w:p>
            <w:pPr>
              <w:pStyle w:val="TableParagraph"/>
              <w:spacing w:line="225" w:lineRule="exact"/>
              <w:ind w:left="110"/>
              <w:rPr>
                <w:sz w:val="20"/>
              </w:rPr>
            </w:pPr>
            <w:r>
              <w:rPr>
                <w:color w:val="353744"/>
                <w:sz w:val="20"/>
              </w:rPr>
              <w:t>A</w:t>
            </w:r>
            <w:r>
              <w:rPr>
                <w:sz w:val="20"/>
              </w:rPr>
              <w:t>verage</w:t>
            </w:r>
            <w:r>
              <w:rPr>
                <w:spacing w:val="-9"/>
                <w:sz w:val="20"/>
              </w:rPr>
              <w:t> </w:t>
            </w:r>
            <w:r>
              <w:rPr>
                <w:sz w:val="20"/>
              </w:rPr>
              <w:t>research</w:t>
            </w:r>
            <w:r>
              <w:rPr>
                <w:spacing w:val="-13"/>
                <w:sz w:val="20"/>
              </w:rPr>
              <w:t> </w:t>
            </w:r>
            <w:r>
              <w:rPr>
                <w:spacing w:val="-2"/>
                <w:sz w:val="20"/>
              </w:rPr>
              <w:t>volume</w:t>
            </w:r>
          </w:p>
        </w:tc>
        <w:tc>
          <w:tcPr>
            <w:tcW w:w="730" w:type="dxa"/>
          </w:tcPr>
          <w:p>
            <w:pPr>
              <w:pStyle w:val="TableParagraph"/>
              <w:spacing w:line="225" w:lineRule="exact"/>
              <w:ind w:left="110"/>
              <w:rPr>
                <w:sz w:val="20"/>
              </w:rPr>
            </w:pPr>
            <w:r>
              <w:rPr>
                <w:color w:val="353744"/>
                <w:spacing w:val="-5"/>
                <w:sz w:val="20"/>
              </w:rPr>
              <w:t>PV</w:t>
            </w:r>
          </w:p>
        </w:tc>
        <w:tc>
          <w:tcPr>
            <w:tcW w:w="3866" w:type="dxa"/>
          </w:tcPr>
          <w:p>
            <w:pPr>
              <w:pStyle w:val="TableParagraph"/>
              <w:spacing w:line="220" w:lineRule="exact"/>
              <w:ind w:left="105"/>
              <w:rPr>
                <w:sz w:val="20"/>
              </w:rPr>
            </w:pPr>
            <w:r>
              <w:rPr>
                <w:color w:val="353744"/>
                <w:spacing w:val="-2"/>
                <w:sz w:val="20"/>
              </w:rPr>
              <w:t>Photovoltaik</w:t>
            </w:r>
          </w:p>
        </w:tc>
      </w:tr>
      <w:tr>
        <w:trPr>
          <w:trHeight w:val="393" w:hRule="atLeast"/>
        </w:trPr>
        <w:tc>
          <w:tcPr>
            <w:tcW w:w="908" w:type="dxa"/>
          </w:tcPr>
          <w:p>
            <w:pPr>
              <w:pStyle w:val="TableParagraph"/>
              <w:spacing w:line="225" w:lineRule="exact"/>
              <w:ind w:left="110"/>
              <w:rPr>
                <w:sz w:val="20"/>
              </w:rPr>
            </w:pPr>
            <w:r>
              <w:rPr>
                <w:color w:val="353744"/>
                <w:spacing w:val="-2"/>
                <w:sz w:val="20"/>
              </w:rPr>
              <w:t>AutoML</w:t>
            </w:r>
          </w:p>
        </w:tc>
        <w:tc>
          <w:tcPr>
            <w:tcW w:w="3794" w:type="dxa"/>
          </w:tcPr>
          <w:p>
            <w:pPr>
              <w:pStyle w:val="TableParagraph"/>
              <w:spacing w:line="225" w:lineRule="exact"/>
              <w:ind w:left="110"/>
              <w:rPr>
                <w:sz w:val="20"/>
              </w:rPr>
            </w:pPr>
            <w:r>
              <w:rPr>
                <w:color w:val="353744"/>
                <w:sz w:val="20"/>
              </w:rPr>
              <w:t>Automated</w:t>
            </w:r>
            <w:r>
              <w:rPr>
                <w:color w:val="353744"/>
                <w:spacing w:val="-12"/>
                <w:sz w:val="20"/>
              </w:rPr>
              <w:t> </w:t>
            </w:r>
            <w:r>
              <w:rPr>
                <w:color w:val="353744"/>
                <w:sz w:val="20"/>
              </w:rPr>
              <w:t>machine</w:t>
            </w:r>
            <w:r>
              <w:rPr>
                <w:color w:val="353744"/>
                <w:spacing w:val="-11"/>
                <w:sz w:val="20"/>
              </w:rPr>
              <w:t> </w:t>
            </w:r>
            <w:r>
              <w:rPr>
                <w:color w:val="353744"/>
                <w:spacing w:val="-2"/>
                <w:sz w:val="20"/>
              </w:rPr>
              <w:t>learning</w:t>
            </w:r>
          </w:p>
        </w:tc>
        <w:tc>
          <w:tcPr>
            <w:tcW w:w="730" w:type="dxa"/>
          </w:tcPr>
          <w:p>
            <w:pPr>
              <w:pStyle w:val="TableParagraph"/>
              <w:spacing w:line="225" w:lineRule="exact"/>
              <w:ind w:left="110"/>
              <w:rPr>
                <w:sz w:val="20"/>
              </w:rPr>
            </w:pPr>
            <w:r>
              <w:rPr>
                <w:color w:val="353744"/>
                <w:spacing w:val="-5"/>
                <w:sz w:val="20"/>
              </w:rPr>
              <w:t>RM</w:t>
            </w:r>
          </w:p>
        </w:tc>
        <w:tc>
          <w:tcPr>
            <w:tcW w:w="3866" w:type="dxa"/>
          </w:tcPr>
          <w:p>
            <w:pPr>
              <w:pStyle w:val="TableParagraph"/>
              <w:spacing w:line="225" w:lineRule="exact"/>
              <w:ind w:left="105"/>
              <w:rPr>
                <w:sz w:val="20"/>
              </w:rPr>
            </w:pPr>
            <w:r>
              <w:rPr>
                <w:color w:val="353744"/>
                <w:spacing w:val="-2"/>
                <w:sz w:val="20"/>
              </w:rPr>
              <w:t>R</w:t>
            </w:r>
            <w:r>
              <w:rPr>
                <w:spacing w:val="-2"/>
                <w:sz w:val="20"/>
              </w:rPr>
              <w:t>esearch</w:t>
            </w:r>
            <w:r>
              <w:rPr>
                <w:spacing w:val="1"/>
                <w:sz w:val="20"/>
              </w:rPr>
              <w:t> </w:t>
            </w:r>
            <w:r>
              <w:rPr>
                <w:spacing w:val="-2"/>
                <w:sz w:val="20"/>
              </w:rPr>
              <w:t>maturity</w:t>
            </w:r>
          </w:p>
        </w:tc>
      </w:tr>
      <w:tr>
        <w:trPr>
          <w:trHeight w:val="383" w:hRule="atLeast"/>
        </w:trPr>
        <w:tc>
          <w:tcPr>
            <w:tcW w:w="908" w:type="dxa"/>
          </w:tcPr>
          <w:p>
            <w:pPr>
              <w:pStyle w:val="TableParagraph"/>
              <w:spacing w:line="225" w:lineRule="exact"/>
              <w:ind w:left="110"/>
              <w:rPr>
                <w:sz w:val="20"/>
              </w:rPr>
            </w:pPr>
            <w:r>
              <w:rPr>
                <w:color w:val="353744"/>
                <w:spacing w:val="-5"/>
                <w:sz w:val="20"/>
              </w:rPr>
              <w:t>DER</w:t>
            </w:r>
          </w:p>
        </w:tc>
        <w:tc>
          <w:tcPr>
            <w:tcW w:w="3794" w:type="dxa"/>
          </w:tcPr>
          <w:p>
            <w:pPr>
              <w:pStyle w:val="TableParagraph"/>
              <w:spacing w:line="225" w:lineRule="exact"/>
              <w:ind w:left="110"/>
              <w:rPr>
                <w:sz w:val="20"/>
              </w:rPr>
            </w:pPr>
            <w:r>
              <w:rPr>
                <w:color w:val="353744"/>
                <w:sz w:val="20"/>
              </w:rPr>
              <w:t>Distributed</w:t>
            </w:r>
            <w:r>
              <w:rPr>
                <w:color w:val="353744"/>
                <w:spacing w:val="-8"/>
                <w:sz w:val="20"/>
              </w:rPr>
              <w:t> </w:t>
            </w:r>
            <w:r>
              <w:rPr>
                <w:color w:val="353744"/>
                <w:sz w:val="20"/>
              </w:rPr>
              <w:t>energy</w:t>
            </w:r>
            <w:r>
              <w:rPr>
                <w:color w:val="353744"/>
                <w:spacing w:val="-6"/>
                <w:sz w:val="20"/>
              </w:rPr>
              <w:t> </w:t>
            </w:r>
            <w:r>
              <w:rPr>
                <w:color w:val="353744"/>
                <w:spacing w:val="-2"/>
                <w:sz w:val="20"/>
              </w:rPr>
              <w:t>resources</w:t>
            </w:r>
          </w:p>
        </w:tc>
        <w:tc>
          <w:tcPr>
            <w:tcW w:w="730" w:type="dxa"/>
          </w:tcPr>
          <w:p>
            <w:pPr>
              <w:pStyle w:val="TableParagraph"/>
              <w:spacing w:line="225" w:lineRule="exact"/>
              <w:ind w:left="110"/>
              <w:rPr>
                <w:sz w:val="20"/>
              </w:rPr>
            </w:pPr>
            <w:r>
              <w:rPr>
                <w:color w:val="353744"/>
                <w:spacing w:val="-5"/>
                <w:sz w:val="20"/>
              </w:rPr>
              <w:t>RRI</w:t>
            </w:r>
          </w:p>
        </w:tc>
        <w:tc>
          <w:tcPr>
            <w:tcW w:w="3866" w:type="dxa"/>
          </w:tcPr>
          <w:p>
            <w:pPr>
              <w:pStyle w:val="TableParagraph"/>
              <w:spacing w:line="225" w:lineRule="exact"/>
              <w:ind w:left="105"/>
              <w:rPr>
                <w:sz w:val="20"/>
              </w:rPr>
            </w:pPr>
            <w:r>
              <w:rPr>
                <w:color w:val="353744"/>
                <w:sz w:val="20"/>
              </w:rPr>
              <w:t>Relative</w:t>
            </w:r>
            <w:r>
              <w:rPr>
                <w:color w:val="353744"/>
                <w:spacing w:val="-13"/>
                <w:sz w:val="20"/>
              </w:rPr>
              <w:t> </w:t>
            </w:r>
            <w:r>
              <w:rPr>
                <w:color w:val="353744"/>
                <w:sz w:val="20"/>
              </w:rPr>
              <w:t>Research</w:t>
            </w:r>
            <w:r>
              <w:rPr>
                <w:color w:val="353744"/>
                <w:spacing w:val="-7"/>
                <w:sz w:val="20"/>
              </w:rPr>
              <w:t> </w:t>
            </w:r>
            <w:r>
              <w:rPr>
                <w:color w:val="353744"/>
                <w:spacing w:val="-2"/>
                <w:sz w:val="20"/>
              </w:rPr>
              <w:t>Intensity</w:t>
            </w:r>
          </w:p>
        </w:tc>
      </w:tr>
      <w:tr>
        <w:trPr>
          <w:trHeight w:val="384" w:hRule="atLeast"/>
        </w:trPr>
        <w:tc>
          <w:tcPr>
            <w:tcW w:w="908" w:type="dxa"/>
          </w:tcPr>
          <w:p>
            <w:pPr>
              <w:pStyle w:val="TableParagraph"/>
              <w:spacing w:line="225" w:lineRule="exact"/>
              <w:ind w:left="110"/>
              <w:rPr>
                <w:sz w:val="20"/>
              </w:rPr>
            </w:pPr>
            <w:r>
              <w:rPr>
                <w:color w:val="353744"/>
                <w:spacing w:val="-4"/>
                <w:sz w:val="20"/>
              </w:rPr>
              <w:t>DSOs</w:t>
            </w:r>
          </w:p>
        </w:tc>
        <w:tc>
          <w:tcPr>
            <w:tcW w:w="3794" w:type="dxa"/>
          </w:tcPr>
          <w:p>
            <w:pPr>
              <w:pStyle w:val="TableParagraph"/>
              <w:spacing w:line="225" w:lineRule="exact"/>
              <w:ind w:left="110"/>
              <w:rPr>
                <w:sz w:val="20"/>
              </w:rPr>
            </w:pPr>
            <w:r>
              <w:rPr>
                <w:color w:val="353744"/>
                <w:sz w:val="20"/>
              </w:rPr>
              <w:t>Distribution</w:t>
            </w:r>
            <w:r>
              <w:rPr>
                <w:color w:val="353744"/>
                <w:spacing w:val="-10"/>
                <w:sz w:val="20"/>
              </w:rPr>
              <w:t> </w:t>
            </w:r>
            <w:r>
              <w:rPr>
                <w:color w:val="353744"/>
                <w:sz w:val="20"/>
              </w:rPr>
              <w:t>system</w:t>
            </w:r>
            <w:r>
              <w:rPr>
                <w:color w:val="353744"/>
                <w:spacing w:val="-8"/>
                <w:sz w:val="20"/>
              </w:rPr>
              <w:t> </w:t>
            </w:r>
            <w:r>
              <w:rPr>
                <w:color w:val="353744"/>
                <w:spacing w:val="-2"/>
                <w:sz w:val="20"/>
              </w:rPr>
              <w:t>operator</w:t>
            </w:r>
          </w:p>
        </w:tc>
        <w:tc>
          <w:tcPr>
            <w:tcW w:w="730" w:type="dxa"/>
          </w:tcPr>
          <w:p>
            <w:pPr>
              <w:pStyle w:val="TableParagraph"/>
              <w:spacing w:line="225" w:lineRule="exact"/>
              <w:ind w:left="110"/>
              <w:rPr>
                <w:sz w:val="20"/>
              </w:rPr>
            </w:pPr>
            <w:r>
              <w:rPr>
                <w:color w:val="353744"/>
                <w:spacing w:val="-5"/>
                <w:sz w:val="20"/>
              </w:rPr>
              <w:t>RV</w:t>
            </w:r>
          </w:p>
        </w:tc>
        <w:tc>
          <w:tcPr>
            <w:tcW w:w="3866" w:type="dxa"/>
          </w:tcPr>
          <w:p>
            <w:pPr>
              <w:pStyle w:val="TableParagraph"/>
              <w:spacing w:line="225" w:lineRule="exact"/>
              <w:ind w:left="105"/>
              <w:rPr>
                <w:sz w:val="20"/>
              </w:rPr>
            </w:pPr>
            <w:r>
              <w:rPr>
                <w:color w:val="353744"/>
                <w:spacing w:val="-2"/>
                <w:sz w:val="20"/>
              </w:rPr>
              <w:t>R</w:t>
            </w:r>
            <w:r>
              <w:rPr>
                <w:spacing w:val="-2"/>
                <w:sz w:val="20"/>
              </w:rPr>
              <w:t>esearch</w:t>
            </w:r>
            <w:r>
              <w:rPr>
                <w:spacing w:val="1"/>
                <w:sz w:val="20"/>
              </w:rPr>
              <w:t> </w:t>
            </w:r>
            <w:r>
              <w:rPr>
                <w:spacing w:val="-2"/>
                <w:sz w:val="20"/>
              </w:rPr>
              <w:t>volume</w:t>
            </w:r>
          </w:p>
        </w:tc>
      </w:tr>
      <w:tr>
        <w:trPr>
          <w:trHeight w:val="393" w:hRule="atLeast"/>
        </w:trPr>
        <w:tc>
          <w:tcPr>
            <w:tcW w:w="908" w:type="dxa"/>
          </w:tcPr>
          <w:p>
            <w:pPr>
              <w:pStyle w:val="TableParagraph"/>
              <w:spacing w:line="229" w:lineRule="exact"/>
              <w:ind w:left="110"/>
              <w:rPr>
                <w:sz w:val="20"/>
              </w:rPr>
            </w:pPr>
            <w:r>
              <w:rPr>
                <w:color w:val="353744"/>
                <w:spacing w:val="-4"/>
                <w:sz w:val="20"/>
              </w:rPr>
              <w:t>EPRI</w:t>
            </w:r>
          </w:p>
        </w:tc>
        <w:tc>
          <w:tcPr>
            <w:tcW w:w="3794" w:type="dxa"/>
          </w:tcPr>
          <w:p>
            <w:pPr>
              <w:pStyle w:val="TableParagraph"/>
              <w:spacing w:line="229" w:lineRule="exact"/>
              <w:ind w:left="110"/>
              <w:rPr>
                <w:sz w:val="20"/>
              </w:rPr>
            </w:pPr>
            <w:r>
              <w:rPr>
                <w:color w:val="353744"/>
                <w:sz w:val="20"/>
              </w:rPr>
              <w:t>Electric</w:t>
            </w:r>
            <w:r>
              <w:rPr>
                <w:color w:val="353744"/>
                <w:spacing w:val="-13"/>
                <w:sz w:val="20"/>
              </w:rPr>
              <w:t> </w:t>
            </w:r>
            <w:r>
              <w:rPr>
                <w:color w:val="353744"/>
                <w:sz w:val="20"/>
              </w:rPr>
              <w:t>power</w:t>
            </w:r>
            <w:r>
              <w:rPr>
                <w:color w:val="353744"/>
                <w:spacing w:val="-9"/>
                <w:sz w:val="20"/>
              </w:rPr>
              <w:t> </w:t>
            </w:r>
            <w:r>
              <w:rPr>
                <w:color w:val="353744"/>
                <w:sz w:val="20"/>
              </w:rPr>
              <w:t>research</w:t>
            </w:r>
            <w:r>
              <w:rPr>
                <w:color w:val="353744"/>
                <w:spacing w:val="-9"/>
                <w:sz w:val="20"/>
              </w:rPr>
              <w:t> </w:t>
            </w:r>
            <w:r>
              <w:rPr>
                <w:color w:val="353744"/>
                <w:spacing w:val="-2"/>
                <w:sz w:val="20"/>
              </w:rPr>
              <w:t>institute</w:t>
            </w:r>
          </w:p>
        </w:tc>
        <w:tc>
          <w:tcPr>
            <w:tcW w:w="730" w:type="dxa"/>
          </w:tcPr>
          <w:p>
            <w:pPr>
              <w:pStyle w:val="TableParagraph"/>
              <w:spacing w:line="229" w:lineRule="exact"/>
              <w:ind w:left="110"/>
              <w:rPr>
                <w:sz w:val="20"/>
              </w:rPr>
            </w:pPr>
            <w:r>
              <w:rPr>
                <w:color w:val="353744"/>
                <w:spacing w:val="-5"/>
                <w:sz w:val="20"/>
              </w:rPr>
              <w:t>SDG</w:t>
            </w:r>
          </w:p>
        </w:tc>
        <w:tc>
          <w:tcPr>
            <w:tcW w:w="3866" w:type="dxa"/>
          </w:tcPr>
          <w:p>
            <w:pPr>
              <w:pStyle w:val="TableParagraph"/>
              <w:spacing w:line="229" w:lineRule="exact"/>
              <w:ind w:left="105"/>
              <w:rPr>
                <w:sz w:val="20"/>
              </w:rPr>
            </w:pPr>
            <w:r>
              <w:rPr>
                <w:color w:val="353744"/>
                <w:sz w:val="20"/>
              </w:rPr>
              <w:t>Sustainable</w:t>
            </w:r>
            <w:r>
              <w:rPr>
                <w:color w:val="353744"/>
                <w:spacing w:val="-12"/>
                <w:sz w:val="20"/>
              </w:rPr>
              <w:t> </w:t>
            </w:r>
            <w:r>
              <w:rPr>
                <w:color w:val="353744"/>
                <w:sz w:val="20"/>
              </w:rPr>
              <w:t>development</w:t>
            </w:r>
            <w:r>
              <w:rPr>
                <w:color w:val="353744"/>
                <w:spacing w:val="-12"/>
                <w:sz w:val="20"/>
              </w:rPr>
              <w:t> </w:t>
            </w:r>
            <w:r>
              <w:rPr>
                <w:color w:val="353744"/>
                <w:spacing w:val="-2"/>
                <w:sz w:val="20"/>
              </w:rPr>
              <w:t>goals</w:t>
            </w:r>
          </w:p>
        </w:tc>
      </w:tr>
      <w:tr>
        <w:trPr>
          <w:trHeight w:val="383" w:hRule="atLeast"/>
        </w:trPr>
        <w:tc>
          <w:tcPr>
            <w:tcW w:w="908" w:type="dxa"/>
          </w:tcPr>
          <w:p>
            <w:pPr>
              <w:pStyle w:val="TableParagraph"/>
              <w:spacing w:line="225" w:lineRule="exact"/>
              <w:ind w:left="110"/>
              <w:rPr>
                <w:sz w:val="20"/>
              </w:rPr>
            </w:pPr>
            <w:r>
              <w:rPr>
                <w:color w:val="353744"/>
                <w:spacing w:val="-5"/>
                <w:sz w:val="20"/>
              </w:rPr>
              <w:t>EV</w:t>
            </w:r>
          </w:p>
        </w:tc>
        <w:tc>
          <w:tcPr>
            <w:tcW w:w="3794" w:type="dxa"/>
          </w:tcPr>
          <w:p>
            <w:pPr>
              <w:pStyle w:val="TableParagraph"/>
              <w:spacing w:line="225" w:lineRule="exact"/>
              <w:ind w:left="110"/>
              <w:rPr>
                <w:sz w:val="20"/>
              </w:rPr>
            </w:pPr>
            <w:r>
              <w:rPr>
                <w:color w:val="353744"/>
                <w:sz w:val="20"/>
              </w:rPr>
              <w:t>Electric</w:t>
            </w:r>
            <w:r>
              <w:rPr>
                <w:color w:val="353744"/>
                <w:spacing w:val="-10"/>
                <w:sz w:val="20"/>
              </w:rPr>
              <w:t> </w:t>
            </w:r>
            <w:r>
              <w:rPr>
                <w:color w:val="353744"/>
                <w:spacing w:val="-2"/>
                <w:sz w:val="20"/>
              </w:rPr>
              <w:t>vehicle</w:t>
            </w:r>
          </w:p>
        </w:tc>
        <w:tc>
          <w:tcPr>
            <w:tcW w:w="730" w:type="dxa"/>
          </w:tcPr>
          <w:p>
            <w:pPr>
              <w:pStyle w:val="TableParagraph"/>
              <w:spacing w:line="225" w:lineRule="exact"/>
              <w:ind w:left="110"/>
              <w:rPr>
                <w:sz w:val="20"/>
              </w:rPr>
            </w:pPr>
            <w:r>
              <w:rPr>
                <w:color w:val="353744"/>
                <w:spacing w:val="-4"/>
                <w:sz w:val="20"/>
              </w:rPr>
              <w:t>TSOs</w:t>
            </w:r>
          </w:p>
        </w:tc>
        <w:tc>
          <w:tcPr>
            <w:tcW w:w="3866" w:type="dxa"/>
          </w:tcPr>
          <w:p>
            <w:pPr>
              <w:pStyle w:val="TableParagraph"/>
              <w:spacing w:line="225" w:lineRule="exact"/>
              <w:ind w:left="105"/>
              <w:rPr>
                <w:sz w:val="20"/>
              </w:rPr>
            </w:pPr>
            <w:r>
              <w:rPr>
                <w:color w:val="353744"/>
                <w:sz w:val="20"/>
              </w:rPr>
              <w:t>Transmission</w:t>
            </w:r>
            <w:r>
              <w:rPr>
                <w:color w:val="353744"/>
                <w:spacing w:val="-11"/>
                <w:sz w:val="20"/>
              </w:rPr>
              <w:t> </w:t>
            </w:r>
            <w:r>
              <w:rPr>
                <w:color w:val="353744"/>
                <w:sz w:val="20"/>
              </w:rPr>
              <w:t>system</w:t>
            </w:r>
            <w:r>
              <w:rPr>
                <w:color w:val="353744"/>
                <w:spacing w:val="-6"/>
                <w:sz w:val="20"/>
              </w:rPr>
              <w:t> </w:t>
            </w:r>
            <w:r>
              <w:rPr>
                <w:color w:val="353744"/>
                <w:spacing w:val="-2"/>
                <w:sz w:val="20"/>
              </w:rPr>
              <w:t>operator</w:t>
            </w:r>
          </w:p>
        </w:tc>
      </w:tr>
      <w:tr>
        <w:trPr>
          <w:trHeight w:val="629" w:hRule="atLeast"/>
        </w:trPr>
        <w:tc>
          <w:tcPr>
            <w:tcW w:w="908" w:type="dxa"/>
          </w:tcPr>
          <w:p>
            <w:pPr>
              <w:pStyle w:val="TableParagraph"/>
              <w:spacing w:line="229" w:lineRule="exact"/>
              <w:ind w:left="110"/>
              <w:rPr>
                <w:sz w:val="20"/>
              </w:rPr>
            </w:pPr>
            <w:r>
              <w:rPr>
                <w:color w:val="353744"/>
                <w:spacing w:val="-4"/>
                <w:sz w:val="20"/>
              </w:rPr>
              <w:t>HVAC</w:t>
            </w:r>
          </w:p>
        </w:tc>
        <w:tc>
          <w:tcPr>
            <w:tcW w:w="3794" w:type="dxa"/>
          </w:tcPr>
          <w:p>
            <w:pPr>
              <w:pStyle w:val="TableParagraph"/>
              <w:spacing w:line="229" w:lineRule="exact"/>
              <w:ind w:left="110"/>
              <w:rPr>
                <w:sz w:val="20"/>
              </w:rPr>
            </w:pPr>
            <w:r>
              <w:rPr>
                <w:color w:val="353744"/>
                <w:sz w:val="20"/>
              </w:rPr>
              <w:t>Heating,</w:t>
            </w:r>
            <w:r>
              <w:rPr>
                <w:color w:val="353744"/>
                <w:spacing w:val="-8"/>
                <w:sz w:val="20"/>
              </w:rPr>
              <w:t> </w:t>
            </w:r>
            <w:r>
              <w:rPr>
                <w:color w:val="353744"/>
                <w:sz w:val="20"/>
              </w:rPr>
              <w:t>ventilation</w:t>
            </w:r>
            <w:r>
              <w:rPr>
                <w:color w:val="353744"/>
                <w:spacing w:val="-5"/>
                <w:sz w:val="20"/>
              </w:rPr>
              <w:t> </w:t>
            </w:r>
            <w:r>
              <w:rPr>
                <w:color w:val="353744"/>
                <w:sz w:val="20"/>
              </w:rPr>
              <w:t>and</w:t>
            </w:r>
            <w:r>
              <w:rPr>
                <w:color w:val="353744"/>
                <w:spacing w:val="-4"/>
                <w:sz w:val="20"/>
              </w:rPr>
              <w:t> </w:t>
            </w:r>
            <w:r>
              <w:rPr>
                <w:color w:val="353744"/>
                <w:sz w:val="20"/>
              </w:rPr>
              <w:t>air</w:t>
            </w:r>
            <w:r>
              <w:rPr>
                <w:color w:val="353744"/>
                <w:spacing w:val="-4"/>
                <w:sz w:val="20"/>
              </w:rPr>
              <w:t> </w:t>
            </w:r>
            <w:r>
              <w:rPr>
                <w:color w:val="353744"/>
                <w:spacing w:val="-2"/>
                <w:sz w:val="20"/>
              </w:rPr>
              <w:t>conditioning</w:t>
            </w:r>
          </w:p>
        </w:tc>
        <w:tc>
          <w:tcPr>
            <w:tcW w:w="730" w:type="dxa"/>
          </w:tcPr>
          <w:p>
            <w:pPr>
              <w:pStyle w:val="TableParagraph"/>
              <w:spacing w:line="229" w:lineRule="exact"/>
              <w:ind w:left="110"/>
              <w:rPr>
                <w:sz w:val="20"/>
              </w:rPr>
            </w:pPr>
            <w:r>
              <w:rPr>
                <w:color w:val="353744"/>
                <w:spacing w:val="-5"/>
                <w:sz w:val="20"/>
              </w:rPr>
              <w:t>TRL</w:t>
            </w:r>
          </w:p>
        </w:tc>
        <w:tc>
          <w:tcPr>
            <w:tcW w:w="3866" w:type="dxa"/>
          </w:tcPr>
          <w:p>
            <w:pPr>
              <w:pStyle w:val="TableParagraph"/>
              <w:spacing w:line="229" w:lineRule="exact"/>
              <w:ind w:left="105"/>
              <w:rPr>
                <w:sz w:val="20"/>
              </w:rPr>
            </w:pPr>
            <w:r>
              <w:rPr>
                <w:color w:val="353744"/>
                <w:sz w:val="20"/>
              </w:rPr>
              <w:t>Technology</w:t>
            </w:r>
            <w:r>
              <w:rPr>
                <w:color w:val="353744"/>
                <w:spacing w:val="-13"/>
                <w:sz w:val="20"/>
              </w:rPr>
              <w:t> </w:t>
            </w:r>
            <w:r>
              <w:rPr>
                <w:color w:val="353744"/>
                <w:sz w:val="20"/>
              </w:rPr>
              <w:t>readiness</w:t>
            </w:r>
            <w:r>
              <w:rPr>
                <w:color w:val="353744"/>
                <w:spacing w:val="-13"/>
                <w:sz w:val="20"/>
              </w:rPr>
              <w:t> </w:t>
            </w:r>
            <w:r>
              <w:rPr>
                <w:color w:val="353744"/>
                <w:spacing w:val="-4"/>
                <w:sz w:val="20"/>
              </w:rPr>
              <w:t>level</w:t>
            </w:r>
          </w:p>
        </w:tc>
      </w:tr>
      <w:tr>
        <w:trPr>
          <w:trHeight w:val="618" w:hRule="atLeast"/>
        </w:trPr>
        <w:tc>
          <w:tcPr>
            <w:tcW w:w="908" w:type="dxa"/>
          </w:tcPr>
          <w:p>
            <w:pPr>
              <w:pStyle w:val="TableParagraph"/>
              <w:spacing w:line="225" w:lineRule="exact"/>
              <w:ind w:left="110"/>
              <w:rPr>
                <w:sz w:val="20"/>
              </w:rPr>
            </w:pPr>
            <w:r>
              <w:rPr>
                <w:color w:val="353744"/>
                <w:spacing w:val="-5"/>
                <w:sz w:val="20"/>
              </w:rPr>
              <w:t>ICT</w:t>
            </w:r>
          </w:p>
        </w:tc>
        <w:tc>
          <w:tcPr>
            <w:tcW w:w="3794" w:type="dxa"/>
          </w:tcPr>
          <w:p>
            <w:pPr>
              <w:pStyle w:val="TableParagraph"/>
              <w:ind w:left="110"/>
              <w:rPr>
                <w:sz w:val="20"/>
              </w:rPr>
            </w:pPr>
            <w:r>
              <w:rPr>
                <w:color w:val="353744"/>
                <w:sz w:val="20"/>
              </w:rPr>
              <w:t>Information</w:t>
            </w:r>
            <w:r>
              <w:rPr>
                <w:color w:val="353744"/>
                <w:spacing w:val="-14"/>
                <w:sz w:val="20"/>
              </w:rPr>
              <w:t> </w:t>
            </w:r>
            <w:r>
              <w:rPr>
                <w:color w:val="353744"/>
                <w:sz w:val="20"/>
              </w:rPr>
              <w:t>and</w:t>
            </w:r>
            <w:r>
              <w:rPr>
                <w:color w:val="353744"/>
                <w:spacing w:val="-14"/>
                <w:sz w:val="20"/>
              </w:rPr>
              <w:t> </w:t>
            </w:r>
            <w:r>
              <w:rPr>
                <w:color w:val="353744"/>
                <w:sz w:val="20"/>
              </w:rPr>
              <w:t>communications </w:t>
            </w:r>
            <w:r>
              <w:rPr>
                <w:color w:val="353744"/>
                <w:spacing w:val="-2"/>
                <w:sz w:val="20"/>
              </w:rPr>
              <w:t>technologies</w:t>
            </w:r>
          </w:p>
        </w:tc>
        <w:tc>
          <w:tcPr>
            <w:tcW w:w="730" w:type="dxa"/>
          </w:tcPr>
          <w:p>
            <w:pPr>
              <w:pStyle w:val="TableParagraph"/>
              <w:spacing w:line="225" w:lineRule="exact"/>
              <w:ind w:left="110"/>
              <w:rPr>
                <w:sz w:val="20"/>
              </w:rPr>
            </w:pPr>
            <w:r>
              <w:rPr>
                <w:color w:val="353744"/>
                <w:spacing w:val="-5"/>
                <w:sz w:val="20"/>
              </w:rPr>
              <w:t>USD</w:t>
            </w:r>
          </w:p>
        </w:tc>
        <w:tc>
          <w:tcPr>
            <w:tcW w:w="3866" w:type="dxa"/>
          </w:tcPr>
          <w:p>
            <w:pPr>
              <w:pStyle w:val="TableParagraph"/>
              <w:spacing w:line="225" w:lineRule="exact"/>
              <w:ind w:left="105"/>
              <w:rPr>
                <w:sz w:val="20"/>
              </w:rPr>
            </w:pPr>
            <w:r>
              <w:rPr>
                <w:color w:val="353744"/>
                <w:sz w:val="20"/>
              </w:rPr>
              <w:t>US</w:t>
            </w:r>
            <w:r>
              <w:rPr>
                <w:color w:val="353744"/>
                <w:spacing w:val="-1"/>
                <w:sz w:val="20"/>
              </w:rPr>
              <w:t> </w:t>
            </w:r>
            <w:r>
              <w:rPr>
                <w:color w:val="353744"/>
                <w:spacing w:val="-2"/>
                <w:sz w:val="20"/>
              </w:rPr>
              <w:t>dollar</w:t>
            </w:r>
          </w:p>
        </w:tc>
      </w:tr>
      <w:tr>
        <w:trPr>
          <w:trHeight w:val="618" w:hRule="atLeast"/>
        </w:trPr>
        <w:tc>
          <w:tcPr>
            <w:tcW w:w="908" w:type="dxa"/>
          </w:tcPr>
          <w:p>
            <w:pPr>
              <w:pStyle w:val="TableParagraph"/>
              <w:spacing w:line="225" w:lineRule="exact"/>
              <w:ind w:left="110"/>
              <w:rPr>
                <w:sz w:val="20"/>
              </w:rPr>
            </w:pPr>
            <w:r>
              <w:rPr>
                <w:color w:val="353744"/>
                <w:spacing w:val="-2"/>
                <w:sz w:val="20"/>
              </w:rPr>
              <w:t>IRENA</w:t>
            </w:r>
          </w:p>
        </w:tc>
        <w:tc>
          <w:tcPr>
            <w:tcW w:w="3794" w:type="dxa"/>
          </w:tcPr>
          <w:p>
            <w:pPr>
              <w:pStyle w:val="TableParagraph"/>
              <w:spacing w:line="225" w:lineRule="exact"/>
              <w:ind w:left="110"/>
              <w:rPr>
                <w:sz w:val="20"/>
              </w:rPr>
            </w:pPr>
            <w:r>
              <w:rPr>
                <w:color w:val="353744"/>
                <w:sz w:val="20"/>
              </w:rPr>
              <w:t>International</w:t>
            </w:r>
            <w:r>
              <w:rPr>
                <w:color w:val="353744"/>
                <w:spacing w:val="-9"/>
                <w:sz w:val="20"/>
              </w:rPr>
              <w:t> </w:t>
            </w:r>
            <w:r>
              <w:rPr>
                <w:color w:val="353744"/>
                <w:sz w:val="20"/>
              </w:rPr>
              <w:t>renewable</w:t>
            </w:r>
            <w:r>
              <w:rPr>
                <w:color w:val="353744"/>
                <w:spacing w:val="-12"/>
                <w:sz w:val="20"/>
              </w:rPr>
              <w:t> </w:t>
            </w:r>
            <w:r>
              <w:rPr>
                <w:color w:val="353744"/>
                <w:sz w:val="20"/>
              </w:rPr>
              <w:t>energy</w:t>
            </w:r>
            <w:r>
              <w:rPr>
                <w:color w:val="353744"/>
                <w:spacing w:val="-11"/>
                <w:sz w:val="20"/>
              </w:rPr>
              <w:t> </w:t>
            </w:r>
            <w:r>
              <w:rPr>
                <w:color w:val="353744"/>
                <w:spacing w:val="-2"/>
                <w:sz w:val="20"/>
              </w:rPr>
              <w:t>agency</w:t>
            </w:r>
          </w:p>
        </w:tc>
        <w:tc>
          <w:tcPr>
            <w:tcW w:w="730" w:type="dxa"/>
          </w:tcPr>
          <w:p>
            <w:pPr>
              <w:pStyle w:val="TableParagraph"/>
              <w:spacing w:line="225" w:lineRule="exact"/>
              <w:ind w:left="110"/>
              <w:rPr>
                <w:sz w:val="20"/>
              </w:rPr>
            </w:pPr>
            <w:r>
              <w:rPr>
                <w:color w:val="353744"/>
                <w:spacing w:val="-5"/>
                <w:sz w:val="20"/>
              </w:rPr>
              <w:t>WEF</w:t>
            </w:r>
          </w:p>
        </w:tc>
        <w:tc>
          <w:tcPr>
            <w:tcW w:w="3866" w:type="dxa"/>
          </w:tcPr>
          <w:p>
            <w:pPr>
              <w:pStyle w:val="TableParagraph"/>
              <w:spacing w:line="225" w:lineRule="exact"/>
              <w:ind w:left="105"/>
              <w:rPr>
                <w:sz w:val="20"/>
              </w:rPr>
            </w:pPr>
            <w:r>
              <w:rPr>
                <w:sz w:val="20"/>
              </w:rPr>
              <w:t>World</w:t>
            </w:r>
            <w:r>
              <w:rPr>
                <w:spacing w:val="-12"/>
                <w:sz w:val="20"/>
              </w:rPr>
              <w:t> </w:t>
            </w:r>
            <w:r>
              <w:rPr>
                <w:sz w:val="20"/>
              </w:rPr>
              <w:t>Economic</w:t>
            </w:r>
            <w:r>
              <w:rPr>
                <w:spacing w:val="-8"/>
                <w:sz w:val="20"/>
              </w:rPr>
              <w:t> </w:t>
            </w:r>
            <w:r>
              <w:rPr>
                <w:spacing w:val="-4"/>
                <w:sz w:val="20"/>
              </w:rPr>
              <w:t>Forum</w:t>
            </w:r>
          </w:p>
        </w:tc>
      </w:tr>
    </w:tbl>
    <w:p>
      <w:pPr>
        <w:spacing w:after="0" w:line="225" w:lineRule="exact"/>
        <w:rPr>
          <w:sz w:val="20"/>
        </w:rPr>
        <w:sectPr>
          <w:pgSz w:w="11900" w:h="16840"/>
          <w:pgMar w:header="504" w:footer="0" w:top="1200" w:bottom="280" w:left="620" w:right="960"/>
        </w:sectPr>
      </w:pPr>
    </w:p>
    <w:p>
      <w:pPr>
        <w:spacing w:before="89"/>
        <w:ind w:left="552" w:right="0" w:firstLine="0"/>
        <w:jc w:val="left"/>
        <w:rPr>
          <w:b/>
          <w:sz w:val="20"/>
        </w:rPr>
      </w:pPr>
      <w:r>
        <w:rPr/>
        <w:drawing>
          <wp:anchor distT="0" distB="0" distL="0" distR="0" allowOverlap="1" layoutInCell="1" locked="0" behindDoc="0" simplePos="0" relativeHeight="15742976">
            <wp:simplePos x="0" y="0"/>
            <wp:positionH relativeFrom="page">
              <wp:posOffset>1461554</wp:posOffset>
            </wp:positionH>
            <wp:positionV relativeFrom="page">
              <wp:posOffset>3475820</wp:posOffset>
            </wp:positionV>
            <wp:extent cx="3489617" cy="3849535"/>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10" cstate="print"/>
                    <a:stretch>
                      <a:fillRect/>
                    </a:stretch>
                  </pic:blipFill>
                  <pic:spPr>
                    <a:xfrm>
                      <a:off x="0" y="0"/>
                      <a:ext cx="3489617" cy="3849535"/>
                    </a:xfrm>
                    <a:prstGeom prst="rect">
                      <a:avLst/>
                    </a:prstGeom>
                  </pic:spPr>
                </pic:pic>
              </a:graphicData>
            </a:graphic>
          </wp:anchor>
        </w:drawing>
      </w:r>
      <w:r>
        <w:rPr>
          <w:b/>
          <w:sz w:val="20"/>
        </w:rPr>
        <w:t>Annex</w:t>
      </w:r>
      <w:r>
        <w:rPr>
          <w:b/>
          <w:spacing w:val="-6"/>
          <w:sz w:val="20"/>
        </w:rPr>
        <w:t> </w:t>
      </w:r>
      <w:r>
        <w:rPr>
          <w:b/>
          <w:sz w:val="20"/>
        </w:rPr>
        <w:t>2:</w:t>
      </w:r>
      <w:r>
        <w:rPr>
          <w:b/>
          <w:spacing w:val="-5"/>
          <w:sz w:val="20"/>
        </w:rPr>
        <w:t> </w:t>
      </w:r>
      <w:r>
        <w:rPr>
          <w:b/>
          <w:sz w:val="20"/>
        </w:rPr>
        <w:t>Keyword</w:t>
      </w:r>
      <w:r>
        <w:rPr>
          <w:b/>
          <w:spacing w:val="-2"/>
          <w:sz w:val="20"/>
        </w:rPr>
        <w:t> </w:t>
      </w:r>
      <w:r>
        <w:rPr>
          <w:b/>
          <w:sz w:val="20"/>
        </w:rPr>
        <w:t>search</w:t>
      </w:r>
      <w:r>
        <w:rPr>
          <w:b/>
          <w:spacing w:val="-8"/>
          <w:sz w:val="20"/>
        </w:rPr>
        <w:t> </w:t>
      </w:r>
      <w:r>
        <w:rPr>
          <w:b/>
          <w:sz w:val="20"/>
        </w:rPr>
        <w:t>using</w:t>
      </w:r>
      <w:r>
        <w:rPr>
          <w:b/>
          <w:spacing w:val="-8"/>
          <w:sz w:val="20"/>
        </w:rPr>
        <w:t> </w:t>
      </w:r>
      <w:r>
        <w:rPr>
          <w:b/>
          <w:sz w:val="20"/>
        </w:rPr>
        <w:t>the</w:t>
      </w:r>
      <w:r>
        <w:rPr>
          <w:b/>
          <w:spacing w:val="-10"/>
          <w:sz w:val="20"/>
        </w:rPr>
        <w:t> </w:t>
      </w:r>
      <w:r>
        <w:rPr>
          <w:b/>
          <w:sz w:val="20"/>
        </w:rPr>
        <w:t>European</w:t>
      </w:r>
      <w:r>
        <w:rPr>
          <w:b/>
          <w:spacing w:val="-8"/>
          <w:sz w:val="20"/>
        </w:rPr>
        <w:t> </w:t>
      </w:r>
      <w:r>
        <w:rPr>
          <w:b/>
          <w:sz w:val="20"/>
        </w:rPr>
        <w:t>AI</w:t>
      </w:r>
      <w:r>
        <w:rPr>
          <w:b/>
          <w:spacing w:val="-3"/>
          <w:sz w:val="20"/>
        </w:rPr>
        <w:t> </w:t>
      </w:r>
      <w:r>
        <w:rPr>
          <w:b/>
          <w:spacing w:val="-2"/>
          <w:sz w:val="20"/>
        </w:rPr>
        <w:t>taxonomy</w:t>
      </w:r>
    </w:p>
    <w:p>
      <w:pPr>
        <w:pStyle w:val="BodyText"/>
        <w:rPr>
          <w:b/>
        </w:rPr>
      </w:pPr>
    </w:p>
    <w:p>
      <w:pPr>
        <w:pStyle w:val="BodyText"/>
        <w:spacing w:before="112" w:after="1"/>
        <w:rPr>
          <w:b/>
        </w:rPr>
      </w:pPr>
    </w:p>
    <w:tbl>
      <w:tblPr>
        <w:tblW w:w="0" w:type="auto"/>
        <w:jc w:val="left"/>
        <w:tblInd w:w="1013"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CellMar>
          <w:top w:w="0" w:type="dxa"/>
          <w:left w:w="0" w:type="dxa"/>
          <w:bottom w:w="0" w:type="dxa"/>
          <w:right w:w="0" w:type="dxa"/>
        </w:tblCellMar>
        <w:tblLook w:val="01E0"/>
      </w:tblPr>
      <w:tblGrid>
        <w:gridCol w:w="2127"/>
        <w:gridCol w:w="6302"/>
      </w:tblGrid>
      <w:tr>
        <w:trPr>
          <w:trHeight w:val="470" w:hRule="atLeast"/>
        </w:trPr>
        <w:tc>
          <w:tcPr>
            <w:tcW w:w="2127" w:type="dxa"/>
            <w:tcBorders>
              <w:bottom w:val="single" w:sz="12" w:space="0" w:color="C8C8C8"/>
            </w:tcBorders>
          </w:tcPr>
          <w:p>
            <w:pPr>
              <w:pStyle w:val="TableParagraph"/>
              <w:spacing w:before="196"/>
              <w:ind w:left="110"/>
              <w:rPr>
                <w:b/>
                <w:sz w:val="18"/>
              </w:rPr>
            </w:pPr>
            <w:r>
              <w:rPr>
                <w:b/>
                <w:sz w:val="18"/>
              </w:rPr>
              <w:t>AI</w:t>
            </w:r>
            <w:r>
              <w:rPr>
                <w:b/>
                <w:spacing w:val="3"/>
                <w:sz w:val="18"/>
              </w:rPr>
              <w:t> </w:t>
            </w:r>
            <w:r>
              <w:rPr>
                <w:b/>
                <w:spacing w:val="-2"/>
                <w:sz w:val="18"/>
              </w:rPr>
              <w:t>domain</w:t>
            </w:r>
          </w:p>
        </w:tc>
        <w:tc>
          <w:tcPr>
            <w:tcW w:w="6302" w:type="dxa"/>
            <w:tcBorders>
              <w:bottom w:val="single" w:sz="12" w:space="0" w:color="C8C8C8"/>
            </w:tcBorders>
          </w:tcPr>
          <w:p>
            <w:pPr>
              <w:pStyle w:val="TableParagraph"/>
              <w:spacing w:before="196"/>
              <w:ind w:left="105"/>
              <w:rPr>
                <w:b/>
                <w:sz w:val="18"/>
              </w:rPr>
            </w:pPr>
            <w:r>
              <w:rPr>
                <w:b/>
                <w:sz w:val="18"/>
              </w:rPr>
              <w:t>Keywords</w:t>
            </w:r>
            <w:r>
              <w:rPr>
                <w:b/>
                <w:spacing w:val="-6"/>
                <w:sz w:val="18"/>
              </w:rPr>
              <w:t> </w:t>
            </w:r>
            <w:r>
              <w:rPr>
                <w:b/>
                <w:spacing w:val="-5"/>
                <w:sz w:val="18"/>
              </w:rPr>
              <w:t>[1]</w:t>
            </w:r>
          </w:p>
        </w:tc>
      </w:tr>
      <w:tr>
        <w:trPr>
          <w:trHeight w:val="829" w:hRule="atLeast"/>
        </w:trPr>
        <w:tc>
          <w:tcPr>
            <w:tcW w:w="2127" w:type="dxa"/>
            <w:tcBorders>
              <w:top w:val="single" w:sz="12" w:space="0" w:color="C8C8C8"/>
            </w:tcBorders>
          </w:tcPr>
          <w:p>
            <w:pPr>
              <w:pStyle w:val="TableParagraph"/>
              <w:spacing w:before="195"/>
              <w:ind w:left="110"/>
              <w:rPr>
                <w:sz w:val="18"/>
              </w:rPr>
            </w:pPr>
            <w:r>
              <w:rPr>
                <w:spacing w:val="-2"/>
                <w:sz w:val="18"/>
              </w:rPr>
              <w:t>Reasoning</w:t>
            </w:r>
          </w:p>
        </w:tc>
        <w:tc>
          <w:tcPr>
            <w:tcW w:w="6302" w:type="dxa"/>
            <w:tcBorders>
              <w:top w:val="single" w:sz="12" w:space="0" w:color="C8C8C8"/>
            </w:tcBorders>
          </w:tcPr>
          <w:p>
            <w:pPr>
              <w:pStyle w:val="TableParagraph"/>
              <w:spacing w:line="206" w:lineRule="exact"/>
              <w:ind w:left="105" w:right="172"/>
              <w:rPr>
                <w:sz w:val="18"/>
              </w:rPr>
            </w:pPr>
            <w:r>
              <w:rPr>
                <w:sz w:val="18"/>
              </w:rPr>
              <w:t>case-based reasoning, inductive programming, information theory, knowledge</w:t>
            </w:r>
            <w:r>
              <w:rPr>
                <w:spacing w:val="-9"/>
                <w:sz w:val="18"/>
              </w:rPr>
              <w:t> </w:t>
            </w:r>
            <w:r>
              <w:rPr>
                <w:sz w:val="18"/>
              </w:rPr>
              <w:t>representation,</w:t>
            </w:r>
            <w:r>
              <w:rPr>
                <w:spacing w:val="-7"/>
                <w:sz w:val="18"/>
              </w:rPr>
              <w:t> </w:t>
            </w:r>
            <w:r>
              <w:rPr>
                <w:sz w:val="18"/>
              </w:rPr>
              <w:t>Causal</w:t>
            </w:r>
            <w:r>
              <w:rPr>
                <w:spacing w:val="-3"/>
                <w:sz w:val="18"/>
              </w:rPr>
              <w:t> </w:t>
            </w:r>
            <w:r>
              <w:rPr>
                <w:sz w:val="18"/>
              </w:rPr>
              <w:t>inference,</w:t>
            </w:r>
            <w:r>
              <w:rPr>
                <w:spacing w:val="-2"/>
                <w:sz w:val="18"/>
              </w:rPr>
              <w:t> </w:t>
            </w:r>
            <w:r>
              <w:rPr>
                <w:sz w:val="18"/>
              </w:rPr>
              <w:t>Causal</w:t>
            </w:r>
            <w:r>
              <w:rPr>
                <w:spacing w:val="-6"/>
                <w:sz w:val="18"/>
              </w:rPr>
              <w:t> </w:t>
            </w:r>
            <w:r>
              <w:rPr>
                <w:sz w:val="18"/>
              </w:rPr>
              <w:t>models,</w:t>
            </w:r>
            <w:r>
              <w:rPr>
                <w:spacing w:val="-10"/>
                <w:sz w:val="18"/>
              </w:rPr>
              <w:t> </w:t>
            </w:r>
            <w:r>
              <w:rPr>
                <w:sz w:val="18"/>
              </w:rPr>
              <w:t>common- sense reasoning, expert system, fuzzy logic, graphical models, latent variable models, semantic web, graph theory</w:t>
            </w:r>
          </w:p>
        </w:tc>
      </w:tr>
      <w:tr>
        <w:trPr>
          <w:trHeight w:val="830" w:hRule="atLeast"/>
        </w:trPr>
        <w:tc>
          <w:tcPr>
            <w:tcW w:w="2127" w:type="dxa"/>
          </w:tcPr>
          <w:p>
            <w:pPr>
              <w:pStyle w:val="TableParagraph"/>
              <w:spacing w:line="201" w:lineRule="exact"/>
              <w:ind w:left="110"/>
              <w:rPr>
                <w:sz w:val="18"/>
              </w:rPr>
            </w:pPr>
            <w:r>
              <w:rPr>
                <w:spacing w:val="-2"/>
                <w:sz w:val="18"/>
              </w:rPr>
              <w:t>Planning</w:t>
            </w:r>
          </w:p>
        </w:tc>
        <w:tc>
          <w:tcPr>
            <w:tcW w:w="6302" w:type="dxa"/>
          </w:tcPr>
          <w:p>
            <w:pPr>
              <w:pStyle w:val="TableParagraph"/>
              <w:ind w:left="105" w:right="131"/>
              <w:rPr>
                <w:sz w:val="18"/>
              </w:rPr>
            </w:pPr>
            <w:r>
              <w:rPr>
                <w:sz w:val="18"/>
              </w:rPr>
              <w:t>bayesian optimisation, constraint satisfaction, evolutionary algorithm,</w:t>
            </w:r>
            <w:r>
              <w:rPr>
                <w:sz w:val="18"/>
              </w:rPr>
              <w:t> genetic</w:t>
            </w:r>
            <w:r>
              <w:rPr>
                <w:spacing w:val="-4"/>
                <w:sz w:val="18"/>
              </w:rPr>
              <w:t> </w:t>
            </w:r>
            <w:r>
              <w:rPr>
                <w:sz w:val="18"/>
              </w:rPr>
              <w:t>algorithm,</w:t>
            </w:r>
            <w:r>
              <w:rPr>
                <w:spacing w:val="-6"/>
                <w:sz w:val="18"/>
              </w:rPr>
              <w:t> </w:t>
            </w:r>
            <w:r>
              <w:rPr>
                <w:sz w:val="18"/>
              </w:rPr>
              <w:t>gradient</w:t>
            </w:r>
            <w:r>
              <w:rPr>
                <w:spacing w:val="-6"/>
                <w:sz w:val="18"/>
              </w:rPr>
              <w:t> </w:t>
            </w:r>
            <w:r>
              <w:rPr>
                <w:sz w:val="18"/>
              </w:rPr>
              <w:t>descent,</w:t>
            </w:r>
            <w:r>
              <w:rPr>
                <w:spacing w:val="-6"/>
                <w:sz w:val="18"/>
              </w:rPr>
              <w:t> </w:t>
            </w:r>
            <w:r>
              <w:rPr>
                <w:sz w:val="18"/>
              </w:rPr>
              <w:t>hierarchical</w:t>
            </w:r>
            <w:r>
              <w:rPr>
                <w:spacing w:val="-5"/>
                <w:sz w:val="18"/>
              </w:rPr>
              <w:t> </w:t>
            </w:r>
            <w:r>
              <w:rPr>
                <w:sz w:val="18"/>
              </w:rPr>
              <w:t>task</w:t>
            </w:r>
            <w:r>
              <w:rPr>
                <w:spacing w:val="-4"/>
                <w:sz w:val="18"/>
              </w:rPr>
              <w:t> </w:t>
            </w:r>
            <w:r>
              <w:rPr>
                <w:sz w:val="18"/>
              </w:rPr>
              <w:t>network,</w:t>
            </w:r>
            <w:r>
              <w:rPr>
                <w:spacing w:val="-6"/>
                <w:sz w:val="18"/>
              </w:rPr>
              <w:t> </w:t>
            </w:r>
            <w:r>
              <w:rPr>
                <w:sz w:val="18"/>
              </w:rPr>
              <w:t>metaheuristic optimization, planning graph, stochastic optimization</w:t>
            </w:r>
          </w:p>
        </w:tc>
      </w:tr>
      <w:tr>
        <w:trPr>
          <w:trHeight w:val="2689" w:hRule="atLeast"/>
        </w:trPr>
        <w:tc>
          <w:tcPr>
            <w:tcW w:w="2127" w:type="dxa"/>
          </w:tcPr>
          <w:p>
            <w:pPr>
              <w:pStyle w:val="TableParagraph"/>
              <w:spacing w:line="202" w:lineRule="exact"/>
              <w:ind w:left="110"/>
              <w:rPr>
                <w:sz w:val="18"/>
              </w:rPr>
            </w:pPr>
            <w:r>
              <w:rPr>
                <w:spacing w:val="-2"/>
                <w:sz w:val="18"/>
              </w:rPr>
              <w:t>Learning</w:t>
            </w:r>
          </w:p>
        </w:tc>
        <w:tc>
          <w:tcPr>
            <w:tcW w:w="6302" w:type="dxa"/>
          </w:tcPr>
          <w:p>
            <w:pPr>
              <w:pStyle w:val="TableParagraph"/>
              <w:ind w:left="105" w:right="124"/>
              <w:rPr>
                <w:sz w:val="18"/>
              </w:rPr>
            </w:pPr>
            <w:r>
              <w:rPr>
                <w:color w:val="353744"/>
                <w:sz w:val="18"/>
              </w:rPr>
              <w:t>active learning, adaptive</w:t>
            </w:r>
            <w:r>
              <w:rPr>
                <w:color w:val="353744"/>
                <w:spacing w:val="-3"/>
                <w:sz w:val="18"/>
              </w:rPr>
              <w:t> </w:t>
            </w:r>
            <w:r>
              <w:rPr>
                <w:color w:val="353744"/>
                <w:sz w:val="18"/>
              </w:rPr>
              <w:t>learning, adversarial machine</w:t>
            </w:r>
            <w:r>
              <w:rPr>
                <w:color w:val="353744"/>
                <w:spacing w:val="-3"/>
                <w:sz w:val="18"/>
              </w:rPr>
              <w:t> </w:t>
            </w:r>
            <w:r>
              <w:rPr>
                <w:color w:val="353744"/>
                <w:sz w:val="18"/>
              </w:rPr>
              <w:t>learning, adversarial network, anomaly detection, artificial neural network, automated machine learning, automatic classification, automatic recognition, bagging, bayesian modelling, boosting, classification, collaborative filtering, content-based filtering, convolutional neural network, data mining, deep learning, deep neural</w:t>
            </w:r>
            <w:r>
              <w:rPr>
                <w:color w:val="353744"/>
                <w:spacing w:val="-4"/>
                <w:sz w:val="18"/>
              </w:rPr>
              <w:t> </w:t>
            </w:r>
            <w:r>
              <w:rPr>
                <w:color w:val="353744"/>
                <w:sz w:val="18"/>
              </w:rPr>
              <w:t>network,</w:t>
            </w:r>
            <w:r>
              <w:rPr>
                <w:color w:val="353744"/>
                <w:spacing w:val="-1"/>
                <w:sz w:val="18"/>
              </w:rPr>
              <w:t> </w:t>
            </w:r>
            <w:r>
              <w:rPr>
                <w:color w:val="353744"/>
                <w:sz w:val="18"/>
              </w:rPr>
              <w:t>ensemble</w:t>
            </w:r>
            <w:r>
              <w:rPr>
                <w:color w:val="353744"/>
                <w:spacing w:val="-12"/>
                <w:sz w:val="18"/>
              </w:rPr>
              <w:t> </w:t>
            </w:r>
            <w:r>
              <w:rPr>
                <w:color w:val="353744"/>
                <w:sz w:val="18"/>
              </w:rPr>
              <w:t>method,</w:t>
            </w:r>
            <w:r>
              <w:rPr>
                <w:color w:val="353744"/>
                <w:spacing w:val="-5"/>
                <w:sz w:val="18"/>
              </w:rPr>
              <w:t> </w:t>
            </w:r>
            <w:r>
              <w:rPr>
                <w:color w:val="353744"/>
                <w:sz w:val="18"/>
              </w:rPr>
              <w:t>feature</w:t>
            </w:r>
            <w:r>
              <w:rPr>
                <w:color w:val="353744"/>
                <w:spacing w:val="-7"/>
                <w:sz w:val="18"/>
              </w:rPr>
              <w:t> </w:t>
            </w:r>
            <w:r>
              <w:rPr>
                <w:color w:val="353744"/>
                <w:sz w:val="18"/>
              </w:rPr>
              <w:t>extraction,</w:t>
            </w:r>
            <w:r>
              <w:rPr>
                <w:color w:val="353744"/>
                <w:spacing w:val="-5"/>
                <w:sz w:val="18"/>
              </w:rPr>
              <w:t> </w:t>
            </w:r>
            <w:r>
              <w:rPr>
                <w:color w:val="353744"/>
                <w:sz w:val="18"/>
              </w:rPr>
              <w:t>generative</w:t>
            </w:r>
            <w:r>
              <w:rPr>
                <w:color w:val="353744"/>
                <w:spacing w:val="-7"/>
                <w:sz w:val="18"/>
              </w:rPr>
              <w:t> </w:t>
            </w:r>
            <w:r>
              <w:rPr>
                <w:color w:val="353744"/>
                <w:sz w:val="18"/>
              </w:rPr>
              <w:t>adversarial network, generative model, multi-task learning, neural network, pattern recognition, probabilistic learning, probabilistic model, recommender</w:t>
            </w:r>
            <w:r>
              <w:rPr>
                <w:color w:val="353744"/>
                <w:spacing w:val="40"/>
                <w:sz w:val="18"/>
              </w:rPr>
              <w:t> </w:t>
            </w:r>
            <w:r>
              <w:rPr>
                <w:color w:val="353744"/>
                <w:sz w:val="18"/>
              </w:rPr>
              <w:t>system, recurrent neural network, recursive neural network, reinforcement learning, semi-supervised learning, statistical learning, statistical relational learning, supervised learning, support vector machine, transfer learning, unsupervised learning, LSTM</w:t>
            </w:r>
          </w:p>
        </w:tc>
      </w:tr>
      <w:tr>
        <w:trPr>
          <w:trHeight w:val="1036" w:hRule="atLeast"/>
        </w:trPr>
        <w:tc>
          <w:tcPr>
            <w:tcW w:w="2127" w:type="dxa"/>
          </w:tcPr>
          <w:p>
            <w:pPr>
              <w:pStyle w:val="TableParagraph"/>
              <w:spacing w:line="201" w:lineRule="exact"/>
              <w:ind w:left="110"/>
              <w:rPr>
                <w:sz w:val="18"/>
              </w:rPr>
            </w:pPr>
            <w:r>
              <w:rPr>
                <w:spacing w:val="-2"/>
                <w:sz w:val="18"/>
              </w:rPr>
              <w:t>Communication</w:t>
            </w:r>
          </w:p>
        </w:tc>
        <w:tc>
          <w:tcPr>
            <w:tcW w:w="6302" w:type="dxa"/>
          </w:tcPr>
          <w:p>
            <w:pPr>
              <w:pStyle w:val="TableParagraph"/>
              <w:spacing w:line="242" w:lineRule="auto"/>
              <w:ind w:left="105" w:right="172"/>
              <w:rPr>
                <w:sz w:val="18"/>
              </w:rPr>
            </w:pPr>
            <w:r>
              <w:rPr>
                <w:sz w:val="18"/>
              </w:rPr>
              <w:t>chatbot, computational linguistics, conversation model, coreference resolution, information extraction, information retrieval, natural language understanding,</w:t>
            </w:r>
            <w:r>
              <w:rPr>
                <w:spacing w:val="-6"/>
                <w:sz w:val="18"/>
              </w:rPr>
              <w:t> </w:t>
            </w:r>
            <w:r>
              <w:rPr>
                <w:sz w:val="18"/>
              </w:rPr>
              <w:t>natural</w:t>
            </w:r>
            <w:r>
              <w:rPr>
                <w:spacing w:val="-5"/>
                <w:sz w:val="18"/>
              </w:rPr>
              <w:t> </w:t>
            </w:r>
            <w:r>
              <w:rPr>
                <w:sz w:val="18"/>
              </w:rPr>
              <w:t>language</w:t>
            </w:r>
            <w:r>
              <w:rPr>
                <w:spacing w:val="-8"/>
                <w:sz w:val="18"/>
              </w:rPr>
              <w:t> </w:t>
            </w:r>
            <w:r>
              <w:rPr>
                <w:sz w:val="18"/>
              </w:rPr>
              <w:t>generation,</w:t>
            </w:r>
            <w:r>
              <w:rPr>
                <w:spacing w:val="-10"/>
                <w:sz w:val="18"/>
              </w:rPr>
              <w:t> </w:t>
            </w:r>
            <w:r>
              <w:rPr>
                <w:sz w:val="18"/>
              </w:rPr>
              <w:t>machine</w:t>
            </w:r>
            <w:r>
              <w:rPr>
                <w:spacing w:val="-8"/>
                <w:sz w:val="18"/>
              </w:rPr>
              <w:t> </w:t>
            </w:r>
            <w:r>
              <w:rPr>
                <w:sz w:val="18"/>
              </w:rPr>
              <w:t>translation,</w:t>
            </w:r>
            <w:r>
              <w:rPr>
                <w:spacing w:val="-1"/>
                <w:sz w:val="18"/>
              </w:rPr>
              <w:t> </w:t>
            </w:r>
            <w:r>
              <w:rPr>
                <w:sz w:val="18"/>
              </w:rPr>
              <w:t>question answering, sentiment analysis, text classification, text mining</w:t>
            </w:r>
          </w:p>
        </w:tc>
      </w:tr>
      <w:tr>
        <w:trPr>
          <w:trHeight w:val="1449" w:hRule="atLeast"/>
        </w:trPr>
        <w:tc>
          <w:tcPr>
            <w:tcW w:w="2127" w:type="dxa"/>
          </w:tcPr>
          <w:p>
            <w:pPr>
              <w:pStyle w:val="TableParagraph"/>
              <w:spacing w:line="201" w:lineRule="exact"/>
              <w:ind w:left="110"/>
              <w:rPr>
                <w:sz w:val="18"/>
              </w:rPr>
            </w:pPr>
            <w:r>
              <w:rPr>
                <w:spacing w:val="-2"/>
                <w:sz w:val="18"/>
              </w:rPr>
              <w:t>Perception</w:t>
            </w:r>
          </w:p>
        </w:tc>
        <w:tc>
          <w:tcPr>
            <w:tcW w:w="6302" w:type="dxa"/>
          </w:tcPr>
          <w:p>
            <w:pPr>
              <w:pStyle w:val="TableParagraph"/>
              <w:ind w:left="105" w:right="172"/>
              <w:rPr>
                <w:sz w:val="18"/>
              </w:rPr>
            </w:pPr>
            <w:r>
              <w:rPr>
                <w:sz w:val="18"/>
              </w:rPr>
              <w:t>action</w:t>
            </w:r>
            <w:r>
              <w:rPr>
                <w:spacing w:val="-6"/>
                <w:sz w:val="18"/>
              </w:rPr>
              <w:t> </w:t>
            </w:r>
            <w:r>
              <w:rPr>
                <w:sz w:val="18"/>
              </w:rPr>
              <w:t>recognition,</w:t>
            </w:r>
            <w:r>
              <w:rPr>
                <w:spacing w:val="-4"/>
                <w:sz w:val="18"/>
              </w:rPr>
              <w:t> </w:t>
            </w:r>
            <w:r>
              <w:rPr>
                <w:sz w:val="18"/>
              </w:rPr>
              <w:t>face</w:t>
            </w:r>
            <w:r>
              <w:rPr>
                <w:spacing w:val="-11"/>
                <w:sz w:val="18"/>
              </w:rPr>
              <w:t> </w:t>
            </w:r>
            <w:r>
              <w:rPr>
                <w:sz w:val="18"/>
              </w:rPr>
              <w:t>recognition,</w:t>
            </w:r>
            <w:r>
              <w:rPr>
                <w:spacing w:val="-4"/>
                <w:sz w:val="18"/>
              </w:rPr>
              <w:t> </w:t>
            </w:r>
            <w:r>
              <w:rPr>
                <w:sz w:val="18"/>
              </w:rPr>
              <w:t>gesture</w:t>
            </w:r>
            <w:r>
              <w:rPr>
                <w:spacing w:val="-6"/>
                <w:sz w:val="18"/>
              </w:rPr>
              <w:t> </w:t>
            </w:r>
            <w:r>
              <w:rPr>
                <w:sz w:val="18"/>
              </w:rPr>
              <w:t>recognition,</w:t>
            </w:r>
            <w:r>
              <w:rPr>
                <w:spacing w:val="-8"/>
                <w:sz w:val="18"/>
              </w:rPr>
              <w:t> </w:t>
            </w:r>
            <w:r>
              <w:rPr>
                <w:sz w:val="18"/>
              </w:rPr>
              <w:t>image</w:t>
            </w:r>
            <w:r>
              <w:rPr>
                <w:spacing w:val="-6"/>
                <w:sz w:val="18"/>
              </w:rPr>
              <w:t> </w:t>
            </w:r>
            <w:r>
              <w:rPr>
                <w:sz w:val="18"/>
              </w:rPr>
              <w:t>processing, image</w:t>
            </w:r>
            <w:r>
              <w:rPr>
                <w:spacing w:val="-7"/>
                <w:sz w:val="18"/>
              </w:rPr>
              <w:t> </w:t>
            </w:r>
            <w:r>
              <w:rPr>
                <w:sz w:val="18"/>
              </w:rPr>
              <w:t>retrieval, object</w:t>
            </w:r>
            <w:r>
              <w:rPr>
                <w:spacing w:val="-5"/>
                <w:sz w:val="18"/>
              </w:rPr>
              <w:t> </w:t>
            </w:r>
            <w:r>
              <w:rPr>
                <w:sz w:val="18"/>
              </w:rPr>
              <w:t>recognition,</w:t>
            </w:r>
            <w:r>
              <w:rPr>
                <w:spacing w:val="-5"/>
                <w:sz w:val="18"/>
              </w:rPr>
              <w:t> </w:t>
            </w:r>
            <w:r>
              <w:rPr>
                <w:sz w:val="18"/>
              </w:rPr>
              <w:t>recognition</w:t>
            </w:r>
            <w:r>
              <w:rPr>
                <w:spacing w:val="-7"/>
                <w:sz w:val="18"/>
              </w:rPr>
              <w:t> </w:t>
            </w:r>
            <w:r>
              <w:rPr>
                <w:sz w:val="18"/>
              </w:rPr>
              <w:t>technology,</w:t>
            </w:r>
            <w:r>
              <w:rPr>
                <w:spacing w:val="-5"/>
                <w:sz w:val="18"/>
              </w:rPr>
              <w:t> </w:t>
            </w:r>
            <w:r>
              <w:rPr>
                <w:sz w:val="18"/>
              </w:rPr>
              <w:t>sensor</w:t>
            </w:r>
            <w:r>
              <w:rPr>
                <w:spacing w:val="-5"/>
                <w:sz w:val="18"/>
              </w:rPr>
              <w:t> </w:t>
            </w:r>
            <w:r>
              <w:rPr>
                <w:sz w:val="18"/>
              </w:rPr>
              <w:t>network, visual search, computational auditory scene, music information retrieval, sound description, sound event recognition, sound source separation, sound synthesis, speaker identification, speech processing, speech recognition, speech synthesis, natural language processing</w:t>
            </w:r>
          </w:p>
        </w:tc>
      </w:tr>
      <w:tr>
        <w:trPr>
          <w:trHeight w:val="1449" w:hRule="atLeast"/>
        </w:trPr>
        <w:tc>
          <w:tcPr>
            <w:tcW w:w="2127" w:type="dxa"/>
          </w:tcPr>
          <w:p>
            <w:pPr>
              <w:pStyle w:val="TableParagraph"/>
              <w:ind w:left="110" w:right="20"/>
              <w:rPr>
                <w:sz w:val="18"/>
              </w:rPr>
            </w:pPr>
            <w:r>
              <w:rPr>
                <w:sz w:val="18"/>
              </w:rPr>
              <w:t>Integration</w:t>
            </w:r>
            <w:r>
              <w:rPr>
                <w:spacing w:val="-13"/>
                <w:sz w:val="18"/>
              </w:rPr>
              <w:t> </w:t>
            </w:r>
            <w:r>
              <w:rPr>
                <w:sz w:val="18"/>
              </w:rPr>
              <w:t>and </w:t>
            </w:r>
            <w:r>
              <w:rPr>
                <w:spacing w:val="-2"/>
                <w:sz w:val="18"/>
              </w:rPr>
              <w:t>Interaction</w:t>
            </w:r>
          </w:p>
        </w:tc>
        <w:tc>
          <w:tcPr>
            <w:tcW w:w="6302" w:type="dxa"/>
          </w:tcPr>
          <w:p>
            <w:pPr>
              <w:pStyle w:val="TableParagraph"/>
              <w:ind w:left="105"/>
              <w:rPr>
                <w:sz w:val="18"/>
              </w:rPr>
            </w:pPr>
            <w:r>
              <w:rPr>
                <w:sz w:val="18"/>
              </w:rPr>
              <w:t>agent-based</w:t>
            </w:r>
            <w:r>
              <w:rPr>
                <w:spacing w:val="-9"/>
                <w:sz w:val="18"/>
              </w:rPr>
              <w:t> </w:t>
            </w:r>
            <w:r>
              <w:rPr>
                <w:sz w:val="18"/>
              </w:rPr>
              <w:t>modelling,</w:t>
            </w:r>
            <w:r>
              <w:rPr>
                <w:spacing w:val="-8"/>
                <w:sz w:val="18"/>
              </w:rPr>
              <w:t> </w:t>
            </w:r>
            <w:r>
              <w:rPr>
                <w:sz w:val="18"/>
              </w:rPr>
              <w:t>agreement</w:t>
            </w:r>
            <w:r>
              <w:rPr>
                <w:spacing w:val="-5"/>
                <w:sz w:val="18"/>
              </w:rPr>
              <w:t> </w:t>
            </w:r>
            <w:r>
              <w:rPr>
                <w:sz w:val="18"/>
              </w:rPr>
              <w:t>technologies,</w:t>
            </w:r>
            <w:r>
              <w:rPr>
                <w:spacing w:val="-8"/>
                <w:sz w:val="18"/>
              </w:rPr>
              <w:t> </w:t>
            </w:r>
            <w:r>
              <w:rPr>
                <w:sz w:val="18"/>
              </w:rPr>
              <w:t>computational</w:t>
            </w:r>
            <w:r>
              <w:rPr>
                <w:spacing w:val="-7"/>
                <w:sz w:val="18"/>
              </w:rPr>
              <w:t> </w:t>
            </w:r>
            <w:r>
              <w:rPr>
                <w:sz w:val="18"/>
              </w:rPr>
              <w:t>economics, game theory, intelligent agent, cognitive system, cognitive system, control theory, human-ai interaction, industrial robot, autonomous driving, autonomous vehicle,</w:t>
            </w:r>
            <w:r>
              <w:rPr>
                <w:spacing w:val="-3"/>
                <w:sz w:val="18"/>
              </w:rPr>
              <w:t> </w:t>
            </w:r>
            <w:r>
              <w:rPr>
                <w:sz w:val="18"/>
              </w:rPr>
              <w:t>negotiation</w:t>
            </w:r>
            <w:r>
              <w:rPr>
                <w:spacing w:val="-5"/>
                <w:sz w:val="18"/>
              </w:rPr>
              <w:t> </w:t>
            </w:r>
            <w:r>
              <w:rPr>
                <w:sz w:val="18"/>
              </w:rPr>
              <w:t>algorithm,</w:t>
            </w:r>
            <w:r>
              <w:rPr>
                <w:spacing w:val="-3"/>
                <w:sz w:val="18"/>
              </w:rPr>
              <w:t> </w:t>
            </w:r>
            <w:r>
              <w:rPr>
                <w:sz w:val="18"/>
              </w:rPr>
              <w:t>network</w:t>
            </w:r>
            <w:r>
              <w:rPr>
                <w:spacing w:val="-9"/>
                <w:sz w:val="18"/>
              </w:rPr>
              <w:t> </w:t>
            </w:r>
            <w:r>
              <w:rPr>
                <w:sz w:val="18"/>
              </w:rPr>
              <w:t>intelligence, q-learning, swarm intelligence, robot system, service</w:t>
            </w:r>
            <w:r>
              <w:rPr>
                <w:spacing w:val="-4"/>
                <w:sz w:val="18"/>
              </w:rPr>
              <w:t> </w:t>
            </w:r>
            <w:r>
              <w:rPr>
                <w:sz w:val="18"/>
              </w:rPr>
              <w:t>robot, self driving car, unmanned </w:t>
            </w:r>
            <w:r>
              <w:rPr>
                <w:spacing w:val="-2"/>
                <w:sz w:val="18"/>
              </w:rPr>
              <w:t>vehicle</w:t>
            </w:r>
          </w:p>
        </w:tc>
      </w:tr>
    </w:tbl>
    <w:p>
      <w:pPr>
        <w:spacing w:after="0"/>
        <w:rPr>
          <w:sz w:val="18"/>
        </w:rPr>
        <w:sectPr>
          <w:pgSz w:w="11900" w:h="16840"/>
          <w:pgMar w:header="504" w:footer="0" w:top="1200" w:bottom="280" w:left="620" w:right="960"/>
        </w:sectPr>
      </w:pPr>
    </w:p>
    <w:p>
      <w:pPr>
        <w:spacing w:before="89"/>
        <w:ind w:left="552" w:right="0" w:firstLine="0"/>
        <w:jc w:val="left"/>
        <w:rPr>
          <w:b/>
          <w:sz w:val="20"/>
        </w:rPr>
      </w:pPr>
      <w:r>
        <w:rPr>
          <w:b/>
          <w:spacing w:val="-2"/>
          <w:sz w:val="20"/>
        </w:rPr>
        <w:t>References</w:t>
      </w:r>
    </w:p>
    <w:p>
      <w:pPr>
        <w:pStyle w:val="BodyText"/>
        <w:spacing w:before="36"/>
        <w:rPr>
          <w:b/>
        </w:rPr>
      </w:pPr>
    </w:p>
    <w:p>
      <w:pPr>
        <w:pStyle w:val="ListParagraph"/>
        <w:numPr>
          <w:ilvl w:val="0"/>
          <w:numId w:val="27"/>
        </w:numPr>
        <w:tabs>
          <w:tab w:pos="1176" w:val="left" w:leader="none"/>
        </w:tabs>
        <w:spacing w:line="240" w:lineRule="auto" w:before="0" w:after="0"/>
        <w:ind w:left="1176" w:right="771" w:hanging="625"/>
        <w:jc w:val="left"/>
        <w:rPr>
          <w:sz w:val="22"/>
        </w:rPr>
      </w:pPr>
      <w:r>
        <w:rPr>
          <w:color w:val="353744"/>
          <w:sz w:val="22"/>
        </w:rPr>
        <w:t>JRC,</w:t>
      </w:r>
      <w:r>
        <w:rPr>
          <w:color w:val="353744"/>
          <w:spacing w:val="-5"/>
          <w:sz w:val="22"/>
        </w:rPr>
        <w:t> </w:t>
      </w:r>
      <w:r>
        <w:rPr>
          <w:color w:val="353744"/>
          <w:sz w:val="22"/>
        </w:rPr>
        <w:t>‗AI</w:t>
      </w:r>
      <w:r>
        <w:rPr>
          <w:color w:val="353744"/>
          <w:spacing w:val="-9"/>
          <w:sz w:val="22"/>
        </w:rPr>
        <w:t> </w:t>
      </w:r>
      <w:r>
        <w:rPr>
          <w:color w:val="353744"/>
          <w:sz w:val="22"/>
        </w:rPr>
        <w:t>Watch.</w:t>
      </w:r>
      <w:r>
        <w:rPr>
          <w:color w:val="353744"/>
          <w:spacing w:val="-5"/>
          <w:sz w:val="22"/>
        </w:rPr>
        <w:t> </w:t>
      </w:r>
      <w:r>
        <w:rPr>
          <w:color w:val="353744"/>
          <w:sz w:val="22"/>
        </w:rPr>
        <w:t>Defining</w:t>
      </w:r>
      <w:r>
        <w:rPr>
          <w:color w:val="353744"/>
          <w:spacing w:val="-7"/>
          <w:sz w:val="22"/>
        </w:rPr>
        <w:t> </w:t>
      </w:r>
      <w:r>
        <w:rPr>
          <w:color w:val="353744"/>
          <w:sz w:val="22"/>
        </w:rPr>
        <w:t>Artificial</w:t>
      </w:r>
      <w:r>
        <w:rPr>
          <w:color w:val="353744"/>
          <w:spacing w:val="-10"/>
          <w:sz w:val="22"/>
        </w:rPr>
        <w:t> </w:t>
      </w:r>
      <w:r>
        <w:rPr>
          <w:color w:val="353744"/>
          <w:sz w:val="22"/>
        </w:rPr>
        <w:t>Intelligence</w:t>
      </w:r>
      <w:r>
        <w:rPr>
          <w:color w:val="353744"/>
          <w:spacing w:val="-13"/>
          <w:sz w:val="22"/>
        </w:rPr>
        <w:t> </w:t>
      </w:r>
      <w:r>
        <w:rPr>
          <w:color w:val="353744"/>
          <w:sz w:val="22"/>
        </w:rPr>
        <w:t>2.0‘,</w:t>
      </w:r>
      <w:r>
        <w:rPr>
          <w:color w:val="353744"/>
          <w:spacing w:val="-5"/>
          <w:sz w:val="22"/>
        </w:rPr>
        <w:t> </w:t>
      </w:r>
      <w:r>
        <w:rPr>
          <w:color w:val="353744"/>
          <w:sz w:val="22"/>
        </w:rPr>
        <w:t>2021. Accessed:</w:t>
      </w:r>
      <w:r>
        <w:rPr>
          <w:color w:val="353744"/>
          <w:spacing w:val="-10"/>
          <w:sz w:val="22"/>
        </w:rPr>
        <w:t> </w:t>
      </w:r>
      <w:r>
        <w:rPr>
          <w:color w:val="353744"/>
          <w:sz w:val="22"/>
        </w:rPr>
        <w:t>Jun.</w:t>
      </w:r>
      <w:r>
        <w:rPr>
          <w:color w:val="353744"/>
          <w:spacing w:val="-5"/>
          <w:sz w:val="22"/>
        </w:rPr>
        <w:t> </w:t>
      </w:r>
      <w:r>
        <w:rPr>
          <w:color w:val="353744"/>
          <w:sz w:val="22"/>
        </w:rPr>
        <w:t>15,</w:t>
      </w:r>
      <w:r>
        <w:rPr>
          <w:color w:val="353744"/>
          <w:spacing w:val="-10"/>
          <w:sz w:val="22"/>
        </w:rPr>
        <w:t> </w:t>
      </w:r>
      <w:r>
        <w:rPr>
          <w:color w:val="353744"/>
          <w:sz w:val="22"/>
        </w:rPr>
        <w:t>2023.</w:t>
      </w:r>
      <w:r>
        <w:rPr>
          <w:color w:val="353744"/>
          <w:spacing w:val="-5"/>
          <w:sz w:val="22"/>
        </w:rPr>
        <w:t> </w:t>
      </w:r>
      <w:r>
        <w:rPr>
          <w:color w:val="353744"/>
          <w:sz w:val="22"/>
        </w:rPr>
        <w:t>[Online]. Available: https://ai-watch.ec.europa.eu/publications/ai-watch-defining-artificial-intelligence- </w:t>
      </w:r>
      <w:r>
        <w:rPr>
          <w:color w:val="353744"/>
          <w:spacing w:val="-2"/>
          <w:sz w:val="22"/>
        </w:rPr>
        <w:t>20_en</w:t>
      </w:r>
    </w:p>
    <w:p>
      <w:pPr>
        <w:pStyle w:val="ListParagraph"/>
        <w:numPr>
          <w:ilvl w:val="0"/>
          <w:numId w:val="27"/>
        </w:numPr>
        <w:tabs>
          <w:tab w:pos="1176" w:val="left" w:leader="none"/>
        </w:tabs>
        <w:spacing w:line="240" w:lineRule="auto" w:before="202" w:after="0"/>
        <w:ind w:left="1176" w:right="1018" w:hanging="625"/>
        <w:jc w:val="left"/>
        <w:rPr>
          <w:sz w:val="22"/>
        </w:rPr>
      </w:pPr>
      <w:r>
        <w:rPr>
          <w:color w:val="353744"/>
          <w:sz w:val="22"/>
        </w:rPr>
        <w:t>M.</w:t>
      </w:r>
      <w:r>
        <w:rPr>
          <w:color w:val="353744"/>
          <w:spacing w:val="-1"/>
          <w:sz w:val="22"/>
        </w:rPr>
        <w:t> </w:t>
      </w:r>
      <w:r>
        <w:rPr>
          <w:color w:val="353744"/>
          <w:sz w:val="22"/>
        </w:rPr>
        <w:t>Haenlein</w:t>
      </w:r>
      <w:r>
        <w:rPr>
          <w:color w:val="353744"/>
          <w:spacing w:val="-9"/>
          <w:sz w:val="22"/>
        </w:rPr>
        <w:t> </w:t>
      </w:r>
      <w:r>
        <w:rPr>
          <w:color w:val="353744"/>
          <w:sz w:val="22"/>
        </w:rPr>
        <w:t>and</w:t>
      </w:r>
      <w:r>
        <w:rPr>
          <w:color w:val="353744"/>
          <w:spacing w:val="-9"/>
          <w:sz w:val="22"/>
        </w:rPr>
        <w:t> </w:t>
      </w:r>
      <w:r>
        <w:rPr>
          <w:color w:val="353744"/>
          <w:sz w:val="22"/>
        </w:rPr>
        <w:t>A.</w:t>
      </w:r>
      <w:r>
        <w:rPr>
          <w:color w:val="353744"/>
          <w:spacing w:val="-2"/>
          <w:sz w:val="22"/>
        </w:rPr>
        <w:t> </w:t>
      </w:r>
      <w:r>
        <w:rPr>
          <w:color w:val="353744"/>
          <w:sz w:val="22"/>
        </w:rPr>
        <w:t>Kaplan,</w:t>
      </w:r>
      <w:r>
        <w:rPr>
          <w:color w:val="353744"/>
          <w:spacing w:val="-2"/>
          <w:sz w:val="22"/>
        </w:rPr>
        <w:t> </w:t>
      </w:r>
      <w:r>
        <w:rPr>
          <w:color w:val="353744"/>
          <w:sz w:val="22"/>
        </w:rPr>
        <w:t>‗A</w:t>
      </w:r>
      <w:r>
        <w:rPr>
          <w:color w:val="353744"/>
          <w:spacing w:val="-9"/>
          <w:sz w:val="22"/>
        </w:rPr>
        <w:t> </w:t>
      </w:r>
      <w:r>
        <w:rPr>
          <w:color w:val="353744"/>
          <w:sz w:val="22"/>
        </w:rPr>
        <w:t>Brief</w:t>
      </w:r>
      <w:r>
        <w:rPr>
          <w:color w:val="353744"/>
          <w:spacing w:val="-6"/>
          <w:sz w:val="22"/>
        </w:rPr>
        <w:t> </w:t>
      </w:r>
      <w:r>
        <w:rPr>
          <w:color w:val="353744"/>
          <w:sz w:val="22"/>
        </w:rPr>
        <w:t>History</w:t>
      </w:r>
      <w:r>
        <w:rPr>
          <w:color w:val="353744"/>
          <w:spacing w:val="-4"/>
          <w:sz w:val="22"/>
        </w:rPr>
        <w:t> </w:t>
      </w:r>
      <w:r>
        <w:rPr>
          <w:color w:val="353744"/>
          <w:sz w:val="22"/>
        </w:rPr>
        <w:t>of</w:t>
      </w:r>
      <w:r>
        <w:rPr>
          <w:color w:val="353744"/>
          <w:spacing w:val="-6"/>
          <w:sz w:val="22"/>
        </w:rPr>
        <w:t> </w:t>
      </w:r>
      <w:r>
        <w:rPr>
          <w:color w:val="353744"/>
          <w:sz w:val="22"/>
        </w:rPr>
        <w:t>Artificial</w:t>
      </w:r>
      <w:r>
        <w:rPr>
          <w:color w:val="353744"/>
          <w:spacing w:val="-8"/>
          <w:sz w:val="22"/>
        </w:rPr>
        <w:t> </w:t>
      </w:r>
      <w:r>
        <w:rPr>
          <w:color w:val="353744"/>
          <w:sz w:val="22"/>
        </w:rPr>
        <w:t>Intelligence:</w:t>
      </w:r>
      <w:r>
        <w:rPr>
          <w:color w:val="353744"/>
          <w:spacing w:val="-8"/>
          <w:sz w:val="22"/>
        </w:rPr>
        <w:t> </w:t>
      </w:r>
      <w:r>
        <w:rPr>
          <w:color w:val="353744"/>
          <w:sz w:val="22"/>
        </w:rPr>
        <w:t>On</w:t>
      </w:r>
      <w:r>
        <w:rPr>
          <w:color w:val="353744"/>
          <w:spacing w:val="-9"/>
          <w:sz w:val="22"/>
        </w:rPr>
        <w:t> </w:t>
      </w:r>
      <w:r>
        <w:rPr>
          <w:color w:val="353744"/>
          <w:sz w:val="22"/>
        </w:rPr>
        <w:t>the</w:t>
      </w:r>
      <w:r>
        <w:rPr>
          <w:color w:val="353744"/>
          <w:spacing w:val="-10"/>
          <w:sz w:val="22"/>
        </w:rPr>
        <w:t> </w:t>
      </w:r>
      <w:r>
        <w:rPr>
          <w:color w:val="353744"/>
          <w:sz w:val="22"/>
        </w:rPr>
        <w:t>Past,</w:t>
      </w:r>
      <w:r>
        <w:rPr>
          <w:color w:val="353744"/>
          <w:spacing w:val="-7"/>
          <w:sz w:val="22"/>
        </w:rPr>
        <w:t> </w:t>
      </w:r>
      <w:r>
        <w:rPr>
          <w:color w:val="353744"/>
          <w:sz w:val="22"/>
        </w:rPr>
        <w:t>Present, and Future of Artificial Intelligence‘, </w:t>
      </w:r>
      <w:r>
        <w:rPr>
          <w:i/>
          <w:color w:val="353744"/>
          <w:sz w:val="22"/>
        </w:rPr>
        <w:t>California Management Review</w:t>
      </w:r>
      <w:r>
        <w:rPr>
          <w:color w:val="353744"/>
          <w:sz w:val="22"/>
        </w:rPr>
        <w:t>, vol. 61, p. 000812561986492, Jul. 2019, doi: 10.1177/0008125619864925.</w:t>
      </w:r>
    </w:p>
    <w:p>
      <w:pPr>
        <w:pStyle w:val="ListParagraph"/>
        <w:numPr>
          <w:ilvl w:val="0"/>
          <w:numId w:val="27"/>
        </w:numPr>
        <w:tabs>
          <w:tab w:pos="1176" w:val="left" w:leader="none"/>
        </w:tabs>
        <w:spacing w:line="237" w:lineRule="auto" w:before="204" w:after="0"/>
        <w:ind w:left="1176" w:right="781" w:hanging="625"/>
        <w:jc w:val="left"/>
        <w:rPr>
          <w:sz w:val="22"/>
        </w:rPr>
      </w:pPr>
      <w:r>
        <w:rPr>
          <w:color w:val="353744"/>
          <w:sz w:val="22"/>
        </w:rPr>
        <w:t>OECD,</w:t>
      </w:r>
      <w:r>
        <w:rPr>
          <w:color w:val="353744"/>
          <w:spacing w:val="-6"/>
          <w:sz w:val="22"/>
        </w:rPr>
        <w:t> </w:t>
      </w:r>
      <w:r>
        <w:rPr>
          <w:color w:val="353744"/>
          <w:sz w:val="22"/>
        </w:rPr>
        <w:t>‗Artificial</w:t>
      </w:r>
      <w:r>
        <w:rPr>
          <w:color w:val="353744"/>
          <w:spacing w:val="-11"/>
          <w:sz w:val="22"/>
        </w:rPr>
        <w:t> </w:t>
      </w:r>
      <w:r>
        <w:rPr>
          <w:color w:val="353744"/>
          <w:sz w:val="22"/>
        </w:rPr>
        <w:t>Intelligence</w:t>
      </w:r>
      <w:r>
        <w:rPr>
          <w:color w:val="353744"/>
          <w:spacing w:val="-9"/>
          <w:sz w:val="22"/>
        </w:rPr>
        <w:t> </w:t>
      </w:r>
      <w:r>
        <w:rPr>
          <w:color w:val="353744"/>
          <w:sz w:val="22"/>
        </w:rPr>
        <w:t>in</w:t>
      </w:r>
      <w:r>
        <w:rPr>
          <w:color w:val="353744"/>
          <w:spacing w:val="-12"/>
          <w:sz w:val="22"/>
        </w:rPr>
        <w:t> </w:t>
      </w:r>
      <w:r>
        <w:rPr>
          <w:color w:val="353744"/>
          <w:sz w:val="22"/>
        </w:rPr>
        <w:t>Society‘,</w:t>
      </w:r>
      <w:r>
        <w:rPr>
          <w:color w:val="353744"/>
          <w:spacing w:val="-6"/>
          <w:sz w:val="22"/>
        </w:rPr>
        <w:t> </w:t>
      </w:r>
      <w:r>
        <w:rPr>
          <w:color w:val="353744"/>
          <w:sz w:val="22"/>
        </w:rPr>
        <w:t>2019.</w:t>
      </w:r>
      <w:r>
        <w:rPr>
          <w:color w:val="353744"/>
          <w:spacing w:val="-10"/>
          <w:sz w:val="22"/>
        </w:rPr>
        <w:t> </w:t>
      </w:r>
      <w:r>
        <w:rPr>
          <w:color w:val="353744"/>
          <w:sz w:val="22"/>
        </w:rPr>
        <w:t>Accessed:</w:t>
      </w:r>
      <w:r>
        <w:rPr>
          <w:color w:val="353744"/>
          <w:spacing w:val="-11"/>
          <w:sz w:val="22"/>
        </w:rPr>
        <w:t> </w:t>
      </w:r>
      <w:r>
        <w:rPr>
          <w:color w:val="353744"/>
          <w:sz w:val="22"/>
        </w:rPr>
        <w:t>Jun.</w:t>
      </w:r>
      <w:r>
        <w:rPr>
          <w:color w:val="353744"/>
          <w:spacing w:val="-6"/>
          <w:sz w:val="22"/>
        </w:rPr>
        <w:t> </w:t>
      </w:r>
      <w:r>
        <w:rPr>
          <w:color w:val="353744"/>
          <w:sz w:val="22"/>
        </w:rPr>
        <w:t>15,</w:t>
      </w:r>
      <w:r>
        <w:rPr>
          <w:color w:val="353744"/>
          <w:spacing w:val="-6"/>
          <w:sz w:val="22"/>
        </w:rPr>
        <w:t> </w:t>
      </w:r>
      <w:r>
        <w:rPr>
          <w:color w:val="353744"/>
          <w:sz w:val="22"/>
        </w:rPr>
        <w:t>2023.</w:t>
      </w:r>
      <w:r>
        <w:rPr>
          <w:color w:val="353744"/>
          <w:spacing w:val="-10"/>
          <w:sz w:val="22"/>
        </w:rPr>
        <w:t> </w:t>
      </w:r>
      <w:r>
        <w:rPr>
          <w:color w:val="353744"/>
          <w:sz w:val="22"/>
        </w:rPr>
        <w:t>[Online].</w:t>
      </w:r>
      <w:r>
        <w:rPr>
          <w:color w:val="353744"/>
          <w:spacing w:val="-6"/>
          <w:sz w:val="22"/>
        </w:rPr>
        <w:t> </w:t>
      </w:r>
      <w:r>
        <w:rPr>
          <w:color w:val="353744"/>
          <w:sz w:val="22"/>
        </w:rPr>
        <w:t>Available: </w:t>
      </w:r>
      <w:r>
        <w:rPr>
          <w:color w:val="353744"/>
          <w:spacing w:val="-2"/>
          <w:sz w:val="22"/>
        </w:rPr>
        <w:t>https://</w:t>
      </w:r>
      <w:hyperlink r:id="rId21">
        <w:r>
          <w:rPr>
            <w:color w:val="353744"/>
            <w:spacing w:val="-2"/>
            <w:sz w:val="22"/>
          </w:rPr>
          <w:t>www.oecd.org/publications/artificial-intelligence-in-society-eedfee77-en.htm</w:t>
        </w:r>
      </w:hyperlink>
    </w:p>
    <w:p>
      <w:pPr>
        <w:pStyle w:val="ListParagraph"/>
        <w:numPr>
          <w:ilvl w:val="0"/>
          <w:numId w:val="27"/>
        </w:numPr>
        <w:tabs>
          <w:tab w:pos="1174" w:val="left" w:leader="none"/>
          <w:tab w:pos="1176" w:val="left" w:leader="none"/>
        </w:tabs>
        <w:spacing w:line="240" w:lineRule="auto" w:before="203" w:after="0"/>
        <w:ind w:left="1176" w:right="873" w:hanging="625"/>
        <w:jc w:val="both"/>
        <w:rPr>
          <w:sz w:val="22"/>
        </w:rPr>
      </w:pPr>
      <w:r>
        <w:rPr>
          <w:color w:val="353744"/>
          <w:sz w:val="22"/>
        </w:rPr>
        <w:t>McKinsey,</w:t>
      </w:r>
      <w:r>
        <w:rPr>
          <w:color w:val="353744"/>
          <w:spacing w:val="-3"/>
          <w:sz w:val="22"/>
        </w:rPr>
        <w:t> </w:t>
      </w:r>
      <w:r>
        <w:rPr>
          <w:color w:val="353744"/>
          <w:sz w:val="22"/>
        </w:rPr>
        <w:t>‗Global</w:t>
      </w:r>
      <w:r>
        <w:rPr>
          <w:color w:val="353744"/>
          <w:spacing w:val="-8"/>
          <w:sz w:val="22"/>
        </w:rPr>
        <w:t> </w:t>
      </w:r>
      <w:r>
        <w:rPr>
          <w:color w:val="353744"/>
          <w:sz w:val="22"/>
        </w:rPr>
        <w:t>survey:</w:t>
      </w:r>
      <w:r>
        <w:rPr>
          <w:color w:val="353744"/>
          <w:spacing w:val="-8"/>
          <w:sz w:val="22"/>
        </w:rPr>
        <w:t> </w:t>
      </w:r>
      <w:r>
        <w:rPr>
          <w:color w:val="353744"/>
          <w:sz w:val="22"/>
        </w:rPr>
        <w:t>The</w:t>
      </w:r>
      <w:r>
        <w:rPr>
          <w:color w:val="353744"/>
          <w:spacing w:val="-11"/>
          <w:sz w:val="22"/>
        </w:rPr>
        <w:t> </w:t>
      </w:r>
      <w:r>
        <w:rPr>
          <w:color w:val="353744"/>
          <w:sz w:val="22"/>
        </w:rPr>
        <w:t>state</w:t>
      </w:r>
      <w:r>
        <w:rPr>
          <w:color w:val="353744"/>
          <w:spacing w:val="-11"/>
          <w:sz w:val="22"/>
        </w:rPr>
        <w:t> </w:t>
      </w:r>
      <w:r>
        <w:rPr>
          <w:color w:val="353744"/>
          <w:sz w:val="22"/>
        </w:rPr>
        <w:t>of</w:t>
      </w:r>
      <w:r>
        <w:rPr>
          <w:color w:val="353744"/>
          <w:spacing w:val="-6"/>
          <w:sz w:val="22"/>
        </w:rPr>
        <w:t> </w:t>
      </w:r>
      <w:r>
        <w:rPr>
          <w:color w:val="353744"/>
          <w:sz w:val="22"/>
        </w:rPr>
        <w:t>AI</w:t>
      </w:r>
      <w:r>
        <w:rPr>
          <w:color w:val="353744"/>
          <w:spacing w:val="-6"/>
          <w:sz w:val="22"/>
        </w:rPr>
        <w:t> </w:t>
      </w:r>
      <w:r>
        <w:rPr>
          <w:color w:val="353744"/>
          <w:sz w:val="22"/>
        </w:rPr>
        <w:t>in</w:t>
      </w:r>
      <w:r>
        <w:rPr>
          <w:color w:val="353744"/>
          <w:spacing w:val="-9"/>
          <w:sz w:val="22"/>
        </w:rPr>
        <w:t> </w:t>
      </w:r>
      <w:r>
        <w:rPr>
          <w:color w:val="353744"/>
          <w:sz w:val="22"/>
        </w:rPr>
        <w:t>2021‘,</w:t>
      </w:r>
      <w:r>
        <w:rPr>
          <w:color w:val="353744"/>
          <w:spacing w:val="-3"/>
          <w:sz w:val="22"/>
        </w:rPr>
        <w:t> </w:t>
      </w:r>
      <w:r>
        <w:rPr>
          <w:color w:val="353744"/>
          <w:sz w:val="22"/>
        </w:rPr>
        <w:t>2021.</w:t>
      </w:r>
      <w:r>
        <w:rPr>
          <w:color w:val="353744"/>
          <w:spacing w:val="-3"/>
          <w:sz w:val="22"/>
        </w:rPr>
        <w:t> </w:t>
      </w:r>
      <w:r>
        <w:rPr>
          <w:color w:val="353744"/>
          <w:sz w:val="22"/>
        </w:rPr>
        <w:t>Accessed:</w:t>
      </w:r>
      <w:r>
        <w:rPr>
          <w:color w:val="353744"/>
          <w:spacing w:val="-8"/>
          <w:sz w:val="22"/>
        </w:rPr>
        <w:t> </w:t>
      </w:r>
      <w:r>
        <w:rPr>
          <w:color w:val="353744"/>
          <w:sz w:val="22"/>
        </w:rPr>
        <w:t>Jun.</w:t>
      </w:r>
      <w:r>
        <w:rPr>
          <w:color w:val="353744"/>
          <w:spacing w:val="-3"/>
          <w:sz w:val="22"/>
        </w:rPr>
        <w:t> </w:t>
      </w:r>
      <w:r>
        <w:rPr>
          <w:color w:val="353744"/>
          <w:sz w:val="22"/>
        </w:rPr>
        <w:t>15,</w:t>
      </w:r>
      <w:r>
        <w:rPr>
          <w:color w:val="353744"/>
          <w:spacing w:val="-7"/>
          <w:sz w:val="22"/>
        </w:rPr>
        <w:t> </w:t>
      </w:r>
      <w:r>
        <w:rPr>
          <w:color w:val="353744"/>
          <w:sz w:val="22"/>
        </w:rPr>
        <w:t>2023.</w:t>
      </w:r>
      <w:r>
        <w:rPr>
          <w:color w:val="353744"/>
          <w:spacing w:val="-3"/>
          <w:sz w:val="22"/>
        </w:rPr>
        <w:t> </w:t>
      </w:r>
      <w:r>
        <w:rPr>
          <w:color w:val="353744"/>
          <w:sz w:val="22"/>
        </w:rPr>
        <w:t>[Online]. Available: https://</w:t>
      </w:r>
      <w:hyperlink r:id="rId22">
        <w:r>
          <w:rPr>
            <w:color w:val="353744"/>
            <w:sz w:val="22"/>
          </w:rPr>
          <w:t>www.mckinsey.com/capabilities/quantumblack/our-insights/global-survey-</w:t>
        </w:r>
      </w:hyperlink>
      <w:r>
        <w:rPr>
          <w:color w:val="353744"/>
          <w:sz w:val="22"/>
        </w:rPr>
        <w:t> </w:t>
      </w:r>
      <w:r>
        <w:rPr>
          <w:color w:val="353744"/>
          <w:spacing w:val="-2"/>
          <w:sz w:val="22"/>
        </w:rPr>
        <w:t>the-state-of-ai-in-2021</w:t>
      </w:r>
    </w:p>
    <w:p>
      <w:pPr>
        <w:pStyle w:val="ListParagraph"/>
        <w:numPr>
          <w:ilvl w:val="0"/>
          <w:numId w:val="27"/>
        </w:numPr>
        <w:tabs>
          <w:tab w:pos="1176" w:val="left" w:leader="none"/>
        </w:tabs>
        <w:spacing w:line="237" w:lineRule="auto" w:before="203" w:after="0"/>
        <w:ind w:left="1176" w:right="1530" w:hanging="625"/>
        <w:jc w:val="left"/>
        <w:rPr>
          <w:sz w:val="22"/>
        </w:rPr>
      </w:pPr>
      <w:r>
        <w:rPr/>
        <w:drawing>
          <wp:anchor distT="0" distB="0" distL="0" distR="0" allowOverlap="1" layoutInCell="1" locked="0" behindDoc="0" simplePos="0" relativeHeight="15743488">
            <wp:simplePos x="0" y="0"/>
            <wp:positionH relativeFrom="page">
              <wp:posOffset>1461554</wp:posOffset>
            </wp:positionH>
            <wp:positionV relativeFrom="paragraph">
              <wp:posOffset>190873</wp:posOffset>
            </wp:positionV>
            <wp:extent cx="3489617" cy="3849535"/>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10" cstate="print"/>
                    <a:stretch>
                      <a:fillRect/>
                    </a:stretch>
                  </pic:blipFill>
                  <pic:spPr>
                    <a:xfrm>
                      <a:off x="0" y="0"/>
                      <a:ext cx="3489617" cy="3849535"/>
                    </a:xfrm>
                    <a:prstGeom prst="rect">
                      <a:avLst/>
                    </a:prstGeom>
                  </pic:spPr>
                </pic:pic>
              </a:graphicData>
            </a:graphic>
          </wp:anchor>
        </w:drawing>
      </w:r>
      <w:r>
        <w:rPr>
          <w:color w:val="353744"/>
          <w:sz w:val="22"/>
        </w:rPr>
        <w:t>M.</w:t>
      </w:r>
      <w:r>
        <w:rPr>
          <w:color w:val="353744"/>
          <w:spacing w:val="-9"/>
          <w:sz w:val="22"/>
        </w:rPr>
        <w:t> </w:t>
      </w:r>
      <w:r>
        <w:rPr>
          <w:color w:val="353744"/>
          <w:sz w:val="22"/>
        </w:rPr>
        <w:t>Fromhold-Eisebith</w:t>
      </w:r>
      <w:r>
        <w:rPr>
          <w:color w:val="353744"/>
          <w:spacing w:val="-11"/>
          <w:sz w:val="22"/>
        </w:rPr>
        <w:t> </w:t>
      </w:r>
      <w:r>
        <w:rPr>
          <w:i/>
          <w:color w:val="353744"/>
          <w:sz w:val="22"/>
        </w:rPr>
        <w:t>et</w:t>
      </w:r>
      <w:r>
        <w:rPr>
          <w:i/>
          <w:color w:val="353744"/>
          <w:spacing w:val="-7"/>
          <w:sz w:val="22"/>
        </w:rPr>
        <w:t> </w:t>
      </w:r>
      <w:r>
        <w:rPr>
          <w:i/>
          <w:color w:val="353744"/>
          <w:sz w:val="22"/>
        </w:rPr>
        <w:t>al.</w:t>
      </w:r>
      <w:r>
        <w:rPr>
          <w:color w:val="353744"/>
          <w:sz w:val="22"/>
        </w:rPr>
        <w:t>,</w:t>
      </w:r>
      <w:r>
        <w:rPr>
          <w:color w:val="353744"/>
          <w:spacing w:val="-6"/>
          <w:sz w:val="22"/>
        </w:rPr>
        <w:t> </w:t>
      </w:r>
      <w:r>
        <w:rPr>
          <w:color w:val="353744"/>
          <w:sz w:val="22"/>
        </w:rPr>
        <w:t>‗Towards</w:t>
      </w:r>
      <w:r>
        <w:rPr>
          <w:color w:val="353744"/>
          <w:spacing w:val="-8"/>
          <w:sz w:val="22"/>
        </w:rPr>
        <w:t> </w:t>
      </w:r>
      <w:r>
        <w:rPr>
          <w:color w:val="353744"/>
          <w:sz w:val="22"/>
        </w:rPr>
        <w:t>our</w:t>
      </w:r>
      <w:r>
        <w:rPr>
          <w:color w:val="353744"/>
          <w:spacing w:val="-5"/>
          <w:sz w:val="22"/>
        </w:rPr>
        <w:t> </w:t>
      </w:r>
      <w:r>
        <w:rPr>
          <w:color w:val="353744"/>
          <w:sz w:val="22"/>
        </w:rPr>
        <w:t>common</w:t>
      </w:r>
      <w:r>
        <w:rPr>
          <w:color w:val="353744"/>
          <w:spacing w:val="-8"/>
          <w:sz w:val="22"/>
        </w:rPr>
        <w:t> </w:t>
      </w:r>
      <w:r>
        <w:rPr>
          <w:color w:val="353744"/>
          <w:sz w:val="22"/>
        </w:rPr>
        <w:t>digital</w:t>
      </w:r>
      <w:r>
        <w:rPr>
          <w:color w:val="353744"/>
          <w:spacing w:val="-11"/>
          <w:sz w:val="22"/>
        </w:rPr>
        <w:t> </w:t>
      </w:r>
      <w:r>
        <w:rPr>
          <w:color w:val="353744"/>
          <w:sz w:val="22"/>
        </w:rPr>
        <w:t>future:</w:t>
      </w:r>
      <w:r>
        <w:rPr>
          <w:color w:val="353744"/>
          <w:spacing w:val="-11"/>
          <w:sz w:val="22"/>
        </w:rPr>
        <w:t> </w:t>
      </w:r>
      <w:r>
        <w:rPr>
          <w:color w:val="353744"/>
          <w:sz w:val="22"/>
        </w:rPr>
        <w:t>summary‘,</w:t>
      </w:r>
      <w:r>
        <w:rPr>
          <w:color w:val="353744"/>
          <w:spacing w:val="-6"/>
          <w:sz w:val="22"/>
        </w:rPr>
        <w:t> </w:t>
      </w:r>
      <w:r>
        <w:rPr>
          <w:color w:val="353744"/>
          <w:sz w:val="22"/>
        </w:rPr>
        <w:t>German Advisory Council on Global Change, Berlin, 2019.</w:t>
      </w:r>
    </w:p>
    <w:p>
      <w:pPr>
        <w:pStyle w:val="ListParagraph"/>
        <w:numPr>
          <w:ilvl w:val="0"/>
          <w:numId w:val="27"/>
        </w:numPr>
        <w:tabs>
          <w:tab w:pos="1176" w:val="left" w:leader="none"/>
        </w:tabs>
        <w:spacing w:line="240" w:lineRule="auto" w:before="203" w:after="0"/>
        <w:ind w:left="1176" w:right="0" w:hanging="624"/>
        <w:jc w:val="left"/>
        <w:rPr>
          <w:sz w:val="22"/>
        </w:rPr>
      </w:pPr>
      <w:r>
        <w:rPr>
          <w:color w:val="353744"/>
          <w:sz w:val="22"/>
        </w:rPr>
        <w:t>I.</w:t>
      </w:r>
      <w:r>
        <w:rPr>
          <w:color w:val="353744"/>
          <w:spacing w:val="-3"/>
          <w:sz w:val="22"/>
        </w:rPr>
        <w:t> </w:t>
      </w:r>
      <w:r>
        <w:rPr>
          <w:color w:val="353744"/>
          <w:sz w:val="22"/>
        </w:rPr>
        <w:t>Goodfellow,</w:t>
      </w:r>
      <w:r>
        <w:rPr>
          <w:color w:val="353744"/>
          <w:spacing w:val="-3"/>
          <w:sz w:val="22"/>
        </w:rPr>
        <w:t> </w:t>
      </w:r>
      <w:r>
        <w:rPr>
          <w:color w:val="353744"/>
          <w:sz w:val="22"/>
        </w:rPr>
        <w:t>Y.</w:t>
      </w:r>
      <w:r>
        <w:rPr>
          <w:color w:val="353744"/>
          <w:spacing w:val="-2"/>
          <w:sz w:val="22"/>
        </w:rPr>
        <w:t> </w:t>
      </w:r>
      <w:r>
        <w:rPr>
          <w:color w:val="353744"/>
          <w:sz w:val="22"/>
        </w:rPr>
        <w:t>Bengio,</w:t>
      </w:r>
      <w:r>
        <w:rPr>
          <w:color w:val="353744"/>
          <w:spacing w:val="-3"/>
          <w:sz w:val="22"/>
        </w:rPr>
        <w:t> </w:t>
      </w:r>
      <w:r>
        <w:rPr>
          <w:color w:val="353744"/>
          <w:sz w:val="22"/>
        </w:rPr>
        <w:t>and</w:t>
      </w:r>
      <w:r>
        <w:rPr>
          <w:color w:val="353744"/>
          <w:spacing w:val="-5"/>
          <w:sz w:val="22"/>
        </w:rPr>
        <w:t> </w:t>
      </w:r>
      <w:r>
        <w:rPr>
          <w:color w:val="353744"/>
          <w:sz w:val="22"/>
        </w:rPr>
        <w:t>A.</w:t>
      </w:r>
      <w:r>
        <w:rPr>
          <w:color w:val="353744"/>
          <w:spacing w:val="-2"/>
          <w:sz w:val="22"/>
        </w:rPr>
        <w:t> </w:t>
      </w:r>
      <w:r>
        <w:rPr>
          <w:color w:val="353744"/>
          <w:sz w:val="22"/>
        </w:rPr>
        <w:t>Courville,</w:t>
      </w:r>
      <w:r>
        <w:rPr>
          <w:color w:val="353744"/>
          <w:spacing w:val="2"/>
          <w:sz w:val="22"/>
        </w:rPr>
        <w:t> </w:t>
      </w:r>
      <w:r>
        <w:rPr>
          <w:i/>
          <w:color w:val="353744"/>
          <w:sz w:val="22"/>
        </w:rPr>
        <w:t>Deep</w:t>
      </w:r>
      <w:r>
        <w:rPr>
          <w:i/>
          <w:color w:val="353744"/>
          <w:spacing w:val="-4"/>
          <w:sz w:val="22"/>
        </w:rPr>
        <w:t> </w:t>
      </w:r>
      <w:r>
        <w:rPr>
          <w:i/>
          <w:color w:val="353744"/>
          <w:sz w:val="22"/>
        </w:rPr>
        <w:t>Learning</w:t>
      </w:r>
      <w:r>
        <w:rPr>
          <w:color w:val="353744"/>
          <w:sz w:val="22"/>
        </w:rPr>
        <w:t>.</w:t>
      </w:r>
      <w:r>
        <w:rPr>
          <w:color w:val="353744"/>
          <w:spacing w:val="-7"/>
          <w:sz w:val="22"/>
        </w:rPr>
        <w:t> </w:t>
      </w:r>
      <w:r>
        <w:rPr>
          <w:color w:val="353744"/>
          <w:sz w:val="22"/>
        </w:rPr>
        <w:t>MIT</w:t>
      </w:r>
      <w:r>
        <w:rPr>
          <w:color w:val="353744"/>
          <w:spacing w:val="-5"/>
          <w:sz w:val="22"/>
        </w:rPr>
        <w:t> </w:t>
      </w:r>
      <w:r>
        <w:rPr>
          <w:color w:val="353744"/>
          <w:sz w:val="22"/>
        </w:rPr>
        <w:t>Press,</w:t>
      </w:r>
      <w:r>
        <w:rPr>
          <w:color w:val="353744"/>
          <w:spacing w:val="-7"/>
          <w:sz w:val="22"/>
        </w:rPr>
        <w:t> </w:t>
      </w:r>
      <w:r>
        <w:rPr>
          <w:color w:val="353744"/>
          <w:spacing w:val="-2"/>
          <w:sz w:val="22"/>
        </w:rPr>
        <w:t>2016.</w:t>
      </w:r>
    </w:p>
    <w:p>
      <w:pPr>
        <w:pStyle w:val="ListParagraph"/>
        <w:numPr>
          <w:ilvl w:val="0"/>
          <w:numId w:val="27"/>
        </w:numPr>
        <w:tabs>
          <w:tab w:pos="1176" w:val="left" w:leader="none"/>
        </w:tabs>
        <w:spacing w:line="240" w:lineRule="auto" w:before="199" w:after="0"/>
        <w:ind w:left="1176" w:right="1544" w:hanging="625"/>
        <w:jc w:val="left"/>
        <w:rPr>
          <w:sz w:val="22"/>
        </w:rPr>
      </w:pPr>
      <w:r>
        <w:rPr>
          <w:color w:val="353744"/>
          <w:sz w:val="22"/>
        </w:rPr>
        <w:t>D.</w:t>
      </w:r>
      <w:r>
        <w:rPr>
          <w:color w:val="353744"/>
          <w:spacing w:val="-8"/>
          <w:sz w:val="22"/>
        </w:rPr>
        <w:t> </w:t>
      </w:r>
      <w:r>
        <w:rPr>
          <w:color w:val="353744"/>
          <w:sz w:val="22"/>
        </w:rPr>
        <w:t>Hassabis,</w:t>
      </w:r>
      <w:r>
        <w:rPr>
          <w:color w:val="353744"/>
          <w:spacing w:val="-7"/>
          <w:sz w:val="22"/>
        </w:rPr>
        <w:t> </w:t>
      </w:r>
      <w:r>
        <w:rPr>
          <w:color w:val="353744"/>
          <w:sz w:val="22"/>
        </w:rPr>
        <w:t>D.</w:t>
      </w:r>
      <w:r>
        <w:rPr>
          <w:color w:val="353744"/>
          <w:spacing w:val="-8"/>
          <w:sz w:val="22"/>
        </w:rPr>
        <w:t> </w:t>
      </w:r>
      <w:r>
        <w:rPr>
          <w:color w:val="353744"/>
          <w:sz w:val="22"/>
        </w:rPr>
        <w:t>Kumaran,</w:t>
      </w:r>
      <w:r>
        <w:rPr>
          <w:color w:val="353744"/>
          <w:spacing w:val="-8"/>
          <w:sz w:val="22"/>
        </w:rPr>
        <w:t> </w:t>
      </w:r>
      <w:r>
        <w:rPr>
          <w:color w:val="353744"/>
          <w:sz w:val="22"/>
        </w:rPr>
        <w:t>C.</w:t>
      </w:r>
      <w:r>
        <w:rPr>
          <w:color w:val="353744"/>
          <w:spacing w:val="-12"/>
          <w:sz w:val="22"/>
        </w:rPr>
        <w:t> </w:t>
      </w:r>
      <w:r>
        <w:rPr>
          <w:color w:val="353744"/>
          <w:sz w:val="22"/>
        </w:rPr>
        <w:t>Summerfield,</w:t>
      </w:r>
      <w:r>
        <w:rPr>
          <w:color w:val="353744"/>
          <w:spacing w:val="-8"/>
          <w:sz w:val="22"/>
        </w:rPr>
        <w:t> </w:t>
      </w:r>
      <w:r>
        <w:rPr>
          <w:color w:val="353744"/>
          <w:sz w:val="22"/>
        </w:rPr>
        <w:t>and</w:t>
      </w:r>
      <w:r>
        <w:rPr>
          <w:color w:val="353744"/>
          <w:spacing w:val="-13"/>
          <w:sz w:val="22"/>
        </w:rPr>
        <w:t> </w:t>
      </w:r>
      <w:r>
        <w:rPr>
          <w:color w:val="353744"/>
          <w:sz w:val="22"/>
        </w:rPr>
        <w:t>M.</w:t>
      </w:r>
      <w:r>
        <w:rPr>
          <w:color w:val="353744"/>
          <w:spacing w:val="-7"/>
          <w:sz w:val="22"/>
        </w:rPr>
        <w:t> </w:t>
      </w:r>
      <w:r>
        <w:rPr>
          <w:color w:val="353744"/>
          <w:sz w:val="22"/>
        </w:rPr>
        <w:t>Botvinick,</w:t>
      </w:r>
      <w:r>
        <w:rPr>
          <w:color w:val="353744"/>
          <w:spacing w:val="-8"/>
          <w:sz w:val="22"/>
        </w:rPr>
        <w:t> </w:t>
      </w:r>
      <w:r>
        <w:rPr>
          <w:color w:val="353744"/>
          <w:sz w:val="22"/>
        </w:rPr>
        <w:t>‗Neuroscience-Inspired Artificial Intelligence‘, </w:t>
      </w:r>
      <w:r>
        <w:rPr>
          <w:i/>
          <w:color w:val="353744"/>
          <w:sz w:val="22"/>
        </w:rPr>
        <w:t>Neuron</w:t>
      </w:r>
      <w:r>
        <w:rPr>
          <w:color w:val="353744"/>
          <w:sz w:val="22"/>
        </w:rPr>
        <w:t>, vol. 95, no. 2, pp. 245–258, Jul. 2017, doi: </w:t>
      </w:r>
      <w:r>
        <w:rPr>
          <w:color w:val="353744"/>
          <w:spacing w:val="-2"/>
          <w:sz w:val="22"/>
        </w:rPr>
        <w:t>10.1016/j.neuron.2017.06.011.</w:t>
      </w:r>
    </w:p>
    <w:p>
      <w:pPr>
        <w:pStyle w:val="ListParagraph"/>
        <w:numPr>
          <w:ilvl w:val="0"/>
          <w:numId w:val="27"/>
        </w:numPr>
        <w:tabs>
          <w:tab w:pos="1176" w:val="left" w:leader="none"/>
        </w:tabs>
        <w:spacing w:line="240" w:lineRule="auto" w:before="201" w:after="0"/>
        <w:ind w:left="1176" w:right="0" w:hanging="624"/>
        <w:jc w:val="left"/>
        <w:rPr>
          <w:sz w:val="22"/>
        </w:rPr>
      </w:pPr>
      <w:r>
        <w:rPr>
          <w:color w:val="353744"/>
          <w:sz w:val="22"/>
        </w:rPr>
        <w:t>EPRI,</w:t>
      </w:r>
      <w:r>
        <w:rPr>
          <w:color w:val="353744"/>
          <w:spacing w:val="-10"/>
          <w:sz w:val="22"/>
        </w:rPr>
        <w:t> </w:t>
      </w:r>
      <w:r>
        <w:rPr>
          <w:color w:val="353744"/>
          <w:sz w:val="22"/>
        </w:rPr>
        <w:t>‗Developing</w:t>
      </w:r>
      <w:r>
        <w:rPr>
          <w:color w:val="353744"/>
          <w:spacing w:val="-11"/>
          <w:sz w:val="22"/>
        </w:rPr>
        <w:t> </w:t>
      </w:r>
      <w:r>
        <w:rPr>
          <w:color w:val="353744"/>
          <w:sz w:val="22"/>
        </w:rPr>
        <w:t>a</w:t>
      </w:r>
      <w:r>
        <w:rPr>
          <w:color w:val="353744"/>
          <w:spacing w:val="-5"/>
          <w:sz w:val="22"/>
        </w:rPr>
        <w:t> </w:t>
      </w:r>
      <w:r>
        <w:rPr>
          <w:color w:val="353744"/>
          <w:sz w:val="22"/>
        </w:rPr>
        <w:t>Framework</w:t>
      </w:r>
      <w:r>
        <w:rPr>
          <w:color w:val="353744"/>
          <w:spacing w:val="-11"/>
          <w:sz w:val="22"/>
        </w:rPr>
        <w:t> </w:t>
      </w:r>
      <w:r>
        <w:rPr>
          <w:color w:val="353744"/>
          <w:sz w:val="22"/>
        </w:rPr>
        <w:t>for</w:t>
      </w:r>
      <w:r>
        <w:rPr>
          <w:color w:val="353744"/>
          <w:spacing w:val="-4"/>
          <w:sz w:val="22"/>
        </w:rPr>
        <w:t> </w:t>
      </w:r>
      <w:r>
        <w:rPr>
          <w:color w:val="353744"/>
          <w:sz w:val="22"/>
        </w:rPr>
        <w:t>Integrated</w:t>
      </w:r>
      <w:r>
        <w:rPr>
          <w:color w:val="353744"/>
          <w:spacing w:val="-11"/>
          <w:sz w:val="22"/>
        </w:rPr>
        <w:t> </w:t>
      </w:r>
      <w:r>
        <w:rPr>
          <w:color w:val="353744"/>
          <w:sz w:val="22"/>
        </w:rPr>
        <w:t>Energy</w:t>
      </w:r>
      <w:r>
        <w:rPr>
          <w:color w:val="353744"/>
          <w:spacing w:val="-11"/>
          <w:sz w:val="22"/>
        </w:rPr>
        <w:t> </w:t>
      </w:r>
      <w:r>
        <w:rPr>
          <w:color w:val="353744"/>
          <w:sz w:val="22"/>
        </w:rPr>
        <w:t>Network</w:t>
      </w:r>
      <w:r>
        <w:rPr>
          <w:color w:val="353744"/>
          <w:spacing w:val="-11"/>
          <w:sz w:val="22"/>
        </w:rPr>
        <w:t> </w:t>
      </w:r>
      <w:r>
        <w:rPr>
          <w:color w:val="353744"/>
          <w:sz w:val="22"/>
        </w:rPr>
        <w:t>Planning</w:t>
      </w:r>
      <w:r>
        <w:rPr>
          <w:color w:val="353744"/>
          <w:spacing w:val="-12"/>
          <w:sz w:val="22"/>
        </w:rPr>
        <w:t> </w:t>
      </w:r>
      <w:r>
        <w:rPr>
          <w:color w:val="353744"/>
          <w:sz w:val="22"/>
        </w:rPr>
        <w:t>(IEN-P)‘,</w:t>
      </w:r>
      <w:r>
        <w:rPr>
          <w:color w:val="353744"/>
          <w:spacing w:val="-5"/>
          <w:sz w:val="22"/>
        </w:rPr>
        <w:t> </w:t>
      </w:r>
      <w:r>
        <w:rPr>
          <w:color w:val="353744"/>
          <w:spacing w:val="-2"/>
          <w:sz w:val="22"/>
        </w:rPr>
        <w:t>2018.</w:t>
      </w:r>
    </w:p>
    <w:p>
      <w:pPr>
        <w:pStyle w:val="ListParagraph"/>
        <w:numPr>
          <w:ilvl w:val="0"/>
          <w:numId w:val="27"/>
        </w:numPr>
        <w:tabs>
          <w:tab w:pos="1176" w:val="left" w:leader="none"/>
        </w:tabs>
        <w:spacing w:line="240" w:lineRule="auto" w:before="199" w:after="0"/>
        <w:ind w:left="1176" w:right="810" w:hanging="625"/>
        <w:jc w:val="left"/>
        <w:rPr>
          <w:sz w:val="22"/>
        </w:rPr>
      </w:pPr>
      <w:r>
        <w:rPr>
          <w:color w:val="353744"/>
          <w:sz w:val="22"/>
        </w:rPr>
        <w:t>L.</w:t>
      </w:r>
      <w:r>
        <w:rPr>
          <w:color w:val="353744"/>
          <w:spacing w:val="-4"/>
          <w:sz w:val="22"/>
        </w:rPr>
        <w:t> </w:t>
      </w:r>
      <w:r>
        <w:rPr>
          <w:color w:val="353744"/>
          <w:sz w:val="22"/>
        </w:rPr>
        <w:t>Vogel</w:t>
      </w:r>
      <w:r>
        <w:rPr>
          <w:color w:val="353744"/>
          <w:spacing w:val="-9"/>
          <w:sz w:val="22"/>
        </w:rPr>
        <w:t> </w:t>
      </w:r>
      <w:r>
        <w:rPr>
          <w:i/>
          <w:color w:val="353744"/>
          <w:sz w:val="22"/>
        </w:rPr>
        <w:t>et</w:t>
      </w:r>
      <w:r>
        <w:rPr>
          <w:i/>
          <w:color w:val="353744"/>
          <w:spacing w:val="-4"/>
          <w:sz w:val="22"/>
        </w:rPr>
        <w:t> </w:t>
      </w:r>
      <w:r>
        <w:rPr>
          <w:i/>
          <w:color w:val="353744"/>
          <w:sz w:val="22"/>
        </w:rPr>
        <w:t>al.</w:t>
      </w:r>
      <w:r>
        <w:rPr>
          <w:color w:val="353744"/>
          <w:sz w:val="22"/>
        </w:rPr>
        <w:t>,</w:t>
      </w:r>
      <w:r>
        <w:rPr>
          <w:color w:val="353744"/>
          <w:spacing w:val="-4"/>
          <w:sz w:val="22"/>
        </w:rPr>
        <w:t> </w:t>
      </w:r>
      <w:r>
        <w:rPr>
          <w:color w:val="353744"/>
          <w:sz w:val="22"/>
        </w:rPr>
        <w:t>‗dena-Report.</w:t>
      </w:r>
      <w:r>
        <w:rPr>
          <w:color w:val="353744"/>
          <w:spacing w:val="-4"/>
          <w:sz w:val="22"/>
        </w:rPr>
        <w:t> </w:t>
      </w:r>
      <w:r>
        <w:rPr>
          <w:color w:val="353744"/>
          <w:sz w:val="22"/>
        </w:rPr>
        <w:t>Artificial</w:t>
      </w:r>
      <w:r>
        <w:rPr>
          <w:color w:val="353744"/>
          <w:spacing w:val="-9"/>
          <w:sz w:val="22"/>
        </w:rPr>
        <w:t> </w:t>
      </w:r>
      <w:r>
        <w:rPr>
          <w:color w:val="353744"/>
          <w:sz w:val="22"/>
        </w:rPr>
        <w:t>intelligence</w:t>
      </w:r>
      <w:r>
        <w:rPr>
          <w:color w:val="353744"/>
          <w:spacing w:val="-11"/>
          <w:sz w:val="22"/>
        </w:rPr>
        <w:t> </w:t>
      </w:r>
      <w:r>
        <w:rPr>
          <w:color w:val="353744"/>
          <w:sz w:val="22"/>
        </w:rPr>
        <w:t>for</w:t>
      </w:r>
      <w:r>
        <w:rPr>
          <w:color w:val="353744"/>
          <w:spacing w:val="-3"/>
          <w:sz w:val="22"/>
        </w:rPr>
        <w:t> </w:t>
      </w:r>
      <w:r>
        <w:rPr>
          <w:color w:val="353744"/>
          <w:sz w:val="22"/>
        </w:rPr>
        <w:t>the</w:t>
      </w:r>
      <w:r>
        <w:rPr>
          <w:color w:val="353744"/>
          <w:spacing w:val="-11"/>
          <w:sz w:val="22"/>
        </w:rPr>
        <w:t> </w:t>
      </w:r>
      <w:r>
        <w:rPr>
          <w:color w:val="353744"/>
          <w:sz w:val="22"/>
        </w:rPr>
        <w:t>integrated</w:t>
      </w:r>
      <w:r>
        <w:rPr>
          <w:color w:val="353744"/>
          <w:spacing w:val="-10"/>
          <w:sz w:val="22"/>
        </w:rPr>
        <w:t> </w:t>
      </w:r>
      <w:r>
        <w:rPr>
          <w:color w:val="353744"/>
          <w:sz w:val="22"/>
        </w:rPr>
        <w:t>energy</w:t>
      </w:r>
      <w:r>
        <w:rPr>
          <w:color w:val="353744"/>
          <w:spacing w:val="-10"/>
          <w:sz w:val="22"/>
        </w:rPr>
        <w:t> </w:t>
      </w:r>
      <w:r>
        <w:rPr>
          <w:color w:val="353744"/>
          <w:sz w:val="22"/>
        </w:rPr>
        <w:t>transition‘,</w:t>
      </w:r>
      <w:r>
        <w:rPr>
          <w:color w:val="353744"/>
          <w:spacing w:val="-4"/>
          <w:sz w:val="22"/>
        </w:rPr>
        <w:t> </w:t>
      </w:r>
      <w:r>
        <w:rPr>
          <w:color w:val="353744"/>
          <w:sz w:val="22"/>
        </w:rPr>
        <w:t>2019, Accessed: Jun. 15, 2023. [Online]. Available: </w:t>
      </w:r>
      <w:r>
        <w:rPr>
          <w:color w:val="353744"/>
          <w:spacing w:val="-2"/>
          <w:sz w:val="22"/>
        </w:rPr>
        <w:t>https://publica.fraunhofer.de/handle/publica/300641</w:t>
      </w:r>
    </w:p>
    <w:p>
      <w:pPr>
        <w:pStyle w:val="ListParagraph"/>
        <w:numPr>
          <w:ilvl w:val="0"/>
          <w:numId w:val="27"/>
        </w:numPr>
        <w:tabs>
          <w:tab w:pos="1176" w:val="left" w:leader="none"/>
        </w:tabs>
        <w:spacing w:line="240" w:lineRule="auto" w:before="201" w:after="0"/>
        <w:ind w:left="1176" w:right="875" w:hanging="625"/>
        <w:jc w:val="left"/>
        <w:rPr>
          <w:sz w:val="22"/>
        </w:rPr>
      </w:pPr>
      <w:r>
        <w:rPr>
          <w:color w:val="353744"/>
          <w:sz w:val="22"/>
        </w:rPr>
        <w:t>T.</w:t>
      </w:r>
      <w:r>
        <w:rPr>
          <w:color w:val="353744"/>
          <w:spacing w:val="-4"/>
          <w:sz w:val="22"/>
        </w:rPr>
        <w:t> </w:t>
      </w:r>
      <w:r>
        <w:rPr>
          <w:color w:val="353744"/>
          <w:sz w:val="22"/>
        </w:rPr>
        <w:t>Ahmad</w:t>
      </w:r>
      <w:r>
        <w:rPr>
          <w:color w:val="353744"/>
          <w:spacing w:val="-9"/>
          <w:sz w:val="22"/>
        </w:rPr>
        <w:t> </w:t>
      </w:r>
      <w:r>
        <w:rPr>
          <w:i/>
          <w:color w:val="353744"/>
          <w:sz w:val="22"/>
        </w:rPr>
        <w:t>et</w:t>
      </w:r>
      <w:r>
        <w:rPr>
          <w:i/>
          <w:color w:val="353744"/>
          <w:spacing w:val="-5"/>
          <w:sz w:val="22"/>
        </w:rPr>
        <w:t> </w:t>
      </w:r>
      <w:r>
        <w:rPr>
          <w:i/>
          <w:color w:val="353744"/>
          <w:sz w:val="22"/>
        </w:rPr>
        <w:t>al.</w:t>
      </w:r>
      <w:r>
        <w:rPr>
          <w:color w:val="353744"/>
          <w:sz w:val="22"/>
        </w:rPr>
        <w:t>,</w:t>
      </w:r>
      <w:r>
        <w:rPr>
          <w:color w:val="353744"/>
          <w:spacing w:val="-4"/>
          <w:sz w:val="22"/>
        </w:rPr>
        <w:t> </w:t>
      </w:r>
      <w:r>
        <w:rPr>
          <w:color w:val="353744"/>
          <w:sz w:val="22"/>
        </w:rPr>
        <w:t>‗Artificial</w:t>
      </w:r>
      <w:r>
        <w:rPr>
          <w:color w:val="353744"/>
          <w:spacing w:val="-9"/>
          <w:sz w:val="22"/>
        </w:rPr>
        <w:t> </w:t>
      </w:r>
      <w:r>
        <w:rPr>
          <w:color w:val="353744"/>
          <w:sz w:val="22"/>
        </w:rPr>
        <w:t>intelligence</w:t>
      </w:r>
      <w:r>
        <w:rPr>
          <w:color w:val="353744"/>
          <w:spacing w:val="-12"/>
          <w:sz w:val="22"/>
        </w:rPr>
        <w:t> </w:t>
      </w:r>
      <w:r>
        <w:rPr>
          <w:color w:val="353744"/>
          <w:sz w:val="22"/>
        </w:rPr>
        <w:t>in</w:t>
      </w:r>
      <w:r>
        <w:rPr>
          <w:color w:val="353744"/>
          <w:spacing w:val="-10"/>
          <w:sz w:val="22"/>
        </w:rPr>
        <w:t> </w:t>
      </w:r>
      <w:r>
        <w:rPr>
          <w:color w:val="353744"/>
          <w:sz w:val="22"/>
        </w:rPr>
        <w:t>sustainable</w:t>
      </w:r>
      <w:r>
        <w:rPr>
          <w:color w:val="353744"/>
          <w:spacing w:val="-8"/>
          <w:sz w:val="22"/>
        </w:rPr>
        <w:t> </w:t>
      </w:r>
      <w:r>
        <w:rPr>
          <w:color w:val="353744"/>
          <w:sz w:val="22"/>
        </w:rPr>
        <w:t>energy</w:t>
      </w:r>
      <w:r>
        <w:rPr>
          <w:color w:val="353744"/>
          <w:spacing w:val="-6"/>
          <w:sz w:val="22"/>
        </w:rPr>
        <w:t> </w:t>
      </w:r>
      <w:r>
        <w:rPr>
          <w:color w:val="353744"/>
          <w:sz w:val="22"/>
        </w:rPr>
        <w:t>industry:</w:t>
      </w:r>
      <w:r>
        <w:rPr>
          <w:color w:val="353744"/>
          <w:spacing w:val="-9"/>
          <w:sz w:val="22"/>
        </w:rPr>
        <w:t> </w:t>
      </w:r>
      <w:r>
        <w:rPr>
          <w:color w:val="353744"/>
          <w:sz w:val="22"/>
        </w:rPr>
        <w:t>Status</w:t>
      </w:r>
      <w:r>
        <w:rPr>
          <w:color w:val="353744"/>
          <w:spacing w:val="-6"/>
          <w:sz w:val="22"/>
        </w:rPr>
        <w:t> </w:t>
      </w:r>
      <w:r>
        <w:rPr>
          <w:color w:val="353744"/>
          <w:sz w:val="22"/>
        </w:rPr>
        <w:t>Quo,</w:t>
      </w:r>
      <w:r>
        <w:rPr>
          <w:color w:val="353744"/>
          <w:spacing w:val="-4"/>
          <w:sz w:val="22"/>
        </w:rPr>
        <w:t> </w:t>
      </w:r>
      <w:r>
        <w:rPr>
          <w:color w:val="353744"/>
          <w:sz w:val="22"/>
        </w:rPr>
        <w:t>challenges and opportunities‘, </w:t>
      </w:r>
      <w:r>
        <w:rPr>
          <w:i/>
          <w:color w:val="353744"/>
          <w:sz w:val="22"/>
        </w:rPr>
        <w:t>Journal of Cleaner Production</w:t>
      </w:r>
      <w:r>
        <w:rPr>
          <w:color w:val="353744"/>
          <w:sz w:val="22"/>
        </w:rPr>
        <w:t>, vol. 289, p. 125834, Mar. 2021, doi: </w:t>
      </w:r>
      <w:r>
        <w:rPr>
          <w:color w:val="353744"/>
          <w:spacing w:val="-2"/>
          <w:sz w:val="22"/>
        </w:rPr>
        <w:t>10.1016/j.jclepro.2021.125834.</w:t>
      </w:r>
    </w:p>
    <w:p>
      <w:pPr>
        <w:pStyle w:val="ListParagraph"/>
        <w:numPr>
          <w:ilvl w:val="0"/>
          <w:numId w:val="27"/>
        </w:numPr>
        <w:tabs>
          <w:tab w:pos="1176" w:val="left" w:leader="none"/>
        </w:tabs>
        <w:spacing w:line="240" w:lineRule="auto" w:before="201" w:after="0"/>
        <w:ind w:left="1176" w:right="1201" w:hanging="625"/>
        <w:jc w:val="left"/>
        <w:rPr>
          <w:sz w:val="22"/>
        </w:rPr>
      </w:pPr>
      <w:r>
        <w:rPr>
          <w:color w:val="353744"/>
          <w:sz w:val="22"/>
        </w:rPr>
        <w:t>WEF, ‗Harnessing Artificial Intelligence to Accelerate the Energy Transition‘, World Economic Forum, White paper, Sep. 2021. [Online]. Available: </w:t>
      </w:r>
      <w:r>
        <w:rPr>
          <w:color w:val="353744"/>
          <w:spacing w:val="-2"/>
          <w:sz w:val="22"/>
        </w:rPr>
        <w:t>https://</w:t>
      </w:r>
      <w:hyperlink r:id="rId23">
        <w:r>
          <w:rPr>
            <w:color w:val="353744"/>
            <w:spacing w:val="-2"/>
            <w:sz w:val="22"/>
          </w:rPr>
          <w:t>www.weforum.org/whitepapers/harnessing-artificial-intelligence-to-accelerate-the-</w:t>
        </w:r>
      </w:hyperlink>
      <w:r>
        <w:rPr>
          <w:color w:val="353744"/>
          <w:spacing w:val="-2"/>
          <w:sz w:val="22"/>
        </w:rPr>
        <w:t> energy-transition/</w:t>
      </w:r>
    </w:p>
    <w:p>
      <w:pPr>
        <w:pStyle w:val="ListParagraph"/>
        <w:numPr>
          <w:ilvl w:val="0"/>
          <w:numId w:val="27"/>
        </w:numPr>
        <w:tabs>
          <w:tab w:pos="1174" w:val="left" w:leader="none"/>
          <w:tab w:pos="1176" w:val="left" w:leader="none"/>
        </w:tabs>
        <w:spacing w:line="237" w:lineRule="auto" w:before="205" w:after="0"/>
        <w:ind w:left="1176" w:right="870" w:hanging="625"/>
        <w:jc w:val="both"/>
        <w:rPr>
          <w:sz w:val="22"/>
        </w:rPr>
      </w:pPr>
      <w:r>
        <w:rPr>
          <w:color w:val="353744"/>
          <w:sz w:val="22"/>
        </w:rPr>
        <w:t>R.</w:t>
      </w:r>
      <w:r>
        <w:rPr>
          <w:color w:val="353744"/>
          <w:spacing w:val="-7"/>
          <w:sz w:val="22"/>
        </w:rPr>
        <w:t> </w:t>
      </w:r>
      <w:r>
        <w:rPr>
          <w:color w:val="353744"/>
          <w:sz w:val="22"/>
        </w:rPr>
        <w:t>Vinuesa </w:t>
      </w:r>
      <w:r>
        <w:rPr>
          <w:i/>
          <w:color w:val="353744"/>
          <w:sz w:val="22"/>
        </w:rPr>
        <w:t>et</w:t>
      </w:r>
      <w:r>
        <w:rPr>
          <w:i/>
          <w:color w:val="353744"/>
          <w:spacing w:val="-3"/>
          <w:sz w:val="22"/>
        </w:rPr>
        <w:t> </w:t>
      </w:r>
      <w:r>
        <w:rPr>
          <w:i/>
          <w:color w:val="353744"/>
          <w:sz w:val="22"/>
        </w:rPr>
        <w:t>al.</w:t>
      </w:r>
      <w:r>
        <w:rPr>
          <w:color w:val="353744"/>
          <w:sz w:val="22"/>
        </w:rPr>
        <w:t>,</w:t>
      </w:r>
      <w:r>
        <w:rPr>
          <w:color w:val="353744"/>
          <w:spacing w:val="-2"/>
          <w:sz w:val="22"/>
        </w:rPr>
        <w:t> </w:t>
      </w:r>
      <w:r>
        <w:rPr>
          <w:color w:val="353744"/>
          <w:sz w:val="22"/>
        </w:rPr>
        <w:t>‗The</w:t>
      </w:r>
      <w:r>
        <w:rPr>
          <w:color w:val="353744"/>
          <w:spacing w:val="-10"/>
          <w:sz w:val="22"/>
        </w:rPr>
        <w:t> </w:t>
      </w:r>
      <w:r>
        <w:rPr>
          <w:color w:val="353744"/>
          <w:sz w:val="22"/>
        </w:rPr>
        <w:t>role</w:t>
      </w:r>
      <w:r>
        <w:rPr>
          <w:color w:val="353744"/>
          <w:spacing w:val="-10"/>
          <w:sz w:val="22"/>
        </w:rPr>
        <w:t> </w:t>
      </w:r>
      <w:r>
        <w:rPr>
          <w:color w:val="353744"/>
          <w:sz w:val="22"/>
        </w:rPr>
        <w:t>of</w:t>
      </w:r>
      <w:r>
        <w:rPr>
          <w:color w:val="353744"/>
          <w:spacing w:val="-6"/>
          <w:sz w:val="22"/>
        </w:rPr>
        <w:t> </w:t>
      </w:r>
      <w:r>
        <w:rPr>
          <w:color w:val="353744"/>
          <w:sz w:val="22"/>
        </w:rPr>
        <w:t>artificial</w:t>
      </w:r>
      <w:r>
        <w:rPr>
          <w:color w:val="353744"/>
          <w:spacing w:val="-8"/>
          <w:sz w:val="22"/>
        </w:rPr>
        <w:t> </w:t>
      </w:r>
      <w:r>
        <w:rPr>
          <w:color w:val="353744"/>
          <w:sz w:val="22"/>
        </w:rPr>
        <w:t>intelligence</w:t>
      </w:r>
      <w:r>
        <w:rPr>
          <w:color w:val="353744"/>
          <w:spacing w:val="-6"/>
          <w:sz w:val="22"/>
        </w:rPr>
        <w:t> </w:t>
      </w:r>
      <w:r>
        <w:rPr>
          <w:color w:val="353744"/>
          <w:sz w:val="22"/>
        </w:rPr>
        <w:t>in</w:t>
      </w:r>
      <w:r>
        <w:rPr>
          <w:color w:val="353744"/>
          <w:spacing w:val="-9"/>
          <w:sz w:val="22"/>
        </w:rPr>
        <w:t> </w:t>
      </w:r>
      <w:r>
        <w:rPr>
          <w:color w:val="353744"/>
          <w:sz w:val="22"/>
        </w:rPr>
        <w:t>achieving</w:t>
      </w:r>
      <w:r>
        <w:rPr>
          <w:color w:val="353744"/>
          <w:spacing w:val="-9"/>
          <w:sz w:val="22"/>
        </w:rPr>
        <w:t> </w:t>
      </w:r>
      <w:r>
        <w:rPr>
          <w:color w:val="353744"/>
          <w:sz w:val="22"/>
        </w:rPr>
        <w:t>the</w:t>
      </w:r>
      <w:r>
        <w:rPr>
          <w:color w:val="353744"/>
          <w:spacing w:val="-10"/>
          <w:sz w:val="22"/>
        </w:rPr>
        <w:t> </w:t>
      </w:r>
      <w:r>
        <w:rPr>
          <w:color w:val="353744"/>
          <w:sz w:val="22"/>
        </w:rPr>
        <w:t>Sustainable</w:t>
      </w:r>
      <w:r>
        <w:rPr>
          <w:color w:val="353744"/>
          <w:spacing w:val="-10"/>
          <w:sz w:val="22"/>
        </w:rPr>
        <w:t> </w:t>
      </w:r>
      <w:r>
        <w:rPr>
          <w:color w:val="353744"/>
          <w:sz w:val="22"/>
        </w:rPr>
        <w:t>Development Goals‘, </w:t>
      </w:r>
      <w:r>
        <w:rPr>
          <w:i/>
          <w:color w:val="353744"/>
          <w:sz w:val="22"/>
        </w:rPr>
        <w:t>Nat</w:t>
      </w:r>
      <w:r>
        <w:rPr>
          <w:i/>
          <w:color w:val="353744"/>
          <w:spacing w:val="-3"/>
          <w:sz w:val="22"/>
        </w:rPr>
        <w:t> </w:t>
      </w:r>
      <w:r>
        <w:rPr>
          <w:i/>
          <w:color w:val="353744"/>
          <w:sz w:val="22"/>
        </w:rPr>
        <w:t>Commun</w:t>
      </w:r>
      <w:r>
        <w:rPr>
          <w:color w:val="353744"/>
          <w:sz w:val="22"/>
        </w:rPr>
        <w:t>,</w:t>
      </w:r>
      <w:r>
        <w:rPr>
          <w:color w:val="353744"/>
          <w:spacing w:val="-2"/>
          <w:sz w:val="22"/>
        </w:rPr>
        <w:t> </w:t>
      </w:r>
      <w:r>
        <w:rPr>
          <w:color w:val="353744"/>
          <w:sz w:val="22"/>
        </w:rPr>
        <w:t>vol. 11,</w:t>
      </w:r>
      <w:r>
        <w:rPr>
          <w:color w:val="353744"/>
          <w:spacing w:val="-2"/>
          <w:sz w:val="22"/>
        </w:rPr>
        <w:t> </w:t>
      </w:r>
      <w:r>
        <w:rPr>
          <w:color w:val="353744"/>
          <w:sz w:val="22"/>
        </w:rPr>
        <w:t>no. 1, Art. no. 1,</w:t>
      </w:r>
      <w:r>
        <w:rPr>
          <w:color w:val="353744"/>
          <w:spacing w:val="-2"/>
          <w:sz w:val="22"/>
        </w:rPr>
        <w:t> </w:t>
      </w:r>
      <w:r>
        <w:rPr>
          <w:color w:val="353744"/>
          <w:sz w:val="22"/>
        </w:rPr>
        <w:t>Jan.</w:t>
      </w:r>
      <w:r>
        <w:rPr>
          <w:color w:val="353744"/>
          <w:spacing w:val="-2"/>
          <w:sz w:val="22"/>
        </w:rPr>
        <w:t> </w:t>
      </w:r>
      <w:r>
        <w:rPr>
          <w:color w:val="353744"/>
          <w:sz w:val="22"/>
        </w:rPr>
        <w:t>2020, doi:</w:t>
      </w:r>
      <w:r>
        <w:rPr>
          <w:color w:val="353744"/>
          <w:spacing w:val="-3"/>
          <w:sz w:val="22"/>
        </w:rPr>
        <w:t> </w:t>
      </w:r>
      <w:r>
        <w:rPr>
          <w:color w:val="353744"/>
          <w:sz w:val="22"/>
        </w:rPr>
        <w:t>10.1038/s41467-019-14108-y.</w:t>
      </w:r>
    </w:p>
    <w:p>
      <w:pPr>
        <w:pStyle w:val="ListParagraph"/>
        <w:numPr>
          <w:ilvl w:val="0"/>
          <w:numId w:val="27"/>
        </w:numPr>
        <w:tabs>
          <w:tab w:pos="1174" w:val="left" w:leader="none"/>
          <w:tab w:pos="1176" w:val="left" w:leader="none"/>
        </w:tabs>
        <w:spacing w:line="240" w:lineRule="auto" w:before="204" w:after="0"/>
        <w:ind w:left="1176" w:right="718" w:hanging="625"/>
        <w:jc w:val="both"/>
        <w:rPr>
          <w:sz w:val="22"/>
        </w:rPr>
      </w:pPr>
      <w:r>
        <w:rPr>
          <w:color w:val="353744"/>
          <w:sz w:val="22"/>
        </w:rPr>
        <w:t>I.</w:t>
      </w:r>
      <w:r>
        <w:rPr>
          <w:color w:val="353744"/>
          <w:spacing w:val="-1"/>
          <w:sz w:val="22"/>
        </w:rPr>
        <w:t> </w:t>
      </w:r>
      <w:r>
        <w:rPr>
          <w:color w:val="353744"/>
          <w:sz w:val="22"/>
        </w:rPr>
        <w:t>Niet,</w:t>
      </w:r>
      <w:r>
        <w:rPr>
          <w:color w:val="353744"/>
          <w:spacing w:val="-1"/>
          <w:sz w:val="22"/>
        </w:rPr>
        <w:t> </w:t>
      </w:r>
      <w:r>
        <w:rPr>
          <w:color w:val="353744"/>
          <w:sz w:val="22"/>
        </w:rPr>
        <w:t>R.</w:t>
      </w:r>
      <w:r>
        <w:rPr>
          <w:color w:val="353744"/>
          <w:spacing w:val="-6"/>
          <w:sz w:val="22"/>
        </w:rPr>
        <w:t> </w:t>
      </w:r>
      <w:r>
        <w:rPr>
          <w:color w:val="353744"/>
          <w:sz w:val="22"/>
        </w:rPr>
        <w:t>van</w:t>
      </w:r>
      <w:r>
        <w:rPr>
          <w:color w:val="353744"/>
          <w:spacing w:val="-8"/>
          <w:sz w:val="22"/>
        </w:rPr>
        <w:t> </w:t>
      </w:r>
      <w:r>
        <w:rPr>
          <w:color w:val="353744"/>
          <w:sz w:val="22"/>
        </w:rPr>
        <w:t>Est,</w:t>
      </w:r>
      <w:r>
        <w:rPr>
          <w:color w:val="353744"/>
          <w:spacing w:val="-6"/>
          <w:sz w:val="22"/>
        </w:rPr>
        <w:t> </w:t>
      </w:r>
      <w:r>
        <w:rPr>
          <w:color w:val="353744"/>
          <w:sz w:val="22"/>
        </w:rPr>
        <w:t>and</w:t>
      </w:r>
      <w:r>
        <w:rPr>
          <w:color w:val="353744"/>
          <w:spacing w:val="-8"/>
          <w:sz w:val="22"/>
        </w:rPr>
        <w:t> </w:t>
      </w:r>
      <w:r>
        <w:rPr>
          <w:color w:val="353744"/>
          <w:sz w:val="22"/>
        </w:rPr>
        <w:t>F.</w:t>
      </w:r>
      <w:r>
        <w:rPr>
          <w:color w:val="353744"/>
          <w:spacing w:val="-1"/>
          <w:sz w:val="22"/>
        </w:rPr>
        <w:t> </w:t>
      </w:r>
      <w:r>
        <w:rPr>
          <w:color w:val="353744"/>
          <w:sz w:val="22"/>
        </w:rPr>
        <w:t>Veraart,</w:t>
      </w:r>
      <w:r>
        <w:rPr>
          <w:color w:val="353744"/>
          <w:spacing w:val="-1"/>
          <w:sz w:val="22"/>
        </w:rPr>
        <w:t> </w:t>
      </w:r>
      <w:r>
        <w:rPr>
          <w:color w:val="353744"/>
          <w:sz w:val="22"/>
        </w:rPr>
        <w:t>‗Governing</w:t>
      </w:r>
      <w:r>
        <w:rPr>
          <w:color w:val="353744"/>
          <w:spacing w:val="-3"/>
          <w:sz w:val="22"/>
        </w:rPr>
        <w:t> </w:t>
      </w:r>
      <w:r>
        <w:rPr>
          <w:color w:val="353744"/>
          <w:sz w:val="22"/>
        </w:rPr>
        <w:t>AI</w:t>
      </w:r>
      <w:r>
        <w:rPr>
          <w:color w:val="353744"/>
          <w:spacing w:val="-5"/>
          <w:sz w:val="22"/>
        </w:rPr>
        <w:t> </w:t>
      </w:r>
      <w:r>
        <w:rPr>
          <w:color w:val="353744"/>
          <w:sz w:val="22"/>
        </w:rPr>
        <w:t>in</w:t>
      </w:r>
      <w:r>
        <w:rPr>
          <w:color w:val="353744"/>
          <w:spacing w:val="-8"/>
          <w:sz w:val="22"/>
        </w:rPr>
        <w:t> </w:t>
      </w:r>
      <w:r>
        <w:rPr>
          <w:color w:val="353744"/>
          <w:sz w:val="22"/>
        </w:rPr>
        <w:t>Electricity</w:t>
      </w:r>
      <w:r>
        <w:rPr>
          <w:color w:val="353744"/>
          <w:spacing w:val="-8"/>
          <w:sz w:val="22"/>
        </w:rPr>
        <w:t> </w:t>
      </w:r>
      <w:r>
        <w:rPr>
          <w:color w:val="353744"/>
          <w:sz w:val="22"/>
        </w:rPr>
        <w:t>Systems:</w:t>
      </w:r>
      <w:r>
        <w:rPr>
          <w:color w:val="353744"/>
          <w:spacing w:val="-7"/>
          <w:sz w:val="22"/>
        </w:rPr>
        <w:t> </w:t>
      </w:r>
      <w:r>
        <w:rPr>
          <w:color w:val="353744"/>
          <w:sz w:val="22"/>
        </w:rPr>
        <w:t>Reflections on</w:t>
      </w:r>
      <w:r>
        <w:rPr>
          <w:color w:val="353744"/>
          <w:spacing w:val="-8"/>
          <w:sz w:val="22"/>
        </w:rPr>
        <w:t> </w:t>
      </w:r>
      <w:r>
        <w:rPr>
          <w:color w:val="353744"/>
          <w:sz w:val="22"/>
        </w:rPr>
        <w:t>the</w:t>
      </w:r>
      <w:r>
        <w:rPr>
          <w:color w:val="353744"/>
          <w:spacing w:val="-9"/>
          <w:sz w:val="22"/>
        </w:rPr>
        <w:t> </w:t>
      </w:r>
      <w:r>
        <w:rPr>
          <w:color w:val="353744"/>
          <w:sz w:val="22"/>
        </w:rPr>
        <w:t>EU Artificial</w:t>
      </w:r>
      <w:r>
        <w:rPr>
          <w:color w:val="353744"/>
          <w:spacing w:val="-7"/>
          <w:sz w:val="22"/>
        </w:rPr>
        <w:t> </w:t>
      </w:r>
      <w:r>
        <w:rPr>
          <w:color w:val="353744"/>
          <w:sz w:val="22"/>
        </w:rPr>
        <w:t>Intelligence</w:t>
      </w:r>
      <w:r>
        <w:rPr>
          <w:color w:val="353744"/>
          <w:spacing w:val="-5"/>
          <w:sz w:val="22"/>
        </w:rPr>
        <w:t> </w:t>
      </w:r>
      <w:r>
        <w:rPr>
          <w:color w:val="353744"/>
          <w:sz w:val="22"/>
        </w:rPr>
        <w:t>Bill‘, </w:t>
      </w:r>
      <w:r>
        <w:rPr>
          <w:i/>
          <w:color w:val="353744"/>
          <w:sz w:val="22"/>
        </w:rPr>
        <w:t>Frontiers</w:t>
      </w:r>
      <w:r>
        <w:rPr>
          <w:i/>
          <w:color w:val="353744"/>
          <w:spacing w:val="-2"/>
          <w:sz w:val="22"/>
        </w:rPr>
        <w:t> </w:t>
      </w:r>
      <w:r>
        <w:rPr>
          <w:i/>
          <w:color w:val="353744"/>
          <w:sz w:val="22"/>
        </w:rPr>
        <w:t>in</w:t>
      </w:r>
      <w:r>
        <w:rPr>
          <w:i/>
          <w:color w:val="353744"/>
          <w:spacing w:val="-3"/>
          <w:sz w:val="22"/>
        </w:rPr>
        <w:t> </w:t>
      </w:r>
      <w:r>
        <w:rPr>
          <w:i/>
          <w:color w:val="353744"/>
          <w:sz w:val="22"/>
        </w:rPr>
        <w:t>Artificial</w:t>
      </w:r>
      <w:r>
        <w:rPr>
          <w:i/>
          <w:color w:val="353744"/>
          <w:spacing w:val="-2"/>
          <w:sz w:val="22"/>
        </w:rPr>
        <w:t> </w:t>
      </w:r>
      <w:r>
        <w:rPr>
          <w:i/>
          <w:color w:val="353744"/>
          <w:sz w:val="22"/>
        </w:rPr>
        <w:t>Intelligence</w:t>
      </w:r>
      <w:r>
        <w:rPr>
          <w:color w:val="353744"/>
          <w:sz w:val="22"/>
        </w:rPr>
        <w:t>,</w:t>
      </w:r>
      <w:r>
        <w:rPr>
          <w:color w:val="353744"/>
          <w:spacing w:val="-1"/>
          <w:sz w:val="22"/>
        </w:rPr>
        <w:t> </w:t>
      </w:r>
      <w:r>
        <w:rPr>
          <w:color w:val="353744"/>
          <w:sz w:val="22"/>
        </w:rPr>
        <w:t>vol.</w:t>
      </w:r>
      <w:r>
        <w:rPr>
          <w:color w:val="353744"/>
          <w:spacing w:val="-1"/>
          <w:sz w:val="22"/>
        </w:rPr>
        <w:t> </w:t>
      </w:r>
      <w:r>
        <w:rPr>
          <w:color w:val="353744"/>
          <w:sz w:val="22"/>
        </w:rPr>
        <w:t>4,</w:t>
      </w:r>
      <w:r>
        <w:rPr>
          <w:color w:val="353744"/>
          <w:spacing w:val="-1"/>
          <w:sz w:val="22"/>
        </w:rPr>
        <w:t> </w:t>
      </w:r>
      <w:r>
        <w:rPr>
          <w:color w:val="353744"/>
          <w:sz w:val="22"/>
        </w:rPr>
        <w:t>2021,</w:t>
      </w:r>
      <w:r>
        <w:rPr>
          <w:color w:val="353744"/>
          <w:spacing w:val="-6"/>
          <w:sz w:val="22"/>
        </w:rPr>
        <w:t> </w:t>
      </w:r>
      <w:r>
        <w:rPr>
          <w:color w:val="353744"/>
          <w:sz w:val="22"/>
        </w:rPr>
        <w:t>Accessed:</w:t>
      </w:r>
      <w:r>
        <w:rPr>
          <w:color w:val="353744"/>
          <w:spacing w:val="-7"/>
          <w:sz w:val="22"/>
        </w:rPr>
        <w:t> </w:t>
      </w:r>
      <w:r>
        <w:rPr>
          <w:color w:val="353744"/>
          <w:sz w:val="22"/>
        </w:rPr>
        <w:t>May</w:t>
      </w:r>
      <w:r>
        <w:rPr>
          <w:color w:val="353744"/>
          <w:spacing w:val="-8"/>
          <w:sz w:val="22"/>
        </w:rPr>
        <w:t> </w:t>
      </w:r>
      <w:r>
        <w:rPr>
          <w:color w:val="353744"/>
          <w:sz w:val="22"/>
        </w:rPr>
        <w:t>01, 2022. [Online]. Available: https://</w:t>
      </w:r>
      <w:hyperlink r:id="rId24">
        <w:r>
          <w:rPr>
            <w:color w:val="353744"/>
            <w:sz w:val="22"/>
          </w:rPr>
          <w:t>www.frontiersin.org/article/10.3389/frai.2021.690237</w:t>
        </w:r>
      </w:hyperlink>
    </w:p>
    <w:p>
      <w:pPr>
        <w:pStyle w:val="ListParagraph"/>
        <w:numPr>
          <w:ilvl w:val="0"/>
          <w:numId w:val="27"/>
        </w:numPr>
        <w:tabs>
          <w:tab w:pos="1176" w:val="left" w:leader="none"/>
        </w:tabs>
        <w:spacing w:line="240" w:lineRule="auto" w:before="196" w:after="0"/>
        <w:ind w:left="1176" w:right="0" w:hanging="624"/>
        <w:jc w:val="left"/>
        <w:rPr>
          <w:sz w:val="22"/>
        </w:rPr>
      </w:pPr>
      <w:r>
        <w:rPr>
          <w:color w:val="353744"/>
          <w:sz w:val="22"/>
        </w:rPr>
        <w:t>IEA,</w:t>
      </w:r>
      <w:r>
        <w:rPr>
          <w:color w:val="353744"/>
          <w:spacing w:val="-4"/>
          <w:sz w:val="22"/>
        </w:rPr>
        <w:t> </w:t>
      </w:r>
      <w:r>
        <w:rPr>
          <w:color w:val="353744"/>
          <w:sz w:val="22"/>
        </w:rPr>
        <w:t>‗World</w:t>
      </w:r>
      <w:r>
        <w:rPr>
          <w:color w:val="353744"/>
          <w:spacing w:val="-9"/>
          <w:sz w:val="22"/>
        </w:rPr>
        <w:t> </w:t>
      </w:r>
      <w:r>
        <w:rPr>
          <w:color w:val="353744"/>
          <w:sz w:val="22"/>
        </w:rPr>
        <w:t>Energy</w:t>
      </w:r>
      <w:r>
        <w:rPr>
          <w:color w:val="353744"/>
          <w:spacing w:val="-10"/>
          <w:sz w:val="22"/>
        </w:rPr>
        <w:t> </w:t>
      </w:r>
      <w:r>
        <w:rPr>
          <w:color w:val="353744"/>
          <w:sz w:val="22"/>
        </w:rPr>
        <w:t>Outlook</w:t>
      </w:r>
      <w:r>
        <w:rPr>
          <w:color w:val="353744"/>
          <w:spacing w:val="-9"/>
          <w:sz w:val="22"/>
        </w:rPr>
        <w:t> </w:t>
      </w:r>
      <w:r>
        <w:rPr>
          <w:color w:val="353744"/>
          <w:sz w:val="22"/>
        </w:rPr>
        <w:t>2022</w:t>
      </w:r>
      <w:r>
        <w:rPr>
          <w:color w:val="353744"/>
          <w:spacing w:val="-3"/>
          <w:sz w:val="22"/>
        </w:rPr>
        <w:t> </w:t>
      </w:r>
      <w:r>
        <w:rPr>
          <w:color w:val="353744"/>
          <w:sz w:val="22"/>
        </w:rPr>
        <w:t>–</w:t>
      </w:r>
      <w:r>
        <w:rPr>
          <w:color w:val="353744"/>
          <w:spacing w:val="-5"/>
          <w:sz w:val="22"/>
        </w:rPr>
        <w:t> </w:t>
      </w:r>
      <w:r>
        <w:rPr>
          <w:color w:val="353744"/>
          <w:sz w:val="22"/>
        </w:rPr>
        <w:t>Analysis‘,</w:t>
      </w:r>
      <w:r>
        <w:rPr>
          <w:color w:val="353744"/>
          <w:spacing w:val="-2"/>
          <w:sz w:val="22"/>
        </w:rPr>
        <w:t> </w:t>
      </w:r>
      <w:r>
        <w:rPr>
          <w:color w:val="353744"/>
          <w:sz w:val="22"/>
        </w:rPr>
        <w:t>2022.</w:t>
      </w:r>
      <w:r>
        <w:rPr>
          <w:color w:val="353744"/>
          <w:spacing w:val="-12"/>
          <w:sz w:val="22"/>
        </w:rPr>
        <w:t> </w:t>
      </w:r>
      <w:r>
        <w:rPr>
          <w:color w:val="353744"/>
          <w:sz w:val="22"/>
        </w:rPr>
        <w:t>Accessed:</w:t>
      </w:r>
      <w:r>
        <w:rPr>
          <w:color w:val="353744"/>
          <w:spacing w:val="-8"/>
          <w:sz w:val="22"/>
        </w:rPr>
        <w:t> </w:t>
      </w:r>
      <w:r>
        <w:rPr>
          <w:color w:val="353744"/>
          <w:sz w:val="22"/>
        </w:rPr>
        <w:t>Jun.</w:t>
      </w:r>
      <w:r>
        <w:rPr>
          <w:color w:val="353744"/>
          <w:spacing w:val="-3"/>
          <w:sz w:val="22"/>
        </w:rPr>
        <w:t> </w:t>
      </w:r>
      <w:r>
        <w:rPr>
          <w:color w:val="353744"/>
          <w:sz w:val="22"/>
        </w:rPr>
        <w:t>15,</w:t>
      </w:r>
      <w:r>
        <w:rPr>
          <w:color w:val="353744"/>
          <w:spacing w:val="-8"/>
          <w:sz w:val="22"/>
        </w:rPr>
        <w:t> </w:t>
      </w:r>
      <w:r>
        <w:rPr>
          <w:color w:val="353744"/>
          <w:sz w:val="22"/>
        </w:rPr>
        <w:t>2023.</w:t>
      </w:r>
      <w:r>
        <w:rPr>
          <w:color w:val="353744"/>
          <w:spacing w:val="-8"/>
          <w:sz w:val="22"/>
        </w:rPr>
        <w:t> </w:t>
      </w:r>
      <w:r>
        <w:rPr>
          <w:color w:val="353744"/>
          <w:spacing w:val="-2"/>
          <w:sz w:val="22"/>
        </w:rPr>
        <w:t>[Online].</w:t>
      </w:r>
    </w:p>
    <w:p>
      <w:pPr>
        <w:spacing w:before="2"/>
        <w:ind w:left="1176" w:right="0" w:firstLine="0"/>
        <w:jc w:val="left"/>
        <w:rPr>
          <w:rFonts w:ascii="Times New Roman"/>
          <w:sz w:val="22"/>
        </w:rPr>
      </w:pPr>
      <w:r>
        <w:rPr>
          <w:rFonts w:ascii="Times New Roman"/>
          <w:color w:val="353744"/>
          <w:spacing w:val="-2"/>
          <w:sz w:val="22"/>
        </w:rPr>
        <w:t>Available:</w:t>
      </w:r>
      <w:r>
        <w:rPr>
          <w:rFonts w:ascii="Times New Roman"/>
          <w:color w:val="353744"/>
          <w:spacing w:val="66"/>
          <w:sz w:val="22"/>
        </w:rPr>
        <w:t> </w:t>
      </w:r>
      <w:r>
        <w:rPr>
          <w:rFonts w:ascii="Times New Roman"/>
          <w:color w:val="353744"/>
          <w:spacing w:val="-2"/>
          <w:sz w:val="22"/>
        </w:rPr>
        <w:t>https://</w:t>
      </w:r>
      <w:hyperlink r:id="rId25">
        <w:r>
          <w:rPr>
            <w:rFonts w:ascii="Times New Roman"/>
            <w:color w:val="353744"/>
            <w:spacing w:val="-2"/>
            <w:sz w:val="22"/>
          </w:rPr>
          <w:t>www.iea.org/reports/world-energy-outlook-</w:t>
        </w:r>
        <w:r>
          <w:rPr>
            <w:rFonts w:ascii="Times New Roman"/>
            <w:color w:val="353744"/>
            <w:spacing w:val="-4"/>
            <w:sz w:val="22"/>
          </w:rPr>
          <w:t>2022</w:t>
        </w:r>
      </w:hyperlink>
    </w:p>
    <w:p>
      <w:pPr>
        <w:pStyle w:val="ListParagraph"/>
        <w:numPr>
          <w:ilvl w:val="0"/>
          <w:numId w:val="27"/>
        </w:numPr>
        <w:tabs>
          <w:tab w:pos="1176" w:val="left" w:leader="none"/>
        </w:tabs>
        <w:spacing w:line="240" w:lineRule="auto" w:before="198" w:after="0"/>
        <w:ind w:left="1176" w:right="801" w:hanging="625"/>
        <w:jc w:val="left"/>
        <w:rPr>
          <w:sz w:val="22"/>
        </w:rPr>
      </w:pPr>
      <w:r>
        <w:rPr>
          <w:color w:val="353744"/>
          <w:sz w:val="22"/>
        </w:rPr>
        <w:t>M. L. Di</w:t>
      </w:r>
      <w:r>
        <w:rPr>
          <w:color w:val="353744"/>
          <w:spacing w:val="-2"/>
          <w:sz w:val="22"/>
        </w:rPr>
        <w:t> </w:t>
      </w:r>
      <w:r>
        <w:rPr>
          <w:color w:val="353744"/>
          <w:sz w:val="22"/>
        </w:rPr>
        <w:t>Silvestre, S. Favuzza, E. Riva Sanseverino, and G. Zizzo, ‗How Decarbonization, Digitalization and Decentralization are changing key power infrastructures‘, </w:t>
      </w:r>
      <w:r>
        <w:rPr>
          <w:i/>
          <w:color w:val="353744"/>
          <w:sz w:val="22"/>
        </w:rPr>
        <w:t>Renewable and</w:t>
      </w:r>
      <w:r>
        <w:rPr>
          <w:i/>
          <w:color w:val="353744"/>
          <w:sz w:val="22"/>
        </w:rPr>
        <w:t> Sustainable</w:t>
      </w:r>
      <w:r>
        <w:rPr>
          <w:i/>
          <w:color w:val="353744"/>
          <w:spacing w:val="-9"/>
          <w:sz w:val="22"/>
        </w:rPr>
        <w:t> </w:t>
      </w:r>
      <w:r>
        <w:rPr>
          <w:i/>
          <w:color w:val="353744"/>
          <w:sz w:val="22"/>
        </w:rPr>
        <w:t>Energy</w:t>
      </w:r>
      <w:r>
        <w:rPr>
          <w:i/>
          <w:color w:val="353744"/>
          <w:spacing w:val="-4"/>
          <w:sz w:val="22"/>
        </w:rPr>
        <w:t> </w:t>
      </w:r>
      <w:r>
        <w:rPr>
          <w:i/>
          <w:color w:val="353744"/>
          <w:sz w:val="22"/>
        </w:rPr>
        <w:t>Reviews</w:t>
      </w:r>
      <w:r>
        <w:rPr>
          <w:color w:val="353744"/>
          <w:sz w:val="22"/>
        </w:rPr>
        <w:t>, vol. 93,</w:t>
      </w:r>
      <w:r>
        <w:rPr>
          <w:color w:val="353744"/>
          <w:spacing w:val="-5"/>
          <w:sz w:val="22"/>
        </w:rPr>
        <w:t> </w:t>
      </w:r>
      <w:r>
        <w:rPr>
          <w:color w:val="353744"/>
          <w:sz w:val="22"/>
        </w:rPr>
        <w:t>pp.</w:t>
      </w:r>
      <w:r>
        <w:rPr>
          <w:color w:val="353744"/>
          <w:spacing w:val="-5"/>
          <w:sz w:val="22"/>
        </w:rPr>
        <w:t> </w:t>
      </w:r>
      <w:r>
        <w:rPr>
          <w:color w:val="353744"/>
          <w:sz w:val="22"/>
        </w:rPr>
        <w:t>483–498,</w:t>
      </w:r>
      <w:r>
        <w:rPr>
          <w:color w:val="353744"/>
          <w:spacing w:val="-5"/>
          <w:sz w:val="22"/>
        </w:rPr>
        <w:t> </w:t>
      </w:r>
      <w:r>
        <w:rPr>
          <w:color w:val="353744"/>
          <w:sz w:val="22"/>
        </w:rPr>
        <w:t>Oct.</w:t>
      </w:r>
      <w:r>
        <w:rPr>
          <w:color w:val="353744"/>
          <w:spacing w:val="-5"/>
          <w:sz w:val="22"/>
        </w:rPr>
        <w:t> </w:t>
      </w:r>
      <w:r>
        <w:rPr>
          <w:color w:val="353744"/>
          <w:sz w:val="22"/>
        </w:rPr>
        <w:t>2018,</w:t>
      </w:r>
      <w:r>
        <w:rPr>
          <w:color w:val="353744"/>
          <w:spacing w:val="-5"/>
          <w:sz w:val="22"/>
        </w:rPr>
        <w:t> </w:t>
      </w:r>
      <w:r>
        <w:rPr>
          <w:color w:val="353744"/>
          <w:sz w:val="22"/>
        </w:rPr>
        <w:t>doi:</w:t>
      </w:r>
      <w:r>
        <w:rPr>
          <w:color w:val="353744"/>
          <w:spacing w:val="-6"/>
          <w:sz w:val="22"/>
        </w:rPr>
        <w:t> </w:t>
      </w:r>
      <w:r>
        <w:rPr>
          <w:color w:val="353744"/>
          <w:sz w:val="22"/>
        </w:rPr>
        <w:t>10.1016/j.rser.2018.05.068.</w:t>
      </w:r>
    </w:p>
    <w:p>
      <w:pPr>
        <w:pStyle w:val="ListParagraph"/>
        <w:numPr>
          <w:ilvl w:val="0"/>
          <w:numId w:val="27"/>
        </w:numPr>
        <w:tabs>
          <w:tab w:pos="1176" w:val="left" w:leader="none"/>
        </w:tabs>
        <w:spacing w:line="240" w:lineRule="auto" w:before="201" w:after="0"/>
        <w:ind w:left="1176" w:right="1203" w:hanging="625"/>
        <w:jc w:val="left"/>
        <w:rPr>
          <w:sz w:val="22"/>
        </w:rPr>
      </w:pPr>
      <w:r>
        <w:rPr>
          <w:color w:val="353744"/>
          <w:sz w:val="22"/>
        </w:rPr>
        <w:t>F. Heymann, T. Milojevic, A. Covatariu, and P. Verma, ‗Digitalization in decarbonizing electricity</w:t>
      </w:r>
      <w:r>
        <w:rPr>
          <w:color w:val="353744"/>
          <w:spacing w:val="-9"/>
          <w:sz w:val="22"/>
        </w:rPr>
        <w:t> </w:t>
      </w:r>
      <w:r>
        <w:rPr>
          <w:color w:val="353744"/>
          <w:sz w:val="22"/>
        </w:rPr>
        <w:t>systems</w:t>
      </w:r>
      <w:r>
        <w:rPr>
          <w:color w:val="353744"/>
          <w:spacing w:val="-3"/>
          <w:sz w:val="22"/>
        </w:rPr>
        <w:t> </w:t>
      </w:r>
      <w:r>
        <w:rPr>
          <w:color w:val="353744"/>
          <w:sz w:val="22"/>
        </w:rPr>
        <w:t>–</w:t>
      </w:r>
      <w:r>
        <w:rPr>
          <w:color w:val="353744"/>
          <w:spacing w:val="-4"/>
          <w:sz w:val="22"/>
        </w:rPr>
        <w:t> </w:t>
      </w:r>
      <w:r>
        <w:rPr>
          <w:color w:val="353744"/>
          <w:sz w:val="22"/>
        </w:rPr>
        <w:t>Phenomena,</w:t>
      </w:r>
      <w:r>
        <w:rPr>
          <w:color w:val="353744"/>
          <w:spacing w:val="-3"/>
          <w:sz w:val="22"/>
        </w:rPr>
        <w:t> </w:t>
      </w:r>
      <w:r>
        <w:rPr>
          <w:color w:val="353744"/>
          <w:sz w:val="22"/>
        </w:rPr>
        <w:t>regional</w:t>
      </w:r>
      <w:r>
        <w:rPr>
          <w:color w:val="353744"/>
          <w:spacing w:val="-8"/>
          <w:sz w:val="22"/>
        </w:rPr>
        <w:t> </w:t>
      </w:r>
      <w:r>
        <w:rPr>
          <w:color w:val="353744"/>
          <w:sz w:val="22"/>
        </w:rPr>
        <w:t>aspects,</w:t>
      </w:r>
      <w:r>
        <w:rPr>
          <w:color w:val="353744"/>
          <w:spacing w:val="-2"/>
          <w:sz w:val="22"/>
        </w:rPr>
        <w:t> </w:t>
      </w:r>
      <w:r>
        <w:rPr>
          <w:color w:val="353744"/>
          <w:sz w:val="22"/>
        </w:rPr>
        <w:t>stakeholders,</w:t>
      </w:r>
      <w:r>
        <w:rPr>
          <w:color w:val="353744"/>
          <w:spacing w:val="-2"/>
          <w:sz w:val="22"/>
        </w:rPr>
        <w:t> </w:t>
      </w:r>
      <w:r>
        <w:rPr>
          <w:color w:val="353744"/>
          <w:sz w:val="22"/>
        </w:rPr>
        <w:t>use</w:t>
      </w:r>
      <w:r>
        <w:rPr>
          <w:color w:val="353744"/>
          <w:spacing w:val="-10"/>
          <w:sz w:val="22"/>
        </w:rPr>
        <w:t> </w:t>
      </w:r>
      <w:r>
        <w:rPr>
          <w:color w:val="353744"/>
          <w:sz w:val="22"/>
        </w:rPr>
        <w:t>cases,</w:t>
      </w:r>
      <w:r>
        <w:rPr>
          <w:color w:val="353744"/>
          <w:spacing w:val="-2"/>
          <w:sz w:val="22"/>
        </w:rPr>
        <w:t> </w:t>
      </w:r>
      <w:r>
        <w:rPr>
          <w:color w:val="353744"/>
          <w:sz w:val="22"/>
        </w:rPr>
        <w:t>challenges</w:t>
      </w:r>
      <w:r>
        <w:rPr>
          <w:color w:val="353744"/>
          <w:spacing w:val="-4"/>
          <w:sz w:val="22"/>
        </w:rPr>
        <w:t> </w:t>
      </w:r>
      <w:r>
        <w:rPr>
          <w:color w:val="353744"/>
          <w:sz w:val="22"/>
        </w:rPr>
        <w:t>and</w:t>
      </w:r>
    </w:p>
    <w:p>
      <w:pPr>
        <w:spacing w:line="252" w:lineRule="exact" w:before="0"/>
        <w:ind w:left="1176" w:right="0" w:firstLine="0"/>
        <w:jc w:val="left"/>
        <w:rPr>
          <w:rFonts w:ascii="Times New Roman" w:hAnsi="Times New Roman"/>
          <w:sz w:val="22"/>
        </w:rPr>
      </w:pPr>
      <w:r>
        <w:rPr>
          <w:rFonts w:ascii="Times New Roman" w:hAnsi="Times New Roman"/>
          <w:color w:val="353744"/>
          <w:sz w:val="22"/>
        </w:rPr>
        <w:t>policy</w:t>
      </w:r>
      <w:r>
        <w:rPr>
          <w:rFonts w:ascii="Times New Roman" w:hAnsi="Times New Roman"/>
          <w:color w:val="353744"/>
          <w:spacing w:val="-10"/>
          <w:sz w:val="22"/>
        </w:rPr>
        <w:t> </w:t>
      </w:r>
      <w:r>
        <w:rPr>
          <w:rFonts w:ascii="Times New Roman" w:hAnsi="Times New Roman"/>
          <w:color w:val="353744"/>
          <w:sz w:val="22"/>
        </w:rPr>
        <w:t>options‘, </w:t>
      </w:r>
      <w:r>
        <w:rPr>
          <w:rFonts w:ascii="Times New Roman" w:hAnsi="Times New Roman"/>
          <w:i/>
          <w:color w:val="353744"/>
          <w:sz w:val="22"/>
        </w:rPr>
        <w:t>Energy</w:t>
      </w:r>
      <w:r>
        <w:rPr>
          <w:rFonts w:ascii="Times New Roman" w:hAnsi="Times New Roman"/>
          <w:color w:val="353744"/>
          <w:sz w:val="22"/>
        </w:rPr>
        <w:t>,</w:t>
      </w:r>
      <w:r>
        <w:rPr>
          <w:rFonts w:ascii="Times New Roman" w:hAnsi="Times New Roman"/>
          <w:color w:val="353744"/>
          <w:spacing w:val="-1"/>
          <w:sz w:val="22"/>
        </w:rPr>
        <w:t> </w:t>
      </w:r>
      <w:r>
        <w:rPr>
          <w:rFonts w:ascii="Times New Roman" w:hAnsi="Times New Roman"/>
          <w:color w:val="353744"/>
          <w:sz w:val="22"/>
        </w:rPr>
        <w:t>vol.</w:t>
      </w:r>
      <w:r>
        <w:rPr>
          <w:rFonts w:ascii="Times New Roman" w:hAnsi="Times New Roman"/>
          <w:color w:val="353744"/>
          <w:spacing w:val="-1"/>
          <w:sz w:val="22"/>
        </w:rPr>
        <w:t> </w:t>
      </w:r>
      <w:r>
        <w:rPr>
          <w:rFonts w:ascii="Times New Roman" w:hAnsi="Times New Roman"/>
          <w:color w:val="353744"/>
          <w:sz w:val="22"/>
        </w:rPr>
        <w:t>262,</w:t>
      </w:r>
      <w:r>
        <w:rPr>
          <w:rFonts w:ascii="Times New Roman" w:hAnsi="Times New Roman"/>
          <w:color w:val="353744"/>
          <w:spacing w:val="-6"/>
          <w:sz w:val="22"/>
        </w:rPr>
        <w:t> </w:t>
      </w:r>
      <w:r>
        <w:rPr>
          <w:rFonts w:ascii="Times New Roman" w:hAnsi="Times New Roman"/>
          <w:color w:val="353744"/>
          <w:sz w:val="22"/>
        </w:rPr>
        <w:t>p.</w:t>
      </w:r>
      <w:r>
        <w:rPr>
          <w:rFonts w:ascii="Times New Roman" w:hAnsi="Times New Roman"/>
          <w:color w:val="353744"/>
          <w:spacing w:val="-6"/>
          <w:sz w:val="22"/>
        </w:rPr>
        <w:t> </w:t>
      </w:r>
      <w:r>
        <w:rPr>
          <w:rFonts w:ascii="Times New Roman" w:hAnsi="Times New Roman"/>
          <w:color w:val="353744"/>
          <w:sz w:val="22"/>
        </w:rPr>
        <w:t>125521,</w:t>
      </w:r>
      <w:r>
        <w:rPr>
          <w:rFonts w:ascii="Times New Roman" w:hAnsi="Times New Roman"/>
          <w:color w:val="353744"/>
          <w:spacing w:val="-1"/>
          <w:sz w:val="22"/>
        </w:rPr>
        <w:t> </w:t>
      </w:r>
      <w:r>
        <w:rPr>
          <w:rFonts w:ascii="Times New Roman" w:hAnsi="Times New Roman"/>
          <w:color w:val="353744"/>
          <w:sz w:val="22"/>
        </w:rPr>
        <w:t>Jan.</w:t>
      </w:r>
      <w:r>
        <w:rPr>
          <w:rFonts w:ascii="Times New Roman" w:hAnsi="Times New Roman"/>
          <w:color w:val="353744"/>
          <w:spacing w:val="-2"/>
          <w:sz w:val="22"/>
        </w:rPr>
        <w:t> </w:t>
      </w:r>
      <w:r>
        <w:rPr>
          <w:rFonts w:ascii="Times New Roman" w:hAnsi="Times New Roman"/>
          <w:color w:val="353744"/>
          <w:sz w:val="22"/>
        </w:rPr>
        <w:t>2023,</w:t>
      </w:r>
      <w:r>
        <w:rPr>
          <w:rFonts w:ascii="Times New Roman" w:hAnsi="Times New Roman"/>
          <w:color w:val="353744"/>
          <w:spacing w:val="-6"/>
          <w:sz w:val="22"/>
        </w:rPr>
        <w:t> </w:t>
      </w:r>
      <w:r>
        <w:rPr>
          <w:rFonts w:ascii="Times New Roman" w:hAnsi="Times New Roman"/>
          <w:color w:val="353744"/>
          <w:sz w:val="22"/>
        </w:rPr>
        <w:t>doi:</w:t>
      </w:r>
      <w:r>
        <w:rPr>
          <w:rFonts w:ascii="Times New Roman" w:hAnsi="Times New Roman"/>
          <w:color w:val="353744"/>
          <w:spacing w:val="-6"/>
          <w:sz w:val="22"/>
        </w:rPr>
        <w:t> </w:t>
      </w:r>
      <w:r>
        <w:rPr>
          <w:rFonts w:ascii="Times New Roman" w:hAnsi="Times New Roman"/>
          <w:color w:val="353744"/>
          <w:spacing w:val="-2"/>
          <w:sz w:val="22"/>
        </w:rPr>
        <w:t>10.1016/j.energy.2022.125521.</w:t>
      </w:r>
    </w:p>
    <w:p>
      <w:pPr>
        <w:spacing w:after="0" w:line="252" w:lineRule="exact"/>
        <w:jc w:val="left"/>
        <w:rPr>
          <w:rFonts w:ascii="Times New Roman" w:hAnsi="Times New Roman"/>
          <w:sz w:val="22"/>
        </w:rPr>
        <w:sectPr>
          <w:pgSz w:w="11900" w:h="16840"/>
          <w:pgMar w:header="504" w:footer="0" w:top="1200" w:bottom="280" w:left="620" w:right="960"/>
        </w:sectPr>
      </w:pPr>
    </w:p>
    <w:p>
      <w:pPr>
        <w:pStyle w:val="ListParagraph"/>
        <w:numPr>
          <w:ilvl w:val="0"/>
          <w:numId w:val="27"/>
        </w:numPr>
        <w:tabs>
          <w:tab w:pos="1176" w:val="left" w:leader="none"/>
        </w:tabs>
        <w:spacing w:line="251" w:lineRule="exact" w:before="91" w:after="0"/>
        <w:ind w:left="1176" w:right="0" w:hanging="625"/>
        <w:jc w:val="left"/>
        <w:rPr>
          <w:sz w:val="22"/>
        </w:rPr>
      </w:pPr>
      <w:r>
        <w:rPr>
          <w:color w:val="353744"/>
          <w:sz w:val="22"/>
        </w:rPr>
        <w:t>IRENA,</w:t>
      </w:r>
      <w:r>
        <w:rPr>
          <w:color w:val="353744"/>
          <w:spacing w:val="-5"/>
          <w:sz w:val="22"/>
        </w:rPr>
        <w:t> </w:t>
      </w:r>
      <w:r>
        <w:rPr>
          <w:color w:val="353744"/>
          <w:sz w:val="22"/>
        </w:rPr>
        <w:t>‗Artificial</w:t>
      </w:r>
      <w:r>
        <w:rPr>
          <w:color w:val="353744"/>
          <w:spacing w:val="-9"/>
          <w:sz w:val="22"/>
        </w:rPr>
        <w:t> </w:t>
      </w:r>
      <w:r>
        <w:rPr>
          <w:color w:val="353744"/>
          <w:sz w:val="22"/>
        </w:rPr>
        <w:t>Intelligence</w:t>
      </w:r>
      <w:r>
        <w:rPr>
          <w:color w:val="353744"/>
          <w:spacing w:val="-13"/>
          <w:sz w:val="22"/>
        </w:rPr>
        <w:t> </w:t>
      </w:r>
      <w:r>
        <w:rPr>
          <w:color w:val="353744"/>
          <w:sz w:val="22"/>
        </w:rPr>
        <w:t>and</w:t>
      </w:r>
      <w:r>
        <w:rPr>
          <w:color w:val="353744"/>
          <w:spacing w:val="-10"/>
          <w:sz w:val="22"/>
        </w:rPr>
        <w:t> </w:t>
      </w:r>
      <w:r>
        <w:rPr>
          <w:color w:val="353744"/>
          <w:sz w:val="22"/>
        </w:rPr>
        <w:t>Big</w:t>
      </w:r>
      <w:r>
        <w:rPr>
          <w:color w:val="353744"/>
          <w:spacing w:val="-10"/>
          <w:sz w:val="22"/>
        </w:rPr>
        <w:t> </w:t>
      </w:r>
      <w:r>
        <w:rPr>
          <w:color w:val="353744"/>
          <w:sz w:val="22"/>
        </w:rPr>
        <w:t>Data‘,</w:t>
      </w:r>
      <w:r>
        <w:rPr>
          <w:color w:val="353744"/>
          <w:spacing w:val="-9"/>
          <w:sz w:val="22"/>
        </w:rPr>
        <w:t> </w:t>
      </w:r>
      <w:r>
        <w:rPr>
          <w:color w:val="353744"/>
          <w:sz w:val="22"/>
        </w:rPr>
        <w:t>Sep.</w:t>
      </w:r>
      <w:r>
        <w:rPr>
          <w:color w:val="353744"/>
          <w:spacing w:val="-4"/>
          <w:sz w:val="22"/>
        </w:rPr>
        <w:t> </w:t>
      </w:r>
      <w:r>
        <w:rPr>
          <w:color w:val="353744"/>
          <w:sz w:val="22"/>
        </w:rPr>
        <w:t>2019.</w:t>
      </w:r>
      <w:r>
        <w:rPr>
          <w:color w:val="353744"/>
          <w:spacing w:val="-5"/>
          <w:sz w:val="22"/>
        </w:rPr>
        <w:t> </w:t>
      </w:r>
      <w:r>
        <w:rPr>
          <w:color w:val="353744"/>
          <w:sz w:val="22"/>
        </w:rPr>
        <w:t>Accessed:</w:t>
      </w:r>
      <w:r>
        <w:rPr>
          <w:color w:val="353744"/>
          <w:spacing w:val="-9"/>
          <w:sz w:val="22"/>
        </w:rPr>
        <w:t> </w:t>
      </w:r>
      <w:r>
        <w:rPr>
          <w:color w:val="353744"/>
          <w:sz w:val="22"/>
        </w:rPr>
        <w:t>Jun.</w:t>
      </w:r>
      <w:r>
        <w:rPr>
          <w:color w:val="353744"/>
          <w:spacing w:val="-5"/>
          <w:sz w:val="22"/>
        </w:rPr>
        <w:t> </w:t>
      </w:r>
      <w:r>
        <w:rPr>
          <w:color w:val="353744"/>
          <w:sz w:val="22"/>
        </w:rPr>
        <w:t>15,</w:t>
      </w:r>
      <w:r>
        <w:rPr>
          <w:color w:val="353744"/>
          <w:spacing w:val="-8"/>
          <w:sz w:val="22"/>
        </w:rPr>
        <w:t> </w:t>
      </w:r>
      <w:r>
        <w:rPr>
          <w:color w:val="353744"/>
          <w:sz w:val="22"/>
        </w:rPr>
        <w:t>2023.</w:t>
      </w:r>
      <w:r>
        <w:rPr>
          <w:color w:val="353744"/>
          <w:spacing w:val="-5"/>
          <w:sz w:val="22"/>
        </w:rPr>
        <w:t> </w:t>
      </w:r>
      <w:r>
        <w:rPr>
          <w:color w:val="353744"/>
          <w:spacing w:val="-2"/>
          <w:sz w:val="22"/>
        </w:rPr>
        <w:t>[Online].</w:t>
      </w:r>
    </w:p>
    <w:p>
      <w:pPr>
        <w:spacing w:line="251" w:lineRule="exact" w:before="0"/>
        <w:ind w:left="1176" w:right="0" w:firstLine="0"/>
        <w:jc w:val="left"/>
        <w:rPr>
          <w:rFonts w:ascii="Times New Roman"/>
          <w:sz w:val="22"/>
        </w:rPr>
      </w:pPr>
      <w:r>
        <w:rPr>
          <w:rFonts w:ascii="Times New Roman"/>
          <w:color w:val="353744"/>
          <w:spacing w:val="-2"/>
          <w:sz w:val="22"/>
        </w:rPr>
        <w:t>Available:</w:t>
      </w:r>
      <w:r>
        <w:rPr>
          <w:rFonts w:ascii="Times New Roman"/>
          <w:color w:val="353744"/>
          <w:spacing w:val="75"/>
          <w:w w:val="150"/>
          <w:sz w:val="22"/>
        </w:rPr>
        <w:t> </w:t>
      </w:r>
      <w:r>
        <w:rPr>
          <w:rFonts w:ascii="Times New Roman"/>
          <w:color w:val="353744"/>
          <w:spacing w:val="-2"/>
          <w:sz w:val="22"/>
        </w:rPr>
        <w:t>https://</w:t>
      </w:r>
      <w:hyperlink r:id="rId26">
        <w:r>
          <w:rPr>
            <w:rFonts w:ascii="Times New Roman"/>
            <w:color w:val="353744"/>
            <w:spacing w:val="-2"/>
            <w:sz w:val="22"/>
          </w:rPr>
          <w:t>www.irena.org/publications/2019/Sep/Artificial-Intelligence-and-Big-</w:t>
        </w:r>
        <w:r>
          <w:rPr>
            <w:rFonts w:ascii="Times New Roman"/>
            <w:color w:val="353744"/>
            <w:spacing w:val="-4"/>
            <w:sz w:val="22"/>
          </w:rPr>
          <w:t>Data</w:t>
        </w:r>
      </w:hyperlink>
    </w:p>
    <w:p>
      <w:pPr>
        <w:pStyle w:val="ListParagraph"/>
        <w:numPr>
          <w:ilvl w:val="0"/>
          <w:numId w:val="27"/>
        </w:numPr>
        <w:tabs>
          <w:tab w:pos="1176" w:val="left" w:leader="none"/>
        </w:tabs>
        <w:spacing w:line="240" w:lineRule="auto" w:before="203" w:after="0"/>
        <w:ind w:left="1176" w:right="891" w:hanging="625"/>
        <w:jc w:val="left"/>
        <w:rPr>
          <w:sz w:val="22"/>
        </w:rPr>
      </w:pPr>
      <w:r>
        <w:rPr>
          <w:color w:val="353744"/>
          <w:sz w:val="22"/>
        </w:rPr>
        <w:t>D.-A.</w:t>
      </w:r>
      <w:r>
        <w:rPr>
          <w:color w:val="353744"/>
          <w:spacing w:val="-6"/>
          <w:sz w:val="22"/>
        </w:rPr>
        <w:t> </w:t>
      </w:r>
      <w:r>
        <w:rPr>
          <w:color w:val="353744"/>
          <w:sz w:val="22"/>
        </w:rPr>
        <w:t>Ciupăgeanu,</w:t>
      </w:r>
      <w:r>
        <w:rPr>
          <w:color w:val="353744"/>
          <w:spacing w:val="-6"/>
          <w:sz w:val="22"/>
        </w:rPr>
        <w:t> </w:t>
      </w:r>
      <w:r>
        <w:rPr>
          <w:color w:val="353744"/>
          <w:sz w:val="22"/>
        </w:rPr>
        <w:t>G.</w:t>
      </w:r>
      <w:r>
        <w:rPr>
          <w:color w:val="353744"/>
          <w:spacing w:val="-6"/>
          <w:sz w:val="22"/>
        </w:rPr>
        <w:t> </w:t>
      </w:r>
      <w:r>
        <w:rPr>
          <w:color w:val="353744"/>
          <w:sz w:val="22"/>
        </w:rPr>
        <w:t>Lăzăroiu,</w:t>
      </w:r>
      <w:r>
        <w:rPr>
          <w:color w:val="353744"/>
          <w:spacing w:val="-6"/>
          <w:sz w:val="22"/>
        </w:rPr>
        <w:t> </w:t>
      </w:r>
      <w:r>
        <w:rPr>
          <w:color w:val="353744"/>
          <w:sz w:val="22"/>
        </w:rPr>
        <w:t>and</w:t>
      </w:r>
      <w:r>
        <w:rPr>
          <w:color w:val="353744"/>
          <w:spacing w:val="-12"/>
          <w:sz w:val="22"/>
        </w:rPr>
        <w:t> </w:t>
      </w:r>
      <w:r>
        <w:rPr>
          <w:color w:val="353744"/>
          <w:sz w:val="22"/>
        </w:rPr>
        <w:t>L.</w:t>
      </w:r>
      <w:r>
        <w:rPr>
          <w:color w:val="353744"/>
          <w:spacing w:val="-6"/>
          <w:sz w:val="22"/>
        </w:rPr>
        <w:t> </w:t>
      </w:r>
      <w:r>
        <w:rPr>
          <w:color w:val="353744"/>
          <w:sz w:val="22"/>
        </w:rPr>
        <w:t>Barelli,</w:t>
      </w:r>
      <w:r>
        <w:rPr>
          <w:color w:val="353744"/>
          <w:spacing w:val="-6"/>
          <w:sz w:val="22"/>
        </w:rPr>
        <w:t> </w:t>
      </w:r>
      <w:r>
        <w:rPr>
          <w:color w:val="353744"/>
          <w:sz w:val="22"/>
        </w:rPr>
        <w:t>‗Wind</w:t>
      </w:r>
      <w:r>
        <w:rPr>
          <w:color w:val="353744"/>
          <w:spacing w:val="-12"/>
          <w:sz w:val="22"/>
        </w:rPr>
        <w:t> </w:t>
      </w:r>
      <w:r>
        <w:rPr>
          <w:color w:val="353744"/>
          <w:sz w:val="22"/>
        </w:rPr>
        <w:t>energy</w:t>
      </w:r>
      <w:r>
        <w:rPr>
          <w:color w:val="353744"/>
          <w:spacing w:val="-12"/>
          <w:sz w:val="22"/>
        </w:rPr>
        <w:t> </w:t>
      </w:r>
      <w:r>
        <w:rPr>
          <w:color w:val="353744"/>
          <w:sz w:val="22"/>
        </w:rPr>
        <w:t>integration:</w:t>
      </w:r>
      <w:r>
        <w:rPr>
          <w:color w:val="353744"/>
          <w:spacing w:val="-7"/>
          <w:sz w:val="22"/>
        </w:rPr>
        <w:t> </w:t>
      </w:r>
      <w:r>
        <w:rPr>
          <w:color w:val="353744"/>
          <w:sz w:val="22"/>
        </w:rPr>
        <w:t>Variability</w:t>
      </w:r>
      <w:r>
        <w:rPr>
          <w:color w:val="353744"/>
          <w:spacing w:val="-12"/>
          <w:sz w:val="22"/>
        </w:rPr>
        <w:t> </w:t>
      </w:r>
      <w:r>
        <w:rPr>
          <w:color w:val="353744"/>
          <w:sz w:val="22"/>
        </w:rPr>
        <w:t>analysis and power system impact assessment‘, </w:t>
      </w:r>
      <w:r>
        <w:rPr>
          <w:i/>
          <w:color w:val="353744"/>
          <w:sz w:val="22"/>
        </w:rPr>
        <w:t>Energy</w:t>
      </w:r>
      <w:r>
        <w:rPr>
          <w:color w:val="353744"/>
          <w:sz w:val="22"/>
        </w:rPr>
        <w:t>, vol. 185, pp. 1183–1196, Oct. 2019, doi: </w:t>
      </w:r>
      <w:r>
        <w:rPr>
          <w:color w:val="353744"/>
          <w:spacing w:val="-2"/>
          <w:sz w:val="22"/>
        </w:rPr>
        <w:t>10.1016/j.energy.2019.07.136.</w:t>
      </w:r>
    </w:p>
    <w:p>
      <w:pPr>
        <w:pStyle w:val="ListParagraph"/>
        <w:numPr>
          <w:ilvl w:val="0"/>
          <w:numId w:val="27"/>
        </w:numPr>
        <w:tabs>
          <w:tab w:pos="1176" w:val="left" w:leader="none"/>
        </w:tabs>
        <w:spacing w:line="240" w:lineRule="auto" w:before="197" w:after="0"/>
        <w:ind w:left="1176" w:right="0" w:hanging="624"/>
        <w:jc w:val="left"/>
        <w:rPr>
          <w:sz w:val="22"/>
        </w:rPr>
      </w:pPr>
      <w:r>
        <w:rPr>
          <w:color w:val="353744"/>
          <w:sz w:val="22"/>
        </w:rPr>
        <w:t>H.</w:t>
      </w:r>
      <w:r>
        <w:rPr>
          <w:color w:val="353744"/>
          <w:spacing w:val="-5"/>
          <w:sz w:val="22"/>
        </w:rPr>
        <w:t> </w:t>
      </w:r>
      <w:r>
        <w:rPr>
          <w:color w:val="353744"/>
          <w:sz w:val="22"/>
        </w:rPr>
        <w:t>C.</w:t>
      </w:r>
      <w:r>
        <w:rPr>
          <w:color w:val="353744"/>
          <w:spacing w:val="-8"/>
          <w:sz w:val="22"/>
        </w:rPr>
        <w:t> </w:t>
      </w:r>
      <w:r>
        <w:rPr>
          <w:color w:val="353744"/>
          <w:sz w:val="22"/>
        </w:rPr>
        <w:t>Bloomfield</w:t>
      </w:r>
      <w:r>
        <w:rPr>
          <w:color w:val="353744"/>
          <w:spacing w:val="-9"/>
          <w:sz w:val="22"/>
        </w:rPr>
        <w:t> </w:t>
      </w:r>
      <w:r>
        <w:rPr>
          <w:i/>
          <w:color w:val="353744"/>
          <w:sz w:val="22"/>
        </w:rPr>
        <w:t>et</w:t>
      </w:r>
      <w:r>
        <w:rPr>
          <w:i/>
          <w:color w:val="353744"/>
          <w:spacing w:val="-5"/>
          <w:sz w:val="22"/>
        </w:rPr>
        <w:t> </w:t>
      </w:r>
      <w:r>
        <w:rPr>
          <w:i/>
          <w:color w:val="353744"/>
          <w:sz w:val="22"/>
        </w:rPr>
        <w:t>al.</w:t>
      </w:r>
      <w:r>
        <w:rPr>
          <w:color w:val="353744"/>
          <w:sz w:val="22"/>
        </w:rPr>
        <w:t>,</w:t>
      </w:r>
      <w:r>
        <w:rPr>
          <w:color w:val="353744"/>
          <w:spacing w:val="-8"/>
          <w:sz w:val="22"/>
        </w:rPr>
        <w:t> </w:t>
      </w:r>
      <w:r>
        <w:rPr>
          <w:color w:val="353744"/>
          <w:sz w:val="22"/>
        </w:rPr>
        <w:t>‗Quantifying</w:t>
      </w:r>
      <w:r>
        <w:rPr>
          <w:color w:val="353744"/>
          <w:spacing w:val="-11"/>
          <w:sz w:val="22"/>
        </w:rPr>
        <w:t> </w:t>
      </w:r>
      <w:r>
        <w:rPr>
          <w:color w:val="353744"/>
          <w:sz w:val="22"/>
        </w:rPr>
        <w:t>the</w:t>
      </w:r>
      <w:r>
        <w:rPr>
          <w:color w:val="353744"/>
          <w:spacing w:val="-12"/>
          <w:sz w:val="22"/>
        </w:rPr>
        <w:t> </w:t>
      </w:r>
      <w:r>
        <w:rPr>
          <w:color w:val="353744"/>
          <w:sz w:val="22"/>
        </w:rPr>
        <w:t>sensitivity</w:t>
      </w:r>
      <w:r>
        <w:rPr>
          <w:color w:val="353744"/>
          <w:spacing w:val="-5"/>
          <w:sz w:val="22"/>
        </w:rPr>
        <w:t> </w:t>
      </w:r>
      <w:r>
        <w:rPr>
          <w:color w:val="353744"/>
          <w:sz w:val="22"/>
        </w:rPr>
        <w:t>of</w:t>
      </w:r>
      <w:r>
        <w:rPr>
          <w:color w:val="353744"/>
          <w:spacing w:val="-8"/>
          <w:sz w:val="22"/>
        </w:rPr>
        <w:t> </w:t>
      </w:r>
      <w:r>
        <w:rPr>
          <w:color w:val="353744"/>
          <w:sz w:val="22"/>
        </w:rPr>
        <w:t>european</w:t>
      </w:r>
      <w:r>
        <w:rPr>
          <w:color w:val="353744"/>
          <w:spacing w:val="-10"/>
          <w:sz w:val="22"/>
        </w:rPr>
        <w:t> </w:t>
      </w:r>
      <w:r>
        <w:rPr>
          <w:color w:val="353744"/>
          <w:sz w:val="22"/>
        </w:rPr>
        <w:t>power</w:t>
      </w:r>
      <w:r>
        <w:rPr>
          <w:color w:val="353744"/>
          <w:spacing w:val="-4"/>
          <w:sz w:val="22"/>
        </w:rPr>
        <w:t> </w:t>
      </w:r>
      <w:r>
        <w:rPr>
          <w:color w:val="353744"/>
          <w:sz w:val="22"/>
        </w:rPr>
        <w:t>systems</w:t>
      </w:r>
      <w:r>
        <w:rPr>
          <w:color w:val="353744"/>
          <w:spacing w:val="-6"/>
          <w:sz w:val="22"/>
        </w:rPr>
        <w:t> </w:t>
      </w:r>
      <w:r>
        <w:rPr>
          <w:color w:val="353744"/>
          <w:sz w:val="22"/>
        </w:rPr>
        <w:t>to</w:t>
      </w:r>
      <w:r>
        <w:rPr>
          <w:color w:val="353744"/>
          <w:spacing w:val="-10"/>
          <w:sz w:val="22"/>
        </w:rPr>
        <w:t> </w:t>
      </w:r>
      <w:r>
        <w:rPr>
          <w:color w:val="353744"/>
          <w:spacing w:val="-2"/>
          <w:sz w:val="22"/>
        </w:rPr>
        <w:t>energy</w:t>
      </w:r>
    </w:p>
    <w:p>
      <w:pPr>
        <w:spacing w:line="237" w:lineRule="auto" w:before="4"/>
        <w:ind w:left="1176" w:right="777" w:firstLine="0"/>
        <w:jc w:val="left"/>
        <w:rPr>
          <w:rFonts w:ascii="Times New Roman" w:hAnsi="Times New Roman"/>
          <w:sz w:val="22"/>
        </w:rPr>
      </w:pPr>
      <w:r>
        <w:rPr>
          <w:rFonts w:ascii="Times New Roman" w:hAnsi="Times New Roman"/>
          <w:color w:val="353744"/>
          <w:sz w:val="22"/>
        </w:rPr>
        <w:t>scenarios</w:t>
      </w:r>
      <w:r>
        <w:rPr>
          <w:rFonts w:ascii="Times New Roman" w:hAnsi="Times New Roman"/>
          <w:color w:val="353744"/>
          <w:spacing w:val="-2"/>
          <w:sz w:val="22"/>
        </w:rPr>
        <w:t> </w:t>
      </w:r>
      <w:r>
        <w:rPr>
          <w:rFonts w:ascii="Times New Roman" w:hAnsi="Times New Roman"/>
          <w:color w:val="353744"/>
          <w:sz w:val="22"/>
        </w:rPr>
        <w:t>and</w:t>
      </w:r>
      <w:r>
        <w:rPr>
          <w:rFonts w:ascii="Times New Roman" w:hAnsi="Times New Roman"/>
          <w:color w:val="353744"/>
          <w:spacing w:val="-7"/>
          <w:sz w:val="22"/>
        </w:rPr>
        <w:t> </w:t>
      </w:r>
      <w:r>
        <w:rPr>
          <w:rFonts w:ascii="Times New Roman" w:hAnsi="Times New Roman"/>
          <w:color w:val="353744"/>
          <w:sz w:val="22"/>
        </w:rPr>
        <w:t>climate</w:t>
      </w:r>
      <w:r>
        <w:rPr>
          <w:rFonts w:ascii="Times New Roman" w:hAnsi="Times New Roman"/>
          <w:color w:val="353744"/>
          <w:spacing w:val="-9"/>
          <w:sz w:val="22"/>
        </w:rPr>
        <w:t> </w:t>
      </w:r>
      <w:r>
        <w:rPr>
          <w:rFonts w:ascii="Times New Roman" w:hAnsi="Times New Roman"/>
          <w:color w:val="353744"/>
          <w:sz w:val="22"/>
        </w:rPr>
        <w:t>change</w:t>
      </w:r>
      <w:r>
        <w:rPr>
          <w:rFonts w:ascii="Times New Roman" w:hAnsi="Times New Roman"/>
          <w:color w:val="353744"/>
          <w:spacing w:val="-9"/>
          <w:sz w:val="22"/>
        </w:rPr>
        <w:t> </w:t>
      </w:r>
      <w:r>
        <w:rPr>
          <w:rFonts w:ascii="Times New Roman" w:hAnsi="Times New Roman"/>
          <w:color w:val="353744"/>
          <w:sz w:val="22"/>
        </w:rPr>
        <w:t>projections‘, </w:t>
      </w:r>
      <w:r>
        <w:rPr>
          <w:rFonts w:ascii="Times New Roman" w:hAnsi="Times New Roman"/>
          <w:i/>
          <w:color w:val="353744"/>
          <w:sz w:val="22"/>
        </w:rPr>
        <w:t>Renewable</w:t>
      </w:r>
      <w:r>
        <w:rPr>
          <w:rFonts w:ascii="Times New Roman" w:hAnsi="Times New Roman"/>
          <w:i/>
          <w:color w:val="353744"/>
          <w:spacing w:val="-4"/>
          <w:sz w:val="22"/>
        </w:rPr>
        <w:t> </w:t>
      </w:r>
      <w:r>
        <w:rPr>
          <w:rFonts w:ascii="Times New Roman" w:hAnsi="Times New Roman"/>
          <w:i/>
          <w:color w:val="353744"/>
          <w:sz w:val="22"/>
        </w:rPr>
        <w:t>Energy</w:t>
      </w:r>
      <w:r>
        <w:rPr>
          <w:rFonts w:ascii="Times New Roman" w:hAnsi="Times New Roman"/>
          <w:color w:val="353744"/>
          <w:sz w:val="22"/>
        </w:rPr>
        <w:t>, vol. 164,</w:t>
      </w:r>
      <w:r>
        <w:rPr>
          <w:rFonts w:ascii="Times New Roman" w:hAnsi="Times New Roman"/>
          <w:color w:val="353744"/>
          <w:spacing w:val="-5"/>
          <w:sz w:val="22"/>
        </w:rPr>
        <w:t> </w:t>
      </w:r>
      <w:r>
        <w:rPr>
          <w:rFonts w:ascii="Times New Roman" w:hAnsi="Times New Roman"/>
          <w:color w:val="353744"/>
          <w:sz w:val="22"/>
        </w:rPr>
        <w:t>pp.</w:t>
      </w:r>
      <w:r>
        <w:rPr>
          <w:rFonts w:ascii="Times New Roman" w:hAnsi="Times New Roman"/>
          <w:color w:val="353744"/>
          <w:spacing w:val="-5"/>
          <w:sz w:val="22"/>
        </w:rPr>
        <w:t> </w:t>
      </w:r>
      <w:r>
        <w:rPr>
          <w:rFonts w:ascii="Times New Roman" w:hAnsi="Times New Roman"/>
          <w:color w:val="353744"/>
          <w:sz w:val="22"/>
        </w:rPr>
        <w:t>1062–1075,</w:t>
      </w:r>
      <w:r>
        <w:rPr>
          <w:rFonts w:ascii="Times New Roman" w:hAnsi="Times New Roman"/>
          <w:color w:val="353744"/>
          <w:spacing w:val="-5"/>
          <w:sz w:val="22"/>
        </w:rPr>
        <w:t> </w:t>
      </w:r>
      <w:r>
        <w:rPr>
          <w:rFonts w:ascii="Times New Roman" w:hAnsi="Times New Roman"/>
          <w:color w:val="353744"/>
          <w:sz w:val="22"/>
        </w:rPr>
        <w:t>Feb. 2021, doi: 10.1016/j.renene.2020.09.125.</w:t>
      </w:r>
    </w:p>
    <w:p>
      <w:pPr>
        <w:pStyle w:val="ListParagraph"/>
        <w:numPr>
          <w:ilvl w:val="0"/>
          <w:numId w:val="27"/>
        </w:numPr>
        <w:tabs>
          <w:tab w:pos="1176" w:val="left" w:leader="none"/>
        </w:tabs>
        <w:spacing w:line="240" w:lineRule="auto" w:before="202" w:after="0"/>
        <w:ind w:left="1176" w:right="859" w:hanging="625"/>
        <w:jc w:val="left"/>
        <w:rPr>
          <w:sz w:val="22"/>
        </w:rPr>
      </w:pPr>
      <w:r>
        <w:rPr>
          <w:color w:val="353744"/>
          <w:sz w:val="22"/>
        </w:rPr>
        <w:t>I.</w:t>
      </w:r>
      <w:r>
        <w:rPr>
          <w:color w:val="353744"/>
          <w:spacing w:val="-4"/>
          <w:sz w:val="22"/>
        </w:rPr>
        <w:t> </w:t>
      </w:r>
      <w:r>
        <w:rPr>
          <w:color w:val="353744"/>
          <w:sz w:val="22"/>
        </w:rPr>
        <w:t>Onyeji,</w:t>
      </w:r>
      <w:r>
        <w:rPr>
          <w:color w:val="353744"/>
          <w:spacing w:val="-4"/>
          <w:sz w:val="22"/>
        </w:rPr>
        <w:t> </w:t>
      </w:r>
      <w:r>
        <w:rPr>
          <w:color w:val="353744"/>
          <w:sz w:val="22"/>
        </w:rPr>
        <w:t>M.</w:t>
      </w:r>
      <w:r>
        <w:rPr>
          <w:color w:val="353744"/>
          <w:spacing w:val="-7"/>
          <w:sz w:val="22"/>
        </w:rPr>
        <w:t> </w:t>
      </w:r>
      <w:r>
        <w:rPr>
          <w:color w:val="353744"/>
          <w:sz w:val="22"/>
        </w:rPr>
        <w:t>Bazilian,</w:t>
      </w:r>
      <w:r>
        <w:rPr>
          <w:color w:val="353744"/>
          <w:spacing w:val="-4"/>
          <w:sz w:val="22"/>
        </w:rPr>
        <w:t> </w:t>
      </w:r>
      <w:r>
        <w:rPr>
          <w:color w:val="353744"/>
          <w:sz w:val="22"/>
        </w:rPr>
        <w:t>and</w:t>
      </w:r>
      <w:r>
        <w:rPr>
          <w:color w:val="353744"/>
          <w:spacing w:val="-10"/>
          <w:sz w:val="22"/>
        </w:rPr>
        <w:t> </w:t>
      </w:r>
      <w:r>
        <w:rPr>
          <w:color w:val="353744"/>
          <w:sz w:val="22"/>
        </w:rPr>
        <w:t>C.</w:t>
      </w:r>
      <w:r>
        <w:rPr>
          <w:color w:val="353744"/>
          <w:spacing w:val="-4"/>
          <w:sz w:val="22"/>
        </w:rPr>
        <w:t> </w:t>
      </w:r>
      <w:r>
        <w:rPr>
          <w:color w:val="353744"/>
          <w:sz w:val="22"/>
        </w:rPr>
        <w:t>Bronk,</w:t>
      </w:r>
      <w:r>
        <w:rPr>
          <w:color w:val="353744"/>
          <w:spacing w:val="-4"/>
          <w:sz w:val="22"/>
        </w:rPr>
        <w:t> </w:t>
      </w:r>
      <w:r>
        <w:rPr>
          <w:color w:val="353744"/>
          <w:sz w:val="22"/>
        </w:rPr>
        <w:t>‗Cyber</w:t>
      </w:r>
      <w:r>
        <w:rPr>
          <w:color w:val="353744"/>
          <w:spacing w:val="-3"/>
          <w:sz w:val="22"/>
        </w:rPr>
        <w:t> </w:t>
      </w:r>
      <w:r>
        <w:rPr>
          <w:color w:val="353744"/>
          <w:sz w:val="22"/>
        </w:rPr>
        <w:t>Security</w:t>
      </w:r>
      <w:r>
        <w:rPr>
          <w:color w:val="353744"/>
          <w:spacing w:val="-10"/>
          <w:sz w:val="22"/>
        </w:rPr>
        <w:t> </w:t>
      </w:r>
      <w:r>
        <w:rPr>
          <w:color w:val="353744"/>
          <w:sz w:val="22"/>
        </w:rPr>
        <w:t>and</w:t>
      </w:r>
      <w:r>
        <w:rPr>
          <w:color w:val="353744"/>
          <w:spacing w:val="-10"/>
          <w:sz w:val="22"/>
        </w:rPr>
        <w:t> </w:t>
      </w:r>
      <w:r>
        <w:rPr>
          <w:color w:val="353744"/>
          <w:sz w:val="22"/>
        </w:rPr>
        <w:t>Critical</w:t>
      </w:r>
      <w:r>
        <w:rPr>
          <w:color w:val="353744"/>
          <w:spacing w:val="-9"/>
          <w:sz w:val="22"/>
        </w:rPr>
        <w:t> </w:t>
      </w:r>
      <w:r>
        <w:rPr>
          <w:color w:val="353744"/>
          <w:sz w:val="22"/>
        </w:rPr>
        <w:t>Energy</w:t>
      </w:r>
      <w:r>
        <w:rPr>
          <w:color w:val="353744"/>
          <w:spacing w:val="-10"/>
          <w:sz w:val="22"/>
        </w:rPr>
        <w:t> </w:t>
      </w:r>
      <w:r>
        <w:rPr>
          <w:color w:val="353744"/>
          <w:sz w:val="22"/>
        </w:rPr>
        <w:t>Infrastructure‘, </w:t>
      </w:r>
      <w:r>
        <w:rPr>
          <w:i/>
          <w:color w:val="353744"/>
          <w:sz w:val="22"/>
        </w:rPr>
        <w:t>The</w:t>
      </w:r>
      <w:r>
        <w:rPr>
          <w:i/>
          <w:color w:val="353744"/>
          <w:sz w:val="22"/>
        </w:rPr>
        <w:t> Electricity Journal</w:t>
      </w:r>
      <w:r>
        <w:rPr>
          <w:color w:val="353744"/>
          <w:sz w:val="22"/>
        </w:rPr>
        <w:t>, vol. 27, no. 2, pp. 52–60, Mar. 2014, doi: 10.1016/j.tej.2014.01.011.</w:t>
      </w:r>
    </w:p>
    <w:p>
      <w:pPr>
        <w:pStyle w:val="ListParagraph"/>
        <w:numPr>
          <w:ilvl w:val="0"/>
          <w:numId w:val="27"/>
        </w:numPr>
        <w:tabs>
          <w:tab w:pos="1174" w:val="left" w:leader="none"/>
          <w:tab w:pos="1176" w:val="left" w:leader="none"/>
        </w:tabs>
        <w:spacing w:line="240" w:lineRule="auto" w:before="200" w:after="0"/>
        <w:ind w:left="1176" w:right="804" w:hanging="625"/>
        <w:jc w:val="both"/>
        <w:rPr>
          <w:sz w:val="22"/>
        </w:rPr>
      </w:pPr>
      <w:r>
        <w:rPr/>
        <w:drawing>
          <wp:anchor distT="0" distB="0" distL="0" distR="0" allowOverlap="1" layoutInCell="1" locked="0" behindDoc="0" simplePos="0" relativeHeight="15744000">
            <wp:simplePos x="0" y="0"/>
            <wp:positionH relativeFrom="page">
              <wp:posOffset>1461554</wp:posOffset>
            </wp:positionH>
            <wp:positionV relativeFrom="paragraph">
              <wp:posOffset>669202</wp:posOffset>
            </wp:positionV>
            <wp:extent cx="3489617" cy="3849535"/>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10" cstate="print"/>
                    <a:stretch>
                      <a:fillRect/>
                    </a:stretch>
                  </pic:blipFill>
                  <pic:spPr>
                    <a:xfrm>
                      <a:off x="0" y="0"/>
                      <a:ext cx="3489617" cy="3849535"/>
                    </a:xfrm>
                    <a:prstGeom prst="rect">
                      <a:avLst/>
                    </a:prstGeom>
                  </pic:spPr>
                </pic:pic>
              </a:graphicData>
            </a:graphic>
          </wp:anchor>
        </w:drawing>
      </w:r>
      <w:r>
        <w:rPr>
          <w:color w:val="353744"/>
          <w:sz w:val="22"/>
        </w:rPr>
        <w:t>J.</w:t>
      </w:r>
      <w:r>
        <w:rPr>
          <w:color w:val="353744"/>
          <w:spacing w:val="-7"/>
          <w:sz w:val="22"/>
        </w:rPr>
        <w:t> </w:t>
      </w:r>
      <w:r>
        <w:rPr>
          <w:color w:val="353744"/>
          <w:sz w:val="22"/>
        </w:rPr>
        <w:t>M.</w:t>
      </w:r>
      <w:r>
        <w:rPr>
          <w:color w:val="353744"/>
          <w:spacing w:val="-7"/>
          <w:sz w:val="22"/>
        </w:rPr>
        <w:t> </w:t>
      </w:r>
      <w:r>
        <w:rPr>
          <w:color w:val="353744"/>
          <w:sz w:val="22"/>
        </w:rPr>
        <w:t>Yusta,</w:t>
      </w:r>
      <w:r>
        <w:rPr>
          <w:color w:val="353744"/>
          <w:spacing w:val="-8"/>
          <w:sz w:val="22"/>
        </w:rPr>
        <w:t> </w:t>
      </w:r>
      <w:r>
        <w:rPr>
          <w:color w:val="353744"/>
          <w:sz w:val="22"/>
        </w:rPr>
        <w:t>G.</w:t>
      </w:r>
      <w:r>
        <w:rPr>
          <w:color w:val="353744"/>
          <w:spacing w:val="-8"/>
          <w:sz w:val="22"/>
        </w:rPr>
        <w:t> </w:t>
      </w:r>
      <w:r>
        <w:rPr>
          <w:color w:val="353744"/>
          <w:sz w:val="22"/>
        </w:rPr>
        <w:t>J.</w:t>
      </w:r>
      <w:r>
        <w:rPr>
          <w:color w:val="353744"/>
          <w:spacing w:val="-7"/>
          <w:sz w:val="22"/>
        </w:rPr>
        <w:t> </w:t>
      </w:r>
      <w:r>
        <w:rPr>
          <w:color w:val="353744"/>
          <w:sz w:val="22"/>
        </w:rPr>
        <w:t>Correa,</w:t>
      </w:r>
      <w:r>
        <w:rPr>
          <w:color w:val="353744"/>
          <w:spacing w:val="-8"/>
          <w:sz w:val="22"/>
        </w:rPr>
        <w:t> </w:t>
      </w:r>
      <w:r>
        <w:rPr>
          <w:color w:val="353744"/>
          <w:sz w:val="22"/>
        </w:rPr>
        <w:t>and</w:t>
      </w:r>
      <w:r>
        <w:rPr>
          <w:color w:val="353744"/>
          <w:spacing w:val="-9"/>
          <w:sz w:val="22"/>
        </w:rPr>
        <w:t> </w:t>
      </w:r>
      <w:r>
        <w:rPr>
          <w:color w:val="353744"/>
          <w:sz w:val="22"/>
        </w:rPr>
        <w:t>R.</w:t>
      </w:r>
      <w:r>
        <w:rPr>
          <w:color w:val="353744"/>
          <w:spacing w:val="-3"/>
          <w:sz w:val="22"/>
        </w:rPr>
        <w:t> </w:t>
      </w:r>
      <w:r>
        <w:rPr>
          <w:color w:val="353744"/>
          <w:sz w:val="22"/>
        </w:rPr>
        <w:t>Lacal-Arántegui,</w:t>
      </w:r>
      <w:r>
        <w:rPr>
          <w:color w:val="353744"/>
          <w:spacing w:val="-3"/>
          <w:sz w:val="22"/>
        </w:rPr>
        <w:t> </w:t>
      </w:r>
      <w:r>
        <w:rPr>
          <w:color w:val="353744"/>
          <w:sz w:val="22"/>
        </w:rPr>
        <w:t>‗Methodologies</w:t>
      </w:r>
      <w:r>
        <w:rPr>
          <w:color w:val="353744"/>
          <w:spacing w:val="-5"/>
          <w:sz w:val="22"/>
        </w:rPr>
        <w:t> </w:t>
      </w:r>
      <w:r>
        <w:rPr>
          <w:color w:val="353744"/>
          <w:sz w:val="22"/>
        </w:rPr>
        <w:t>and</w:t>
      </w:r>
      <w:r>
        <w:rPr>
          <w:color w:val="353744"/>
          <w:spacing w:val="-9"/>
          <w:sz w:val="22"/>
        </w:rPr>
        <w:t> </w:t>
      </w:r>
      <w:r>
        <w:rPr>
          <w:color w:val="353744"/>
          <w:sz w:val="22"/>
        </w:rPr>
        <w:t>applications</w:t>
      </w:r>
      <w:r>
        <w:rPr>
          <w:color w:val="353744"/>
          <w:spacing w:val="-5"/>
          <w:sz w:val="22"/>
        </w:rPr>
        <w:t> </w:t>
      </w:r>
      <w:r>
        <w:rPr>
          <w:color w:val="353744"/>
          <w:sz w:val="22"/>
        </w:rPr>
        <w:t>for</w:t>
      </w:r>
      <w:r>
        <w:rPr>
          <w:color w:val="353744"/>
          <w:spacing w:val="-2"/>
          <w:sz w:val="22"/>
        </w:rPr>
        <w:t> </w:t>
      </w:r>
      <w:r>
        <w:rPr>
          <w:color w:val="353744"/>
          <w:sz w:val="22"/>
        </w:rPr>
        <w:t>critical infrastructure</w:t>
      </w:r>
      <w:r>
        <w:rPr>
          <w:color w:val="353744"/>
          <w:spacing w:val="-8"/>
          <w:sz w:val="22"/>
        </w:rPr>
        <w:t> </w:t>
      </w:r>
      <w:r>
        <w:rPr>
          <w:color w:val="353744"/>
          <w:sz w:val="22"/>
        </w:rPr>
        <w:t>protection:</w:t>
      </w:r>
      <w:r>
        <w:rPr>
          <w:color w:val="353744"/>
          <w:spacing w:val="-5"/>
          <w:sz w:val="22"/>
        </w:rPr>
        <w:t> </w:t>
      </w:r>
      <w:r>
        <w:rPr>
          <w:color w:val="353744"/>
          <w:sz w:val="22"/>
        </w:rPr>
        <w:t>State-of-the-art‘,</w:t>
      </w:r>
      <w:r>
        <w:rPr>
          <w:color w:val="353744"/>
          <w:spacing w:val="-3"/>
          <w:sz w:val="22"/>
        </w:rPr>
        <w:t> </w:t>
      </w:r>
      <w:r>
        <w:rPr>
          <w:i/>
          <w:color w:val="353744"/>
          <w:sz w:val="22"/>
        </w:rPr>
        <w:t>Energy</w:t>
      </w:r>
      <w:r>
        <w:rPr>
          <w:i/>
          <w:color w:val="353744"/>
          <w:spacing w:val="-3"/>
          <w:sz w:val="22"/>
        </w:rPr>
        <w:t> </w:t>
      </w:r>
      <w:r>
        <w:rPr>
          <w:i/>
          <w:color w:val="353744"/>
          <w:sz w:val="22"/>
        </w:rPr>
        <w:t>Policy</w:t>
      </w:r>
      <w:r>
        <w:rPr>
          <w:color w:val="353744"/>
          <w:sz w:val="22"/>
        </w:rPr>
        <w:t>, vol. 39, no. 10,</w:t>
      </w:r>
      <w:r>
        <w:rPr>
          <w:color w:val="353744"/>
          <w:spacing w:val="-4"/>
          <w:sz w:val="22"/>
        </w:rPr>
        <w:t> </w:t>
      </w:r>
      <w:r>
        <w:rPr>
          <w:color w:val="353744"/>
          <w:sz w:val="22"/>
        </w:rPr>
        <w:t>pp.</w:t>
      </w:r>
      <w:r>
        <w:rPr>
          <w:color w:val="353744"/>
          <w:spacing w:val="-4"/>
          <w:sz w:val="22"/>
        </w:rPr>
        <w:t> </w:t>
      </w:r>
      <w:r>
        <w:rPr>
          <w:color w:val="353744"/>
          <w:sz w:val="22"/>
        </w:rPr>
        <w:t>6100–6119,</w:t>
      </w:r>
      <w:r>
        <w:rPr>
          <w:color w:val="353744"/>
          <w:spacing w:val="-4"/>
          <w:sz w:val="22"/>
        </w:rPr>
        <w:t> </w:t>
      </w:r>
      <w:r>
        <w:rPr>
          <w:color w:val="353744"/>
          <w:sz w:val="22"/>
        </w:rPr>
        <w:t>Oct. 2011, doi: 10.1016/j.enpol.2011.07.010.</w:t>
      </w:r>
    </w:p>
    <w:p>
      <w:pPr>
        <w:pStyle w:val="ListParagraph"/>
        <w:numPr>
          <w:ilvl w:val="0"/>
          <w:numId w:val="27"/>
        </w:numPr>
        <w:tabs>
          <w:tab w:pos="1176" w:val="left" w:leader="none"/>
        </w:tabs>
        <w:spacing w:line="240" w:lineRule="auto" w:before="202" w:after="0"/>
        <w:ind w:left="1176" w:right="1013" w:hanging="625"/>
        <w:jc w:val="left"/>
        <w:rPr>
          <w:sz w:val="22"/>
        </w:rPr>
      </w:pPr>
      <w:r>
        <w:rPr>
          <w:color w:val="353744"/>
          <w:sz w:val="22"/>
        </w:rPr>
        <w:t>J.</w:t>
      </w:r>
      <w:r>
        <w:rPr>
          <w:color w:val="353744"/>
          <w:spacing w:val="-2"/>
          <w:sz w:val="22"/>
        </w:rPr>
        <w:t> </w:t>
      </w:r>
      <w:r>
        <w:rPr>
          <w:color w:val="353744"/>
          <w:sz w:val="22"/>
        </w:rPr>
        <w:t>Kruse,</w:t>
      </w:r>
      <w:r>
        <w:rPr>
          <w:color w:val="353744"/>
          <w:spacing w:val="-3"/>
          <w:sz w:val="22"/>
        </w:rPr>
        <w:t> </w:t>
      </w:r>
      <w:r>
        <w:rPr>
          <w:color w:val="353744"/>
          <w:sz w:val="22"/>
        </w:rPr>
        <w:t>B.</w:t>
      </w:r>
      <w:r>
        <w:rPr>
          <w:color w:val="353744"/>
          <w:spacing w:val="-8"/>
          <w:sz w:val="22"/>
        </w:rPr>
        <w:t> </w:t>
      </w:r>
      <w:r>
        <w:rPr>
          <w:color w:val="353744"/>
          <w:sz w:val="22"/>
        </w:rPr>
        <w:t>Schäfer,</w:t>
      </w:r>
      <w:r>
        <w:rPr>
          <w:color w:val="353744"/>
          <w:spacing w:val="-3"/>
          <w:sz w:val="22"/>
        </w:rPr>
        <w:t> </w:t>
      </w:r>
      <w:r>
        <w:rPr>
          <w:color w:val="353744"/>
          <w:sz w:val="22"/>
        </w:rPr>
        <w:t>and</w:t>
      </w:r>
      <w:r>
        <w:rPr>
          <w:color w:val="353744"/>
          <w:spacing w:val="-9"/>
          <w:sz w:val="22"/>
        </w:rPr>
        <w:t> </w:t>
      </w:r>
      <w:r>
        <w:rPr>
          <w:color w:val="353744"/>
          <w:sz w:val="22"/>
        </w:rPr>
        <w:t>D.</w:t>
      </w:r>
      <w:r>
        <w:rPr>
          <w:color w:val="353744"/>
          <w:spacing w:val="-3"/>
          <w:sz w:val="22"/>
        </w:rPr>
        <w:t> </w:t>
      </w:r>
      <w:r>
        <w:rPr>
          <w:color w:val="353744"/>
          <w:sz w:val="22"/>
        </w:rPr>
        <w:t>Witthaut,</w:t>
      </w:r>
      <w:r>
        <w:rPr>
          <w:color w:val="353744"/>
          <w:spacing w:val="-8"/>
          <w:sz w:val="22"/>
        </w:rPr>
        <w:t> </w:t>
      </w:r>
      <w:r>
        <w:rPr>
          <w:color w:val="353744"/>
          <w:sz w:val="22"/>
        </w:rPr>
        <w:t>‗Revealing</w:t>
      </w:r>
      <w:r>
        <w:rPr>
          <w:color w:val="353744"/>
          <w:spacing w:val="-5"/>
          <w:sz w:val="22"/>
        </w:rPr>
        <w:t> </w:t>
      </w:r>
      <w:r>
        <w:rPr>
          <w:color w:val="353744"/>
          <w:sz w:val="22"/>
        </w:rPr>
        <w:t>drivers</w:t>
      </w:r>
      <w:r>
        <w:rPr>
          <w:color w:val="353744"/>
          <w:spacing w:val="-8"/>
          <w:sz w:val="22"/>
        </w:rPr>
        <w:t> </w:t>
      </w:r>
      <w:r>
        <w:rPr>
          <w:color w:val="353744"/>
          <w:sz w:val="22"/>
        </w:rPr>
        <w:t>and</w:t>
      </w:r>
      <w:r>
        <w:rPr>
          <w:color w:val="353744"/>
          <w:spacing w:val="-9"/>
          <w:sz w:val="22"/>
        </w:rPr>
        <w:t> </w:t>
      </w:r>
      <w:r>
        <w:rPr>
          <w:color w:val="353744"/>
          <w:sz w:val="22"/>
        </w:rPr>
        <w:t>risks</w:t>
      </w:r>
      <w:r>
        <w:rPr>
          <w:color w:val="353744"/>
          <w:spacing w:val="-5"/>
          <w:sz w:val="22"/>
        </w:rPr>
        <w:t> </w:t>
      </w:r>
      <w:r>
        <w:rPr>
          <w:color w:val="353744"/>
          <w:sz w:val="22"/>
        </w:rPr>
        <w:t>for</w:t>
      </w:r>
      <w:r>
        <w:rPr>
          <w:color w:val="353744"/>
          <w:spacing w:val="-2"/>
          <w:sz w:val="22"/>
        </w:rPr>
        <w:t> </w:t>
      </w:r>
      <w:r>
        <w:rPr>
          <w:color w:val="353744"/>
          <w:sz w:val="22"/>
        </w:rPr>
        <w:t>power</w:t>
      </w:r>
      <w:r>
        <w:rPr>
          <w:color w:val="353744"/>
          <w:spacing w:val="-2"/>
          <w:sz w:val="22"/>
        </w:rPr>
        <w:t> </w:t>
      </w:r>
      <w:r>
        <w:rPr>
          <w:color w:val="353744"/>
          <w:sz w:val="22"/>
        </w:rPr>
        <w:t>grid</w:t>
      </w:r>
      <w:r>
        <w:rPr>
          <w:color w:val="353744"/>
          <w:spacing w:val="-9"/>
          <w:sz w:val="22"/>
        </w:rPr>
        <w:t> </w:t>
      </w:r>
      <w:r>
        <w:rPr>
          <w:color w:val="353744"/>
          <w:sz w:val="22"/>
        </w:rPr>
        <w:t>frequency stability with explainable AI‘, </w:t>
      </w:r>
      <w:r>
        <w:rPr>
          <w:i/>
          <w:color w:val="353744"/>
          <w:sz w:val="22"/>
        </w:rPr>
        <w:t>Patterns</w:t>
      </w:r>
      <w:r>
        <w:rPr>
          <w:color w:val="353744"/>
          <w:sz w:val="22"/>
        </w:rPr>
        <w:t>, vol. 2, no. 11, p. 100365, Nov. 2021, doi: </w:t>
      </w:r>
      <w:r>
        <w:rPr>
          <w:color w:val="353744"/>
          <w:spacing w:val="-2"/>
          <w:sz w:val="22"/>
        </w:rPr>
        <w:t>10.1016/j.patter.2021.100365.</w:t>
      </w:r>
    </w:p>
    <w:p>
      <w:pPr>
        <w:pStyle w:val="ListParagraph"/>
        <w:numPr>
          <w:ilvl w:val="0"/>
          <w:numId w:val="27"/>
        </w:numPr>
        <w:tabs>
          <w:tab w:pos="1176" w:val="left" w:leader="none"/>
        </w:tabs>
        <w:spacing w:line="240" w:lineRule="auto" w:before="202" w:after="0"/>
        <w:ind w:left="1176" w:right="703" w:hanging="625"/>
        <w:jc w:val="left"/>
        <w:rPr>
          <w:sz w:val="22"/>
        </w:rPr>
      </w:pPr>
      <w:r>
        <w:rPr>
          <w:color w:val="353744"/>
          <w:sz w:val="22"/>
        </w:rPr>
        <w:t>N.</w:t>
      </w:r>
      <w:r>
        <w:rPr>
          <w:color w:val="353744"/>
          <w:spacing w:val="-4"/>
          <w:sz w:val="22"/>
        </w:rPr>
        <w:t> </w:t>
      </w:r>
      <w:r>
        <w:rPr>
          <w:color w:val="353744"/>
          <w:sz w:val="22"/>
        </w:rPr>
        <w:t>Renström,</w:t>
      </w:r>
      <w:r>
        <w:rPr>
          <w:color w:val="353744"/>
          <w:spacing w:val="-4"/>
          <w:sz w:val="22"/>
        </w:rPr>
        <w:t> </w:t>
      </w:r>
      <w:r>
        <w:rPr>
          <w:color w:val="353744"/>
          <w:sz w:val="22"/>
        </w:rPr>
        <w:t>P.</w:t>
      </w:r>
      <w:r>
        <w:rPr>
          <w:color w:val="353744"/>
          <w:spacing w:val="-4"/>
          <w:sz w:val="22"/>
        </w:rPr>
        <w:t> </w:t>
      </w:r>
      <w:r>
        <w:rPr>
          <w:color w:val="353744"/>
          <w:sz w:val="22"/>
        </w:rPr>
        <w:t>Bangalore,</w:t>
      </w:r>
      <w:r>
        <w:rPr>
          <w:color w:val="353744"/>
          <w:spacing w:val="-4"/>
          <w:sz w:val="22"/>
        </w:rPr>
        <w:t> </w:t>
      </w:r>
      <w:r>
        <w:rPr>
          <w:color w:val="353744"/>
          <w:sz w:val="22"/>
        </w:rPr>
        <w:t>and</w:t>
      </w:r>
      <w:r>
        <w:rPr>
          <w:color w:val="353744"/>
          <w:spacing w:val="-10"/>
          <w:sz w:val="22"/>
        </w:rPr>
        <w:t> </w:t>
      </w:r>
      <w:r>
        <w:rPr>
          <w:color w:val="353744"/>
          <w:sz w:val="22"/>
        </w:rPr>
        <w:t>E.</w:t>
      </w:r>
      <w:r>
        <w:rPr>
          <w:color w:val="353744"/>
          <w:spacing w:val="-4"/>
          <w:sz w:val="22"/>
        </w:rPr>
        <w:t> </w:t>
      </w:r>
      <w:r>
        <w:rPr>
          <w:color w:val="353744"/>
          <w:sz w:val="22"/>
        </w:rPr>
        <w:t>Highcock,</w:t>
      </w:r>
      <w:r>
        <w:rPr>
          <w:color w:val="353744"/>
          <w:spacing w:val="-4"/>
          <w:sz w:val="22"/>
        </w:rPr>
        <w:t> </w:t>
      </w:r>
      <w:r>
        <w:rPr>
          <w:color w:val="353744"/>
          <w:sz w:val="22"/>
        </w:rPr>
        <w:t>‗System-wide</w:t>
      </w:r>
      <w:r>
        <w:rPr>
          <w:color w:val="353744"/>
          <w:spacing w:val="-12"/>
          <w:sz w:val="22"/>
        </w:rPr>
        <w:t> </w:t>
      </w:r>
      <w:r>
        <w:rPr>
          <w:color w:val="353744"/>
          <w:sz w:val="22"/>
        </w:rPr>
        <w:t>anomaly</w:t>
      </w:r>
      <w:r>
        <w:rPr>
          <w:color w:val="353744"/>
          <w:spacing w:val="-6"/>
          <w:sz w:val="22"/>
        </w:rPr>
        <w:t> </w:t>
      </w:r>
      <w:r>
        <w:rPr>
          <w:color w:val="353744"/>
          <w:sz w:val="22"/>
        </w:rPr>
        <w:t>detection</w:t>
      </w:r>
      <w:r>
        <w:rPr>
          <w:color w:val="353744"/>
          <w:spacing w:val="-10"/>
          <w:sz w:val="22"/>
        </w:rPr>
        <w:t> </w:t>
      </w:r>
      <w:r>
        <w:rPr>
          <w:color w:val="353744"/>
          <w:sz w:val="22"/>
        </w:rPr>
        <w:t>in</w:t>
      </w:r>
      <w:r>
        <w:rPr>
          <w:color w:val="353744"/>
          <w:spacing w:val="-10"/>
          <w:sz w:val="22"/>
        </w:rPr>
        <w:t> </w:t>
      </w:r>
      <w:r>
        <w:rPr>
          <w:color w:val="353744"/>
          <w:sz w:val="22"/>
        </w:rPr>
        <w:t>wind</w:t>
      </w:r>
      <w:r>
        <w:rPr>
          <w:color w:val="353744"/>
          <w:spacing w:val="-10"/>
          <w:sz w:val="22"/>
        </w:rPr>
        <w:t> </w:t>
      </w:r>
      <w:r>
        <w:rPr>
          <w:color w:val="353744"/>
          <w:sz w:val="22"/>
        </w:rPr>
        <w:t>turbines using deep autoencoders‘, </w:t>
      </w:r>
      <w:r>
        <w:rPr>
          <w:i/>
          <w:color w:val="353744"/>
          <w:sz w:val="22"/>
        </w:rPr>
        <w:t>Renewable Energy</w:t>
      </w:r>
      <w:r>
        <w:rPr>
          <w:color w:val="353744"/>
          <w:sz w:val="22"/>
        </w:rPr>
        <w:t>, vol. 157, pp. 647–659, Sep. 2020, doi: </w:t>
      </w:r>
      <w:r>
        <w:rPr>
          <w:color w:val="353744"/>
          <w:spacing w:val="-2"/>
          <w:sz w:val="22"/>
        </w:rPr>
        <w:t>10.1016/j.renene.2020.04.148.</w:t>
      </w:r>
    </w:p>
    <w:p>
      <w:pPr>
        <w:pStyle w:val="ListParagraph"/>
        <w:numPr>
          <w:ilvl w:val="0"/>
          <w:numId w:val="27"/>
        </w:numPr>
        <w:tabs>
          <w:tab w:pos="1176" w:val="left" w:leader="none"/>
        </w:tabs>
        <w:spacing w:line="240" w:lineRule="auto" w:before="201" w:after="0"/>
        <w:ind w:left="1176" w:right="0" w:hanging="624"/>
        <w:jc w:val="left"/>
        <w:rPr>
          <w:sz w:val="22"/>
        </w:rPr>
      </w:pPr>
      <w:r>
        <w:rPr>
          <w:color w:val="353744"/>
          <w:sz w:val="22"/>
        </w:rPr>
        <w:t>P.</w:t>
      </w:r>
      <w:r>
        <w:rPr>
          <w:color w:val="353744"/>
          <w:spacing w:val="-6"/>
          <w:sz w:val="22"/>
        </w:rPr>
        <w:t> </w:t>
      </w:r>
      <w:r>
        <w:rPr>
          <w:color w:val="353744"/>
          <w:sz w:val="22"/>
        </w:rPr>
        <w:t>Vingerhoets </w:t>
      </w:r>
      <w:r>
        <w:rPr>
          <w:i/>
          <w:color w:val="353744"/>
          <w:sz w:val="22"/>
        </w:rPr>
        <w:t>et</w:t>
      </w:r>
      <w:r>
        <w:rPr>
          <w:i/>
          <w:color w:val="353744"/>
          <w:spacing w:val="-1"/>
          <w:sz w:val="22"/>
        </w:rPr>
        <w:t> </w:t>
      </w:r>
      <w:r>
        <w:rPr>
          <w:i/>
          <w:color w:val="353744"/>
          <w:sz w:val="22"/>
        </w:rPr>
        <w:t>al.</w:t>
      </w:r>
      <w:r>
        <w:rPr>
          <w:color w:val="353744"/>
          <w:sz w:val="22"/>
        </w:rPr>
        <w:t>,</w:t>
      </w:r>
      <w:r>
        <w:rPr>
          <w:color w:val="353744"/>
          <w:spacing w:val="-5"/>
          <w:sz w:val="22"/>
        </w:rPr>
        <w:t> </w:t>
      </w:r>
      <w:r>
        <w:rPr>
          <w:i/>
          <w:color w:val="353744"/>
          <w:sz w:val="22"/>
        </w:rPr>
        <w:t>The</w:t>
      </w:r>
      <w:r>
        <w:rPr>
          <w:i/>
          <w:color w:val="353744"/>
          <w:spacing w:val="-4"/>
          <w:sz w:val="22"/>
        </w:rPr>
        <w:t> </w:t>
      </w:r>
      <w:r>
        <w:rPr>
          <w:i/>
          <w:color w:val="353744"/>
          <w:sz w:val="22"/>
        </w:rPr>
        <w:t>Digital</w:t>
      </w:r>
      <w:r>
        <w:rPr>
          <w:i/>
          <w:color w:val="353744"/>
          <w:spacing w:val="-1"/>
          <w:sz w:val="22"/>
        </w:rPr>
        <w:t> </w:t>
      </w:r>
      <w:r>
        <w:rPr>
          <w:i/>
          <w:color w:val="353744"/>
          <w:sz w:val="22"/>
        </w:rPr>
        <w:t>Energy</w:t>
      </w:r>
      <w:r>
        <w:rPr>
          <w:i/>
          <w:color w:val="353744"/>
          <w:spacing w:val="-4"/>
          <w:sz w:val="22"/>
        </w:rPr>
        <w:t> </w:t>
      </w:r>
      <w:r>
        <w:rPr>
          <w:i/>
          <w:color w:val="353744"/>
          <w:sz w:val="22"/>
        </w:rPr>
        <w:t>System</w:t>
      </w:r>
      <w:r>
        <w:rPr>
          <w:i/>
          <w:color w:val="353744"/>
          <w:spacing w:val="-3"/>
          <w:sz w:val="22"/>
        </w:rPr>
        <w:t> </w:t>
      </w:r>
      <w:r>
        <w:rPr>
          <w:i/>
          <w:color w:val="353744"/>
          <w:sz w:val="22"/>
        </w:rPr>
        <w:t>4.0</w:t>
      </w:r>
      <w:r>
        <w:rPr>
          <w:color w:val="353744"/>
          <w:sz w:val="22"/>
        </w:rPr>
        <w:t>.</w:t>
      </w:r>
      <w:r>
        <w:rPr>
          <w:color w:val="353744"/>
          <w:spacing w:val="-5"/>
          <w:sz w:val="22"/>
        </w:rPr>
        <w:t> </w:t>
      </w:r>
      <w:r>
        <w:rPr>
          <w:color w:val="353744"/>
          <w:spacing w:val="-2"/>
          <w:sz w:val="22"/>
        </w:rPr>
        <w:t>2016.</w:t>
      </w:r>
    </w:p>
    <w:p>
      <w:pPr>
        <w:pStyle w:val="ListParagraph"/>
        <w:numPr>
          <w:ilvl w:val="0"/>
          <w:numId w:val="27"/>
        </w:numPr>
        <w:tabs>
          <w:tab w:pos="1176" w:val="left" w:leader="none"/>
        </w:tabs>
        <w:spacing w:line="240" w:lineRule="auto" w:before="198" w:after="0"/>
        <w:ind w:left="1176" w:right="1449" w:hanging="625"/>
        <w:jc w:val="left"/>
        <w:rPr>
          <w:sz w:val="22"/>
        </w:rPr>
      </w:pPr>
      <w:r>
        <w:rPr>
          <w:color w:val="353744"/>
          <w:sz w:val="22"/>
        </w:rPr>
        <w:t>V.</w:t>
      </w:r>
      <w:r>
        <w:rPr>
          <w:color w:val="353744"/>
          <w:spacing w:val="-3"/>
          <w:sz w:val="22"/>
        </w:rPr>
        <w:t> </w:t>
      </w:r>
      <w:r>
        <w:rPr>
          <w:color w:val="353744"/>
          <w:sz w:val="22"/>
        </w:rPr>
        <w:t>Dudjak</w:t>
      </w:r>
      <w:r>
        <w:rPr>
          <w:color w:val="353744"/>
          <w:spacing w:val="-9"/>
          <w:sz w:val="22"/>
        </w:rPr>
        <w:t> </w:t>
      </w:r>
      <w:r>
        <w:rPr>
          <w:i/>
          <w:color w:val="353744"/>
          <w:sz w:val="22"/>
        </w:rPr>
        <w:t>et</w:t>
      </w:r>
      <w:r>
        <w:rPr>
          <w:i/>
          <w:color w:val="353744"/>
          <w:spacing w:val="-4"/>
          <w:sz w:val="22"/>
        </w:rPr>
        <w:t> </w:t>
      </w:r>
      <w:r>
        <w:rPr>
          <w:i/>
          <w:color w:val="353744"/>
          <w:sz w:val="22"/>
        </w:rPr>
        <w:t>al.</w:t>
      </w:r>
      <w:r>
        <w:rPr>
          <w:color w:val="353744"/>
          <w:sz w:val="22"/>
        </w:rPr>
        <w:t>,</w:t>
      </w:r>
      <w:r>
        <w:rPr>
          <w:color w:val="353744"/>
          <w:spacing w:val="-3"/>
          <w:sz w:val="22"/>
        </w:rPr>
        <w:t> </w:t>
      </w:r>
      <w:r>
        <w:rPr>
          <w:color w:val="353744"/>
          <w:sz w:val="22"/>
        </w:rPr>
        <w:t>‗Impact</w:t>
      </w:r>
      <w:r>
        <w:rPr>
          <w:color w:val="353744"/>
          <w:spacing w:val="-4"/>
          <w:sz w:val="22"/>
        </w:rPr>
        <w:t> </w:t>
      </w:r>
      <w:r>
        <w:rPr>
          <w:color w:val="353744"/>
          <w:sz w:val="22"/>
        </w:rPr>
        <w:t>of</w:t>
      </w:r>
      <w:r>
        <w:rPr>
          <w:color w:val="353744"/>
          <w:spacing w:val="-7"/>
          <w:sz w:val="22"/>
        </w:rPr>
        <w:t> </w:t>
      </w:r>
      <w:r>
        <w:rPr>
          <w:color w:val="353744"/>
          <w:sz w:val="22"/>
        </w:rPr>
        <w:t>local</w:t>
      </w:r>
      <w:r>
        <w:rPr>
          <w:color w:val="353744"/>
          <w:spacing w:val="-9"/>
          <w:sz w:val="22"/>
        </w:rPr>
        <w:t> </w:t>
      </w:r>
      <w:r>
        <w:rPr>
          <w:color w:val="353744"/>
          <w:sz w:val="22"/>
        </w:rPr>
        <w:t>energy</w:t>
      </w:r>
      <w:r>
        <w:rPr>
          <w:color w:val="353744"/>
          <w:spacing w:val="-5"/>
          <w:sz w:val="22"/>
        </w:rPr>
        <w:t> </w:t>
      </w:r>
      <w:r>
        <w:rPr>
          <w:color w:val="353744"/>
          <w:sz w:val="22"/>
        </w:rPr>
        <w:t>markets</w:t>
      </w:r>
      <w:r>
        <w:rPr>
          <w:color w:val="353744"/>
          <w:spacing w:val="-5"/>
          <w:sz w:val="22"/>
        </w:rPr>
        <w:t> </w:t>
      </w:r>
      <w:r>
        <w:rPr>
          <w:color w:val="353744"/>
          <w:sz w:val="22"/>
        </w:rPr>
        <w:t>integration</w:t>
      </w:r>
      <w:r>
        <w:rPr>
          <w:color w:val="353744"/>
          <w:spacing w:val="-10"/>
          <w:sz w:val="22"/>
        </w:rPr>
        <w:t> </w:t>
      </w:r>
      <w:r>
        <w:rPr>
          <w:color w:val="353744"/>
          <w:sz w:val="22"/>
        </w:rPr>
        <w:t>in</w:t>
      </w:r>
      <w:r>
        <w:rPr>
          <w:color w:val="353744"/>
          <w:spacing w:val="-10"/>
          <w:sz w:val="22"/>
        </w:rPr>
        <w:t> </w:t>
      </w:r>
      <w:r>
        <w:rPr>
          <w:color w:val="353744"/>
          <w:sz w:val="22"/>
        </w:rPr>
        <w:t>power</w:t>
      </w:r>
      <w:r>
        <w:rPr>
          <w:color w:val="353744"/>
          <w:spacing w:val="-2"/>
          <w:sz w:val="22"/>
        </w:rPr>
        <w:t> </w:t>
      </w:r>
      <w:r>
        <w:rPr>
          <w:color w:val="353744"/>
          <w:sz w:val="22"/>
        </w:rPr>
        <w:t>systems</w:t>
      </w:r>
      <w:r>
        <w:rPr>
          <w:color w:val="353744"/>
          <w:spacing w:val="-5"/>
          <w:sz w:val="22"/>
        </w:rPr>
        <w:t> </w:t>
      </w:r>
      <w:r>
        <w:rPr>
          <w:color w:val="353744"/>
          <w:sz w:val="22"/>
        </w:rPr>
        <w:t>layer:</w:t>
      </w:r>
      <w:r>
        <w:rPr>
          <w:color w:val="353744"/>
          <w:spacing w:val="-4"/>
          <w:sz w:val="22"/>
        </w:rPr>
        <w:t> </w:t>
      </w:r>
      <w:r>
        <w:rPr>
          <w:color w:val="353744"/>
          <w:sz w:val="22"/>
        </w:rPr>
        <w:t>A comprehensive review‘, </w:t>
      </w:r>
      <w:r>
        <w:rPr>
          <w:i/>
          <w:color w:val="353744"/>
          <w:sz w:val="22"/>
        </w:rPr>
        <w:t>Applied Energy</w:t>
      </w:r>
      <w:r>
        <w:rPr>
          <w:color w:val="353744"/>
          <w:sz w:val="22"/>
        </w:rPr>
        <w:t>, vol. 301, p. 117434, Nov. 2021, doi: </w:t>
      </w:r>
      <w:r>
        <w:rPr>
          <w:color w:val="353744"/>
          <w:spacing w:val="-2"/>
          <w:sz w:val="22"/>
        </w:rPr>
        <w:t>10.1016/j.apenergy.2021.117434.</w:t>
      </w:r>
    </w:p>
    <w:p>
      <w:pPr>
        <w:pStyle w:val="ListParagraph"/>
        <w:numPr>
          <w:ilvl w:val="0"/>
          <w:numId w:val="27"/>
        </w:numPr>
        <w:tabs>
          <w:tab w:pos="1176" w:val="left" w:leader="none"/>
        </w:tabs>
        <w:spacing w:line="240" w:lineRule="auto" w:before="202" w:after="0"/>
        <w:ind w:left="1176" w:right="856" w:hanging="625"/>
        <w:jc w:val="left"/>
        <w:rPr>
          <w:sz w:val="22"/>
        </w:rPr>
      </w:pPr>
      <w:r>
        <w:rPr>
          <w:color w:val="353744"/>
          <w:sz w:val="22"/>
        </w:rPr>
        <w:t>L. Ableitner, V. Tiefenbeck, A. Meeuw, A. Wörner, E.</w:t>
      </w:r>
      <w:r>
        <w:rPr>
          <w:color w:val="353744"/>
          <w:spacing w:val="-3"/>
          <w:sz w:val="22"/>
        </w:rPr>
        <w:t> </w:t>
      </w:r>
      <w:r>
        <w:rPr>
          <w:color w:val="353744"/>
          <w:sz w:val="22"/>
        </w:rPr>
        <w:t>Fleisch, and F. Wortmann, ‗User behavior</w:t>
      </w:r>
      <w:r>
        <w:rPr>
          <w:color w:val="353744"/>
          <w:spacing w:val="-1"/>
          <w:sz w:val="22"/>
        </w:rPr>
        <w:t> </w:t>
      </w:r>
      <w:r>
        <w:rPr>
          <w:color w:val="353744"/>
          <w:sz w:val="22"/>
        </w:rPr>
        <w:t>in</w:t>
      </w:r>
      <w:r>
        <w:rPr>
          <w:color w:val="353744"/>
          <w:spacing w:val="-8"/>
          <w:sz w:val="22"/>
        </w:rPr>
        <w:t> </w:t>
      </w:r>
      <w:r>
        <w:rPr>
          <w:color w:val="353744"/>
          <w:sz w:val="22"/>
        </w:rPr>
        <w:t>a</w:t>
      </w:r>
      <w:r>
        <w:rPr>
          <w:color w:val="353744"/>
          <w:spacing w:val="-1"/>
          <w:sz w:val="22"/>
        </w:rPr>
        <w:t> </w:t>
      </w:r>
      <w:r>
        <w:rPr>
          <w:color w:val="353744"/>
          <w:sz w:val="22"/>
        </w:rPr>
        <w:t>real-world</w:t>
      </w:r>
      <w:r>
        <w:rPr>
          <w:color w:val="353744"/>
          <w:spacing w:val="-8"/>
          <w:sz w:val="22"/>
        </w:rPr>
        <w:t> </w:t>
      </w:r>
      <w:r>
        <w:rPr>
          <w:color w:val="353744"/>
          <w:sz w:val="22"/>
        </w:rPr>
        <w:t>peer-to-peer electricity</w:t>
      </w:r>
      <w:r>
        <w:rPr>
          <w:color w:val="353744"/>
          <w:spacing w:val="-4"/>
          <w:sz w:val="22"/>
        </w:rPr>
        <w:t> </w:t>
      </w:r>
      <w:r>
        <w:rPr>
          <w:color w:val="353744"/>
          <w:sz w:val="22"/>
        </w:rPr>
        <w:t>market‘, </w:t>
      </w:r>
      <w:r>
        <w:rPr>
          <w:i/>
          <w:color w:val="353744"/>
          <w:sz w:val="22"/>
        </w:rPr>
        <w:t>Applied</w:t>
      </w:r>
      <w:r>
        <w:rPr>
          <w:i/>
          <w:color w:val="353744"/>
          <w:spacing w:val="-4"/>
          <w:sz w:val="22"/>
        </w:rPr>
        <w:t> </w:t>
      </w:r>
      <w:r>
        <w:rPr>
          <w:i/>
          <w:color w:val="353744"/>
          <w:sz w:val="22"/>
        </w:rPr>
        <w:t>Energy</w:t>
      </w:r>
      <w:r>
        <w:rPr>
          <w:color w:val="353744"/>
          <w:sz w:val="22"/>
        </w:rPr>
        <w:t>,</w:t>
      </w:r>
      <w:r>
        <w:rPr>
          <w:color w:val="353744"/>
          <w:spacing w:val="-6"/>
          <w:sz w:val="22"/>
        </w:rPr>
        <w:t> </w:t>
      </w:r>
      <w:r>
        <w:rPr>
          <w:color w:val="353744"/>
          <w:sz w:val="22"/>
        </w:rPr>
        <w:t>vol.</w:t>
      </w:r>
      <w:r>
        <w:rPr>
          <w:color w:val="353744"/>
          <w:spacing w:val="-2"/>
          <w:sz w:val="22"/>
        </w:rPr>
        <w:t> </w:t>
      </w:r>
      <w:r>
        <w:rPr>
          <w:color w:val="353744"/>
          <w:sz w:val="22"/>
        </w:rPr>
        <w:t>270,</w:t>
      </w:r>
      <w:r>
        <w:rPr>
          <w:color w:val="353744"/>
          <w:spacing w:val="-6"/>
          <w:sz w:val="22"/>
        </w:rPr>
        <w:t> </w:t>
      </w:r>
      <w:r>
        <w:rPr>
          <w:color w:val="353744"/>
          <w:sz w:val="22"/>
        </w:rPr>
        <w:t>p.</w:t>
      </w:r>
      <w:r>
        <w:rPr>
          <w:color w:val="353744"/>
          <w:spacing w:val="-6"/>
          <w:sz w:val="22"/>
        </w:rPr>
        <w:t> </w:t>
      </w:r>
      <w:r>
        <w:rPr>
          <w:color w:val="353744"/>
          <w:sz w:val="22"/>
        </w:rPr>
        <w:t>115061, Jul. 2020, doi: 10.1016/j.apenergy.2020.115061.</w:t>
      </w:r>
    </w:p>
    <w:p>
      <w:pPr>
        <w:pStyle w:val="ListParagraph"/>
        <w:numPr>
          <w:ilvl w:val="0"/>
          <w:numId w:val="27"/>
        </w:numPr>
        <w:tabs>
          <w:tab w:pos="1174" w:val="left" w:leader="none"/>
          <w:tab w:pos="1176" w:val="left" w:leader="none"/>
        </w:tabs>
        <w:spacing w:line="237" w:lineRule="auto" w:before="203" w:after="0"/>
        <w:ind w:left="1176" w:right="788" w:hanging="625"/>
        <w:jc w:val="both"/>
        <w:rPr>
          <w:sz w:val="22"/>
        </w:rPr>
      </w:pPr>
      <w:r>
        <w:rPr>
          <w:color w:val="353744"/>
          <w:sz w:val="22"/>
        </w:rPr>
        <w:t>T. B. Lopez-Garcia, A. Coronado-Mendoza, and J. A. Domínguez-Navarro, ‗Artificial neural networks</w:t>
      </w:r>
      <w:r>
        <w:rPr>
          <w:color w:val="353744"/>
          <w:spacing w:val="-4"/>
          <w:sz w:val="22"/>
        </w:rPr>
        <w:t> </w:t>
      </w:r>
      <w:r>
        <w:rPr>
          <w:color w:val="353744"/>
          <w:sz w:val="22"/>
        </w:rPr>
        <w:t>in</w:t>
      </w:r>
      <w:r>
        <w:rPr>
          <w:color w:val="353744"/>
          <w:spacing w:val="-4"/>
          <w:sz w:val="22"/>
        </w:rPr>
        <w:t> </w:t>
      </w:r>
      <w:r>
        <w:rPr>
          <w:color w:val="353744"/>
          <w:sz w:val="22"/>
        </w:rPr>
        <w:t>microgrids:</w:t>
      </w:r>
      <w:r>
        <w:rPr>
          <w:color w:val="353744"/>
          <w:spacing w:val="-7"/>
          <w:sz w:val="22"/>
        </w:rPr>
        <w:t> </w:t>
      </w:r>
      <w:r>
        <w:rPr>
          <w:color w:val="353744"/>
          <w:sz w:val="22"/>
        </w:rPr>
        <w:t>A</w:t>
      </w:r>
      <w:r>
        <w:rPr>
          <w:color w:val="353744"/>
          <w:spacing w:val="-9"/>
          <w:sz w:val="22"/>
        </w:rPr>
        <w:t> </w:t>
      </w:r>
      <w:r>
        <w:rPr>
          <w:color w:val="353744"/>
          <w:sz w:val="22"/>
        </w:rPr>
        <w:t>review‘, </w:t>
      </w:r>
      <w:r>
        <w:rPr>
          <w:i/>
          <w:color w:val="353744"/>
          <w:sz w:val="22"/>
        </w:rPr>
        <w:t>Engineering</w:t>
      </w:r>
      <w:r>
        <w:rPr>
          <w:i/>
          <w:color w:val="353744"/>
          <w:spacing w:val="-4"/>
          <w:sz w:val="22"/>
        </w:rPr>
        <w:t> </w:t>
      </w:r>
      <w:r>
        <w:rPr>
          <w:i/>
          <w:color w:val="353744"/>
          <w:sz w:val="22"/>
        </w:rPr>
        <w:t>Applications</w:t>
      </w:r>
      <w:r>
        <w:rPr>
          <w:i/>
          <w:color w:val="353744"/>
          <w:spacing w:val="-7"/>
          <w:sz w:val="22"/>
        </w:rPr>
        <w:t> </w:t>
      </w:r>
      <w:r>
        <w:rPr>
          <w:i/>
          <w:color w:val="353744"/>
          <w:sz w:val="22"/>
        </w:rPr>
        <w:t>of</w:t>
      </w:r>
      <w:r>
        <w:rPr>
          <w:i/>
          <w:color w:val="353744"/>
          <w:spacing w:val="-3"/>
          <w:sz w:val="22"/>
        </w:rPr>
        <w:t> </w:t>
      </w:r>
      <w:r>
        <w:rPr>
          <w:i/>
          <w:color w:val="353744"/>
          <w:sz w:val="22"/>
        </w:rPr>
        <w:t>Artificial</w:t>
      </w:r>
      <w:r>
        <w:rPr>
          <w:i/>
          <w:color w:val="353744"/>
          <w:spacing w:val="-3"/>
          <w:sz w:val="22"/>
        </w:rPr>
        <w:t> </w:t>
      </w:r>
      <w:r>
        <w:rPr>
          <w:i/>
          <w:color w:val="353744"/>
          <w:sz w:val="22"/>
        </w:rPr>
        <w:t>Intelligence</w:t>
      </w:r>
      <w:r>
        <w:rPr>
          <w:color w:val="353744"/>
          <w:sz w:val="22"/>
        </w:rPr>
        <w:t>,</w:t>
      </w:r>
      <w:r>
        <w:rPr>
          <w:color w:val="353744"/>
          <w:spacing w:val="-2"/>
          <w:sz w:val="22"/>
        </w:rPr>
        <w:t> </w:t>
      </w:r>
      <w:r>
        <w:rPr>
          <w:color w:val="353744"/>
          <w:sz w:val="22"/>
        </w:rPr>
        <w:t>vol.</w:t>
      </w:r>
      <w:r>
        <w:rPr>
          <w:color w:val="353744"/>
          <w:spacing w:val="-2"/>
          <w:sz w:val="22"/>
        </w:rPr>
        <w:t> </w:t>
      </w:r>
      <w:r>
        <w:rPr>
          <w:color w:val="353744"/>
          <w:sz w:val="22"/>
        </w:rPr>
        <w:t>95,</w:t>
      </w:r>
    </w:p>
    <w:p>
      <w:pPr>
        <w:spacing w:before="2"/>
        <w:ind w:left="1176" w:right="0" w:firstLine="0"/>
        <w:jc w:val="left"/>
        <w:rPr>
          <w:rFonts w:ascii="Times New Roman"/>
          <w:sz w:val="22"/>
        </w:rPr>
      </w:pPr>
      <w:r>
        <w:rPr>
          <w:rFonts w:ascii="Times New Roman"/>
          <w:color w:val="353744"/>
          <w:sz w:val="22"/>
        </w:rPr>
        <w:t>p.</w:t>
      </w:r>
      <w:r>
        <w:rPr>
          <w:rFonts w:ascii="Times New Roman"/>
          <w:color w:val="353744"/>
          <w:spacing w:val="-2"/>
          <w:sz w:val="22"/>
        </w:rPr>
        <w:t> </w:t>
      </w:r>
      <w:r>
        <w:rPr>
          <w:rFonts w:ascii="Times New Roman"/>
          <w:color w:val="353744"/>
          <w:sz w:val="22"/>
        </w:rPr>
        <w:t>103894,</w:t>
      </w:r>
      <w:r>
        <w:rPr>
          <w:rFonts w:ascii="Times New Roman"/>
          <w:color w:val="353744"/>
          <w:spacing w:val="-5"/>
          <w:sz w:val="22"/>
        </w:rPr>
        <w:t> </w:t>
      </w:r>
      <w:r>
        <w:rPr>
          <w:rFonts w:ascii="Times New Roman"/>
          <w:color w:val="353744"/>
          <w:sz w:val="22"/>
        </w:rPr>
        <w:t>Oct.</w:t>
      </w:r>
      <w:r>
        <w:rPr>
          <w:rFonts w:ascii="Times New Roman"/>
          <w:color w:val="353744"/>
          <w:spacing w:val="-6"/>
          <w:sz w:val="22"/>
        </w:rPr>
        <w:t> </w:t>
      </w:r>
      <w:r>
        <w:rPr>
          <w:rFonts w:ascii="Times New Roman"/>
          <w:color w:val="353744"/>
          <w:sz w:val="22"/>
        </w:rPr>
        <w:t>2020,</w:t>
      </w:r>
      <w:r>
        <w:rPr>
          <w:rFonts w:ascii="Times New Roman"/>
          <w:color w:val="353744"/>
          <w:spacing w:val="-1"/>
          <w:sz w:val="22"/>
        </w:rPr>
        <w:t> </w:t>
      </w:r>
      <w:r>
        <w:rPr>
          <w:rFonts w:ascii="Times New Roman"/>
          <w:color w:val="353744"/>
          <w:sz w:val="22"/>
        </w:rPr>
        <w:t>doi:</w:t>
      </w:r>
      <w:r>
        <w:rPr>
          <w:rFonts w:ascii="Times New Roman"/>
          <w:color w:val="353744"/>
          <w:spacing w:val="-6"/>
          <w:sz w:val="22"/>
        </w:rPr>
        <w:t> </w:t>
      </w:r>
      <w:r>
        <w:rPr>
          <w:rFonts w:ascii="Times New Roman"/>
          <w:color w:val="353744"/>
          <w:spacing w:val="-2"/>
          <w:sz w:val="22"/>
        </w:rPr>
        <w:t>10.1016/j.engappai.2020.103894.</w:t>
      </w:r>
    </w:p>
    <w:p>
      <w:pPr>
        <w:pStyle w:val="ListParagraph"/>
        <w:numPr>
          <w:ilvl w:val="0"/>
          <w:numId w:val="27"/>
        </w:numPr>
        <w:tabs>
          <w:tab w:pos="1176" w:val="left" w:leader="none"/>
        </w:tabs>
        <w:spacing w:line="240" w:lineRule="auto" w:before="198" w:after="0"/>
        <w:ind w:left="1176" w:right="0" w:hanging="624"/>
        <w:jc w:val="left"/>
        <w:rPr>
          <w:sz w:val="22"/>
        </w:rPr>
      </w:pPr>
      <w:r>
        <w:rPr>
          <w:color w:val="353744"/>
          <w:sz w:val="22"/>
        </w:rPr>
        <w:t>Z.</w:t>
      </w:r>
      <w:r>
        <w:rPr>
          <w:color w:val="353744"/>
          <w:spacing w:val="-5"/>
          <w:sz w:val="22"/>
        </w:rPr>
        <w:t> </w:t>
      </w:r>
      <w:r>
        <w:rPr>
          <w:color w:val="353744"/>
          <w:sz w:val="22"/>
        </w:rPr>
        <w:t>Z.</w:t>
      </w:r>
      <w:r>
        <w:rPr>
          <w:color w:val="353744"/>
          <w:spacing w:val="-4"/>
          <w:sz w:val="22"/>
        </w:rPr>
        <w:t> </w:t>
      </w:r>
      <w:r>
        <w:rPr>
          <w:color w:val="353744"/>
          <w:sz w:val="22"/>
        </w:rPr>
        <w:t>Zhang,</w:t>
      </w:r>
      <w:r>
        <w:rPr>
          <w:color w:val="353744"/>
          <w:spacing w:val="-5"/>
          <w:sz w:val="22"/>
        </w:rPr>
        <w:t> </w:t>
      </w:r>
      <w:r>
        <w:rPr>
          <w:color w:val="353744"/>
          <w:sz w:val="22"/>
        </w:rPr>
        <w:t>G.</w:t>
      </w:r>
      <w:r>
        <w:rPr>
          <w:color w:val="353744"/>
          <w:spacing w:val="-8"/>
          <w:sz w:val="22"/>
        </w:rPr>
        <w:t> </w:t>
      </w:r>
      <w:r>
        <w:rPr>
          <w:color w:val="353744"/>
          <w:sz w:val="22"/>
        </w:rPr>
        <w:t>S.</w:t>
      </w:r>
      <w:r>
        <w:rPr>
          <w:color w:val="353744"/>
          <w:spacing w:val="-9"/>
          <w:sz w:val="22"/>
        </w:rPr>
        <w:t> </w:t>
      </w:r>
      <w:r>
        <w:rPr>
          <w:color w:val="353744"/>
          <w:sz w:val="22"/>
        </w:rPr>
        <w:t>Hope,</w:t>
      </w:r>
      <w:r>
        <w:rPr>
          <w:color w:val="353744"/>
          <w:spacing w:val="-5"/>
          <w:sz w:val="22"/>
        </w:rPr>
        <w:t> </w:t>
      </w:r>
      <w:r>
        <w:rPr>
          <w:color w:val="353744"/>
          <w:sz w:val="22"/>
        </w:rPr>
        <w:t>and</w:t>
      </w:r>
      <w:r>
        <w:rPr>
          <w:color w:val="353744"/>
          <w:spacing w:val="-10"/>
          <w:sz w:val="22"/>
        </w:rPr>
        <w:t> </w:t>
      </w:r>
      <w:r>
        <w:rPr>
          <w:color w:val="353744"/>
          <w:sz w:val="22"/>
        </w:rPr>
        <w:t>O.</w:t>
      </w:r>
      <w:r>
        <w:rPr>
          <w:color w:val="353744"/>
          <w:spacing w:val="-9"/>
          <w:sz w:val="22"/>
        </w:rPr>
        <w:t> </w:t>
      </w:r>
      <w:r>
        <w:rPr>
          <w:color w:val="353744"/>
          <w:sz w:val="22"/>
        </w:rPr>
        <w:t>P.</w:t>
      </w:r>
      <w:r>
        <w:rPr>
          <w:color w:val="353744"/>
          <w:spacing w:val="-8"/>
          <w:sz w:val="22"/>
        </w:rPr>
        <w:t> </w:t>
      </w:r>
      <w:r>
        <w:rPr>
          <w:color w:val="353744"/>
          <w:sz w:val="22"/>
        </w:rPr>
        <w:t>Malik,</w:t>
      </w:r>
      <w:r>
        <w:rPr>
          <w:color w:val="353744"/>
          <w:spacing w:val="-5"/>
          <w:sz w:val="22"/>
        </w:rPr>
        <w:t> </w:t>
      </w:r>
      <w:r>
        <w:rPr>
          <w:color w:val="353744"/>
          <w:sz w:val="22"/>
        </w:rPr>
        <w:t>‗Expert</w:t>
      </w:r>
      <w:r>
        <w:rPr>
          <w:color w:val="353744"/>
          <w:spacing w:val="-5"/>
          <w:sz w:val="22"/>
        </w:rPr>
        <w:t> </w:t>
      </w:r>
      <w:r>
        <w:rPr>
          <w:color w:val="353744"/>
          <w:sz w:val="22"/>
        </w:rPr>
        <w:t>systems</w:t>
      </w:r>
      <w:r>
        <w:rPr>
          <w:color w:val="353744"/>
          <w:spacing w:val="-2"/>
          <w:sz w:val="22"/>
        </w:rPr>
        <w:t> </w:t>
      </w:r>
      <w:r>
        <w:rPr>
          <w:color w:val="353744"/>
          <w:sz w:val="22"/>
        </w:rPr>
        <w:t>in</w:t>
      </w:r>
      <w:r>
        <w:rPr>
          <w:color w:val="353744"/>
          <w:spacing w:val="-10"/>
          <w:sz w:val="22"/>
        </w:rPr>
        <w:t> </w:t>
      </w:r>
      <w:r>
        <w:rPr>
          <w:color w:val="353744"/>
          <w:sz w:val="22"/>
        </w:rPr>
        <w:t>electric</w:t>
      </w:r>
      <w:r>
        <w:rPr>
          <w:color w:val="353744"/>
          <w:spacing w:val="-8"/>
          <w:sz w:val="22"/>
        </w:rPr>
        <w:t> </w:t>
      </w:r>
      <w:r>
        <w:rPr>
          <w:color w:val="353744"/>
          <w:sz w:val="22"/>
        </w:rPr>
        <w:t>power</w:t>
      </w:r>
      <w:r>
        <w:rPr>
          <w:color w:val="353744"/>
          <w:spacing w:val="-4"/>
          <w:sz w:val="22"/>
        </w:rPr>
        <w:t> </w:t>
      </w:r>
      <w:r>
        <w:rPr>
          <w:color w:val="353744"/>
          <w:sz w:val="22"/>
        </w:rPr>
        <w:t>systems-</w:t>
      </w:r>
      <w:r>
        <w:rPr>
          <w:color w:val="353744"/>
          <w:spacing w:val="-10"/>
          <w:sz w:val="22"/>
        </w:rPr>
        <w:t>a</w:t>
      </w:r>
    </w:p>
    <w:p>
      <w:pPr>
        <w:spacing w:line="237" w:lineRule="auto" w:before="3"/>
        <w:ind w:left="1176" w:right="777" w:firstLine="0"/>
        <w:jc w:val="left"/>
        <w:rPr>
          <w:rFonts w:ascii="Times New Roman" w:hAnsi="Times New Roman"/>
          <w:sz w:val="22"/>
        </w:rPr>
      </w:pPr>
      <w:r>
        <w:rPr>
          <w:rFonts w:ascii="Times New Roman" w:hAnsi="Times New Roman"/>
          <w:color w:val="353744"/>
          <w:sz w:val="22"/>
        </w:rPr>
        <w:t>bibliographical</w:t>
      </w:r>
      <w:r>
        <w:rPr>
          <w:rFonts w:ascii="Times New Roman" w:hAnsi="Times New Roman"/>
          <w:color w:val="353744"/>
          <w:spacing w:val="-7"/>
          <w:sz w:val="22"/>
        </w:rPr>
        <w:t> </w:t>
      </w:r>
      <w:r>
        <w:rPr>
          <w:rFonts w:ascii="Times New Roman" w:hAnsi="Times New Roman"/>
          <w:color w:val="353744"/>
          <w:sz w:val="22"/>
        </w:rPr>
        <w:t>survey‘, </w:t>
      </w:r>
      <w:r>
        <w:rPr>
          <w:rFonts w:ascii="Times New Roman" w:hAnsi="Times New Roman"/>
          <w:i/>
          <w:color w:val="353744"/>
          <w:sz w:val="22"/>
        </w:rPr>
        <w:t>IEEE</w:t>
      </w:r>
      <w:r>
        <w:rPr>
          <w:rFonts w:ascii="Times New Roman" w:hAnsi="Times New Roman"/>
          <w:i/>
          <w:color w:val="353744"/>
          <w:spacing w:val="-4"/>
          <w:sz w:val="22"/>
        </w:rPr>
        <w:t> </w:t>
      </w:r>
      <w:r>
        <w:rPr>
          <w:rFonts w:ascii="Times New Roman" w:hAnsi="Times New Roman"/>
          <w:i/>
          <w:color w:val="353744"/>
          <w:sz w:val="22"/>
        </w:rPr>
        <w:t>Transactions</w:t>
      </w:r>
      <w:r>
        <w:rPr>
          <w:rFonts w:ascii="Times New Roman" w:hAnsi="Times New Roman"/>
          <w:i/>
          <w:color w:val="353744"/>
          <w:spacing w:val="-3"/>
          <w:sz w:val="22"/>
        </w:rPr>
        <w:t> </w:t>
      </w:r>
      <w:r>
        <w:rPr>
          <w:rFonts w:ascii="Times New Roman" w:hAnsi="Times New Roman"/>
          <w:i/>
          <w:color w:val="353744"/>
          <w:sz w:val="22"/>
        </w:rPr>
        <w:t>on</w:t>
      </w:r>
      <w:r>
        <w:rPr>
          <w:rFonts w:ascii="Times New Roman" w:hAnsi="Times New Roman"/>
          <w:i/>
          <w:color w:val="353744"/>
          <w:spacing w:val="-8"/>
          <w:sz w:val="22"/>
        </w:rPr>
        <w:t> </w:t>
      </w:r>
      <w:r>
        <w:rPr>
          <w:rFonts w:ascii="Times New Roman" w:hAnsi="Times New Roman"/>
          <w:i/>
          <w:color w:val="353744"/>
          <w:sz w:val="22"/>
        </w:rPr>
        <w:t>Power</w:t>
      </w:r>
      <w:r>
        <w:rPr>
          <w:rFonts w:ascii="Times New Roman" w:hAnsi="Times New Roman"/>
          <w:i/>
          <w:color w:val="353744"/>
          <w:spacing w:val="-3"/>
          <w:sz w:val="22"/>
        </w:rPr>
        <w:t> </w:t>
      </w:r>
      <w:r>
        <w:rPr>
          <w:rFonts w:ascii="Times New Roman" w:hAnsi="Times New Roman"/>
          <w:i/>
          <w:color w:val="353744"/>
          <w:sz w:val="22"/>
        </w:rPr>
        <w:t>Systems</w:t>
      </w:r>
      <w:r>
        <w:rPr>
          <w:rFonts w:ascii="Times New Roman" w:hAnsi="Times New Roman"/>
          <w:color w:val="353744"/>
          <w:sz w:val="22"/>
        </w:rPr>
        <w:t>,</w:t>
      </w:r>
      <w:r>
        <w:rPr>
          <w:rFonts w:ascii="Times New Roman" w:hAnsi="Times New Roman"/>
          <w:color w:val="353744"/>
          <w:spacing w:val="-2"/>
          <w:sz w:val="22"/>
        </w:rPr>
        <w:t> </w:t>
      </w:r>
      <w:r>
        <w:rPr>
          <w:rFonts w:ascii="Times New Roman" w:hAnsi="Times New Roman"/>
          <w:color w:val="353744"/>
          <w:sz w:val="22"/>
        </w:rPr>
        <w:t>vol.</w:t>
      </w:r>
      <w:r>
        <w:rPr>
          <w:rFonts w:ascii="Times New Roman" w:hAnsi="Times New Roman"/>
          <w:color w:val="353744"/>
          <w:spacing w:val="-2"/>
          <w:sz w:val="22"/>
        </w:rPr>
        <w:t> </w:t>
      </w:r>
      <w:r>
        <w:rPr>
          <w:rFonts w:ascii="Times New Roman" w:hAnsi="Times New Roman"/>
          <w:color w:val="353744"/>
          <w:sz w:val="22"/>
        </w:rPr>
        <w:t>4,</w:t>
      </w:r>
      <w:r>
        <w:rPr>
          <w:rFonts w:ascii="Times New Roman" w:hAnsi="Times New Roman"/>
          <w:color w:val="353744"/>
          <w:spacing w:val="-6"/>
          <w:sz w:val="22"/>
        </w:rPr>
        <w:t> </w:t>
      </w:r>
      <w:r>
        <w:rPr>
          <w:rFonts w:ascii="Times New Roman" w:hAnsi="Times New Roman"/>
          <w:color w:val="353744"/>
          <w:sz w:val="22"/>
        </w:rPr>
        <w:t>no.</w:t>
      </w:r>
      <w:r>
        <w:rPr>
          <w:rFonts w:ascii="Times New Roman" w:hAnsi="Times New Roman"/>
          <w:color w:val="353744"/>
          <w:spacing w:val="-2"/>
          <w:sz w:val="22"/>
        </w:rPr>
        <w:t> </w:t>
      </w:r>
      <w:r>
        <w:rPr>
          <w:rFonts w:ascii="Times New Roman" w:hAnsi="Times New Roman"/>
          <w:color w:val="353744"/>
          <w:sz w:val="22"/>
        </w:rPr>
        <w:t>4,</w:t>
      </w:r>
      <w:r>
        <w:rPr>
          <w:rFonts w:ascii="Times New Roman" w:hAnsi="Times New Roman"/>
          <w:color w:val="353744"/>
          <w:spacing w:val="-2"/>
          <w:sz w:val="22"/>
        </w:rPr>
        <w:t> </w:t>
      </w:r>
      <w:r>
        <w:rPr>
          <w:rFonts w:ascii="Times New Roman" w:hAnsi="Times New Roman"/>
          <w:color w:val="353744"/>
          <w:sz w:val="22"/>
        </w:rPr>
        <w:t>pp.</w:t>
      </w:r>
      <w:r>
        <w:rPr>
          <w:rFonts w:ascii="Times New Roman" w:hAnsi="Times New Roman"/>
          <w:color w:val="353744"/>
          <w:spacing w:val="-2"/>
          <w:sz w:val="22"/>
        </w:rPr>
        <w:t> </w:t>
      </w:r>
      <w:r>
        <w:rPr>
          <w:rFonts w:ascii="Times New Roman" w:hAnsi="Times New Roman"/>
          <w:color w:val="353744"/>
          <w:sz w:val="22"/>
        </w:rPr>
        <w:t>1355–1362, Nov. 1989, doi: 10.1109/59.41685.</w:t>
      </w:r>
    </w:p>
    <w:p>
      <w:pPr>
        <w:pStyle w:val="ListParagraph"/>
        <w:numPr>
          <w:ilvl w:val="0"/>
          <w:numId w:val="27"/>
        </w:numPr>
        <w:tabs>
          <w:tab w:pos="1176" w:val="left" w:leader="none"/>
        </w:tabs>
        <w:spacing w:line="240" w:lineRule="auto" w:before="204" w:after="0"/>
        <w:ind w:left="1176" w:right="773" w:hanging="625"/>
        <w:jc w:val="left"/>
        <w:rPr>
          <w:sz w:val="22"/>
        </w:rPr>
      </w:pPr>
      <w:r>
        <w:rPr>
          <w:color w:val="353744"/>
          <w:sz w:val="22"/>
        </w:rPr>
        <w:t>S. Madan and K. E. Bollinger, ‗Applications of artificial intelligence in power systems‘, </w:t>
      </w:r>
      <w:r>
        <w:rPr>
          <w:i/>
          <w:color w:val="353744"/>
          <w:sz w:val="22"/>
        </w:rPr>
        <w:t>Electric</w:t>
      </w:r>
      <w:r>
        <w:rPr>
          <w:i/>
          <w:color w:val="353744"/>
          <w:spacing w:val="-4"/>
          <w:sz w:val="22"/>
        </w:rPr>
        <w:t> </w:t>
      </w:r>
      <w:r>
        <w:rPr>
          <w:i/>
          <w:color w:val="353744"/>
          <w:sz w:val="22"/>
        </w:rPr>
        <w:t>Power</w:t>
      </w:r>
      <w:r>
        <w:rPr>
          <w:i/>
          <w:color w:val="353744"/>
          <w:spacing w:val="-2"/>
          <w:sz w:val="22"/>
        </w:rPr>
        <w:t> </w:t>
      </w:r>
      <w:r>
        <w:rPr>
          <w:i/>
          <w:color w:val="353744"/>
          <w:sz w:val="22"/>
        </w:rPr>
        <w:t>Systems</w:t>
      </w:r>
      <w:r>
        <w:rPr>
          <w:i/>
          <w:color w:val="353744"/>
          <w:spacing w:val="-2"/>
          <w:sz w:val="22"/>
        </w:rPr>
        <w:t> </w:t>
      </w:r>
      <w:r>
        <w:rPr>
          <w:i/>
          <w:color w:val="353744"/>
          <w:sz w:val="22"/>
        </w:rPr>
        <w:t>Research</w:t>
      </w:r>
      <w:r>
        <w:rPr>
          <w:color w:val="353744"/>
          <w:sz w:val="22"/>
        </w:rPr>
        <w:t>, vol. 41, no. 2,</w:t>
      </w:r>
      <w:r>
        <w:rPr>
          <w:color w:val="353744"/>
          <w:spacing w:val="-5"/>
          <w:sz w:val="22"/>
        </w:rPr>
        <w:t> </w:t>
      </w:r>
      <w:r>
        <w:rPr>
          <w:color w:val="353744"/>
          <w:sz w:val="22"/>
        </w:rPr>
        <w:t>pp.</w:t>
      </w:r>
      <w:r>
        <w:rPr>
          <w:color w:val="353744"/>
          <w:spacing w:val="-5"/>
          <w:sz w:val="22"/>
        </w:rPr>
        <w:t> </w:t>
      </w:r>
      <w:r>
        <w:rPr>
          <w:color w:val="353744"/>
          <w:sz w:val="22"/>
        </w:rPr>
        <w:t>117–131,</w:t>
      </w:r>
      <w:r>
        <w:rPr>
          <w:color w:val="353744"/>
          <w:spacing w:val="-5"/>
          <w:sz w:val="22"/>
        </w:rPr>
        <w:t> </w:t>
      </w:r>
      <w:r>
        <w:rPr>
          <w:color w:val="353744"/>
          <w:sz w:val="22"/>
        </w:rPr>
        <w:t>May</w:t>
      </w:r>
      <w:r>
        <w:rPr>
          <w:color w:val="353744"/>
          <w:spacing w:val="-7"/>
          <w:sz w:val="22"/>
        </w:rPr>
        <w:t> </w:t>
      </w:r>
      <w:r>
        <w:rPr>
          <w:color w:val="353744"/>
          <w:sz w:val="22"/>
        </w:rPr>
        <w:t>1997, doi:</w:t>
      </w:r>
      <w:r>
        <w:rPr>
          <w:color w:val="353744"/>
          <w:spacing w:val="-6"/>
          <w:sz w:val="22"/>
        </w:rPr>
        <w:t> </w:t>
      </w:r>
      <w:r>
        <w:rPr>
          <w:color w:val="353744"/>
          <w:sz w:val="22"/>
        </w:rPr>
        <w:t>10.1016/S0378- </w:t>
      </w:r>
      <w:r>
        <w:rPr>
          <w:color w:val="353744"/>
          <w:spacing w:val="-2"/>
          <w:sz w:val="22"/>
        </w:rPr>
        <w:t>7796(96)01188-1.</w:t>
      </w:r>
    </w:p>
    <w:p>
      <w:pPr>
        <w:pStyle w:val="ListParagraph"/>
        <w:numPr>
          <w:ilvl w:val="0"/>
          <w:numId w:val="27"/>
        </w:numPr>
        <w:tabs>
          <w:tab w:pos="1176" w:val="left" w:leader="none"/>
        </w:tabs>
        <w:spacing w:line="240" w:lineRule="auto" w:before="201" w:after="0"/>
        <w:ind w:left="1176" w:right="700" w:hanging="625"/>
        <w:jc w:val="left"/>
        <w:rPr>
          <w:sz w:val="22"/>
        </w:rPr>
      </w:pPr>
      <w:r>
        <w:rPr>
          <w:color w:val="353744"/>
          <w:sz w:val="22"/>
        </w:rPr>
        <w:t>V.</w:t>
      </w:r>
      <w:r>
        <w:rPr>
          <w:color w:val="353744"/>
          <w:spacing w:val="-3"/>
          <w:sz w:val="22"/>
        </w:rPr>
        <w:t> </w:t>
      </w:r>
      <w:r>
        <w:rPr>
          <w:color w:val="353744"/>
          <w:sz w:val="22"/>
        </w:rPr>
        <w:t>Miranda</w:t>
      </w:r>
      <w:r>
        <w:rPr>
          <w:color w:val="353744"/>
          <w:spacing w:val="-2"/>
          <w:sz w:val="22"/>
        </w:rPr>
        <w:t> </w:t>
      </w:r>
      <w:r>
        <w:rPr>
          <w:color w:val="353744"/>
          <w:sz w:val="22"/>
        </w:rPr>
        <w:t>and</w:t>
      </w:r>
      <w:r>
        <w:rPr>
          <w:color w:val="353744"/>
          <w:spacing w:val="-10"/>
          <w:sz w:val="22"/>
        </w:rPr>
        <w:t> </w:t>
      </w:r>
      <w:r>
        <w:rPr>
          <w:color w:val="353744"/>
          <w:sz w:val="22"/>
        </w:rPr>
        <w:t>C.</w:t>
      </w:r>
      <w:r>
        <w:rPr>
          <w:color w:val="353744"/>
          <w:spacing w:val="-3"/>
          <w:sz w:val="22"/>
        </w:rPr>
        <w:t> </w:t>
      </w:r>
      <w:r>
        <w:rPr>
          <w:color w:val="353744"/>
          <w:sz w:val="22"/>
        </w:rPr>
        <w:t>Monteiro,</w:t>
      </w:r>
      <w:r>
        <w:rPr>
          <w:color w:val="353744"/>
          <w:spacing w:val="-3"/>
          <w:sz w:val="22"/>
        </w:rPr>
        <w:t> </w:t>
      </w:r>
      <w:r>
        <w:rPr>
          <w:color w:val="353744"/>
          <w:sz w:val="22"/>
        </w:rPr>
        <w:t>‗Fuzzy</w:t>
      </w:r>
      <w:r>
        <w:rPr>
          <w:color w:val="353744"/>
          <w:spacing w:val="-10"/>
          <w:sz w:val="22"/>
        </w:rPr>
        <w:t> </w:t>
      </w:r>
      <w:r>
        <w:rPr>
          <w:color w:val="353744"/>
          <w:sz w:val="22"/>
        </w:rPr>
        <w:t>inference</w:t>
      </w:r>
      <w:r>
        <w:rPr>
          <w:color w:val="353744"/>
          <w:spacing w:val="-7"/>
          <w:sz w:val="22"/>
        </w:rPr>
        <w:t> </w:t>
      </w:r>
      <w:r>
        <w:rPr>
          <w:color w:val="353744"/>
          <w:sz w:val="22"/>
        </w:rPr>
        <w:t>in</w:t>
      </w:r>
      <w:r>
        <w:rPr>
          <w:color w:val="353744"/>
          <w:spacing w:val="-10"/>
          <w:sz w:val="22"/>
        </w:rPr>
        <w:t> </w:t>
      </w:r>
      <w:r>
        <w:rPr>
          <w:color w:val="353744"/>
          <w:sz w:val="22"/>
        </w:rPr>
        <w:t>spatial</w:t>
      </w:r>
      <w:r>
        <w:rPr>
          <w:color w:val="353744"/>
          <w:spacing w:val="-9"/>
          <w:sz w:val="22"/>
        </w:rPr>
        <w:t> </w:t>
      </w:r>
      <w:r>
        <w:rPr>
          <w:color w:val="353744"/>
          <w:sz w:val="22"/>
        </w:rPr>
        <w:t>load</w:t>
      </w:r>
      <w:r>
        <w:rPr>
          <w:color w:val="353744"/>
          <w:spacing w:val="-10"/>
          <w:sz w:val="22"/>
        </w:rPr>
        <w:t> </w:t>
      </w:r>
      <w:r>
        <w:rPr>
          <w:color w:val="353744"/>
          <w:sz w:val="22"/>
        </w:rPr>
        <w:t>forecasting‘,</w:t>
      </w:r>
      <w:r>
        <w:rPr>
          <w:color w:val="353744"/>
          <w:spacing w:val="-3"/>
          <w:sz w:val="22"/>
        </w:rPr>
        <w:t> </w:t>
      </w:r>
      <w:r>
        <w:rPr>
          <w:color w:val="353744"/>
          <w:sz w:val="22"/>
        </w:rPr>
        <w:t>in</w:t>
      </w:r>
      <w:r>
        <w:rPr>
          <w:color w:val="353744"/>
          <w:spacing w:val="-2"/>
          <w:sz w:val="22"/>
        </w:rPr>
        <w:t> </w:t>
      </w:r>
      <w:r>
        <w:rPr>
          <w:i/>
          <w:color w:val="353744"/>
          <w:sz w:val="22"/>
        </w:rPr>
        <w:t>2000</w:t>
      </w:r>
      <w:r>
        <w:rPr>
          <w:i/>
          <w:color w:val="353744"/>
          <w:spacing w:val="-5"/>
          <w:sz w:val="22"/>
        </w:rPr>
        <w:t> </w:t>
      </w:r>
      <w:r>
        <w:rPr>
          <w:i/>
          <w:color w:val="353744"/>
          <w:sz w:val="22"/>
        </w:rPr>
        <w:t>IEEE</w:t>
      </w:r>
      <w:r>
        <w:rPr>
          <w:i/>
          <w:color w:val="353744"/>
          <w:spacing w:val="-6"/>
          <w:sz w:val="22"/>
        </w:rPr>
        <w:t> </w:t>
      </w:r>
      <w:r>
        <w:rPr>
          <w:i/>
          <w:color w:val="353744"/>
          <w:sz w:val="22"/>
        </w:rPr>
        <w:t>Power</w:t>
      </w:r>
      <w:r>
        <w:rPr>
          <w:i/>
          <w:color w:val="353744"/>
          <w:sz w:val="22"/>
        </w:rPr>
        <w:t> Engineering Society Winter Meeting. Conference Proceedings (Cat. No.00CH37077)</w:t>
      </w:r>
      <w:r>
        <w:rPr>
          <w:color w:val="353744"/>
          <w:sz w:val="22"/>
        </w:rPr>
        <w:t>, Jan. 2000, pp. 1063–1068 vol.2. doi: 10.1109/PESW.2000.850087.</w:t>
      </w:r>
    </w:p>
    <w:p>
      <w:pPr>
        <w:pStyle w:val="ListParagraph"/>
        <w:numPr>
          <w:ilvl w:val="0"/>
          <w:numId w:val="27"/>
        </w:numPr>
        <w:tabs>
          <w:tab w:pos="1174" w:val="left" w:leader="none"/>
          <w:tab w:pos="1176" w:val="left" w:leader="none"/>
        </w:tabs>
        <w:spacing w:line="237" w:lineRule="auto" w:before="204" w:after="0"/>
        <w:ind w:left="1176" w:right="863" w:hanging="625"/>
        <w:jc w:val="both"/>
        <w:rPr>
          <w:sz w:val="22"/>
        </w:rPr>
      </w:pPr>
      <w:r>
        <w:rPr>
          <w:color w:val="353744"/>
          <w:sz w:val="22"/>
        </w:rPr>
        <w:t>F.</w:t>
      </w:r>
      <w:r>
        <w:rPr>
          <w:color w:val="353744"/>
          <w:spacing w:val="-8"/>
          <w:sz w:val="22"/>
        </w:rPr>
        <w:t> </w:t>
      </w:r>
      <w:r>
        <w:rPr>
          <w:color w:val="353744"/>
          <w:sz w:val="22"/>
        </w:rPr>
        <w:t>Petropoulos</w:t>
      </w:r>
      <w:r>
        <w:rPr>
          <w:color w:val="353744"/>
          <w:spacing w:val="-2"/>
          <w:sz w:val="22"/>
        </w:rPr>
        <w:t> </w:t>
      </w:r>
      <w:r>
        <w:rPr>
          <w:i/>
          <w:color w:val="353744"/>
          <w:sz w:val="22"/>
        </w:rPr>
        <w:t>et</w:t>
      </w:r>
      <w:r>
        <w:rPr>
          <w:i/>
          <w:color w:val="353744"/>
          <w:spacing w:val="-4"/>
          <w:sz w:val="22"/>
        </w:rPr>
        <w:t> </w:t>
      </w:r>
      <w:r>
        <w:rPr>
          <w:i/>
          <w:color w:val="353744"/>
          <w:sz w:val="22"/>
        </w:rPr>
        <w:t>al.</w:t>
      </w:r>
      <w:r>
        <w:rPr>
          <w:color w:val="353744"/>
          <w:sz w:val="22"/>
        </w:rPr>
        <w:t>,</w:t>
      </w:r>
      <w:r>
        <w:rPr>
          <w:color w:val="353744"/>
          <w:spacing w:val="-7"/>
          <w:sz w:val="22"/>
        </w:rPr>
        <w:t> </w:t>
      </w:r>
      <w:r>
        <w:rPr>
          <w:color w:val="353744"/>
          <w:sz w:val="22"/>
        </w:rPr>
        <w:t>‗Forecasting:</w:t>
      </w:r>
      <w:r>
        <w:rPr>
          <w:color w:val="353744"/>
          <w:spacing w:val="-8"/>
          <w:sz w:val="22"/>
        </w:rPr>
        <w:t> </w:t>
      </w:r>
      <w:r>
        <w:rPr>
          <w:color w:val="353744"/>
          <w:sz w:val="22"/>
        </w:rPr>
        <w:t>theory</w:t>
      </w:r>
      <w:r>
        <w:rPr>
          <w:color w:val="353744"/>
          <w:spacing w:val="-9"/>
          <w:sz w:val="22"/>
        </w:rPr>
        <w:t> </w:t>
      </w:r>
      <w:r>
        <w:rPr>
          <w:color w:val="353744"/>
          <w:sz w:val="22"/>
        </w:rPr>
        <w:t>and</w:t>
      </w:r>
      <w:r>
        <w:rPr>
          <w:color w:val="353744"/>
          <w:spacing w:val="-9"/>
          <w:sz w:val="22"/>
        </w:rPr>
        <w:t> </w:t>
      </w:r>
      <w:r>
        <w:rPr>
          <w:color w:val="353744"/>
          <w:sz w:val="22"/>
        </w:rPr>
        <w:t>practice‘, </w:t>
      </w:r>
      <w:r>
        <w:rPr>
          <w:i/>
          <w:color w:val="353744"/>
          <w:sz w:val="22"/>
        </w:rPr>
        <w:t>International</w:t>
      </w:r>
      <w:r>
        <w:rPr>
          <w:i/>
          <w:color w:val="353744"/>
          <w:spacing w:val="-8"/>
          <w:sz w:val="22"/>
        </w:rPr>
        <w:t> </w:t>
      </w:r>
      <w:r>
        <w:rPr>
          <w:i/>
          <w:color w:val="353744"/>
          <w:sz w:val="22"/>
        </w:rPr>
        <w:t>Journal</w:t>
      </w:r>
      <w:r>
        <w:rPr>
          <w:i/>
          <w:color w:val="353744"/>
          <w:spacing w:val="-8"/>
          <w:sz w:val="22"/>
        </w:rPr>
        <w:t> </w:t>
      </w:r>
      <w:r>
        <w:rPr>
          <w:i/>
          <w:color w:val="353744"/>
          <w:sz w:val="22"/>
        </w:rPr>
        <w:t>of</w:t>
      </w:r>
      <w:r>
        <w:rPr>
          <w:i/>
          <w:color w:val="353744"/>
          <w:spacing w:val="-8"/>
          <w:sz w:val="22"/>
        </w:rPr>
        <w:t> </w:t>
      </w:r>
      <w:r>
        <w:rPr>
          <w:i/>
          <w:color w:val="353744"/>
          <w:sz w:val="22"/>
        </w:rPr>
        <w:t>Forecasting</w:t>
      </w:r>
      <w:r>
        <w:rPr>
          <w:color w:val="353744"/>
          <w:sz w:val="22"/>
        </w:rPr>
        <w:t>, vol. 38, no. 3, pp. 705–871, Jul. 2022, doi: 10.1016/j.ijforecast.2021.11.001.</w:t>
      </w:r>
    </w:p>
    <w:p>
      <w:pPr>
        <w:pStyle w:val="ListParagraph"/>
        <w:numPr>
          <w:ilvl w:val="0"/>
          <w:numId w:val="27"/>
        </w:numPr>
        <w:tabs>
          <w:tab w:pos="1174" w:val="left" w:leader="none"/>
          <w:tab w:pos="1176" w:val="left" w:leader="none"/>
        </w:tabs>
        <w:spacing w:line="237" w:lineRule="auto" w:before="204" w:after="0"/>
        <w:ind w:left="1176" w:right="778" w:hanging="625"/>
        <w:jc w:val="both"/>
        <w:rPr>
          <w:sz w:val="22"/>
        </w:rPr>
      </w:pPr>
      <w:r>
        <w:rPr>
          <w:color w:val="353744"/>
          <w:sz w:val="22"/>
        </w:rPr>
        <w:t>J.</w:t>
      </w:r>
      <w:r>
        <w:rPr>
          <w:color w:val="353744"/>
          <w:spacing w:val="-6"/>
          <w:sz w:val="22"/>
        </w:rPr>
        <w:t> </w:t>
      </w:r>
      <w:r>
        <w:rPr>
          <w:color w:val="353744"/>
          <w:sz w:val="22"/>
        </w:rPr>
        <w:t>Simeunović,</w:t>
      </w:r>
      <w:r>
        <w:rPr>
          <w:color w:val="353744"/>
          <w:spacing w:val="-3"/>
          <w:sz w:val="22"/>
        </w:rPr>
        <w:t> </w:t>
      </w:r>
      <w:r>
        <w:rPr>
          <w:color w:val="353744"/>
          <w:sz w:val="22"/>
        </w:rPr>
        <w:t>B.</w:t>
      </w:r>
      <w:r>
        <w:rPr>
          <w:color w:val="353744"/>
          <w:spacing w:val="-3"/>
          <w:sz w:val="22"/>
        </w:rPr>
        <w:t> </w:t>
      </w:r>
      <w:r>
        <w:rPr>
          <w:color w:val="353744"/>
          <w:sz w:val="22"/>
        </w:rPr>
        <w:t>Schubnel,</w:t>
      </w:r>
      <w:r>
        <w:rPr>
          <w:color w:val="353744"/>
          <w:spacing w:val="-3"/>
          <w:sz w:val="22"/>
        </w:rPr>
        <w:t> </w:t>
      </w:r>
      <w:r>
        <w:rPr>
          <w:color w:val="353744"/>
          <w:sz w:val="22"/>
        </w:rPr>
        <w:t>P.-J.</w:t>
      </w:r>
      <w:r>
        <w:rPr>
          <w:color w:val="353744"/>
          <w:spacing w:val="-6"/>
          <w:sz w:val="22"/>
        </w:rPr>
        <w:t> </w:t>
      </w:r>
      <w:r>
        <w:rPr>
          <w:color w:val="353744"/>
          <w:sz w:val="22"/>
        </w:rPr>
        <w:t>Alet,</w:t>
      </w:r>
      <w:r>
        <w:rPr>
          <w:color w:val="353744"/>
          <w:spacing w:val="-3"/>
          <w:sz w:val="22"/>
        </w:rPr>
        <w:t> </w:t>
      </w:r>
      <w:r>
        <w:rPr>
          <w:color w:val="353744"/>
          <w:sz w:val="22"/>
        </w:rPr>
        <w:t>R.</w:t>
      </w:r>
      <w:r>
        <w:rPr>
          <w:color w:val="353744"/>
          <w:spacing w:val="-3"/>
          <w:sz w:val="22"/>
        </w:rPr>
        <w:t> </w:t>
      </w:r>
      <w:r>
        <w:rPr>
          <w:color w:val="353744"/>
          <w:sz w:val="22"/>
        </w:rPr>
        <w:t>E.</w:t>
      </w:r>
      <w:r>
        <w:rPr>
          <w:color w:val="353744"/>
          <w:spacing w:val="-7"/>
          <w:sz w:val="22"/>
        </w:rPr>
        <w:t> </w:t>
      </w:r>
      <w:r>
        <w:rPr>
          <w:color w:val="353744"/>
          <w:sz w:val="22"/>
        </w:rPr>
        <w:t>Carrillo,</w:t>
      </w:r>
      <w:r>
        <w:rPr>
          <w:color w:val="353744"/>
          <w:spacing w:val="-3"/>
          <w:sz w:val="22"/>
        </w:rPr>
        <w:t> </w:t>
      </w:r>
      <w:r>
        <w:rPr>
          <w:color w:val="353744"/>
          <w:sz w:val="22"/>
        </w:rPr>
        <w:t>and</w:t>
      </w:r>
      <w:r>
        <w:rPr>
          <w:color w:val="353744"/>
          <w:spacing w:val="-9"/>
          <w:sz w:val="22"/>
        </w:rPr>
        <w:t> </w:t>
      </w:r>
      <w:r>
        <w:rPr>
          <w:color w:val="353744"/>
          <w:sz w:val="22"/>
        </w:rPr>
        <w:t>P.</w:t>
      </w:r>
      <w:r>
        <w:rPr>
          <w:color w:val="353744"/>
          <w:spacing w:val="-7"/>
          <w:sz w:val="22"/>
        </w:rPr>
        <w:t> </w:t>
      </w:r>
      <w:r>
        <w:rPr>
          <w:color w:val="353744"/>
          <w:sz w:val="22"/>
        </w:rPr>
        <w:t>Frossard,</w:t>
      </w:r>
      <w:r>
        <w:rPr>
          <w:color w:val="353744"/>
          <w:spacing w:val="-7"/>
          <w:sz w:val="22"/>
        </w:rPr>
        <w:t> </w:t>
      </w:r>
      <w:r>
        <w:rPr>
          <w:color w:val="353744"/>
          <w:sz w:val="22"/>
        </w:rPr>
        <w:t>‗Interpretable</w:t>
      </w:r>
      <w:r>
        <w:rPr>
          <w:color w:val="353744"/>
          <w:spacing w:val="-11"/>
          <w:sz w:val="22"/>
        </w:rPr>
        <w:t> </w:t>
      </w:r>
      <w:r>
        <w:rPr>
          <w:color w:val="353744"/>
          <w:sz w:val="22"/>
        </w:rPr>
        <w:t>temporal- spatial</w:t>
      </w:r>
      <w:r>
        <w:rPr>
          <w:color w:val="353744"/>
          <w:spacing w:val="-6"/>
          <w:sz w:val="22"/>
        </w:rPr>
        <w:t> </w:t>
      </w:r>
      <w:r>
        <w:rPr>
          <w:color w:val="353744"/>
          <w:sz w:val="22"/>
        </w:rPr>
        <w:t>graph</w:t>
      </w:r>
      <w:r>
        <w:rPr>
          <w:color w:val="353744"/>
          <w:spacing w:val="-12"/>
          <w:sz w:val="22"/>
        </w:rPr>
        <w:t> </w:t>
      </w:r>
      <w:r>
        <w:rPr>
          <w:color w:val="353744"/>
          <w:sz w:val="22"/>
        </w:rPr>
        <w:t>attention</w:t>
      </w:r>
      <w:r>
        <w:rPr>
          <w:color w:val="353744"/>
          <w:spacing w:val="-2"/>
          <w:sz w:val="22"/>
        </w:rPr>
        <w:t> </w:t>
      </w:r>
      <w:r>
        <w:rPr>
          <w:color w:val="353744"/>
          <w:sz w:val="22"/>
        </w:rPr>
        <w:t>network</w:t>
      </w:r>
      <w:r>
        <w:rPr>
          <w:color w:val="353744"/>
          <w:spacing w:val="-7"/>
          <w:sz w:val="22"/>
        </w:rPr>
        <w:t> </w:t>
      </w:r>
      <w:r>
        <w:rPr>
          <w:color w:val="353744"/>
          <w:sz w:val="22"/>
        </w:rPr>
        <w:t>for multi-site</w:t>
      </w:r>
      <w:r>
        <w:rPr>
          <w:color w:val="353744"/>
          <w:spacing w:val="-9"/>
          <w:sz w:val="22"/>
        </w:rPr>
        <w:t> </w:t>
      </w:r>
      <w:r>
        <w:rPr>
          <w:color w:val="353744"/>
          <w:sz w:val="22"/>
        </w:rPr>
        <w:t>PV</w:t>
      </w:r>
      <w:r>
        <w:rPr>
          <w:color w:val="353744"/>
          <w:spacing w:val="-8"/>
          <w:sz w:val="22"/>
        </w:rPr>
        <w:t> </w:t>
      </w:r>
      <w:r>
        <w:rPr>
          <w:color w:val="353744"/>
          <w:sz w:val="22"/>
        </w:rPr>
        <w:t>power forecasting‘, </w:t>
      </w:r>
      <w:r>
        <w:rPr>
          <w:i/>
          <w:color w:val="353744"/>
          <w:sz w:val="22"/>
        </w:rPr>
        <w:t>Applied</w:t>
      </w:r>
      <w:r>
        <w:rPr>
          <w:i/>
          <w:color w:val="353744"/>
          <w:spacing w:val="-2"/>
          <w:sz w:val="22"/>
        </w:rPr>
        <w:t> </w:t>
      </w:r>
      <w:r>
        <w:rPr>
          <w:i/>
          <w:color w:val="353744"/>
          <w:sz w:val="22"/>
        </w:rPr>
        <w:t>Energy</w:t>
      </w:r>
      <w:r>
        <w:rPr>
          <w:color w:val="353744"/>
          <w:sz w:val="22"/>
        </w:rPr>
        <w:t>,</w:t>
      </w:r>
      <w:r>
        <w:rPr>
          <w:color w:val="353744"/>
          <w:spacing w:val="-5"/>
          <w:sz w:val="22"/>
        </w:rPr>
        <w:t> </w:t>
      </w:r>
      <w:r>
        <w:rPr>
          <w:color w:val="353744"/>
          <w:sz w:val="22"/>
        </w:rPr>
        <w:t>vol. 327,</w:t>
      </w:r>
    </w:p>
    <w:p>
      <w:pPr>
        <w:spacing w:before="2"/>
        <w:ind w:left="1176" w:right="0" w:firstLine="0"/>
        <w:jc w:val="left"/>
        <w:rPr>
          <w:rFonts w:ascii="Times New Roman"/>
          <w:sz w:val="22"/>
        </w:rPr>
      </w:pPr>
      <w:r>
        <w:rPr>
          <w:rFonts w:ascii="Times New Roman"/>
          <w:color w:val="353744"/>
          <w:sz w:val="22"/>
        </w:rPr>
        <w:t>p.</w:t>
      </w:r>
      <w:r>
        <w:rPr>
          <w:rFonts w:ascii="Times New Roman"/>
          <w:color w:val="353744"/>
          <w:spacing w:val="-1"/>
          <w:sz w:val="22"/>
        </w:rPr>
        <w:t> </w:t>
      </w:r>
      <w:r>
        <w:rPr>
          <w:rFonts w:ascii="Times New Roman"/>
          <w:color w:val="353744"/>
          <w:sz w:val="22"/>
        </w:rPr>
        <w:t>120127,</w:t>
      </w:r>
      <w:r>
        <w:rPr>
          <w:rFonts w:ascii="Times New Roman"/>
          <w:color w:val="353744"/>
          <w:spacing w:val="-5"/>
          <w:sz w:val="22"/>
        </w:rPr>
        <w:t> </w:t>
      </w:r>
      <w:r>
        <w:rPr>
          <w:rFonts w:ascii="Times New Roman"/>
          <w:color w:val="353744"/>
          <w:sz w:val="22"/>
        </w:rPr>
        <w:t>Dec. 2022,</w:t>
      </w:r>
      <w:r>
        <w:rPr>
          <w:rFonts w:ascii="Times New Roman"/>
          <w:color w:val="353744"/>
          <w:spacing w:val="-6"/>
          <w:sz w:val="22"/>
        </w:rPr>
        <w:t> </w:t>
      </w:r>
      <w:r>
        <w:rPr>
          <w:rFonts w:ascii="Times New Roman"/>
          <w:color w:val="353744"/>
          <w:sz w:val="22"/>
        </w:rPr>
        <w:t>doi:</w:t>
      </w:r>
      <w:r>
        <w:rPr>
          <w:rFonts w:ascii="Times New Roman"/>
          <w:color w:val="353744"/>
          <w:spacing w:val="-5"/>
          <w:sz w:val="22"/>
        </w:rPr>
        <w:t> </w:t>
      </w:r>
      <w:r>
        <w:rPr>
          <w:rFonts w:ascii="Times New Roman"/>
          <w:color w:val="353744"/>
          <w:spacing w:val="-2"/>
          <w:sz w:val="22"/>
        </w:rPr>
        <w:t>10.1016/j.apenergy.2022.120127.</w:t>
      </w:r>
    </w:p>
    <w:p>
      <w:pPr>
        <w:spacing w:after="0"/>
        <w:jc w:val="left"/>
        <w:rPr>
          <w:rFonts w:ascii="Times New Roman"/>
          <w:sz w:val="22"/>
        </w:rPr>
        <w:sectPr>
          <w:pgSz w:w="11900" w:h="16840"/>
          <w:pgMar w:header="504" w:footer="0" w:top="1200" w:bottom="280" w:left="620" w:right="960"/>
        </w:sectPr>
      </w:pPr>
    </w:p>
    <w:p>
      <w:pPr>
        <w:pStyle w:val="ListParagraph"/>
        <w:numPr>
          <w:ilvl w:val="0"/>
          <w:numId w:val="27"/>
        </w:numPr>
        <w:tabs>
          <w:tab w:pos="1176" w:val="left" w:leader="none"/>
        </w:tabs>
        <w:spacing w:line="240" w:lineRule="auto" w:before="91" w:after="0"/>
        <w:ind w:left="1176" w:right="820" w:hanging="625"/>
        <w:jc w:val="left"/>
        <w:rPr>
          <w:sz w:val="22"/>
        </w:rPr>
      </w:pPr>
      <w:r>
        <w:rPr>
          <w:color w:val="353744"/>
          <w:sz w:val="22"/>
        </w:rPr>
        <w:t>X.</w:t>
      </w:r>
      <w:r>
        <w:rPr>
          <w:color w:val="353744"/>
          <w:spacing w:val="-8"/>
          <w:sz w:val="22"/>
        </w:rPr>
        <w:t> </w:t>
      </w:r>
      <w:r>
        <w:rPr>
          <w:color w:val="353744"/>
          <w:sz w:val="22"/>
        </w:rPr>
        <w:t>Sun</w:t>
      </w:r>
      <w:r>
        <w:rPr>
          <w:color w:val="353744"/>
          <w:spacing w:val="-10"/>
          <w:sz w:val="22"/>
        </w:rPr>
        <w:t> </w:t>
      </w:r>
      <w:r>
        <w:rPr>
          <w:color w:val="353744"/>
          <w:sz w:val="22"/>
        </w:rPr>
        <w:t>and</w:t>
      </w:r>
      <w:r>
        <w:rPr>
          <w:color w:val="353744"/>
          <w:spacing w:val="-10"/>
          <w:sz w:val="22"/>
        </w:rPr>
        <w:t> </w:t>
      </w:r>
      <w:r>
        <w:rPr>
          <w:color w:val="353744"/>
          <w:sz w:val="22"/>
        </w:rPr>
        <w:t>C.</w:t>
      </w:r>
      <w:r>
        <w:rPr>
          <w:color w:val="353744"/>
          <w:spacing w:val="-4"/>
          <w:sz w:val="22"/>
        </w:rPr>
        <w:t> </w:t>
      </w:r>
      <w:r>
        <w:rPr>
          <w:color w:val="353744"/>
          <w:sz w:val="22"/>
        </w:rPr>
        <w:t>Jin,</w:t>
      </w:r>
      <w:r>
        <w:rPr>
          <w:color w:val="353744"/>
          <w:spacing w:val="-4"/>
          <w:sz w:val="22"/>
        </w:rPr>
        <w:t> </w:t>
      </w:r>
      <w:r>
        <w:rPr>
          <w:color w:val="353744"/>
          <w:sz w:val="22"/>
        </w:rPr>
        <w:t>‗Spatio-temporal</w:t>
      </w:r>
      <w:r>
        <w:rPr>
          <w:color w:val="353744"/>
          <w:spacing w:val="-9"/>
          <w:sz w:val="22"/>
        </w:rPr>
        <w:t> </w:t>
      </w:r>
      <w:r>
        <w:rPr>
          <w:color w:val="353744"/>
          <w:sz w:val="22"/>
        </w:rPr>
        <w:t>weather</w:t>
      </w:r>
      <w:r>
        <w:rPr>
          <w:color w:val="353744"/>
          <w:spacing w:val="-3"/>
          <w:sz w:val="22"/>
        </w:rPr>
        <w:t> </w:t>
      </w:r>
      <w:r>
        <w:rPr>
          <w:color w:val="353744"/>
          <w:sz w:val="22"/>
        </w:rPr>
        <w:t>model-based</w:t>
      </w:r>
      <w:r>
        <w:rPr>
          <w:color w:val="353744"/>
          <w:spacing w:val="-10"/>
          <w:sz w:val="22"/>
        </w:rPr>
        <w:t> </w:t>
      </w:r>
      <w:r>
        <w:rPr>
          <w:color w:val="353744"/>
          <w:sz w:val="22"/>
        </w:rPr>
        <w:t>probabilistic</w:t>
      </w:r>
      <w:r>
        <w:rPr>
          <w:color w:val="353744"/>
          <w:spacing w:val="-7"/>
          <w:sz w:val="22"/>
        </w:rPr>
        <w:t> </w:t>
      </w:r>
      <w:r>
        <w:rPr>
          <w:color w:val="353744"/>
          <w:sz w:val="22"/>
        </w:rPr>
        <w:t>forecasting</w:t>
      </w:r>
      <w:r>
        <w:rPr>
          <w:color w:val="353744"/>
          <w:spacing w:val="-10"/>
          <w:sz w:val="22"/>
        </w:rPr>
        <w:t> </w:t>
      </w:r>
      <w:r>
        <w:rPr>
          <w:color w:val="353744"/>
          <w:sz w:val="22"/>
        </w:rPr>
        <w:t>of</w:t>
      </w:r>
      <w:r>
        <w:rPr>
          <w:color w:val="353744"/>
          <w:spacing w:val="-3"/>
          <w:sz w:val="22"/>
        </w:rPr>
        <w:t> </w:t>
      </w:r>
      <w:r>
        <w:rPr>
          <w:color w:val="353744"/>
          <w:sz w:val="22"/>
        </w:rPr>
        <w:t>dynamic thermal rating for overhead transmission lines‘, </w:t>
      </w:r>
      <w:r>
        <w:rPr>
          <w:i/>
          <w:color w:val="353744"/>
          <w:sz w:val="22"/>
        </w:rPr>
        <w:t>International Journal of Electrical Power &amp;</w:t>
      </w:r>
      <w:r>
        <w:rPr>
          <w:i/>
          <w:color w:val="353744"/>
          <w:sz w:val="22"/>
        </w:rPr>
        <w:t> Energy Systems</w:t>
      </w:r>
      <w:r>
        <w:rPr>
          <w:color w:val="353744"/>
          <w:sz w:val="22"/>
        </w:rPr>
        <w:t>, vol. 134, p. 107347, Jan. 2022, doi: 10.1016/j.ijepes.2021.107347.</w:t>
      </w:r>
    </w:p>
    <w:p>
      <w:pPr>
        <w:pStyle w:val="ListParagraph"/>
        <w:numPr>
          <w:ilvl w:val="0"/>
          <w:numId w:val="27"/>
        </w:numPr>
        <w:tabs>
          <w:tab w:pos="1176" w:val="left" w:leader="none"/>
        </w:tabs>
        <w:spacing w:line="240" w:lineRule="auto" w:before="196" w:after="0"/>
        <w:ind w:left="1176" w:right="912" w:hanging="625"/>
        <w:jc w:val="left"/>
        <w:rPr>
          <w:sz w:val="22"/>
        </w:rPr>
      </w:pPr>
      <w:r>
        <w:rPr>
          <w:color w:val="353744"/>
          <w:sz w:val="22"/>
        </w:rPr>
        <w:t>S.</w:t>
      </w:r>
      <w:r>
        <w:rPr>
          <w:color w:val="353744"/>
          <w:spacing w:val="-9"/>
          <w:sz w:val="22"/>
        </w:rPr>
        <w:t> </w:t>
      </w:r>
      <w:r>
        <w:rPr>
          <w:color w:val="353744"/>
          <w:sz w:val="22"/>
        </w:rPr>
        <w:t>A.</w:t>
      </w:r>
      <w:r>
        <w:rPr>
          <w:color w:val="353744"/>
          <w:spacing w:val="-4"/>
          <w:sz w:val="22"/>
        </w:rPr>
        <w:t> </w:t>
      </w:r>
      <w:r>
        <w:rPr>
          <w:color w:val="353744"/>
          <w:sz w:val="22"/>
        </w:rPr>
        <w:t>Grady,</w:t>
      </w:r>
      <w:r>
        <w:rPr>
          <w:color w:val="353744"/>
          <w:spacing w:val="-4"/>
          <w:sz w:val="22"/>
        </w:rPr>
        <w:t> </w:t>
      </w:r>
      <w:r>
        <w:rPr>
          <w:color w:val="353744"/>
          <w:sz w:val="22"/>
        </w:rPr>
        <w:t>M.</w:t>
      </w:r>
      <w:r>
        <w:rPr>
          <w:color w:val="353744"/>
          <w:spacing w:val="-4"/>
          <w:sz w:val="22"/>
        </w:rPr>
        <w:t> </w:t>
      </w:r>
      <w:r>
        <w:rPr>
          <w:color w:val="353744"/>
          <w:sz w:val="22"/>
        </w:rPr>
        <w:t>Y.</w:t>
      </w:r>
      <w:r>
        <w:rPr>
          <w:color w:val="353744"/>
          <w:spacing w:val="-4"/>
          <w:sz w:val="22"/>
        </w:rPr>
        <w:t> </w:t>
      </w:r>
      <w:r>
        <w:rPr>
          <w:color w:val="353744"/>
          <w:sz w:val="22"/>
        </w:rPr>
        <w:t>Hussaini,</w:t>
      </w:r>
      <w:r>
        <w:rPr>
          <w:color w:val="353744"/>
          <w:spacing w:val="-4"/>
          <w:sz w:val="22"/>
        </w:rPr>
        <w:t> </w:t>
      </w:r>
      <w:r>
        <w:rPr>
          <w:color w:val="353744"/>
          <w:sz w:val="22"/>
        </w:rPr>
        <w:t>and</w:t>
      </w:r>
      <w:r>
        <w:rPr>
          <w:color w:val="353744"/>
          <w:spacing w:val="-10"/>
          <w:sz w:val="22"/>
        </w:rPr>
        <w:t> </w:t>
      </w:r>
      <w:r>
        <w:rPr>
          <w:color w:val="353744"/>
          <w:sz w:val="22"/>
        </w:rPr>
        <w:t>M.</w:t>
      </w:r>
      <w:r>
        <w:rPr>
          <w:color w:val="353744"/>
          <w:spacing w:val="-4"/>
          <w:sz w:val="22"/>
        </w:rPr>
        <w:t> </w:t>
      </w:r>
      <w:r>
        <w:rPr>
          <w:color w:val="353744"/>
          <w:sz w:val="22"/>
        </w:rPr>
        <w:t>M.</w:t>
      </w:r>
      <w:r>
        <w:rPr>
          <w:color w:val="353744"/>
          <w:spacing w:val="-4"/>
          <w:sz w:val="22"/>
        </w:rPr>
        <w:t> </w:t>
      </w:r>
      <w:r>
        <w:rPr>
          <w:color w:val="353744"/>
          <w:sz w:val="22"/>
        </w:rPr>
        <w:t>Abdullah,</w:t>
      </w:r>
      <w:r>
        <w:rPr>
          <w:color w:val="353744"/>
          <w:spacing w:val="-4"/>
          <w:sz w:val="22"/>
        </w:rPr>
        <w:t> </w:t>
      </w:r>
      <w:r>
        <w:rPr>
          <w:color w:val="353744"/>
          <w:sz w:val="22"/>
        </w:rPr>
        <w:t>‗Placement</w:t>
      </w:r>
      <w:r>
        <w:rPr>
          <w:color w:val="353744"/>
          <w:spacing w:val="-1"/>
          <w:sz w:val="22"/>
        </w:rPr>
        <w:t> </w:t>
      </w:r>
      <w:r>
        <w:rPr>
          <w:color w:val="353744"/>
          <w:sz w:val="22"/>
        </w:rPr>
        <w:t>of</w:t>
      </w:r>
      <w:r>
        <w:rPr>
          <w:color w:val="353744"/>
          <w:spacing w:val="-8"/>
          <w:sz w:val="22"/>
        </w:rPr>
        <w:t> </w:t>
      </w:r>
      <w:r>
        <w:rPr>
          <w:color w:val="353744"/>
          <w:sz w:val="22"/>
        </w:rPr>
        <w:t>wind</w:t>
      </w:r>
      <w:r>
        <w:rPr>
          <w:color w:val="353744"/>
          <w:spacing w:val="-10"/>
          <w:sz w:val="22"/>
        </w:rPr>
        <w:t> </w:t>
      </w:r>
      <w:r>
        <w:rPr>
          <w:color w:val="353744"/>
          <w:sz w:val="22"/>
        </w:rPr>
        <w:t>turbines</w:t>
      </w:r>
      <w:r>
        <w:rPr>
          <w:color w:val="353744"/>
          <w:spacing w:val="-6"/>
          <w:sz w:val="22"/>
        </w:rPr>
        <w:t> </w:t>
      </w:r>
      <w:r>
        <w:rPr>
          <w:color w:val="353744"/>
          <w:sz w:val="22"/>
        </w:rPr>
        <w:t>using</w:t>
      </w:r>
      <w:r>
        <w:rPr>
          <w:color w:val="353744"/>
          <w:spacing w:val="-10"/>
          <w:sz w:val="22"/>
        </w:rPr>
        <w:t> </w:t>
      </w:r>
      <w:r>
        <w:rPr>
          <w:color w:val="353744"/>
          <w:sz w:val="22"/>
        </w:rPr>
        <w:t>genetic algorithms‘, </w:t>
      </w:r>
      <w:r>
        <w:rPr>
          <w:i/>
          <w:color w:val="353744"/>
          <w:sz w:val="22"/>
        </w:rPr>
        <w:t>Renewable Energy</w:t>
      </w:r>
      <w:r>
        <w:rPr>
          <w:color w:val="353744"/>
          <w:sz w:val="22"/>
        </w:rPr>
        <w:t>, vol. 30, no. 2, pp. 259–270, Feb. 2005, doi: </w:t>
      </w:r>
      <w:r>
        <w:rPr>
          <w:color w:val="353744"/>
          <w:spacing w:val="-2"/>
          <w:sz w:val="22"/>
        </w:rPr>
        <w:t>10.1016/j.renene.2004.05.007.</w:t>
      </w:r>
    </w:p>
    <w:p>
      <w:pPr>
        <w:pStyle w:val="ListParagraph"/>
        <w:numPr>
          <w:ilvl w:val="0"/>
          <w:numId w:val="27"/>
        </w:numPr>
        <w:tabs>
          <w:tab w:pos="1176" w:val="left" w:leader="none"/>
        </w:tabs>
        <w:spacing w:line="240" w:lineRule="auto" w:before="202" w:after="0"/>
        <w:ind w:left="1176" w:right="926" w:hanging="625"/>
        <w:jc w:val="left"/>
        <w:rPr>
          <w:sz w:val="22"/>
        </w:rPr>
      </w:pPr>
      <w:r>
        <w:rPr>
          <w:color w:val="353744"/>
          <w:sz w:val="22"/>
        </w:rPr>
        <w:t>R.</w:t>
      </w:r>
      <w:r>
        <w:rPr>
          <w:color w:val="353744"/>
          <w:spacing w:val="-7"/>
          <w:sz w:val="22"/>
        </w:rPr>
        <w:t> </w:t>
      </w:r>
      <w:r>
        <w:rPr>
          <w:color w:val="353744"/>
          <w:sz w:val="22"/>
        </w:rPr>
        <w:t>Romero,</w:t>
      </w:r>
      <w:r>
        <w:rPr>
          <w:color w:val="353744"/>
          <w:spacing w:val="-3"/>
          <w:sz w:val="22"/>
        </w:rPr>
        <w:t> </w:t>
      </w:r>
      <w:r>
        <w:rPr>
          <w:color w:val="353744"/>
          <w:sz w:val="22"/>
        </w:rPr>
        <w:t>E.</w:t>
      </w:r>
      <w:r>
        <w:rPr>
          <w:color w:val="353744"/>
          <w:spacing w:val="-3"/>
          <w:sz w:val="22"/>
        </w:rPr>
        <w:t> </w:t>
      </w:r>
      <w:r>
        <w:rPr>
          <w:color w:val="353744"/>
          <w:sz w:val="22"/>
        </w:rPr>
        <w:t>Asada,</w:t>
      </w:r>
      <w:r>
        <w:rPr>
          <w:color w:val="353744"/>
          <w:spacing w:val="-7"/>
          <w:sz w:val="22"/>
        </w:rPr>
        <w:t> </w:t>
      </w:r>
      <w:r>
        <w:rPr>
          <w:color w:val="353744"/>
          <w:sz w:val="22"/>
        </w:rPr>
        <w:t>E.</w:t>
      </w:r>
      <w:r>
        <w:rPr>
          <w:color w:val="353744"/>
          <w:spacing w:val="-7"/>
          <w:sz w:val="22"/>
        </w:rPr>
        <w:t> </w:t>
      </w:r>
      <w:r>
        <w:rPr>
          <w:color w:val="353744"/>
          <w:sz w:val="22"/>
        </w:rPr>
        <w:t>Carreno,</w:t>
      </w:r>
      <w:r>
        <w:rPr>
          <w:color w:val="353744"/>
          <w:spacing w:val="-3"/>
          <w:sz w:val="22"/>
        </w:rPr>
        <w:t> </w:t>
      </w:r>
      <w:r>
        <w:rPr>
          <w:color w:val="353744"/>
          <w:sz w:val="22"/>
        </w:rPr>
        <w:t>and</w:t>
      </w:r>
      <w:r>
        <w:rPr>
          <w:color w:val="353744"/>
          <w:spacing w:val="-9"/>
          <w:sz w:val="22"/>
        </w:rPr>
        <w:t> </w:t>
      </w:r>
      <w:r>
        <w:rPr>
          <w:color w:val="353744"/>
          <w:sz w:val="22"/>
        </w:rPr>
        <w:t>C.</w:t>
      </w:r>
      <w:r>
        <w:rPr>
          <w:color w:val="353744"/>
          <w:spacing w:val="-7"/>
          <w:sz w:val="22"/>
        </w:rPr>
        <w:t> </w:t>
      </w:r>
      <w:r>
        <w:rPr>
          <w:color w:val="353744"/>
          <w:sz w:val="22"/>
        </w:rPr>
        <w:t>Rocha,</w:t>
      </w:r>
      <w:r>
        <w:rPr>
          <w:color w:val="353744"/>
          <w:spacing w:val="-3"/>
          <w:sz w:val="22"/>
        </w:rPr>
        <w:t> </w:t>
      </w:r>
      <w:r>
        <w:rPr>
          <w:color w:val="353744"/>
          <w:sz w:val="22"/>
        </w:rPr>
        <w:t>‗Constructive</w:t>
      </w:r>
      <w:r>
        <w:rPr>
          <w:color w:val="353744"/>
          <w:spacing w:val="-11"/>
          <w:sz w:val="22"/>
        </w:rPr>
        <w:t> </w:t>
      </w:r>
      <w:r>
        <w:rPr>
          <w:color w:val="353744"/>
          <w:sz w:val="22"/>
        </w:rPr>
        <w:t>heuristic</w:t>
      </w:r>
      <w:r>
        <w:rPr>
          <w:color w:val="353744"/>
          <w:spacing w:val="-6"/>
          <w:sz w:val="22"/>
        </w:rPr>
        <w:t> </w:t>
      </w:r>
      <w:r>
        <w:rPr>
          <w:color w:val="353744"/>
          <w:sz w:val="22"/>
        </w:rPr>
        <w:t>algorithm</w:t>
      </w:r>
      <w:r>
        <w:rPr>
          <w:color w:val="353744"/>
          <w:spacing w:val="-8"/>
          <w:sz w:val="22"/>
        </w:rPr>
        <w:t> </w:t>
      </w:r>
      <w:r>
        <w:rPr>
          <w:color w:val="353744"/>
          <w:sz w:val="22"/>
        </w:rPr>
        <w:t>in</w:t>
      </w:r>
      <w:r>
        <w:rPr>
          <w:color w:val="353744"/>
          <w:spacing w:val="-9"/>
          <w:sz w:val="22"/>
        </w:rPr>
        <w:t> </w:t>
      </w:r>
      <w:r>
        <w:rPr>
          <w:color w:val="353744"/>
          <w:sz w:val="22"/>
        </w:rPr>
        <w:t>branch- and-bound structure applied to transmission network expansion planning‘, </w:t>
      </w:r>
      <w:r>
        <w:rPr>
          <w:i/>
          <w:color w:val="353744"/>
          <w:sz w:val="22"/>
        </w:rPr>
        <w:t>Generation,</w:t>
      </w:r>
      <w:r>
        <w:rPr>
          <w:i/>
          <w:color w:val="353744"/>
          <w:sz w:val="22"/>
        </w:rPr>
        <w:t> Transmission &amp;</w:t>
      </w:r>
      <w:r>
        <w:rPr>
          <w:i/>
          <w:color w:val="353744"/>
          <w:spacing w:val="-2"/>
          <w:sz w:val="22"/>
        </w:rPr>
        <w:t> </w:t>
      </w:r>
      <w:r>
        <w:rPr>
          <w:i/>
          <w:color w:val="353744"/>
          <w:sz w:val="22"/>
        </w:rPr>
        <w:t>Distribution, IET</w:t>
      </w:r>
      <w:r>
        <w:rPr>
          <w:color w:val="353744"/>
          <w:sz w:val="22"/>
        </w:rPr>
        <w:t>, vol. 1, pp. 318–323, Apr. 2007, doi: 10.1049/iet- </w:t>
      </w:r>
      <w:r>
        <w:rPr>
          <w:color w:val="353744"/>
          <w:spacing w:val="-2"/>
          <w:sz w:val="22"/>
        </w:rPr>
        <w:t>gtd:20060239.</w:t>
      </w:r>
    </w:p>
    <w:p>
      <w:pPr>
        <w:pStyle w:val="ListParagraph"/>
        <w:numPr>
          <w:ilvl w:val="0"/>
          <w:numId w:val="27"/>
        </w:numPr>
        <w:tabs>
          <w:tab w:pos="1176" w:val="left" w:leader="none"/>
        </w:tabs>
        <w:spacing w:line="237" w:lineRule="auto" w:before="205" w:after="0"/>
        <w:ind w:left="1176" w:right="912" w:hanging="625"/>
        <w:jc w:val="left"/>
        <w:rPr>
          <w:sz w:val="22"/>
        </w:rPr>
      </w:pPr>
      <w:r>
        <w:rPr/>
        <w:drawing>
          <wp:anchor distT="0" distB="0" distL="0" distR="0" allowOverlap="1" layoutInCell="1" locked="0" behindDoc="0" simplePos="0" relativeHeight="15744512">
            <wp:simplePos x="0" y="0"/>
            <wp:positionH relativeFrom="page">
              <wp:posOffset>1461554</wp:posOffset>
            </wp:positionH>
            <wp:positionV relativeFrom="paragraph">
              <wp:posOffset>795952</wp:posOffset>
            </wp:positionV>
            <wp:extent cx="3489617" cy="3849535"/>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10" cstate="print"/>
                    <a:stretch>
                      <a:fillRect/>
                    </a:stretch>
                  </pic:blipFill>
                  <pic:spPr>
                    <a:xfrm>
                      <a:off x="0" y="0"/>
                      <a:ext cx="3489617" cy="3849535"/>
                    </a:xfrm>
                    <a:prstGeom prst="rect">
                      <a:avLst/>
                    </a:prstGeom>
                  </pic:spPr>
                </pic:pic>
              </a:graphicData>
            </a:graphic>
          </wp:anchor>
        </w:drawing>
      </w:r>
      <w:r>
        <w:rPr>
          <w:color w:val="353744"/>
          <w:sz w:val="22"/>
        </w:rPr>
        <w:t>F. Heymann, F. Vom</w:t>
      </w:r>
      <w:r>
        <w:rPr>
          <w:color w:val="353744"/>
          <w:spacing w:val="-2"/>
          <w:sz w:val="22"/>
        </w:rPr>
        <w:t> </w:t>
      </w:r>
      <w:r>
        <w:rPr>
          <w:color w:val="353744"/>
          <w:sz w:val="22"/>
        </w:rPr>
        <w:t>Scheidt, F. Soares, P. Martinez, and V. Miranda, ‗Forecasting Energy Technology</w:t>
      </w:r>
      <w:r>
        <w:rPr>
          <w:color w:val="353744"/>
          <w:spacing w:val="-6"/>
          <w:sz w:val="22"/>
        </w:rPr>
        <w:t> </w:t>
      </w:r>
      <w:r>
        <w:rPr>
          <w:color w:val="353744"/>
          <w:sz w:val="22"/>
        </w:rPr>
        <w:t>Diffusion</w:t>
      </w:r>
      <w:r>
        <w:rPr>
          <w:color w:val="353744"/>
          <w:spacing w:val="-6"/>
          <w:sz w:val="22"/>
        </w:rPr>
        <w:t> </w:t>
      </w:r>
      <w:r>
        <w:rPr>
          <w:color w:val="353744"/>
          <w:sz w:val="22"/>
        </w:rPr>
        <w:t>in</w:t>
      </w:r>
      <w:r>
        <w:rPr>
          <w:color w:val="353744"/>
          <w:spacing w:val="-6"/>
          <w:sz w:val="22"/>
        </w:rPr>
        <w:t> </w:t>
      </w:r>
      <w:r>
        <w:rPr>
          <w:color w:val="353744"/>
          <w:sz w:val="22"/>
        </w:rPr>
        <w:t>Space</w:t>
      </w:r>
      <w:r>
        <w:rPr>
          <w:color w:val="353744"/>
          <w:spacing w:val="-8"/>
          <w:sz w:val="22"/>
        </w:rPr>
        <w:t> </w:t>
      </w:r>
      <w:r>
        <w:rPr>
          <w:color w:val="353744"/>
          <w:sz w:val="22"/>
        </w:rPr>
        <w:t>and</w:t>
      </w:r>
      <w:r>
        <w:rPr>
          <w:color w:val="353744"/>
          <w:spacing w:val="-6"/>
          <w:sz w:val="22"/>
        </w:rPr>
        <w:t> </w:t>
      </w:r>
      <w:r>
        <w:rPr>
          <w:color w:val="353744"/>
          <w:sz w:val="22"/>
        </w:rPr>
        <w:t>Time:</w:t>
      </w:r>
      <w:r>
        <w:rPr>
          <w:color w:val="353744"/>
          <w:spacing w:val="-5"/>
          <w:sz w:val="22"/>
        </w:rPr>
        <w:t> </w:t>
      </w:r>
      <w:r>
        <w:rPr>
          <w:color w:val="353744"/>
          <w:sz w:val="22"/>
        </w:rPr>
        <w:t>Model</w:t>
      </w:r>
      <w:r>
        <w:rPr>
          <w:color w:val="353744"/>
          <w:spacing w:val="-5"/>
          <w:sz w:val="22"/>
        </w:rPr>
        <w:t> </w:t>
      </w:r>
      <w:r>
        <w:rPr>
          <w:color w:val="353744"/>
          <w:sz w:val="22"/>
        </w:rPr>
        <w:t>Design, Parameter Choice</w:t>
      </w:r>
      <w:r>
        <w:rPr>
          <w:color w:val="353744"/>
          <w:spacing w:val="-8"/>
          <w:sz w:val="22"/>
        </w:rPr>
        <w:t> </w:t>
      </w:r>
      <w:r>
        <w:rPr>
          <w:color w:val="353744"/>
          <w:sz w:val="22"/>
        </w:rPr>
        <w:t>and</w:t>
      </w:r>
      <w:r>
        <w:rPr>
          <w:color w:val="353744"/>
          <w:spacing w:val="-6"/>
          <w:sz w:val="22"/>
        </w:rPr>
        <w:t> </w:t>
      </w:r>
      <w:r>
        <w:rPr>
          <w:color w:val="353744"/>
          <w:sz w:val="22"/>
        </w:rPr>
        <w:t>Calibration‘, </w:t>
      </w:r>
      <w:r>
        <w:rPr>
          <w:i/>
          <w:color w:val="353744"/>
          <w:sz w:val="22"/>
        </w:rPr>
        <w:t>IEEE Transactions on Sustainable Energy</w:t>
      </w:r>
      <w:r>
        <w:rPr>
          <w:color w:val="353744"/>
          <w:sz w:val="22"/>
        </w:rPr>
        <w:t>, vol. PP, pp. 1–1, Aug. 2020, doi: </w:t>
      </w:r>
      <w:r>
        <w:rPr>
          <w:color w:val="353744"/>
          <w:spacing w:val="-2"/>
          <w:sz w:val="22"/>
        </w:rPr>
        <w:t>10.1109/TSTE.2020.3020426.</w:t>
      </w:r>
    </w:p>
    <w:p>
      <w:pPr>
        <w:pStyle w:val="ListParagraph"/>
        <w:numPr>
          <w:ilvl w:val="0"/>
          <w:numId w:val="27"/>
        </w:numPr>
        <w:tabs>
          <w:tab w:pos="1176" w:val="left" w:leader="none"/>
        </w:tabs>
        <w:spacing w:line="240" w:lineRule="auto" w:before="206" w:after="0"/>
        <w:ind w:left="1176" w:right="742" w:hanging="625"/>
        <w:jc w:val="left"/>
        <w:rPr>
          <w:sz w:val="22"/>
        </w:rPr>
      </w:pPr>
      <w:r>
        <w:rPr>
          <w:color w:val="353744"/>
          <w:sz w:val="22"/>
        </w:rPr>
        <w:t>G.</w:t>
      </w:r>
      <w:r>
        <w:rPr>
          <w:color w:val="353744"/>
          <w:spacing w:val="-5"/>
          <w:sz w:val="22"/>
        </w:rPr>
        <w:t> </w:t>
      </w:r>
      <w:r>
        <w:rPr>
          <w:color w:val="353744"/>
          <w:sz w:val="22"/>
        </w:rPr>
        <w:t>Chicco,</w:t>
      </w:r>
      <w:r>
        <w:rPr>
          <w:color w:val="353744"/>
          <w:spacing w:val="-5"/>
          <w:sz w:val="22"/>
        </w:rPr>
        <w:t> </w:t>
      </w:r>
      <w:r>
        <w:rPr>
          <w:color w:val="353744"/>
          <w:sz w:val="22"/>
        </w:rPr>
        <w:t>‗Overview</w:t>
      </w:r>
      <w:r>
        <w:rPr>
          <w:color w:val="353744"/>
          <w:spacing w:val="-11"/>
          <w:sz w:val="22"/>
        </w:rPr>
        <w:t> </w:t>
      </w:r>
      <w:r>
        <w:rPr>
          <w:color w:val="353744"/>
          <w:sz w:val="22"/>
        </w:rPr>
        <w:t>and</w:t>
      </w:r>
      <w:r>
        <w:rPr>
          <w:color w:val="353744"/>
          <w:spacing w:val="-11"/>
          <w:sz w:val="22"/>
        </w:rPr>
        <w:t> </w:t>
      </w:r>
      <w:r>
        <w:rPr>
          <w:color w:val="353744"/>
          <w:sz w:val="22"/>
        </w:rPr>
        <w:t>performance</w:t>
      </w:r>
      <w:r>
        <w:rPr>
          <w:color w:val="353744"/>
          <w:spacing w:val="-12"/>
          <w:sz w:val="22"/>
        </w:rPr>
        <w:t> </w:t>
      </w:r>
      <w:r>
        <w:rPr>
          <w:color w:val="353744"/>
          <w:sz w:val="22"/>
        </w:rPr>
        <w:t>assessment</w:t>
      </w:r>
      <w:r>
        <w:rPr>
          <w:color w:val="353744"/>
          <w:spacing w:val="-1"/>
          <w:sz w:val="22"/>
        </w:rPr>
        <w:t> </w:t>
      </w:r>
      <w:r>
        <w:rPr>
          <w:color w:val="353744"/>
          <w:sz w:val="22"/>
        </w:rPr>
        <w:t>of</w:t>
      </w:r>
      <w:r>
        <w:rPr>
          <w:color w:val="353744"/>
          <w:spacing w:val="-8"/>
          <w:sz w:val="22"/>
        </w:rPr>
        <w:t> </w:t>
      </w:r>
      <w:r>
        <w:rPr>
          <w:color w:val="353744"/>
          <w:sz w:val="22"/>
        </w:rPr>
        <w:t>the</w:t>
      </w:r>
      <w:r>
        <w:rPr>
          <w:color w:val="353744"/>
          <w:spacing w:val="-12"/>
          <w:sz w:val="22"/>
        </w:rPr>
        <w:t> </w:t>
      </w:r>
      <w:r>
        <w:rPr>
          <w:color w:val="353744"/>
          <w:sz w:val="22"/>
        </w:rPr>
        <w:t>clustering</w:t>
      </w:r>
      <w:r>
        <w:rPr>
          <w:color w:val="353744"/>
          <w:spacing w:val="-6"/>
          <w:sz w:val="22"/>
        </w:rPr>
        <w:t> </w:t>
      </w:r>
      <w:r>
        <w:rPr>
          <w:color w:val="353744"/>
          <w:sz w:val="22"/>
        </w:rPr>
        <w:t>methods</w:t>
      </w:r>
      <w:r>
        <w:rPr>
          <w:color w:val="353744"/>
          <w:spacing w:val="-6"/>
          <w:sz w:val="22"/>
        </w:rPr>
        <w:t> </w:t>
      </w:r>
      <w:r>
        <w:rPr>
          <w:color w:val="353744"/>
          <w:sz w:val="22"/>
        </w:rPr>
        <w:t>for</w:t>
      </w:r>
      <w:r>
        <w:rPr>
          <w:color w:val="353744"/>
          <w:spacing w:val="-4"/>
          <w:sz w:val="22"/>
        </w:rPr>
        <w:t> </w:t>
      </w:r>
      <w:r>
        <w:rPr>
          <w:color w:val="353744"/>
          <w:sz w:val="22"/>
        </w:rPr>
        <w:t>electrical</w:t>
      </w:r>
      <w:r>
        <w:rPr>
          <w:color w:val="353744"/>
          <w:spacing w:val="-5"/>
          <w:sz w:val="22"/>
        </w:rPr>
        <w:t> </w:t>
      </w:r>
      <w:r>
        <w:rPr>
          <w:color w:val="353744"/>
          <w:sz w:val="22"/>
        </w:rPr>
        <w:t>load pattern grouping‘, </w:t>
      </w:r>
      <w:r>
        <w:rPr>
          <w:i/>
          <w:color w:val="353744"/>
          <w:sz w:val="22"/>
        </w:rPr>
        <w:t>Energy</w:t>
      </w:r>
      <w:r>
        <w:rPr>
          <w:color w:val="353744"/>
          <w:sz w:val="22"/>
        </w:rPr>
        <w:t>, vol. 42, no. 1, pp. 68–80, Jun. 2012, doi: </w:t>
      </w:r>
      <w:r>
        <w:rPr>
          <w:color w:val="353744"/>
          <w:spacing w:val="-2"/>
          <w:sz w:val="22"/>
        </w:rPr>
        <w:t>10.1016/j.energy.2011.12.031.</w:t>
      </w:r>
    </w:p>
    <w:p>
      <w:pPr>
        <w:pStyle w:val="ListParagraph"/>
        <w:numPr>
          <w:ilvl w:val="0"/>
          <w:numId w:val="27"/>
        </w:numPr>
        <w:tabs>
          <w:tab w:pos="1176" w:val="left" w:leader="none"/>
        </w:tabs>
        <w:spacing w:line="240" w:lineRule="auto" w:before="202" w:after="0"/>
        <w:ind w:left="1176" w:right="983" w:hanging="625"/>
        <w:jc w:val="left"/>
        <w:rPr>
          <w:sz w:val="22"/>
        </w:rPr>
      </w:pPr>
      <w:r>
        <w:rPr>
          <w:color w:val="353744"/>
          <w:sz w:val="22"/>
        </w:rPr>
        <w:t>T.</w:t>
      </w:r>
      <w:r>
        <w:rPr>
          <w:color w:val="353744"/>
          <w:spacing w:val="-4"/>
          <w:sz w:val="22"/>
        </w:rPr>
        <w:t> </w:t>
      </w:r>
      <w:r>
        <w:rPr>
          <w:color w:val="353744"/>
          <w:sz w:val="22"/>
        </w:rPr>
        <w:t>Hong</w:t>
      </w:r>
      <w:r>
        <w:rPr>
          <w:color w:val="353744"/>
          <w:spacing w:val="-10"/>
          <w:sz w:val="22"/>
        </w:rPr>
        <w:t> </w:t>
      </w:r>
      <w:r>
        <w:rPr>
          <w:color w:val="353744"/>
          <w:sz w:val="22"/>
        </w:rPr>
        <w:t>and</w:t>
      </w:r>
      <w:r>
        <w:rPr>
          <w:color w:val="353744"/>
          <w:spacing w:val="-10"/>
          <w:sz w:val="22"/>
        </w:rPr>
        <w:t> </w:t>
      </w:r>
      <w:r>
        <w:rPr>
          <w:color w:val="353744"/>
          <w:sz w:val="22"/>
        </w:rPr>
        <w:t>S.</w:t>
      </w:r>
      <w:r>
        <w:rPr>
          <w:color w:val="353744"/>
          <w:spacing w:val="-4"/>
          <w:sz w:val="22"/>
        </w:rPr>
        <w:t> </w:t>
      </w:r>
      <w:r>
        <w:rPr>
          <w:color w:val="353744"/>
          <w:sz w:val="22"/>
        </w:rPr>
        <w:t>Fan,</w:t>
      </w:r>
      <w:r>
        <w:rPr>
          <w:color w:val="353744"/>
          <w:spacing w:val="-4"/>
          <w:sz w:val="22"/>
        </w:rPr>
        <w:t> </w:t>
      </w:r>
      <w:r>
        <w:rPr>
          <w:color w:val="353744"/>
          <w:sz w:val="22"/>
        </w:rPr>
        <w:t>‗Probabilistic</w:t>
      </w:r>
      <w:r>
        <w:rPr>
          <w:color w:val="353744"/>
          <w:spacing w:val="-3"/>
          <w:sz w:val="22"/>
        </w:rPr>
        <w:t> </w:t>
      </w:r>
      <w:r>
        <w:rPr>
          <w:color w:val="353744"/>
          <w:sz w:val="22"/>
        </w:rPr>
        <w:t>electric</w:t>
      </w:r>
      <w:r>
        <w:rPr>
          <w:color w:val="353744"/>
          <w:spacing w:val="-7"/>
          <w:sz w:val="22"/>
        </w:rPr>
        <w:t> </w:t>
      </w:r>
      <w:r>
        <w:rPr>
          <w:color w:val="353744"/>
          <w:sz w:val="22"/>
        </w:rPr>
        <w:t>load</w:t>
      </w:r>
      <w:r>
        <w:rPr>
          <w:color w:val="353744"/>
          <w:spacing w:val="-10"/>
          <w:sz w:val="22"/>
        </w:rPr>
        <w:t> </w:t>
      </w:r>
      <w:r>
        <w:rPr>
          <w:color w:val="353744"/>
          <w:sz w:val="22"/>
        </w:rPr>
        <w:t>forecasting:</w:t>
      </w:r>
      <w:r>
        <w:rPr>
          <w:color w:val="353744"/>
          <w:spacing w:val="-4"/>
          <w:sz w:val="22"/>
        </w:rPr>
        <w:t> </w:t>
      </w:r>
      <w:r>
        <w:rPr>
          <w:color w:val="353744"/>
          <w:sz w:val="22"/>
        </w:rPr>
        <w:t>A</w:t>
      </w:r>
      <w:r>
        <w:rPr>
          <w:color w:val="353744"/>
          <w:spacing w:val="-11"/>
          <w:sz w:val="22"/>
        </w:rPr>
        <w:t> </w:t>
      </w:r>
      <w:r>
        <w:rPr>
          <w:color w:val="353744"/>
          <w:sz w:val="22"/>
        </w:rPr>
        <w:t>tutorial</w:t>
      </w:r>
      <w:r>
        <w:rPr>
          <w:color w:val="353744"/>
          <w:spacing w:val="-9"/>
          <w:sz w:val="22"/>
        </w:rPr>
        <w:t> </w:t>
      </w:r>
      <w:r>
        <w:rPr>
          <w:color w:val="353744"/>
          <w:sz w:val="22"/>
        </w:rPr>
        <w:t>review‘, </w:t>
      </w:r>
      <w:r>
        <w:rPr>
          <w:i/>
          <w:color w:val="353744"/>
          <w:sz w:val="22"/>
        </w:rPr>
        <w:t>International</w:t>
      </w:r>
      <w:r>
        <w:rPr>
          <w:i/>
          <w:color w:val="353744"/>
          <w:sz w:val="22"/>
        </w:rPr>
        <w:t> Journal of Forecasting</w:t>
      </w:r>
      <w:r>
        <w:rPr>
          <w:color w:val="353744"/>
          <w:sz w:val="22"/>
        </w:rPr>
        <w:t>, vol. 32, no. 3, pp. 914–938, Jul. 2016, doi: </w:t>
      </w:r>
      <w:r>
        <w:rPr>
          <w:color w:val="353744"/>
          <w:spacing w:val="-2"/>
          <w:sz w:val="22"/>
        </w:rPr>
        <w:t>10.1016/j.ijforecast.2015.11.011.</w:t>
      </w:r>
    </w:p>
    <w:p>
      <w:pPr>
        <w:pStyle w:val="ListParagraph"/>
        <w:numPr>
          <w:ilvl w:val="0"/>
          <w:numId w:val="27"/>
        </w:numPr>
        <w:tabs>
          <w:tab w:pos="1174" w:val="left" w:leader="none"/>
          <w:tab w:pos="1176" w:val="left" w:leader="none"/>
        </w:tabs>
        <w:spacing w:line="240" w:lineRule="auto" w:before="201" w:after="0"/>
        <w:ind w:left="1176" w:right="1063" w:hanging="625"/>
        <w:jc w:val="both"/>
        <w:rPr>
          <w:sz w:val="22"/>
        </w:rPr>
      </w:pPr>
      <w:r>
        <w:rPr>
          <w:color w:val="353744"/>
          <w:sz w:val="22"/>
        </w:rPr>
        <w:t>D.</w:t>
      </w:r>
      <w:r>
        <w:rPr>
          <w:color w:val="353744"/>
          <w:spacing w:val="-4"/>
          <w:sz w:val="22"/>
        </w:rPr>
        <w:t> </w:t>
      </w:r>
      <w:r>
        <w:rPr>
          <w:color w:val="353744"/>
          <w:sz w:val="22"/>
        </w:rPr>
        <w:t>Ortiz,</w:t>
      </w:r>
      <w:r>
        <w:rPr>
          <w:color w:val="353744"/>
          <w:spacing w:val="-4"/>
          <w:sz w:val="22"/>
        </w:rPr>
        <w:t> </w:t>
      </w:r>
      <w:r>
        <w:rPr>
          <w:color w:val="353744"/>
          <w:sz w:val="22"/>
        </w:rPr>
        <w:t>V.</w:t>
      </w:r>
      <w:r>
        <w:rPr>
          <w:color w:val="353744"/>
          <w:spacing w:val="-4"/>
          <w:sz w:val="22"/>
        </w:rPr>
        <w:t> </w:t>
      </w:r>
      <w:r>
        <w:rPr>
          <w:color w:val="353744"/>
          <w:sz w:val="22"/>
        </w:rPr>
        <w:t>Migueis,</w:t>
      </w:r>
      <w:r>
        <w:rPr>
          <w:color w:val="353744"/>
          <w:spacing w:val="-4"/>
          <w:sz w:val="22"/>
        </w:rPr>
        <w:t> </w:t>
      </w:r>
      <w:r>
        <w:rPr>
          <w:color w:val="353744"/>
          <w:sz w:val="22"/>
        </w:rPr>
        <w:t>V.</w:t>
      </w:r>
      <w:r>
        <w:rPr>
          <w:color w:val="353744"/>
          <w:spacing w:val="-4"/>
          <w:sz w:val="22"/>
        </w:rPr>
        <w:t> </w:t>
      </w:r>
      <w:r>
        <w:rPr>
          <w:color w:val="353744"/>
          <w:sz w:val="22"/>
        </w:rPr>
        <w:t>Leal,</w:t>
      </w:r>
      <w:r>
        <w:rPr>
          <w:color w:val="353744"/>
          <w:spacing w:val="-4"/>
          <w:sz w:val="22"/>
        </w:rPr>
        <w:t> </w:t>
      </w:r>
      <w:r>
        <w:rPr>
          <w:color w:val="353744"/>
          <w:sz w:val="22"/>
        </w:rPr>
        <w:t>J.</w:t>
      </w:r>
      <w:r>
        <w:rPr>
          <w:color w:val="353744"/>
          <w:spacing w:val="-8"/>
          <w:sz w:val="22"/>
        </w:rPr>
        <w:t> </w:t>
      </w:r>
      <w:r>
        <w:rPr>
          <w:color w:val="353744"/>
          <w:sz w:val="22"/>
        </w:rPr>
        <w:t>Knox-Hayes,</w:t>
      </w:r>
      <w:r>
        <w:rPr>
          <w:color w:val="353744"/>
          <w:spacing w:val="-4"/>
          <w:sz w:val="22"/>
        </w:rPr>
        <w:t> </w:t>
      </w:r>
      <w:r>
        <w:rPr>
          <w:color w:val="353744"/>
          <w:sz w:val="22"/>
        </w:rPr>
        <w:t>and</w:t>
      </w:r>
      <w:r>
        <w:rPr>
          <w:color w:val="353744"/>
          <w:spacing w:val="-11"/>
          <w:sz w:val="22"/>
        </w:rPr>
        <w:t> </w:t>
      </w:r>
      <w:r>
        <w:rPr>
          <w:color w:val="353744"/>
          <w:sz w:val="22"/>
        </w:rPr>
        <w:t>J.</w:t>
      </w:r>
      <w:r>
        <w:rPr>
          <w:color w:val="353744"/>
          <w:spacing w:val="-4"/>
          <w:sz w:val="22"/>
        </w:rPr>
        <w:t> </w:t>
      </w:r>
      <w:r>
        <w:rPr>
          <w:color w:val="353744"/>
          <w:sz w:val="22"/>
        </w:rPr>
        <w:t>Chun,</w:t>
      </w:r>
      <w:r>
        <w:rPr>
          <w:color w:val="353744"/>
          <w:spacing w:val="-4"/>
          <w:sz w:val="22"/>
        </w:rPr>
        <w:t> </w:t>
      </w:r>
      <w:r>
        <w:rPr>
          <w:color w:val="353744"/>
          <w:sz w:val="22"/>
        </w:rPr>
        <w:t>‗Analysis</w:t>
      </w:r>
      <w:r>
        <w:rPr>
          <w:color w:val="353744"/>
          <w:spacing w:val="-2"/>
          <w:sz w:val="22"/>
        </w:rPr>
        <w:t> </w:t>
      </w:r>
      <w:r>
        <w:rPr>
          <w:color w:val="353744"/>
          <w:sz w:val="22"/>
        </w:rPr>
        <w:t>of</w:t>
      </w:r>
      <w:r>
        <w:rPr>
          <w:color w:val="353744"/>
          <w:spacing w:val="-8"/>
          <w:sz w:val="22"/>
        </w:rPr>
        <w:t> </w:t>
      </w:r>
      <w:r>
        <w:rPr>
          <w:color w:val="353744"/>
          <w:sz w:val="22"/>
        </w:rPr>
        <w:t>Renewable</w:t>
      </w:r>
      <w:r>
        <w:rPr>
          <w:color w:val="353744"/>
          <w:spacing w:val="-12"/>
          <w:sz w:val="22"/>
        </w:rPr>
        <w:t> </w:t>
      </w:r>
      <w:r>
        <w:rPr>
          <w:color w:val="353744"/>
          <w:sz w:val="22"/>
        </w:rPr>
        <w:t>Energy Policies</w:t>
      </w:r>
      <w:r>
        <w:rPr>
          <w:color w:val="353744"/>
          <w:spacing w:val="-2"/>
          <w:sz w:val="22"/>
        </w:rPr>
        <w:t> </w:t>
      </w:r>
      <w:r>
        <w:rPr>
          <w:color w:val="353744"/>
          <w:sz w:val="22"/>
        </w:rPr>
        <w:t>through</w:t>
      </w:r>
      <w:r>
        <w:rPr>
          <w:color w:val="353744"/>
          <w:spacing w:val="-7"/>
          <w:sz w:val="22"/>
        </w:rPr>
        <w:t> </w:t>
      </w:r>
      <w:r>
        <w:rPr>
          <w:color w:val="353744"/>
          <w:sz w:val="22"/>
        </w:rPr>
        <w:t>Decision</w:t>
      </w:r>
      <w:r>
        <w:rPr>
          <w:color w:val="353744"/>
          <w:spacing w:val="-7"/>
          <w:sz w:val="22"/>
        </w:rPr>
        <w:t> </w:t>
      </w:r>
      <w:r>
        <w:rPr>
          <w:color w:val="353744"/>
          <w:sz w:val="22"/>
        </w:rPr>
        <w:t>Trees‘, </w:t>
      </w:r>
      <w:r>
        <w:rPr>
          <w:i/>
          <w:color w:val="353744"/>
          <w:sz w:val="22"/>
        </w:rPr>
        <w:t>Sustainability</w:t>
      </w:r>
      <w:r>
        <w:rPr>
          <w:color w:val="353744"/>
          <w:sz w:val="22"/>
        </w:rPr>
        <w:t>, vol. 14, no. 13,</w:t>
      </w:r>
      <w:r>
        <w:rPr>
          <w:color w:val="353744"/>
          <w:spacing w:val="-5"/>
          <w:sz w:val="22"/>
        </w:rPr>
        <w:t> </w:t>
      </w:r>
      <w:r>
        <w:rPr>
          <w:color w:val="353744"/>
          <w:sz w:val="22"/>
        </w:rPr>
        <w:t>Art.</w:t>
      </w:r>
      <w:r>
        <w:rPr>
          <w:color w:val="353744"/>
          <w:spacing w:val="-5"/>
          <w:sz w:val="22"/>
        </w:rPr>
        <w:t> </w:t>
      </w:r>
      <w:r>
        <w:rPr>
          <w:color w:val="353744"/>
          <w:sz w:val="22"/>
        </w:rPr>
        <w:t>no. 13, Jan. 2022,</w:t>
      </w:r>
      <w:r>
        <w:rPr>
          <w:color w:val="353744"/>
          <w:spacing w:val="-5"/>
          <w:sz w:val="22"/>
        </w:rPr>
        <w:t> </w:t>
      </w:r>
      <w:r>
        <w:rPr>
          <w:color w:val="353744"/>
          <w:sz w:val="22"/>
        </w:rPr>
        <w:t>doi: </w:t>
      </w:r>
      <w:r>
        <w:rPr>
          <w:color w:val="353744"/>
          <w:spacing w:val="-2"/>
          <w:sz w:val="22"/>
        </w:rPr>
        <w:t>10.3390/su14137720.</w:t>
      </w:r>
    </w:p>
    <w:p>
      <w:pPr>
        <w:pStyle w:val="ListParagraph"/>
        <w:numPr>
          <w:ilvl w:val="0"/>
          <w:numId w:val="27"/>
        </w:numPr>
        <w:tabs>
          <w:tab w:pos="1176" w:val="left" w:leader="none"/>
        </w:tabs>
        <w:spacing w:line="240" w:lineRule="auto" w:before="197" w:after="0"/>
        <w:ind w:left="1176" w:right="729" w:hanging="625"/>
        <w:jc w:val="left"/>
        <w:rPr>
          <w:sz w:val="22"/>
        </w:rPr>
      </w:pPr>
      <w:r>
        <w:rPr>
          <w:color w:val="353744"/>
          <w:sz w:val="22"/>
        </w:rPr>
        <w:t>A. K. Ozcanli, F. Yaprakdal, and M. Baysal, ‗Deep learning methods and applications for electrical</w:t>
      </w:r>
      <w:r>
        <w:rPr>
          <w:color w:val="353744"/>
          <w:spacing w:val="-6"/>
          <w:sz w:val="22"/>
        </w:rPr>
        <w:t> </w:t>
      </w:r>
      <w:r>
        <w:rPr>
          <w:color w:val="353744"/>
          <w:sz w:val="22"/>
        </w:rPr>
        <w:t>power systems:</w:t>
      </w:r>
      <w:r>
        <w:rPr>
          <w:color w:val="353744"/>
          <w:spacing w:val="-1"/>
          <w:sz w:val="22"/>
        </w:rPr>
        <w:t> </w:t>
      </w:r>
      <w:r>
        <w:rPr>
          <w:color w:val="353744"/>
          <w:sz w:val="22"/>
        </w:rPr>
        <w:t>A</w:t>
      </w:r>
      <w:r>
        <w:rPr>
          <w:color w:val="353744"/>
          <w:spacing w:val="-7"/>
          <w:sz w:val="22"/>
        </w:rPr>
        <w:t> </w:t>
      </w:r>
      <w:r>
        <w:rPr>
          <w:color w:val="353744"/>
          <w:sz w:val="22"/>
        </w:rPr>
        <w:t>comprehensive</w:t>
      </w:r>
      <w:r>
        <w:rPr>
          <w:color w:val="353744"/>
          <w:spacing w:val="-8"/>
          <w:sz w:val="22"/>
        </w:rPr>
        <w:t> </w:t>
      </w:r>
      <w:r>
        <w:rPr>
          <w:color w:val="353744"/>
          <w:sz w:val="22"/>
        </w:rPr>
        <w:t>review‘, </w:t>
      </w:r>
      <w:r>
        <w:rPr>
          <w:i/>
          <w:color w:val="353744"/>
          <w:sz w:val="22"/>
        </w:rPr>
        <w:t>International</w:t>
      </w:r>
      <w:r>
        <w:rPr>
          <w:i/>
          <w:color w:val="353744"/>
          <w:spacing w:val="-6"/>
          <w:sz w:val="22"/>
        </w:rPr>
        <w:t> </w:t>
      </w:r>
      <w:r>
        <w:rPr>
          <w:i/>
          <w:color w:val="353744"/>
          <w:sz w:val="22"/>
        </w:rPr>
        <w:t>Journal</w:t>
      </w:r>
      <w:r>
        <w:rPr>
          <w:i/>
          <w:color w:val="353744"/>
          <w:spacing w:val="-5"/>
          <w:sz w:val="22"/>
        </w:rPr>
        <w:t> </w:t>
      </w:r>
      <w:r>
        <w:rPr>
          <w:i/>
          <w:color w:val="353744"/>
          <w:sz w:val="22"/>
        </w:rPr>
        <w:t>of</w:t>
      </w:r>
      <w:r>
        <w:rPr>
          <w:i/>
          <w:color w:val="353744"/>
          <w:spacing w:val="-6"/>
          <w:sz w:val="22"/>
        </w:rPr>
        <w:t> </w:t>
      </w:r>
      <w:r>
        <w:rPr>
          <w:i/>
          <w:color w:val="353744"/>
          <w:sz w:val="22"/>
        </w:rPr>
        <w:t>Energy</w:t>
      </w:r>
      <w:r>
        <w:rPr>
          <w:i/>
          <w:color w:val="353744"/>
          <w:spacing w:val="-4"/>
          <w:sz w:val="22"/>
        </w:rPr>
        <w:t> </w:t>
      </w:r>
      <w:r>
        <w:rPr>
          <w:i/>
          <w:color w:val="353744"/>
          <w:sz w:val="22"/>
        </w:rPr>
        <w:t>Research</w:t>
      </w:r>
      <w:r>
        <w:rPr>
          <w:color w:val="353744"/>
          <w:sz w:val="22"/>
        </w:rPr>
        <w:t>, vol. 44, no. 9, pp. 7136–7157, 2020, doi: 10.1002/er.5331.</w:t>
      </w:r>
    </w:p>
    <w:p>
      <w:pPr>
        <w:pStyle w:val="ListParagraph"/>
        <w:numPr>
          <w:ilvl w:val="0"/>
          <w:numId w:val="27"/>
        </w:numPr>
        <w:tabs>
          <w:tab w:pos="1176" w:val="left" w:leader="none"/>
        </w:tabs>
        <w:spacing w:line="240" w:lineRule="auto" w:before="201" w:after="0"/>
        <w:ind w:left="1176" w:right="919" w:hanging="625"/>
        <w:jc w:val="left"/>
        <w:rPr>
          <w:sz w:val="22"/>
        </w:rPr>
      </w:pPr>
      <w:r>
        <w:rPr>
          <w:color w:val="353744"/>
          <w:sz w:val="22"/>
        </w:rPr>
        <w:t>H.</w:t>
      </w:r>
      <w:r>
        <w:rPr>
          <w:color w:val="353744"/>
          <w:spacing w:val="-3"/>
          <w:sz w:val="22"/>
        </w:rPr>
        <w:t> </w:t>
      </w:r>
      <w:r>
        <w:rPr>
          <w:color w:val="353744"/>
          <w:sz w:val="22"/>
        </w:rPr>
        <w:t>Quest</w:t>
      </w:r>
      <w:r>
        <w:rPr>
          <w:color w:val="353744"/>
          <w:spacing w:val="-3"/>
          <w:sz w:val="22"/>
        </w:rPr>
        <w:t> </w:t>
      </w:r>
      <w:r>
        <w:rPr>
          <w:i/>
          <w:color w:val="353744"/>
          <w:sz w:val="22"/>
        </w:rPr>
        <w:t>et</w:t>
      </w:r>
      <w:r>
        <w:rPr>
          <w:i/>
          <w:color w:val="353744"/>
          <w:spacing w:val="-4"/>
          <w:sz w:val="22"/>
        </w:rPr>
        <w:t> </w:t>
      </w:r>
      <w:r>
        <w:rPr>
          <w:i/>
          <w:color w:val="353744"/>
          <w:sz w:val="22"/>
        </w:rPr>
        <w:t>al.</w:t>
      </w:r>
      <w:r>
        <w:rPr>
          <w:color w:val="353744"/>
          <w:sz w:val="22"/>
        </w:rPr>
        <w:t>,</w:t>
      </w:r>
      <w:r>
        <w:rPr>
          <w:color w:val="353744"/>
          <w:spacing w:val="-3"/>
          <w:sz w:val="22"/>
        </w:rPr>
        <w:t> </w:t>
      </w:r>
      <w:r>
        <w:rPr>
          <w:color w:val="353744"/>
          <w:sz w:val="22"/>
        </w:rPr>
        <w:t>‗A</w:t>
      </w:r>
      <w:r>
        <w:rPr>
          <w:color w:val="353744"/>
          <w:spacing w:val="-10"/>
          <w:sz w:val="22"/>
        </w:rPr>
        <w:t> </w:t>
      </w:r>
      <w:r>
        <w:rPr>
          <w:color w:val="353744"/>
          <w:sz w:val="22"/>
        </w:rPr>
        <w:t>3D</w:t>
      </w:r>
      <w:r>
        <w:rPr>
          <w:color w:val="353744"/>
          <w:spacing w:val="-5"/>
          <w:sz w:val="22"/>
        </w:rPr>
        <w:t> </w:t>
      </w:r>
      <w:r>
        <w:rPr>
          <w:color w:val="353744"/>
          <w:sz w:val="22"/>
        </w:rPr>
        <w:t>indicator</w:t>
      </w:r>
      <w:r>
        <w:rPr>
          <w:color w:val="353744"/>
          <w:spacing w:val="-2"/>
          <w:sz w:val="22"/>
        </w:rPr>
        <w:t> </w:t>
      </w:r>
      <w:r>
        <w:rPr>
          <w:color w:val="353744"/>
          <w:sz w:val="22"/>
        </w:rPr>
        <w:t>for</w:t>
      </w:r>
      <w:r>
        <w:rPr>
          <w:color w:val="353744"/>
          <w:spacing w:val="-2"/>
          <w:sz w:val="22"/>
        </w:rPr>
        <w:t> </w:t>
      </w:r>
      <w:r>
        <w:rPr>
          <w:color w:val="353744"/>
          <w:sz w:val="22"/>
        </w:rPr>
        <w:t>guiding</w:t>
      </w:r>
      <w:r>
        <w:rPr>
          <w:color w:val="353744"/>
          <w:spacing w:val="-4"/>
          <w:sz w:val="22"/>
        </w:rPr>
        <w:t> </w:t>
      </w:r>
      <w:r>
        <w:rPr>
          <w:color w:val="353744"/>
          <w:sz w:val="22"/>
        </w:rPr>
        <w:t>AI</w:t>
      </w:r>
      <w:r>
        <w:rPr>
          <w:color w:val="353744"/>
          <w:spacing w:val="-6"/>
          <w:sz w:val="22"/>
        </w:rPr>
        <w:t> </w:t>
      </w:r>
      <w:r>
        <w:rPr>
          <w:color w:val="353744"/>
          <w:sz w:val="22"/>
        </w:rPr>
        <w:t>applications</w:t>
      </w:r>
      <w:r>
        <w:rPr>
          <w:color w:val="353744"/>
          <w:spacing w:val="-4"/>
          <w:sz w:val="22"/>
        </w:rPr>
        <w:t> </w:t>
      </w:r>
      <w:r>
        <w:rPr>
          <w:color w:val="353744"/>
          <w:sz w:val="22"/>
        </w:rPr>
        <w:t>in</w:t>
      </w:r>
      <w:r>
        <w:rPr>
          <w:color w:val="353744"/>
          <w:spacing w:val="-9"/>
          <w:sz w:val="22"/>
        </w:rPr>
        <w:t> </w:t>
      </w:r>
      <w:r>
        <w:rPr>
          <w:color w:val="353744"/>
          <w:sz w:val="22"/>
        </w:rPr>
        <w:t>the</w:t>
      </w:r>
      <w:r>
        <w:rPr>
          <w:color w:val="353744"/>
          <w:spacing w:val="-6"/>
          <w:sz w:val="22"/>
        </w:rPr>
        <w:t> </w:t>
      </w:r>
      <w:r>
        <w:rPr>
          <w:color w:val="353744"/>
          <w:sz w:val="22"/>
        </w:rPr>
        <w:t>energy</w:t>
      </w:r>
      <w:r>
        <w:rPr>
          <w:color w:val="353744"/>
          <w:spacing w:val="-9"/>
          <w:sz w:val="22"/>
        </w:rPr>
        <w:t> </w:t>
      </w:r>
      <w:r>
        <w:rPr>
          <w:color w:val="353744"/>
          <w:sz w:val="22"/>
        </w:rPr>
        <w:t>sector‘, </w:t>
      </w:r>
      <w:r>
        <w:rPr>
          <w:i/>
          <w:color w:val="353744"/>
          <w:sz w:val="22"/>
        </w:rPr>
        <w:t>Energy</w:t>
      </w:r>
      <w:r>
        <w:rPr>
          <w:i/>
          <w:color w:val="353744"/>
          <w:spacing w:val="-6"/>
          <w:sz w:val="22"/>
        </w:rPr>
        <w:t> </w:t>
      </w:r>
      <w:r>
        <w:rPr>
          <w:i/>
          <w:color w:val="353744"/>
          <w:sz w:val="22"/>
        </w:rPr>
        <w:t>and</w:t>
      </w:r>
      <w:r>
        <w:rPr>
          <w:i/>
          <w:color w:val="353744"/>
          <w:sz w:val="22"/>
        </w:rPr>
        <w:t> AI</w:t>
      </w:r>
      <w:r>
        <w:rPr>
          <w:color w:val="353744"/>
          <w:sz w:val="22"/>
        </w:rPr>
        <w:t>, vol. 9, p. 100167, Aug. 2022, doi: 10.1016/j.egyai.2022.100167.</w:t>
      </w:r>
    </w:p>
    <w:p>
      <w:pPr>
        <w:pStyle w:val="ListParagraph"/>
        <w:numPr>
          <w:ilvl w:val="0"/>
          <w:numId w:val="27"/>
        </w:numPr>
        <w:tabs>
          <w:tab w:pos="1176" w:val="left" w:leader="none"/>
        </w:tabs>
        <w:spacing w:line="240" w:lineRule="auto" w:before="201" w:after="0"/>
        <w:ind w:left="1176" w:right="0" w:hanging="624"/>
        <w:jc w:val="left"/>
        <w:rPr>
          <w:sz w:val="22"/>
        </w:rPr>
      </w:pPr>
      <w:r>
        <w:rPr>
          <w:color w:val="353744"/>
          <w:sz w:val="22"/>
        </w:rPr>
        <w:t>X.</w:t>
      </w:r>
      <w:r>
        <w:rPr>
          <w:color w:val="353744"/>
          <w:spacing w:val="-13"/>
          <w:sz w:val="22"/>
        </w:rPr>
        <w:t> </w:t>
      </w:r>
      <w:r>
        <w:rPr>
          <w:color w:val="353744"/>
          <w:sz w:val="22"/>
        </w:rPr>
        <w:t>Dominguez,</w:t>
      </w:r>
      <w:r>
        <w:rPr>
          <w:color w:val="353744"/>
          <w:spacing w:val="-9"/>
          <w:sz w:val="22"/>
        </w:rPr>
        <w:t> </w:t>
      </w:r>
      <w:r>
        <w:rPr>
          <w:color w:val="353744"/>
          <w:sz w:val="22"/>
        </w:rPr>
        <w:t>‗Artificial</w:t>
      </w:r>
      <w:r>
        <w:rPr>
          <w:color w:val="353744"/>
          <w:spacing w:val="-14"/>
          <w:sz w:val="22"/>
        </w:rPr>
        <w:t> </w:t>
      </w:r>
      <w:r>
        <w:rPr>
          <w:color w:val="353744"/>
          <w:sz w:val="22"/>
        </w:rPr>
        <w:t>Intelligence</w:t>
      </w:r>
      <w:r>
        <w:rPr>
          <w:color w:val="353744"/>
          <w:spacing w:val="-13"/>
          <w:sz w:val="22"/>
        </w:rPr>
        <w:t> </w:t>
      </w:r>
      <w:r>
        <w:rPr>
          <w:color w:val="353744"/>
          <w:sz w:val="22"/>
        </w:rPr>
        <w:t>applications</w:t>
      </w:r>
      <w:r>
        <w:rPr>
          <w:color w:val="353744"/>
          <w:spacing w:val="-11"/>
          <w:sz w:val="22"/>
        </w:rPr>
        <w:t> </w:t>
      </w:r>
      <w:r>
        <w:rPr>
          <w:color w:val="353744"/>
          <w:sz w:val="22"/>
        </w:rPr>
        <w:t>for</w:t>
      </w:r>
      <w:r>
        <w:rPr>
          <w:color w:val="353744"/>
          <w:spacing w:val="-8"/>
          <w:sz w:val="22"/>
        </w:rPr>
        <w:t> </w:t>
      </w:r>
      <w:r>
        <w:rPr>
          <w:color w:val="353744"/>
          <w:sz w:val="22"/>
        </w:rPr>
        <w:t>power</w:t>
      </w:r>
      <w:r>
        <w:rPr>
          <w:color w:val="353744"/>
          <w:spacing w:val="-9"/>
          <w:sz w:val="22"/>
        </w:rPr>
        <w:t> </w:t>
      </w:r>
      <w:r>
        <w:rPr>
          <w:color w:val="353744"/>
          <w:sz w:val="22"/>
        </w:rPr>
        <w:t>systems</w:t>
      </w:r>
      <w:r>
        <w:rPr>
          <w:color w:val="353744"/>
          <w:spacing w:val="-10"/>
          <w:sz w:val="22"/>
        </w:rPr>
        <w:t> </w:t>
      </w:r>
      <w:r>
        <w:rPr>
          <w:color w:val="353744"/>
          <w:sz w:val="22"/>
        </w:rPr>
        <w:t>(including</w:t>
      </w:r>
      <w:r>
        <w:rPr>
          <w:color w:val="353744"/>
          <w:spacing w:val="-14"/>
          <w:sz w:val="22"/>
        </w:rPr>
        <w:t> </w:t>
      </w:r>
      <w:r>
        <w:rPr>
          <w:color w:val="353744"/>
          <w:spacing w:val="-2"/>
          <w:sz w:val="22"/>
        </w:rPr>
        <w:t>Machine</w:t>
      </w:r>
    </w:p>
    <w:p>
      <w:pPr>
        <w:spacing w:line="237" w:lineRule="auto" w:before="3"/>
        <w:ind w:left="1176" w:right="954" w:firstLine="0"/>
        <w:jc w:val="left"/>
        <w:rPr>
          <w:rFonts w:ascii="Times New Roman" w:hAnsi="Times New Roman"/>
          <w:sz w:val="22"/>
        </w:rPr>
      </w:pPr>
      <w:r>
        <w:rPr>
          <w:rFonts w:ascii="Times New Roman" w:hAnsi="Times New Roman"/>
          <w:color w:val="353744"/>
          <w:sz w:val="22"/>
        </w:rPr>
        <w:t>Learning)‘,</w:t>
      </w:r>
      <w:r>
        <w:rPr>
          <w:rFonts w:ascii="Times New Roman" w:hAnsi="Times New Roman"/>
          <w:color w:val="353744"/>
          <w:spacing w:val="-1"/>
          <w:sz w:val="22"/>
        </w:rPr>
        <w:t> </w:t>
      </w:r>
      <w:r>
        <w:rPr>
          <w:rFonts w:ascii="Times New Roman" w:hAnsi="Times New Roman"/>
          <w:color w:val="353744"/>
          <w:sz w:val="22"/>
        </w:rPr>
        <w:t>in</w:t>
      </w:r>
      <w:r>
        <w:rPr>
          <w:rFonts w:ascii="Times New Roman" w:hAnsi="Times New Roman"/>
          <w:color w:val="353744"/>
          <w:spacing w:val="-7"/>
          <w:sz w:val="22"/>
        </w:rPr>
        <w:t> </w:t>
      </w:r>
      <w:r>
        <w:rPr>
          <w:rFonts w:ascii="Times New Roman" w:hAnsi="Times New Roman"/>
          <w:i/>
          <w:color w:val="353744"/>
          <w:sz w:val="22"/>
        </w:rPr>
        <w:t>Reference</w:t>
      </w:r>
      <w:r>
        <w:rPr>
          <w:rFonts w:ascii="Times New Roman" w:hAnsi="Times New Roman"/>
          <w:i/>
          <w:color w:val="353744"/>
          <w:spacing w:val="-5"/>
          <w:sz w:val="22"/>
        </w:rPr>
        <w:t> </w:t>
      </w:r>
      <w:r>
        <w:rPr>
          <w:rFonts w:ascii="Times New Roman" w:hAnsi="Times New Roman"/>
          <w:i/>
          <w:color w:val="353744"/>
          <w:sz w:val="22"/>
        </w:rPr>
        <w:t>Module</w:t>
      </w:r>
      <w:r>
        <w:rPr>
          <w:rFonts w:ascii="Times New Roman" w:hAnsi="Times New Roman"/>
          <w:i/>
          <w:color w:val="353744"/>
          <w:spacing w:val="-5"/>
          <w:sz w:val="22"/>
        </w:rPr>
        <w:t> </w:t>
      </w:r>
      <w:r>
        <w:rPr>
          <w:rFonts w:ascii="Times New Roman" w:hAnsi="Times New Roman"/>
          <w:i/>
          <w:color w:val="353744"/>
          <w:sz w:val="22"/>
        </w:rPr>
        <w:t>in</w:t>
      </w:r>
      <w:r>
        <w:rPr>
          <w:rFonts w:ascii="Times New Roman" w:hAnsi="Times New Roman"/>
          <w:i/>
          <w:color w:val="353744"/>
          <w:spacing w:val="-3"/>
          <w:sz w:val="22"/>
        </w:rPr>
        <w:t> </w:t>
      </w:r>
      <w:r>
        <w:rPr>
          <w:rFonts w:ascii="Times New Roman" w:hAnsi="Times New Roman"/>
          <w:i/>
          <w:color w:val="353744"/>
          <w:sz w:val="22"/>
        </w:rPr>
        <w:t>Materials</w:t>
      </w:r>
      <w:r>
        <w:rPr>
          <w:rFonts w:ascii="Times New Roman" w:hAnsi="Times New Roman"/>
          <w:i/>
          <w:color w:val="353744"/>
          <w:spacing w:val="-3"/>
          <w:sz w:val="22"/>
        </w:rPr>
        <w:t> </w:t>
      </w:r>
      <w:r>
        <w:rPr>
          <w:rFonts w:ascii="Times New Roman" w:hAnsi="Times New Roman"/>
          <w:i/>
          <w:color w:val="353744"/>
          <w:sz w:val="22"/>
        </w:rPr>
        <w:t>Science</w:t>
      </w:r>
      <w:r>
        <w:rPr>
          <w:rFonts w:ascii="Times New Roman" w:hAnsi="Times New Roman"/>
          <w:i/>
          <w:color w:val="353744"/>
          <w:spacing w:val="-5"/>
          <w:sz w:val="22"/>
        </w:rPr>
        <w:t> </w:t>
      </w:r>
      <w:r>
        <w:rPr>
          <w:rFonts w:ascii="Times New Roman" w:hAnsi="Times New Roman"/>
          <w:i/>
          <w:color w:val="353744"/>
          <w:sz w:val="22"/>
        </w:rPr>
        <w:t>and</w:t>
      </w:r>
      <w:r>
        <w:rPr>
          <w:rFonts w:ascii="Times New Roman" w:hAnsi="Times New Roman"/>
          <w:i/>
          <w:color w:val="353744"/>
          <w:spacing w:val="-3"/>
          <w:sz w:val="22"/>
        </w:rPr>
        <w:t> </w:t>
      </w:r>
      <w:r>
        <w:rPr>
          <w:rFonts w:ascii="Times New Roman" w:hAnsi="Times New Roman"/>
          <w:i/>
          <w:color w:val="353744"/>
          <w:sz w:val="22"/>
        </w:rPr>
        <w:t>Materials</w:t>
      </w:r>
      <w:r>
        <w:rPr>
          <w:rFonts w:ascii="Times New Roman" w:hAnsi="Times New Roman"/>
          <w:i/>
          <w:color w:val="353744"/>
          <w:spacing w:val="-3"/>
          <w:sz w:val="22"/>
        </w:rPr>
        <w:t> </w:t>
      </w:r>
      <w:r>
        <w:rPr>
          <w:rFonts w:ascii="Times New Roman" w:hAnsi="Times New Roman"/>
          <w:i/>
          <w:color w:val="353744"/>
          <w:sz w:val="22"/>
        </w:rPr>
        <w:t>Engineering</w:t>
      </w:r>
      <w:r>
        <w:rPr>
          <w:rFonts w:ascii="Times New Roman" w:hAnsi="Times New Roman"/>
          <w:color w:val="353744"/>
          <w:sz w:val="22"/>
        </w:rPr>
        <w:t>,</w:t>
      </w:r>
      <w:r>
        <w:rPr>
          <w:rFonts w:ascii="Times New Roman" w:hAnsi="Times New Roman"/>
          <w:color w:val="353744"/>
          <w:spacing w:val="-6"/>
          <w:sz w:val="22"/>
        </w:rPr>
        <w:t> </w:t>
      </w:r>
      <w:r>
        <w:rPr>
          <w:rFonts w:ascii="Times New Roman" w:hAnsi="Times New Roman"/>
          <w:color w:val="353744"/>
          <w:sz w:val="22"/>
        </w:rPr>
        <w:t>2022.</w:t>
      </w:r>
      <w:r>
        <w:rPr>
          <w:rFonts w:ascii="Times New Roman" w:hAnsi="Times New Roman"/>
          <w:color w:val="353744"/>
          <w:spacing w:val="-1"/>
          <w:sz w:val="22"/>
        </w:rPr>
        <w:t> </w:t>
      </w:r>
      <w:r>
        <w:rPr>
          <w:rFonts w:ascii="Times New Roman" w:hAnsi="Times New Roman"/>
          <w:color w:val="353744"/>
          <w:sz w:val="22"/>
        </w:rPr>
        <w:t>doi: </w:t>
      </w:r>
      <w:r>
        <w:rPr>
          <w:rFonts w:ascii="Times New Roman" w:hAnsi="Times New Roman"/>
          <w:color w:val="353744"/>
          <w:spacing w:val="-2"/>
          <w:sz w:val="22"/>
        </w:rPr>
        <w:t>10.1016/B978-0-12-821204-2.00074-X.</w:t>
      </w:r>
    </w:p>
    <w:p>
      <w:pPr>
        <w:pStyle w:val="ListParagraph"/>
        <w:numPr>
          <w:ilvl w:val="0"/>
          <w:numId w:val="27"/>
        </w:numPr>
        <w:tabs>
          <w:tab w:pos="1176" w:val="left" w:leader="none"/>
        </w:tabs>
        <w:spacing w:line="237" w:lineRule="auto" w:before="205" w:after="0"/>
        <w:ind w:left="1176" w:right="928" w:hanging="625"/>
        <w:jc w:val="left"/>
        <w:rPr>
          <w:sz w:val="22"/>
        </w:rPr>
      </w:pPr>
      <w:r>
        <w:rPr>
          <w:color w:val="353744"/>
          <w:sz w:val="22"/>
        </w:rPr>
        <w:t>H.</w:t>
      </w:r>
      <w:r>
        <w:rPr>
          <w:color w:val="353744"/>
          <w:spacing w:val="-9"/>
          <w:sz w:val="22"/>
        </w:rPr>
        <w:t> </w:t>
      </w:r>
      <w:r>
        <w:rPr>
          <w:color w:val="353744"/>
          <w:sz w:val="22"/>
        </w:rPr>
        <w:t>Szczepaniuk</w:t>
      </w:r>
      <w:r>
        <w:rPr>
          <w:color w:val="353744"/>
          <w:spacing w:val="-10"/>
          <w:sz w:val="22"/>
        </w:rPr>
        <w:t> </w:t>
      </w:r>
      <w:r>
        <w:rPr>
          <w:color w:val="353744"/>
          <w:sz w:val="22"/>
        </w:rPr>
        <w:t>and</w:t>
      </w:r>
      <w:r>
        <w:rPr>
          <w:color w:val="353744"/>
          <w:spacing w:val="-10"/>
          <w:sz w:val="22"/>
        </w:rPr>
        <w:t> </w:t>
      </w:r>
      <w:r>
        <w:rPr>
          <w:color w:val="353744"/>
          <w:sz w:val="22"/>
        </w:rPr>
        <w:t>E.</w:t>
      </w:r>
      <w:r>
        <w:rPr>
          <w:color w:val="353744"/>
          <w:spacing w:val="-4"/>
          <w:sz w:val="22"/>
        </w:rPr>
        <w:t> </w:t>
      </w:r>
      <w:r>
        <w:rPr>
          <w:color w:val="353744"/>
          <w:sz w:val="22"/>
        </w:rPr>
        <w:t>K.</w:t>
      </w:r>
      <w:r>
        <w:rPr>
          <w:color w:val="353744"/>
          <w:spacing w:val="-9"/>
          <w:sz w:val="22"/>
        </w:rPr>
        <w:t> </w:t>
      </w:r>
      <w:r>
        <w:rPr>
          <w:color w:val="353744"/>
          <w:sz w:val="22"/>
        </w:rPr>
        <w:t>Szczepaniuk,</w:t>
      </w:r>
      <w:r>
        <w:rPr>
          <w:color w:val="353744"/>
          <w:spacing w:val="-4"/>
          <w:sz w:val="22"/>
        </w:rPr>
        <w:t> </w:t>
      </w:r>
      <w:r>
        <w:rPr>
          <w:color w:val="353744"/>
          <w:sz w:val="22"/>
        </w:rPr>
        <w:t>‗Applications</w:t>
      </w:r>
      <w:r>
        <w:rPr>
          <w:color w:val="353744"/>
          <w:spacing w:val="-6"/>
          <w:sz w:val="22"/>
        </w:rPr>
        <w:t> </w:t>
      </w:r>
      <w:r>
        <w:rPr>
          <w:color w:val="353744"/>
          <w:sz w:val="22"/>
        </w:rPr>
        <w:t>of</w:t>
      </w:r>
      <w:r>
        <w:rPr>
          <w:color w:val="353744"/>
          <w:spacing w:val="-8"/>
          <w:sz w:val="22"/>
        </w:rPr>
        <w:t> </w:t>
      </w:r>
      <w:r>
        <w:rPr>
          <w:color w:val="353744"/>
          <w:sz w:val="22"/>
        </w:rPr>
        <w:t>Artificial</w:t>
      </w:r>
      <w:r>
        <w:rPr>
          <w:color w:val="353744"/>
          <w:spacing w:val="-9"/>
          <w:sz w:val="22"/>
        </w:rPr>
        <w:t> </w:t>
      </w:r>
      <w:r>
        <w:rPr>
          <w:color w:val="353744"/>
          <w:sz w:val="22"/>
        </w:rPr>
        <w:t>Intelligence</w:t>
      </w:r>
      <w:r>
        <w:rPr>
          <w:color w:val="353744"/>
          <w:spacing w:val="-8"/>
          <w:sz w:val="22"/>
        </w:rPr>
        <w:t> </w:t>
      </w:r>
      <w:r>
        <w:rPr>
          <w:color w:val="353744"/>
          <w:sz w:val="22"/>
        </w:rPr>
        <w:t>Algorithms</w:t>
      </w:r>
      <w:r>
        <w:rPr>
          <w:color w:val="353744"/>
          <w:spacing w:val="-6"/>
          <w:sz w:val="22"/>
        </w:rPr>
        <w:t> </w:t>
      </w:r>
      <w:r>
        <w:rPr>
          <w:color w:val="353744"/>
          <w:sz w:val="22"/>
        </w:rPr>
        <w:t>in the</w:t>
      </w:r>
      <w:r>
        <w:rPr>
          <w:color w:val="353744"/>
          <w:spacing w:val="-5"/>
          <w:sz w:val="22"/>
        </w:rPr>
        <w:t> </w:t>
      </w:r>
      <w:r>
        <w:rPr>
          <w:color w:val="353744"/>
          <w:sz w:val="22"/>
        </w:rPr>
        <w:t>Energy</w:t>
      </w:r>
      <w:r>
        <w:rPr>
          <w:color w:val="353744"/>
          <w:spacing w:val="-3"/>
          <w:sz w:val="22"/>
        </w:rPr>
        <w:t> </w:t>
      </w:r>
      <w:r>
        <w:rPr>
          <w:color w:val="353744"/>
          <w:sz w:val="22"/>
        </w:rPr>
        <w:t>Sector‘, </w:t>
      </w:r>
      <w:r>
        <w:rPr>
          <w:i/>
          <w:color w:val="353744"/>
          <w:sz w:val="22"/>
        </w:rPr>
        <w:t>Energies</w:t>
      </w:r>
      <w:r>
        <w:rPr>
          <w:color w:val="353744"/>
          <w:sz w:val="22"/>
        </w:rPr>
        <w:t>, vol. 16, no. 1, Art. no. 1, Jan. 2023, doi:</w:t>
      </w:r>
      <w:r>
        <w:rPr>
          <w:color w:val="353744"/>
          <w:spacing w:val="-1"/>
          <w:sz w:val="22"/>
        </w:rPr>
        <w:t> </w:t>
      </w:r>
      <w:r>
        <w:rPr>
          <w:color w:val="353744"/>
          <w:sz w:val="22"/>
        </w:rPr>
        <w:t>10.3390/en16010347.</w:t>
      </w:r>
    </w:p>
    <w:p>
      <w:pPr>
        <w:pStyle w:val="ListParagraph"/>
        <w:numPr>
          <w:ilvl w:val="0"/>
          <w:numId w:val="27"/>
        </w:numPr>
        <w:tabs>
          <w:tab w:pos="1176" w:val="left" w:leader="none"/>
        </w:tabs>
        <w:spacing w:line="240" w:lineRule="auto" w:before="203" w:after="0"/>
        <w:ind w:left="1176" w:right="845" w:hanging="625"/>
        <w:jc w:val="left"/>
        <w:rPr>
          <w:sz w:val="22"/>
        </w:rPr>
      </w:pPr>
      <w:r>
        <w:rPr>
          <w:color w:val="353744"/>
          <w:sz w:val="22"/>
        </w:rPr>
        <w:t>A. Entezari, A. Aslani, R. Zahedi, and Y. Noorollahi, ‗Artificial intelligence</w:t>
      </w:r>
      <w:r>
        <w:rPr>
          <w:color w:val="353744"/>
          <w:spacing w:val="-1"/>
          <w:sz w:val="22"/>
        </w:rPr>
        <w:t> </w:t>
      </w:r>
      <w:r>
        <w:rPr>
          <w:color w:val="353744"/>
          <w:sz w:val="22"/>
        </w:rPr>
        <w:t>and machine learning</w:t>
      </w:r>
      <w:r>
        <w:rPr>
          <w:color w:val="353744"/>
          <w:spacing w:val="-7"/>
          <w:sz w:val="22"/>
        </w:rPr>
        <w:t> </w:t>
      </w:r>
      <w:r>
        <w:rPr>
          <w:color w:val="353744"/>
          <w:sz w:val="22"/>
        </w:rPr>
        <w:t>in</w:t>
      </w:r>
      <w:r>
        <w:rPr>
          <w:color w:val="353744"/>
          <w:spacing w:val="-2"/>
          <w:sz w:val="22"/>
        </w:rPr>
        <w:t> </w:t>
      </w:r>
      <w:r>
        <w:rPr>
          <w:color w:val="353744"/>
          <w:sz w:val="22"/>
        </w:rPr>
        <w:t>energy</w:t>
      </w:r>
      <w:r>
        <w:rPr>
          <w:color w:val="353744"/>
          <w:spacing w:val="-7"/>
          <w:sz w:val="22"/>
        </w:rPr>
        <w:t> </w:t>
      </w:r>
      <w:r>
        <w:rPr>
          <w:color w:val="353744"/>
          <w:sz w:val="22"/>
        </w:rPr>
        <w:t>systems:</w:t>
      </w:r>
      <w:r>
        <w:rPr>
          <w:color w:val="353744"/>
          <w:spacing w:val="-6"/>
          <w:sz w:val="22"/>
        </w:rPr>
        <w:t> </w:t>
      </w:r>
      <w:r>
        <w:rPr>
          <w:color w:val="353744"/>
          <w:sz w:val="22"/>
        </w:rPr>
        <w:t>A</w:t>
      </w:r>
      <w:r>
        <w:rPr>
          <w:color w:val="353744"/>
          <w:spacing w:val="-7"/>
          <w:sz w:val="22"/>
        </w:rPr>
        <w:t> </w:t>
      </w:r>
      <w:r>
        <w:rPr>
          <w:color w:val="353744"/>
          <w:sz w:val="22"/>
        </w:rPr>
        <w:t>bibliographic</w:t>
      </w:r>
      <w:r>
        <w:rPr>
          <w:color w:val="353744"/>
          <w:spacing w:val="-4"/>
          <w:sz w:val="22"/>
        </w:rPr>
        <w:t> </w:t>
      </w:r>
      <w:r>
        <w:rPr>
          <w:color w:val="353744"/>
          <w:sz w:val="22"/>
        </w:rPr>
        <w:t>perspective‘, </w:t>
      </w:r>
      <w:r>
        <w:rPr>
          <w:i/>
          <w:color w:val="353744"/>
          <w:sz w:val="22"/>
        </w:rPr>
        <w:t>Energy</w:t>
      </w:r>
      <w:r>
        <w:rPr>
          <w:i/>
          <w:color w:val="353744"/>
          <w:spacing w:val="-4"/>
          <w:sz w:val="22"/>
        </w:rPr>
        <w:t> </w:t>
      </w:r>
      <w:r>
        <w:rPr>
          <w:i/>
          <w:color w:val="353744"/>
          <w:sz w:val="22"/>
        </w:rPr>
        <w:t>Strategy</w:t>
      </w:r>
      <w:r>
        <w:rPr>
          <w:i/>
          <w:color w:val="353744"/>
          <w:spacing w:val="-4"/>
          <w:sz w:val="22"/>
        </w:rPr>
        <w:t> </w:t>
      </w:r>
      <w:r>
        <w:rPr>
          <w:i/>
          <w:color w:val="353744"/>
          <w:sz w:val="22"/>
        </w:rPr>
        <w:t>Reviews</w:t>
      </w:r>
      <w:r>
        <w:rPr>
          <w:color w:val="353744"/>
          <w:sz w:val="22"/>
        </w:rPr>
        <w:t>, vol. 45,</w:t>
      </w:r>
      <w:r>
        <w:rPr>
          <w:color w:val="353744"/>
          <w:spacing w:val="-5"/>
          <w:sz w:val="22"/>
        </w:rPr>
        <w:t> </w:t>
      </w:r>
      <w:r>
        <w:rPr>
          <w:color w:val="353744"/>
          <w:sz w:val="22"/>
        </w:rPr>
        <w:t>p. 101017, Jan. 2023, doi: 10.1016/j.esr.2022.101017.</w:t>
      </w:r>
    </w:p>
    <w:p>
      <w:pPr>
        <w:pStyle w:val="ListParagraph"/>
        <w:numPr>
          <w:ilvl w:val="0"/>
          <w:numId w:val="27"/>
        </w:numPr>
        <w:tabs>
          <w:tab w:pos="1176" w:val="left" w:leader="none"/>
        </w:tabs>
        <w:spacing w:line="252" w:lineRule="exact" w:before="202" w:after="0"/>
        <w:ind w:left="1176" w:right="0" w:hanging="624"/>
        <w:jc w:val="left"/>
        <w:rPr>
          <w:sz w:val="22"/>
        </w:rPr>
      </w:pPr>
      <w:r>
        <w:rPr>
          <w:color w:val="353744"/>
          <w:sz w:val="22"/>
        </w:rPr>
        <w:t>T.</w:t>
      </w:r>
      <w:r>
        <w:rPr>
          <w:color w:val="353744"/>
          <w:spacing w:val="-6"/>
          <w:sz w:val="22"/>
        </w:rPr>
        <w:t> </w:t>
      </w:r>
      <w:r>
        <w:rPr>
          <w:color w:val="353744"/>
          <w:sz w:val="22"/>
        </w:rPr>
        <w:t>Matijašević,</w:t>
      </w:r>
      <w:r>
        <w:rPr>
          <w:color w:val="353744"/>
          <w:spacing w:val="-6"/>
          <w:sz w:val="22"/>
        </w:rPr>
        <w:t> </w:t>
      </w:r>
      <w:r>
        <w:rPr>
          <w:color w:val="353744"/>
          <w:sz w:val="22"/>
        </w:rPr>
        <w:t>T.</w:t>
      </w:r>
      <w:r>
        <w:rPr>
          <w:color w:val="353744"/>
          <w:spacing w:val="-5"/>
          <w:sz w:val="22"/>
        </w:rPr>
        <w:t> </w:t>
      </w:r>
      <w:r>
        <w:rPr>
          <w:color w:val="353744"/>
          <w:sz w:val="22"/>
        </w:rPr>
        <w:t>Antić,</w:t>
      </w:r>
      <w:r>
        <w:rPr>
          <w:color w:val="353744"/>
          <w:spacing w:val="-6"/>
          <w:sz w:val="22"/>
        </w:rPr>
        <w:t> </w:t>
      </w:r>
      <w:r>
        <w:rPr>
          <w:color w:val="353744"/>
          <w:sz w:val="22"/>
        </w:rPr>
        <w:t>and</w:t>
      </w:r>
      <w:r>
        <w:rPr>
          <w:color w:val="353744"/>
          <w:spacing w:val="-11"/>
          <w:sz w:val="22"/>
        </w:rPr>
        <w:t> </w:t>
      </w:r>
      <w:r>
        <w:rPr>
          <w:color w:val="353744"/>
          <w:sz w:val="22"/>
        </w:rPr>
        <w:t>T.</w:t>
      </w:r>
      <w:r>
        <w:rPr>
          <w:color w:val="353744"/>
          <w:spacing w:val="-10"/>
          <w:sz w:val="22"/>
        </w:rPr>
        <w:t> </w:t>
      </w:r>
      <w:r>
        <w:rPr>
          <w:color w:val="353744"/>
          <w:sz w:val="22"/>
        </w:rPr>
        <w:t>Capuder,</w:t>
      </w:r>
      <w:r>
        <w:rPr>
          <w:color w:val="353744"/>
          <w:spacing w:val="-6"/>
          <w:sz w:val="22"/>
        </w:rPr>
        <w:t> </w:t>
      </w:r>
      <w:r>
        <w:rPr>
          <w:color w:val="353744"/>
          <w:sz w:val="22"/>
        </w:rPr>
        <w:t>‗A</w:t>
      </w:r>
      <w:r>
        <w:rPr>
          <w:color w:val="353744"/>
          <w:spacing w:val="-12"/>
          <w:sz w:val="22"/>
        </w:rPr>
        <w:t> </w:t>
      </w:r>
      <w:r>
        <w:rPr>
          <w:color w:val="353744"/>
          <w:sz w:val="22"/>
        </w:rPr>
        <w:t>systematic</w:t>
      </w:r>
      <w:r>
        <w:rPr>
          <w:color w:val="353744"/>
          <w:spacing w:val="-5"/>
          <w:sz w:val="22"/>
        </w:rPr>
        <w:t> </w:t>
      </w:r>
      <w:r>
        <w:rPr>
          <w:color w:val="353744"/>
          <w:sz w:val="22"/>
        </w:rPr>
        <w:t>review</w:t>
      </w:r>
      <w:r>
        <w:rPr>
          <w:color w:val="353744"/>
          <w:spacing w:val="-8"/>
          <w:sz w:val="22"/>
        </w:rPr>
        <w:t> </w:t>
      </w:r>
      <w:r>
        <w:rPr>
          <w:color w:val="353744"/>
          <w:sz w:val="22"/>
        </w:rPr>
        <w:t>of</w:t>
      </w:r>
      <w:r>
        <w:rPr>
          <w:color w:val="353744"/>
          <w:spacing w:val="-5"/>
          <w:sz w:val="22"/>
        </w:rPr>
        <w:t> </w:t>
      </w:r>
      <w:r>
        <w:rPr>
          <w:color w:val="353744"/>
          <w:sz w:val="22"/>
        </w:rPr>
        <w:t>machine</w:t>
      </w:r>
      <w:r>
        <w:rPr>
          <w:color w:val="353744"/>
          <w:spacing w:val="-9"/>
          <w:sz w:val="22"/>
        </w:rPr>
        <w:t> </w:t>
      </w:r>
      <w:r>
        <w:rPr>
          <w:color w:val="353744"/>
          <w:spacing w:val="-2"/>
          <w:sz w:val="22"/>
        </w:rPr>
        <w:t>learning</w:t>
      </w:r>
    </w:p>
    <w:p>
      <w:pPr>
        <w:spacing w:before="0"/>
        <w:ind w:left="1176" w:right="777" w:firstLine="0"/>
        <w:jc w:val="left"/>
        <w:rPr>
          <w:rFonts w:ascii="Times New Roman" w:hAnsi="Times New Roman"/>
          <w:sz w:val="22"/>
        </w:rPr>
      </w:pPr>
      <w:r>
        <w:rPr>
          <w:rFonts w:ascii="Times New Roman" w:hAnsi="Times New Roman"/>
          <w:color w:val="353744"/>
          <w:sz w:val="22"/>
        </w:rPr>
        <w:t>applications</w:t>
      </w:r>
      <w:r>
        <w:rPr>
          <w:rFonts w:ascii="Times New Roman" w:hAnsi="Times New Roman"/>
          <w:color w:val="353744"/>
          <w:spacing w:val="-3"/>
          <w:sz w:val="22"/>
        </w:rPr>
        <w:t> </w:t>
      </w:r>
      <w:r>
        <w:rPr>
          <w:rFonts w:ascii="Times New Roman" w:hAnsi="Times New Roman"/>
          <w:color w:val="353744"/>
          <w:sz w:val="22"/>
        </w:rPr>
        <w:t>in</w:t>
      </w:r>
      <w:r>
        <w:rPr>
          <w:rFonts w:ascii="Times New Roman" w:hAnsi="Times New Roman"/>
          <w:color w:val="353744"/>
          <w:spacing w:val="-7"/>
          <w:sz w:val="22"/>
        </w:rPr>
        <w:t> </w:t>
      </w:r>
      <w:r>
        <w:rPr>
          <w:rFonts w:ascii="Times New Roman" w:hAnsi="Times New Roman"/>
          <w:color w:val="353744"/>
          <w:sz w:val="22"/>
        </w:rPr>
        <w:t>the</w:t>
      </w:r>
      <w:r>
        <w:rPr>
          <w:rFonts w:ascii="Times New Roman" w:hAnsi="Times New Roman"/>
          <w:color w:val="353744"/>
          <w:spacing w:val="-9"/>
          <w:sz w:val="22"/>
        </w:rPr>
        <w:t> </w:t>
      </w:r>
      <w:r>
        <w:rPr>
          <w:rFonts w:ascii="Times New Roman" w:hAnsi="Times New Roman"/>
          <w:color w:val="353744"/>
          <w:sz w:val="22"/>
        </w:rPr>
        <w:t>operation</w:t>
      </w:r>
      <w:r>
        <w:rPr>
          <w:rFonts w:ascii="Times New Roman" w:hAnsi="Times New Roman"/>
          <w:color w:val="353744"/>
          <w:spacing w:val="-3"/>
          <w:sz w:val="22"/>
        </w:rPr>
        <w:t> </w:t>
      </w:r>
      <w:r>
        <w:rPr>
          <w:rFonts w:ascii="Times New Roman" w:hAnsi="Times New Roman"/>
          <w:color w:val="353744"/>
          <w:sz w:val="22"/>
        </w:rPr>
        <w:t>of</w:t>
      </w:r>
      <w:r>
        <w:rPr>
          <w:rFonts w:ascii="Times New Roman" w:hAnsi="Times New Roman"/>
          <w:color w:val="353744"/>
          <w:spacing w:val="-5"/>
          <w:sz w:val="22"/>
        </w:rPr>
        <w:t> </w:t>
      </w:r>
      <w:r>
        <w:rPr>
          <w:rFonts w:ascii="Times New Roman" w:hAnsi="Times New Roman"/>
          <w:color w:val="353744"/>
          <w:sz w:val="22"/>
        </w:rPr>
        <w:t>smart</w:t>
      </w:r>
      <w:r>
        <w:rPr>
          <w:rFonts w:ascii="Times New Roman" w:hAnsi="Times New Roman"/>
          <w:color w:val="353744"/>
          <w:spacing w:val="-2"/>
          <w:sz w:val="22"/>
        </w:rPr>
        <w:t> </w:t>
      </w:r>
      <w:r>
        <w:rPr>
          <w:rFonts w:ascii="Times New Roman" w:hAnsi="Times New Roman"/>
          <w:color w:val="353744"/>
          <w:sz w:val="22"/>
        </w:rPr>
        <w:t>distribution</w:t>
      </w:r>
      <w:r>
        <w:rPr>
          <w:rFonts w:ascii="Times New Roman" w:hAnsi="Times New Roman"/>
          <w:color w:val="353744"/>
          <w:spacing w:val="-7"/>
          <w:sz w:val="22"/>
        </w:rPr>
        <w:t> </w:t>
      </w:r>
      <w:r>
        <w:rPr>
          <w:rFonts w:ascii="Times New Roman" w:hAnsi="Times New Roman"/>
          <w:color w:val="353744"/>
          <w:sz w:val="22"/>
        </w:rPr>
        <w:t>systems‘, </w:t>
      </w:r>
      <w:r>
        <w:rPr>
          <w:rFonts w:ascii="Times New Roman" w:hAnsi="Times New Roman"/>
          <w:i/>
          <w:color w:val="353744"/>
          <w:sz w:val="22"/>
        </w:rPr>
        <w:t>Energy</w:t>
      </w:r>
      <w:r>
        <w:rPr>
          <w:rFonts w:ascii="Times New Roman" w:hAnsi="Times New Roman"/>
          <w:i/>
          <w:color w:val="353744"/>
          <w:spacing w:val="-5"/>
          <w:sz w:val="22"/>
        </w:rPr>
        <w:t> </w:t>
      </w:r>
      <w:r>
        <w:rPr>
          <w:rFonts w:ascii="Times New Roman" w:hAnsi="Times New Roman"/>
          <w:i/>
          <w:color w:val="353744"/>
          <w:sz w:val="22"/>
        </w:rPr>
        <w:t>Reports</w:t>
      </w:r>
      <w:r>
        <w:rPr>
          <w:rFonts w:ascii="Times New Roman" w:hAnsi="Times New Roman"/>
          <w:color w:val="353744"/>
          <w:sz w:val="22"/>
        </w:rPr>
        <w:t>,</w:t>
      </w:r>
      <w:r>
        <w:rPr>
          <w:rFonts w:ascii="Times New Roman" w:hAnsi="Times New Roman"/>
          <w:color w:val="353744"/>
          <w:spacing w:val="-1"/>
          <w:sz w:val="22"/>
        </w:rPr>
        <w:t> </w:t>
      </w:r>
      <w:r>
        <w:rPr>
          <w:rFonts w:ascii="Times New Roman" w:hAnsi="Times New Roman"/>
          <w:color w:val="353744"/>
          <w:sz w:val="22"/>
        </w:rPr>
        <w:t>vol.</w:t>
      </w:r>
      <w:r>
        <w:rPr>
          <w:rFonts w:ascii="Times New Roman" w:hAnsi="Times New Roman"/>
          <w:color w:val="353744"/>
          <w:spacing w:val="-1"/>
          <w:sz w:val="22"/>
        </w:rPr>
        <w:t> </w:t>
      </w:r>
      <w:r>
        <w:rPr>
          <w:rFonts w:ascii="Times New Roman" w:hAnsi="Times New Roman"/>
          <w:color w:val="353744"/>
          <w:sz w:val="22"/>
        </w:rPr>
        <w:t>8,</w:t>
      </w:r>
      <w:r>
        <w:rPr>
          <w:rFonts w:ascii="Times New Roman" w:hAnsi="Times New Roman"/>
          <w:color w:val="353744"/>
          <w:spacing w:val="-1"/>
          <w:sz w:val="22"/>
        </w:rPr>
        <w:t> </w:t>
      </w:r>
      <w:r>
        <w:rPr>
          <w:rFonts w:ascii="Times New Roman" w:hAnsi="Times New Roman"/>
          <w:color w:val="353744"/>
          <w:sz w:val="22"/>
        </w:rPr>
        <w:t>pp.</w:t>
      </w:r>
      <w:r>
        <w:rPr>
          <w:rFonts w:ascii="Times New Roman" w:hAnsi="Times New Roman"/>
          <w:color w:val="353744"/>
          <w:spacing w:val="-1"/>
          <w:sz w:val="22"/>
        </w:rPr>
        <w:t> </w:t>
      </w:r>
      <w:r>
        <w:rPr>
          <w:rFonts w:ascii="Times New Roman" w:hAnsi="Times New Roman"/>
          <w:color w:val="353744"/>
          <w:sz w:val="22"/>
        </w:rPr>
        <w:t>12379– 12407, Nov. 2022, doi: 10.1016/j.egyr.2022.09.068.</w:t>
      </w:r>
    </w:p>
    <w:p>
      <w:pPr>
        <w:pStyle w:val="ListParagraph"/>
        <w:numPr>
          <w:ilvl w:val="0"/>
          <w:numId w:val="27"/>
        </w:numPr>
        <w:tabs>
          <w:tab w:pos="1174" w:val="left" w:leader="none"/>
          <w:tab w:pos="1176" w:val="left" w:leader="none"/>
        </w:tabs>
        <w:spacing w:line="240" w:lineRule="auto" w:before="203" w:after="0"/>
        <w:ind w:left="1176" w:right="862" w:hanging="625"/>
        <w:jc w:val="both"/>
        <w:rPr>
          <w:sz w:val="22"/>
        </w:rPr>
      </w:pPr>
      <w:r>
        <w:rPr>
          <w:color w:val="353744"/>
          <w:sz w:val="22"/>
        </w:rPr>
        <w:t>R.</w:t>
      </w:r>
      <w:r>
        <w:rPr>
          <w:color w:val="353744"/>
          <w:spacing w:val="-4"/>
          <w:sz w:val="22"/>
        </w:rPr>
        <w:t> </w:t>
      </w:r>
      <w:r>
        <w:rPr>
          <w:color w:val="353744"/>
          <w:sz w:val="22"/>
        </w:rPr>
        <w:t>Machlev</w:t>
      </w:r>
      <w:r>
        <w:rPr>
          <w:color w:val="353744"/>
          <w:spacing w:val="-4"/>
          <w:sz w:val="22"/>
        </w:rPr>
        <w:t> </w:t>
      </w:r>
      <w:r>
        <w:rPr>
          <w:i/>
          <w:color w:val="353744"/>
          <w:sz w:val="22"/>
        </w:rPr>
        <w:t>et al.</w:t>
      </w:r>
      <w:r>
        <w:rPr>
          <w:color w:val="353744"/>
          <w:sz w:val="22"/>
        </w:rPr>
        <w:t>, ‗Explainable</w:t>
      </w:r>
      <w:r>
        <w:rPr>
          <w:color w:val="353744"/>
          <w:spacing w:val="-8"/>
          <w:sz w:val="22"/>
        </w:rPr>
        <w:t> </w:t>
      </w:r>
      <w:r>
        <w:rPr>
          <w:color w:val="353744"/>
          <w:sz w:val="22"/>
        </w:rPr>
        <w:t>Artificial</w:t>
      </w:r>
      <w:r>
        <w:rPr>
          <w:color w:val="353744"/>
          <w:spacing w:val="-5"/>
          <w:sz w:val="22"/>
        </w:rPr>
        <w:t> </w:t>
      </w:r>
      <w:r>
        <w:rPr>
          <w:color w:val="353744"/>
          <w:sz w:val="22"/>
        </w:rPr>
        <w:t>Intelligence</w:t>
      </w:r>
      <w:r>
        <w:rPr>
          <w:color w:val="353744"/>
          <w:spacing w:val="-8"/>
          <w:sz w:val="22"/>
        </w:rPr>
        <w:t> </w:t>
      </w:r>
      <w:r>
        <w:rPr>
          <w:color w:val="353744"/>
          <w:sz w:val="22"/>
        </w:rPr>
        <w:t>(XAI)</w:t>
      </w:r>
      <w:r>
        <w:rPr>
          <w:color w:val="353744"/>
          <w:spacing w:val="-3"/>
          <w:sz w:val="22"/>
        </w:rPr>
        <w:t> </w:t>
      </w:r>
      <w:r>
        <w:rPr>
          <w:color w:val="353744"/>
          <w:sz w:val="22"/>
        </w:rPr>
        <w:t>techniques</w:t>
      </w:r>
      <w:r>
        <w:rPr>
          <w:color w:val="353744"/>
          <w:spacing w:val="-1"/>
          <w:sz w:val="22"/>
        </w:rPr>
        <w:t> </w:t>
      </w:r>
      <w:r>
        <w:rPr>
          <w:color w:val="353744"/>
          <w:sz w:val="22"/>
        </w:rPr>
        <w:t>for energy</w:t>
      </w:r>
      <w:r>
        <w:rPr>
          <w:color w:val="353744"/>
          <w:spacing w:val="-6"/>
          <w:sz w:val="22"/>
        </w:rPr>
        <w:t> </w:t>
      </w:r>
      <w:r>
        <w:rPr>
          <w:color w:val="353744"/>
          <w:sz w:val="22"/>
        </w:rPr>
        <w:t>and</w:t>
      </w:r>
      <w:r>
        <w:rPr>
          <w:color w:val="353744"/>
          <w:spacing w:val="-6"/>
          <w:sz w:val="22"/>
        </w:rPr>
        <w:t> </w:t>
      </w:r>
      <w:r>
        <w:rPr>
          <w:color w:val="353744"/>
          <w:sz w:val="22"/>
        </w:rPr>
        <w:t>power systems:</w:t>
      </w:r>
      <w:r>
        <w:rPr>
          <w:color w:val="353744"/>
          <w:spacing w:val="-7"/>
          <w:sz w:val="22"/>
        </w:rPr>
        <w:t> </w:t>
      </w:r>
      <w:r>
        <w:rPr>
          <w:color w:val="353744"/>
          <w:sz w:val="22"/>
        </w:rPr>
        <w:t>Review,</w:t>
      </w:r>
      <w:r>
        <w:rPr>
          <w:color w:val="353744"/>
          <w:spacing w:val="-1"/>
          <w:sz w:val="22"/>
        </w:rPr>
        <w:t> </w:t>
      </w:r>
      <w:r>
        <w:rPr>
          <w:color w:val="353744"/>
          <w:sz w:val="22"/>
        </w:rPr>
        <w:t>challenges</w:t>
      </w:r>
      <w:r>
        <w:rPr>
          <w:color w:val="353744"/>
          <w:spacing w:val="-3"/>
          <w:sz w:val="22"/>
        </w:rPr>
        <w:t> </w:t>
      </w:r>
      <w:r>
        <w:rPr>
          <w:color w:val="353744"/>
          <w:sz w:val="22"/>
        </w:rPr>
        <w:t>and</w:t>
      </w:r>
      <w:r>
        <w:rPr>
          <w:color w:val="353744"/>
          <w:spacing w:val="-3"/>
          <w:sz w:val="22"/>
        </w:rPr>
        <w:t> </w:t>
      </w:r>
      <w:r>
        <w:rPr>
          <w:color w:val="353744"/>
          <w:sz w:val="22"/>
        </w:rPr>
        <w:t>opportunities‘, </w:t>
      </w:r>
      <w:r>
        <w:rPr>
          <w:i/>
          <w:color w:val="353744"/>
          <w:sz w:val="22"/>
        </w:rPr>
        <w:t>Energy</w:t>
      </w:r>
      <w:r>
        <w:rPr>
          <w:i/>
          <w:color w:val="353744"/>
          <w:spacing w:val="-5"/>
          <w:sz w:val="22"/>
        </w:rPr>
        <w:t> </w:t>
      </w:r>
      <w:r>
        <w:rPr>
          <w:i/>
          <w:color w:val="353744"/>
          <w:sz w:val="22"/>
        </w:rPr>
        <w:t>and</w:t>
      </w:r>
      <w:r>
        <w:rPr>
          <w:i/>
          <w:color w:val="353744"/>
          <w:spacing w:val="-3"/>
          <w:sz w:val="22"/>
        </w:rPr>
        <w:t> </w:t>
      </w:r>
      <w:r>
        <w:rPr>
          <w:i/>
          <w:color w:val="353744"/>
          <w:sz w:val="22"/>
        </w:rPr>
        <w:t>AI</w:t>
      </w:r>
      <w:r>
        <w:rPr>
          <w:color w:val="353744"/>
          <w:sz w:val="22"/>
        </w:rPr>
        <w:t>,</w:t>
      </w:r>
      <w:r>
        <w:rPr>
          <w:color w:val="353744"/>
          <w:spacing w:val="-6"/>
          <w:sz w:val="22"/>
        </w:rPr>
        <w:t> </w:t>
      </w:r>
      <w:r>
        <w:rPr>
          <w:color w:val="353744"/>
          <w:sz w:val="22"/>
        </w:rPr>
        <w:t>vol.</w:t>
      </w:r>
      <w:r>
        <w:rPr>
          <w:color w:val="353744"/>
          <w:spacing w:val="-1"/>
          <w:sz w:val="22"/>
        </w:rPr>
        <w:t> </w:t>
      </w:r>
      <w:r>
        <w:rPr>
          <w:color w:val="353744"/>
          <w:sz w:val="22"/>
        </w:rPr>
        <w:t>9,</w:t>
      </w:r>
      <w:r>
        <w:rPr>
          <w:color w:val="353744"/>
          <w:spacing w:val="-6"/>
          <w:sz w:val="22"/>
        </w:rPr>
        <w:t> </w:t>
      </w:r>
      <w:r>
        <w:rPr>
          <w:color w:val="353744"/>
          <w:sz w:val="22"/>
        </w:rPr>
        <w:t>p.</w:t>
      </w:r>
      <w:r>
        <w:rPr>
          <w:color w:val="353744"/>
          <w:spacing w:val="-6"/>
          <w:sz w:val="22"/>
        </w:rPr>
        <w:t> </w:t>
      </w:r>
      <w:r>
        <w:rPr>
          <w:color w:val="353744"/>
          <w:sz w:val="22"/>
        </w:rPr>
        <w:t>100169,</w:t>
      </w:r>
      <w:r>
        <w:rPr>
          <w:color w:val="353744"/>
          <w:spacing w:val="-1"/>
          <w:sz w:val="22"/>
        </w:rPr>
        <w:t> </w:t>
      </w:r>
      <w:r>
        <w:rPr>
          <w:color w:val="353744"/>
          <w:sz w:val="22"/>
        </w:rPr>
        <w:t>Aug.</w:t>
      </w:r>
      <w:r>
        <w:rPr>
          <w:color w:val="353744"/>
          <w:spacing w:val="-1"/>
          <w:sz w:val="22"/>
        </w:rPr>
        <w:t> </w:t>
      </w:r>
      <w:r>
        <w:rPr>
          <w:color w:val="353744"/>
          <w:sz w:val="22"/>
        </w:rPr>
        <w:t>2022, doi: 10.1016/j.egyai.2022.100169.</w:t>
      </w:r>
    </w:p>
    <w:p>
      <w:pPr>
        <w:pStyle w:val="ListParagraph"/>
        <w:numPr>
          <w:ilvl w:val="0"/>
          <w:numId w:val="27"/>
        </w:numPr>
        <w:tabs>
          <w:tab w:pos="1176" w:val="left" w:leader="none"/>
        </w:tabs>
        <w:spacing w:line="240" w:lineRule="auto" w:before="196" w:after="0"/>
        <w:ind w:left="1176" w:right="732" w:hanging="625"/>
        <w:jc w:val="left"/>
        <w:rPr>
          <w:sz w:val="22"/>
        </w:rPr>
      </w:pPr>
      <w:r>
        <w:rPr>
          <w:color w:val="353744"/>
          <w:sz w:val="22"/>
        </w:rPr>
        <w:t>Z.</w:t>
      </w:r>
      <w:r>
        <w:rPr>
          <w:color w:val="353744"/>
          <w:spacing w:val="-3"/>
          <w:sz w:val="22"/>
        </w:rPr>
        <w:t> </w:t>
      </w:r>
      <w:r>
        <w:rPr>
          <w:color w:val="353744"/>
          <w:sz w:val="22"/>
        </w:rPr>
        <w:t>Liu</w:t>
      </w:r>
      <w:r>
        <w:rPr>
          <w:color w:val="353744"/>
          <w:spacing w:val="-4"/>
          <w:sz w:val="22"/>
        </w:rPr>
        <w:t> </w:t>
      </w:r>
      <w:r>
        <w:rPr>
          <w:i/>
          <w:color w:val="353744"/>
          <w:sz w:val="22"/>
        </w:rPr>
        <w:t>et</w:t>
      </w:r>
      <w:r>
        <w:rPr>
          <w:i/>
          <w:color w:val="353744"/>
          <w:spacing w:val="-8"/>
          <w:sz w:val="22"/>
        </w:rPr>
        <w:t> </w:t>
      </w:r>
      <w:r>
        <w:rPr>
          <w:i/>
          <w:color w:val="353744"/>
          <w:sz w:val="22"/>
        </w:rPr>
        <w:t>al.</w:t>
      </w:r>
      <w:r>
        <w:rPr>
          <w:color w:val="353744"/>
          <w:sz w:val="22"/>
        </w:rPr>
        <w:t>,</w:t>
      </w:r>
      <w:r>
        <w:rPr>
          <w:color w:val="353744"/>
          <w:spacing w:val="-3"/>
          <w:sz w:val="22"/>
        </w:rPr>
        <w:t> </w:t>
      </w:r>
      <w:r>
        <w:rPr>
          <w:color w:val="353744"/>
          <w:sz w:val="22"/>
        </w:rPr>
        <w:t>‗Artificial</w:t>
      </w:r>
      <w:r>
        <w:rPr>
          <w:color w:val="353744"/>
          <w:spacing w:val="-8"/>
          <w:sz w:val="22"/>
        </w:rPr>
        <w:t> </w:t>
      </w:r>
      <w:r>
        <w:rPr>
          <w:color w:val="353744"/>
          <w:sz w:val="22"/>
        </w:rPr>
        <w:t>intelligence</w:t>
      </w:r>
      <w:r>
        <w:rPr>
          <w:color w:val="353744"/>
          <w:spacing w:val="-11"/>
          <w:sz w:val="22"/>
        </w:rPr>
        <w:t> </w:t>
      </w:r>
      <w:r>
        <w:rPr>
          <w:color w:val="353744"/>
          <w:sz w:val="22"/>
        </w:rPr>
        <w:t>powered</w:t>
      </w:r>
      <w:r>
        <w:rPr>
          <w:color w:val="353744"/>
          <w:spacing w:val="-9"/>
          <w:sz w:val="22"/>
        </w:rPr>
        <w:t> </w:t>
      </w:r>
      <w:r>
        <w:rPr>
          <w:color w:val="353744"/>
          <w:sz w:val="22"/>
        </w:rPr>
        <w:t>large-scale</w:t>
      </w:r>
      <w:r>
        <w:rPr>
          <w:color w:val="353744"/>
          <w:spacing w:val="-11"/>
          <w:sz w:val="22"/>
        </w:rPr>
        <w:t> </w:t>
      </w:r>
      <w:r>
        <w:rPr>
          <w:color w:val="353744"/>
          <w:sz w:val="22"/>
        </w:rPr>
        <w:t>renewable</w:t>
      </w:r>
      <w:r>
        <w:rPr>
          <w:color w:val="353744"/>
          <w:spacing w:val="-11"/>
          <w:sz w:val="22"/>
        </w:rPr>
        <w:t> </w:t>
      </w:r>
      <w:r>
        <w:rPr>
          <w:color w:val="353744"/>
          <w:sz w:val="22"/>
        </w:rPr>
        <w:t>integrations</w:t>
      </w:r>
      <w:r>
        <w:rPr>
          <w:color w:val="353744"/>
          <w:spacing w:val="-4"/>
          <w:sz w:val="22"/>
        </w:rPr>
        <w:t> </w:t>
      </w:r>
      <w:r>
        <w:rPr>
          <w:color w:val="353744"/>
          <w:sz w:val="22"/>
        </w:rPr>
        <w:t>in</w:t>
      </w:r>
      <w:r>
        <w:rPr>
          <w:color w:val="353744"/>
          <w:spacing w:val="-4"/>
          <w:sz w:val="22"/>
        </w:rPr>
        <w:t> </w:t>
      </w:r>
      <w:r>
        <w:rPr>
          <w:color w:val="353744"/>
          <w:sz w:val="22"/>
        </w:rPr>
        <w:t>multi-energy systems for carbon neutrality transition: Challenges and future perspectives‘, </w:t>
      </w:r>
      <w:r>
        <w:rPr>
          <w:i/>
          <w:color w:val="353744"/>
          <w:sz w:val="22"/>
        </w:rPr>
        <w:t>Energy and AI</w:t>
      </w:r>
      <w:r>
        <w:rPr>
          <w:color w:val="353744"/>
          <w:sz w:val="22"/>
        </w:rPr>
        <w:t>, vol. 10, p. 100195, Nov. 2022, doi: 10.1016/j.egyai.2022.100195.</w:t>
      </w:r>
    </w:p>
    <w:p>
      <w:pPr>
        <w:spacing w:after="0" w:line="240" w:lineRule="auto"/>
        <w:jc w:val="left"/>
        <w:rPr>
          <w:sz w:val="22"/>
        </w:rPr>
        <w:sectPr>
          <w:pgSz w:w="11900" w:h="16840"/>
          <w:pgMar w:header="504" w:footer="0" w:top="1200" w:bottom="280" w:left="620" w:right="960"/>
        </w:sectPr>
      </w:pPr>
    </w:p>
    <w:p>
      <w:pPr>
        <w:pStyle w:val="ListParagraph"/>
        <w:numPr>
          <w:ilvl w:val="0"/>
          <w:numId w:val="27"/>
        </w:numPr>
        <w:tabs>
          <w:tab w:pos="1176" w:val="left" w:leader="none"/>
        </w:tabs>
        <w:spacing w:line="240" w:lineRule="auto" w:before="91" w:after="0"/>
        <w:ind w:left="1176" w:right="826" w:hanging="625"/>
        <w:jc w:val="left"/>
        <w:rPr>
          <w:sz w:val="22"/>
        </w:rPr>
      </w:pPr>
      <w:r>
        <w:rPr>
          <w:color w:val="353744"/>
          <w:sz w:val="22"/>
        </w:rPr>
        <w:t>C.</w:t>
      </w:r>
      <w:r>
        <w:rPr>
          <w:color w:val="353744"/>
          <w:spacing w:val="-7"/>
          <w:sz w:val="22"/>
        </w:rPr>
        <w:t> </w:t>
      </w:r>
      <w:r>
        <w:rPr>
          <w:color w:val="353744"/>
          <w:sz w:val="22"/>
        </w:rPr>
        <w:t>Marnay</w:t>
      </w:r>
      <w:r>
        <w:rPr>
          <w:color w:val="353744"/>
          <w:spacing w:val="-7"/>
          <w:sz w:val="22"/>
        </w:rPr>
        <w:t> </w:t>
      </w:r>
      <w:r>
        <w:rPr>
          <w:i/>
          <w:color w:val="353744"/>
          <w:sz w:val="22"/>
        </w:rPr>
        <w:t>et</w:t>
      </w:r>
      <w:r>
        <w:rPr>
          <w:i/>
          <w:color w:val="353744"/>
          <w:spacing w:val="-3"/>
          <w:sz w:val="22"/>
        </w:rPr>
        <w:t> </w:t>
      </w:r>
      <w:r>
        <w:rPr>
          <w:i/>
          <w:color w:val="353744"/>
          <w:sz w:val="22"/>
        </w:rPr>
        <w:t>al.</w:t>
      </w:r>
      <w:r>
        <w:rPr>
          <w:color w:val="353744"/>
          <w:sz w:val="22"/>
        </w:rPr>
        <w:t>,</w:t>
      </w:r>
      <w:r>
        <w:rPr>
          <w:color w:val="353744"/>
          <w:spacing w:val="-7"/>
          <w:sz w:val="22"/>
        </w:rPr>
        <w:t> </w:t>
      </w:r>
      <w:r>
        <w:rPr>
          <w:color w:val="353744"/>
          <w:sz w:val="22"/>
        </w:rPr>
        <w:t>‗Microgrid</w:t>
      </w:r>
      <w:r>
        <w:rPr>
          <w:color w:val="353744"/>
          <w:spacing w:val="-9"/>
          <w:sz w:val="22"/>
        </w:rPr>
        <w:t> </w:t>
      </w:r>
      <w:r>
        <w:rPr>
          <w:color w:val="353744"/>
          <w:sz w:val="22"/>
        </w:rPr>
        <w:t>Evolution</w:t>
      </w:r>
      <w:r>
        <w:rPr>
          <w:color w:val="353744"/>
          <w:spacing w:val="-9"/>
          <w:sz w:val="22"/>
        </w:rPr>
        <w:t> </w:t>
      </w:r>
      <w:r>
        <w:rPr>
          <w:color w:val="353744"/>
          <w:sz w:val="22"/>
        </w:rPr>
        <w:t>Roadmap‘,</w:t>
      </w:r>
      <w:r>
        <w:rPr>
          <w:color w:val="353744"/>
          <w:spacing w:val="-2"/>
          <w:sz w:val="22"/>
        </w:rPr>
        <w:t> </w:t>
      </w:r>
      <w:r>
        <w:rPr>
          <w:color w:val="353744"/>
          <w:sz w:val="22"/>
        </w:rPr>
        <w:t>in</w:t>
      </w:r>
      <w:r>
        <w:rPr>
          <w:color w:val="353744"/>
          <w:spacing w:val="-5"/>
          <w:sz w:val="22"/>
        </w:rPr>
        <w:t> </w:t>
      </w:r>
      <w:r>
        <w:rPr>
          <w:i/>
          <w:color w:val="353744"/>
          <w:sz w:val="22"/>
        </w:rPr>
        <w:t>2015</w:t>
      </w:r>
      <w:r>
        <w:rPr>
          <w:i/>
          <w:color w:val="353744"/>
          <w:spacing w:val="-4"/>
          <w:sz w:val="22"/>
        </w:rPr>
        <w:t> </w:t>
      </w:r>
      <w:r>
        <w:rPr>
          <w:i/>
          <w:color w:val="353744"/>
          <w:sz w:val="22"/>
        </w:rPr>
        <w:t>International</w:t>
      </w:r>
      <w:r>
        <w:rPr>
          <w:i/>
          <w:color w:val="353744"/>
          <w:spacing w:val="-8"/>
          <w:sz w:val="22"/>
        </w:rPr>
        <w:t> </w:t>
      </w:r>
      <w:r>
        <w:rPr>
          <w:i/>
          <w:color w:val="353744"/>
          <w:sz w:val="22"/>
        </w:rPr>
        <w:t>Symposium</w:t>
      </w:r>
      <w:r>
        <w:rPr>
          <w:i/>
          <w:color w:val="353744"/>
          <w:spacing w:val="-5"/>
          <w:sz w:val="22"/>
        </w:rPr>
        <w:t> </w:t>
      </w:r>
      <w:r>
        <w:rPr>
          <w:i/>
          <w:color w:val="353744"/>
          <w:sz w:val="22"/>
        </w:rPr>
        <w:t>on</w:t>
      </w:r>
      <w:r>
        <w:rPr>
          <w:i/>
          <w:color w:val="353744"/>
          <w:spacing w:val="-9"/>
          <w:sz w:val="22"/>
        </w:rPr>
        <w:t> </w:t>
      </w:r>
      <w:r>
        <w:rPr>
          <w:i/>
          <w:color w:val="353744"/>
          <w:sz w:val="22"/>
        </w:rPr>
        <w:t>Smart</w:t>
      </w:r>
      <w:r>
        <w:rPr>
          <w:i/>
          <w:color w:val="353744"/>
          <w:sz w:val="22"/>
        </w:rPr>
        <w:t> Electric Distribution Systems and Technologies (EDST)</w:t>
      </w:r>
      <w:r>
        <w:rPr>
          <w:color w:val="353744"/>
          <w:sz w:val="22"/>
        </w:rPr>
        <w:t>, Sep. 2015, pp. 139–144. doi: </w:t>
      </w:r>
      <w:r>
        <w:rPr>
          <w:color w:val="353744"/>
          <w:spacing w:val="-2"/>
          <w:sz w:val="22"/>
        </w:rPr>
        <w:t>10.1109/SEDST.2015.7315197.</w:t>
      </w:r>
    </w:p>
    <w:p>
      <w:pPr>
        <w:pStyle w:val="ListParagraph"/>
        <w:numPr>
          <w:ilvl w:val="0"/>
          <w:numId w:val="27"/>
        </w:numPr>
        <w:tabs>
          <w:tab w:pos="1174" w:val="left" w:leader="none"/>
          <w:tab w:pos="1176" w:val="left" w:leader="none"/>
        </w:tabs>
        <w:spacing w:line="240" w:lineRule="auto" w:before="196" w:after="0"/>
        <w:ind w:left="1176" w:right="1153" w:hanging="625"/>
        <w:jc w:val="both"/>
        <w:rPr>
          <w:sz w:val="22"/>
        </w:rPr>
      </w:pPr>
      <w:r>
        <w:rPr>
          <w:color w:val="353744"/>
          <w:sz w:val="22"/>
        </w:rPr>
        <w:t>F.</w:t>
      </w:r>
      <w:r>
        <w:rPr>
          <w:color w:val="353744"/>
          <w:spacing w:val="-10"/>
          <w:sz w:val="22"/>
        </w:rPr>
        <w:t> </w:t>
      </w:r>
      <w:r>
        <w:rPr>
          <w:color w:val="353744"/>
          <w:sz w:val="22"/>
        </w:rPr>
        <w:t>Martínez-Plumed,</w:t>
      </w:r>
      <w:r>
        <w:rPr>
          <w:color w:val="353744"/>
          <w:spacing w:val="-6"/>
          <w:sz w:val="22"/>
        </w:rPr>
        <w:t> </w:t>
      </w:r>
      <w:r>
        <w:rPr>
          <w:color w:val="353744"/>
          <w:sz w:val="22"/>
        </w:rPr>
        <w:t>E.</w:t>
      </w:r>
      <w:r>
        <w:rPr>
          <w:color w:val="353744"/>
          <w:spacing w:val="-6"/>
          <w:sz w:val="22"/>
        </w:rPr>
        <w:t> </w:t>
      </w:r>
      <w:r>
        <w:rPr>
          <w:color w:val="353744"/>
          <w:sz w:val="22"/>
        </w:rPr>
        <w:t>Gómez,</w:t>
      </w:r>
      <w:r>
        <w:rPr>
          <w:color w:val="353744"/>
          <w:spacing w:val="-6"/>
          <w:sz w:val="22"/>
        </w:rPr>
        <w:t> </w:t>
      </w:r>
      <w:r>
        <w:rPr>
          <w:color w:val="353744"/>
          <w:sz w:val="22"/>
        </w:rPr>
        <w:t>and</w:t>
      </w:r>
      <w:r>
        <w:rPr>
          <w:color w:val="353744"/>
          <w:spacing w:val="-12"/>
          <w:sz w:val="22"/>
        </w:rPr>
        <w:t> </w:t>
      </w:r>
      <w:r>
        <w:rPr>
          <w:color w:val="353744"/>
          <w:sz w:val="22"/>
        </w:rPr>
        <w:t>J.</w:t>
      </w:r>
      <w:r>
        <w:rPr>
          <w:color w:val="353744"/>
          <w:spacing w:val="-5"/>
          <w:sz w:val="22"/>
        </w:rPr>
        <w:t> </w:t>
      </w:r>
      <w:r>
        <w:rPr>
          <w:color w:val="353744"/>
          <w:sz w:val="22"/>
        </w:rPr>
        <w:t>Hernández-Orallo,</w:t>
      </w:r>
      <w:r>
        <w:rPr>
          <w:color w:val="353744"/>
          <w:spacing w:val="-6"/>
          <w:sz w:val="22"/>
        </w:rPr>
        <w:t> </w:t>
      </w:r>
      <w:r>
        <w:rPr>
          <w:color w:val="353744"/>
          <w:sz w:val="22"/>
        </w:rPr>
        <w:t>‗Futures</w:t>
      </w:r>
      <w:r>
        <w:rPr>
          <w:color w:val="353744"/>
          <w:spacing w:val="-8"/>
          <w:sz w:val="22"/>
        </w:rPr>
        <w:t> </w:t>
      </w:r>
      <w:r>
        <w:rPr>
          <w:color w:val="353744"/>
          <w:sz w:val="22"/>
        </w:rPr>
        <w:t>of</w:t>
      </w:r>
      <w:r>
        <w:rPr>
          <w:color w:val="353744"/>
          <w:spacing w:val="-9"/>
          <w:sz w:val="22"/>
        </w:rPr>
        <w:t> </w:t>
      </w:r>
      <w:r>
        <w:rPr>
          <w:color w:val="353744"/>
          <w:sz w:val="22"/>
        </w:rPr>
        <w:t>artificial</w:t>
      </w:r>
      <w:r>
        <w:rPr>
          <w:color w:val="353744"/>
          <w:spacing w:val="-11"/>
          <w:sz w:val="22"/>
        </w:rPr>
        <w:t> </w:t>
      </w:r>
      <w:r>
        <w:rPr>
          <w:color w:val="353744"/>
          <w:sz w:val="22"/>
        </w:rPr>
        <w:t>intelligence through</w:t>
      </w:r>
      <w:r>
        <w:rPr>
          <w:color w:val="353744"/>
          <w:spacing w:val="-6"/>
          <w:sz w:val="22"/>
        </w:rPr>
        <w:t> </w:t>
      </w:r>
      <w:r>
        <w:rPr>
          <w:color w:val="353744"/>
          <w:sz w:val="22"/>
        </w:rPr>
        <w:t>technology</w:t>
      </w:r>
      <w:r>
        <w:rPr>
          <w:color w:val="353744"/>
          <w:spacing w:val="-6"/>
          <w:sz w:val="22"/>
        </w:rPr>
        <w:t> </w:t>
      </w:r>
      <w:r>
        <w:rPr>
          <w:color w:val="353744"/>
          <w:sz w:val="22"/>
        </w:rPr>
        <w:t>readiness</w:t>
      </w:r>
      <w:r>
        <w:rPr>
          <w:color w:val="353744"/>
          <w:spacing w:val="-1"/>
          <w:sz w:val="22"/>
        </w:rPr>
        <w:t> </w:t>
      </w:r>
      <w:r>
        <w:rPr>
          <w:color w:val="353744"/>
          <w:sz w:val="22"/>
        </w:rPr>
        <w:t>levels‘, </w:t>
      </w:r>
      <w:r>
        <w:rPr>
          <w:i/>
          <w:color w:val="353744"/>
          <w:sz w:val="22"/>
        </w:rPr>
        <w:t>Telematics</w:t>
      </w:r>
      <w:r>
        <w:rPr>
          <w:i/>
          <w:color w:val="353744"/>
          <w:spacing w:val="-1"/>
          <w:sz w:val="22"/>
        </w:rPr>
        <w:t> </w:t>
      </w:r>
      <w:r>
        <w:rPr>
          <w:i/>
          <w:color w:val="353744"/>
          <w:sz w:val="22"/>
        </w:rPr>
        <w:t>and</w:t>
      </w:r>
      <w:r>
        <w:rPr>
          <w:i/>
          <w:color w:val="353744"/>
          <w:spacing w:val="-6"/>
          <w:sz w:val="22"/>
        </w:rPr>
        <w:t> </w:t>
      </w:r>
      <w:r>
        <w:rPr>
          <w:i/>
          <w:color w:val="353744"/>
          <w:sz w:val="22"/>
        </w:rPr>
        <w:t>Informatics</w:t>
      </w:r>
      <w:r>
        <w:rPr>
          <w:color w:val="353744"/>
          <w:sz w:val="22"/>
        </w:rPr>
        <w:t>, vol. 58,</w:t>
      </w:r>
      <w:r>
        <w:rPr>
          <w:color w:val="353744"/>
          <w:spacing w:val="-4"/>
          <w:sz w:val="22"/>
        </w:rPr>
        <w:t> </w:t>
      </w:r>
      <w:r>
        <w:rPr>
          <w:color w:val="353744"/>
          <w:sz w:val="22"/>
        </w:rPr>
        <w:t>p.</w:t>
      </w:r>
      <w:r>
        <w:rPr>
          <w:color w:val="353744"/>
          <w:spacing w:val="-4"/>
          <w:sz w:val="22"/>
        </w:rPr>
        <w:t> </w:t>
      </w:r>
      <w:r>
        <w:rPr>
          <w:color w:val="353744"/>
          <w:sz w:val="22"/>
        </w:rPr>
        <w:t>101525,</w:t>
      </w:r>
      <w:r>
        <w:rPr>
          <w:color w:val="353744"/>
          <w:spacing w:val="-4"/>
          <w:sz w:val="22"/>
        </w:rPr>
        <w:t> </w:t>
      </w:r>
      <w:r>
        <w:rPr>
          <w:color w:val="353744"/>
          <w:sz w:val="22"/>
        </w:rPr>
        <w:t>May 2021, doi: 10.1016/j.tele.2020.101525.</w:t>
      </w:r>
    </w:p>
    <w:p>
      <w:pPr>
        <w:pStyle w:val="ListParagraph"/>
        <w:numPr>
          <w:ilvl w:val="0"/>
          <w:numId w:val="27"/>
        </w:numPr>
        <w:tabs>
          <w:tab w:pos="1176" w:val="left" w:leader="none"/>
        </w:tabs>
        <w:spacing w:line="240" w:lineRule="auto" w:before="202" w:after="0"/>
        <w:ind w:left="1176" w:right="1008" w:hanging="625"/>
        <w:jc w:val="left"/>
        <w:rPr>
          <w:sz w:val="22"/>
        </w:rPr>
      </w:pPr>
      <w:r>
        <w:rPr>
          <w:color w:val="353744"/>
          <w:sz w:val="22"/>
        </w:rPr>
        <w:t>NASA,</w:t>
      </w:r>
      <w:r>
        <w:rPr>
          <w:color w:val="353744"/>
          <w:spacing w:val="-5"/>
          <w:sz w:val="22"/>
        </w:rPr>
        <w:t> </w:t>
      </w:r>
      <w:r>
        <w:rPr>
          <w:color w:val="353744"/>
          <w:sz w:val="22"/>
        </w:rPr>
        <w:t>‗Final</w:t>
      </w:r>
      <w:r>
        <w:rPr>
          <w:color w:val="353744"/>
          <w:spacing w:val="-10"/>
          <w:sz w:val="22"/>
        </w:rPr>
        <w:t> </w:t>
      </w:r>
      <w:r>
        <w:rPr>
          <w:color w:val="353744"/>
          <w:sz w:val="22"/>
        </w:rPr>
        <w:t>Report</w:t>
      </w:r>
      <w:r>
        <w:rPr>
          <w:color w:val="353744"/>
          <w:spacing w:val="-6"/>
          <w:sz w:val="22"/>
        </w:rPr>
        <w:t> </w:t>
      </w:r>
      <w:r>
        <w:rPr>
          <w:color w:val="353744"/>
          <w:sz w:val="22"/>
        </w:rPr>
        <w:t>of</w:t>
      </w:r>
      <w:r>
        <w:rPr>
          <w:color w:val="353744"/>
          <w:spacing w:val="-8"/>
          <w:sz w:val="22"/>
        </w:rPr>
        <w:t> </w:t>
      </w:r>
      <w:r>
        <w:rPr>
          <w:color w:val="353744"/>
          <w:sz w:val="22"/>
        </w:rPr>
        <w:t>the</w:t>
      </w:r>
      <w:r>
        <w:rPr>
          <w:color w:val="353744"/>
          <w:spacing w:val="-13"/>
          <w:sz w:val="22"/>
        </w:rPr>
        <w:t> </w:t>
      </w:r>
      <w:r>
        <w:rPr>
          <w:color w:val="353744"/>
          <w:sz w:val="22"/>
        </w:rPr>
        <w:t>NASA</w:t>
      </w:r>
      <w:r>
        <w:rPr>
          <w:color w:val="353744"/>
          <w:spacing w:val="-12"/>
          <w:sz w:val="22"/>
        </w:rPr>
        <w:t> </w:t>
      </w:r>
      <w:r>
        <w:rPr>
          <w:color w:val="353744"/>
          <w:sz w:val="22"/>
        </w:rPr>
        <w:t>Technology</w:t>
      </w:r>
      <w:r>
        <w:rPr>
          <w:color w:val="353744"/>
          <w:spacing w:val="-11"/>
          <w:sz w:val="22"/>
        </w:rPr>
        <w:t> </w:t>
      </w:r>
      <w:r>
        <w:rPr>
          <w:color w:val="353744"/>
          <w:sz w:val="22"/>
        </w:rPr>
        <w:t>Readiness</w:t>
      </w:r>
      <w:r>
        <w:rPr>
          <w:color w:val="353744"/>
          <w:spacing w:val="-2"/>
          <w:sz w:val="22"/>
        </w:rPr>
        <w:t> </w:t>
      </w:r>
      <w:r>
        <w:rPr>
          <w:color w:val="353744"/>
          <w:sz w:val="22"/>
        </w:rPr>
        <w:t>Assessment</w:t>
      </w:r>
      <w:r>
        <w:rPr>
          <w:color w:val="353744"/>
          <w:spacing w:val="-6"/>
          <w:sz w:val="22"/>
        </w:rPr>
        <w:t> </w:t>
      </w:r>
      <w:r>
        <w:rPr>
          <w:color w:val="353744"/>
          <w:sz w:val="22"/>
        </w:rPr>
        <w:t>(TRA)</w:t>
      </w:r>
      <w:r>
        <w:rPr>
          <w:color w:val="353744"/>
          <w:spacing w:val="-8"/>
          <w:sz w:val="22"/>
        </w:rPr>
        <w:t> </w:t>
      </w:r>
      <w:r>
        <w:rPr>
          <w:color w:val="353744"/>
          <w:sz w:val="22"/>
        </w:rPr>
        <w:t>Study</w:t>
      </w:r>
      <w:r>
        <w:rPr>
          <w:color w:val="353744"/>
          <w:spacing w:val="-11"/>
          <w:sz w:val="22"/>
        </w:rPr>
        <w:t> </w:t>
      </w:r>
      <w:r>
        <w:rPr>
          <w:color w:val="353744"/>
          <w:sz w:val="22"/>
        </w:rPr>
        <w:t>Team‘, 2016. Accessed: Jun. 15, 2023. [Online]. Available: https://docslib.org/doc/912346/final- </w:t>
      </w:r>
      <w:r>
        <w:rPr>
          <w:color w:val="353744"/>
          <w:spacing w:val="-2"/>
          <w:sz w:val="22"/>
        </w:rPr>
        <w:t>report-of-the-nasa-technology-readiness-assessment-tra-study-team</w:t>
      </w:r>
    </w:p>
    <w:p>
      <w:pPr>
        <w:pStyle w:val="ListParagraph"/>
        <w:numPr>
          <w:ilvl w:val="0"/>
          <w:numId w:val="27"/>
        </w:numPr>
        <w:tabs>
          <w:tab w:pos="1176" w:val="left" w:leader="none"/>
        </w:tabs>
        <w:spacing w:line="251" w:lineRule="exact" w:before="202" w:after="0"/>
        <w:ind w:left="1176" w:right="0" w:hanging="624"/>
        <w:jc w:val="left"/>
        <w:rPr>
          <w:sz w:val="22"/>
        </w:rPr>
      </w:pPr>
      <w:r>
        <w:rPr>
          <w:color w:val="353744"/>
          <w:sz w:val="22"/>
        </w:rPr>
        <w:t>C.</w:t>
      </w:r>
      <w:r>
        <w:rPr>
          <w:color w:val="353744"/>
          <w:spacing w:val="-8"/>
          <w:sz w:val="22"/>
        </w:rPr>
        <w:t> </w:t>
      </w:r>
      <w:r>
        <w:rPr>
          <w:color w:val="353744"/>
          <w:sz w:val="22"/>
        </w:rPr>
        <w:t>Fletcher,</w:t>
      </w:r>
      <w:r>
        <w:rPr>
          <w:color w:val="353744"/>
          <w:spacing w:val="-4"/>
          <w:sz w:val="22"/>
        </w:rPr>
        <w:t> </w:t>
      </w:r>
      <w:r>
        <w:rPr>
          <w:color w:val="353744"/>
          <w:sz w:val="22"/>
        </w:rPr>
        <w:t>R.</w:t>
      </w:r>
      <w:r>
        <w:rPr>
          <w:color w:val="353744"/>
          <w:spacing w:val="-8"/>
          <w:sz w:val="22"/>
        </w:rPr>
        <w:t> </w:t>
      </w:r>
      <w:r>
        <w:rPr>
          <w:color w:val="353744"/>
          <w:sz w:val="22"/>
        </w:rPr>
        <w:t>St.</w:t>
      </w:r>
      <w:r>
        <w:rPr>
          <w:color w:val="353744"/>
          <w:spacing w:val="-8"/>
          <w:sz w:val="22"/>
        </w:rPr>
        <w:t> </w:t>
      </w:r>
      <w:r>
        <w:rPr>
          <w:color w:val="353744"/>
          <w:sz w:val="22"/>
        </w:rPr>
        <w:t>Clair,</w:t>
      </w:r>
      <w:r>
        <w:rPr>
          <w:color w:val="353744"/>
          <w:spacing w:val="-8"/>
          <w:sz w:val="22"/>
        </w:rPr>
        <w:t> </w:t>
      </w:r>
      <w:r>
        <w:rPr>
          <w:color w:val="353744"/>
          <w:sz w:val="22"/>
        </w:rPr>
        <w:t>and</w:t>
      </w:r>
      <w:r>
        <w:rPr>
          <w:color w:val="353744"/>
          <w:spacing w:val="-10"/>
          <w:sz w:val="22"/>
        </w:rPr>
        <w:t> </w:t>
      </w:r>
      <w:r>
        <w:rPr>
          <w:color w:val="353744"/>
          <w:sz w:val="22"/>
        </w:rPr>
        <w:t>M.</w:t>
      </w:r>
      <w:r>
        <w:rPr>
          <w:color w:val="353744"/>
          <w:spacing w:val="-7"/>
          <w:sz w:val="22"/>
        </w:rPr>
        <w:t> </w:t>
      </w:r>
      <w:r>
        <w:rPr>
          <w:color w:val="353744"/>
          <w:sz w:val="22"/>
        </w:rPr>
        <w:t>Sharmina,</w:t>
      </w:r>
      <w:r>
        <w:rPr>
          <w:color w:val="353744"/>
          <w:spacing w:val="-3"/>
          <w:sz w:val="22"/>
        </w:rPr>
        <w:t> </w:t>
      </w:r>
      <w:r>
        <w:rPr>
          <w:color w:val="353744"/>
          <w:sz w:val="22"/>
        </w:rPr>
        <w:t>‗A</w:t>
      </w:r>
      <w:r>
        <w:rPr>
          <w:color w:val="353744"/>
          <w:spacing w:val="-11"/>
          <w:sz w:val="22"/>
        </w:rPr>
        <w:t> </w:t>
      </w:r>
      <w:r>
        <w:rPr>
          <w:color w:val="353744"/>
          <w:sz w:val="22"/>
        </w:rPr>
        <w:t>framework</w:t>
      </w:r>
      <w:r>
        <w:rPr>
          <w:color w:val="353744"/>
          <w:spacing w:val="-9"/>
          <w:sz w:val="22"/>
        </w:rPr>
        <w:t> </w:t>
      </w:r>
      <w:r>
        <w:rPr>
          <w:color w:val="353744"/>
          <w:sz w:val="22"/>
        </w:rPr>
        <w:t>for</w:t>
      </w:r>
      <w:r>
        <w:rPr>
          <w:color w:val="353744"/>
          <w:spacing w:val="-3"/>
          <w:sz w:val="22"/>
        </w:rPr>
        <w:t> </w:t>
      </w:r>
      <w:r>
        <w:rPr>
          <w:color w:val="353744"/>
          <w:sz w:val="22"/>
        </w:rPr>
        <w:t>assessing</w:t>
      </w:r>
      <w:r>
        <w:rPr>
          <w:color w:val="353744"/>
          <w:spacing w:val="-10"/>
          <w:sz w:val="22"/>
        </w:rPr>
        <w:t> </w:t>
      </w:r>
      <w:r>
        <w:rPr>
          <w:color w:val="353744"/>
          <w:sz w:val="22"/>
        </w:rPr>
        <w:t>the</w:t>
      </w:r>
      <w:r>
        <w:rPr>
          <w:color w:val="353744"/>
          <w:spacing w:val="-11"/>
          <w:sz w:val="22"/>
        </w:rPr>
        <w:t> </w:t>
      </w:r>
      <w:r>
        <w:rPr>
          <w:color w:val="353744"/>
          <w:sz w:val="22"/>
        </w:rPr>
        <w:t>circularity</w:t>
      </w:r>
      <w:r>
        <w:rPr>
          <w:color w:val="353744"/>
          <w:spacing w:val="-10"/>
          <w:sz w:val="22"/>
        </w:rPr>
        <w:t> </w:t>
      </w:r>
      <w:r>
        <w:rPr>
          <w:color w:val="353744"/>
          <w:spacing w:val="-5"/>
          <w:sz w:val="22"/>
        </w:rPr>
        <w:t>and</w:t>
      </w:r>
    </w:p>
    <w:p>
      <w:pPr>
        <w:spacing w:before="0"/>
        <w:ind w:left="1176" w:right="0" w:firstLine="0"/>
        <w:jc w:val="left"/>
        <w:rPr>
          <w:rFonts w:ascii="Times New Roman" w:hAnsi="Times New Roman"/>
          <w:sz w:val="22"/>
        </w:rPr>
      </w:pPr>
      <w:r>
        <w:rPr>
          <w:rFonts w:ascii="Times New Roman" w:hAnsi="Times New Roman"/>
          <w:color w:val="353744"/>
          <w:sz w:val="22"/>
        </w:rPr>
        <w:t>technological</w:t>
      </w:r>
      <w:r>
        <w:rPr>
          <w:rFonts w:ascii="Times New Roman" w:hAnsi="Times New Roman"/>
          <w:color w:val="353744"/>
          <w:spacing w:val="-3"/>
          <w:sz w:val="22"/>
        </w:rPr>
        <w:t> </w:t>
      </w:r>
      <w:r>
        <w:rPr>
          <w:rFonts w:ascii="Times New Roman" w:hAnsi="Times New Roman"/>
          <w:color w:val="353744"/>
          <w:sz w:val="22"/>
        </w:rPr>
        <w:t>maturity</w:t>
      </w:r>
      <w:r>
        <w:rPr>
          <w:rFonts w:ascii="Times New Roman" w:hAnsi="Times New Roman"/>
          <w:color w:val="353744"/>
          <w:spacing w:val="-8"/>
          <w:sz w:val="22"/>
        </w:rPr>
        <w:t> </w:t>
      </w:r>
      <w:r>
        <w:rPr>
          <w:rFonts w:ascii="Times New Roman" w:hAnsi="Times New Roman"/>
          <w:color w:val="353744"/>
          <w:sz w:val="22"/>
        </w:rPr>
        <w:t>of</w:t>
      </w:r>
      <w:r>
        <w:rPr>
          <w:rFonts w:ascii="Times New Roman" w:hAnsi="Times New Roman"/>
          <w:color w:val="353744"/>
          <w:spacing w:val="-6"/>
          <w:sz w:val="22"/>
        </w:rPr>
        <w:t> </w:t>
      </w:r>
      <w:r>
        <w:rPr>
          <w:rFonts w:ascii="Times New Roman" w:hAnsi="Times New Roman"/>
          <w:color w:val="353744"/>
          <w:sz w:val="22"/>
        </w:rPr>
        <w:t>plastic</w:t>
      </w:r>
      <w:r>
        <w:rPr>
          <w:rFonts w:ascii="Times New Roman" w:hAnsi="Times New Roman"/>
          <w:color w:val="353744"/>
          <w:spacing w:val="-1"/>
          <w:sz w:val="22"/>
        </w:rPr>
        <w:t> </w:t>
      </w:r>
      <w:r>
        <w:rPr>
          <w:rFonts w:ascii="Times New Roman" w:hAnsi="Times New Roman"/>
          <w:color w:val="353744"/>
          <w:sz w:val="22"/>
        </w:rPr>
        <w:t>waste</w:t>
      </w:r>
      <w:r>
        <w:rPr>
          <w:rFonts w:ascii="Times New Roman" w:hAnsi="Times New Roman"/>
          <w:color w:val="353744"/>
          <w:spacing w:val="-6"/>
          <w:sz w:val="22"/>
        </w:rPr>
        <w:t> </w:t>
      </w:r>
      <w:r>
        <w:rPr>
          <w:rFonts w:ascii="Times New Roman" w:hAnsi="Times New Roman"/>
          <w:color w:val="353744"/>
          <w:sz w:val="22"/>
        </w:rPr>
        <w:t>management</w:t>
      </w:r>
      <w:r>
        <w:rPr>
          <w:rFonts w:ascii="Times New Roman" w:hAnsi="Times New Roman"/>
          <w:color w:val="353744"/>
          <w:spacing w:val="-3"/>
          <w:sz w:val="22"/>
        </w:rPr>
        <w:t> </w:t>
      </w:r>
      <w:r>
        <w:rPr>
          <w:rFonts w:ascii="Times New Roman" w:hAnsi="Times New Roman"/>
          <w:color w:val="353744"/>
          <w:sz w:val="22"/>
        </w:rPr>
        <w:t>strategies</w:t>
      </w:r>
      <w:r>
        <w:rPr>
          <w:rFonts w:ascii="Times New Roman" w:hAnsi="Times New Roman"/>
          <w:color w:val="353744"/>
          <w:spacing w:val="-4"/>
          <w:sz w:val="22"/>
        </w:rPr>
        <w:t> </w:t>
      </w:r>
      <w:r>
        <w:rPr>
          <w:rFonts w:ascii="Times New Roman" w:hAnsi="Times New Roman"/>
          <w:color w:val="353744"/>
          <w:sz w:val="22"/>
        </w:rPr>
        <w:t>in</w:t>
      </w:r>
      <w:r>
        <w:rPr>
          <w:rFonts w:ascii="Times New Roman" w:hAnsi="Times New Roman"/>
          <w:color w:val="353744"/>
          <w:spacing w:val="-4"/>
          <w:sz w:val="22"/>
        </w:rPr>
        <w:t> </w:t>
      </w:r>
      <w:r>
        <w:rPr>
          <w:rFonts w:ascii="Times New Roman" w:hAnsi="Times New Roman"/>
          <w:color w:val="353744"/>
          <w:sz w:val="22"/>
        </w:rPr>
        <w:t>hospitals‘, </w:t>
      </w:r>
      <w:r>
        <w:rPr>
          <w:rFonts w:ascii="Times New Roman" w:hAnsi="Times New Roman"/>
          <w:i/>
          <w:color w:val="353744"/>
          <w:sz w:val="22"/>
        </w:rPr>
        <w:t>Journal</w:t>
      </w:r>
      <w:r>
        <w:rPr>
          <w:rFonts w:ascii="Times New Roman" w:hAnsi="Times New Roman"/>
          <w:i/>
          <w:color w:val="353744"/>
          <w:spacing w:val="-3"/>
          <w:sz w:val="22"/>
        </w:rPr>
        <w:t> </w:t>
      </w:r>
      <w:r>
        <w:rPr>
          <w:rFonts w:ascii="Times New Roman" w:hAnsi="Times New Roman"/>
          <w:i/>
          <w:color w:val="353744"/>
          <w:sz w:val="22"/>
        </w:rPr>
        <w:t>of</w:t>
      </w:r>
      <w:r>
        <w:rPr>
          <w:rFonts w:ascii="Times New Roman" w:hAnsi="Times New Roman"/>
          <w:i/>
          <w:color w:val="353744"/>
          <w:spacing w:val="-7"/>
          <w:sz w:val="22"/>
        </w:rPr>
        <w:t> </w:t>
      </w:r>
      <w:r>
        <w:rPr>
          <w:rFonts w:ascii="Times New Roman" w:hAnsi="Times New Roman"/>
          <w:i/>
          <w:color w:val="353744"/>
          <w:sz w:val="22"/>
        </w:rPr>
        <w:t>Cleaner</w:t>
      </w:r>
      <w:r>
        <w:rPr>
          <w:rFonts w:ascii="Times New Roman" w:hAnsi="Times New Roman"/>
          <w:i/>
          <w:color w:val="353744"/>
          <w:sz w:val="22"/>
        </w:rPr>
        <w:t> Production</w:t>
      </w:r>
      <w:r>
        <w:rPr>
          <w:rFonts w:ascii="Times New Roman" w:hAnsi="Times New Roman"/>
          <w:color w:val="353744"/>
          <w:sz w:val="22"/>
        </w:rPr>
        <w:t>, vol. 306, p. 127169, Apr. 2021, doi: 10.1016/j.jclepro.2021.127169.</w:t>
      </w:r>
    </w:p>
    <w:p>
      <w:pPr>
        <w:pStyle w:val="ListParagraph"/>
        <w:numPr>
          <w:ilvl w:val="0"/>
          <w:numId w:val="27"/>
        </w:numPr>
        <w:tabs>
          <w:tab w:pos="1176" w:val="left" w:leader="none"/>
        </w:tabs>
        <w:spacing w:line="251" w:lineRule="exact" w:before="203" w:after="0"/>
        <w:ind w:left="1176" w:right="0" w:hanging="624"/>
        <w:jc w:val="left"/>
        <w:rPr>
          <w:sz w:val="22"/>
        </w:rPr>
      </w:pPr>
      <w:r>
        <w:rPr>
          <w:color w:val="353744"/>
          <w:sz w:val="22"/>
        </w:rPr>
        <w:t>M.</w:t>
      </w:r>
      <w:r>
        <w:rPr>
          <w:color w:val="353744"/>
          <w:spacing w:val="-8"/>
          <w:sz w:val="22"/>
        </w:rPr>
        <w:t> </w:t>
      </w:r>
      <w:r>
        <w:rPr>
          <w:color w:val="353744"/>
          <w:sz w:val="22"/>
        </w:rPr>
        <w:t>Solis</w:t>
      </w:r>
      <w:r>
        <w:rPr>
          <w:color w:val="353744"/>
          <w:spacing w:val="-6"/>
          <w:sz w:val="22"/>
        </w:rPr>
        <w:t> </w:t>
      </w:r>
      <w:r>
        <w:rPr>
          <w:color w:val="353744"/>
          <w:sz w:val="22"/>
        </w:rPr>
        <w:t>and</w:t>
      </w:r>
      <w:r>
        <w:rPr>
          <w:color w:val="353744"/>
          <w:spacing w:val="-10"/>
          <w:sz w:val="22"/>
        </w:rPr>
        <w:t> </w:t>
      </w:r>
      <w:r>
        <w:rPr>
          <w:color w:val="353744"/>
          <w:sz w:val="22"/>
        </w:rPr>
        <w:t>S.</w:t>
      </w:r>
      <w:r>
        <w:rPr>
          <w:color w:val="353744"/>
          <w:spacing w:val="-8"/>
          <w:sz w:val="22"/>
        </w:rPr>
        <w:t> </w:t>
      </w:r>
      <w:r>
        <w:rPr>
          <w:color w:val="353744"/>
          <w:sz w:val="22"/>
        </w:rPr>
        <w:t>Silveira,</w:t>
      </w:r>
      <w:r>
        <w:rPr>
          <w:color w:val="353744"/>
          <w:spacing w:val="-8"/>
          <w:sz w:val="22"/>
        </w:rPr>
        <w:t> </w:t>
      </w:r>
      <w:r>
        <w:rPr>
          <w:color w:val="353744"/>
          <w:sz w:val="22"/>
        </w:rPr>
        <w:t>‗Technologies</w:t>
      </w:r>
      <w:r>
        <w:rPr>
          <w:color w:val="353744"/>
          <w:spacing w:val="-6"/>
          <w:sz w:val="22"/>
        </w:rPr>
        <w:t> </w:t>
      </w:r>
      <w:r>
        <w:rPr>
          <w:color w:val="353744"/>
          <w:sz w:val="22"/>
        </w:rPr>
        <w:t>for</w:t>
      </w:r>
      <w:r>
        <w:rPr>
          <w:color w:val="353744"/>
          <w:spacing w:val="-3"/>
          <w:sz w:val="22"/>
        </w:rPr>
        <w:t> </w:t>
      </w:r>
      <w:r>
        <w:rPr>
          <w:color w:val="353744"/>
          <w:sz w:val="22"/>
        </w:rPr>
        <w:t>chemical</w:t>
      </w:r>
      <w:r>
        <w:rPr>
          <w:color w:val="353744"/>
          <w:spacing w:val="-10"/>
          <w:sz w:val="22"/>
        </w:rPr>
        <w:t> </w:t>
      </w:r>
      <w:r>
        <w:rPr>
          <w:color w:val="353744"/>
          <w:sz w:val="22"/>
        </w:rPr>
        <w:t>recycling</w:t>
      </w:r>
      <w:r>
        <w:rPr>
          <w:color w:val="353744"/>
          <w:spacing w:val="-10"/>
          <w:sz w:val="22"/>
        </w:rPr>
        <w:t> </w:t>
      </w:r>
      <w:r>
        <w:rPr>
          <w:color w:val="353744"/>
          <w:sz w:val="22"/>
        </w:rPr>
        <w:t>of</w:t>
      </w:r>
      <w:r>
        <w:rPr>
          <w:color w:val="353744"/>
          <w:spacing w:val="-7"/>
          <w:sz w:val="22"/>
        </w:rPr>
        <w:t> </w:t>
      </w:r>
      <w:r>
        <w:rPr>
          <w:color w:val="353744"/>
          <w:sz w:val="22"/>
        </w:rPr>
        <w:t>household</w:t>
      </w:r>
      <w:r>
        <w:rPr>
          <w:color w:val="353744"/>
          <w:spacing w:val="-10"/>
          <w:sz w:val="22"/>
        </w:rPr>
        <w:t> </w:t>
      </w:r>
      <w:r>
        <w:rPr>
          <w:color w:val="353744"/>
          <w:sz w:val="22"/>
        </w:rPr>
        <w:t>plastics</w:t>
      </w:r>
      <w:r>
        <w:rPr>
          <w:color w:val="353744"/>
          <w:spacing w:val="2"/>
          <w:sz w:val="22"/>
        </w:rPr>
        <w:t> </w:t>
      </w:r>
      <w:r>
        <w:rPr>
          <w:color w:val="353744"/>
          <w:sz w:val="22"/>
        </w:rPr>
        <w:t>–</w:t>
      </w:r>
      <w:r>
        <w:rPr>
          <w:color w:val="353744"/>
          <w:spacing w:val="-6"/>
          <w:sz w:val="22"/>
        </w:rPr>
        <w:t> </w:t>
      </w:r>
      <w:r>
        <w:rPr>
          <w:color w:val="353744"/>
          <w:spacing w:val="-10"/>
          <w:sz w:val="22"/>
        </w:rPr>
        <w:t>A</w:t>
      </w:r>
    </w:p>
    <w:p>
      <w:pPr>
        <w:spacing w:before="0"/>
        <w:ind w:left="1176" w:right="693" w:firstLine="0"/>
        <w:jc w:val="left"/>
        <w:rPr>
          <w:rFonts w:ascii="Times New Roman" w:hAnsi="Times New Roman"/>
          <w:sz w:val="22"/>
        </w:rPr>
      </w:pPr>
      <w:r>
        <w:rPr/>
        <w:drawing>
          <wp:anchor distT="0" distB="0" distL="0" distR="0" allowOverlap="1" layoutInCell="1" locked="0" behindDoc="0" simplePos="0" relativeHeight="15745024">
            <wp:simplePos x="0" y="0"/>
            <wp:positionH relativeFrom="page">
              <wp:posOffset>1461554</wp:posOffset>
            </wp:positionH>
            <wp:positionV relativeFrom="paragraph">
              <wp:posOffset>58969</wp:posOffset>
            </wp:positionV>
            <wp:extent cx="3489617" cy="3849535"/>
            <wp:effectExtent l="0" t="0" r="0" b="0"/>
            <wp:wrapNone/>
            <wp:docPr id="67" name="Image 67"/>
            <wp:cNvGraphicFramePr>
              <a:graphicFrameLocks/>
            </wp:cNvGraphicFramePr>
            <a:graphic>
              <a:graphicData uri="http://schemas.openxmlformats.org/drawingml/2006/picture">
                <pic:pic>
                  <pic:nvPicPr>
                    <pic:cNvPr id="67" name="Image 67"/>
                    <pic:cNvPicPr/>
                  </pic:nvPicPr>
                  <pic:blipFill>
                    <a:blip r:embed="rId10" cstate="print"/>
                    <a:stretch>
                      <a:fillRect/>
                    </a:stretch>
                  </pic:blipFill>
                  <pic:spPr>
                    <a:xfrm>
                      <a:off x="0" y="0"/>
                      <a:ext cx="3489617" cy="3849535"/>
                    </a:xfrm>
                    <a:prstGeom prst="rect">
                      <a:avLst/>
                    </a:prstGeom>
                  </pic:spPr>
                </pic:pic>
              </a:graphicData>
            </a:graphic>
          </wp:anchor>
        </w:drawing>
      </w:r>
      <w:r>
        <w:rPr>
          <w:rFonts w:ascii="Times New Roman" w:hAnsi="Times New Roman"/>
          <w:color w:val="353744"/>
          <w:sz w:val="22"/>
        </w:rPr>
        <w:t>technical</w:t>
      </w:r>
      <w:r>
        <w:rPr>
          <w:rFonts w:ascii="Times New Roman" w:hAnsi="Times New Roman"/>
          <w:color w:val="353744"/>
          <w:spacing w:val="-5"/>
          <w:sz w:val="22"/>
        </w:rPr>
        <w:t> </w:t>
      </w:r>
      <w:r>
        <w:rPr>
          <w:rFonts w:ascii="Times New Roman" w:hAnsi="Times New Roman"/>
          <w:color w:val="353744"/>
          <w:sz w:val="22"/>
        </w:rPr>
        <w:t>review</w:t>
      </w:r>
      <w:r>
        <w:rPr>
          <w:rFonts w:ascii="Times New Roman" w:hAnsi="Times New Roman"/>
          <w:color w:val="353744"/>
          <w:spacing w:val="-7"/>
          <w:sz w:val="22"/>
        </w:rPr>
        <w:t> </w:t>
      </w:r>
      <w:r>
        <w:rPr>
          <w:rFonts w:ascii="Times New Roman" w:hAnsi="Times New Roman"/>
          <w:color w:val="353744"/>
          <w:sz w:val="22"/>
        </w:rPr>
        <w:t>and</w:t>
      </w:r>
      <w:r>
        <w:rPr>
          <w:rFonts w:ascii="Times New Roman" w:hAnsi="Times New Roman"/>
          <w:color w:val="353744"/>
          <w:spacing w:val="-6"/>
          <w:sz w:val="22"/>
        </w:rPr>
        <w:t> </w:t>
      </w:r>
      <w:r>
        <w:rPr>
          <w:rFonts w:ascii="Times New Roman" w:hAnsi="Times New Roman"/>
          <w:color w:val="353744"/>
          <w:sz w:val="22"/>
        </w:rPr>
        <w:t>TRL</w:t>
      </w:r>
      <w:r>
        <w:rPr>
          <w:rFonts w:ascii="Times New Roman" w:hAnsi="Times New Roman"/>
          <w:color w:val="353744"/>
          <w:spacing w:val="-6"/>
          <w:sz w:val="22"/>
        </w:rPr>
        <w:t> </w:t>
      </w:r>
      <w:r>
        <w:rPr>
          <w:rFonts w:ascii="Times New Roman" w:hAnsi="Times New Roman"/>
          <w:color w:val="353744"/>
          <w:sz w:val="22"/>
        </w:rPr>
        <w:t>assessment‘, </w:t>
      </w:r>
      <w:r>
        <w:rPr>
          <w:rFonts w:ascii="Times New Roman" w:hAnsi="Times New Roman"/>
          <w:i/>
          <w:color w:val="353744"/>
          <w:sz w:val="22"/>
        </w:rPr>
        <w:t>Waste</w:t>
      </w:r>
      <w:r>
        <w:rPr>
          <w:rFonts w:ascii="Times New Roman" w:hAnsi="Times New Roman"/>
          <w:i/>
          <w:color w:val="353744"/>
          <w:spacing w:val="-3"/>
          <w:sz w:val="22"/>
        </w:rPr>
        <w:t> </w:t>
      </w:r>
      <w:r>
        <w:rPr>
          <w:rFonts w:ascii="Times New Roman" w:hAnsi="Times New Roman"/>
          <w:i/>
          <w:color w:val="353744"/>
          <w:sz w:val="22"/>
        </w:rPr>
        <w:t>Management</w:t>
      </w:r>
      <w:r>
        <w:rPr>
          <w:rFonts w:ascii="Times New Roman" w:hAnsi="Times New Roman"/>
          <w:color w:val="353744"/>
          <w:sz w:val="22"/>
        </w:rPr>
        <w:t>, vol. 105,</w:t>
      </w:r>
      <w:r>
        <w:rPr>
          <w:rFonts w:ascii="Times New Roman" w:hAnsi="Times New Roman"/>
          <w:color w:val="353744"/>
          <w:spacing w:val="-4"/>
          <w:sz w:val="22"/>
        </w:rPr>
        <w:t> </w:t>
      </w:r>
      <w:r>
        <w:rPr>
          <w:rFonts w:ascii="Times New Roman" w:hAnsi="Times New Roman"/>
          <w:color w:val="353744"/>
          <w:sz w:val="22"/>
        </w:rPr>
        <w:t>pp. 128–138,</w:t>
      </w:r>
      <w:r>
        <w:rPr>
          <w:rFonts w:ascii="Times New Roman" w:hAnsi="Times New Roman"/>
          <w:color w:val="353744"/>
          <w:spacing w:val="-4"/>
          <w:sz w:val="22"/>
        </w:rPr>
        <w:t> </w:t>
      </w:r>
      <w:r>
        <w:rPr>
          <w:rFonts w:ascii="Times New Roman" w:hAnsi="Times New Roman"/>
          <w:color w:val="353744"/>
          <w:sz w:val="22"/>
        </w:rPr>
        <w:t>Mar.</w:t>
      </w:r>
      <w:r>
        <w:rPr>
          <w:rFonts w:ascii="Times New Roman" w:hAnsi="Times New Roman"/>
          <w:color w:val="353744"/>
          <w:spacing w:val="-4"/>
          <w:sz w:val="22"/>
        </w:rPr>
        <w:t> </w:t>
      </w:r>
      <w:r>
        <w:rPr>
          <w:rFonts w:ascii="Times New Roman" w:hAnsi="Times New Roman"/>
          <w:color w:val="353744"/>
          <w:sz w:val="22"/>
        </w:rPr>
        <w:t>2020, doi: 10.1016/j.wasman.2020.01.038.</w:t>
      </w:r>
    </w:p>
    <w:p>
      <w:pPr>
        <w:pStyle w:val="ListParagraph"/>
        <w:numPr>
          <w:ilvl w:val="0"/>
          <w:numId w:val="27"/>
        </w:numPr>
        <w:tabs>
          <w:tab w:pos="1176" w:val="left" w:leader="none"/>
        </w:tabs>
        <w:spacing w:line="240" w:lineRule="auto" w:before="198" w:after="0"/>
        <w:ind w:left="1176" w:right="935" w:hanging="625"/>
        <w:jc w:val="left"/>
        <w:rPr>
          <w:sz w:val="22"/>
        </w:rPr>
      </w:pPr>
      <w:r>
        <w:rPr>
          <w:color w:val="353744"/>
          <w:sz w:val="22"/>
        </w:rPr>
        <w:t>R.</w:t>
      </w:r>
      <w:r>
        <w:rPr>
          <w:color w:val="353744"/>
          <w:spacing w:val="-9"/>
          <w:sz w:val="22"/>
        </w:rPr>
        <w:t> </w:t>
      </w:r>
      <w:r>
        <w:rPr>
          <w:color w:val="353744"/>
          <w:sz w:val="22"/>
        </w:rPr>
        <w:t>Lezama-Nicolás,</w:t>
      </w:r>
      <w:r>
        <w:rPr>
          <w:color w:val="353744"/>
          <w:spacing w:val="-9"/>
          <w:sz w:val="22"/>
        </w:rPr>
        <w:t> </w:t>
      </w:r>
      <w:r>
        <w:rPr>
          <w:color w:val="353744"/>
          <w:sz w:val="22"/>
        </w:rPr>
        <w:t>M.</w:t>
      </w:r>
      <w:r>
        <w:rPr>
          <w:color w:val="353744"/>
          <w:spacing w:val="-9"/>
          <w:sz w:val="22"/>
        </w:rPr>
        <w:t> </w:t>
      </w:r>
      <w:r>
        <w:rPr>
          <w:color w:val="353744"/>
          <w:sz w:val="22"/>
        </w:rPr>
        <w:t>Rodríguez-Salvador,</w:t>
      </w:r>
      <w:r>
        <w:rPr>
          <w:color w:val="353744"/>
          <w:spacing w:val="-5"/>
          <w:sz w:val="22"/>
        </w:rPr>
        <w:t> </w:t>
      </w:r>
      <w:r>
        <w:rPr>
          <w:color w:val="353744"/>
          <w:sz w:val="22"/>
        </w:rPr>
        <w:t>R.</w:t>
      </w:r>
      <w:r>
        <w:rPr>
          <w:color w:val="353744"/>
          <w:spacing w:val="-9"/>
          <w:sz w:val="22"/>
        </w:rPr>
        <w:t> </w:t>
      </w:r>
      <w:r>
        <w:rPr>
          <w:color w:val="353744"/>
          <w:sz w:val="22"/>
        </w:rPr>
        <w:t>Río-Belver,</w:t>
      </w:r>
      <w:r>
        <w:rPr>
          <w:color w:val="353744"/>
          <w:spacing w:val="-9"/>
          <w:sz w:val="22"/>
        </w:rPr>
        <w:t> </w:t>
      </w:r>
      <w:r>
        <w:rPr>
          <w:color w:val="353744"/>
          <w:sz w:val="22"/>
        </w:rPr>
        <w:t>and</w:t>
      </w:r>
      <w:r>
        <w:rPr>
          <w:color w:val="353744"/>
          <w:spacing w:val="-11"/>
          <w:sz w:val="22"/>
        </w:rPr>
        <w:t> </w:t>
      </w:r>
      <w:r>
        <w:rPr>
          <w:color w:val="353744"/>
          <w:sz w:val="22"/>
        </w:rPr>
        <w:t>I.</w:t>
      </w:r>
      <w:r>
        <w:rPr>
          <w:color w:val="353744"/>
          <w:spacing w:val="-5"/>
          <w:sz w:val="22"/>
        </w:rPr>
        <w:t> </w:t>
      </w:r>
      <w:r>
        <w:rPr>
          <w:color w:val="353744"/>
          <w:sz w:val="22"/>
        </w:rPr>
        <w:t>Bildosola,</w:t>
      </w:r>
      <w:r>
        <w:rPr>
          <w:color w:val="353744"/>
          <w:spacing w:val="-5"/>
          <w:sz w:val="22"/>
        </w:rPr>
        <w:t> </w:t>
      </w:r>
      <w:r>
        <w:rPr>
          <w:color w:val="353744"/>
          <w:sz w:val="22"/>
        </w:rPr>
        <w:t>‗A</w:t>
      </w:r>
      <w:r>
        <w:rPr>
          <w:color w:val="353744"/>
          <w:spacing w:val="-12"/>
          <w:sz w:val="22"/>
        </w:rPr>
        <w:t> </w:t>
      </w:r>
      <w:r>
        <w:rPr>
          <w:color w:val="353744"/>
          <w:sz w:val="22"/>
        </w:rPr>
        <w:t>bibliometric method for assessing technological maturity: the case of additive manufacturing‘, </w:t>
      </w:r>
      <w:r>
        <w:rPr>
          <w:i/>
          <w:color w:val="353744"/>
          <w:sz w:val="22"/>
        </w:rPr>
        <w:t>Scientometrics</w:t>
      </w:r>
      <w:r>
        <w:rPr>
          <w:color w:val="353744"/>
          <w:sz w:val="22"/>
        </w:rPr>
        <w:t>,</w:t>
      </w:r>
      <w:r>
        <w:rPr>
          <w:color w:val="353744"/>
          <w:spacing w:val="-1"/>
          <w:sz w:val="22"/>
        </w:rPr>
        <w:t> </w:t>
      </w:r>
      <w:r>
        <w:rPr>
          <w:color w:val="353744"/>
          <w:sz w:val="22"/>
        </w:rPr>
        <w:t>vol.</w:t>
      </w:r>
      <w:r>
        <w:rPr>
          <w:color w:val="353744"/>
          <w:spacing w:val="-1"/>
          <w:sz w:val="22"/>
        </w:rPr>
        <w:t> </w:t>
      </w:r>
      <w:r>
        <w:rPr>
          <w:color w:val="353744"/>
          <w:sz w:val="22"/>
        </w:rPr>
        <w:t>117,</w:t>
      </w:r>
      <w:r>
        <w:rPr>
          <w:color w:val="353744"/>
          <w:spacing w:val="-1"/>
          <w:sz w:val="22"/>
        </w:rPr>
        <w:t> </w:t>
      </w:r>
      <w:r>
        <w:rPr>
          <w:color w:val="353744"/>
          <w:sz w:val="22"/>
        </w:rPr>
        <w:t>no.</w:t>
      </w:r>
      <w:r>
        <w:rPr>
          <w:color w:val="353744"/>
          <w:spacing w:val="-1"/>
          <w:sz w:val="22"/>
        </w:rPr>
        <w:t> </w:t>
      </w:r>
      <w:r>
        <w:rPr>
          <w:color w:val="353744"/>
          <w:sz w:val="22"/>
        </w:rPr>
        <w:t>3,</w:t>
      </w:r>
      <w:r>
        <w:rPr>
          <w:color w:val="353744"/>
          <w:spacing w:val="-6"/>
          <w:sz w:val="22"/>
        </w:rPr>
        <w:t> </w:t>
      </w:r>
      <w:r>
        <w:rPr>
          <w:color w:val="353744"/>
          <w:sz w:val="22"/>
        </w:rPr>
        <w:t>pp.</w:t>
      </w:r>
      <w:r>
        <w:rPr>
          <w:color w:val="353744"/>
          <w:spacing w:val="-6"/>
          <w:sz w:val="22"/>
        </w:rPr>
        <w:t> </w:t>
      </w:r>
      <w:r>
        <w:rPr>
          <w:color w:val="353744"/>
          <w:sz w:val="22"/>
        </w:rPr>
        <w:t>1425–1452,</w:t>
      </w:r>
      <w:r>
        <w:rPr>
          <w:color w:val="353744"/>
          <w:spacing w:val="-6"/>
          <w:sz w:val="22"/>
        </w:rPr>
        <w:t> </w:t>
      </w:r>
      <w:r>
        <w:rPr>
          <w:color w:val="353744"/>
          <w:sz w:val="22"/>
        </w:rPr>
        <w:t>Dec.</w:t>
      </w:r>
      <w:r>
        <w:rPr>
          <w:color w:val="353744"/>
          <w:spacing w:val="-1"/>
          <w:sz w:val="22"/>
        </w:rPr>
        <w:t> </w:t>
      </w:r>
      <w:r>
        <w:rPr>
          <w:color w:val="353744"/>
          <w:sz w:val="22"/>
        </w:rPr>
        <w:t>2018,</w:t>
      </w:r>
      <w:r>
        <w:rPr>
          <w:color w:val="353744"/>
          <w:spacing w:val="-1"/>
          <w:sz w:val="22"/>
        </w:rPr>
        <w:t> </w:t>
      </w:r>
      <w:r>
        <w:rPr>
          <w:color w:val="353744"/>
          <w:sz w:val="22"/>
        </w:rPr>
        <w:t>doi:</w:t>
      </w:r>
      <w:r>
        <w:rPr>
          <w:color w:val="353744"/>
          <w:spacing w:val="-5"/>
          <w:sz w:val="22"/>
        </w:rPr>
        <w:t> </w:t>
      </w:r>
      <w:r>
        <w:rPr>
          <w:color w:val="353744"/>
          <w:sz w:val="22"/>
        </w:rPr>
        <w:t>10.1007/s11192-018-2941-1.</w:t>
      </w:r>
    </w:p>
    <w:p>
      <w:pPr>
        <w:pStyle w:val="ListParagraph"/>
        <w:numPr>
          <w:ilvl w:val="0"/>
          <w:numId w:val="27"/>
        </w:numPr>
        <w:tabs>
          <w:tab w:pos="1176" w:val="left" w:leader="none"/>
        </w:tabs>
        <w:spacing w:line="240" w:lineRule="auto" w:before="202" w:after="0"/>
        <w:ind w:left="1176" w:right="875" w:hanging="625"/>
        <w:jc w:val="left"/>
        <w:rPr>
          <w:sz w:val="22"/>
        </w:rPr>
      </w:pPr>
      <w:r>
        <w:rPr>
          <w:color w:val="353744"/>
          <w:sz w:val="22"/>
        </w:rPr>
        <w:t>A. Kumar and S. Bawa, ‗A</w:t>
      </w:r>
      <w:r>
        <w:rPr>
          <w:color w:val="353744"/>
          <w:spacing w:val="-1"/>
          <w:sz w:val="22"/>
        </w:rPr>
        <w:t> </w:t>
      </w:r>
      <w:r>
        <w:rPr>
          <w:color w:val="353744"/>
          <w:sz w:val="22"/>
        </w:rPr>
        <w:t>comparative</w:t>
      </w:r>
      <w:r>
        <w:rPr>
          <w:color w:val="353744"/>
          <w:spacing w:val="-2"/>
          <w:sz w:val="22"/>
        </w:rPr>
        <w:t> </w:t>
      </w:r>
      <w:r>
        <w:rPr>
          <w:color w:val="353744"/>
          <w:sz w:val="22"/>
        </w:rPr>
        <w:t>review of meta-heuristic approaches to optimize</w:t>
      </w:r>
      <w:r>
        <w:rPr>
          <w:color w:val="353744"/>
          <w:spacing w:val="-2"/>
          <w:sz w:val="22"/>
        </w:rPr>
        <w:t> </w:t>
      </w:r>
      <w:r>
        <w:rPr>
          <w:color w:val="353744"/>
          <w:sz w:val="22"/>
        </w:rPr>
        <w:t>the SLA</w:t>
      </w:r>
      <w:r>
        <w:rPr>
          <w:color w:val="353744"/>
          <w:spacing w:val="-9"/>
          <w:sz w:val="22"/>
        </w:rPr>
        <w:t> </w:t>
      </w:r>
      <w:r>
        <w:rPr>
          <w:color w:val="353744"/>
          <w:sz w:val="22"/>
        </w:rPr>
        <w:t>violation</w:t>
      </w:r>
      <w:r>
        <w:rPr>
          <w:color w:val="353744"/>
          <w:spacing w:val="-7"/>
          <w:sz w:val="22"/>
        </w:rPr>
        <w:t> </w:t>
      </w:r>
      <w:r>
        <w:rPr>
          <w:color w:val="353744"/>
          <w:sz w:val="22"/>
        </w:rPr>
        <w:t>costs</w:t>
      </w:r>
      <w:r>
        <w:rPr>
          <w:color w:val="353744"/>
          <w:spacing w:val="-2"/>
          <w:sz w:val="22"/>
        </w:rPr>
        <w:t> </w:t>
      </w:r>
      <w:r>
        <w:rPr>
          <w:color w:val="353744"/>
          <w:sz w:val="22"/>
        </w:rPr>
        <w:t>for dynamic execution</w:t>
      </w:r>
      <w:r>
        <w:rPr>
          <w:color w:val="353744"/>
          <w:spacing w:val="-7"/>
          <w:sz w:val="22"/>
        </w:rPr>
        <w:t> </w:t>
      </w:r>
      <w:r>
        <w:rPr>
          <w:color w:val="353744"/>
          <w:sz w:val="22"/>
        </w:rPr>
        <w:t>of</w:t>
      </w:r>
      <w:r>
        <w:rPr>
          <w:color w:val="353744"/>
          <w:spacing w:val="-4"/>
          <w:sz w:val="22"/>
        </w:rPr>
        <w:t> </w:t>
      </w:r>
      <w:r>
        <w:rPr>
          <w:color w:val="353744"/>
          <w:sz w:val="22"/>
        </w:rPr>
        <w:t>cloud</w:t>
      </w:r>
      <w:r>
        <w:rPr>
          <w:color w:val="353744"/>
          <w:spacing w:val="-7"/>
          <w:sz w:val="22"/>
        </w:rPr>
        <w:t> </w:t>
      </w:r>
      <w:r>
        <w:rPr>
          <w:color w:val="353744"/>
          <w:sz w:val="22"/>
        </w:rPr>
        <w:t>services‘, </w:t>
      </w:r>
      <w:r>
        <w:rPr>
          <w:i/>
          <w:color w:val="353744"/>
          <w:sz w:val="22"/>
        </w:rPr>
        <w:t>Soft</w:t>
      </w:r>
      <w:r>
        <w:rPr>
          <w:i/>
          <w:color w:val="353744"/>
          <w:spacing w:val="-1"/>
          <w:sz w:val="22"/>
        </w:rPr>
        <w:t> </w:t>
      </w:r>
      <w:r>
        <w:rPr>
          <w:i/>
          <w:color w:val="353744"/>
          <w:sz w:val="22"/>
        </w:rPr>
        <w:t>Comput</w:t>
      </w:r>
      <w:r>
        <w:rPr>
          <w:color w:val="353744"/>
          <w:sz w:val="22"/>
        </w:rPr>
        <w:t>,</w:t>
      </w:r>
      <w:r>
        <w:rPr>
          <w:color w:val="353744"/>
          <w:spacing w:val="-5"/>
          <w:sz w:val="22"/>
        </w:rPr>
        <w:t> </w:t>
      </w:r>
      <w:r>
        <w:rPr>
          <w:color w:val="353744"/>
          <w:sz w:val="22"/>
        </w:rPr>
        <w:t>vol. 24,</w:t>
      </w:r>
      <w:r>
        <w:rPr>
          <w:color w:val="353744"/>
          <w:spacing w:val="-5"/>
          <w:sz w:val="22"/>
        </w:rPr>
        <w:t> </w:t>
      </w:r>
      <w:r>
        <w:rPr>
          <w:color w:val="353744"/>
          <w:sz w:val="22"/>
        </w:rPr>
        <w:t>no. 6, pp. 3909–3922, Mar. 2020, doi: 10.1007/s00500-019-04155-4.</w:t>
      </w:r>
    </w:p>
    <w:p>
      <w:pPr>
        <w:pStyle w:val="ListParagraph"/>
        <w:numPr>
          <w:ilvl w:val="0"/>
          <w:numId w:val="27"/>
        </w:numPr>
        <w:tabs>
          <w:tab w:pos="1176" w:val="left" w:leader="none"/>
        </w:tabs>
        <w:spacing w:line="240" w:lineRule="auto" w:before="201" w:after="0"/>
        <w:ind w:left="1176" w:right="759" w:hanging="625"/>
        <w:jc w:val="left"/>
        <w:rPr>
          <w:sz w:val="22"/>
        </w:rPr>
      </w:pPr>
      <w:r>
        <w:rPr>
          <w:color w:val="353744"/>
          <w:sz w:val="22"/>
        </w:rPr>
        <w:t>H.</w:t>
      </w:r>
      <w:r>
        <w:rPr>
          <w:color w:val="353744"/>
          <w:spacing w:val="-4"/>
          <w:sz w:val="22"/>
        </w:rPr>
        <w:t> </w:t>
      </w:r>
      <w:r>
        <w:rPr>
          <w:color w:val="353744"/>
          <w:sz w:val="22"/>
        </w:rPr>
        <w:t>L.</w:t>
      </w:r>
      <w:r>
        <w:rPr>
          <w:color w:val="353744"/>
          <w:spacing w:val="-4"/>
          <w:sz w:val="22"/>
        </w:rPr>
        <w:t> </w:t>
      </w:r>
      <w:r>
        <w:rPr>
          <w:color w:val="353744"/>
          <w:sz w:val="22"/>
        </w:rPr>
        <w:t>Willis</w:t>
      </w:r>
      <w:r>
        <w:rPr>
          <w:color w:val="353744"/>
          <w:spacing w:val="-5"/>
          <w:sz w:val="22"/>
        </w:rPr>
        <w:t> </w:t>
      </w:r>
      <w:r>
        <w:rPr>
          <w:color w:val="353744"/>
          <w:sz w:val="22"/>
        </w:rPr>
        <w:t>and</w:t>
      </w:r>
      <w:r>
        <w:rPr>
          <w:color w:val="353744"/>
          <w:spacing w:val="-10"/>
          <w:sz w:val="22"/>
        </w:rPr>
        <w:t> </w:t>
      </w:r>
      <w:r>
        <w:rPr>
          <w:color w:val="353744"/>
          <w:sz w:val="22"/>
        </w:rPr>
        <w:t>J.</w:t>
      </w:r>
      <w:r>
        <w:rPr>
          <w:color w:val="353744"/>
          <w:spacing w:val="-3"/>
          <w:sz w:val="22"/>
        </w:rPr>
        <w:t> </w:t>
      </w:r>
      <w:r>
        <w:rPr>
          <w:color w:val="353744"/>
          <w:sz w:val="22"/>
        </w:rPr>
        <w:t>E.</w:t>
      </w:r>
      <w:r>
        <w:rPr>
          <w:color w:val="353744"/>
          <w:spacing w:val="-4"/>
          <w:sz w:val="22"/>
        </w:rPr>
        <w:t> </w:t>
      </w:r>
      <w:r>
        <w:rPr>
          <w:color w:val="353744"/>
          <w:sz w:val="22"/>
        </w:rPr>
        <w:t>D.</w:t>
      </w:r>
      <w:r>
        <w:rPr>
          <w:color w:val="353744"/>
          <w:spacing w:val="-4"/>
          <w:sz w:val="22"/>
        </w:rPr>
        <w:t> </w:t>
      </w:r>
      <w:r>
        <w:rPr>
          <w:color w:val="353744"/>
          <w:sz w:val="22"/>
        </w:rPr>
        <w:t>Northcote-Green,</w:t>
      </w:r>
      <w:r>
        <w:rPr>
          <w:color w:val="353744"/>
          <w:spacing w:val="-4"/>
          <w:sz w:val="22"/>
        </w:rPr>
        <w:t> </w:t>
      </w:r>
      <w:r>
        <w:rPr>
          <w:color w:val="353744"/>
          <w:sz w:val="22"/>
        </w:rPr>
        <w:t>‗Spatial</w:t>
      </w:r>
      <w:r>
        <w:rPr>
          <w:color w:val="353744"/>
          <w:spacing w:val="-9"/>
          <w:sz w:val="22"/>
        </w:rPr>
        <w:t> </w:t>
      </w:r>
      <w:r>
        <w:rPr>
          <w:color w:val="353744"/>
          <w:sz w:val="22"/>
        </w:rPr>
        <w:t>electric</w:t>
      </w:r>
      <w:r>
        <w:rPr>
          <w:color w:val="353744"/>
          <w:spacing w:val="-7"/>
          <w:sz w:val="22"/>
        </w:rPr>
        <w:t> </w:t>
      </w:r>
      <w:r>
        <w:rPr>
          <w:color w:val="353744"/>
          <w:sz w:val="22"/>
        </w:rPr>
        <w:t>load</w:t>
      </w:r>
      <w:r>
        <w:rPr>
          <w:color w:val="353744"/>
          <w:spacing w:val="-10"/>
          <w:sz w:val="22"/>
        </w:rPr>
        <w:t> </w:t>
      </w:r>
      <w:r>
        <w:rPr>
          <w:color w:val="353744"/>
          <w:sz w:val="22"/>
        </w:rPr>
        <w:t>forecasting:</w:t>
      </w:r>
      <w:r>
        <w:rPr>
          <w:color w:val="353744"/>
          <w:spacing w:val="-5"/>
          <w:sz w:val="22"/>
        </w:rPr>
        <w:t> </w:t>
      </w:r>
      <w:r>
        <w:rPr>
          <w:color w:val="353744"/>
          <w:sz w:val="22"/>
        </w:rPr>
        <w:t>A</w:t>
      </w:r>
      <w:r>
        <w:rPr>
          <w:color w:val="353744"/>
          <w:spacing w:val="-11"/>
          <w:sz w:val="22"/>
        </w:rPr>
        <w:t> </w:t>
      </w:r>
      <w:r>
        <w:rPr>
          <w:color w:val="353744"/>
          <w:sz w:val="22"/>
        </w:rPr>
        <w:t>tutorial</w:t>
      </w:r>
      <w:r>
        <w:rPr>
          <w:color w:val="353744"/>
          <w:spacing w:val="-9"/>
          <w:sz w:val="22"/>
        </w:rPr>
        <w:t> </w:t>
      </w:r>
      <w:r>
        <w:rPr>
          <w:color w:val="353744"/>
          <w:sz w:val="22"/>
        </w:rPr>
        <w:t>review‘, </w:t>
      </w:r>
      <w:r>
        <w:rPr>
          <w:i/>
          <w:color w:val="353744"/>
          <w:sz w:val="22"/>
        </w:rPr>
        <w:t>Proceedings of the IEEE</w:t>
      </w:r>
      <w:r>
        <w:rPr>
          <w:color w:val="353744"/>
          <w:sz w:val="22"/>
        </w:rPr>
        <w:t>, vol. 71, no. 2, pp. 232–253, Feb. 1983, doi: </w:t>
      </w:r>
      <w:r>
        <w:rPr>
          <w:color w:val="353744"/>
          <w:spacing w:val="-2"/>
          <w:sz w:val="22"/>
        </w:rPr>
        <w:t>10.1109/PROC.1983.12562.</w:t>
      </w:r>
    </w:p>
    <w:p>
      <w:pPr>
        <w:pStyle w:val="ListParagraph"/>
        <w:numPr>
          <w:ilvl w:val="0"/>
          <w:numId w:val="27"/>
        </w:numPr>
        <w:tabs>
          <w:tab w:pos="1176" w:val="left" w:leader="none"/>
        </w:tabs>
        <w:spacing w:line="240" w:lineRule="auto" w:before="201" w:after="0"/>
        <w:ind w:left="1176" w:right="0" w:hanging="624"/>
        <w:jc w:val="left"/>
        <w:rPr>
          <w:sz w:val="22"/>
        </w:rPr>
      </w:pPr>
      <w:r>
        <w:rPr>
          <w:color w:val="353744"/>
          <w:sz w:val="22"/>
        </w:rPr>
        <w:t>ENTSOE-E,</w:t>
      </w:r>
      <w:r>
        <w:rPr>
          <w:color w:val="353744"/>
          <w:spacing w:val="-6"/>
          <w:sz w:val="22"/>
        </w:rPr>
        <w:t> </w:t>
      </w:r>
      <w:r>
        <w:rPr>
          <w:color w:val="353744"/>
          <w:sz w:val="22"/>
        </w:rPr>
        <w:t>‗TYNDP</w:t>
      </w:r>
      <w:r>
        <w:rPr>
          <w:color w:val="353744"/>
          <w:spacing w:val="-5"/>
          <w:sz w:val="22"/>
        </w:rPr>
        <w:t> </w:t>
      </w:r>
      <w:r>
        <w:rPr>
          <w:color w:val="353744"/>
          <w:sz w:val="22"/>
        </w:rPr>
        <w:t>2022</w:t>
      </w:r>
      <w:r>
        <w:rPr>
          <w:color w:val="353744"/>
          <w:spacing w:val="-11"/>
          <w:sz w:val="22"/>
        </w:rPr>
        <w:t> </w:t>
      </w:r>
      <w:r>
        <w:rPr>
          <w:color w:val="353744"/>
          <w:sz w:val="22"/>
        </w:rPr>
        <w:t>Scenario</w:t>
      </w:r>
      <w:r>
        <w:rPr>
          <w:color w:val="353744"/>
          <w:spacing w:val="-11"/>
          <w:sz w:val="22"/>
        </w:rPr>
        <w:t> </w:t>
      </w:r>
      <w:r>
        <w:rPr>
          <w:color w:val="353744"/>
          <w:sz w:val="22"/>
        </w:rPr>
        <w:t>Report</w:t>
      </w:r>
      <w:r>
        <w:rPr>
          <w:color w:val="353744"/>
          <w:spacing w:val="-2"/>
          <w:sz w:val="22"/>
        </w:rPr>
        <w:t> </w:t>
      </w:r>
      <w:r>
        <w:rPr>
          <w:color w:val="353744"/>
          <w:sz w:val="22"/>
        </w:rPr>
        <w:t>|</w:t>
      </w:r>
      <w:r>
        <w:rPr>
          <w:color w:val="353744"/>
          <w:spacing w:val="-12"/>
          <w:sz w:val="22"/>
        </w:rPr>
        <w:t> </w:t>
      </w:r>
      <w:r>
        <w:rPr>
          <w:color w:val="353744"/>
          <w:sz w:val="22"/>
        </w:rPr>
        <w:t>Version.</w:t>
      </w:r>
      <w:r>
        <w:rPr>
          <w:color w:val="353744"/>
          <w:spacing w:val="-6"/>
          <w:sz w:val="22"/>
        </w:rPr>
        <w:t> </w:t>
      </w:r>
      <w:r>
        <w:rPr>
          <w:color w:val="353744"/>
          <w:sz w:val="22"/>
        </w:rPr>
        <w:t>April</w:t>
      </w:r>
      <w:r>
        <w:rPr>
          <w:color w:val="353744"/>
          <w:spacing w:val="-10"/>
          <w:sz w:val="22"/>
        </w:rPr>
        <w:t> </w:t>
      </w:r>
      <w:r>
        <w:rPr>
          <w:color w:val="353744"/>
          <w:sz w:val="22"/>
        </w:rPr>
        <w:t>2022‘,</w:t>
      </w:r>
      <w:r>
        <w:rPr>
          <w:color w:val="353744"/>
          <w:spacing w:val="-5"/>
          <w:sz w:val="22"/>
        </w:rPr>
        <w:t> </w:t>
      </w:r>
      <w:r>
        <w:rPr>
          <w:color w:val="353744"/>
          <w:sz w:val="22"/>
        </w:rPr>
        <w:t>Apr.</w:t>
      </w:r>
      <w:r>
        <w:rPr>
          <w:color w:val="353744"/>
          <w:spacing w:val="-10"/>
          <w:sz w:val="22"/>
        </w:rPr>
        <w:t> </w:t>
      </w:r>
      <w:r>
        <w:rPr>
          <w:color w:val="353744"/>
          <w:spacing w:val="-2"/>
          <w:sz w:val="22"/>
        </w:rPr>
        <w:t>2022.</w:t>
      </w:r>
    </w:p>
    <w:p>
      <w:pPr>
        <w:pStyle w:val="ListParagraph"/>
        <w:numPr>
          <w:ilvl w:val="0"/>
          <w:numId w:val="27"/>
        </w:numPr>
        <w:tabs>
          <w:tab w:pos="1176" w:val="left" w:leader="none"/>
        </w:tabs>
        <w:spacing w:line="240" w:lineRule="auto" w:before="199" w:after="0"/>
        <w:ind w:left="1176" w:right="772" w:hanging="625"/>
        <w:jc w:val="left"/>
        <w:rPr>
          <w:sz w:val="22"/>
        </w:rPr>
      </w:pPr>
      <w:r>
        <w:rPr>
          <w:color w:val="353744"/>
          <w:sz w:val="22"/>
        </w:rPr>
        <w:t>F.</w:t>
      </w:r>
      <w:r>
        <w:rPr>
          <w:color w:val="353744"/>
          <w:spacing w:val="-8"/>
          <w:sz w:val="22"/>
        </w:rPr>
        <w:t> </w:t>
      </w:r>
      <w:r>
        <w:rPr>
          <w:color w:val="353744"/>
          <w:sz w:val="22"/>
        </w:rPr>
        <w:t>Fallahi,</w:t>
      </w:r>
      <w:r>
        <w:rPr>
          <w:color w:val="353744"/>
          <w:spacing w:val="-4"/>
          <w:sz w:val="22"/>
        </w:rPr>
        <w:t> </w:t>
      </w:r>
      <w:r>
        <w:rPr>
          <w:color w:val="353744"/>
          <w:sz w:val="22"/>
        </w:rPr>
        <w:t>I.</w:t>
      </w:r>
      <w:r>
        <w:rPr>
          <w:color w:val="353744"/>
          <w:spacing w:val="-4"/>
          <w:sz w:val="22"/>
        </w:rPr>
        <w:t> </w:t>
      </w:r>
      <w:r>
        <w:rPr>
          <w:color w:val="353744"/>
          <w:sz w:val="22"/>
        </w:rPr>
        <w:t>Bakir,</w:t>
      </w:r>
      <w:r>
        <w:rPr>
          <w:color w:val="353744"/>
          <w:spacing w:val="-8"/>
          <w:sz w:val="22"/>
        </w:rPr>
        <w:t> </w:t>
      </w:r>
      <w:r>
        <w:rPr>
          <w:color w:val="353744"/>
          <w:sz w:val="22"/>
        </w:rPr>
        <w:t>M.</w:t>
      </w:r>
      <w:r>
        <w:rPr>
          <w:color w:val="353744"/>
          <w:spacing w:val="-7"/>
          <w:sz w:val="22"/>
        </w:rPr>
        <w:t> </w:t>
      </w:r>
      <w:r>
        <w:rPr>
          <w:color w:val="353744"/>
          <w:sz w:val="22"/>
        </w:rPr>
        <w:t>Yildirim,</w:t>
      </w:r>
      <w:r>
        <w:rPr>
          <w:color w:val="353744"/>
          <w:spacing w:val="-4"/>
          <w:sz w:val="22"/>
        </w:rPr>
        <w:t> </w:t>
      </w:r>
      <w:r>
        <w:rPr>
          <w:color w:val="353744"/>
          <w:sz w:val="22"/>
        </w:rPr>
        <w:t>and</w:t>
      </w:r>
      <w:r>
        <w:rPr>
          <w:color w:val="353744"/>
          <w:spacing w:val="-10"/>
          <w:sz w:val="22"/>
        </w:rPr>
        <w:t> </w:t>
      </w:r>
      <w:r>
        <w:rPr>
          <w:color w:val="353744"/>
          <w:sz w:val="22"/>
        </w:rPr>
        <w:t>Z.</w:t>
      </w:r>
      <w:r>
        <w:rPr>
          <w:color w:val="353744"/>
          <w:spacing w:val="-4"/>
          <w:sz w:val="22"/>
        </w:rPr>
        <w:t> </w:t>
      </w:r>
      <w:r>
        <w:rPr>
          <w:color w:val="353744"/>
          <w:sz w:val="22"/>
        </w:rPr>
        <w:t>Ye,</w:t>
      </w:r>
      <w:r>
        <w:rPr>
          <w:color w:val="353744"/>
          <w:spacing w:val="-4"/>
          <w:sz w:val="22"/>
        </w:rPr>
        <w:t> </w:t>
      </w:r>
      <w:r>
        <w:rPr>
          <w:color w:val="353744"/>
          <w:sz w:val="22"/>
        </w:rPr>
        <w:t>‗A</w:t>
      </w:r>
      <w:r>
        <w:rPr>
          <w:color w:val="353744"/>
          <w:spacing w:val="-11"/>
          <w:sz w:val="22"/>
        </w:rPr>
        <w:t> </w:t>
      </w:r>
      <w:r>
        <w:rPr>
          <w:color w:val="353744"/>
          <w:sz w:val="22"/>
        </w:rPr>
        <w:t>chance-constrained</w:t>
      </w:r>
      <w:r>
        <w:rPr>
          <w:color w:val="353744"/>
          <w:spacing w:val="-5"/>
          <w:sz w:val="22"/>
        </w:rPr>
        <w:t> </w:t>
      </w:r>
      <w:r>
        <w:rPr>
          <w:color w:val="353744"/>
          <w:sz w:val="22"/>
        </w:rPr>
        <w:t>optimization</w:t>
      </w:r>
      <w:r>
        <w:rPr>
          <w:color w:val="353744"/>
          <w:spacing w:val="-10"/>
          <w:sz w:val="22"/>
        </w:rPr>
        <w:t> </w:t>
      </w:r>
      <w:r>
        <w:rPr>
          <w:color w:val="353744"/>
          <w:sz w:val="22"/>
        </w:rPr>
        <w:t>framework</w:t>
      </w:r>
      <w:r>
        <w:rPr>
          <w:color w:val="353744"/>
          <w:spacing w:val="-10"/>
          <w:sz w:val="22"/>
        </w:rPr>
        <w:t> </w:t>
      </w:r>
      <w:r>
        <w:rPr>
          <w:color w:val="353744"/>
          <w:sz w:val="22"/>
        </w:rPr>
        <w:t>for wind farms to manage fleet-level availability in condition based maintenance and operations‘, </w:t>
      </w:r>
      <w:r>
        <w:rPr>
          <w:i/>
          <w:color w:val="353744"/>
          <w:sz w:val="22"/>
        </w:rPr>
        <w:t>Renewable and Sustainable Energy Reviews</w:t>
      </w:r>
      <w:r>
        <w:rPr>
          <w:color w:val="353744"/>
          <w:sz w:val="22"/>
        </w:rPr>
        <w:t>, vol. 168, p. 112789, Oct. 2022, doi: </w:t>
      </w:r>
      <w:r>
        <w:rPr>
          <w:color w:val="353744"/>
          <w:spacing w:val="-2"/>
          <w:sz w:val="22"/>
        </w:rPr>
        <w:t>10.1016/j.rser.2022.112789.</w:t>
      </w:r>
    </w:p>
    <w:p>
      <w:pPr>
        <w:pStyle w:val="ListParagraph"/>
        <w:numPr>
          <w:ilvl w:val="0"/>
          <w:numId w:val="27"/>
        </w:numPr>
        <w:tabs>
          <w:tab w:pos="1176" w:val="left" w:leader="none"/>
        </w:tabs>
        <w:spacing w:line="237" w:lineRule="auto" w:before="205" w:after="0"/>
        <w:ind w:left="1176" w:right="820" w:hanging="625"/>
        <w:jc w:val="left"/>
        <w:rPr>
          <w:sz w:val="22"/>
        </w:rPr>
      </w:pPr>
      <w:r>
        <w:rPr>
          <w:color w:val="353744"/>
          <w:sz w:val="22"/>
        </w:rPr>
        <w:t>F.</w:t>
      </w:r>
      <w:r>
        <w:rPr>
          <w:color w:val="353744"/>
          <w:spacing w:val="-2"/>
          <w:sz w:val="22"/>
        </w:rPr>
        <w:t> </w:t>
      </w:r>
      <w:r>
        <w:rPr>
          <w:color w:val="353744"/>
          <w:sz w:val="22"/>
        </w:rPr>
        <w:t>Perez-Sanjines, C.</w:t>
      </w:r>
      <w:r>
        <w:rPr>
          <w:color w:val="353744"/>
          <w:spacing w:val="-2"/>
          <w:sz w:val="22"/>
        </w:rPr>
        <w:t> </w:t>
      </w:r>
      <w:r>
        <w:rPr>
          <w:color w:val="353744"/>
          <w:sz w:val="22"/>
        </w:rPr>
        <w:t>Peeters,</w:t>
      </w:r>
      <w:r>
        <w:rPr>
          <w:color w:val="353744"/>
          <w:spacing w:val="-1"/>
          <w:sz w:val="22"/>
        </w:rPr>
        <w:t> </w:t>
      </w:r>
      <w:r>
        <w:rPr>
          <w:color w:val="353744"/>
          <w:sz w:val="22"/>
        </w:rPr>
        <w:t>T.</w:t>
      </w:r>
      <w:r>
        <w:rPr>
          <w:color w:val="353744"/>
          <w:spacing w:val="-2"/>
          <w:sz w:val="22"/>
        </w:rPr>
        <w:t> </w:t>
      </w:r>
      <w:r>
        <w:rPr>
          <w:color w:val="353744"/>
          <w:sz w:val="22"/>
        </w:rPr>
        <w:t>Verstraeten, J. Antoni, A. Nowé, and</w:t>
      </w:r>
      <w:r>
        <w:rPr>
          <w:color w:val="353744"/>
          <w:spacing w:val="-4"/>
          <w:sz w:val="22"/>
        </w:rPr>
        <w:t> </w:t>
      </w:r>
      <w:r>
        <w:rPr>
          <w:color w:val="353744"/>
          <w:sz w:val="22"/>
        </w:rPr>
        <w:t>J. Helsen, ‗Fleet-based early</w:t>
      </w:r>
      <w:r>
        <w:rPr>
          <w:color w:val="353744"/>
          <w:spacing w:val="-7"/>
          <w:sz w:val="22"/>
        </w:rPr>
        <w:t> </w:t>
      </w:r>
      <w:r>
        <w:rPr>
          <w:color w:val="353744"/>
          <w:sz w:val="22"/>
        </w:rPr>
        <w:t>fault</w:t>
      </w:r>
      <w:r>
        <w:rPr>
          <w:color w:val="353744"/>
          <w:spacing w:val="-1"/>
          <w:sz w:val="22"/>
        </w:rPr>
        <w:t> </w:t>
      </w:r>
      <w:r>
        <w:rPr>
          <w:color w:val="353744"/>
          <w:sz w:val="22"/>
        </w:rPr>
        <w:t>detection</w:t>
      </w:r>
      <w:r>
        <w:rPr>
          <w:color w:val="353744"/>
          <w:spacing w:val="-2"/>
          <w:sz w:val="22"/>
        </w:rPr>
        <w:t> </w:t>
      </w:r>
      <w:r>
        <w:rPr>
          <w:color w:val="353744"/>
          <w:sz w:val="22"/>
        </w:rPr>
        <w:t>of wind</w:t>
      </w:r>
      <w:r>
        <w:rPr>
          <w:color w:val="353744"/>
          <w:spacing w:val="-7"/>
          <w:sz w:val="22"/>
        </w:rPr>
        <w:t> </w:t>
      </w:r>
      <w:r>
        <w:rPr>
          <w:color w:val="353744"/>
          <w:sz w:val="22"/>
        </w:rPr>
        <w:t>turbine</w:t>
      </w:r>
      <w:r>
        <w:rPr>
          <w:color w:val="353744"/>
          <w:spacing w:val="-4"/>
          <w:sz w:val="22"/>
        </w:rPr>
        <w:t> </w:t>
      </w:r>
      <w:r>
        <w:rPr>
          <w:color w:val="353744"/>
          <w:sz w:val="22"/>
        </w:rPr>
        <w:t>gearboxes</w:t>
      </w:r>
      <w:r>
        <w:rPr>
          <w:color w:val="353744"/>
          <w:spacing w:val="-2"/>
          <w:sz w:val="22"/>
        </w:rPr>
        <w:t> </w:t>
      </w:r>
      <w:r>
        <w:rPr>
          <w:color w:val="353744"/>
          <w:sz w:val="22"/>
        </w:rPr>
        <w:t>using</w:t>
      </w:r>
      <w:r>
        <w:rPr>
          <w:color w:val="353744"/>
          <w:spacing w:val="-7"/>
          <w:sz w:val="22"/>
        </w:rPr>
        <w:t> </w:t>
      </w:r>
      <w:r>
        <w:rPr>
          <w:color w:val="353744"/>
          <w:sz w:val="22"/>
        </w:rPr>
        <w:t>physics-informed</w:t>
      </w:r>
      <w:r>
        <w:rPr>
          <w:color w:val="353744"/>
          <w:spacing w:val="-7"/>
          <w:sz w:val="22"/>
        </w:rPr>
        <w:t> </w:t>
      </w:r>
      <w:r>
        <w:rPr>
          <w:color w:val="353744"/>
          <w:sz w:val="22"/>
        </w:rPr>
        <w:t>deep</w:t>
      </w:r>
      <w:r>
        <w:rPr>
          <w:color w:val="353744"/>
          <w:spacing w:val="-1"/>
          <w:sz w:val="22"/>
        </w:rPr>
        <w:t> </w:t>
      </w:r>
      <w:r>
        <w:rPr>
          <w:color w:val="353744"/>
          <w:sz w:val="22"/>
        </w:rPr>
        <w:t>learning</w:t>
      </w:r>
      <w:r>
        <w:rPr>
          <w:color w:val="353744"/>
          <w:spacing w:val="-7"/>
          <w:sz w:val="22"/>
        </w:rPr>
        <w:t> </w:t>
      </w:r>
      <w:r>
        <w:rPr>
          <w:color w:val="353744"/>
          <w:sz w:val="22"/>
        </w:rPr>
        <w:t>based</w:t>
      </w:r>
      <w:r>
        <w:rPr>
          <w:color w:val="353744"/>
          <w:spacing w:val="-2"/>
          <w:sz w:val="22"/>
        </w:rPr>
        <w:t> </w:t>
      </w:r>
      <w:r>
        <w:rPr>
          <w:color w:val="353744"/>
          <w:sz w:val="22"/>
        </w:rPr>
        <w:t>on cyclic spectral coherence‘, </w:t>
      </w:r>
      <w:r>
        <w:rPr>
          <w:i/>
          <w:color w:val="353744"/>
          <w:sz w:val="22"/>
        </w:rPr>
        <w:t>Mechanical Systems and Signal Processing</w:t>
      </w:r>
      <w:r>
        <w:rPr>
          <w:color w:val="353744"/>
          <w:sz w:val="22"/>
        </w:rPr>
        <w:t>, vol. 185, p. 109760, Feb. 2023, doi: 10.1016/j.ymssp.2022.109760.</w:t>
      </w:r>
    </w:p>
    <w:p>
      <w:pPr>
        <w:pStyle w:val="ListParagraph"/>
        <w:numPr>
          <w:ilvl w:val="0"/>
          <w:numId w:val="27"/>
        </w:numPr>
        <w:tabs>
          <w:tab w:pos="1176" w:val="left" w:leader="none"/>
        </w:tabs>
        <w:spacing w:line="240" w:lineRule="auto" w:before="207" w:after="0"/>
        <w:ind w:left="1176" w:right="1027" w:hanging="625"/>
        <w:jc w:val="left"/>
        <w:rPr>
          <w:sz w:val="22"/>
        </w:rPr>
      </w:pPr>
      <w:r>
        <w:rPr>
          <w:color w:val="353744"/>
          <w:sz w:val="22"/>
        </w:rPr>
        <w:t>A. Ahmed and M. Khalid, ‗A review on the selected applications of forecasting models in renewable</w:t>
      </w:r>
      <w:r>
        <w:rPr>
          <w:color w:val="353744"/>
          <w:spacing w:val="-9"/>
          <w:sz w:val="22"/>
        </w:rPr>
        <w:t> </w:t>
      </w:r>
      <w:r>
        <w:rPr>
          <w:color w:val="353744"/>
          <w:sz w:val="22"/>
        </w:rPr>
        <w:t>power systems‘, </w:t>
      </w:r>
      <w:r>
        <w:rPr>
          <w:i/>
          <w:color w:val="353744"/>
          <w:sz w:val="22"/>
        </w:rPr>
        <w:t>Renewable</w:t>
      </w:r>
      <w:r>
        <w:rPr>
          <w:i/>
          <w:color w:val="353744"/>
          <w:spacing w:val="-4"/>
          <w:sz w:val="22"/>
        </w:rPr>
        <w:t> </w:t>
      </w:r>
      <w:r>
        <w:rPr>
          <w:i/>
          <w:color w:val="353744"/>
          <w:sz w:val="22"/>
        </w:rPr>
        <w:t>and</w:t>
      </w:r>
      <w:r>
        <w:rPr>
          <w:i/>
          <w:color w:val="353744"/>
          <w:spacing w:val="-3"/>
          <w:sz w:val="22"/>
        </w:rPr>
        <w:t> </w:t>
      </w:r>
      <w:r>
        <w:rPr>
          <w:i/>
          <w:color w:val="353744"/>
          <w:sz w:val="22"/>
        </w:rPr>
        <w:t>Sustainable</w:t>
      </w:r>
      <w:r>
        <w:rPr>
          <w:i/>
          <w:color w:val="353744"/>
          <w:spacing w:val="-4"/>
          <w:sz w:val="22"/>
        </w:rPr>
        <w:t> </w:t>
      </w:r>
      <w:r>
        <w:rPr>
          <w:i/>
          <w:color w:val="353744"/>
          <w:sz w:val="22"/>
        </w:rPr>
        <w:t>Energy</w:t>
      </w:r>
      <w:r>
        <w:rPr>
          <w:i/>
          <w:color w:val="353744"/>
          <w:spacing w:val="-4"/>
          <w:sz w:val="22"/>
        </w:rPr>
        <w:t> </w:t>
      </w:r>
      <w:r>
        <w:rPr>
          <w:i/>
          <w:color w:val="353744"/>
          <w:sz w:val="22"/>
        </w:rPr>
        <w:t>Reviews</w:t>
      </w:r>
      <w:r>
        <w:rPr>
          <w:color w:val="353744"/>
          <w:sz w:val="22"/>
        </w:rPr>
        <w:t>,</w:t>
      </w:r>
      <w:r>
        <w:rPr>
          <w:color w:val="353744"/>
          <w:spacing w:val="-1"/>
          <w:sz w:val="22"/>
        </w:rPr>
        <w:t> </w:t>
      </w:r>
      <w:r>
        <w:rPr>
          <w:color w:val="353744"/>
          <w:sz w:val="22"/>
        </w:rPr>
        <w:t>vol.</w:t>
      </w:r>
      <w:r>
        <w:rPr>
          <w:color w:val="353744"/>
          <w:spacing w:val="-1"/>
          <w:sz w:val="22"/>
        </w:rPr>
        <w:t> </w:t>
      </w:r>
      <w:r>
        <w:rPr>
          <w:color w:val="353744"/>
          <w:sz w:val="22"/>
        </w:rPr>
        <w:t>100,</w:t>
      </w:r>
      <w:r>
        <w:rPr>
          <w:color w:val="353744"/>
          <w:spacing w:val="-5"/>
          <w:sz w:val="22"/>
        </w:rPr>
        <w:t> </w:t>
      </w:r>
      <w:r>
        <w:rPr>
          <w:color w:val="353744"/>
          <w:sz w:val="22"/>
        </w:rPr>
        <w:t>pp.</w:t>
      </w:r>
      <w:r>
        <w:rPr>
          <w:color w:val="353744"/>
          <w:spacing w:val="-5"/>
          <w:sz w:val="22"/>
        </w:rPr>
        <w:t> </w:t>
      </w:r>
      <w:r>
        <w:rPr>
          <w:color w:val="353744"/>
          <w:sz w:val="22"/>
        </w:rPr>
        <w:t>9–21, Feb. 2019, doi: 10.1016/j.rser.2018.09.046.</w:t>
      </w:r>
    </w:p>
    <w:p>
      <w:pPr>
        <w:pStyle w:val="ListParagraph"/>
        <w:numPr>
          <w:ilvl w:val="0"/>
          <w:numId w:val="27"/>
        </w:numPr>
        <w:tabs>
          <w:tab w:pos="1176" w:val="left" w:leader="none"/>
        </w:tabs>
        <w:spacing w:line="237" w:lineRule="auto" w:before="203" w:after="0"/>
        <w:ind w:left="1176" w:right="1411" w:hanging="625"/>
        <w:jc w:val="left"/>
        <w:rPr>
          <w:sz w:val="22"/>
        </w:rPr>
      </w:pPr>
      <w:r>
        <w:rPr>
          <w:color w:val="353744"/>
          <w:sz w:val="22"/>
        </w:rPr>
        <w:t>C.</w:t>
      </w:r>
      <w:r>
        <w:rPr>
          <w:color w:val="353744"/>
          <w:spacing w:val="-9"/>
          <w:sz w:val="22"/>
        </w:rPr>
        <w:t> </w:t>
      </w:r>
      <w:r>
        <w:rPr>
          <w:color w:val="353744"/>
          <w:sz w:val="22"/>
        </w:rPr>
        <w:t>Monteiro</w:t>
      </w:r>
      <w:r>
        <w:rPr>
          <w:color w:val="353744"/>
          <w:spacing w:val="-9"/>
          <w:sz w:val="22"/>
        </w:rPr>
        <w:t> </w:t>
      </w:r>
      <w:r>
        <w:rPr>
          <w:i/>
          <w:color w:val="353744"/>
          <w:sz w:val="22"/>
        </w:rPr>
        <w:t>et</w:t>
      </w:r>
      <w:r>
        <w:rPr>
          <w:i/>
          <w:color w:val="353744"/>
          <w:spacing w:val="-5"/>
          <w:sz w:val="22"/>
        </w:rPr>
        <w:t> </w:t>
      </w:r>
      <w:r>
        <w:rPr>
          <w:i/>
          <w:color w:val="353744"/>
          <w:sz w:val="22"/>
        </w:rPr>
        <w:t>al.</w:t>
      </w:r>
      <w:r>
        <w:rPr>
          <w:color w:val="353744"/>
          <w:sz w:val="22"/>
        </w:rPr>
        <w:t>,</w:t>
      </w:r>
      <w:r>
        <w:rPr>
          <w:color w:val="353744"/>
          <w:spacing w:val="-9"/>
          <w:sz w:val="22"/>
        </w:rPr>
        <w:t> </w:t>
      </w:r>
      <w:r>
        <w:rPr>
          <w:color w:val="353744"/>
          <w:sz w:val="22"/>
        </w:rPr>
        <w:t>‗Wind</w:t>
      </w:r>
      <w:r>
        <w:rPr>
          <w:color w:val="353744"/>
          <w:spacing w:val="-11"/>
          <w:sz w:val="22"/>
        </w:rPr>
        <w:t> </w:t>
      </w:r>
      <w:r>
        <w:rPr>
          <w:color w:val="353744"/>
          <w:sz w:val="22"/>
        </w:rPr>
        <w:t>Power</w:t>
      </w:r>
      <w:r>
        <w:rPr>
          <w:color w:val="353744"/>
          <w:spacing w:val="-4"/>
          <w:sz w:val="22"/>
        </w:rPr>
        <w:t> </w:t>
      </w:r>
      <w:r>
        <w:rPr>
          <w:color w:val="353744"/>
          <w:sz w:val="22"/>
        </w:rPr>
        <w:t>Forecasting:</w:t>
      </w:r>
      <w:r>
        <w:rPr>
          <w:color w:val="353744"/>
          <w:spacing w:val="-10"/>
          <w:sz w:val="22"/>
        </w:rPr>
        <w:t> </w:t>
      </w:r>
      <w:r>
        <w:rPr>
          <w:color w:val="353744"/>
          <w:sz w:val="22"/>
        </w:rPr>
        <w:t>State-of-the-Art</w:t>
      </w:r>
      <w:r>
        <w:rPr>
          <w:color w:val="353744"/>
          <w:spacing w:val="-5"/>
          <w:sz w:val="22"/>
        </w:rPr>
        <w:t> </w:t>
      </w:r>
      <w:r>
        <w:rPr>
          <w:color w:val="353744"/>
          <w:sz w:val="22"/>
        </w:rPr>
        <w:t>2009‘,</w:t>
      </w:r>
      <w:r>
        <w:rPr>
          <w:color w:val="353744"/>
          <w:spacing w:val="-3"/>
          <w:sz w:val="22"/>
        </w:rPr>
        <w:t> </w:t>
      </w:r>
      <w:r>
        <w:rPr>
          <w:i/>
          <w:color w:val="353744"/>
          <w:sz w:val="22"/>
        </w:rPr>
        <w:t>Argonne</w:t>
      </w:r>
      <w:r>
        <w:rPr>
          <w:i/>
          <w:color w:val="353744"/>
          <w:spacing w:val="-8"/>
          <w:sz w:val="22"/>
        </w:rPr>
        <w:t> </w:t>
      </w:r>
      <w:r>
        <w:rPr>
          <w:i/>
          <w:color w:val="353744"/>
          <w:sz w:val="22"/>
        </w:rPr>
        <w:t>National</w:t>
      </w:r>
      <w:r>
        <w:rPr>
          <w:i/>
          <w:color w:val="353744"/>
          <w:sz w:val="22"/>
        </w:rPr>
        <w:t> Laboratory</w:t>
      </w:r>
      <w:r>
        <w:rPr>
          <w:color w:val="353744"/>
          <w:sz w:val="22"/>
        </w:rPr>
        <w:t>, Nov. 2009, doi: 10.2172/968212.</w:t>
      </w:r>
    </w:p>
    <w:p>
      <w:pPr>
        <w:pStyle w:val="ListParagraph"/>
        <w:numPr>
          <w:ilvl w:val="0"/>
          <w:numId w:val="27"/>
        </w:numPr>
        <w:tabs>
          <w:tab w:pos="1176" w:val="left" w:leader="none"/>
        </w:tabs>
        <w:spacing w:line="251" w:lineRule="exact" w:before="203" w:after="0"/>
        <w:ind w:left="1176" w:right="0" w:hanging="624"/>
        <w:jc w:val="left"/>
        <w:rPr>
          <w:sz w:val="22"/>
        </w:rPr>
      </w:pPr>
      <w:r>
        <w:rPr>
          <w:color w:val="353744"/>
          <w:sz w:val="22"/>
        </w:rPr>
        <w:t>H.</w:t>
      </w:r>
      <w:r>
        <w:rPr>
          <w:color w:val="353744"/>
          <w:spacing w:val="-3"/>
          <w:sz w:val="22"/>
        </w:rPr>
        <w:t> </w:t>
      </w:r>
      <w:r>
        <w:rPr>
          <w:color w:val="353744"/>
          <w:sz w:val="22"/>
        </w:rPr>
        <w:t>Wang,</w:t>
      </w:r>
      <w:r>
        <w:rPr>
          <w:color w:val="353744"/>
          <w:spacing w:val="-3"/>
          <w:sz w:val="22"/>
        </w:rPr>
        <w:t> </w:t>
      </w:r>
      <w:r>
        <w:rPr>
          <w:color w:val="353744"/>
          <w:sz w:val="22"/>
        </w:rPr>
        <w:t>Z.</w:t>
      </w:r>
      <w:r>
        <w:rPr>
          <w:color w:val="353744"/>
          <w:spacing w:val="-8"/>
          <w:sz w:val="22"/>
        </w:rPr>
        <w:t> </w:t>
      </w:r>
      <w:r>
        <w:rPr>
          <w:color w:val="353744"/>
          <w:sz w:val="22"/>
        </w:rPr>
        <w:t>Lei,</w:t>
      </w:r>
      <w:r>
        <w:rPr>
          <w:color w:val="353744"/>
          <w:spacing w:val="-3"/>
          <w:sz w:val="22"/>
        </w:rPr>
        <w:t> </w:t>
      </w:r>
      <w:r>
        <w:rPr>
          <w:color w:val="353744"/>
          <w:sz w:val="22"/>
        </w:rPr>
        <w:t>X.</w:t>
      </w:r>
      <w:r>
        <w:rPr>
          <w:color w:val="353744"/>
          <w:spacing w:val="-2"/>
          <w:sz w:val="22"/>
        </w:rPr>
        <w:t> </w:t>
      </w:r>
      <w:r>
        <w:rPr>
          <w:color w:val="353744"/>
          <w:sz w:val="22"/>
        </w:rPr>
        <w:t>Zhang,</w:t>
      </w:r>
      <w:r>
        <w:rPr>
          <w:color w:val="353744"/>
          <w:spacing w:val="-3"/>
          <w:sz w:val="22"/>
        </w:rPr>
        <w:t> </w:t>
      </w:r>
      <w:r>
        <w:rPr>
          <w:color w:val="353744"/>
          <w:sz w:val="22"/>
        </w:rPr>
        <w:t>B.</w:t>
      </w:r>
      <w:r>
        <w:rPr>
          <w:color w:val="353744"/>
          <w:spacing w:val="-3"/>
          <w:sz w:val="22"/>
        </w:rPr>
        <w:t> </w:t>
      </w:r>
      <w:r>
        <w:rPr>
          <w:color w:val="353744"/>
          <w:sz w:val="22"/>
        </w:rPr>
        <w:t>Zhou,</w:t>
      </w:r>
      <w:r>
        <w:rPr>
          <w:color w:val="353744"/>
          <w:spacing w:val="-3"/>
          <w:sz w:val="22"/>
        </w:rPr>
        <w:t> </w:t>
      </w:r>
      <w:r>
        <w:rPr>
          <w:color w:val="353744"/>
          <w:sz w:val="22"/>
        </w:rPr>
        <w:t>and</w:t>
      </w:r>
      <w:r>
        <w:rPr>
          <w:color w:val="353744"/>
          <w:spacing w:val="-9"/>
          <w:sz w:val="22"/>
        </w:rPr>
        <w:t> </w:t>
      </w:r>
      <w:r>
        <w:rPr>
          <w:color w:val="353744"/>
          <w:sz w:val="22"/>
        </w:rPr>
        <w:t>J.</w:t>
      </w:r>
      <w:r>
        <w:rPr>
          <w:color w:val="353744"/>
          <w:spacing w:val="-7"/>
          <w:sz w:val="22"/>
        </w:rPr>
        <w:t> </w:t>
      </w:r>
      <w:r>
        <w:rPr>
          <w:color w:val="353744"/>
          <w:sz w:val="22"/>
        </w:rPr>
        <w:t>Peng,</w:t>
      </w:r>
      <w:r>
        <w:rPr>
          <w:color w:val="353744"/>
          <w:spacing w:val="-3"/>
          <w:sz w:val="22"/>
        </w:rPr>
        <w:t> </w:t>
      </w:r>
      <w:r>
        <w:rPr>
          <w:color w:val="353744"/>
          <w:sz w:val="22"/>
        </w:rPr>
        <w:t>‗A</w:t>
      </w:r>
      <w:r>
        <w:rPr>
          <w:color w:val="353744"/>
          <w:spacing w:val="-10"/>
          <w:sz w:val="22"/>
        </w:rPr>
        <w:t> </w:t>
      </w:r>
      <w:r>
        <w:rPr>
          <w:color w:val="353744"/>
          <w:sz w:val="22"/>
        </w:rPr>
        <w:t>review</w:t>
      </w:r>
      <w:r>
        <w:rPr>
          <w:color w:val="353744"/>
          <w:spacing w:val="-10"/>
          <w:sz w:val="22"/>
        </w:rPr>
        <w:t> </w:t>
      </w:r>
      <w:r>
        <w:rPr>
          <w:color w:val="353744"/>
          <w:sz w:val="22"/>
        </w:rPr>
        <w:t>of</w:t>
      </w:r>
      <w:r>
        <w:rPr>
          <w:color w:val="353744"/>
          <w:spacing w:val="-6"/>
          <w:sz w:val="22"/>
        </w:rPr>
        <w:t> </w:t>
      </w:r>
      <w:r>
        <w:rPr>
          <w:color w:val="353744"/>
          <w:sz w:val="22"/>
        </w:rPr>
        <w:t>deep</w:t>
      </w:r>
      <w:r>
        <w:rPr>
          <w:color w:val="353744"/>
          <w:spacing w:val="-5"/>
          <w:sz w:val="22"/>
        </w:rPr>
        <w:t> </w:t>
      </w:r>
      <w:r>
        <w:rPr>
          <w:color w:val="353744"/>
          <w:sz w:val="22"/>
        </w:rPr>
        <w:t>learning</w:t>
      </w:r>
      <w:r>
        <w:rPr>
          <w:color w:val="353744"/>
          <w:spacing w:val="-9"/>
          <w:sz w:val="22"/>
        </w:rPr>
        <w:t> </w:t>
      </w:r>
      <w:r>
        <w:rPr>
          <w:color w:val="353744"/>
          <w:sz w:val="22"/>
        </w:rPr>
        <w:t>for</w:t>
      </w:r>
      <w:r>
        <w:rPr>
          <w:color w:val="353744"/>
          <w:spacing w:val="-2"/>
          <w:sz w:val="22"/>
        </w:rPr>
        <w:t> renewable</w:t>
      </w:r>
    </w:p>
    <w:p>
      <w:pPr>
        <w:spacing w:before="0"/>
        <w:ind w:left="1176" w:right="0" w:firstLine="0"/>
        <w:jc w:val="left"/>
        <w:rPr>
          <w:rFonts w:ascii="Times New Roman" w:hAnsi="Times New Roman"/>
          <w:sz w:val="22"/>
        </w:rPr>
      </w:pPr>
      <w:r>
        <w:rPr>
          <w:rFonts w:ascii="Times New Roman" w:hAnsi="Times New Roman"/>
          <w:color w:val="353744"/>
          <w:sz w:val="22"/>
        </w:rPr>
        <w:t>energy</w:t>
      </w:r>
      <w:r>
        <w:rPr>
          <w:rFonts w:ascii="Times New Roman" w:hAnsi="Times New Roman"/>
          <w:color w:val="353744"/>
          <w:spacing w:val="-8"/>
          <w:sz w:val="22"/>
        </w:rPr>
        <w:t> </w:t>
      </w:r>
      <w:r>
        <w:rPr>
          <w:rFonts w:ascii="Times New Roman" w:hAnsi="Times New Roman"/>
          <w:color w:val="353744"/>
          <w:sz w:val="22"/>
        </w:rPr>
        <w:t>forecasting‘, </w:t>
      </w:r>
      <w:r>
        <w:rPr>
          <w:rFonts w:ascii="Times New Roman" w:hAnsi="Times New Roman"/>
          <w:i/>
          <w:color w:val="353744"/>
          <w:sz w:val="22"/>
        </w:rPr>
        <w:t>Energy</w:t>
      </w:r>
      <w:r>
        <w:rPr>
          <w:rFonts w:ascii="Times New Roman" w:hAnsi="Times New Roman"/>
          <w:i/>
          <w:color w:val="353744"/>
          <w:spacing w:val="-5"/>
          <w:sz w:val="22"/>
        </w:rPr>
        <w:t> </w:t>
      </w:r>
      <w:r>
        <w:rPr>
          <w:rFonts w:ascii="Times New Roman" w:hAnsi="Times New Roman"/>
          <w:i/>
          <w:color w:val="353744"/>
          <w:sz w:val="22"/>
        </w:rPr>
        <w:t>Conversion</w:t>
      </w:r>
      <w:r>
        <w:rPr>
          <w:rFonts w:ascii="Times New Roman" w:hAnsi="Times New Roman"/>
          <w:i/>
          <w:color w:val="353744"/>
          <w:spacing w:val="-8"/>
          <w:sz w:val="22"/>
        </w:rPr>
        <w:t> </w:t>
      </w:r>
      <w:r>
        <w:rPr>
          <w:rFonts w:ascii="Times New Roman" w:hAnsi="Times New Roman"/>
          <w:i/>
          <w:color w:val="353744"/>
          <w:sz w:val="22"/>
        </w:rPr>
        <w:t>and</w:t>
      </w:r>
      <w:r>
        <w:rPr>
          <w:rFonts w:ascii="Times New Roman" w:hAnsi="Times New Roman"/>
          <w:i/>
          <w:color w:val="353744"/>
          <w:spacing w:val="-3"/>
          <w:sz w:val="22"/>
        </w:rPr>
        <w:t> </w:t>
      </w:r>
      <w:r>
        <w:rPr>
          <w:rFonts w:ascii="Times New Roman" w:hAnsi="Times New Roman"/>
          <w:i/>
          <w:color w:val="353744"/>
          <w:sz w:val="22"/>
        </w:rPr>
        <w:t>Management</w:t>
      </w:r>
      <w:r>
        <w:rPr>
          <w:rFonts w:ascii="Times New Roman" w:hAnsi="Times New Roman"/>
          <w:color w:val="353744"/>
          <w:sz w:val="22"/>
        </w:rPr>
        <w:t>,</w:t>
      </w:r>
      <w:r>
        <w:rPr>
          <w:rFonts w:ascii="Times New Roman" w:hAnsi="Times New Roman"/>
          <w:color w:val="353744"/>
          <w:spacing w:val="-2"/>
          <w:sz w:val="22"/>
        </w:rPr>
        <w:t> </w:t>
      </w:r>
      <w:r>
        <w:rPr>
          <w:rFonts w:ascii="Times New Roman" w:hAnsi="Times New Roman"/>
          <w:color w:val="353744"/>
          <w:sz w:val="22"/>
        </w:rPr>
        <w:t>vol.</w:t>
      </w:r>
      <w:r>
        <w:rPr>
          <w:rFonts w:ascii="Times New Roman" w:hAnsi="Times New Roman"/>
          <w:color w:val="353744"/>
          <w:spacing w:val="-2"/>
          <w:sz w:val="22"/>
        </w:rPr>
        <w:t> </w:t>
      </w:r>
      <w:r>
        <w:rPr>
          <w:rFonts w:ascii="Times New Roman" w:hAnsi="Times New Roman"/>
          <w:color w:val="353744"/>
          <w:sz w:val="22"/>
        </w:rPr>
        <w:t>198,</w:t>
      </w:r>
      <w:r>
        <w:rPr>
          <w:rFonts w:ascii="Times New Roman" w:hAnsi="Times New Roman"/>
          <w:color w:val="353744"/>
          <w:spacing w:val="-2"/>
          <w:sz w:val="22"/>
        </w:rPr>
        <w:t> </w:t>
      </w:r>
      <w:r>
        <w:rPr>
          <w:rFonts w:ascii="Times New Roman" w:hAnsi="Times New Roman"/>
          <w:color w:val="353744"/>
          <w:sz w:val="22"/>
        </w:rPr>
        <w:t>p.</w:t>
      </w:r>
      <w:r>
        <w:rPr>
          <w:rFonts w:ascii="Times New Roman" w:hAnsi="Times New Roman"/>
          <w:color w:val="353744"/>
          <w:spacing w:val="-2"/>
          <w:sz w:val="22"/>
        </w:rPr>
        <w:t> </w:t>
      </w:r>
      <w:r>
        <w:rPr>
          <w:rFonts w:ascii="Times New Roman" w:hAnsi="Times New Roman"/>
          <w:color w:val="353744"/>
          <w:sz w:val="22"/>
        </w:rPr>
        <w:t>111799,</w:t>
      </w:r>
      <w:r>
        <w:rPr>
          <w:rFonts w:ascii="Times New Roman" w:hAnsi="Times New Roman"/>
          <w:color w:val="353744"/>
          <w:spacing w:val="-6"/>
          <w:sz w:val="22"/>
        </w:rPr>
        <w:t> </w:t>
      </w:r>
      <w:r>
        <w:rPr>
          <w:rFonts w:ascii="Times New Roman" w:hAnsi="Times New Roman"/>
          <w:color w:val="353744"/>
          <w:sz w:val="22"/>
        </w:rPr>
        <w:t>Oct.</w:t>
      </w:r>
      <w:r>
        <w:rPr>
          <w:rFonts w:ascii="Times New Roman" w:hAnsi="Times New Roman"/>
          <w:color w:val="353744"/>
          <w:spacing w:val="-6"/>
          <w:sz w:val="22"/>
        </w:rPr>
        <w:t> </w:t>
      </w:r>
      <w:r>
        <w:rPr>
          <w:rFonts w:ascii="Times New Roman" w:hAnsi="Times New Roman"/>
          <w:color w:val="353744"/>
          <w:sz w:val="22"/>
        </w:rPr>
        <w:t>2019,</w:t>
      </w:r>
      <w:r>
        <w:rPr>
          <w:rFonts w:ascii="Times New Roman" w:hAnsi="Times New Roman"/>
          <w:color w:val="353744"/>
          <w:spacing w:val="-2"/>
          <w:sz w:val="22"/>
        </w:rPr>
        <w:t> </w:t>
      </w:r>
      <w:r>
        <w:rPr>
          <w:rFonts w:ascii="Times New Roman" w:hAnsi="Times New Roman"/>
          <w:color w:val="353744"/>
          <w:sz w:val="22"/>
        </w:rPr>
        <w:t>doi: </w:t>
      </w:r>
      <w:r>
        <w:rPr>
          <w:rFonts w:ascii="Times New Roman" w:hAnsi="Times New Roman"/>
          <w:color w:val="353744"/>
          <w:spacing w:val="-2"/>
          <w:sz w:val="22"/>
        </w:rPr>
        <w:t>10.1016/j.enconman.2019.111799.</w:t>
      </w:r>
    </w:p>
    <w:p>
      <w:pPr>
        <w:pStyle w:val="ListParagraph"/>
        <w:numPr>
          <w:ilvl w:val="0"/>
          <w:numId w:val="27"/>
        </w:numPr>
        <w:tabs>
          <w:tab w:pos="1176" w:val="left" w:leader="none"/>
        </w:tabs>
        <w:spacing w:line="240" w:lineRule="auto" w:before="203" w:after="0"/>
        <w:ind w:left="1176" w:right="905" w:hanging="625"/>
        <w:jc w:val="left"/>
        <w:rPr>
          <w:sz w:val="22"/>
        </w:rPr>
      </w:pPr>
      <w:r>
        <w:rPr>
          <w:color w:val="353744"/>
          <w:sz w:val="22"/>
        </w:rPr>
        <w:t>T.</w:t>
      </w:r>
      <w:r>
        <w:rPr>
          <w:color w:val="353744"/>
          <w:spacing w:val="-3"/>
          <w:sz w:val="22"/>
        </w:rPr>
        <w:t> </w:t>
      </w:r>
      <w:r>
        <w:rPr>
          <w:color w:val="353744"/>
          <w:sz w:val="22"/>
        </w:rPr>
        <w:t>Höfer,</w:t>
      </w:r>
      <w:r>
        <w:rPr>
          <w:color w:val="353744"/>
          <w:spacing w:val="-3"/>
          <w:sz w:val="22"/>
        </w:rPr>
        <w:t> </w:t>
      </w:r>
      <w:r>
        <w:rPr>
          <w:color w:val="353744"/>
          <w:sz w:val="22"/>
        </w:rPr>
        <w:t>Y.</w:t>
      </w:r>
      <w:r>
        <w:rPr>
          <w:color w:val="353744"/>
          <w:spacing w:val="-7"/>
          <w:sz w:val="22"/>
        </w:rPr>
        <w:t> </w:t>
      </w:r>
      <w:r>
        <w:rPr>
          <w:color w:val="353744"/>
          <w:sz w:val="22"/>
        </w:rPr>
        <w:t>Sunak,</w:t>
      </w:r>
      <w:r>
        <w:rPr>
          <w:color w:val="353744"/>
          <w:spacing w:val="-3"/>
          <w:sz w:val="22"/>
        </w:rPr>
        <w:t> </w:t>
      </w:r>
      <w:r>
        <w:rPr>
          <w:color w:val="353744"/>
          <w:sz w:val="22"/>
        </w:rPr>
        <w:t>H.</w:t>
      </w:r>
      <w:r>
        <w:rPr>
          <w:color w:val="353744"/>
          <w:spacing w:val="-7"/>
          <w:sz w:val="22"/>
        </w:rPr>
        <w:t> </w:t>
      </w:r>
      <w:r>
        <w:rPr>
          <w:color w:val="353744"/>
          <w:sz w:val="22"/>
        </w:rPr>
        <w:t>Siddique,</w:t>
      </w:r>
      <w:r>
        <w:rPr>
          <w:color w:val="353744"/>
          <w:spacing w:val="-3"/>
          <w:sz w:val="22"/>
        </w:rPr>
        <w:t> </w:t>
      </w:r>
      <w:r>
        <w:rPr>
          <w:color w:val="353744"/>
          <w:sz w:val="22"/>
        </w:rPr>
        <w:t>and</w:t>
      </w:r>
      <w:r>
        <w:rPr>
          <w:color w:val="353744"/>
          <w:spacing w:val="-9"/>
          <w:sz w:val="22"/>
        </w:rPr>
        <w:t> </w:t>
      </w:r>
      <w:r>
        <w:rPr>
          <w:color w:val="353744"/>
          <w:sz w:val="22"/>
        </w:rPr>
        <w:t>R.</w:t>
      </w:r>
      <w:r>
        <w:rPr>
          <w:color w:val="353744"/>
          <w:spacing w:val="-3"/>
          <w:sz w:val="22"/>
        </w:rPr>
        <w:t> </w:t>
      </w:r>
      <w:r>
        <w:rPr>
          <w:color w:val="353744"/>
          <w:sz w:val="22"/>
        </w:rPr>
        <w:t>Madlener,</w:t>
      </w:r>
      <w:r>
        <w:rPr>
          <w:color w:val="353744"/>
          <w:spacing w:val="-3"/>
          <w:sz w:val="22"/>
        </w:rPr>
        <w:t> </w:t>
      </w:r>
      <w:r>
        <w:rPr>
          <w:color w:val="353744"/>
          <w:sz w:val="22"/>
        </w:rPr>
        <w:t>‗Wind</w:t>
      </w:r>
      <w:r>
        <w:rPr>
          <w:color w:val="353744"/>
          <w:spacing w:val="-9"/>
          <w:sz w:val="22"/>
        </w:rPr>
        <w:t> </w:t>
      </w:r>
      <w:r>
        <w:rPr>
          <w:color w:val="353744"/>
          <w:sz w:val="22"/>
        </w:rPr>
        <w:t>farm</w:t>
      </w:r>
      <w:r>
        <w:rPr>
          <w:color w:val="353744"/>
          <w:spacing w:val="-12"/>
          <w:sz w:val="22"/>
        </w:rPr>
        <w:t> </w:t>
      </w:r>
      <w:r>
        <w:rPr>
          <w:color w:val="353744"/>
          <w:sz w:val="22"/>
        </w:rPr>
        <w:t>siting</w:t>
      </w:r>
      <w:r>
        <w:rPr>
          <w:color w:val="353744"/>
          <w:spacing w:val="-9"/>
          <w:sz w:val="22"/>
        </w:rPr>
        <w:t> </w:t>
      </w:r>
      <w:r>
        <w:rPr>
          <w:color w:val="353744"/>
          <w:sz w:val="22"/>
        </w:rPr>
        <w:t>using</w:t>
      </w:r>
      <w:r>
        <w:rPr>
          <w:color w:val="353744"/>
          <w:spacing w:val="-9"/>
          <w:sz w:val="22"/>
        </w:rPr>
        <w:t> </w:t>
      </w:r>
      <w:r>
        <w:rPr>
          <w:color w:val="353744"/>
          <w:sz w:val="22"/>
        </w:rPr>
        <w:t>a</w:t>
      </w:r>
      <w:r>
        <w:rPr>
          <w:color w:val="353744"/>
          <w:spacing w:val="-2"/>
          <w:sz w:val="22"/>
        </w:rPr>
        <w:t> </w:t>
      </w:r>
      <w:r>
        <w:rPr>
          <w:color w:val="353744"/>
          <w:sz w:val="22"/>
        </w:rPr>
        <w:t>spatial</w:t>
      </w:r>
      <w:r>
        <w:rPr>
          <w:color w:val="353744"/>
          <w:spacing w:val="-8"/>
          <w:sz w:val="22"/>
        </w:rPr>
        <w:t> </w:t>
      </w:r>
      <w:r>
        <w:rPr>
          <w:color w:val="353744"/>
          <w:sz w:val="22"/>
        </w:rPr>
        <w:t>Analytic Hierarchy</w:t>
      </w:r>
      <w:r>
        <w:rPr>
          <w:color w:val="353744"/>
          <w:spacing w:val="-2"/>
          <w:sz w:val="22"/>
        </w:rPr>
        <w:t> </w:t>
      </w:r>
      <w:r>
        <w:rPr>
          <w:color w:val="353744"/>
          <w:sz w:val="22"/>
        </w:rPr>
        <w:t>Process approach:</w:t>
      </w:r>
      <w:r>
        <w:rPr>
          <w:color w:val="353744"/>
          <w:spacing w:val="-1"/>
          <w:sz w:val="22"/>
        </w:rPr>
        <w:t> </w:t>
      </w:r>
      <w:r>
        <w:rPr>
          <w:color w:val="353744"/>
          <w:sz w:val="22"/>
        </w:rPr>
        <w:t>A</w:t>
      </w:r>
      <w:r>
        <w:rPr>
          <w:color w:val="353744"/>
          <w:spacing w:val="-3"/>
          <w:sz w:val="22"/>
        </w:rPr>
        <w:t> </w:t>
      </w:r>
      <w:r>
        <w:rPr>
          <w:color w:val="353744"/>
          <w:sz w:val="22"/>
        </w:rPr>
        <w:t>case</w:t>
      </w:r>
      <w:r>
        <w:rPr>
          <w:color w:val="353744"/>
          <w:spacing w:val="-4"/>
          <w:sz w:val="22"/>
        </w:rPr>
        <w:t> </w:t>
      </w:r>
      <w:r>
        <w:rPr>
          <w:color w:val="353744"/>
          <w:sz w:val="22"/>
        </w:rPr>
        <w:t>study of the</w:t>
      </w:r>
      <w:r>
        <w:rPr>
          <w:color w:val="353744"/>
          <w:spacing w:val="-4"/>
          <w:sz w:val="22"/>
        </w:rPr>
        <w:t> </w:t>
      </w:r>
      <w:r>
        <w:rPr>
          <w:color w:val="353744"/>
          <w:sz w:val="22"/>
        </w:rPr>
        <w:t>Städteregion Aachen‘, </w:t>
      </w:r>
      <w:r>
        <w:rPr>
          <w:i/>
          <w:color w:val="353744"/>
          <w:sz w:val="22"/>
        </w:rPr>
        <w:t>Applied Energy</w:t>
      </w:r>
      <w:r>
        <w:rPr>
          <w:color w:val="353744"/>
          <w:sz w:val="22"/>
        </w:rPr>
        <w:t>, vol. 163, pp. 222–243, Feb. 2016, doi: 10.1016/j.apenergy.2015.10.138.</w:t>
      </w:r>
    </w:p>
    <w:p>
      <w:pPr>
        <w:spacing w:after="0" w:line="240" w:lineRule="auto"/>
        <w:jc w:val="left"/>
        <w:rPr>
          <w:sz w:val="22"/>
        </w:rPr>
        <w:sectPr>
          <w:pgSz w:w="11900" w:h="16840"/>
          <w:pgMar w:header="504" w:footer="0" w:top="1200" w:bottom="280" w:left="620" w:right="960"/>
        </w:sectPr>
      </w:pPr>
    </w:p>
    <w:p>
      <w:pPr>
        <w:pStyle w:val="ListParagraph"/>
        <w:numPr>
          <w:ilvl w:val="0"/>
          <w:numId w:val="27"/>
        </w:numPr>
        <w:tabs>
          <w:tab w:pos="1176" w:val="left" w:leader="none"/>
        </w:tabs>
        <w:spacing w:line="240" w:lineRule="auto" w:before="91" w:after="0"/>
        <w:ind w:left="1176" w:right="986" w:hanging="625"/>
        <w:jc w:val="left"/>
        <w:rPr>
          <w:sz w:val="22"/>
        </w:rPr>
      </w:pPr>
      <w:r>
        <w:rPr>
          <w:color w:val="353744"/>
          <w:sz w:val="22"/>
        </w:rPr>
        <w:t>T. Soha and B. Hartmann, ‗Complex power-to-gas plant site selection by multi-criteria decision-making</w:t>
      </w:r>
      <w:r>
        <w:rPr>
          <w:color w:val="353744"/>
          <w:spacing w:val="-7"/>
          <w:sz w:val="22"/>
        </w:rPr>
        <w:t> </w:t>
      </w:r>
      <w:r>
        <w:rPr>
          <w:color w:val="353744"/>
          <w:sz w:val="22"/>
        </w:rPr>
        <w:t>and</w:t>
      </w:r>
      <w:r>
        <w:rPr>
          <w:color w:val="353744"/>
          <w:spacing w:val="-7"/>
          <w:sz w:val="22"/>
        </w:rPr>
        <w:t> </w:t>
      </w:r>
      <w:r>
        <w:rPr>
          <w:color w:val="353744"/>
          <w:sz w:val="22"/>
        </w:rPr>
        <w:t>GIS‘, </w:t>
      </w:r>
      <w:r>
        <w:rPr>
          <w:i/>
          <w:color w:val="353744"/>
          <w:sz w:val="22"/>
        </w:rPr>
        <w:t>Energy</w:t>
      </w:r>
      <w:r>
        <w:rPr>
          <w:i/>
          <w:color w:val="353744"/>
          <w:spacing w:val="-5"/>
          <w:sz w:val="22"/>
        </w:rPr>
        <w:t> </w:t>
      </w:r>
      <w:r>
        <w:rPr>
          <w:i/>
          <w:color w:val="353744"/>
          <w:sz w:val="22"/>
        </w:rPr>
        <w:t>Conversion</w:t>
      </w:r>
      <w:r>
        <w:rPr>
          <w:i/>
          <w:color w:val="353744"/>
          <w:spacing w:val="-7"/>
          <w:sz w:val="22"/>
        </w:rPr>
        <w:t> </w:t>
      </w:r>
      <w:r>
        <w:rPr>
          <w:i/>
          <w:color w:val="353744"/>
          <w:sz w:val="22"/>
        </w:rPr>
        <w:t>and</w:t>
      </w:r>
      <w:r>
        <w:rPr>
          <w:i/>
          <w:color w:val="353744"/>
          <w:spacing w:val="-7"/>
          <w:sz w:val="22"/>
        </w:rPr>
        <w:t> </w:t>
      </w:r>
      <w:r>
        <w:rPr>
          <w:i/>
          <w:color w:val="353744"/>
          <w:sz w:val="22"/>
        </w:rPr>
        <w:t>Management:</w:t>
      </w:r>
      <w:r>
        <w:rPr>
          <w:i/>
          <w:color w:val="353744"/>
          <w:spacing w:val="-5"/>
          <w:sz w:val="22"/>
        </w:rPr>
        <w:t> </w:t>
      </w:r>
      <w:r>
        <w:rPr>
          <w:i/>
          <w:color w:val="353744"/>
          <w:sz w:val="22"/>
        </w:rPr>
        <w:t>X</w:t>
      </w:r>
      <w:r>
        <w:rPr>
          <w:color w:val="353744"/>
          <w:sz w:val="22"/>
        </w:rPr>
        <w:t>,</w:t>
      </w:r>
      <w:r>
        <w:rPr>
          <w:color w:val="353744"/>
          <w:spacing w:val="-1"/>
          <w:sz w:val="22"/>
        </w:rPr>
        <w:t> </w:t>
      </w:r>
      <w:r>
        <w:rPr>
          <w:color w:val="353744"/>
          <w:sz w:val="22"/>
        </w:rPr>
        <w:t>vol.</w:t>
      </w:r>
      <w:r>
        <w:rPr>
          <w:color w:val="353744"/>
          <w:spacing w:val="-1"/>
          <w:sz w:val="22"/>
        </w:rPr>
        <w:t> </w:t>
      </w:r>
      <w:r>
        <w:rPr>
          <w:color w:val="353744"/>
          <w:sz w:val="22"/>
        </w:rPr>
        <w:t>13,</w:t>
      </w:r>
      <w:r>
        <w:rPr>
          <w:color w:val="353744"/>
          <w:spacing w:val="-1"/>
          <w:sz w:val="22"/>
        </w:rPr>
        <w:t> </w:t>
      </w:r>
      <w:r>
        <w:rPr>
          <w:color w:val="353744"/>
          <w:sz w:val="22"/>
        </w:rPr>
        <w:t>p.</w:t>
      </w:r>
      <w:r>
        <w:rPr>
          <w:color w:val="353744"/>
          <w:spacing w:val="-1"/>
          <w:sz w:val="22"/>
        </w:rPr>
        <w:t> </w:t>
      </w:r>
      <w:r>
        <w:rPr>
          <w:color w:val="353744"/>
          <w:sz w:val="22"/>
        </w:rPr>
        <w:t>100168,</w:t>
      </w:r>
      <w:r>
        <w:rPr>
          <w:color w:val="353744"/>
          <w:spacing w:val="-5"/>
          <w:sz w:val="22"/>
        </w:rPr>
        <w:t> </w:t>
      </w:r>
      <w:r>
        <w:rPr>
          <w:color w:val="353744"/>
          <w:sz w:val="22"/>
        </w:rPr>
        <w:t>Jan. 2022, doi: 10.1016/j.ecmx.2021.100168.</w:t>
      </w:r>
    </w:p>
    <w:p>
      <w:pPr>
        <w:pStyle w:val="ListParagraph"/>
        <w:numPr>
          <w:ilvl w:val="0"/>
          <w:numId w:val="27"/>
        </w:numPr>
        <w:tabs>
          <w:tab w:pos="1176" w:val="left" w:leader="none"/>
        </w:tabs>
        <w:spacing w:line="242" w:lineRule="auto" w:before="196" w:after="0"/>
        <w:ind w:left="1176" w:right="888" w:hanging="625"/>
        <w:jc w:val="left"/>
        <w:rPr>
          <w:sz w:val="22"/>
        </w:rPr>
      </w:pPr>
      <w:r>
        <w:rPr>
          <w:color w:val="353744"/>
          <w:sz w:val="22"/>
        </w:rPr>
        <w:t>C.</w:t>
      </w:r>
      <w:r>
        <w:rPr>
          <w:color w:val="353744"/>
          <w:spacing w:val="-6"/>
          <w:sz w:val="22"/>
        </w:rPr>
        <w:t> </w:t>
      </w:r>
      <w:r>
        <w:rPr>
          <w:color w:val="353744"/>
          <w:sz w:val="22"/>
        </w:rPr>
        <w:t>Monteiro,</w:t>
      </w:r>
      <w:r>
        <w:rPr>
          <w:color w:val="353744"/>
          <w:spacing w:val="-2"/>
          <w:sz w:val="22"/>
        </w:rPr>
        <w:t> </w:t>
      </w:r>
      <w:r>
        <w:rPr>
          <w:color w:val="353744"/>
          <w:sz w:val="22"/>
        </w:rPr>
        <w:t>I.</w:t>
      </w:r>
      <w:r>
        <w:rPr>
          <w:color w:val="353744"/>
          <w:spacing w:val="-2"/>
          <w:sz w:val="22"/>
        </w:rPr>
        <w:t> </w:t>
      </w:r>
      <w:r>
        <w:rPr>
          <w:color w:val="353744"/>
          <w:sz w:val="22"/>
        </w:rPr>
        <w:t>J.</w:t>
      </w:r>
      <w:r>
        <w:rPr>
          <w:color w:val="353744"/>
          <w:spacing w:val="-6"/>
          <w:sz w:val="22"/>
        </w:rPr>
        <w:t> </w:t>
      </w:r>
      <w:r>
        <w:rPr>
          <w:color w:val="353744"/>
          <w:sz w:val="22"/>
        </w:rPr>
        <w:t>Ramirez-Rosado,</w:t>
      </w:r>
      <w:r>
        <w:rPr>
          <w:color w:val="353744"/>
          <w:spacing w:val="-2"/>
          <w:sz w:val="22"/>
        </w:rPr>
        <w:t> </w:t>
      </w:r>
      <w:r>
        <w:rPr>
          <w:color w:val="353744"/>
          <w:sz w:val="22"/>
        </w:rPr>
        <w:t>V.</w:t>
      </w:r>
      <w:r>
        <w:rPr>
          <w:color w:val="353744"/>
          <w:spacing w:val="-2"/>
          <w:sz w:val="22"/>
        </w:rPr>
        <w:t> </w:t>
      </w:r>
      <w:r>
        <w:rPr>
          <w:color w:val="353744"/>
          <w:sz w:val="22"/>
        </w:rPr>
        <w:t>Miranda,</w:t>
      </w:r>
      <w:r>
        <w:rPr>
          <w:color w:val="353744"/>
          <w:spacing w:val="-6"/>
          <w:sz w:val="22"/>
        </w:rPr>
        <w:t> </w:t>
      </w:r>
      <w:r>
        <w:rPr>
          <w:color w:val="353744"/>
          <w:sz w:val="22"/>
        </w:rPr>
        <w:t>P.</w:t>
      </w:r>
      <w:r>
        <w:rPr>
          <w:color w:val="353744"/>
          <w:spacing w:val="-7"/>
          <w:sz w:val="22"/>
        </w:rPr>
        <w:t> </w:t>
      </w:r>
      <w:r>
        <w:rPr>
          <w:color w:val="353744"/>
          <w:sz w:val="22"/>
        </w:rPr>
        <w:t>J.</w:t>
      </w:r>
      <w:r>
        <w:rPr>
          <w:color w:val="353744"/>
          <w:spacing w:val="-6"/>
          <w:sz w:val="22"/>
        </w:rPr>
        <w:t> </w:t>
      </w:r>
      <w:r>
        <w:rPr>
          <w:color w:val="353744"/>
          <w:sz w:val="22"/>
        </w:rPr>
        <w:t>Zorzano-Santamaria,</w:t>
      </w:r>
      <w:r>
        <w:rPr>
          <w:color w:val="353744"/>
          <w:spacing w:val="-2"/>
          <w:sz w:val="22"/>
        </w:rPr>
        <w:t> </w:t>
      </w:r>
      <w:r>
        <w:rPr>
          <w:color w:val="353744"/>
          <w:sz w:val="22"/>
        </w:rPr>
        <w:t>E.</w:t>
      </w:r>
      <w:r>
        <w:rPr>
          <w:color w:val="353744"/>
          <w:spacing w:val="-2"/>
          <w:sz w:val="22"/>
        </w:rPr>
        <w:t> </w:t>
      </w:r>
      <w:r>
        <w:rPr>
          <w:color w:val="353744"/>
          <w:sz w:val="22"/>
        </w:rPr>
        <w:t>Garcia-Garrido, and L. A. Fernandez-Jimenez, ‗GIS spatial analysis applied to electric line routing</w:t>
      </w:r>
    </w:p>
    <w:p>
      <w:pPr>
        <w:spacing w:line="242" w:lineRule="auto" w:before="0"/>
        <w:ind w:left="1176" w:right="777" w:firstLine="0"/>
        <w:jc w:val="left"/>
        <w:rPr>
          <w:rFonts w:ascii="Times New Roman" w:hAnsi="Times New Roman"/>
          <w:sz w:val="22"/>
        </w:rPr>
      </w:pPr>
      <w:r>
        <w:rPr>
          <w:rFonts w:ascii="Times New Roman" w:hAnsi="Times New Roman"/>
          <w:color w:val="353744"/>
          <w:sz w:val="22"/>
        </w:rPr>
        <w:t>optimization‘, </w:t>
      </w:r>
      <w:r>
        <w:rPr>
          <w:rFonts w:ascii="Times New Roman" w:hAnsi="Times New Roman"/>
          <w:i/>
          <w:color w:val="353744"/>
          <w:sz w:val="22"/>
        </w:rPr>
        <w:t>IEEE</w:t>
      </w:r>
      <w:r>
        <w:rPr>
          <w:rFonts w:ascii="Times New Roman" w:hAnsi="Times New Roman"/>
          <w:i/>
          <w:color w:val="353744"/>
          <w:spacing w:val="-4"/>
          <w:sz w:val="22"/>
        </w:rPr>
        <w:t> </w:t>
      </w:r>
      <w:r>
        <w:rPr>
          <w:rFonts w:ascii="Times New Roman" w:hAnsi="Times New Roman"/>
          <w:i/>
          <w:color w:val="353744"/>
          <w:sz w:val="22"/>
        </w:rPr>
        <w:t>Transactions</w:t>
      </w:r>
      <w:r>
        <w:rPr>
          <w:rFonts w:ascii="Times New Roman" w:hAnsi="Times New Roman"/>
          <w:i/>
          <w:color w:val="353744"/>
          <w:spacing w:val="-7"/>
          <w:sz w:val="22"/>
        </w:rPr>
        <w:t> </w:t>
      </w:r>
      <w:r>
        <w:rPr>
          <w:rFonts w:ascii="Times New Roman" w:hAnsi="Times New Roman"/>
          <w:i/>
          <w:color w:val="353744"/>
          <w:sz w:val="22"/>
        </w:rPr>
        <w:t>on</w:t>
      </w:r>
      <w:r>
        <w:rPr>
          <w:rFonts w:ascii="Times New Roman" w:hAnsi="Times New Roman"/>
          <w:i/>
          <w:color w:val="353744"/>
          <w:spacing w:val="-4"/>
          <w:sz w:val="22"/>
        </w:rPr>
        <w:t> </w:t>
      </w:r>
      <w:r>
        <w:rPr>
          <w:rFonts w:ascii="Times New Roman" w:hAnsi="Times New Roman"/>
          <w:i/>
          <w:color w:val="353744"/>
          <w:sz w:val="22"/>
        </w:rPr>
        <w:t>Power</w:t>
      </w:r>
      <w:r>
        <w:rPr>
          <w:rFonts w:ascii="Times New Roman" w:hAnsi="Times New Roman"/>
          <w:i/>
          <w:color w:val="353744"/>
          <w:spacing w:val="-4"/>
          <w:sz w:val="22"/>
        </w:rPr>
        <w:t> </w:t>
      </w:r>
      <w:r>
        <w:rPr>
          <w:rFonts w:ascii="Times New Roman" w:hAnsi="Times New Roman"/>
          <w:i/>
          <w:color w:val="353744"/>
          <w:sz w:val="22"/>
        </w:rPr>
        <w:t>Delivery</w:t>
      </w:r>
      <w:r>
        <w:rPr>
          <w:rFonts w:ascii="Times New Roman" w:hAnsi="Times New Roman"/>
          <w:color w:val="353744"/>
          <w:sz w:val="22"/>
        </w:rPr>
        <w:t>,</w:t>
      </w:r>
      <w:r>
        <w:rPr>
          <w:rFonts w:ascii="Times New Roman" w:hAnsi="Times New Roman"/>
          <w:color w:val="353744"/>
          <w:spacing w:val="-2"/>
          <w:sz w:val="22"/>
        </w:rPr>
        <w:t> </w:t>
      </w:r>
      <w:r>
        <w:rPr>
          <w:rFonts w:ascii="Times New Roman" w:hAnsi="Times New Roman"/>
          <w:color w:val="353744"/>
          <w:sz w:val="22"/>
        </w:rPr>
        <w:t>vol.</w:t>
      </w:r>
      <w:r>
        <w:rPr>
          <w:rFonts w:ascii="Times New Roman" w:hAnsi="Times New Roman"/>
          <w:color w:val="353744"/>
          <w:spacing w:val="-2"/>
          <w:sz w:val="22"/>
        </w:rPr>
        <w:t> </w:t>
      </w:r>
      <w:r>
        <w:rPr>
          <w:rFonts w:ascii="Times New Roman" w:hAnsi="Times New Roman"/>
          <w:color w:val="353744"/>
          <w:sz w:val="22"/>
        </w:rPr>
        <w:t>20,</w:t>
      </w:r>
      <w:r>
        <w:rPr>
          <w:rFonts w:ascii="Times New Roman" w:hAnsi="Times New Roman"/>
          <w:color w:val="353744"/>
          <w:spacing w:val="-6"/>
          <w:sz w:val="22"/>
        </w:rPr>
        <w:t> </w:t>
      </w:r>
      <w:r>
        <w:rPr>
          <w:rFonts w:ascii="Times New Roman" w:hAnsi="Times New Roman"/>
          <w:color w:val="353744"/>
          <w:sz w:val="22"/>
        </w:rPr>
        <w:t>no.</w:t>
      </w:r>
      <w:r>
        <w:rPr>
          <w:rFonts w:ascii="Times New Roman" w:hAnsi="Times New Roman"/>
          <w:color w:val="353744"/>
          <w:spacing w:val="-2"/>
          <w:sz w:val="22"/>
        </w:rPr>
        <w:t> </w:t>
      </w:r>
      <w:r>
        <w:rPr>
          <w:rFonts w:ascii="Times New Roman" w:hAnsi="Times New Roman"/>
          <w:color w:val="353744"/>
          <w:sz w:val="22"/>
        </w:rPr>
        <w:t>2,</w:t>
      </w:r>
      <w:r>
        <w:rPr>
          <w:rFonts w:ascii="Times New Roman" w:hAnsi="Times New Roman"/>
          <w:color w:val="353744"/>
          <w:spacing w:val="-2"/>
          <w:sz w:val="22"/>
        </w:rPr>
        <w:t> </w:t>
      </w:r>
      <w:r>
        <w:rPr>
          <w:rFonts w:ascii="Times New Roman" w:hAnsi="Times New Roman"/>
          <w:color w:val="353744"/>
          <w:sz w:val="22"/>
        </w:rPr>
        <w:t>pp.</w:t>
      </w:r>
      <w:r>
        <w:rPr>
          <w:rFonts w:ascii="Times New Roman" w:hAnsi="Times New Roman"/>
          <w:color w:val="353744"/>
          <w:spacing w:val="-2"/>
          <w:sz w:val="22"/>
        </w:rPr>
        <w:t> </w:t>
      </w:r>
      <w:r>
        <w:rPr>
          <w:rFonts w:ascii="Times New Roman" w:hAnsi="Times New Roman"/>
          <w:color w:val="353744"/>
          <w:sz w:val="22"/>
        </w:rPr>
        <w:t>934–942,</w:t>
      </w:r>
      <w:r>
        <w:rPr>
          <w:rFonts w:ascii="Times New Roman" w:hAnsi="Times New Roman"/>
          <w:color w:val="353744"/>
          <w:spacing w:val="-2"/>
          <w:sz w:val="22"/>
        </w:rPr>
        <w:t> </w:t>
      </w:r>
      <w:r>
        <w:rPr>
          <w:rFonts w:ascii="Times New Roman" w:hAnsi="Times New Roman"/>
          <w:color w:val="353744"/>
          <w:sz w:val="22"/>
        </w:rPr>
        <w:t>Apr.</w:t>
      </w:r>
      <w:r>
        <w:rPr>
          <w:rFonts w:ascii="Times New Roman" w:hAnsi="Times New Roman"/>
          <w:color w:val="353744"/>
          <w:spacing w:val="-6"/>
          <w:sz w:val="22"/>
        </w:rPr>
        <w:t> </w:t>
      </w:r>
      <w:r>
        <w:rPr>
          <w:rFonts w:ascii="Times New Roman" w:hAnsi="Times New Roman"/>
          <w:color w:val="353744"/>
          <w:sz w:val="22"/>
        </w:rPr>
        <w:t>2005, doi: 10.1109/TPWRD.2004.839724.</w:t>
      </w:r>
    </w:p>
    <w:p>
      <w:pPr>
        <w:pStyle w:val="ListParagraph"/>
        <w:numPr>
          <w:ilvl w:val="0"/>
          <w:numId w:val="27"/>
        </w:numPr>
        <w:tabs>
          <w:tab w:pos="1176" w:val="left" w:leader="none"/>
        </w:tabs>
        <w:spacing w:line="237" w:lineRule="auto" w:before="196" w:after="0"/>
        <w:ind w:left="1176" w:right="779" w:hanging="625"/>
        <w:jc w:val="left"/>
        <w:rPr>
          <w:sz w:val="22"/>
        </w:rPr>
      </w:pPr>
      <w:r>
        <w:rPr>
          <w:color w:val="353744"/>
          <w:sz w:val="22"/>
        </w:rPr>
        <w:t>A. Navarro and H. Rudnick, ‗Large-Scale Distribution Planning—Part I: Simultaneous Network</w:t>
      </w:r>
      <w:r>
        <w:rPr>
          <w:color w:val="353744"/>
          <w:spacing w:val="-8"/>
          <w:sz w:val="22"/>
        </w:rPr>
        <w:t> </w:t>
      </w:r>
      <w:r>
        <w:rPr>
          <w:color w:val="353744"/>
          <w:sz w:val="22"/>
        </w:rPr>
        <w:t>and</w:t>
      </w:r>
      <w:r>
        <w:rPr>
          <w:color w:val="353744"/>
          <w:spacing w:val="-8"/>
          <w:sz w:val="22"/>
        </w:rPr>
        <w:t> </w:t>
      </w:r>
      <w:r>
        <w:rPr>
          <w:color w:val="353744"/>
          <w:sz w:val="22"/>
        </w:rPr>
        <w:t>Transformer</w:t>
      </w:r>
      <w:r>
        <w:rPr>
          <w:color w:val="353744"/>
          <w:spacing w:val="-1"/>
          <w:sz w:val="22"/>
        </w:rPr>
        <w:t> </w:t>
      </w:r>
      <w:r>
        <w:rPr>
          <w:color w:val="353744"/>
          <w:sz w:val="22"/>
        </w:rPr>
        <w:t>Optimization‘, </w:t>
      </w:r>
      <w:r>
        <w:rPr>
          <w:i/>
          <w:color w:val="353744"/>
          <w:sz w:val="22"/>
        </w:rPr>
        <w:t>IEEE</w:t>
      </w:r>
      <w:r>
        <w:rPr>
          <w:i/>
          <w:color w:val="353744"/>
          <w:spacing w:val="-4"/>
          <w:sz w:val="22"/>
        </w:rPr>
        <w:t> </w:t>
      </w:r>
      <w:r>
        <w:rPr>
          <w:i/>
          <w:color w:val="353744"/>
          <w:sz w:val="22"/>
        </w:rPr>
        <w:t>Transactions</w:t>
      </w:r>
      <w:r>
        <w:rPr>
          <w:i/>
          <w:color w:val="353744"/>
          <w:spacing w:val="-3"/>
          <w:sz w:val="22"/>
        </w:rPr>
        <w:t> </w:t>
      </w:r>
      <w:r>
        <w:rPr>
          <w:i/>
          <w:color w:val="353744"/>
          <w:sz w:val="22"/>
        </w:rPr>
        <w:t>on</w:t>
      </w:r>
      <w:r>
        <w:rPr>
          <w:i/>
          <w:color w:val="353744"/>
          <w:spacing w:val="-8"/>
          <w:sz w:val="22"/>
        </w:rPr>
        <w:t> </w:t>
      </w:r>
      <w:r>
        <w:rPr>
          <w:i/>
          <w:color w:val="353744"/>
          <w:sz w:val="22"/>
        </w:rPr>
        <w:t>Power</w:t>
      </w:r>
      <w:r>
        <w:rPr>
          <w:i/>
          <w:color w:val="353744"/>
          <w:spacing w:val="-3"/>
          <w:sz w:val="22"/>
        </w:rPr>
        <w:t> </w:t>
      </w:r>
      <w:r>
        <w:rPr>
          <w:i/>
          <w:color w:val="353744"/>
          <w:sz w:val="22"/>
        </w:rPr>
        <w:t>Systems</w:t>
      </w:r>
      <w:r>
        <w:rPr>
          <w:color w:val="353744"/>
          <w:sz w:val="22"/>
        </w:rPr>
        <w:t>,</w:t>
      </w:r>
      <w:r>
        <w:rPr>
          <w:color w:val="353744"/>
          <w:spacing w:val="-2"/>
          <w:sz w:val="22"/>
        </w:rPr>
        <w:t> </w:t>
      </w:r>
      <w:r>
        <w:rPr>
          <w:color w:val="353744"/>
          <w:sz w:val="22"/>
        </w:rPr>
        <w:t>vol.</w:t>
      </w:r>
      <w:r>
        <w:rPr>
          <w:color w:val="353744"/>
          <w:spacing w:val="-2"/>
          <w:sz w:val="22"/>
        </w:rPr>
        <w:t> </w:t>
      </w:r>
      <w:r>
        <w:rPr>
          <w:color w:val="353744"/>
          <w:sz w:val="22"/>
        </w:rPr>
        <w:t>24,</w:t>
      </w:r>
      <w:r>
        <w:rPr>
          <w:color w:val="353744"/>
          <w:spacing w:val="-2"/>
          <w:sz w:val="22"/>
        </w:rPr>
        <w:t> </w:t>
      </w:r>
      <w:r>
        <w:rPr>
          <w:color w:val="353744"/>
          <w:sz w:val="22"/>
        </w:rPr>
        <w:t>no.</w:t>
      </w:r>
      <w:r>
        <w:rPr>
          <w:color w:val="353744"/>
          <w:spacing w:val="-2"/>
          <w:sz w:val="22"/>
        </w:rPr>
        <w:t> </w:t>
      </w:r>
      <w:r>
        <w:rPr>
          <w:color w:val="353744"/>
          <w:sz w:val="22"/>
        </w:rPr>
        <w:t>2,</w:t>
      </w:r>
    </w:p>
    <w:p>
      <w:pPr>
        <w:spacing w:before="1"/>
        <w:ind w:left="1176" w:right="0" w:firstLine="0"/>
        <w:jc w:val="left"/>
        <w:rPr>
          <w:rFonts w:ascii="Times New Roman" w:hAnsi="Times New Roman"/>
          <w:sz w:val="22"/>
        </w:rPr>
      </w:pPr>
      <w:r>
        <w:rPr>
          <w:rFonts w:ascii="Times New Roman" w:hAnsi="Times New Roman"/>
          <w:color w:val="353744"/>
          <w:sz w:val="22"/>
        </w:rPr>
        <w:t>pp. 744–751,</w:t>
      </w:r>
      <w:r>
        <w:rPr>
          <w:rFonts w:ascii="Times New Roman" w:hAnsi="Times New Roman"/>
          <w:color w:val="353744"/>
          <w:spacing w:val="-5"/>
          <w:sz w:val="22"/>
        </w:rPr>
        <w:t> </w:t>
      </w:r>
      <w:r>
        <w:rPr>
          <w:rFonts w:ascii="Times New Roman" w:hAnsi="Times New Roman"/>
          <w:color w:val="353744"/>
          <w:sz w:val="22"/>
        </w:rPr>
        <w:t>May</w:t>
      </w:r>
      <w:r>
        <w:rPr>
          <w:rFonts w:ascii="Times New Roman" w:hAnsi="Times New Roman"/>
          <w:color w:val="353744"/>
          <w:spacing w:val="-6"/>
          <w:sz w:val="22"/>
        </w:rPr>
        <w:t> </w:t>
      </w:r>
      <w:r>
        <w:rPr>
          <w:rFonts w:ascii="Times New Roman" w:hAnsi="Times New Roman"/>
          <w:color w:val="353744"/>
          <w:sz w:val="22"/>
        </w:rPr>
        <w:t>2009,</w:t>
      </w:r>
      <w:r>
        <w:rPr>
          <w:rFonts w:ascii="Times New Roman" w:hAnsi="Times New Roman"/>
          <w:color w:val="353744"/>
          <w:spacing w:val="-4"/>
          <w:sz w:val="22"/>
        </w:rPr>
        <w:t> </w:t>
      </w:r>
      <w:r>
        <w:rPr>
          <w:rFonts w:ascii="Times New Roman" w:hAnsi="Times New Roman"/>
          <w:color w:val="353744"/>
          <w:sz w:val="22"/>
        </w:rPr>
        <w:t>doi:</w:t>
      </w:r>
      <w:r>
        <w:rPr>
          <w:rFonts w:ascii="Times New Roman" w:hAnsi="Times New Roman"/>
          <w:color w:val="353744"/>
          <w:spacing w:val="-5"/>
          <w:sz w:val="22"/>
        </w:rPr>
        <w:t> </w:t>
      </w:r>
      <w:r>
        <w:rPr>
          <w:rFonts w:ascii="Times New Roman" w:hAnsi="Times New Roman"/>
          <w:color w:val="353744"/>
          <w:spacing w:val="-2"/>
          <w:sz w:val="22"/>
        </w:rPr>
        <w:t>10.1109/TPWRS.2009.2016593.</w:t>
      </w:r>
    </w:p>
    <w:p>
      <w:pPr>
        <w:pStyle w:val="ListParagraph"/>
        <w:numPr>
          <w:ilvl w:val="0"/>
          <w:numId w:val="27"/>
        </w:numPr>
        <w:tabs>
          <w:tab w:pos="1174" w:val="left" w:leader="none"/>
          <w:tab w:pos="1176" w:val="left" w:leader="none"/>
        </w:tabs>
        <w:spacing w:line="240" w:lineRule="auto" w:before="203" w:after="0"/>
        <w:ind w:left="1176" w:right="828" w:hanging="625"/>
        <w:jc w:val="both"/>
        <w:rPr>
          <w:sz w:val="22"/>
        </w:rPr>
      </w:pPr>
      <w:r>
        <w:rPr>
          <w:color w:val="353744"/>
          <w:sz w:val="22"/>
        </w:rPr>
        <w:t>J.</w:t>
      </w:r>
      <w:r>
        <w:rPr>
          <w:color w:val="353744"/>
          <w:spacing w:val="-2"/>
          <w:sz w:val="22"/>
        </w:rPr>
        <w:t> </w:t>
      </w:r>
      <w:r>
        <w:rPr>
          <w:color w:val="353744"/>
          <w:sz w:val="22"/>
        </w:rPr>
        <w:t>Salehi</w:t>
      </w:r>
      <w:r>
        <w:rPr>
          <w:color w:val="353744"/>
          <w:spacing w:val="-4"/>
          <w:sz w:val="22"/>
        </w:rPr>
        <w:t> </w:t>
      </w:r>
      <w:r>
        <w:rPr>
          <w:color w:val="353744"/>
          <w:sz w:val="22"/>
        </w:rPr>
        <w:t>and</w:t>
      </w:r>
      <w:r>
        <w:rPr>
          <w:color w:val="353744"/>
          <w:spacing w:val="-5"/>
          <w:sz w:val="22"/>
        </w:rPr>
        <w:t> </w:t>
      </w:r>
      <w:r>
        <w:rPr>
          <w:color w:val="353744"/>
          <w:sz w:val="22"/>
        </w:rPr>
        <w:t>M.-R.</w:t>
      </w:r>
      <w:r>
        <w:rPr>
          <w:color w:val="353744"/>
          <w:spacing w:val="-3"/>
          <w:sz w:val="22"/>
        </w:rPr>
        <w:t> </w:t>
      </w:r>
      <w:r>
        <w:rPr>
          <w:color w:val="353744"/>
          <w:sz w:val="22"/>
        </w:rPr>
        <w:t>Haghifam, ‗Long</w:t>
      </w:r>
      <w:r>
        <w:rPr>
          <w:color w:val="353744"/>
          <w:spacing w:val="-5"/>
          <w:sz w:val="22"/>
        </w:rPr>
        <w:t> </w:t>
      </w:r>
      <w:r>
        <w:rPr>
          <w:color w:val="353744"/>
          <w:sz w:val="22"/>
        </w:rPr>
        <w:t>term</w:t>
      </w:r>
      <w:r>
        <w:rPr>
          <w:color w:val="353744"/>
          <w:spacing w:val="-5"/>
          <w:sz w:val="22"/>
        </w:rPr>
        <w:t> </w:t>
      </w:r>
      <w:r>
        <w:rPr>
          <w:color w:val="353744"/>
          <w:sz w:val="22"/>
        </w:rPr>
        <w:t>distribution</w:t>
      </w:r>
      <w:r>
        <w:rPr>
          <w:color w:val="353744"/>
          <w:spacing w:val="-5"/>
          <w:sz w:val="22"/>
        </w:rPr>
        <w:t> </w:t>
      </w:r>
      <w:r>
        <w:rPr>
          <w:color w:val="353744"/>
          <w:sz w:val="22"/>
        </w:rPr>
        <w:t>network</w:t>
      </w:r>
      <w:r>
        <w:rPr>
          <w:color w:val="353744"/>
          <w:spacing w:val="-5"/>
          <w:sz w:val="22"/>
        </w:rPr>
        <w:t> </w:t>
      </w:r>
      <w:r>
        <w:rPr>
          <w:color w:val="353744"/>
          <w:sz w:val="22"/>
        </w:rPr>
        <w:t>planning</w:t>
      </w:r>
      <w:r>
        <w:rPr>
          <w:color w:val="353744"/>
          <w:spacing w:val="-5"/>
          <w:sz w:val="22"/>
        </w:rPr>
        <w:t> </w:t>
      </w:r>
      <w:r>
        <w:rPr>
          <w:color w:val="353744"/>
          <w:sz w:val="22"/>
        </w:rPr>
        <w:t>considering</w:t>
      </w:r>
      <w:r>
        <w:rPr>
          <w:color w:val="353744"/>
          <w:spacing w:val="-5"/>
          <w:sz w:val="22"/>
        </w:rPr>
        <w:t> </w:t>
      </w:r>
      <w:r>
        <w:rPr>
          <w:color w:val="353744"/>
          <w:sz w:val="22"/>
        </w:rPr>
        <w:t>urbanity uncertainties‘,</w:t>
      </w:r>
      <w:r>
        <w:rPr>
          <w:color w:val="353744"/>
          <w:spacing w:val="-1"/>
          <w:sz w:val="22"/>
        </w:rPr>
        <w:t> </w:t>
      </w:r>
      <w:r>
        <w:rPr>
          <w:i/>
          <w:color w:val="353744"/>
          <w:sz w:val="22"/>
        </w:rPr>
        <w:t>International</w:t>
      </w:r>
      <w:r>
        <w:rPr>
          <w:i/>
          <w:color w:val="353744"/>
          <w:spacing w:val="-2"/>
          <w:sz w:val="22"/>
        </w:rPr>
        <w:t> </w:t>
      </w:r>
      <w:r>
        <w:rPr>
          <w:i/>
          <w:color w:val="353744"/>
          <w:sz w:val="22"/>
        </w:rPr>
        <w:t>Journal</w:t>
      </w:r>
      <w:r>
        <w:rPr>
          <w:i/>
          <w:color w:val="353744"/>
          <w:spacing w:val="-2"/>
          <w:sz w:val="22"/>
        </w:rPr>
        <w:t> </w:t>
      </w:r>
      <w:r>
        <w:rPr>
          <w:i/>
          <w:color w:val="353744"/>
          <w:sz w:val="22"/>
        </w:rPr>
        <w:t>of</w:t>
      </w:r>
      <w:r>
        <w:rPr>
          <w:i/>
          <w:color w:val="353744"/>
          <w:spacing w:val="-2"/>
          <w:sz w:val="22"/>
        </w:rPr>
        <w:t> </w:t>
      </w:r>
      <w:r>
        <w:rPr>
          <w:i/>
          <w:color w:val="353744"/>
          <w:sz w:val="22"/>
        </w:rPr>
        <w:t>Electrical</w:t>
      </w:r>
      <w:r>
        <w:rPr>
          <w:i/>
          <w:color w:val="353744"/>
          <w:spacing w:val="-2"/>
          <w:sz w:val="22"/>
        </w:rPr>
        <w:t> </w:t>
      </w:r>
      <w:r>
        <w:rPr>
          <w:i/>
          <w:color w:val="353744"/>
          <w:sz w:val="22"/>
        </w:rPr>
        <w:t>Power &amp;</w:t>
      </w:r>
      <w:r>
        <w:rPr>
          <w:i/>
          <w:color w:val="353744"/>
          <w:spacing w:val="-14"/>
          <w:sz w:val="22"/>
        </w:rPr>
        <w:t> </w:t>
      </w:r>
      <w:r>
        <w:rPr>
          <w:i/>
          <w:color w:val="353744"/>
          <w:sz w:val="22"/>
        </w:rPr>
        <w:t>Energy</w:t>
      </w:r>
      <w:r>
        <w:rPr>
          <w:i/>
          <w:color w:val="353744"/>
          <w:spacing w:val="-5"/>
          <w:sz w:val="22"/>
        </w:rPr>
        <w:t> </w:t>
      </w:r>
      <w:r>
        <w:rPr>
          <w:i/>
          <w:color w:val="353744"/>
          <w:sz w:val="22"/>
        </w:rPr>
        <w:t>Systems</w:t>
      </w:r>
      <w:r>
        <w:rPr>
          <w:color w:val="353744"/>
          <w:sz w:val="22"/>
        </w:rPr>
        <w:t>,</w:t>
      </w:r>
      <w:r>
        <w:rPr>
          <w:color w:val="353744"/>
          <w:spacing w:val="-1"/>
          <w:sz w:val="22"/>
        </w:rPr>
        <w:t> </w:t>
      </w:r>
      <w:r>
        <w:rPr>
          <w:color w:val="353744"/>
          <w:sz w:val="22"/>
        </w:rPr>
        <w:t>vol.</w:t>
      </w:r>
      <w:r>
        <w:rPr>
          <w:color w:val="353744"/>
          <w:spacing w:val="-1"/>
          <w:sz w:val="22"/>
        </w:rPr>
        <w:t> </w:t>
      </w:r>
      <w:r>
        <w:rPr>
          <w:color w:val="353744"/>
          <w:sz w:val="22"/>
        </w:rPr>
        <w:t>42,</w:t>
      </w:r>
      <w:r>
        <w:rPr>
          <w:color w:val="353744"/>
          <w:spacing w:val="-6"/>
          <w:sz w:val="22"/>
        </w:rPr>
        <w:t> </w:t>
      </w:r>
      <w:r>
        <w:rPr>
          <w:color w:val="353744"/>
          <w:sz w:val="22"/>
        </w:rPr>
        <w:t>no.</w:t>
      </w:r>
      <w:r>
        <w:rPr>
          <w:color w:val="353744"/>
          <w:spacing w:val="-1"/>
          <w:sz w:val="22"/>
        </w:rPr>
        <w:t> </w:t>
      </w:r>
      <w:r>
        <w:rPr>
          <w:color w:val="353744"/>
          <w:sz w:val="22"/>
        </w:rPr>
        <w:t>1,</w:t>
      </w:r>
      <w:r>
        <w:rPr>
          <w:color w:val="353744"/>
          <w:spacing w:val="-1"/>
          <w:sz w:val="22"/>
        </w:rPr>
        <w:t> </w:t>
      </w:r>
      <w:r>
        <w:rPr>
          <w:color w:val="353744"/>
          <w:sz w:val="22"/>
        </w:rPr>
        <w:t>pp. 321–333, Nov. 2012, doi: 10.1016/j.ijepes.2012.04.005.</w:t>
      </w:r>
    </w:p>
    <w:p>
      <w:pPr>
        <w:pStyle w:val="ListParagraph"/>
        <w:numPr>
          <w:ilvl w:val="0"/>
          <w:numId w:val="27"/>
        </w:numPr>
        <w:tabs>
          <w:tab w:pos="1176" w:val="left" w:leader="none"/>
        </w:tabs>
        <w:spacing w:line="240" w:lineRule="auto" w:before="197" w:after="0"/>
        <w:ind w:left="1176" w:right="779" w:hanging="625"/>
        <w:jc w:val="left"/>
        <w:rPr>
          <w:sz w:val="22"/>
        </w:rPr>
      </w:pPr>
      <w:r>
        <w:rPr/>
        <w:drawing>
          <wp:anchor distT="0" distB="0" distL="0" distR="0" allowOverlap="1" layoutInCell="1" locked="0" behindDoc="0" simplePos="0" relativeHeight="15745536">
            <wp:simplePos x="0" y="0"/>
            <wp:positionH relativeFrom="page">
              <wp:posOffset>1461554</wp:posOffset>
            </wp:positionH>
            <wp:positionV relativeFrom="paragraph">
              <wp:posOffset>185085</wp:posOffset>
            </wp:positionV>
            <wp:extent cx="3489617" cy="3849535"/>
            <wp:effectExtent l="0" t="0" r="0" b="0"/>
            <wp:wrapNone/>
            <wp:docPr id="68" name="Image 68"/>
            <wp:cNvGraphicFramePr>
              <a:graphicFrameLocks/>
            </wp:cNvGraphicFramePr>
            <a:graphic>
              <a:graphicData uri="http://schemas.openxmlformats.org/drawingml/2006/picture">
                <pic:pic>
                  <pic:nvPicPr>
                    <pic:cNvPr id="68" name="Image 68"/>
                    <pic:cNvPicPr/>
                  </pic:nvPicPr>
                  <pic:blipFill>
                    <a:blip r:embed="rId10" cstate="print"/>
                    <a:stretch>
                      <a:fillRect/>
                    </a:stretch>
                  </pic:blipFill>
                  <pic:spPr>
                    <a:xfrm>
                      <a:off x="0" y="0"/>
                      <a:ext cx="3489617" cy="3849535"/>
                    </a:xfrm>
                    <a:prstGeom prst="rect">
                      <a:avLst/>
                    </a:prstGeom>
                  </pic:spPr>
                </pic:pic>
              </a:graphicData>
            </a:graphic>
          </wp:anchor>
        </w:drawing>
      </w:r>
      <w:r>
        <w:rPr>
          <w:color w:val="353744"/>
          <w:sz w:val="22"/>
        </w:rPr>
        <w:t>J. Atencia-De</w:t>
      </w:r>
      <w:r>
        <w:rPr>
          <w:color w:val="353744"/>
          <w:spacing w:val="-4"/>
          <w:sz w:val="22"/>
        </w:rPr>
        <w:t> </w:t>
      </w:r>
      <w:r>
        <w:rPr>
          <w:color w:val="353744"/>
          <w:sz w:val="22"/>
        </w:rPr>
        <w:t>la Ossa, C. Orozco-Henao, and</w:t>
      </w:r>
      <w:r>
        <w:rPr>
          <w:color w:val="353744"/>
          <w:spacing w:val="-2"/>
          <w:sz w:val="22"/>
        </w:rPr>
        <w:t> </w:t>
      </w:r>
      <w:r>
        <w:rPr>
          <w:color w:val="353744"/>
          <w:sz w:val="22"/>
        </w:rPr>
        <w:t>J. Marín-Quintero, ‗Master-slave</w:t>
      </w:r>
      <w:r>
        <w:rPr>
          <w:color w:val="353744"/>
          <w:spacing w:val="-4"/>
          <w:sz w:val="22"/>
        </w:rPr>
        <w:t> </w:t>
      </w:r>
      <w:r>
        <w:rPr>
          <w:color w:val="353744"/>
          <w:sz w:val="22"/>
        </w:rPr>
        <w:t>strategy</w:t>
      </w:r>
      <w:r>
        <w:rPr>
          <w:color w:val="353744"/>
          <w:spacing w:val="-2"/>
          <w:sz w:val="22"/>
        </w:rPr>
        <w:t> </w:t>
      </w:r>
      <w:r>
        <w:rPr>
          <w:color w:val="353744"/>
          <w:sz w:val="22"/>
        </w:rPr>
        <w:t>based in artificial intelligence for the fault section estimation in active distribution networks and microgrids‘, </w:t>
      </w:r>
      <w:r>
        <w:rPr>
          <w:i/>
          <w:color w:val="353744"/>
          <w:sz w:val="22"/>
        </w:rPr>
        <w:t>International</w:t>
      </w:r>
      <w:r>
        <w:rPr>
          <w:i/>
          <w:color w:val="353744"/>
          <w:spacing w:val="-6"/>
          <w:sz w:val="22"/>
        </w:rPr>
        <w:t> </w:t>
      </w:r>
      <w:r>
        <w:rPr>
          <w:i/>
          <w:color w:val="353744"/>
          <w:sz w:val="22"/>
        </w:rPr>
        <w:t>Journal</w:t>
      </w:r>
      <w:r>
        <w:rPr>
          <w:i/>
          <w:color w:val="353744"/>
          <w:spacing w:val="-5"/>
          <w:sz w:val="22"/>
        </w:rPr>
        <w:t> </w:t>
      </w:r>
      <w:r>
        <w:rPr>
          <w:i/>
          <w:color w:val="353744"/>
          <w:sz w:val="22"/>
        </w:rPr>
        <w:t>of</w:t>
      </w:r>
      <w:r>
        <w:rPr>
          <w:i/>
          <w:color w:val="353744"/>
          <w:spacing w:val="-6"/>
          <w:sz w:val="22"/>
        </w:rPr>
        <w:t> </w:t>
      </w:r>
      <w:r>
        <w:rPr>
          <w:i/>
          <w:color w:val="353744"/>
          <w:sz w:val="22"/>
        </w:rPr>
        <w:t>Electrical</w:t>
      </w:r>
      <w:r>
        <w:rPr>
          <w:i/>
          <w:color w:val="353744"/>
          <w:spacing w:val="-6"/>
          <w:sz w:val="22"/>
        </w:rPr>
        <w:t> </w:t>
      </w:r>
      <w:r>
        <w:rPr>
          <w:i/>
          <w:color w:val="353744"/>
          <w:sz w:val="22"/>
        </w:rPr>
        <w:t>Power</w:t>
      </w:r>
      <w:r>
        <w:rPr>
          <w:i/>
          <w:color w:val="353744"/>
          <w:spacing w:val="-2"/>
          <w:sz w:val="22"/>
        </w:rPr>
        <w:t> </w:t>
      </w:r>
      <w:r>
        <w:rPr>
          <w:i/>
          <w:color w:val="353744"/>
          <w:sz w:val="22"/>
        </w:rPr>
        <w:t>&amp;</w:t>
      </w:r>
      <w:r>
        <w:rPr>
          <w:i/>
          <w:color w:val="353744"/>
          <w:spacing w:val="-11"/>
          <w:sz w:val="22"/>
        </w:rPr>
        <w:t> </w:t>
      </w:r>
      <w:r>
        <w:rPr>
          <w:i/>
          <w:color w:val="353744"/>
          <w:sz w:val="22"/>
        </w:rPr>
        <w:t>Energy</w:t>
      </w:r>
      <w:r>
        <w:rPr>
          <w:i/>
          <w:color w:val="353744"/>
          <w:spacing w:val="-4"/>
          <w:sz w:val="22"/>
        </w:rPr>
        <w:t> </w:t>
      </w:r>
      <w:r>
        <w:rPr>
          <w:i/>
          <w:color w:val="353744"/>
          <w:sz w:val="22"/>
        </w:rPr>
        <w:t>Systems</w:t>
      </w:r>
      <w:r>
        <w:rPr>
          <w:color w:val="353744"/>
          <w:sz w:val="22"/>
        </w:rPr>
        <w:t>, vol. 148, p. 108923, Jun. 2023, doi: 10.1016/j.ijepes.2022.108923.</w:t>
      </w:r>
    </w:p>
    <w:p>
      <w:pPr>
        <w:pStyle w:val="ListParagraph"/>
        <w:numPr>
          <w:ilvl w:val="0"/>
          <w:numId w:val="27"/>
        </w:numPr>
        <w:tabs>
          <w:tab w:pos="1176" w:val="left" w:leader="none"/>
        </w:tabs>
        <w:spacing w:line="240" w:lineRule="auto" w:before="203" w:after="0"/>
        <w:ind w:left="1176" w:right="1087" w:hanging="625"/>
        <w:jc w:val="left"/>
        <w:rPr>
          <w:sz w:val="22"/>
        </w:rPr>
      </w:pPr>
      <w:r>
        <w:rPr>
          <w:color w:val="353744"/>
          <w:sz w:val="22"/>
        </w:rPr>
        <w:t>M.</w:t>
      </w:r>
      <w:r>
        <w:rPr>
          <w:color w:val="353744"/>
          <w:spacing w:val="-6"/>
          <w:sz w:val="22"/>
        </w:rPr>
        <w:t> </w:t>
      </w:r>
      <w:r>
        <w:rPr>
          <w:color w:val="353744"/>
          <w:sz w:val="22"/>
        </w:rPr>
        <w:t>S.</w:t>
      </w:r>
      <w:r>
        <w:rPr>
          <w:color w:val="353744"/>
          <w:spacing w:val="-7"/>
          <w:sz w:val="22"/>
        </w:rPr>
        <w:t> </w:t>
      </w:r>
      <w:r>
        <w:rPr>
          <w:color w:val="353744"/>
          <w:sz w:val="22"/>
        </w:rPr>
        <w:t>Rahman,</w:t>
      </w:r>
      <w:r>
        <w:rPr>
          <w:color w:val="353744"/>
          <w:spacing w:val="-2"/>
          <w:sz w:val="22"/>
        </w:rPr>
        <w:t> </w:t>
      </w:r>
      <w:r>
        <w:rPr>
          <w:color w:val="353744"/>
          <w:sz w:val="22"/>
        </w:rPr>
        <w:t>M.</w:t>
      </w:r>
      <w:r>
        <w:rPr>
          <w:color w:val="353744"/>
          <w:spacing w:val="-6"/>
          <w:sz w:val="22"/>
        </w:rPr>
        <w:t> </w:t>
      </w:r>
      <w:r>
        <w:rPr>
          <w:color w:val="353744"/>
          <w:sz w:val="22"/>
        </w:rPr>
        <w:t>A.</w:t>
      </w:r>
      <w:r>
        <w:rPr>
          <w:color w:val="353744"/>
          <w:spacing w:val="-2"/>
          <w:sz w:val="22"/>
        </w:rPr>
        <w:t> </w:t>
      </w:r>
      <w:r>
        <w:rPr>
          <w:color w:val="353744"/>
          <w:sz w:val="22"/>
        </w:rPr>
        <w:t>Mahmud,</w:t>
      </w:r>
      <w:r>
        <w:rPr>
          <w:color w:val="353744"/>
          <w:spacing w:val="-2"/>
          <w:sz w:val="22"/>
        </w:rPr>
        <w:t> </w:t>
      </w:r>
      <w:r>
        <w:rPr>
          <w:color w:val="353744"/>
          <w:sz w:val="22"/>
        </w:rPr>
        <w:t>H.</w:t>
      </w:r>
      <w:r>
        <w:rPr>
          <w:color w:val="353744"/>
          <w:spacing w:val="-7"/>
          <w:sz w:val="22"/>
        </w:rPr>
        <w:t> </w:t>
      </w:r>
      <w:r>
        <w:rPr>
          <w:color w:val="353744"/>
          <w:sz w:val="22"/>
        </w:rPr>
        <w:t>R.</w:t>
      </w:r>
      <w:r>
        <w:rPr>
          <w:color w:val="353744"/>
          <w:spacing w:val="-7"/>
          <w:sz w:val="22"/>
        </w:rPr>
        <w:t> </w:t>
      </w:r>
      <w:r>
        <w:rPr>
          <w:color w:val="353744"/>
          <w:sz w:val="22"/>
        </w:rPr>
        <w:t>Pota,</w:t>
      </w:r>
      <w:r>
        <w:rPr>
          <w:color w:val="353744"/>
          <w:spacing w:val="-7"/>
          <w:sz w:val="22"/>
        </w:rPr>
        <w:t> </w:t>
      </w:r>
      <w:r>
        <w:rPr>
          <w:color w:val="353744"/>
          <w:sz w:val="22"/>
        </w:rPr>
        <w:t>and</w:t>
      </w:r>
      <w:r>
        <w:rPr>
          <w:color w:val="353744"/>
          <w:spacing w:val="-9"/>
          <w:sz w:val="22"/>
        </w:rPr>
        <w:t> </w:t>
      </w:r>
      <w:r>
        <w:rPr>
          <w:color w:val="353744"/>
          <w:sz w:val="22"/>
        </w:rPr>
        <w:t>M.</w:t>
      </w:r>
      <w:r>
        <w:rPr>
          <w:color w:val="353744"/>
          <w:spacing w:val="-1"/>
          <w:sz w:val="22"/>
        </w:rPr>
        <w:t> </w:t>
      </w:r>
      <w:r>
        <w:rPr>
          <w:color w:val="353744"/>
          <w:sz w:val="22"/>
        </w:rPr>
        <w:t>J.</w:t>
      </w:r>
      <w:r>
        <w:rPr>
          <w:color w:val="353744"/>
          <w:spacing w:val="-7"/>
          <w:sz w:val="22"/>
        </w:rPr>
        <w:t> </w:t>
      </w:r>
      <w:r>
        <w:rPr>
          <w:color w:val="353744"/>
          <w:sz w:val="22"/>
        </w:rPr>
        <w:t>Hossain,</w:t>
      </w:r>
      <w:r>
        <w:rPr>
          <w:color w:val="353744"/>
          <w:spacing w:val="-2"/>
          <w:sz w:val="22"/>
        </w:rPr>
        <w:t> </w:t>
      </w:r>
      <w:r>
        <w:rPr>
          <w:color w:val="353744"/>
          <w:sz w:val="22"/>
        </w:rPr>
        <w:t>‗A</w:t>
      </w:r>
      <w:r>
        <w:rPr>
          <w:color w:val="353744"/>
          <w:spacing w:val="-5"/>
          <w:sz w:val="22"/>
        </w:rPr>
        <w:t> </w:t>
      </w:r>
      <w:r>
        <w:rPr>
          <w:color w:val="353744"/>
          <w:sz w:val="22"/>
        </w:rPr>
        <w:t>multi-agent</w:t>
      </w:r>
      <w:r>
        <w:rPr>
          <w:color w:val="353744"/>
          <w:spacing w:val="-3"/>
          <w:sz w:val="22"/>
        </w:rPr>
        <w:t> </w:t>
      </w:r>
      <w:r>
        <w:rPr>
          <w:color w:val="353744"/>
          <w:sz w:val="22"/>
        </w:rPr>
        <w:t>approach</w:t>
      </w:r>
      <w:r>
        <w:rPr>
          <w:color w:val="353744"/>
          <w:spacing w:val="-9"/>
          <w:sz w:val="22"/>
        </w:rPr>
        <w:t> </w:t>
      </w:r>
      <w:r>
        <w:rPr>
          <w:color w:val="353744"/>
          <w:sz w:val="22"/>
        </w:rPr>
        <w:t>for enhancing transient stability of smart grids‘, </w:t>
      </w:r>
      <w:r>
        <w:rPr>
          <w:i/>
          <w:color w:val="353744"/>
          <w:sz w:val="22"/>
        </w:rPr>
        <w:t>International Journal of Electrical Power &amp;</w:t>
      </w:r>
      <w:r>
        <w:rPr>
          <w:i/>
          <w:color w:val="353744"/>
          <w:sz w:val="22"/>
        </w:rPr>
        <w:t> Energy Systems</w:t>
      </w:r>
      <w:r>
        <w:rPr>
          <w:color w:val="353744"/>
          <w:sz w:val="22"/>
        </w:rPr>
        <w:t>, vol. 67, pp. 488–500, May 2015, doi: 10.1016/j.ijepes.2014.12.038.</w:t>
      </w:r>
    </w:p>
    <w:p>
      <w:pPr>
        <w:pStyle w:val="ListParagraph"/>
        <w:numPr>
          <w:ilvl w:val="0"/>
          <w:numId w:val="27"/>
        </w:numPr>
        <w:tabs>
          <w:tab w:pos="1176" w:val="left" w:leader="none"/>
        </w:tabs>
        <w:spacing w:line="240" w:lineRule="auto" w:before="201" w:after="0"/>
        <w:ind w:left="1176" w:right="834" w:hanging="625"/>
        <w:jc w:val="left"/>
        <w:rPr>
          <w:sz w:val="22"/>
        </w:rPr>
      </w:pPr>
      <w:r>
        <w:rPr>
          <w:color w:val="353744"/>
          <w:sz w:val="22"/>
        </w:rPr>
        <w:t>Z.</w:t>
      </w:r>
      <w:r>
        <w:rPr>
          <w:color w:val="353744"/>
          <w:spacing w:val="-7"/>
          <w:sz w:val="22"/>
        </w:rPr>
        <w:t> </w:t>
      </w:r>
      <w:r>
        <w:rPr>
          <w:color w:val="353744"/>
          <w:sz w:val="22"/>
        </w:rPr>
        <w:t>Shi</w:t>
      </w:r>
      <w:r>
        <w:rPr>
          <w:color w:val="353744"/>
          <w:spacing w:val="-7"/>
          <w:sz w:val="22"/>
        </w:rPr>
        <w:t> </w:t>
      </w:r>
      <w:r>
        <w:rPr>
          <w:i/>
          <w:color w:val="353744"/>
          <w:sz w:val="22"/>
        </w:rPr>
        <w:t>et</w:t>
      </w:r>
      <w:r>
        <w:rPr>
          <w:i/>
          <w:color w:val="353744"/>
          <w:spacing w:val="-3"/>
          <w:sz w:val="22"/>
        </w:rPr>
        <w:t> </w:t>
      </w:r>
      <w:r>
        <w:rPr>
          <w:i/>
          <w:color w:val="353744"/>
          <w:sz w:val="22"/>
        </w:rPr>
        <w:t>al.</w:t>
      </w:r>
      <w:r>
        <w:rPr>
          <w:color w:val="353744"/>
          <w:sz w:val="22"/>
        </w:rPr>
        <w:t>,</w:t>
      </w:r>
      <w:r>
        <w:rPr>
          <w:color w:val="353744"/>
          <w:spacing w:val="-7"/>
          <w:sz w:val="22"/>
        </w:rPr>
        <w:t> </w:t>
      </w:r>
      <w:r>
        <w:rPr>
          <w:color w:val="353744"/>
          <w:sz w:val="22"/>
        </w:rPr>
        <w:t>‗Artificial</w:t>
      </w:r>
      <w:r>
        <w:rPr>
          <w:color w:val="353744"/>
          <w:spacing w:val="-8"/>
          <w:sz w:val="22"/>
        </w:rPr>
        <w:t> </w:t>
      </w:r>
      <w:r>
        <w:rPr>
          <w:color w:val="353744"/>
          <w:sz w:val="22"/>
        </w:rPr>
        <w:t>intelligence</w:t>
      </w:r>
      <w:r>
        <w:rPr>
          <w:color w:val="353744"/>
          <w:spacing w:val="-10"/>
          <w:sz w:val="22"/>
        </w:rPr>
        <w:t> </w:t>
      </w:r>
      <w:r>
        <w:rPr>
          <w:color w:val="353744"/>
          <w:sz w:val="22"/>
        </w:rPr>
        <w:t>techniques</w:t>
      </w:r>
      <w:r>
        <w:rPr>
          <w:color w:val="353744"/>
          <w:spacing w:val="-4"/>
          <w:sz w:val="22"/>
        </w:rPr>
        <w:t> </w:t>
      </w:r>
      <w:r>
        <w:rPr>
          <w:color w:val="353744"/>
          <w:sz w:val="22"/>
        </w:rPr>
        <w:t>for</w:t>
      </w:r>
      <w:r>
        <w:rPr>
          <w:color w:val="353744"/>
          <w:spacing w:val="-1"/>
          <w:sz w:val="22"/>
        </w:rPr>
        <w:t> </w:t>
      </w:r>
      <w:r>
        <w:rPr>
          <w:color w:val="353744"/>
          <w:sz w:val="22"/>
        </w:rPr>
        <w:t>stability</w:t>
      </w:r>
      <w:r>
        <w:rPr>
          <w:color w:val="353744"/>
          <w:spacing w:val="-9"/>
          <w:sz w:val="22"/>
        </w:rPr>
        <w:t> </w:t>
      </w:r>
      <w:r>
        <w:rPr>
          <w:color w:val="353744"/>
          <w:sz w:val="22"/>
        </w:rPr>
        <w:t>analysis</w:t>
      </w:r>
      <w:r>
        <w:rPr>
          <w:color w:val="353744"/>
          <w:spacing w:val="-4"/>
          <w:sz w:val="22"/>
        </w:rPr>
        <w:t> </w:t>
      </w:r>
      <w:r>
        <w:rPr>
          <w:color w:val="353744"/>
          <w:sz w:val="22"/>
        </w:rPr>
        <w:t>and</w:t>
      </w:r>
      <w:r>
        <w:rPr>
          <w:color w:val="353744"/>
          <w:spacing w:val="-9"/>
          <w:sz w:val="22"/>
        </w:rPr>
        <w:t> </w:t>
      </w:r>
      <w:r>
        <w:rPr>
          <w:color w:val="353744"/>
          <w:sz w:val="22"/>
        </w:rPr>
        <w:t>control</w:t>
      </w:r>
      <w:r>
        <w:rPr>
          <w:color w:val="353744"/>
          <w:spacing w:val="-8"/>
          <w:sz w:val="22"/>
        </w:rPr>
        <w:t> </w:t>
      </w:r>
      <w:r>
        <w:rPr>
          <w:color w:val="353744"/>
          <w:sz w:val="22"/>
        </w:rPr>
        <w:t>in</w:t>
      </w:r>
      <w:r>
        <w:rPr>
          <w:color w:val="353744"/>
          <w:spacing w:val="-9"/>
          <w:sz w:val="22"/>
        </w:rPr>
        <w:t> </w:t>
      </w:r>
      <w:r>
        <w:rPr>
          <w:color w:val="353744"/>
          <w:sz w:val="22"/>
        </w:rPr>
        <w:t>smart</w:t>
      </w:r>
      <w:r>
        <w:rPr>
          <w:color w:val="353744"/>
          <w:spacing w:val="-3"/>
          <w:sz w:val="22"/>
        </w:rPr>
        <w:t> </w:t>
      </w:r>
      <w:r>
        <w:rPr>
          <w:color w:val="353744"/>
          <w:sz w:val="22"/>
        </w:rPr>
        <w:t>grids: Methodologies, applications, challenges and future directions‘, </w:t>
      </w:r>
      <w:r>
        <w:rPr>
          <w:i/>
          <w:color w:val="353744"/>
          <w:sz w:val="22"/>
        </w:rPr>
        <w:t>Applied Energy</w:t>
      </w:r>
      <w:r>
        <w:rPr>
          <w:color w:val="353744"/>
          <w:sz w:val="22"/>
        </w:rPr>
        <w:t>, vol. 278, p. 115733, Nov. 2020, doi: 10.1016/j.apenergy.2020.115733.</w:t>
      </w:r>
    </w:p>
    <w:p>
      <w:pPr>
        <w:pStyle w:val="ListParagraph"/>
        <w:numPr>
          <w:ilvl w:val="0"/>
          <w:numId w:val="27"/>
        </w:numPr>
        <w:tabs>
          <w:tab w:pos="1176" w:val="left" w:leader="none"/>
        </w:tabs>
        <w:spacing w:line="240" w:lineRule="auto" w:before="197" w:after="0"/>
        <w:ind w:left="1176" w:right="995" w:hanging="625"/>
        <w:jc w:val="left"/>
        <w:rPr>
          <w:sz w:val="22"/>
        </w:rPr>
      </w:pPr>
      <w:r>
        <w:rPr>
          <w:color w:val="353744"/>
          <w:sz w:val="22"/>
        </w:rPr>
        <w:t>V. Biagini, M. Subasic, A. Oudalov, and J. Kreusel, ‗The</w:t>
      </w:r>
      <w:r>
        <w:rPr>
          <w:color w:val="353744"/>
          <w:spacing w:val="-1"/>
          <w:sz w:val="22"/>
        </w:rPr>
        <w:t> </w:t>
      </w:r>
      <w:r>
        <w:rPr>
          <w:color w:val="353744"/>
          <w:sz w:val="22"/>
        </w:rPr>
        <w:t>autonomous grid: Automation, intelligence</w:t>
      </w:r>
      <w:r>
        <w:rPr>
          <w:color w:val="353744"/>
          <w:spacing w:val="-9"/>
          <w:sz w:val="22"/>
        </w:rPr>
        <w:t> </w:t>
      </w:r>
      <w:r>
        <w:rPr>
          <w:color w:val="353744"/>
          <w:sz w:val="22"/>
        </w:rPr>
        <w:t>and</w:t>
      </w:r>
      <w:r>
        <w:rPr>
          <w:color w:val="353744"/>
          <w:spacing w:val="-7"/>
          <w:sz w:val="22"/>
        </w:rPr>
        <w:t> </w:t>
      </w:r>
      <w:r>
        <w:rPr>
          <w:color w:val="353744"/>
          <w:sz w:val="22"/>
        </w:rPr>
        <w:t>the</w:t>
      </w:r>
      <w:r>
        <w:rPr>
          <w:color w:val="353744"/>
          <w:spacing w:val="-4"/>
          <w:sz w:val="22"/>
        </w:rPr>
        <w:t> </w:t>
      </w:r>
      <w:r>
        <w:rPr>
          <w:color w:val="353744"/>
          <w:sz w:val="22"/>
        </w:rPr>
        <w:t>future</w:t>
      </w:r>
      <w:r>
        <w:rPr>
          <w:color w:val="353744"/>
          <w:spacing w:val="-8"/>
          <w:sz w:val="22"/>
        </w:rPr>
        <w:t> </w:t>
      </w:r>
      <w:r>
        <w:rPr>
          <w:color w:val="353744"/>
          <w:sz w:val="22"/>
        </w:rPr>
        <w:t>of</w:t>
      </w:r>
      <w:r>
        <w:rPr>
          <w:color w:val="353744"/>
          <w:spacing w:val="-4"/>
          <w:sz w:val="22"/>
        </w:rPr>
        <w:t> </w:t>
      </w:r>
      <w:r>
        <w:rPr>
          <w:color w:val="353744"/>
          <w:sz w:val="22"/>
        </w:rPr>
        <w:t>power systems‘, </w:t>
      </w:r>
      <w:r>
        <w:rPr>
          <w:i/>
          <w:color w:val="353744"/>
          <w:sz w:val="22"/>
        </w:rPr>
        <w:t>Energy</w:t>
      </w:r>
      <w:r>
        <w:rPr>
          <w:i/>
          <w:color w:val="353744"/>
          <w:spacing w:val="-4"/>
          <w:sz w:val="22"/>
        </w:rPr>
        <w:t> </w:t>
      </w:r>
      <w:r>
        <w:rPr>
          <w:i/>
          <w:color w:val="353744"/>
          <w:sz w:val="22"/>
        </w:rPr>
        <w:t>Research &amp;</w:t>
      </w:r>
      <w:r>
        <w:rPr>
          <w:i/>
          <w:color w:val="353744"/>
          <w:spacing w:val="-14"/>
          <w:sz w:val="22"/>
        </w:rPr>
        <w:t> </w:t>
      </w:r>
      <w:r>
        <w:rPr>
          <w:i/>
          <w:color w:val="353744"/>
          <w:sz w:val="22"/>
        </w:rPr>
        <w:t>Social</w:t>
      </w:r>
      <w:r>
        <w:rPr>
          <w:i/>
          <w:color w:val="353744"/>
          <w:spacing w:val="-1"/>
          <w:sz w:val="22"/>
        </w:rPr>
        <w:t> </w:t>
      </w:r>
      <w:r>
        <w:rPr>
          <w:i/>
          <w:color w:val="353744"/>
          <w:sz w:val="22"/>
        </w:rPr>
        <w:t>Science</w:t>
      </w:r>
      <w:r>
        <w:rPr>
          <w:color w:val="353744"/>
          <w:sz w:val="22"/>
        </w:rPr>
        <w:t>, vol. 65, p. 101460, Jul. 2020, doi: 10.1016/j.erss.2020.101460.</w:t>
      </w:r>
    </w:p>
    <w:p>
      <w:pPr>
        <w:pStyle w:val="ListParagraph"/>
        <w:numPr>
          <w:ilvl w:val="0"/>
          <w:numId w:val="27"/>
        </w:numPr>
        <w:tabs>
          <w:tab w:pos="1176" w:val="left" w:leader="none"/>
        </w:tabs>
        <w:spacing w:line="240" w:lineRule="auto" w:before="201" w:after="0"/>
        <w:ind w:left="1176" w:right="937" w:hanging="625"/>
        <w:jc w:val="left"/>
        <w:rPr>
          <w:sz w:val="22"/>
        </w:rPr>
      </w:pPr>
      <w:r>
        <w:rPr>
          <w:color w:val="353744"/>
          <w:sz w:val="22"/>
        </w:rPr>
        <w:t>L.</w:t>
      </w:r>
      <w:r>
        <w:rPr>
          <w:color w:val="353744"/>
          <w:spacing w:val="-9"/>
          <w:sz w:val="22"/>
        </w:rPr>
        <w:t> </w:t>
      </w:r>
      <w:r>
        <w:rPr>
          <w:color w:val="353744"/>
          <w:sz w:val="22"/>
        </w:rPr>
        <w:t>Richter</w:t>
      </w:r>
      <w:r>
        <w:rPr>
          <w:color w:val="353744"/>
          <w:spacing w:val="-2"/>
          <w:sz w:val="22"/>
        </w:rPr>
        <w:t> </w:t>
      </w:r>
      <w:r>
        <w:rPr>
          <w:i/>
          <w:color w:val="353744"/>
          <w:sz w:val="22"/>
        </w:rPr>
        <w:t>et</w:t>
      </w:r>
      <w:r>
        <w:rPr>
          <w:i/>
          <w:color w:val="353744"/>
          <w:spacing w:val="-6"/>
          <w:sz w:val="22"/>
        </w:rPr>
        <w:t> </w:t>
      </w:r>
      <w:r>
        <w:rPr>
          <w:i/>
          <w:color w:val="353744"/>
          <w:sz w:val="22"/>
        </w:rPr>
        <w:t>al.</w:t>
      </w:r>
      <w:r>
        <w:rPr>
          <w:color w:val="353744"/>
          <w:sz w:val="22"/>
        </w:rPr>
        <w:t>,</w:t>
      </w:r>
      <w:r>
        <w:rPr>
          <w:color w:val="353744"/>
          <w:spacing w:val="-5"/>
          <w:sz w:val="22"/>
        </w:rPr>
        <w:t> </w:t>
      </w:r>
      <w:r>
        <w:rPr>
          <w:color w:val="353744"/>
          <w:sz w:val="22"/>
        </w:rPr>
        <w:t>‗Artificial</w:t>
      </w:r>
      <w:r>
        <w:rPr>
          <w:color w:val="353744"/>
          <w:spacing w:val="-10"/>
          <w:sz w:val="22"/>
        </w:rPr>
        <w:t> </w:t>
      </w:r>
      <w:r>
        <w:rPr>
          <w:color w:val="353744"/>
          <w:sz w:val="22"/>
        </w:rPr>
        <w:t>Intelligence</w:t>
      </w:r>
      <w:r>
        <w:rPr>
          <w:color w:val="353744"/>
          <w:spacing w:val="-13"/>
          <w:sz w:val="22"/>
        </w:rPr>
        <w:t> </w:t>
      </w:r>
      <w:r>
        <w:rPr>
          <w:color w:val="353744"/>
          <w:sz w:val="22"/>
        </w:rPr>
        <w:t>for</w:t>
      </w:r>
      <w:r>
        <w:rPr>
          <w:color w:val="353744"/>
          <w:spacing w:val="-4"/>
          <w:sz w:val="22"/>
        </w:rPr>
        <w:t> </w:t>
      </w:r>
      <w:r>
        <w:rPr>
          <w:color w:val="353744"/>
          <w:sz w:val="22"/>
        </w:rPr>
        <w:t>Electricity</w:t>
      </w:r>
      <w:r>
        <w:rPr>
          <w:color w:val="353744"/>
          <w:spacing w:val="-11"/>
          <w:sz w:val="22"/>
        </w:rPr>
        <w:t> </w:t>
      </w:r>
      <w:r>
        <w:rPr>
          <w:color w:val="353744"/>
          <w:sz w:val="22"/>
        </w:rPr>
        <w:t>Supply</w:t>
      </w:r>
      <w:r>
        <w:rPr>
          <w:color w:val="353744"/>
          <w:spacing w:val="-11"/>
          <w:sz w:val="22"/>
        </w:rPr>
        <w:t> </w:t>
      </w:r>
      <w:r>
        <w:rPr>
          <w:color w:val="353744"/>
          <w:sz w:val="22"/>
        </w:rPr>
        <w:t>Chain</w:t>
      </w:r>
      <w:r>
        <w:rPr>
          <w:color w:val="353744"/>
          <w:spacing w:val="-11"/>
          <w:sz w:val="22"/>
        </w:rPr>
        <w:t> </w:t>
      </w:r>
      <w:r>
        <w:rPr>
          <w:color w:val="353744"/>
          <w:sz w:val="22"/>
        </w:rPr>
        <w:t>automation‘, </w:t>
      </w:r>
      <w:r>
        <w:rPr>
          <w:i/>
          <w:color w:val="353744"/>
          <w:sz w:val="22"/>
        </w:rPr>
        <w:t>Renewable</w:t>
      </w:r>
      <w:r>
        <w:rPr>
          <w:i/>
          <w:color w:val="353744"/>
          <w:sz w:val="22"/>
        </w:rPr>
        <w:t> and Sustainable Energy Reviews</w:t>
      </w:r>
      <w:r>
        <w:rPr>
          <w:color w:val="353744"/>
          <w:sz w:val="22"/>
        </w:rPr>
        <w:t>, vol. 163, p. 112459, Jul. 2022, doi: </w:t>
      </w:r>
      <w:r>
        <w:rPr>
          <w:color w:val="353744"/>
          <w:spacing w:val="-2"/>
          <w:sz w:val="22"/>
        </w:rPr>
        <w:t>10.1016/j.rser.2022.112459.</w:t>
      </w:r>
    </w:p>
    <w:p>
      <w:pPr>
        <w:pStyle w:val="ListParagraph"/>
        <w:numPr>
          <w:ilvl w:val="0"/>
          <w:numId w:val="27"/>
        </w:numPr>
        <w:tabs>
          <w:tab w:pos="1176" w:val="left" w:leader="none"/>
        </w:tabs>
        <w:spacing w:line="240" w:lineRule="auto" w:before="202" w:after="0"/>
        <w:ind w:left="1176" w:right="724" w:hanging="625"/>
        <w:jc w:val="left"/>
        <w:rPr>
          <w:sz w:val="22"/>
        </w:rPr>
      </w:pPr>
      <w:r>
        <w:rPr>
          <w:color w:val="353744"/>
          <w:sz w:val="22"/>
        </w:rPr>
        <w:t>S. Lumbreras and</w:t>
      </w:r>
      <w:r>
        <w:rPr>
          <w:color w:val="353744"/>
          <w:spacing w:val="-1"/>
          <w:sz w:val="22"/>
        </w:rPr>
        <w:t> </w:t>
      </w:r>
      <w:r>
        <w:rPr>
          <w:color w:val="353744"/>
          <w:sz w:val="22"/>
        </w:rPr>
        <w:t>A. Ramos, ‗The</w:t>
      </w:r>
      <w:r>
        <w:rPr>
          <w:color w:val="353744"/>
          <w:spacing w:val="-3"/>
          <w:sz w:val="22"/>
        </w:rPr>
        <w:t> </w:t>
      </w:r>
      <w:r>
        <w:rPr>
          <w:color w:val="353744"/>
          <w:sz w:val="22"/>
        </w:rPr>
        <w:t>new</w:t>
      </w:r>
      <w:r>
        <w:rPr>
          <w:color w:val="353744"/>
          <w:spacing w:val="-2"/>
          <w:sz w:val="22"/>
        </w:rPr>
        <w:t> </w:t>
      </w:r>
      <w:r>
        <w:rPr>
          <w:color w:val="353744"/>
          <w:sz w:val="22"/>
        </w:rPr>
        <w:t>challenges to</w:t>
      </w:r>
      <w:r>
        <w:rPr>
          <w:color w:val="353744"/>
          <w:spacing w:val="-1"/>
          <w:sz w:val="22"/>
        </w:rPr>
        <w:t> </w:t>
      </w:r>
      <w:r>
        <w:rPr>
          <w:color w:val="353744"/>
          <w:sz w:val="22"/>
        </w:rPr>
        <w:t>transmission</w:t>
      </w:r>
      <w:r>
        <w:rPr>
          <w:color w:val="353744"/>
          <w:spacing w:val="-1"/>
          <w:sz w:val="22"/>
        </w:rPr>
        <w:t> </w:t>
      </w:r>
      <w:r>
        <w:rPr>
          <w:color w:val="353744"/>
          <w:sz w:val="22"/>
        </w:rPr>
        <w:t>expansion</w:t>
      </w:r>
      <w:r>
        <w:rPr>
          <w:color w:val="353744"/>
          <w:spacing w:val="-1"/>
          <w:sz w:val="22"/>
        </w:rPr>
        <w:t> </w:t>
      </w:r>
      <w:r>
        <w:rPr>
          <w:color w:val="353744"/>
          <w:sz w:val="22"/>
        </w:rPr>
        <w:t>planning. Survey of</w:t>
      </w:r>
      <w:r>
        <w:rPr>
          <w:color w:val="353744"/>
          <w:spacing w:val="-4"/>
          <w:sz w:val="22"/>
        </w:rPr>
        <w:t> </w:t>
      </w:r>
      <w:r>
        <w:rPr>
          <w:color w:val="353744"/>
          <w:sz w:val="22"/>
        </w:rPr>
        <w:t>recent</w:t>
      </w:r>
      <w:r>
        <w:rPr>
          <w:color w:val="353744"/>
          <w:spacing w:val="-1"/>
          <w:sz w:val="22"/>
        </w:rPr>
        <w:t> </w:t>
      </w:r>
      <w:r>
        <w:rPr>
          <w:color w:val="353744"/>
          <w:sz w:val="22"/>
        </w:rPr>
        <w:t>practice</w:t>
      </w:r>
      <w:r>
        <w:rPr>
          <w:color w:val="353744"/>
          <w:spacing w:val="-8"/>
          <w:sz w:val="22"/>
        </w:rPr>
        <w:t> </w:t>
      </w:r>
      <w:r>
        <w:rPr>
          <w:color w:val="353744"/>
          <w:sz w:val="22"/>
        </w:rPr>
        <w:t>and</w:t>
      </w:r>
      <w:r>
        <w:rPr>
          <w:color w:val="353744"/>
          <w:spacing w:val="-6"/>
          <w:sz w:val="22"/>
        </w:rPr>
        <w:t> </w:t>
      </w:r>
      <w:r>
        <w:rPr>
          <w:color w:val="353744"/>
          <w:sz w:val="22"/>
        </w:rPr>
        <w:t>literature</w:t>
      </w:r>
      <w:r>
        <w:rPr>
          <w:color w:val="353744"/>
          <w:spacing w:val="-8"/>
          <w:sz w:val="22"/>
        </w:rPr>
        <w:t> </w:t>
      </w:r>
      <w:r>
        <w:rPr>
          <w:color w:val="353744"/>
          <w:sz w:val="22"/>
        </w:rPr>
        <w:t>review‘, </w:t>
      </w:r>
      <w:r>
        <w:rPr>
          <w:i/>
          <w:color w:val="353744"/>
          <w:sz w:val="22"/>
        </w:rPr>
        <w:t>Electric</w:t>
      </w:r>
      <w:r>
        <w:rPr>
          <w:i/>
          <w:color w:val="353744"/>
          <w:spacing w:val="-4"/>
          <w:sz w:val="22"/>
        </w:rPr>
        <w:t> </w:t>
      </w:r>
      <w:r>
        <w:rPr>
          <w:i/>
          <w:color w:val="353744"/>
          <w:sz w:val="22"/>
        </w:rPr>
        <w:t>Power Systems</w:t>
      </w:r>
      <w:r>
        <w:rPr>
          <w:i/>
          <w:color w:val="353744"/>
          <w:spacing w:val="-2"/>
          <w:sz w:val="22"/>
        </w:rPr>
        <w:t> </w:t>
      </w:r>
      <w:r>
        <w:rPr>
          <w:i/>
          <w:color w:val="353744"/>
          <w:sz w:val="22"/>
        </w:rPr>
        <w:t>Research</w:t>
      </w:r>
      <w:r>
        <w:rPr>
          <w:color w:val="353744"/>
          <w:sz w:val="22"/>
        </w:rPr>
        <w:t>,</w:t>
      </w:r>
      <w:r>
        <w:rPr>
          <w:color w:val="353744"/>
          <w:spacing w:val="-5"/>
          <w:sz w:val="22"/>
        </w:rPr>
        <w:t> </w:t>
      </w:r>
      <w:r>
        <w:rPr>
          <w:color w:val="353744"/>
          <w:sz w:val="22"/>
        </w:rPr>
        <w:t>vol. 134,</w:t>
      </w:r>
      <w:r>
        <w:rPr>
          <w:color w:val="353744"/>
          <w:spacing w:val="-5"/>
          <w:sz w:val="22"/>
        </w:rPr>
        <w:t> </w:t>
      </w:r>
      <w:r>
        <w:rPr>
          <w:color w:val="353744"/>
          <w:sz w:val="22"/>
        </w:rPr>
        <w:t>pp.</w:t>
      </w:r>
      <w:r>
        <w:rPr>
          <w:color w:val="353744"/>
          <w:spacing w:val="-5"/>
          <w:sz w:val="22"/>
        </w:rPr>
        <w:t> </w:t>
      </w:r>
      <w:r>
        <w:rPr>
          <w:color w:val="353744"/>
          <w:sz w:val="22"/>
        </w:rPr>
        <w:t>19–29, May 2016, doi: 10.1016/j.epsr.2015.10.013.</w:t>
      </w:r>
    </w:p>
    <w:p>
      <w:pPr>
        <w:pStyle w:val="ListParagraph"/>
        <w:numPr>
          <w:ilvl w:val="0"/>
          <w:numId w:val="27"/>
        </w:numPr>
        <w:tabs>
          <w:tab w:pos="1174" w:val="left" w:leader="none"/>
          <w:tab w:pos="1176" w:val="left" w:leader="none"/>
        </w:tabs>
        <w:spacing w:line="240" w:lineRule="auto" w:before="202" w:after="0"/>
        <w:ind w:left="1176" w:right="1752" w:hanging="625"/>
        <w:jc w:val="both"/>
        <w:rPr>
          <w:sz w:val="22"/>
        </w:rPr>
      </w:pPr>
      <w:r>
        <w:rPr>
          <w:color w:val="353744"/>
          <w:sz w:val="22"/>
        </w:rPr>
        <w:t>P.</w:t>
      </w:r>
      <w:r>
        <w:rPr>
          <w:color w:val="353744"/>
          <w:spacing w:val="-7"/>
          <w:sz w:val="22"/>
        </w:rPr>
        <w:t> </w:t>
      </w:r>
      <w:r>
        <w:rPr>
          <w:color w:val="353744"/>
          <w:sz w:val="22"/>
        </w:rPr>
        <w:t>V.</w:t>
      </w:r>
      <w:r>
        <w:rPr>
          <w:color w:val="353744"/>
          <w:spacing w:val="-2"/>
          <w:sz w:val="22"/>
        </w:rPr>
        <w:t> </w:t>
      </w:r>
      <w:r>
        <w:rPr>
          <w:color w:val="353744"/>
          <w:sz w:val="22"/>
        </w:rPr>
        <w:t>Gomes</w:t>
      </w:r>
      <w:r>
        <w:rPr>
          <w:color w:val="353744"/>
          <w:spacing w:val="-4"/>
          <w:sz w:val="22"/>
        </w:rPr>
        <w:t> </w:t>
      </w:r>
      <w:r>
        <w:rPr>
          <w:color w:val="353744"/>
          <w:sz w:val="22"/>
        </w:rPr>
        <w:t>and</w:t>
      </w:r>
      <w:r>
        <w:rPr>
          <w:color w:val="353744"/>
          <w:spacing w:val="-9"/>
          <w:sz w:val="22"/>
        </w:rPr>
        <w:t> </w:t>
      </w:r>
      <w:r>
        <w:rPr>
          <w:color w:val="353744"/>
          <w:sz w:val="22"/>
        </w:rPr>
        <w:t>J.</w:t>
      </w:r>
      <w:r>
        <w:rPr>
          <w:color w:val="353744"/>
          <w:spacing w:val="-6"/>
          <w:sz w:val="22"/>
        </w:rPr>
        <w:t> </w:t>
      </w:r>
      <w:r>
        <w:rPr>
          <w:color w:val="353744"/>
          <w:sz w:val="22"/>
        </w:rPr>
        <w:t>T.</w:t>
      </w:r>
      <w:r>
        <w:rPr>
          <w:color w:val="353744"/>
          <w:spacing w:val="-10"/>
          <w:sz w:val="22"/>
        </w:rPr>
        <w:t> </w:t>
      </w:r>
      <w:r>
        <w:rPr>
          <w:color w:val="353744"/>
          <w:sz w:val="22"/>
        </w:rPr>
        <w:t>Saraiva,</w:t>
      </w:r>
      <w:r>
        <w:rPr>
          <w:color w:val="353744"/>
          <w:spacing w:val="-2"/>
          <w:sz w:val="22"/>
        </w:rPr>
        <w:t> </w:t>
      </w:r>
      <w:r>
        <w:rPr>
          <w:color w:val="353744"/>
          <w:sz w:val="22"/>
        </w:rPr>
        <w:t>‗Hybrid</w:t>
      </w:r>
      <w:r>
        <w:rPr>
          <w:color w:val="353744"/>
          <w:spacing w:val="-9"/>
          <w:sz w:val="22"/>
        </w:rPr>
        <w:t> </w:t>
      </w:r>
      <w:r>
        <w:rPr>
          <w:color w:val="353744"/>
          <w:sz w:val="22"/>
        </w:rPr>
        <w:t>Discrete</w:t>
      </w:r>
      <w:r>
        <w:rPr>
          <w:color w:val="353744"/>
          <w:spacing w:val="-10"/>
          <w:sz w:val="22"/>
        </w:rPr>
        <w:t> </w:t>
      </w:r>
      <w:r>
        <w:rPr>
          <w:color w:val="353744"/>
          <w:sz w:val="22"/>
        </w:rPr>
        <w:t>Evolutionary</w:t>
      </w:r>
      <w:r>
        <w:rPr>
          <w:color w:val="353744"/>
          <w:spacing w:val="-9"/>
          <w:sz w:val="22"/>
        </w:rPr>
        <w:t> </w:t>
      </w:r>
      <w:r>
        <w:rPr>
          <w:color w:val="353744"/>
          <w:sz w:val="22"/>
        </w:rPr>
        <w:t>PSO</w:t>
      </w:r>
      <w:r>
        <w:rPr>
          <w:color w:val="353744"/>
          <w:spacing w:val="-10"/>
          <w:sz w:val="22"/>
        </w:rPr>
        <w:t> </w:t>
      </w:r>
      <w:r>
        <w:rPr>
          <w:color w:val="353744"/>
          <w:sz w:val="22"/>
        </w:rPr>
        <w:t>for</w:t>
      </w:r>
      <w:r>
        <w:rPr>
          <w:color w:val="353744"/>
          <w:spacing w:val="-1"/>
          <w:sz w:val="22"/>
        </w:rPr>
        <w:t> </w:t>
      </w:r>
      <w:r>
        <w:rPr>
          <w:color w:val="353744"/>
          <w:sz w:val="22"/>
        </w:rPr>
        <w:t>AC</w:t>
      </w:r>
      <w:r>
        <w:rPr>
          <w:color w:val="353744"/>
          <w:spacing w:val="-3"/>
          <w:sz w:val="22"/>
        </w:rPr>
        <w:t> </w:t>
      </w:r>
      <w:r>
        <w:rPr>
          <w:color w:val="353744"/>
          <w:sz w:val="22"/>
        </w:rPr>
        <w:t>dynamic Transmission</w:t>
      </w:r>
      <w:r>
        <w:rPr>
          <w:color w:val="353744"/>
          <w:spacing w:val="-5"/>
          <w:sz w:val="22"/>
        </w:rPr>
        <w:t> </w:t>
      </w:r>
      <w:r>
        <w:rPr>
          <w:color w:val="353744"/>
          <w:sz w:val="22"/>
        </w:rPr>
        <w:t>Expansion</w:t>
      </w:r>
      <w:r>
        <w:rPr>
          <w:color w:val="353744"/>
          <w:spacing w:val="-5"/>
          <w:sz w:val="22"/>
        </w:rPr>
        <w:t> </w:t>
      </w:r>
      <w:r>
        <w:rPr>
          <w:color w:val="353744"/>
          <w:sz w:val="22"/>
        </w:rPr>
        <w:t>Planning‘, in</w:t>
      </w:r>
      <w:r>
        <w:rPr>
          <w:color w:val="353744"/>
          <w:spacing w:val="-1"/>
          <w:sz w:val="22"/>
        </w:rPr>
        <w:t> </w:t>
      </w:r>
      <w:r>
        <w:rPr>
          <w:i/>
          <w:color w:val="353744"/>
          <w:sz w:val="22"/>
        </w:rPr>
        <w:t>2016 IEEE</w:t>
      </w:r>
      <w:r>
        <w:rPr>
          <w:i/>
          <w:color w:val="353744"/>
          <w:spacing w:val="-1"/>
          <w:sz w:val="22"/>
        </w:rPr>
        <w:t> </w:t>
      </w:r>
      <w:r>
        <w:rPr>
          <w:i/>
          <w:color w:val="353744"/>
          <w:sz w:val="22"/>
        </w:rPr>
        <w:t>International</w:t>
      </w:r>
      <w:r>
        <w:rPr>
          <w:i/>
          <w:color w:val="353744"/>
          <w:spacing w:val="-4"/>
          <w:sz w:val="22"/>
        </w:rPr>
        <w:t> </w:t>
      </w:r>
      <w:r>
        <w:rPr>
          <w:i/>
          <w:color w:val="353744"/>
          <w:sz w:val="22"/>
        </w:rPr>
        <w:t>Energy</w:t>
      </w:r>
      <w:r>
        <w:rPr>
          <w:i/>
          <w:color w:val="353744"/>
          <w:spacing w:val="-2"/>
          <w:sz w:val="22"/>
        </w:rPr>
        <w:t> </w:t>
      </w:r>
      <w:r>
        <w:rPr>
          <w:i/>
          <w:color w:val="353744"/>
          <w:sz w:val="22"/>
        </w:rPr>
        <w:t>Conference</w:t>
      </w:r>
      <w:r>
        <w:rPr>
          <w:i/>
          <w:color w:val="353744"/>
          <w:sz w:val="22"/>
        </w:rPr>
        <w:t> (ENERGYCON)</w:t>
      </w:r>
      <w:r>
        <w:rPr>
          <w:color w:val="353744"/>
          <w:sz w:val="22"/>
        </w:rPr>
        <w:t>, Apr. 2016, pp. 1–6. doi: 10.1109/ENERGYCON.2016.7514130.</w:t>
      </w:r>
    </w:p>
    <w:p>
      <w:pPr>
        <w:pStyle w:val="ListParagraph"/>
        <w:numPr>
          <w:ilvl w:val="0"/>
          <w:numId w:val="27"/>
        </w:numPr>
        <w:tabs>
          <w:tab w:pos="1176" w:val="left" w:leader="none"/>
        </w:tabs>
        <w:spacing w:line="251" w:lineRule="exact" w:before="201" w:after="0"/>
        <w:ind w:left="1176" w:right="0" w:hanging="624"/>
        <w:jc w:val="left"/>
        <w:rPr>
          <w:sz w:val="22"/>
        </w:rPr>
      </w:pPr>
      <w:r>
        <w:rPr>
          <w:color w:val="353744"/>
          <w:sz w:val="22"/>
        </w:rPr>
        <w:t>F.</w:t>
      </w:r>
      <w:r>
        <w:rPr>
          <w:color w:val="353744"/>
          <w:spacing w:val="-8"/>
          <w:sz w:val="22"/>
        </w:rPr>
        <w:t> </w:t>
      </w:r>
      <w:r>
        <w:rPr>
          <w:color w:val="353744"/>
          <w:sz w:val="22"/>
        </w:rPr>
        <w:t>Heymann,</w:t>
      </w:r>
      <w:r>
        <w:rPr>
          <w:color w:val="353744"/>
          <w:spacing w:val="-2"/>
          <w:sz w:val="22"/>
        </w:rPr>
        <w:t> </w:t>
      </w:r>
      <w:r>
        <w:rPr>
          <w:color w:val="353744"/>
          <w:sz w:val="22"/>
        </w:rPr>
        <w:t>R.</w:t>
      </w:r>
      <w:r>
        <w:rPr>
          <w:color w:val="353744"/>
          <w:spacing w:val="-1"/>
          <w:sz w:val="22"/>
        </w:rPr>
        <w:t> </w:t>
      </w:r>
      <w:r>
        <w:rPr>
          <w:color w:val="353744"/>
          <w:sz w:val="22"/>
        </w:rPr>
        <w:t>Bessa,</w:t>
      </w:r>
      <w:r>
        <w:rPr>
          <w:color w:val="353744"/>
          <w:spacing w:val="-2"/>
          <w:sz w:val="22"/>
        </w:rPr>
        <w:t> </w:t>
      </w:r>
      <w:r>
        <w:rPr>
          <w:color w:val="353744"/>
          <w:sz w:val="22"/>
        </w:rPr>
        <w:t>M.</w:t>
      </w:r>
      <w:r>
        <w:rPr>
          <w:color w:val="353744"/>
          <w:spacing w:val="-6"/>
          <w:sz w:val="22"/>
        </w:rPr>
        <w:t> </w:t>
      </w:r>
      <w:r>
        <w:rPr>
          <w:color w:val="353744"/>
          <w:sz w:val="22"/>
        </w:rPr>
        <w:t>Liebensteiner,</w:t>
      </w:r>
      <w:r>
        <w:rPr>
          <w:color w:val="353744"/>
          <w:spacing w:val="-1"/>
          <w:sz w:val="22"/>
        </w:rPr>
        <w:t> </w:t>
      </w:r>
      <w:r>
        <w:rPr>
          <w:color w:val="353744"/>
          <w:sz w:val="22"/>
        </w:rPr>
        <w:t>K.</w:t>
      </w:r>
      <w:r>
        <w:rPr>
          <w:color w:val="353744"/>
          <w:spacing w:val="-6"/>
          <w:sz w:val="22"/>
        </w:rPr>
        <w:t> </w:t>
      </w:r>
      <w:r>
        <w:rPr>
          <w:color w:val="353744"/>
          <w:sz w:val="22"/>
        </w:rPr>
        <w:t>Parginos,</w:t>
      </w:r>
      <w:r>
        <w:rPr>
          <w:color w:val="353744"/>
          <w:spacing w:val="-1"/>
          <w:sz w:val="22"/>
        </w:rPr>
        <w:t> </w:t>
      </w:r>
      <w:r>
        <w:rPr>
          <w:color w:val="353744"/>
          <w:sz w:val="22"/>
        </w:rPr>
        <w:t>J.</w:t>
      </w:r>
      <w:r>
        <w:rPr>
          <w:color w:val="353744"/>
          <w:spacing w:val="-5"/>
          <w:sz w:val="22"/>
        </w:rPr>
        <w:t> </w:t>
      </w:r>
      <w:r>
        <w:rPr>
          <w:color w:val="353744"/>
          <w:sz w:val="22"/>
        </w:rPr>
        <w:t>C.</w:t>
      </w:r>
      <w:r>
        <w:rPr>
          <w:color w:val="353744"/>
          <w:spacing w:val="-6"/>
          <w:sz w:val="22"/>
        </w:rPr>
        <w:t> </w:t>
      </w:r>
      <w:r>
        <w:rPr>
          <w:color w:val="353744"/>
          <w:sz w:val="22"/>
        </w:rPr>
        <w:t>M.</w:t>
      </w:r>
      <w:r>
        <w:rPr>
          <w:color w:val="353744"/>
          <w:spacing w:val="-1"/>
          <w:sz w:val="22"/>
        </w:rPr>
        <w:t> </w:t>
      </w:r>
      <w:r>
        <w:rPr>
          <w:color w:val="353744"/>
          <w:sz w:val="22"/>
        </w:rPr>
        <w:t>Hinojar,</w:t>
      </w:r>
      <w:r>
        <w:rPr>
          <w:color w:val="353744"/>
          <w:spacing w:val="-6"/>
          <w:sz w:val="22"/>
        </w:rPr>
        <w:t> </w:t>
      </w:r>
      <w:r>
        <w:rPr>
          <w:color w:val="353744"/>
          <w:sz w:val="22"/>
        </w:rPr>
        <w:t>and</w:t>
      </w:r>
      <w:r>
        <w:rPr>
          <w:color w:val="353744"/>
          <w:spacing w:val="-8"/>
          <w:sz w:val="22"/>
        </w:rPr>
        <w:t> </w:t>
      </w:r>
      <w:r>
        <w:rPr>
          <w:color w:val="353744"/>
          <w:sz w:val="22"/>
        </w:rPr>
        <w:t>P.</w:t>
      </w:r>
      <w:r>
        <w:rPr>
          <w:color w:val="353744"/>
          <w:spacing w:val="-1"/>
          <w:sz w:val="22"/>
        </w:rPr>
        <w:t> </w:t>
      </w:r>
      <w:r>
        <w:rPr>
          <w:color w:val="353744"/>
          <w:spacing w:val="-2"/>
          <w:sz w:val="22"/>
        </w:rPr>
        <w:t>Duenas,</w:t>
      </w:r>
    </w:p>
    <w:p>
      <w:pPr>
        <w:spacing w:before="0"/>
        <w:ind w:left="1176" w:right="149" w:firstLine="0"/>
        <w:jc w:val="left"/>
        <w:rPr>
          <w:rFonts w:ascii="Times New Roman" w:hAnsi="Times New Roman"/>
          <w:sz w:val="22"/>
        </w:rPr>
      </w:pPr>
      <w:r>
        <w:rPr>
          <w:rFonts w:ascii="Times New Roman" w:hAnsi="Times New Roman"/>
          <w:color w:val="353744"/>
          <w:sz w:val="22"/>
        </w:rPr>
        <w:t>‗Scarcity</w:t>
      </w:r>
      <w:r>
        <w:rPr>
          <w:rFonts w:ascii="Times New Roman" w:hAnsi="Times New Roman"/>
          <w:color w:val="353744"/>
          <w:spacing w:val="-9"/>
          <w:sz w:val="22"/>
        </w:rPr>
        <w:t> </w:t>
      </w:r>
      <w:r>
        <w:rPr>
          <w:rFonts w:ascii="Times New Roman" w:hAnsi="Times New Roman"/>
          <w:color w:val="353744"/>
          <w:sz w:val="22"/>
        </w:rPr>
        <w:t>events</w:t>
      </w:r>
      <w:r>
        <w:rPr>
          <w:rFonts w:ascii="Times New Roman" w:hAnsi="Times New Roman"/>
          <w:color w:val="353744"/>
          <w:spacing w:val="-4"/>
          <w:sz w:val="22"/>
        </w:rPr>
        <w:t> </w:t>
      </w:r>
      <w:r>
        <w:rPr>
          <w:rFonts w:ascii="Times New Roman" w:hAnsi="Times New Roman"/>
          <w:color w:val="353744"/>
          <w:sz w:val="22"/>
        </w:rPr>
        <w:t>analysis</w:t>
      </w:r>
      <w:r>
        <w:rPr>
          <w:rFonts w:ascii="Times New Roman" w:hAnsi="Times New Roman"/>
          <w:color w:val="353744"/>
          <w:spacing w:val="-4"/>
          <w:sz w:val="22"/>
        </w:rPr>
        <w:t> </w:t>
      </w:r>
      <w:r>
        <w:rPr>
          <w:rFonts w:ascii="Times New Roman" w:hAnsi="Times New Roman"/>
          <w:color w:val="353744"/>
          <w:sz w:val="22"/>
        </w:rPr>
        <w:t>in</w:t>
      </w:r>
      <w:r>
        <w:rPr>
          <w:rFonts w:ascii="Times New Roman" w:hAnsi="Times New Roman"/>
          <w:color w:val="353744"/>
          <w:spacing w:val="-9"/>
          <w:sz w:val="22"/>
        </w:rPr>
        <w:t> </w:t>
      </w:r>
      <w:r>
        <w:rPr>
          <w:rFonts w:ascii="Times New Roman" w:hAnsi="Times New Roman"/>
          <w:color w:val="353744"/>
          <w:sz w:val="22"/>
        </w:rPr>
        <w:t>adequacy</w:t>
      </w:r>
      <w:r>
        <w:rPr>
          <w:rFonts w:ascii="Times New Roman" w:hAnsi="Times New Roman"/>
          <w:color w:val="353744"/>
          <w:spacing w:val="-9"/>
          <w:sz w:val="22"/>
        </w:rPr>
        <w:t> </w:t>
      </w:r>
      <w:r>
        <w:rPr>
          <w:rFonts w:ascii="Times New Roman" w:hAnsi="Times New Roman"/>
          <w:color w:val="353744"/>
          <w:sz w:val="22"/>
        </w:rPr>
        <w:t>studies</w:t>
      </w:r>
      <w:r>
        <w:rPr>
          <w:rFonts w:ascii="Times New Roman" w:hAnsi="Times New Roman"/>
          <w:color w:val="353744"/>
          <w:spacing w:val="-4"/>
          <w:sz w:val="22"/>
        </w:rPr>
        <w:t> </w:t>
      </w:r>
      <w:r>
        <w:rPr>
          <w:rFonts w:ascii="Times New Roman" w:hAnsi="Times New Roman"/>
          <w:color w:val="353744"/>
          <w:sz w:val="22"/>
        </w:rPr>
        <w:t>using</w:t>
      </w:r>
      <w:r>
        <w:rPr>
          <w:rFonts w:ascii="Times New Roman" w:hAnsi="Times New Roman"/>
          <w:color w:val="353744"/>
          <w:spacing w:val="-9"/>
          <w:sz w:val="22"/>
        </w:rPr>
        <w:t> </w:t>
      </w:r>
      <w:r>
        <w:rPr>
          <w:rFonts w:ascii="Times New Roman" w:hAnsi="Times New Roman"/>
          <w:color w:val="353744"/>
          <w:sz w:val="22"/>
        </w:rPr>
        <w:t>CN2</w:t>
      </w:r>
      <w:r>
        <w:rPr>
          <w:rFonts w:ascii="Times New Roman" w:hAnsi="Times New Roman"/>
          <w:color w:val="353744"/>
          <w:spacing w:val="-4"/>
          <w:sz w:val="22"/>
        </w:rPr>
        <w:t> </w:t>
      </w:r>
      <w:r>
        <w:rPr>
          <w:rFonts w:ascii="Times New Roman" w:hAnsi="Times New Roman"/>
          <w:color w:val="353744"/>
          <w:sz w:val="22"/>
        </w:rPr>
        <w:t>rule</w:t>
      </w:r>
      <w:r>
        <w:rPr>
          <w:rFonts w:ascii="Times New Roman" w:hAnsi="Times New Roman"/>
          <w:color w:val="353744"/>
          <w:spacing w:val="-6"/>
          <w:sz w:val="22"/>
        </w:rPr>
        <w:t> </w:t>
      </w:r>
      <w:r>
        <w:rPr>
          <w:rFonts w:ascii="Times New Roman" w:hAnsi="Times New Roman"/>
          <w:color w:val="353744"/>
          <w:sz w:val="22"/>
        </w:rPr>
        <w:t>mining‘, </w:t>
      </w:r>
      <w:r>
        <w:rPr>
          <w:rFonts w:ascii="Times New Roman" w:hAnsi="Times New Roman"/>
          <w:i/>
          <w:color w:val="353744"/>
          <w:sz w:val="22"/>
        </w:rPr>
        <w:t>Energy</w:t>
      </w:r>
      <w:r>
        <w:rPr>
          <w:rFonts w:ascii="Times New Roman" w:hAnsi="Times New Roman"/>
          <w:i/>
          <w:color w:val="353744"/>
          <w:spacing w:val="-6"/>
          <w:sz w:val="22"/>
        </w:rPr>
        <w:t> </w:t>
      </w:r>
      <w:r>
        <w:rPr>
          <w:rFonts w:ascii="Times New Roman" w:hAnsi="Times New Roman"/>
          <w:i/>
          <w:color w:val="353744"/>
          <w:sz w:val="22"/>
        </w:rPr>
        <w:t>and</w:t>
      </w:r>
      <w:r>
        <w:rPr>
          <w:rFonts w:ascii="Times New Roman" w:hAnsi="Times New Roman"/>
          <w:i/>
          <w:color w:val="353744"/>
          <w:spacing w:val="-4"/>
          <w:sz w:val="22"/>
        </w:rPr>
        <w:t> </w:t>
      </w:r>
      <w:r>
        <w:rPr>
          <w:rFonts w:ascii="Times New Roman" w:hAnsi="Times New Roman"/>
          <w:i/>
          <w:color w:val="353744"/>
          <w:sz w:val="22"/>
        </w:rPr>
        <w:t>AI</w:t>
      </w:r>
      <w:r>
        <w:rPr>
          <w:rFonts w:ascii="Times New Roman" w:hAnsi="Times New Roman"/>
          <w:color w:val="353744"/>
          <w:sz w:val="22"/>
        </w:rPr>
        <w:t>,</w:t>
      </w:r>
      <w:r>
        <w:rPr>
          <w:rFonts w:ascii="Times New Roman" w:hAnsi="Times New Roman"/>
          <w:color w:val="353744"/>
          <w:spacing w:val="-7"/>
          <w:sz w:val="22"/>
        </w:rPr>
        <w:t> </w:t>
      </w:r>
      <w:r>
        <w:rPr>
          <w:rFonts w:ascii="Times New Roman" w:hAnsi="Times New Roman"/>
          <w:color w:val="353744"/>
          <w:sz w:val="22"/>
        </w:rPr>
        <w:t>vol.</w:t>
      </w:r>
      <w:r>
        <w:rPr>
          <w:rFonts w:ascii="Times New Roman" w:hAnsi="Times New Roman"/>
          <w:color w:val="353744"/>
          <w:spacing w:val="-2"/>
          <w:sz w:val="22"/>
        </w:rPr>
        <w:t> </w:t>
      </w:r>
      <w:r>
        <w:rPr>
          <w:rFonts w:ascii="Times New Roman" w:hAnsi="Times New Roman"/>
          <w:color w:val="353744"/>
          <w:sz w:val="22"/>
        </w:rPr>
        <w:t>8,</w:t>
      </w:r>
      <w:r>
        <w:rPr>
          <w:rFonts w:ascii="Times New Roman" w:hAnsi="Times New Roman"/>
          <w:color w:val="353744"/>
          <w:spacing w:val="-7"/>
          <w:sz w:val="22"/>
        </w:rPr>
        <w:t> </w:t>
      </w:r>
      <w:r>
        <w:rPr>
          <w:rFonts w:ascii="Times New Roman" w:hAnsi="Times New Roman"/>
          <w:color w:val="353744"/>
          <w:sz w:val="22"/>
        </w:rPr>
        <w:t>p. 100154, May 2022, doi: 10.1016/j.egyai.2022.100154.</w:t>
      </w:r>
    </w:p>
    <w:p>
      <w:pPr>
        <w:pStyle w:val="ListParagraph"/>
        <w:numPr>
          <w:ilvl w:val="0"/>
          <w:numId w:val="27"/>
        </w:numPr>
        <w:tabs>
          <w:tab w:pos="1176" w:val="left" w:leader="none"/>
        </w:tabs>
        <w:spacing w:line="240" w:lineRule="auto" w:before="198" w:after="0"/>
        <w:ind w:left="1176" w:right="0" w:hanging="624"/>
        <w:jc w:val="left"/>
        <w:rPr>
          <w:sz w:val="22"/>
        </w:rPr>
      </w:pPr>
      <w:r>
        <w:rPr>
          <w:color w:val="353744"/>
          <w:sz w:val="22"/>
        </w:rPr>
        <w:t>E.</w:t>
      </w:r>
      <w:r>
        <w:rPr>
          <w:color w:val="353744"/>
          <w:spacing w:val="-10"/>
          <w:sz w:val="22"/>
        </w:rPr>
        <w:t> </w:t>
      </w:r>
      <w:r>
        <w:rPr>
          <w:color w:val="353744"/>
          <w:sz w:val="22"/>
        </w:rPr>
        <w:t>Tsotsopoulou,</w:t>
      </w:r>
      <w:r>
        <w:rPr>
          <w:color w:val="353744"/>
          <w:spacing w:val="-1"/>
          <w:sz w:val="22"/>
        </w:rPr>
        <w:t> </w:t>
      </w:r>
      <w:r>
        <w:rPr>
          <w:color w:val="353744"/>
          <w:sz w:val="22"/>
        </w:rPr>
        <w:t>X.</w:t>
      </w:r>
      <w:r>
        <w:rPr>
          <w:color w:val="353744"/>
          <w:spacing w:val="-8"/>
          <w:sz w:val="22"/>
        </w:rPr>
        <w:t> </w:t>
      </w:r>
      <w:r>
        <w:rPr>
          <w:color w:val="353744"/>
          <w:sz w:val="22"/>
        </w:rPr>
        <w:t>Karagiannis,</w:t>
      </w:r>
      <w:r>
        <w:rPr>
          <w:color w:val="353744"/>
          <w:spacing w:val="-2"/>
          <w:sz w:val="22"/>
        </w:rPr>
        <w:t> </w:t>
      </w:r>
      <w:r>
        <w:rPr>
          <w:color w:val="353744"/>
          <w:sz w:val="22"/>
        </w:rPr>
        <w:t>T.</w:t>
      </w:r>
      <w:r>
        <w:rPr>
          <w:color w:val="353744"/>
          <w:spacing w:val="-7"/>
          <w:sz w:val="22"/>
        </w:rPr>
        <w:t> </w:t>
      </w:r>
      <w:r>
        <w:rPr>
          <w:color w:val="353744"/>
          <w:sz w:val="22"/>
        </w:rPr>
        <w:t>Papadopoulos,</w:t>
      </w:r>
      <w:r>
        <w:rPr>
          <w:color w:val="353744"/>
          <w:spacing w:val="-2"/>
          <w:sz w:val="22"/>
        </w:rPr>
        <w:t> </w:t>
      </w:r>
      <w:r>
        <w:rPr>
          <w:color w:val="353744"/>
          <w:sz w:val="22"/>
        </w:rPr>
        <w:t>A.</w:t>
      </w:r>
      <w:r>
        <w:rPr>
          <w:color w:val="353744"/>
          <w:spacing w:val="-3"/>
          <w:sz w:val="22"/>
        </w:rPr>
        <w:t> </w:t>
      </w:r>
      <w:r>
        <w:rPr>
          <w:color w:val="353744"/>
          <w:sz w:val="22"/>
        </w:rPr>
        <w:t>Chrysochos,</w:t>
      </w:r>
      <w:r>
        <w:rPr>
          <w:color w:val="353744"/>
          <w:spacing w:val="-2"/>
          <w:sz w:val="22"/>
        </w:rPr>
        <w:t> </w:t>
      </w:r>
      <w:r>
        <w:rPr>
          <w:color w:val="353744"/>
          <w:sz w:val="22"/>
        </w:rPr>
        <w:t>A.</w:t>
      </w:r>
      <w:r>
        <w:rPr>
          <w:color w:val="353744"/>
          <w:spacing w:val="-3"/>
          <w:sz w:val="22"/>
        </w:rPr>
        <w:t> </w:t>
      </w:r>
      <w:r>
        <w:rPr>
          <w:color w:val="353744"/>
          <w:sz w:val="22"/>
        </w:rPr>
        <w:t>Dyśko,</w:t>
      </w:r>
      <w:r>
        <w:rPr>
          <w:color w:val="353744"/>
          <w:spacing w:val="-3"/>
          <w:sz w:val="22"/>
        </w:rPr>
        <w:t> </w:t>
      </w:r>
      <w:r>
        <w:rPr>
          <w:color w:val="353744"/>
          <w:sz w:val="22"/>
        </w:rPr>
        <w:t>and</w:t>
      </w:r>
      <w:r>
        <w:rPr>
          <w:color w:val="353744"/>
          <w:spacing w:val="-9"/>
          <w:sz w:val="22"/>
        </w:rPr>
        <w:t> </w:t>
      </w:r>
      <w:r>
        <w:rPr>
          <w:color w:val="353744"/>
          <w:sz w:val="22"/>
        </w:rPr>
        <w:t>D.</w:t>
      </w:r>
      <w:r>
        <w:rPr>
          <w:color w:val="353744"/>
          <w:spacing w:val="-3"/>
          <w:sz w:val="22"/>
        </w:rPr>
        <w:t> </w:t>
      </w:r>
      <w:r>
        <w:rPr>
          <w:color w:val="353744"/>
          <w:spacing w:val="-2"/>
          <w:sz w:val="22"/>
        </w:rPr>
        <w:t>Tzelepis,</w:t>
      </w:r>
    </w:p>
    <w:p>
      <w:pPr>
        <w:spacing w:line="240" w:lineRule="auto" w:before="2"/>
        <w:ind w:left="1176" w:right="693" w:firstLine="0"/>
        <w:jc w:val="left"/>
        <w:rPr>
          <w:rFonts w:ascii="Times New Roman" w:hAnsi="Times New Roman"/>
          <w:sz w:val="22"/>
        </w:rPr>
      </w:pPr>
      <w:r>
        <w:rPr>
          <w:rFonts w:ascii="Times New Roman" w:hAnsi="Times New Roman"/>
          <w:color w:val="353744"/>
          <w:sz w:val="22"/>
        </w:rPr>
        <w:t>‗Protection scheme for multi-terminal HVDC system with superconducting cables based on artificial</w:t>
      </w:r>
      <w:r>
        <w:rPr>
          <w:rFonts w:ascii="Times New Roman" w:hAnsi="Times New Roman"/>
          <w:color w:val="353744"/>
          <w:spacing w:val="-7"/>
          <w:sz w:val="22"/>
        </w:rPr>
        <w:t> </w:t>
      </w:r>
      <w:r>
        <w:rPr>
          <w:rFonts w:ascii="Times New Roman" w:hAnsi="Times New Roman"/>
          <w:color w:val="353744"/>
          <w:sz w:val="22"/>
        </w:rPr>
        <w:t>intelligence</w:t>
      </w:r>
      <w:r>
        <w:rPr>
          <w:rFonts w:ascii="Times New Roman" w:hAnsi="Times New Roman"/>
          <w:color w:val="353744"/>
          <w:spacing w:val="-9"/>
          <w:sz w:val="22"/>
        </w:rPr>
        <w:t> </w:t>
      </w:r>
      <w:r>
        <w:rPr>
          <w:rFonts w:ascii="Times New Roman" w:hAnsi="Times New Roman"/>
          <w:color w:val="353744"/>
          <w:sz w:val="22"/>
        </w:rPr>
        <w:t>algorithms‘, </w:t>
      </w:r>
      <w:r>
        <w:rPr>
          <w:rFonts w:ascii="Times New Roman" w:hAnsi="Times New Roman"/>
          <w:i/>
          <w:color w:val="353744"/>
          <w:sz w:val="22"/>
        </w:rPr>
        <w:t>International</w:t>
      </w:r>
      <w:r>
        <w:rPr>
          <w:rFonts w:ascii="Times New Roman" w:hAnsi="Times New Roman"/>
          <w:i/>
          <w:color w:val="353744"/>
          <w:spacing w:val="-6"/>
          <w:sz w:val="22"/>
        </w:rPr>
        <w:t> </w:t>
      </w:r>
      <w:r>
        <w:rPr>
          <w:rFonts w:ascii="Times New Roman" w:hAnsi="Times New Roman"/>
          <w:i/>
          <w:color w:val="353744"/>
          <w:sz w:val="22"/>
        </w:rPr>
        <w:t>Journal</w:t>
      </w:r>
      <w:r>
        <w:rPr>
          <w:rFonts w:ascii="Times New Roman" w:hAnsi="Times New Roman"/>
          <w:i/>
          <w:color w:val="353744"/>
          <w:spacing w:val="-5"/>
          <w:sz w:val="22"/>
        </w:rPr>
        <w:t> </w:t>
      </w:r>
      <w:r>
        <w:rPr>
          <w:rFonts w:ascii="Times New Roman" w:hAnsi="Times New Roman"/>
          <w:i/>
          <w:color w:val="353744"/>
          <w:sz w:val="22"/>
        </w:rPr>
        <w:t>of</w:t>
      </w:r>
      <w:r>
        <w:rPr>
          <w:rFonts w:ascii="Times New Roman" w:hAnsi="Times New Roman"/>
          <w:i/>
          <w:color w:val="353744"/>
          <w:spacing w:val="-1"/>
          <w:sz w:val="22"/>
        </w:rPr>
        <w:t> </w:t>
      </w:r>
      <w:r>
        <w:rPr>
          <w:rFonts w:ascii="Times New Roman" w:hAnsi="Times New Roman"/>
          <w:i/>
          <w:color w:val="353744"/>
          <w:sz w:val="22"/>
        </w:rPr>
        <w:t>Electrical</w:t>
      </w:r>
      <w:r>
        <w:rPr>
          <w:rFonts w:ascii="Times New Roman" w:hAnsi="Times New Roman"/>
          <w:i/>
          <w:color w:val="353744"/>
          <w:spacing w:val="-1"/>
          <w:sz w:val="22"/>
        </w:rPr>
        <w:t> </w:t>
      </w:r>
      <w:r>
        <w:rPr>
          <w:rFonts w:ascii="Times New Roman" w:hAnsi="Times New Roman"/>
          <w:i/>
          <w:color w:val="353744"/>
          <w:sz w:val="22"/>
        </w:rPr>
        <w:t>Power &amp;</w:t>
      </w:r>
      <w:r>
        <w:rPr>
          <w:rFonts w:ascii="Times New Roman" w:hAnsi="Times New Roman"/>
          <w:i/>
          <w:color w:val="353744"/>
          <w:spacing w:val="-14"/>
          <w:sz w:val="22"/>
        </w:rPr>
        <w:t> </w:t>
      </w:r>
      <w:r>
        <w:rPr>
          <w:rFonts w:ascii="Times New Roman" w:hAnsi="Times New Roman"/>
          <w:i/>
          <w:color w:val="353744"/>
          <w:sz w:val="22"/>
        </w:rPr>
        <w:t>Energy</w:t>
      </w:r>
      <w:r>
        <w:rPr>
          <w:rFonts w:ascii="Times New Roman" w:hAnsi="Times New Roman"/>
          <w:i/>
          <w:color w:val="353744"/>
          <w:spacing w:val="-4"/>
          <w:sz w:val="22"/>
        </w:rPr>
        <w:t> </w:t>
      </w:r>
      <w:r>
        <w:rPr>
          <w:rFonts w:ascii="Times New Roman" w:hAnsi="Times New Roman"/>
          <w:i/>
          <w:color w:val="353744"/>
          <w:sz w:val="22"/>
        </w:rPr>
        <w:t>Systems</w:t>
      </w:r>
      <w:r>
        <w:rPr>
          <w:rFonts w:ascii="Times New Roman" w:hAnsi="Times New Roman"/>
          <w:color w:val="353744"/>
          <w:sz w:val="22"/>
        </w:rPr>
        <w:t>, vol. 149, p. 109037, Jul. 2023, doi: 10.1016/j.ijepes.2023.109037.</w:t>
      </w:r>
    </w:p>
    <w:p>
      <w:pPr>
        <w:pStyle w:val="ListParagraph"/>
        <w:numPr>
          <w:ilvl w:val="0"/>
          <w:numId w:val="27"/>
        </w:numPr>
        <w:tabs>
          <w:tab w:pos="1176" w:val="left" w:leader="none"/>
        </w:tabs>
        <w:spacing w:line="251" w:lineRule="exact" w:before="201" w:after="0"/>
        <w:ind w:left="1176" w:right="0" w:hanging="624"/>
        <w:jc w:val="left"/>
        <w:rPr>
          <w:sz w:val="22"/>
        </w:rPr>
      </w:pPr>
      <w:r>
        <w:rPr>
          <w:color w:val="353744"/>
          <w:sz w:val="22"/>
        </w:rPr>
        <w:t>A.</w:t>
      </w:r>
      <w:r>
        <w:rPr>
          <w:color w:val="353744"/>
          <w:spacing w:val="-3"/>
          <w:sz w:val="22"/>
        </w:rPr>
        <w:t> </w:t>
      </w:r>
      <w:r>
        <w:rPr>
          <w:color w:val="353744"/>
          <w:sz w:val="22"/>
        </w:rPr>
        <w:t>Moradzadeh,</w:t>
      </w:r>
      <w:r>
        <w:rPr>
          <w:color w:val="353744"/>
          <w:spacing w:val="-3"/>
          <w:sz w:val="22"/>
        </w:rPr>
        <w:t> </w:t>
      </w:r>
      <w:r>
        <w:rPr>
          <w:color w:val="353744"/>
          <w:sz w:val="22"/>
        </w:rPr>
        <w:t>M.</w:t>
      </w:r>
      <w:r>
        <w:rPr>
          <w:color w:val="353744"/>
          <w:spacing w:val="-6"/>
          <w:sz w:val="22"/>
        </w:rPr>
        <w:t> </w:t>
      </w:r>
      <w:r>
        <w:rPr>
          <w:color w:val="353744"/>
          <w:sz w:val="22"/>
        </w:rPr>
        <w:t>Mohammadpourfard,</w:t>
      </w:r>
      <w:r>
        <w:rPr>
          <w:color w:val="353744"/>
          <w:spacing w:val="-2"/>
          <w:sz w:val="22"/>
        </w:rPr>
        <w:t> </w:t>
      </w:r>
      <w:r>
        <w:rPr>
          <w:color w:val="353744"/>
          <w:sz w:val="22"/>
        </w:rPr>
        <w:t>I.</w:t>
      </w:r>
      <w:r>
        <w:rPr>
          <w:color w:val="353744"/>
          <w:spacing w:val="-3"/>
          <w:sz w:val="22"/>
        </w:rPr>
        <w:t> </w:t>
      </w:r>
      <w:r>
        <w:rPr>
          <w:color w:val="353744"/>
          <w:sz w:val="22"/>
        </w:rPr>
        <w:t>Genc,</w:t>
      </w:r>
      <w:r>
        <w:rPr>
          <w:color w:val="353744"/>
          <w:spacing w:val="-3"/>
          <w:sz w:val="22"/>
        </w:rPr>
        <w:t> </w:t>
      </w:r>
      <w:r>
        <w:rPr>
          <w:color w:val="353744"/>
          <w:sz w:val="22"/>
        </w:rPr>
        <w:t>Ş.</w:t>
      </w:r>
      <w:r>
        <w:rPr>
          <w:color w:val="353744"/>
          <w:spacing w:val="-7"/>
          <w:sz w:val="22"/>
        </w:rPr>
        <w:t> </w:t>
      </w:r>
      <w:r>
        <w:rPr>
          <w:color w:val="353744"/>
          <w:sz w:val="22"/>
        </w:rPr>
        <w:t>S.</w:t>
      </w:r>
      <w:r>
        <w:rPr>
          <w:color w:val="353744"/>
          <w:spacing w:val="-7"/>
          <w:sz w:val="22"/>
        </w:rPr>
        <w:t> </w:t>
      </w:r>
      <w:r>
        <w:rPr>
          <w:color w:val="353744"/>
          <w:sz w:val="22"/>
        </w:rPr>
        <w:t>Şeker,</w:t>
      </w:r>
      <w:r>
        <w:rPr>
          <w:color w:val="353744"/>
          <w:spacing w:val="-2"/>
          <w:sz w:val="22"/>
        </w:rPr>
        <w:t> </w:t>
      </w:r>
      <w:r>
        <w:rPr>
          <w:color w:val="353744"/>
          <w:sz w:val="22"/>
        </w:rPr>
        <w:t>and</w:t>
      </w:r>
      <w:r>
        <w:rPr>
          <w:color w:val="353744"/>
          <w:spacing w:val="-9"/>
          <w:sz w:val="22"/>
        </w:rPr>
        <w:t> </w:t>
      </w:r>
      <w:r>
        <w:rPr>
          <w:color w:val="353744"/>
          <w:sz w:val="22"/>
        </w:rPr>
        <w:t>B.</w:t>
      </w:r>
      <w:r>
        <w:rPr>
          <w:color w:val="353744"/>
          <w:spacing w:val="-2"/>
          <w:sz w:val="22"/>
        </w:rPr>
        <w:t> </w:t>
      </w:r>
      <w:r>
        <w:rPr>
          <w:color w:val="353744"/>
          <w:sz w:val="22"/>
        </w:rPr>
        <w:t>Mohammadi-</w:t>
      </w:r>
      <w:r>
        <w:rPr>
          <w:color w:val="353744"/>
          <w:spacing w:val="-2"/>
          <w:sz w:val="22"/>
        </w:rPr>
        <w:t>Ivatloo,</w:t>
      </w:r>
    </w:p>
    <w:p>
      <w:pPr>
        <w:spacing w:before="0"/>
        <w:ind w:left="1176" w:right="777" w:firstLine="0"/>
        <w:jc w:val="left"/>
        <w:rPr>
          <w:rFonts w:ascii="Times New Roman" w:hAnsi="Times New Roman"/>
          <w:sz w:val="22"/>
        </w:rPr>
      </w:pPr>
      <w:r>
        <w:rPr>
          <w:rFonts w:ascii="Times New Roman" w:hAnsi="Times New Roman"/>
          <w:color w:val="353744"/>
          <w:sz w:val="22"/>
        </w:rPr>
        <w:t>‗Deep</w:t>
      </w:r>
      <w:r>
        <w:rPr>
          <w:rFonts w:ascii="Times New Roman" w:hAnsi="Times New Roman"/>
          <w:color w:val="353744"/>
          <w:spacing w:val="-7"/>
          <w:sz w:val="22"/>
        </w:rPr>
        <w:t> </w:t>
      </w:r>
      <w:r>
        <w:rPr>
          <w:rFonts w:ascii="Times New Roman" w:hAnsi="Times New Roman"/>
          <w:color w:val="353744"/>
          <w:sz w:val="22"/>
        </w:rPr>
        <w:t>learning-based</w:t>
      </w:r>
      <w:r>
        <w:rPr>
          <w:rFonts w:ascii="Times New Roman" w:hAnsi="Times New Roman"/>
          <w:color w:val="353744"/>
          <w:spacing w:val="-11"/>
          <w:sz w:val="22"/>
        </w:rPr>
        <w:t> </w:t>
      </w:r>
      <w:r>
        <w:rPr>
          <w:rFonts w:ascii="Times New Roman" w:hAnsi="Times New Roman"/>
          <w:color w:val="353744"/>
          <w:sz w:val="22"/>
        </w:rPr>
        <w:t>cyber</w:t>
      </w:r>
      <w:r>
        <w:rPr>
          <w:rFonts w:ascii="Times New Roman" w:hAnsi="Times New Roman"/>
          <w:color w:val="353744"/>
          <w:spacing w:val="-4"/>
          <w:sz w:val="22"/>
        </w:rPr>
        <w:t> </w:t>
      </w:r>
      <w:r>
        <w:rPr>
          <w:rFonts w:ascii="Times New Roman" w:hAnsi="Times New Roman"/>
          <w:color w:val="353744"/>
          <w:sz w:val="22"/>
        </w:rPr>
        <w:t>resilient</w:t>
      </w:r>
      <w:r>
        <w:rPr>
          <w:rFonts w:ascii="Times New Roman" w:hAnsi="Times New Roman"/>
          <w:color w:val="353744"/>
          <w:spacing w:val="-2"/>
          <w:sz w:val="22"/>
        </w:rPr>
        <w:t> </w:t>
      </w:r>
      <w:r>
        <w:rPr>
          <w:rFonts w:ascii="Times New Roman" w:hAnsi="Times New Roman"/>
          <w:color w:val="353744"/>
          <w:sz w:val="22"/>
        </w:rPr>
        <w:t>dynamic</w:t>
      </w:r>
      <w:r>
        <w:rPr>
          <w:rFonts w:ascii="Times New Roman" w:hAnsi="Times New Roman"/>
          <w:color w:val="353744"/>
          <w:spacing w:val="-9"/>
          <w:sz w:val="22"/>
        </w:rPr>
        <w:t> </w:t>
      </w:r>
      <w:r>
        <w:rPr>
          <w:rFonts w:ascii="Times New Roman" w:hAnsi="Times New Roman"/>
          <w:color w:val="353744"/>
          <w:sz w:val="22"/>
        </w:rPr>
        <w:t>line</w:t>
      </w:r>
      <w:r>
        <w:rPr>
          <w:rFonts w:ascii="Times New Roman" w:hAnsi="Times New Roman"/>
          <w:color w:val="353744"/>
          <w:spacing w:val="-13"/>
          <w:sz w:val="22"/>
        </w:rPr>
        <w:t> </w:t>
      </w:r>
      <w:r>
        <w:rPr>
          <w:rFonts w:ascii="Times New Roman" w:hAnsi="Times New Roman"/>
          <w:color w:val="353744"/>
          <w:sz w:val="22"/>
        </w:rPr>
        <w:t>rating</w:t>
      </w:r>
      <w:r>
        <w:rPr>
          <w:rFonts w:ascii="Times New Roman" w:hAnsi="Times New Roman"/>
          <w:color w:val="353744"/>
          <w:spacing w:val="-11"/>
          <w:sz w:val="22"/>
        </w:rPr>
        <w:t> </w:t>
      </w:r>
      <w:r>
        <w:rPr>
          <w:rFonts w:ascii="Times New Roman" w:hAnsi="Times New Roman"/>
          <w:color w:val="353744"/>
          <w:sz w:val="22"/>
        </w:rPr>
        <w:t>forecasting‘, </w:t>
      </w:r>
      <w:r>
        <w:rPr>
          <w:rFonts w:ascii="Times New Roman" w:hAnsi="Times New Roman"/>
          <w:i/>
          <w:color w:val="353744"/>
          <w:sz w:val="22"/>
        </w:rPr>
        <w:t>International</w:t>
      </w:r>
      <w:r>
        <w:rPr>
          <w:rFonts w:ascii="Times New Roman" w:hAnsi="Times New Roman"/>
          <w:i/>
          <w:color w:val="353744"/>
          <w:spacing w:val="-10"/>
          <w:sz w:val="22"/>
        </w:rPr>
        <w:t> </w:t>
      </w:r>
      <w:r>
        <w:rPr>
          <w:rFonts w:ascii="Times New Roman" w:hAnsi="Times New Roman"/>
          <w:i/>
          <w:color w:val="353744"/>
          <w:sz w:val="22"/>
        </w:rPr>
        <w:t>Journal</w:t>
      </w:r>
      <w:r>
        <w:rPr>
          <w:rFonts w:ascii="Times New Roman" w:hAnsi="Times New Roman"/>
          <w:i/>
          <w:color w:val="353744"/>
          <w:spacing w:val="-9"/>
          <w:sz w:val="22"/>
        </w:rPr>
        <w:t> </w:t>
      </w:r>
      <w:r>
        <w:rPr>
          <w:rFonts w:ascii="Times New Roman" w:hAnsi="Times New Roman"/>
          <w:i/>
          <w:color w:val="353744"/>
          <w:sz w:val="22"/>
        </w:rPr>
        <w:t>of</w:t>
      </w:r>
      <w:r>
        <w:rPr>
          <w:rFonts w:ascii="Times New Roman" w:hAnsi="Times New Roman"/>
          <w:i/>
          <w:color w:val="353744"/>
          <w:sz w:val="22"/>
        </w:rPr>
        <w:t> Electrical Power &amp;</w:t>
      </w:r>
      <w:r>
        <w:rPr>
          <w:rFonts w:ascii="Times New Roman" w:hAnsi="Times New Roman"/>
          <w:i/>
          <w:color w:val="353744"/>
          <w:spacing w:val="-3"/>
          <w:sz w:val="22"/>
        </w:rPr>
        <w:t> </w:t>
      </w:r>
      <w:r>
        <w:rPr>
          <w:rFonts w:ascii="Times New Roman" w:hAnsi="Times New Roman"/>
          <w:i/>
          <w:color w:val="353744"/>
          <w:sz w:val="22"/>
        </w:rPr>
        <w:t>Energy Systems</w:t>
      </w:r>
      <w:r>
        <w:rPr>
          <w:rFonts w:ascii="Times New Roman" w:hAnsi="Times New Roman"/>
          <w:color w:val="353744"/>
          <w:sz w:val="22"/>
        </w:rPr>
        <w:t>, vol. 142, p. 108257, Nov. 2022, doi: </w:t>
      </w:r>
      <w:r>
        <w:rPr>
          <w:rFonts w:ascii="Times New Roman" w:hAnsi="Times New Roman"/>
          <w:color w:val="353744"/>
          <w:spacing w:val="-2"/>
          <w:sz w:val="22"/>
        </w:rPr>
        <w:t>10.1016/j.ijepes.2022.108257.</w:t>
      </w:r>
    </w:p>
    <w:p>
      <w:pPr>
        <w:spacing w:after="0"/>
        <w:jc w:val="left"/>
        <w:rPr>
          <w:rFonts w:ascii="Times New Roman" w:hAnsi="Times New Roman"/>
          <w:sz w:val="22"/>
        </w:rPr>
        <w:sectPr>
          <w:pgSz w:w="11900" w:h="16840"/>
          <w:pgMar w:header="504" w:footer="0" w:top="1200" w:bottom="280" w:left="620" w:right="960"/>
        </w:sectPr>
      </w:pPr>
    </w:p>
    <w:p>
      <w:pPr>
        <w:pStyle w:val="ListParagraph"/>
        <w:numPr>
          <w:ilvl w:val="0"/>
          <w:numId w:val="27"/>
        </w:numPr>
        <w:tabs>
          <w:tab w:pos="1176" w:val="left" w:leader="none"/>
        </w:tabs>
        <w:spacing w:line="240" w:lineRule="auto" w:before="91" w:after="0"/>
        <w:ind w:left="1176" w:right="731" w:hanging="625"/>
        <w:jc w:val="left"/>
        <w:rPr>
          <w:sz w:val="22"/>
        </w:rPr>
      </w:pPr>
      <w:r>
        <w:rPr>
          <w:color w:val="353744"/>
          <w:sz w:val="22"/>
        </w:rPr>
        <w:t>S. Chatzivasileiadis, M. D. Galus, Y. Reckinger, and G. Andersson, ‗Q-learning for optimal deployment strategies</w:t>
      </w:r>
      <w:r>
        <w:rPr>
          <w:color w:val="353744"/>
          <w:spacing w:val="-1"/>
          <w:sz w:val="22"/>
        </w:rPr>
        <w:t> </w:t>
      </w:r>
      <w:r>
        <w:rPr>
          <w:color w:val="353744"/>
          <w:sz w:val="22"/>
        </w:rPr>
        <w:t>of</w:t>
      </w:r>
      <w:r>
        <w:rPr>
          <w:color w:val="353744"/>
          <w:spacing w:val="-3"/>
          <w:sz w:val="22"/>
        </w:rPr>
        <w:t> </w:t>
      </w:r>
      <w:r>
        <w:rPr>
          <w:color w:val="353744"/>
          <w:sz w:val="22"/>
        </w:rPr>
        <w:t>frequency</w:t>
      </w:r>
      <w:r>
        <w:rPr>
          <w:color w:val="353744"/>
          <w:spacing w:val="-6"/>
          <w:sz w:val="22"/>
        </w:rPr>
        <w:t> </w:t>
      </w:r>
      <w:r>
        <w:rPr>
          <w:color w:val="353744"/>
          <w:sz w:val="22"/>
        </w:rPr>
        <w:t>controllers</w:t>
      </w:r>
      <w:r>
        <w:rPr>
          <w:color w:val="353744"/>
          <w:spacing w:val="-1"/>
          <w:sz w:val="22"/>
        </w:rPr>
        <w:t> </w:t>
      </w:r>
      <w:r>
        <w:rPr>
          <w:color w:val="353744"/>
          <w:sz w:val="22"/>
        </w:rPr>
        <w:t>using</w:t>
      </w:r>
      <w:r>
        <w:rPr>
          <w:color w:val="353744"/>
          <w:spacing w:val="-6"/>
          <w:sz w:val="22"/>
        </w:rPr>
        <w:t> </w:t>
      </w:r>
      <w:r>
        <w:rPr>
          <w:color w:val="353744"/>
          <w:sz w:val="22"/>
        </w:rPr>
        <w:t>the</w:t>
      </w:r>
      <w:r>
        <w:rPr>
          <w:color w:val="353744"/>
          <w:spacing w:val="-8"/>
          <w:sz w:val="22"/>
        </w:rPr>
        <w:t> </w:t>
      </w:r>
      <w:r>
        <w:rPr>
          <w:color w:val="353744"/>
          <w:sz w:val="22"/>
        </w:rPr>
        <w:t>aggregated</w:t>
      </w:r>
      <w:r>
        <w:rPr>
          <w:color w:val="353744"/>
          <w:spacing w:val="-6"/>
          <w:sz w:val="22"/>
        </w:rPr>
        <w:t> </w:t>
      </w:r>
      <w:r>
        <w:rPr>
          <w:color w:val="353744"/>
          <w:sz w:val="22"/>
        </w:rPr>
        <w:t>storage</w:t>
      </w:r>
      <w:r>
        <w:rPr>
          <w:color w:val="353744"/>
          <w:spacing w:val="-8"/>
          <w:sz w:val="22"/>
        </w:rPr>
        <w:t> </w:t>
      </w:r>
      <w:r>
        <w:rPr>
          <w:color w:val="353744"/>
          <w:sz w:val="22"/>
        </w:rPr>
        <w:t>of</w:t>
      </w:r>
      <w:r>
        <w:rPr>
          <w:color w:val="353744"/>
          <w:spacing w:val="-3"/>
          <w:sz w:val="22"/>
        </w:rPr>
        <w:t> </w:t>
      </w:r>
      <w:r>
        <w:rPr>
          <w:color w:val="353744"/>
          <w:sz w:val="22"/>
        </w:rPr>
        <w:t>PHEV</w:t>
      </w:r>
      <w:r>
        <w:rPr>
          <w:color w:val="353744"/>
          <w:spacing w:val="-8"/>
          <w:sz w:val="22"/>
        </w:rPr>
        <w:t> </w:t>
      </w:r>
      <w:r>
        <w:rPr>
          <w:color w:val="353744"/>
          <w:sz w:val="22"/>
        </w:rPr>
        <w:t>fleets‘, in </w:t>
      </w:r>
      <w:r>
        <w:rPr>
          <w:i/>
          <w:color w:val="353744"/>
          <w:sz w:val="22"/>
        </w:rPr>
        <w:t>2011 IEEE Trondheim PowerTech</w:t>
      </w:r>
      <w:r>
        <w:rPr>
          <w:color w:val="353744"/>
          <w:sz w:val="22"/>
        </w:rPr>
        <w:t>, Jun. 2011, pp. 1–8. doi: 10.1109/PTC.2011.6019360.</w:t>
      </w:r>
    </w:p>
    <w:p>
      <w:pPr>
        <w:pStyle w:val="ListParagraph"/>
        <w:numPr>
          <w:ilvl w:val="0"/>
          <w:numId w:val="27"/>
        </w:numPr>
        <w:tabs>
          <w:tab w:pos="1176" w:val="left" w:leader="none"/>
        </w:tabs>
        <w:spacing w:line="240" w:lineRule="auto" w:before="196" w:after="0"/>
        <w:ind w:left="1176" w:right="1323" w:hanging="625"/>
        <w:jc w:val="left"/>
        <w:rPr>
          <w:sz w:val="22"/>
        </w:rPr>
      </w:pPr>
      <w:r>
        <w:rPr>
          <w:color w:val="353744"/>
          <w:sz w:val="22"/>
        </w:rPr>
        <w:t>H. Gerard, E. I. Rivero Puente, and D. Six, ‗Coordination between transmission and distribution</w:t>
      </w:r>
      <w:r>
        <w:rPr>
          <w:color w:val="353744"/>
          <w:spacing w:val="-7"/>
          <w:sz w:val="22"/>
        </w:rPr>
        <w:t> </w:t>
      </w:r>
      <w:r>
        <w:rPr>
          <w:color w:val="353744"/>
          <w:sz w:val="22"/>
        </w:rPr>
        <w:t>system</w:t>
      </w:r>
      <w:r>
        <w:rPr>
          <w:color w:val="353744"/>
          <w:spacing w:val="-6"/>
          <w:sz w:val="22"/>
        </w:rPr>
        <w:t> </w:t>
      </w:r>
      <w:r>
        <w:rPr>
          <w:color w:val="353744"/>
          <w:sz w:val="22"/>
        </w:rPr>
        <w:t>operators</w:t>
      </w:r>
      <w:r>
        <w:rPr>
          <w:color w:val="353744"/>
          <w:spacing w:val="-2"/>
          <w:sz w:val="22"/>
        </w:rPr>
        <w:t> </w:t>
      </w:r>
      <w:r>
        <w:rPr>
          <w:color w:val="353744"/>
          <w:sz w:val="22"/>
        </w:rPr>
        <w:t>in</w:t>
      </w:r>
      <w:r>
        <w:rPr>
          <w:color w:val="353744"/>
          <w:spacing w:val="-7"/>
          <w:sz w:val="22"/>
        </w:rPr>
        <w:t> </w:t>
      </w:r>
      <w:r>
        <w:rPr>
          <w:color w:val="353744"/>
          <w:sz w:val="22"/>
        </w:rPr>
        <w:t>the</w:t>
      </w:r>
      <w:r>
        <w:rPr>
          <w:color w:val="353744"/>
          <w:spacing w:val="-4"/>
          <w:sz w:val="22"/>
        </w:rPr>
        <w:t> </w:t>
      </w:r>
      <w:r>
        <w:rPr>
          <w:color w:val="353744"/>
          <w:sz w:val="22"/>
        </w:rPr>
        <w:t>electricity</w:t>
      </w:r>
      <w:r>
        <w:rPr>
          <w:color w:val="353744"/>
          <w:spacing w:val="-1"/>
          <w:sz w:val="22"/>
        </w:rPr>
        <w:t> </w:t>
      </w:r>
      <w:r>
        <w:rPr>
          <w:color w:val="353744"/>
          <w:sz w:val="22"/>
        </w:rPr>
        <w:t>sector:</w:t>
      </w:r>
      <w:r>
        <w:rPr>
          <w:color w:val="353744"/>
          <w:spacing w:val="-6"/>
          <w:sz w:val="22"/>
        </w:rPr>
        <w:t> </w:t>
      </w:r>
      <w:r>
        <w:rPr>
          <w:color w:val="353744"/>
          <w:sz w:val="22"/>
        </w:rPr>
        <w:t>A</w:t>
      </w:r>
      <w:r>
        <w:rPr>
          <w:color w:val="353744"/>
          <w:spacing w:val="-3"/>
          <w:sz w:val="22"/>
        </w:rPr>
        <w:t> </w:t>
      </w:r>
      <w:r>
        <w:rPr>
          <w:color w:val="353744"/>
          <w:sz w:val="22"/>
        </w:rPr>
        <w:t>conceptual</w:t>
      </w:r>
      <w:r>
        <w:rPr>
          <w:color w:val="353744"/>
          <w:spacing w:val="-6"/>
          <w:sz w:val="22"/>
        </w:rPr>
        <w:t> </w:t>
      </w:r>
      <w:r>
        <w:rPr>
          <w:color w:val="353744"/>
          <w:sz w:val="22"/>
        </w:rPr>
        <w:t>framework‘, </w:t>
      </w:r>
      <w:r>
        <w:rPr>
          <w:i/>
          <w:color w:val="353744"/>
          <w:sz w:val="22"/>
        </w:rPr>
        <w:t>Utilities</w:t>
      </w:r>
      <w:r>
        <w:rPr>
          <w:i/>
          <w:color w:val="353744"/>
          <w:sz w:val="22"/>
        </w:rPr>
        <w:t> Policy</w:t>
      </w:r>
      <w:r>
        <w:rPr>
          <w:color w:val="353744"/>
          <w:sz w:val="22"/>
        </w:rPr>
        <w:t>, vol. 50, pp. 40–48, Feb. 2018, doi: 10.1016/j.jup.2017.09.011.</w:t>
      </w:r>
    </w:p>
    <w:p>
      <w:pPr>
        <w:pStyle w:val="ListParagraph"/>
        <w:numPr>
          <w:ilvl w:val="0"/>
          <w:numId w:val="27"/>
        </w:numPr>
        <w:tabs>
          <w:tab w:pos="1176" w:val="left" w:leader="none"/>
        </w:tabs>
        <w:spacing w:line="240" w:lineRule="auto" w:before="202" w:after="0"/>
        <w:ind w:left="1176" w:right="988" w:hanging="625"/>
        <w:jc w:val="left"/>
        <w:rPr>
          <w:sz w:val="22"/>
        </w:rPr>
      </w:pPr>
      <w:r>
        <w:rPr>
          <w:color w:val="353744"/>
          <w:sz w:val="22"/>
        </w:rPr>
        <w:t>A. Bagheri</w:t>
      </w:r>
      <w:r>
        <w:rPr>
          <w:color w:val="353744"/>
          <w:spacing w:val="-3"/>
          <w:sz w:val="22"/>
        </w:rPr>
        <w:t> </w:t>
      </w:r>
      <w:r>
        <w:rPr>
          <w:color w:val="353744"/>
          <w:sz w:val="22"/>
        </w:rPr>
        <w:t>and</w:t>
      </w:r>
      <w:r>
        <w:rPr>
          <w:color w:val="353744"/>
          <w:spacing w:val="-4"/>
          <w:sz w:val="22"/>
        </w:rPr>
        <w:t> </w:t>
      </w:r>
      <w:r>
        <w:rPr>
          <w:color w:val="353744"/>
          <w:sz w:val="22"/>
        </w:rPr>
        <w:t>S.</w:t>
      </w:r>
      <w:r>
        <w:rPr>
          <w:color w:val="353744"/>
          <w:spacing w:val="-2"/>
          <w:sz w:val="22"/>
        </w:rPr>
        <w:t> </w:t>
      </w:r>
      <w:r>
        <w:rPr>
          <w:color w:val="353744"/>
          <w:sz w:val="22"/>
        </w:rPr>
        <w:t>Jadid, ‗An</w:t>
      </w:r>
      <w:r>
        <w:rPr>
          <w:color w:val="353744"/>
          <w:spacing w:val="-4"/>
          <w:sz w:val="22"/>
        </w:rPr>
        <w:t> </w:t>
      </w:r>
      <w:r>
        <w:rPr>
          <w:color w:val="353744"/>
          <w:sz w:val="22"/>
        </w:rPr>
        <w:t>IGDT-based multi-criteria</w:t>
      </w:r>
      <w:r>
        <w:rPr>
          <w:color w:val="353744"/>
          <w:spacing w:val="-1"/>
          <w:sz w:val="22"/>
        </w:rPr>
        <w:t> </w:t>
      </w:r>
      <w:r>
        <w:rPr>
          <w:color w:val="353744"/>
          <w:sz w:val="22"/>
        </w:rPr>
        <w:t>TSO-DSO</w:t>
      </w:r>
      <w:r>
        <w:rPr>
          <w:color w:val="353744"/>
          <w:spacing w:val="-5"/>
          <w:sz w:val="22"/>
        </w:rPr>
        <w:t> </w:t>
      </w:r>
      <w:r>
        <w:rPr>
          <w:color w:val="353744"/>
          <w:sz w:val="22"/>
        </w:rPr>
        <w:t>coordination</w:t>
      </w:r>
      <w:r>
        <w:rPr>
          <w:color w:val="353744"/>
          <w:spacing w:val="-4"/>
          <w:sz w:val="22"/>
        </w:rPr>
        <w:t> </w:t>
      </w:r>
      <w:r>
        <w:rPr>
          <w:color w:val="353744"/>
          <w:sz w:val="22"/>
        </w:rPr>
        <w:t>scheme</w:t>
      </w:r>
      <w:r>
        <w:rPr>
          <w:color w:val="353744"/>
          <w:spacing w:val="-1"/>
          <w:sz w:val="22"/>
        </w:rPr>
        <w:t> </w:t>
      </w:r>
      <w:r>
        <w:rPr>
          <w:color w:val="353744"/>
          <w:sz w:val="22"/>
        </w:rPr>
        <w:t>for simultaneously</w:t>
      </w:r>
      <w:r>
        <w:rPr>
          <w:color w:val="353744"/>
          <w:spacing w:val="-6"/>
          <w:sz w:val="22"/>
        </w:rPr>
        <w:t> </w:t>
      </w:r>
      <w:r>
        <w:rPr>
          <w:color w:val="353744"/>
          <w:sz w:val="22"/>
        </w:rPr>
        <w:t>clearing</w:t>
      </w:r>
      <w:r>
        <w:rPr>
          <w:color w:val="353744"/>
          <w:spacing w:val="-6"/>
          <w:sz w:val="22"/>
        </w:rPr>
        <w:t> </w:t>
      </w:r>
      <w:r>
        <w:rPr>
          <w:color w:val="353744"/>
          <w:sz w:val="22"/>
        </w:rPr>
        <w:t>wholesale</w:t>
      </w:r>
      <w:r>
        <w:rPr>
          <w:color w:val="353744"/>
          <w:spacing w:val="-8"/>
          <w:sz w:val="22"/>
        </w:rPr>
        <w:t> </w:t>
      </w:r>
      <w:r>
        <w:rPr>
          <w:color w:val="353744"/>
          <w:sz w:val="22"/>
        </w:rPr>
        <w:t>and</w:t>
      </w:r>
      <w:r>
        <w:rPr>
          <w:color w:val="353744"/>
          <w:spacing w:val="-6"/>
          <w:sz w:val="22"/>
        </w:rPr>
        <w:t> </w:t>
      </w:r>
      <w:r>
        <w:rPr>
          <w:color w:val="353744"/>
          <w:sz w:val="22"/>
        </w:rPr>
        <w:t>retail electricity</w:t>
      </w:r>
      <w:r>
        <w:rPr>
          <w:color w:val="353744"/>
          <w:spacing w:val="-1"/>
          <w:sz w:val="22"/>
        </w:rPr>
        <w:t> </w:t>
      </w:r>
      <w:r>
        <w:rPr>
          <w:color w:val="353744"/>
          <w:sz w:val="22"/>
        </w:rPr>
        <w:t>auctions‘, </w:t>
      </w:r>
      <w:r>
        <w:rPr>
          <w:i/>
          <w:color w:val="353744"/>
          <w:sz w:val="22"/>
        </w:rPr>
        <w:t>Sustainable</w:t>
      </w:r>
      <w:r>
        <w:rPr>
          <w:i/>
          <w:color w:val="353744"/>
          <w:spacing w:val="-3"/>
          <w:sz w:val="22"/>
        </w:rPr>
        <w:t> </w:t>
      </w:r>
      <w:r>
        <w:rPr>
          <w:i/>
          <w:color w:val="353744"/>
          <w:sz w:val="22"/>
        </w:rPr>
        <w:t>Energy,</w:t>
      </w:r>
      <w:r>
        <w:rPr>
          <w:i/>
          <w:color w:val="353744"/>
          <w:spacing w:val="-4"/>
          <w:sz w:val="22"/>
        </w:rPr>
        <w:t> </w:t>
      </w:r>
      <w:r>
        <w:rPr>
          <w:i/>
          <w:color w:val="353744"/>
          <w:sz w:val="22"/>
        </w:rPr>
        <w:t>Grids</w:t>
      </w:r>
      <w:r>
        <w:rPr>
          <w:i/>
          <w:color w:val="353744"/>
          <w:sz w:val="22"/>
        </w:rPr>
        <w:t> and Networks</w:t>
      </w:r>
      <w:r>
        <w:rPr>
          <w:color w:val="353744"/>
          <w:sz w:val="22"/>
        </w:rPr>
        <w:t>, vol. 32, p. 100942, Dec. 2022, doi: 10.1016/j.segan.2022.100942.</w:t>
      </w:r>
    </w:p>
    <w:p>
      <w:pPr>
        <w:pStyle w:val="ListParagraph"/>
        <w:numPr>
          <w:ilvl w:val="0"/>
          <w:numId w:val="27"/>
        </w:numPr>
        <w:tabs>
          <w:tab w:pos="1176" w:val="left" w:leader="none"/>
        </w:tabs>
        <w:spacing w:line="240" w:lineRule="auto" w:before="202" w:after="0"/>
        <w:ind w:left="1176" w:right="696" w:hanging="625"/>
        <w:jc w:val="left"/>
        <w:rPr>
          <w:sz w:val="22"/>
        </w:rPr>
      </w:pPr>
      <w:r>
        <w:rPr>
          <w:color w:val="353744"/>
          <w:sz w:val="22"/>
        </w:rPr>
        <w:t>M.</w:t>
      </w:r>
      <w:r>
        <w:rPr>
          <w:color w:val="353744"/>
          <w:spacing w:val="-3"/>
          <w:sz w:val="22"/>
        </w:rPr>
        <w:t> </w:t>
      </w:r>
      <w:r>
        <w:rPr>
          <w:color w:val="353744"/>
          <w:sz w:val="22"/>
        </w:rPr>
        <w:t>Usman,</w:t>
      </w:r>
      <w:r>
        <w:rPr>
          <w:color w:val="353744"/>
          <w:spacing w:val="-4"/>
          <w:sz w:val="22"/>
        </w:rPr>
        <w:t> </w:t>
      </w:r>
      <w:r>
        <w:rPr>
          <w:color w:val="353744"/>
          <w:sz w:val="22"/>
        </w:rPr>
        <w:t>M.</w:t>
      </w:r>
      <w:r>
        <w:rPr>
          <w:color w:val="353744"/>
          <w:spacing w:val="-3"/>
          <w:sz w:val="22"/>
        </w:rPr>
        <w:t> </w:t>
      </w:r>
      <w:r>
        <w:rPr>
          <w:color w:val="353744"/>
          <w:sz w:val="22"/>
        </w:rPr>
        <w:t>I.</w:t>
      </w:r>
      <w:r>
        <w:rPr>
          <w:color w:val="353744"/>
          <w:spacing w:val="-8"/>
          <w:sz w:val="22"/>
        </w:rPr>
        <w:t> </w:t>
      </w:r>
      <w:r>
        <w:rPr>
          <w:color w:val="353744"/>
          <w:sz w:val="22"/>
        </w:rPr>
        <w:t>Alizadeh,</w:t>
      </w:r>
      <w:r>
        <w:rPr>
          <w:color w:val="353744"/>
          <w:spacing w:val="-4"/>
          <w:sz w:val="22"/>
        </w:rPr>
        <w:t> </w:t>
      </w:r>
      <w:r>
        <w:rPr>
          <w:color w:val="353744"/>
          <w:sz w:val="22"/>
        </w:rPr>
        <w:t>F.</w:t>
      </w:r>
      <w:r>
        <w:rPr>
          <w:color w:val="353744"/>
          <w:spacing w:val="-4"/>
          <w:sz w:val="22"/>
        </w:rPr>
        <w:t> </w:t>
      </w:r>
      <w:r>
        <w:rPr>
          <w:color w:val="353744"/>
          <w:sz w:val="22"/>
        </w:rPr>
        <w:t>Capitanescu,</w:t>
      </w:r>
      <w:r>
        <w:rPr>
          <w:color w:val="353744"/>
          <w:spacing w:val="-4"/>
          <w:sz w:val="22"/>
        </w:rPr>
        <w:t> </w:t>
      </w:r>
      <w:r>
        <w:rPr>
          <w:color w:val="353744"/>
          <w:sz w:val="22"/>
        </w:rPr>
        <w:t>I.-I.</w:t>
      </w:r>
      <w:r>
        <w:rPr>
          <w:color w:val="353744"/>
          <w:spacing w:val="-4"/>
          <w:sz w:val="22"/>
        </w:rPr>
        <w:t> </w:t>
      </w:r>
      <w:r>
        <w:rPr>
          <w:color w:val="353744"/>
          <w:sz w:val="22"/>
        </w:rPr>
        <w:t>Avramidis,</w:t>
      </w:r>
      <w:r>
        <w:rPr>
          <w:color w:val="353744"/>
          <w:spacing w:val="-3"/>
          <w:sz w:val="22"/>
        </w:rPr>
        <w:t> </w:t>
      </w:r>
      <w:r>
        <w:rPr>
          <w:color w:val="353744"/>
          <w:sz w:val="22"/>
        </w:rPr>
        <w:t>and</w:t>
      </w:r>
      <w:r>
        <w:rPr>
          <w:color w:val="353744"/>
          <w:spacing w:val="-10"/>
          <w:sz w:val="22"/>
        </w:rPr>
        <w:t> </w:t>
      </w:r>
      <w:r>
        <w:rPr>
          <w:color w:val="353744"/>
          <w:sz w:val="22"/>
        </w:rPr>
        <w:t>A.</w:t>
      </w:r>
      <w:r>
        <w:rPr>
          <w:color w:val="353744"/>
          <w:spacing w:val="-4"/>
          <w:sz w:val="22"/>
        </w:rPr>
        <w:t> </w:t>
      </w:r>
      <w:r>
        <w:rPr>
          <w:color w:val="353744"/>
          <w:sz w:val="22"/>
        </w:rPr>
        <w:t>G.</w:t>
      </w:r>
      <w:r>
        <w:rPr>
          <w:color w:val="353744"/>
          <w:spacing w:val="-4"/>
          <w:sz w:val="22"/>
        </w:rPr>
        <w:t> </w:t>
      </w:r>
      <w:r>
        <w:rPr>
          <w:color w:val="353744"/>
          <w:sz w:val="22"/>
        </w:rPr>
        <w:t>Madureira,</w:t>
      </w:r>
      <w:r>
        <w:rPr>
          <w:color w:val="353744"/>
          <w:spacing w:val="-4"/>
          <w:sz w:val="22"/>
        </w:rPr>
        <w:t> </w:t>
      </w:r>
      <w:r>
        <w:rPr>
          <w:color w:val="353744"/>
          <w:sz w:val="22"/>
        </w:rPr>
        <w:t>‗A</w:t>
      </w:r>
      <w:r>
        <w:rPr>
          <w:color w:val="353744"/>
          <w:spacing w:val="-11"/>
          <w:sz w:val="22"/>
        </w:rPr>
        <w:t> </w:t>
      </w:r>
      <w:r>
        <w:rPr>
          <w:color w:val="353744"/>
          <w:sz w:val="22"/>
        </w:rPr>
        <w:t>novel</w:t>
      </w:r>
      <w:r>
        <w:rPr>
          <w:color w:val="353744"/>
          <w:spacing w:val="-9"/>
          <w:sz w:val="22"/>
        </w:rPr>
        <w:t> </w:t>
      </w:r>
      <w:r>
        <w:rPr>
          <w:color w:val="353744"/>
          <w:sz w:val="22"/>
        </w:rPr>
        <w:t>two- stage TSO–DSO coordination approach for managing congestion and voltages‘, </w:t>
      </w:r>
      <w:r>
        <w:rPr>
          <w:i/>
          <w:color w:val="353744"/>
          <w:sz w:val="22"/>
        </w:rPr>
        <w:t>International</w:t>
      </w:r>
      <w:r>
        <w:rPr>
          <w:i/>
          <w:color w:val="353744"/>
          <w:sz w:val="22"/>
        </w:rPr>
        <w:t> Journal of Electrical Power &amp;</w:t>
      </w:r>
      <w:r>
        <w:rPr>
          <w:i/>
          <w:color w:val="353744"/>
          <w:spacing w:val="-4"/>
          <w:sz w:val="22"/>
        </w:rPr>
        <w:t> </w:t>
      </w:r>
      <w:r>
        <w:rPr>
          <w:i/>
          <w:color w:val="353744"/>
          <w:sz w:val="22"/>
        </w:rPr>
        <w:t>Energy Systems</w:t>
      </w:r>
      <w:r>
        <w:rPr>
          <w:color w:val="353744"/>
          <w:sz w:val="22"/>
        </w:rPr>
        <w:t>, vol. 147, p. 108887, May 2023, doi: </w:t>
      </w:r>
      <w:r>
        <w:rPr>
          <w:color w:val="353744"/>
          <w:spacing w:val="-2"/>
          <w:sz w:val="22"/>
        </w:rPr>
        <w:t>10.1016/j.ijepes.2022.108887.</w:t>
      </w:r>
    </w:p>
    <w:p>
      <w:pPr>
        <w:pStyle w:val="ListParagraph"/>
        <w:numPr>
          <w:ilvl w:val="0"/>
          <w:numId w:val="27"/>
        </w:numPr>
        <w:tabs>
          <w:tab w:pos="1176" w:val="left" w:leader="none"/>
        </w:tabs>
        <w:spacing w:line="240" w:lineRule="auto" w:before="198" w:after="0"/>
        <w:ind w:left="1176" w:right="746" w:hanging="625"/>
        <w:jc w:val="left"/>
        <w:rPr>
          <w:sz w:val="22"/>
        </w:rPr>
      </w:pPr>
      <w:r>
        <w:rPr/>
        <w:drawing>
          <wp:anchor distT="0" distB="0" distL="0" distR="0" allowOverlap="1" layoutInCell="1" locked="0" behindDoc="0" simplePos="0" relativeHeight="15746048">
            <wp:simplePos x="0" y="0"/>
            <wp:positionH relativeFrom="page">
              <wp:posOffset>1461554</wp:posOffset>
            </wp:positionH>
            <wp:positionV relativeFrom="paragraph">
              <wp:posOffset>185758</wp:posOffset>
            </wp:positionV>
            <wp:extent cx="3489617" cy="3849535"/>
            <wp:effectExtent l="0" t="0" r="0" b="0"/>
            <wp:wrapNone/>
            <wp:docPr id="69" name="Image 69"/>
            <wp:cNvGraphicFramePr>
              <a:graphicFrameLocks/>
            </wp:cNvGraphicFramePr>
            <a:graphic>
              <a:graphicData uri="http://schemas.openxmlformats.org/drawingml/2006/picture">
                <pic:pic>
                  <pic:nvPicPr>
                    <pic:cNvPr id="69" name="Image 69"/>
                    <pic:cNvPicPr/>
                  </pic:nvPicPr>
                  <pic:blipFill>
                    <a:blip r:embed="rId10" cstate="print"/>
                    <a:stretch>
                      <a:fillRect/>
                    </a:stretch>
                  </pic:blipFill>
                  <pic:spPr>
                    <a:xfrm>
                      <a:off x="0" y="0"/>
                      <a:ext cx="3489617" cy="3849535"/>
                    </a:xfrm>
                    <a:prstGeom prst="rect">
                      <a:avLst/>
                    </a:prstGeom>
                  </pic:spPr>
                </pic:pic>
              </a:graphicData>
            </a:graphic>
          </wp:anchor>
        </w:drawing>
      </w:r>
      <w:r>
        <w:rPr>
          <w:color w:val="353744"/>
          <w:sz w:val="22"/>
        </w:rPr>
        <w:t>A.</w:t>
      </w:r>
      <w:r>
        <w:rPr>
          <w:color w:val="353744"/>
          <w:spacing w:val="-2"/>
          <w:sz w:val="22"/>
        </w:rPr>
        <w:t> </w:t>
      </w:r>
      <w:r>
        <w:rPr>
          <w:color w:val="353744"/>
          <w:sz w:val="22"/>
        </w:rPr>
        <w:t>G.</w:t>
      </w:r>
      <w:r>
        <w:rPr>
          <w:color w:val="353744"/>
          <w:spacing w:val="-2"/>
          <w:sz w:val="22"/>
        </w:rPr>
        <w:t> </w:t>
      </w:r>
      <w:r>
        <w:rPr>
          <w:color w:val="353744"/>
          <w:sz w:val="22"/>
        </w:rPr>
        <w:t>Givisiez,</w:t>
      </w:r>
      <w:r>
        <w:rPr>
          <w:color w:val="353744"/>
          <w:spacing w:val="-2"/>
          <w:sz w:val="22"/>
        </w:rPr>
        <w:t> </w:t>
      </w:r>
      <w:r>
        <w:rPr>
          <w:color w:val="353744"/>
          <w:sz w:val="22"/>
        </w:rPr>
        <w:t>K.</w:t>
      </w:r>
      <w:r>
        <w:rPr>
          <w:color w:val="353744"/>
          <w:spacing w:val="-6"/>
          <w:sz w:val="22"/>
        </w:rPr>
        <w:t> </w:t>
      </w:r>
      <w:r>
        <w:rPr>
          <w:color w:val="353744"/>
          <w:sz w:val="22"/>
        </w:rPr>
        <w:t>Petrou,</w:t>
      </w:r>
      <w:r>
        <w:rPr>
          <w:color w:val="353744"/>
          <w:spacing w:val="-2"/>
          <w:sz w:val="22"/>
        </w:rPr>
        <w:t> </w:t>
      </w:r>
      <w:r>
        <w:rPr>
          <w:color w:val="353744"/>
          <w:sz w:val="22"/>
        </w:rPr>
        <w:t>and</w:t>
      </w:r>
      <w:r>
        <w:rPr>
          <w:color w:val="353744"/>
          <w:spacing w:val="-8"/>
          <w:sz w:val="22"/>
        </w:rPr>
        <w:t> </w:t>
      </w:r>
      <w:r>
        <w:rPr>
          <w:color w:val="353744"/>
          <w:sz w:val="22"/>
        </w:rPr>
        <w:t>L.</w:t>
      </w:r>
      <w:r>
        <w:rPr>
          <w:color w:val="353744"/>
          <w:spacing w:val="-6"/>
          <w:sz w:val="22"/>
        </w:rPr>
        <w:t> </w:t>
      </w:r>
      <w:r>
        <w:rPr>
          <w:color w:val="353744"/>
          <w:sz w:val="22"/>
        </w:rPr>
        <w:t>F.</w:t>
      </w:r>
      <w:r>
        <w:rPr>
          <w:color w:val="353744"/>
          <w:spacing w:val="-6"/>
          <w:sz w:val="22"/>
        </w:rPr>
        <w:t> </w:t>
      </w:r>
      <w:r>
        <w:rPr>
          <w:color w:val="353744"/>
          <w:sz w:val="22"/>
        </w:rPr>
        <w:t>Ochoa,</w:t>
      </w:r>
      <w:r>
        <w:rPr>
          <w:color w:val="353744"/>
          <w:spacing w:val="-2"/>
          <w:sz w:val="22"/>
        </w:rPr>
        <w:t> </w:t>
      </w:r>
      <w:r>
        <w:rPr>
          <w:color w:val="353744"/>
          <w:sz w:val="22"/>
        </w:rPr>
        <w:t>‗A</w:t>
      </w:r>
      <w:r>
        <w:rPr>
          <w:color w:val="353744"/>
          <w:spacing w:val="-9"/>
          <w:sz w:val="22"/>
        </w:rPr>
        <w:t> </w:t>
      </w:r>
      <w:r>
        <w:rPr>
          <w:color w:val="353744"/>
          <w:sz w:val="22"/>
        </w:rPr>
        <w:t>Review</w:t>
      </w:r>
      <w:r>
        <w:rPr>
          <w:color w:val="353744"/>
          <w:spacing w:val="-5"/>
          <w:sz w:val="22"/>
        </w:rPr>
        <w:t> </w:t>
      </w:r>
      <w:r>
        <w:rPr>
          <w:color w:val="353744"/>
          <w:sz w:val="22"/>
        </w:rPr>
        <w:t>on</w:t>
      </w:r>
      <w:r>
        <w:rPr>
          <w:color w:val="353744"/>
          <w:spacing w:val="-8"/>
          <w:sz w:val="22"/>
        </w:rPr>
        <w:t> </w:t>
      </w:r>
      <w:r>
        <w:rPr>
          <w:color w:val="353744"/>
          <w:sz w:val="22"/>
        </w:rPr>
        <w:t>TSO-DSO</w:t>
      </w:r>
      <w:r>
        <w:rPr>
          <w:color w:val="353744"/>
          <w:spacing w:val="-9"/>
          <w:sz w:val="22"/>
        </w:rPr>
        <w:t> </w:t>
      </w:r>
      <w:r>
        <w:rPr>
          <w:color w:val="353744"/>
          <w:sz w:val="22"/>
        </w:rPr>
        <w:t>Coordination</w:t>
      </w:r>
      <w:r>
        <w:rPr>
          <w:color w:val="353744"/>
          <w:spacing w:val="-8"/>
          <w:sz w:val="22"/>
        </w:rPr>
        <w:t> </w:t>
      </w:r>
      <w:r>
        <w:rPr>
          <w:color w:val="353744"/>
          <w:sz w:val="22"/>
        </w:rPr>
        <w:t>Models</w:t>
      </w:r>
      <w:r>
        <w:rPr>
          <w:color w:val="353744"/>
          <w:spacing w:val="-1"/>
          <w:sz w:val="22"/>
        </w:rPr>
        <w:t> </w:t>
      </w:r>
      <w:r>
        <w:rPr>
          <w:color w:val="353744"/>
          <w:sz w:val="22"/>
        </w:rPr>
        <w:t>and Solution Techniques‘, </w:t>
      </w:r>
      <w:r>
        <w:rPr>
          <w:i/>
          <w:color w:val="353744"/>
          <w:sz w:val="22"/>
        </w:rPr>
        <w:t>Electric Power Systems Research</w:t>
      </w:r>
      <w:r>
        <w:rPr>
          <w:color w:val="353744"/>
          <w:sz w:val="22"/>
        </w:rPr>
        <w:t>, vol. 189, p. 106659, Dec. 2020, doi: </w:t>
      </w:r>
      <w:r>
        <w:rPr>
          <w:color w:val="353744"/>
          <w:spacing w:val="-2"/>
          <w:sz w:val="22"/>
        </w:rPr>
        <w:t>10.1016/j.epsr.2020.106659.</w:t>
      </w:r>
    </w:p>
    <w:p>
      <w:pPr>
        <w:pStyle w:val="ListParagraph"/>
        <w:numPr>
          <w:ilvl w:val="0"/>
          <w:numId w:val="27"/>
        </w:numPr>
        <w:tabs>
          <w:tab w:pos="1176" w:val="left" w:leader="none"/>
        </w:tabs>
        <w:spacing w:line="240" w:lineRule="auto" w:before="202" w:after="0"/>
        <w:ind w:left="1176" w:right="843" w:hanging="625"/>
        <w:jc w:val="left"/>
        <w:rPr>
          <w:sz w:val="22"/>
        </w:rPr>
      </w:pPr>
      <w:r>
        <w:rPr>
          <w:color w:val="353744"/>
          <w:sz w:val="22"/>
        </w:rPr>
        <w:t>A. T. Eseye, M. Lehtonen, T. Tukia, S. Uimonen, and R. John Millar, ‗Machine</w:t>
      </w:r>
      <w:r>
        <w:rPr>
          <w:color w:val="353744"/>
          <w:spacing w:val="-1"/>
          <w:sz w:val="22"/>
        </w:rPr>
        <w:t> </w:t>
      </w:r>
      <w:r>
        <w:rPr>
          <w:color w:val="353744"/>
          <w:sz w:val="22"/>
        </w:rPr>
        <w:t>Learning Based</w:t>
      </w:r>
      <w:r>
        <w:rPr>
          <w:color w:val="353744"/>
          <w:spacing w:val="-6"/>
          <w:sz w:val="22"/>
        </w:rPr>
        <w:t> </w:t>
      </w:r>
      <w:r>
        <w:rPr>
          <w:color w:val="353744"/>
          <w:sz w:val="22"/>
        </w:rPr>
        <w:t>Integrated</w:t>
      </w:r>
      <w:r>
        <w:rPr>
          <w:color w:val="353744"/>
          <w:spacing w:val="-6"/>
          <w:sz w:val="22"/>
        </w:rPr>
        <w:t> </w:t>
      </w:r>
      <w:r>
        <w:rPr>
          <w:color w:val="353744"/>
          <w:sz w:val="22"/>
        </w:rPr>
        <w:t>Feature</w:t>
      </w:r>
      <w:r>
        <w:rPr>
          <w:color w:val="353744"/>
          <w:spacing w:val="-7"/>
          <w:sz w:val="22"/>
        </w:rPr>
        <w:t> </w:t>
      </w:r>
      <w:r>
        <w:rPr>
          <w:color w:val="353744"/>
          <w:sz w:val="22"/>
        </w:rPr>
        <w:t>Selection</w:t>
      </w:r>
      <w:r>
        <w:rPr>
          <w:color w:val="353744"/>
          <w:spacing w:val="-1"/>
          <w:sz w:val="22"/>
        </w:rPr>
        <w:t> </w:t>
      </w:r>
      <w:r>
        <w:rPr>
          <w:color w:val="353744"/>
          <w:sz w:val="22"/>
        </w:rPr>
        <w:t>Approach</w:t>
      </w:r>
      <w:r>
        <w:rPr>
          <w:color w:val="353744"/>
          <w:spacing w:val="-6"/>
          <w:sz w:val="22"/>
        </w:rPr>
        <w:t> </w:t>
      </w:r>
      <w:r>
        <w:rPr>
          <w:color w:val="353744"/>
          <w:sz w:val="22"/>
        </w:rPr>
        <w:t>for Improved</w:t>
      </w:r>
      <w:r>
        <w:rPr>
          <w:color w:val="353744"/>
          <w:spacing w:val="-6"/>
          <w:sz w:val="22"/>
        </w:rPr>
        <w:t> </w:t>
      </w:r>
      <w:r>
        <w:rPr>
          <w:color w:val="353744"/>
          <w:sz w:val="22"/>
        </w:rPr>
        <w:t>Electricity</w:t>
      </w:r>
      <w:r>
        <w:rPr>
          <w:color w:val="353744"/>
          <w:spacing w:val="-6"/>
          <w:sz w:val="22"/>
        </w:rPr>
        <w:t> </w:t>
      </w:r>
      <w:r>
        <w:rPr>
          <w:color w:val="353744"/>
          <w:sz w:val="22"/>
        </w:rPr>
        <w:t>Demand</w:t>
      </w:r>
      <w:r>
        <w:rPr>
          <w:color w:val="353744"/>
          <w:spacing w:val="-6"/>
          <w:sz w:val="22"/>
        </w:rPr>
        <w:t> </w:t>
      </w:r>
      <w:r>
        <w:rPr>
          <w:color w:val="353744"/>
          <w:sz w:val="22"/>
        </w:rPr>
        <w:t>Forecasting</w:t>
      </w:r>
      <w:r>
        <w:rPr>
          <w:color w:val="353744"/>
          <w:spacing w:val="-1"/>
          <w:sz w:val="22"/>
        </w:rPr>
        <w:t> </w:t>
      </w:r>
      <w:r>
        <w:rPr>
          <w:color w:val="353744"/>
          <w:sz w:val="22"/>
        </w:rPr>
        <w:t>in Decentralized Energy Systems‘, </w:t>
      </w:r>
      <w:r>
        <w:rPr>
          <w:i/>
          <w:color w:val="353744"/>
          <w:sz w:val="22"/>
        </w:rPr>
        <w:t>IEEE Access</w:t>
      </w:r>
      <w:r>
        <w:rPr>
          <w:color w:val="353744"/>
          <w:sz w:val="22"/>
        </w:rPr>
        <w:t>, vol. 7, pp. 91463–91475, 2019, doi: </w:t>
      </w:r>
      <w:r>
        <w:rPr>
          <w:color w:val="353744"/>
          <w:spacing w:val="-2"/>
          <w:sz w:val="22"/>
        </w:rPr>
        <w:t>10.1109/ACCESS.2019.2924685.</w:t>
      </w:r>
    </w:p>
    <w:p>
      <w:pPr>
        <w:pStyle w:val="ListParagraph"/>
        <w:numPr>
          <w:ilvl w:val="0"/>
          <w:numId w:val="27"/>
        </w:numPr>
        <w:tabs>
          <w:tab w:pos="1176" w:val="left" w:leader="none"/>
        </w:tabs>
        <w:spacing w:line="240" w:lineRule="auto" w:before="202" w:after="0"/>
        <w:ind w:left="1176" w:right="778" w:hanging="625"/>
        <w:jc w:val="left"/>
        <w:rPr>
          <w:sz w:val="22"/>
        </w:rPr>
      </w:pPr>
      <w:r>
        <w:rPr>
          <w:color w:val="353744"/>
          <w:sz w:val="22"/>
        </w:rPr>
        <w:t>V.</w:t>
      </w:r>
      <w:r>
        <w:rPr>
          <w:color w:val="353744"/>
          <w:spacing w:val="-4"/>
          <w:sz w:val="22"/>
        </w:rPr>
        <w:t> </w:t>
      </w:r>
      <w:r>
        <w:rPr>
          <w:color w:val="353744"/>
          <w:sz w:val="22"/>
        </w:rPr>
        <w:t>Álvarez,</w:t>
      </w:r>
      <w:r>
        <w:rPr>
          <w:color w:val="353744"/>
          <w:spacing w:val="-4"/>
          <w:sz w:val="22"/>
        </w:rPr>
        <w:t> </w:t>
      </w:r>
      <w:r>
        <w:rPr>
          <w:color w:val="353744"/>
          <w:sz w:val="22"/>
        </w:rPr>
        <w:t>S.</w:t>
      </w:r>
      <w:r>
        <w:rPr>
          <w:color w:val="353744"/>
          <w:spacing w:val="-8"/>
          <w:sz w:val="22"/>
        </w:rPr>
        <w:t> </w:t>
      </w:r>
      <w:r>
        <w:rPr>
          <w:color w:val="353744"/>
          <w:sz w:val="22"/>
        </w:rPr>
        <w:t>Mazuelas,</w:t>
      </w:r>
      <w:r>
        <w:rPr>
          <w:color w:val="353744"/>
          <w:spacing w:val="-7"/>
          <w:sz w:val="22"/>
        </w:rPr>
        <w:t> </w:t>
      </w:r>
      <w:r>
        <w:rPr>
          <w:color w:val="353744"/>
          <w:sz w:val="22"/>
        </w:rPr>
        <w:t>and</w:t>
      </w:r>
      <w:r>
        <w:rPr>
          <w:color w:val="353744"/>
          <w:spacing w:val="-10"/>
          <w:sz w:val="22"/>
        </w:rPr>
        <w:t> </w:t>
      </w:r>
      <w:r>
        <w:rPr>
          <w:color w:val="353744"/>
          <w:sz w:val="22"/>
        </w:rPr>
        <w:t>J.</w:t>
      </w:r>
      <w:r>
        <w:rPr>
          <w:color w:val="353744"/>
          <w:spacing w:val="-3"/>
          <w:sz w:val="22"/>
        </w:rPr>
        <w:t> </w:t>
      </w:r>
      <w:r>
        <w:rPr>
          <w:color w:val="353744"/>
          <w:sz w:val="22"/>
        </w:rPr>
        <w:t>A.</w:t>
      </w:r>
      <w:r>
        <w:rPr>
          <w:color w:val="353744"/>
          <w:spacing w:val="-4"/>
          <w:sz w:val="22"/>
        </w:rPr>
        <w:t> </w:t>
      </w:r>
      <w:r>
        <w:rPr>
          <w:color w:val="353744"/>
          <w:sz w:val="22"/>
        </w:rPr>
        <w:t>Lozano,</w:t>
      </w:r>
      <w:r>
        <w:rPr>
          <w:color w:val="353744"/>
          <w:spacing w:val="-4"/>
          <w:sz w:val="22"/>
        </w:rPr>
        <w:t> </w:t>
      </w:r>
      <w:r>
        <w:rPr>
          <w:color w:val="353744"/>
          <w:sz w:val="22"/>
        </w:rPr>
        <w:t>‗Probabilistic</w:t>
      </w:r>
      <w:r>
        <w:rPr>
          <w:color w:val="353744"/>
          <w:spacing w:val="-7"/>
          <w:sz w:val="22"/>
        </w:rPr>
        <w:t> </w:t>
      </w:r>
      <w:r>
        <w:rPr>
          <w:color w:val="353744"/>
          <w:sz w:val="22"/>
        </w:rPr>
        <w:t>Load</w:t>
      </w:r>
      <w:r>
        <w:rPr>
          <w:color w:val="353744"/>
          <w:spacing w:val="-10"/>
          <w:sz w:val="22"/>
        </w:rPr>
        <w:t> </w:t>
      </w:r>
      <w:r>
        <w:rPr>
          <w:color w:val="353744"/>
          <w:sz w:val="22"/>
        </w:rPr>
        <w:t>Forecasting</w:t>
      </w:r>
      <w:r>
        <w:rPr>
          <w:color w:val="353744"/>
          <w:spacing w:val="-10"/>
          <w:sz w:val="22"/>
        </w:rPr>
        <w:t> </w:t>
      </w:r>
      <w:r>
        <w:rPr>
          <w:color w:val="353744"/>
          <w:sz w:val="22"/>
        </w:rPr>
        <w:t>Based</w:t>
      </w:r>
      <w:r>
        <w:rPr>
          <w:color w:val="353744"/>
          <w:spacing w:val="-6"/>
          <w:sz w:val="22"/>
        </w:rPr>
        <w:t> </w:t>
      </w:r>
      <w:r>
        <w:rPr>
          <w:color w:val="353744"/>
          <w:sz w:val="22"/>
        </w:rPr>
        <w:t>on</w:t>
      </w:r>
      <w:r>
        <w:rPr>
          <w:color w:val="353744"/>
          <w:spacing w:val="-10"/>
          <w:sz w:val="22"/>
        </w:rPr>
        <w:t> </w:t>
      </w:r>
      <w:r>
        <w:rPr>
          <w:color w:val="353744"/>
          <w:sz w:val="22"/>
        </w:rPr>
        <w:t>Adaptive Online Learning‘, </w:t>
      </w:r>
      <w:r>
        <w:rPr>
          <w:i/>
          <w:color w:val="353744"/>
          <w:sz w:val="22"/>
        </w:rPr>
        <w:t>IEEE Transactions on Power Systems</w:t>
      </w:r>
      <w:r>
        <w:rPr>
          <w:color w:val="353744"/>
          <w:sz w:val="22"/>
        </w:rPr>
        <w:t>, vol. 36, no. 4, pp. 3668–3680, Jul. 2021, doi: 10.1109/TPWRS.2021.3050837.</w:t>
      </w:r>
    </w:p>
    <w:p>
      <w:pPr>
        <w:pStyle w:val="ListParagraph"/>
        <w:numPr>
          <w:ilvl w:val="0"/>
          <w:numId w:val="27"/>
        </w:numPr>
        <w:tabs>
          <w:tab w:pos="1176" w:val="left" w:leader="none"/>
        </w:tabs>
        <w:spacing w:line="240" w:lineRule="auto" w:before="197" w:after="0"/>
        <w:ind w:left="1176" w:right="1231" w:hanging="625"/>
        <w:jc w:val="left"/>
        <w:rPr>
          <w:sz w:val="22"/>
        </w:rPr>
      </w:pPr>
      <w:r>
        <w:rPr>
          <w:color w:val="353744"/>
          <w:sz w:val="22"/>
        </w:rPr>
        <w:t>X. Lu, X. Yu, J. Lai, J. M. Guerrero, and H. Zhou, ‗Distributed Secondary Voltage</w:t>
      </w:r>
      <w:r>
        <w:rPr>
          <w:color w:val="353744"/>
          <w:spacing w:val="-1"/>
          <w:sz w:val="22"/>
        </w:rPr>
        <w:t> </w:t>
      </w:r>
      <w:r>
        <w:rPr>
          <w:color w:val="353744"/>
          <w:sz w:val="22"/>
        </w:rPr>
        <w:t>and Frequency</w:t>
      </w:r>
      <w:r>
        <w:rPr>
          <w:color w:val="353744"/>
          <w:spacing w:val="-7"/>
          <w:sz w:val="22"/>
        </w:rPr>
        <w:t> </w:t>
      </w:r>
      <w:r>
        <w:rPr>
          <w:color w:val="353744"/>
          <w:sz w:val="22"/>
        </w:rPr>
        <w:t>Control</w:t>
      </w:r>
      <w:r>
        <w:rPr>
          <w:color w:val="353744"/>
          <w:spacing w:val="-6"/>
          <w:sz w:val="22"/>
        </w:rPr>
        <w:t> </w:t>
      </w:r>
      <w:r>
        <w:rPr>
          <w:color w:val="353744"/>
          <w:sz w:val="22"/>
        </w:rPr>
        <w:t>for Islanded</w:t>
      </w:r>
      <w:r>
        <w:rPr>
          <w:color w:val="353744"/>
          <w:spacing w:val="-7"/>
          <w:sz w:val="22"/>
        </w:rPr>
        <w:t> </w:t>
      </w:r>
      <w:r>
        <w:rPr>
          <w:color w:val="353744"/>
          <w:sz w:val="22"/>
        </w:rPr>
        <w:t>Microgrids</w:t>
      </w:r>
      <w:r>
        <w:rPr>
          <w:color w:val="353744"/>
          <w:spacing w:val="-2"/>
          <w:sz w:val="22"/>
        </w:rPr>
        <w:t> </w:t>
      </w:r>
      <w:r>
        <w:rPr>
          <w:color w:val="353744"/>
          <w:sz w:val="22"/>
        </w:rPr>
        <w:t>With</w:t>
      </w:r>
      <w:r>
        <w:rPr>
          <w:color w:val="353744"/>
          <w:spacing w:val="-7"/>
          <w:sz w:val="22"/>
        </w:rPr>
        <w:t> </w:t>
      </w:r>
      <w:r>
        <w:rPr>
          <w:color w:val="353744"/>
          <w:sz w:val="22"/>
        </w:rPr>
        <w:t>Uncertain</w:t>
      </w:r>
      <w:r>
        <w:rPr>
          <w:color w:val="353744"/>
          <w:spacing w:val="-7"/>
          <w:sz w:val="22"/>
        </w:rPr>
        <w:t> </w:t>
      </w:r>
      <w:r>
        <w:rPr>
          <w:color w:val="353744"/>
          <w:sz w:val="22"/>
        </w:rPr>
        <w:t>Communication</w:t>
      </w:r>
      <w:r>
        <w:rPr>
          <w:color w:val="353744"/>
          <w:spacing w:val="-7"/>
          <w:sz w:val="22"/>
        </w:rPr>
        <w:t> </w:t>
      </w:r>
      <w:r>
        <w:rPr>
          <w:color w:val="353744"/>
          <w:sz w:val="22"/>
        </w:rPr>
        <w:t>Links‘, </w:t>
      </w:r>
      <w:r>
        <w:rPr>
          <w:i/>
          <w:color w:val="353744"/>
          <w:sz w:val="22"/>
        </w:rPr>
        <w:t>IEEE</w:t>
      </w:r>
      <w:r>
        <w:rPr>
          <w:i/>
          <w:color w:val="353744"/>
          <w:sz w:val="22"/>
        </w:rPr>
        <w:t> Transactions on Industrial Informatics</w:t>
      </w:r>
      <w:r>
        <w:rPr>
          <w:color w:val="353744"/>
          <w:sz w:val="22"/>
        </w:rPr>
        <w:t>, vol. 13, no. 2, pp. 448–460, Apr. 2017, doi: </w:t>
      </w:r>
      <w:r>
        <w:rPr>
          <w:color w:val="353744"/>
          <w:spacing w:val="-2"/>
          <w:sz w:val="22"/>
        </w:rPr>
        <w:t>10.1109/TII.2016.2603844.</w:t>
      </w:r>
    </w:p>
    <w:p>
      <w:pPr>
        <w:pStyle w:val="ListParagraph"/>
        <w:numPr>
          <w:ilvl w:val="0"/>
          <w:numId w:val="27"/>
        </w:numPr>
        <w:tabs>
          <w:tab w:pos="1174" w:val="left" w:leader="none"/>
          <w:tab w:pos="1176" w:val="left" w:leader="none"/>
        </w:tabs>
        <w:spacing w:line="240" w:lineRule="auto" w:before="203" w:after="0"/>
        <w:ind w:left="1176" w:right="1037" w:hanging="625"/>
        <w:jc w:val="both"/>
        <w:rPr>
          <w:sz w:val="22"/>
        </w:rPr>
      </w:pPr>
      <w:r>
        <w:rPr>
          <w:color w:val="353744"/>
          <w:sz w:val="22"/>
        </w:rPr>
        <w:t>H.</w:t>
      </w:r>
      <w:r>
        <w:rPr>
          <w:color w:val="353744"/>
          <w:spacing w:val="-3"/>
          <w:sz w:val="22"/>
        </w:rPr>
        <w:t> </w:t>
      </w:r>
      <w:r>
        <w:rPr>
          <w:color w:val="353744"/>
          <w:sz w:val="22"/>
        </w:rPr>
        <w:t>Lai,</w:t>
      </w:r>
      <w:r>
        <w:rPr>
          <w:color w:val="353744"/>
          <w:spacing w:val="-3"/>
          <w:sz w:val="22"/>
        </w:rPr>
        <w:t> </w:t>
      </w:r>
      <w:r>
        <w:rPr>
          <w:color w:val="353744"/>
          <w:sz w:val="22"/>
        </w:rPr>
        <w:t>K.</w:t>
      </w:r>
      <w:r>
        <w:rPr>
          <w:color w:val="353744"/>
          <w:spacing w:val="-7"/>
          <w:sz w:val="22"/>
        </w:rPr>
        <w:t> </w:t>
      </w:r>
      <w:r>
        <w:rPr>
          <w:color w:val="353744"/>
          <w:sz w:val="22"/>
        </w:rPr>
        <w:t>Xiong,</w:t>
      </w:r>
      <w:r>
        <w:rPr>
          <w:color w:val="353744"/>
          <w:spacing w:val="-3"/>
          <w:sz w:val="22"/>
        </w:rPr>
        <w:t> </w:t>
      </w:r>
      <w:r>
        <w:rPr>
          <w:color w:val="353744"/>
          <w:sz w:val="22"/>
        </w:rPr>
        <w:t>Z.</w:t>
      </w:r>
      <w:r>
        <w:rPr>
          <w:color w:val="353744"/>
          <w:spacing w:val="-7"/>
          <w:sz w:val="22"/>
        </w:rPr>
        <w:t> </w:t>
      </w:r>
      <w:r>
        <w:rPr>
          <w:color w:val="353744"/>
          <w:sz w:val="22"/>
        </w:rPr>
        <w:t>Zhang,</w:t>
      </w:r>
      <w:r>
        <w:rPr>
          <w:color w:val="353744"/>
          <w:spacing w:val="-3"/>
          <w:sz w:val="22"/>
        </w:rPr>
        <w:t> </w:t>
      </w:r>
      <w:r>
        <w:rPr>
          <w:color w:val="353744"/>
          <w:sz w:val="22"/>
        </w:rPr>
        <w:t>and</w:t>
      </w:r>
      <w:r>
        <w:rPr>
          <w:color w:val="353744"/>
          <w:spacing w:val="-9"/>
          <w:sz w:val="22"/>
        </w:rPr>
        <w:t> </w:t>
      </w:r>
      <w:r>
        <w:rPr>
          <w:color w:val="353744"/>
          <w:sz w:val="22"/>
        </w:rPr>
        <w:t>Z.</w:t>
      </w:r>
      <w:r>
        <w:rPr>
          <w:color w:val="353744"/>
          <w:spacing w:val="-7"/>
          <w:sz w:val="22"/>
        </w:rPr>
        <w:t> </w:t>
      </w:r>
      <w:r>
        <w:rPr>
          <w:color w:val="353744"/>
          <w:sz w:val="22"/>
        </w:rPr>
        <w:t>Chen,</w:t>
      </w:r>
      <w:r>
        <w:rPr>
          <w:color w:val="353744"/>
          <w:spacing w:val="-3"/>
          <w:sz w:val="22"/>
        </w:rPr>
        <w:t> </w:t>
      </w:r>
      <w:r>
        <w:rPr>
          <w:color w:val="353744"/>
          <w:sz w:val="22"/>
        </w:rPr>
        <w:t>‗Droop</w:t>
      </w:r>
      <w:r>
        <w:rPr>
          <w:color w:val="353744"/>
          <w:spacing w:val="-4"/>
          <w:sz w:val="22"/>
        </w:rPr>
        <w:t> </w:t>
      </w:r>
      <w:r>
        <w:rPr>
          <w:color w:val="353744"/>
          <w:sz w:val="22"/>
        </w:rPr>
        <w:t>control</w:t>
      </w:r>
      <w:r>
        <w:rPr>
          <w:color w:val="353744"/>
          <w:spacing w:val="-8"/>
          <w:sz w:val="22"/>
        </w:rPr>
        <w:t> </w:t>
      </w:r>
      <w:r>
        <w:rPr>
          <w:color w:val="353744"/>
          <w:sz w:val="22"/>
        </w:rPr>
        <w:t>strategy</w:t>
      </w:r>
      <w:r>
        <w:rPr>
          <w:color w:val="353744"/>
          <w:spacing w:val="-9"/>
          <w:sz w:val="22"/>
        </w:rPr>
        <w:t> </w:t>
      </w:r>
      <w:r>
        <w:rPr>
          <w:color w:val="353744"/>
          <w:sz w:val="22"/>
        </w:rPr>
        <w:t>for</w:t>
      </w:r>
      <w:r>
        <w:rPr>
          <w:color w:val="353744"/>
          <w:spacing w:val="-2"/>
          <w:sz w:val="22"/>
        </w:rPr>
        <w:t> </w:t>
      </w:r>
      <w:r>
        <w:rPr>
          <w:color w:val="353744"/>
          <w:sz w:val="22"/>
        </w:rPr>
        <w:t>microgrid</w:t>
      </w:r>
      <w:r>
        <w:rPr>
          <w:color w:val="353744"/>
          <w:spacing w:val="-9"/>
          <w:sz w:val="22"/>
        </w:rPr>
        <w:t> </w:t>
      </w:r>
      <w:r>
        <w:rPr>
          <w:color w:val="353744"/>
          <w:sz w:val="22"/>
        </w:rPr>
        <w:t>inverters:</w:t>
      </w:r>
      <w:r>
        <w:rPr>
          <w:color w:val="353744"/>
          <w:spacing w:val="-7"/>
          <w:sz w:val="22"/>
        </w:rPr>
        <w:t> </w:t>
      </w:r>
      <w:r>
        <w:rPr>
          <w:color w:val="353744"/>
          <w:sz w:val="22"/>
        </w:rPr>
        <w:t>A deep</w:t>
      </w:r>
      <w:r>
        <w:rPr>
          <w:color w:val="353744"/>
          <w:spacing w:val="-2"/>
          <w:sz w:val="22"/>
        </w:rPr>
        <w:t> </w:t>
      </w:r>
      <w:r>
        <w:rPr>
          <w:color w:val="353744"/>
          <w:sz w:val="22"/>
        </w:rPr>
        <w:t>reinforcement</w:t>
      </w:r>
      <w:r>
        <w:rPr>
          <w:color w:val="353744"/>
          <w:spacing w:val="-1"/>
          <w:sz w:val="22"/>
        </w:rPr>
        <w:t> </w:t>
      </w:r>
      <w:r>
        <w:rPr>
          <w:color w:val="353744"/>
          <w:sz w:val="22"/>
        </w:rPr>
        <w:t>learning</w:t>
      </w:r>
      <w:r>
        <w:rPr>
          <w:color w:val="353744"/>
          <w:spacing w:val="-7"/>
          <w:sz w:val="22"/>
        </w:rPr>
        <w:t> </w:t>
      </w:r>
      <w:r>
        <w:rPr>
          <w:color w:val="353744"/>
          <w:sz w:val="22"/>
        </w:rPr>
        <w:t>enhanced</w:t>
      </w:r>
      <w:r>
        <w:rPr>
          <w:color w:val="353744"/>
          <w:spacing w:val="-7"/>
          <w:sz w:val="22"/>
        </w:rPr>
        <w:t> </w:t>
      </w:r>
      <w:r>
        <w:rPr>
          <w:color w:val="353744"/>
          <w:sz w:val="22"/>
        </w:rPr>
        <w:t>approach‘, </w:t>
      </w:r>
      <w:r>
        <w:rPr>
          <w:i/>
          <w:color w:val="353744"/>
          <w:sz w:val="22"/>
        </w:rPr>
        <w:t>Energy</w:t>
      </w:r>
      <w:r>
        <w:rPr>
          <w:i/>
          <w:color w:val="353744"/>
          <w:spacing w:val="-4"/>
          <w:sz w:val="22"/>
        </w:rPr>
        <w:t> </w:t>
      </w:r>
      <w:r>
        <w:rPr>
          <w:i/>
          <w:color w:val="353744"/>
          <w:sz w:val="22"/>
        </w:rPr>
        <w:t>Reports</w:t>
      </w:r>
      <w:r>
        <w:rPr>
          <w:color w:val="353744"/>
          <w:sz w:val="22"/>
        </w:rPr>
        <w:t>,</w:t>
      </w:r>
      <w:r>
        <w:rPr>
          <w:color w:val="353744"/>
          <w:spacing w:val="-5"/>
          <w:sz w:val="22"/>
        </w:rPr>
        <w:t> </w:t>
      </w:r>
      <w:r>
        <w:rPr>
          <w:color w:val="353744"/>
          <w:sz w:val="22"/>
        </w:rPr>
        <w:t>vol.</w:t>
      </w:r>
      <w:r>
        <w:rPr>
          <w:color w:val="353744"/>
          <w:spacing w:val="-1"/>
          <w:sz w:val="22"/>
        </w:rPr>
        <w:t> </w:t>
      </w:r>
      <w:r>
        <w:rPr>
          <w:color w:val="353744"/>
          <w:sz w:val="22"/>
        </w:rPr>
        <w:t>9,</w:t>
      </w:r>
      <w:r>
        <w:rPr>
          <w:color w:val="353744"/>
          <w:spacing w:val="-5"/>
          <w:sz w:val="22"/>
        </w:rPr>
        <w:t> </w:t>
      </w:r>
      <w:r>
        <w:rPr>
          <w:color w:val="353744"/>
          <w:sz w:val="22"/>
        </w:rPr>
        <w:t>pp.</w:t>
      </w:r>
      <w:r>
        <w:rPr>
          <w:color w:val="353744"/>
          <w:spacing w:val="-5"/>
          <w:sz w:val="22"/>
        </w:rPr>
        <w:t> </w:t>
      </w:r>
      <w:r>
        <w:rPr>
          <w:color w:val="353744"/>
          <w:sz w:val="22"/>
        </w:rPr>
        <w:t>567–575,</w:t>
      </w:r>
      <w:r>
        <w:rPr>
          <w:color w:val="353744"/>
          <w:spacing w:val="-5"/>
          <w:sz w:val="22"/>
        </w:rPr>
        <w:t> </w:t>
      </w:r>
      <w:r>
        <w:rPr>
          <w:color w:val="353744"/>
          <w:sz w:val="22"/>
        </w:rPr>
        <w:t>Sep. 2023, doi: 10.1016/j.egyr.2023.04.263.</w:t>
      </w:r>
    </w:p>
    <w:p>
      <w:pPr>
        <w:pStyle w:val="ListParagraph"/>
        <w:numPr>
          <w:ilvl w:val="0"/>
          <w:numId w:val="27"/>
        </w:numPr>
        <w:tabs>
          <w:tab w:pos="1176" w:val="left" w:leader="none"/>
        </w:tabs>
        <w:spacing w:line="237" w:lineRule="auto" w:before="203" w:after="0"/>
        <w:ind w:left="1176" w:right="1174" w:hanging="625"/>
        <w:jc w:val="left"/>
        <w:rPr>
          <w:sz w:val="22"/>
        </w:rPr>
      </w:pPr>
      <w:r>
        <w:rPr>
          <w:color w:val="353744"/>
          <w:sz w:val="22"/>
        </w:rPr>
        <w:t>S.</w:t>
      </w:r>
      <w:r>
        <w:rPr>
          <w:color w:val="353744"/>
          <w:spacing w:val="-8"/>
          <w:sz w:val="22"/>
        </w:rPr>
        <w:t> </w:t>
      </w:r>
      <w:r>
        <w:rPr>
          <w:color w:val="353744"/>
          <w:sz w:val="22"/>
        </w:rPr>
        <w:t>Angalaeswari</w:t>
      </w:r>
      <w:r>
        <w:rPr>
          <w:color w:val="353744"/>
          <w:spacing w:val="-9"/>
          <w:sz w:val="22"/>
        </w:rPr>
        <w:t> </w:t>
      </w:r>
      <w:r>
        <w:rPr>
          <w:color w:val="353744"/>
          <w:sz w:val="22"/>
        </w:rPr>
        <w:t>and</w:t>
      </w:r>
      <w:r>
        <w:rPr>
          <w:color w:val="353744"/>
          <w:spacing w:val="-9"/>
          <w:sz w:val="22"/>
        </w:rPr>
        <w:t> </w:t>
      </w:r>
      <w:r>
        <w:rPr>
          <w:color w:val="353744"/>
          <w:sz w:val="22"/>
        </w:rPr>
        <w:t>K.</w:t>
      </w:r>
      <w:r>
        <w:rPr>
          <w:color w:val="353744"/>
          <w:spacing w:val="-3"/>
          <w:sz w:val="22"/>
        </w:rPr>
        <w:t> </w:t>
      </w:r>
      <w:r>
        <w:rPr>
          <w:color w:val="353744"/>
          <w:sz w:val="22"/>
        </w:rPr>
        <w:t>Jamuna,</w:t>
      </w:r>
      <w:r>
        <w:rPr>
          <w:color w:val="353744"/>
          <w:spacing w:val="-3"/>
          <w:sz w:val="22"/>
        </w:rPr>
        <w:t> </w:t>
      </w:r>
      <w:r>
        <w:rPr>
          <w:color w:val="353744"/>
          <w:sz w:val="22"/>
        </w:rPr>
        <w:t>‗Design</w:t>
      </w:r>
      <w:r>
        <w:rPr>
          <w:color w:val="353744"/>
          <w:spacing w:val="-9"/>
          <w:sz w:val="22"/>
        </w:rPr>
        <w:t> </w:t>
      </w:r>
      <w:r>
        <w:rPr>
          <w:color w:val="353744"/>
          <w:sz w:val="22"/>
        </w:rPr>
        <w:t>and</w:t>
      </w:r>
      <w:r>
        <w:rPr>
          <w:color w:val="353744"/>
          <w:spacing w:val="-9"/>
          <w:sz w:val="22"/>
        </w:rPr>
        <w:t> </w:t>
      </w:r>
      <w:r>
        <w:rPr>
          <w:color w:val="353744"/>
          <w:sz w:val="22"/>
        </w:rPr>
        <w:t>implementation</w:t>
      </w:r>
      <w:r>
        <w:rPr>
          <w:color w:val="353744"/>
          <w:spacing w:val="-5"/>
          <w:sz w:val="22"/>
        </w:rPr>
        <w:t> </w:t>
      </w:r>
      <w:r>
        <w:rPr>
          <w:color w:val="353744"/>
          <w:sz w:val="22"/>
        </w:rPr>
        <w:t>of</w:t>
      </w:r>
      <w:r>
        <w:rPr>
          <w:color w:val="353744"/>
          <w:spacing w:val="-7"/>
          <w:sz w:val="22"/>
        </w:rPr>
        <w:t> </w:t>
      </w:r>
      <w:r>
        <w:rPr>
          <w:color w:val="353744"/>
          <w:sz w:val="22"/>
        </w:rPr>
        <w:t>a</w:t>
      </w:r>
      <w:r>
        <w:rPr>
          <w:color w:val="353744"/>
          <w:spacing w:val="-7"/>
          <w:sz w:val="22"/>
        </w:rPr>
        <w:t> </w:t>
      </w:r>
      <w:r>
        <w:rPr>
          <w:color w:val="353744"/>
          <w:sz w:val="22"/>
        </w:rPr>
        <w:t>robust</w:t>
      </w:r>
      <w:r>
        <w:rPr>
          <w:color w:val="353744"/>
          <w:spacing w:val="-4"/>
          <w:sz w:val="22"/>
        </w:rPr>
        <w:t> </w:t>
      </w:r>
      <w:r>
        <w:rPr>
          <w:color w:val="353744"/>
          <w:sz w:val="22"/>
        </w:rPr>
        <w:t>iterative</w:t>
      </w:r>
      <w:r>
        <w:rPr>
          <w:color w:val="353744"/>
          <w:spacing w:val="-11"/>
          <w:sz w:val="22"/>
        </w:rPr>
        <w:t> </w:t>
      </w:r>
      <w:r>
        <w:rPr>
          <w:color w:val="353744"/>
          <w:sz w:val="22"/>
        </w:rPr>
        <w:t>learning controller for voltage and frequency stabilization of hybrid microgrids‘, </w:t>
      </w:r>
      <w:r>
        <w:rPr>
          <w:i/>
          <w:color w:val="353744"/>
          <w:sz w:val="22"/>
        </w:rPr>
        <w:t>Computers &amp;</w:t>
      </w:r>
      <w:r>
        <w:rPr>
          <w:i/>
          <w:color w:val="353744"/>
          <w:sz w:val="22"/>
        </w:rPr>
        <w:t> Electrical Engineering</w:t>
      </w:r>
      <w:r>
        <w:rPr>
          <w:color w:val="353744"/>
          <w:sz w:val="22"/>
        </w:rPr>
        <w:t>, vol. 84, p. 106631, Jun. 2020, doi: </w:t>
      </w:r>
      <w:r>
        <w:rPr>
          <w:color w:val="353744"/>
          <w:spacing w:val="-2"/>
          <w:sz w:val="22"/>
        </w:rPr>
        <w:t>10.1016/j.compeleceng.2020.106631.</w:t>
      </w:r>
    </w:p>
    <w:p>
      <w:pPr>
        <w:pStyle w:val="ListParagraph"/>
        <w:numPr>
          <w:ilvl w:val="0"/>
          <w:numId w:val="27"/>
        </w:numPr>
        <w:tabs>
          <w:tab w:pos="1176" w:val="left" w:leader="none"/>
        </w:tabs>
        <w:spacing w:line="240" w:lineRule="auto" w:before="207" w:after="0"/>
        <w:ind w:left="1176" w:right="895" w:hanging="625"/>
        <w:jc w:val="left"/>
        <w:rPr>
          <w:sz w:val="22"/>
        </w:rPr>
      </w:pPr>
      <w:r>
        <w:rPr>
          <w:color w:val="353744"/>
          <w:sz w:val="22"/>
        </w:rPr>
        <w:t>A.</w:t>
      </w:r>
      <w:r>
        <w:rPr>
          <w:color w:val="353744"/>
          <w:spacing w:val="-4"/>
          <w:sz w:val="22"/>
        </w:rPr>
        <w:t> </w:t>
      </w:r>
      <w:r>
        <w:rPr>
          <w:color w:val="353744"/>
          <w:sz w:val="22"/>
        </w:rPr>
        <w:t>Das,</w:t>
      </w:r>
      <w:r>
        <w:rPr>
          <w:color w:val="353744"/>
          <w:spacing w:val="-8"/>
          <w:sz w:val="22"/>
        </w:rPr>
        <w:t> </w:t>
      </w:r>
      <w:r>
        <w:rPr>
          <w:color w:val="353744"/>
          <w:sz w:val="22"/>
        </w:rPr>
        <w:t>Z.</w:t>
      </w:r>
      <w:r>
        <w:rPr>
          <w:color w:val="353744"/>
          <w:spacing w:val="-9"/>
          <w:sz w:val="22"/>
        </w:rPr>
        <w:t> </w:t>
      </w:r>
      <w:r>
        <w:rPr>
          <w:color w:val="353744"/>
          <w:sz w:val="22"/>
        </w:rPr>
        <w:t>Ni,</w:t>
      </w:r>
      <w:r>
        <w:rPr>
          <w:color w:val="353744"/>
          <w:spacing w:val="-9"/>
          <w:sz w:val="22"/>
        </w:rPr>
        <w:t> </w:t>
      </w:r>
      <w:r>
        <w:rPr>
          <w:color w:val="353744"/>
          <w:sz w:val="22"/>
        </w:rPr>
        <w:t>and</w:t>
      </w:r>
      <w:r>
        <w:rPr>
          <w:color w:val="353744"/>
          <w:spacing w:val="-10"/>
          <w:sz w:val="22"/>
        </w:rPr>
        <w:t> </w:t>
      </w:r>
      <w:r>
        <w:rPr>
          <w:color w:val="353744"/>
          <w:sz w:val="22"/>
        </w:rPr>
        <w:t>X.</w:t>
      </w:r>
      <w:r>
        <w:rPr>
          <w:color w:val="353744"/>
          <w:spacing w:val="-4"/>
          <w:sz w:val="22"/>
        </w:rPr>
        <w:t> </w:t>
      </w:r>
      <w:r>
        <w:rPr>
          <w:color w:val="353744"/>
          <w:sz w:val="22"/>
        </w:rPr>
        <w:t>Zhong,</w:t>
      </w:r>
      <w:r>
        <w:rPr>
          <w:color w:val="353744"/>
          <w:spacing w:val="-4"/>
          <w:sz w:val="22"/>
        </w:rPr>
        <w:t> </w:t>
      </w:r>
      <w:r>
        <w:rPr>
          <w:color w:val="353744"/>
          <w:sz w:val="22"/>
        </w:rPr>
        <w:t>‗Microgrid</w:t>
      </w:r>
      <w:r>
        <w:rPr>
          <w:color w:val="353744"/>
          <w:spacing w:val="-6"/>
          <w:sz w:val="22"/>
        </w:rPr>
        <w:t> </w:t>
      </w:r>
      <w:r>
        <w:rPr>
          <w:color w:val="353744"/>
          <w:sz w:val="22"/>
        </w:rPr>
        <w:t>energy</w:t>
      </w:r>
      <w:r>
        <w:rPr>
          <w:color w:val="353744"/>
          <w:spacing w:val="-10"/>
          <w:sz w:val="22"/>
        </w:rPr>
        <w:t> </w:t>
      </w:r>
      <w:r>
        <w:rPr>
          <w:color w:val="353744"/>
          <w:sz w:val="22"/>
        </w:rPr>
        <w:t>scheduling</w:t>
      </w:r>
      <w:r>
        <w:rPr>
          <w:color w:val="353744"/>
          <w:spacing w:val="-10"/>
          <w:sz w:val="22"/>
        </w:rPr>
        <w:t> </w:t>
      </w:r>
      <w:r>
        <w:rPr>
          <w:color w:val="353744"/>
          <w:sz w:val="22"/>
        </w:rPr>
        <w:t>under</w:t>
      </w:r>
      <w:r>
        <w:rPr>
          <w:color w:val="353744"/>
          <w:spacing w:val="-3"/>
          <w:sz w:val="22"/>
        </w:rPr>
        <w:t> </w:t>
      </w:r>
      <w:r>
        <w:rPr>
          <w:color w:val="353744"/>
          <w:sz w:val="22"/>
        </w:rPr>
        <w:t>uncertain</w:t>
      </w:r>
      <w:r>
        <w:rPr>
          <w:color w:val="353744"/>
          <w:spacing w:val="-6"/>
          <w:sz w:val="22"/>
        </w:rPr>
        <w:t> </w:t>
      </w:r>
      <w:r>
        <w:rPr>
          <w:color w:val="353744"/>
          <w:sz w:val="22"/>
        </w:rPr>
        <w:t>extreme</w:t>
      </w:r>
      <w:r>
        <w:rPr>
          <w:color w:val="353744"/>
          <w:spacing w:val="-3"/>
          <w:sz w:val="22"/>
        </w:rPr>
        <w:t> </w:t>
      </w:r>
      <w:r>
        <w:rPr>
          <w:color w:val="353744"/>
          <w:sz w:val="22"/>
        </w:rPr>
        <w:t>weather: Adaptation from parallelized reinforcement learning agents‘, </w:t>
      </w:r>
      <w:r>
        <w:rPr>
          <w:i/>
          <w:color w:val="353744"/>
          <w:sz w:val="22"/>
        </w:rPr>
        <w:t>International Journal of</w:t>
      </w:r>
      <w:r>
        <w:rPr>
          <w:i/>
          <w:color w:val="353744"/>
          <w:sz w:val="22"/>
        </w:rPr>
        <w:t> Electrical Power &amp;</w:t>
      </w:r>
      <w:r>
        <w:rPr>
          <w:i/>
          <w:color w:val="353744"/>
          <w:spacing w:val="-3"/>
          <w:sz w:val="22"/>
        </w:rPr>
        <w:t> </w:t>
      </w:r>
      <w:r>
        <w:rPr>
          <w:i/>
          <w:color w:val="353744"/>
          <w:sz w:val="22"/>
        </w:rPr>
        <w:t>Energy Systems</w:t>
      </w:r>
      <w:r>
        <w:rPr>
          <w:color w:val="353744"/>
          <w:sz w:val="22"/>
        </w:rPr>
        <w:t>, vol. 152, p. 109210, Oct. 2023, doi: </w:t>
      </w:r>
      <w:r>
        <w:rPr>
          <w:color w:val="353744"/>
          <w:spacing w:val="-2"/>
          <w:sz w:val="22"/>
        </w:rPr>
        <w:t>10.1016/j.ijepes.2023.109210.</w:t>
      </w:r>
    </w:p>
    <w:p>
      <w:pPr>
        <w:pStyle w:val="ListParagraph"/>
        <w:numPr>
          <w:ilvl w:val="0"/>
          <w:numId w:val="27"/>
        </w:numPr>
        <w:tabs>
          <w:tab w:pos="1176" w:val="left" w:leader="none"/>
        </w:tabs>
        <w:spacing w:line="240" w:lineRule="auto" w:before="203" w:after="0"/>
        <w:ind w:left="1176" w:right="839" w:hanging="625"/>
        <w:jc w:val="left"/>
        <w:rPr>
          <w:sz w:val="22"/>
        </w:rPr>
      </w:pPr>
      <w:r>
        <w:rPr>
          <w:color w:val="353744"/>
          <w:sz w:val="22"/>
        </w:rPr>
        <w:t>G.</w:t>
      </w:r>
      <w:r>
        <w:rPr>
          <w:color w:val="353744"/>
          <w:spacing w:val="-2"/>
          <w:sz w:val="22"/>
        </w:rPr>
        <w:t> </w:t>
      </w:r>
      <w:r>
        <w:rPr>
          <w:color w:val="353744"/>
          <w:sz w:val="22"/>
        </w:rPr>
        <w:t>Gao,</w:t>
      </w:r>
      <w:r>
        <w:rPr>
          <w:color w:val="353744"/>
          <w:spacing w:val="-2"/>
          <w:sz w:val="22"/>
        </w:rPr>
        <w:t> </w:t>
      </w:r>
      <w:r>
        <w:rPr>
          <w:color w:val="353744"/>
          <w:sz w:val="22"/>
        </w:rPr>
        <w:t>Y.</w:t>
      </w:r>
      <w:r>
        <w:rPr>
          <w:color w:val="353744"/>
          <w:spacing w:val="-2"/>
          <w:sz w:val="22"/>
        </w:rPr>
        <w:t> </w:t>
      </w:r>
      <w:r>
        <w:rPr>
          <w:color w:val="353744"/>
          <w:sz w:val="22"/>
        </w:rPr>
        <w:t>Wen,</w:t>
      </w:r>
      <w:r>
        <w:rPr>
          <w:color w:val="353744"/>
          <w:spacing w:val="-2"/>
          <w:sz w:val="22"/>
        </w:rPr>
        <w:t> </w:t>
      </w:r>
      <w:r>
        <w:rPr>
          <w:color w:val="353744"/>
          <w:sz w:val="22"/>
        </w:rPr>
        <w:t>and</w:t>
      </w:r>
      <w:r>
        <w:rPr>
          <w:color w:val="353744"/>
          <w:spacing w:val="-8"/>
          <w:sz w:val="22"/>
        </w:rPr>
        <w:t> </w:t>
      </w:r>
      <w:r>
        <w:rPr>
          <w:color w:val="353744"/>
          <w:sz w:val="22"/>
        </w:rPr>
        <w:t>D.</w:t>
      </w:r>
      <w:r>
        <w:rPr>
          <w:color w:val="353744"/>
          <w:spacing w:val="-7"/>
          <w:sz w:val="22"/>
        </w:rPr>
        <w:t> </w:t>
      </w:r>
      <w:r>
        <w:rPr>
          <w:color w:val="353744"/>
          <w:sz w:val="22"/>
        </w:rPr>
        <w:t>Tao,</w:t>
      </w:r>
      <w:r>
        <w:rPr>
          <w:color w:val="353744"/>
          <w:spacing w:val="-7"/>
          <w:sz w:val="22"/>
        </w:rPr>
        <w:t> </w:t>
      </w:r>
      <w:r>
        <w:rPr>
          <w:color w:val="353744"/>
          <w:sz w:val="22"/>
        </w:rPr>
        <w:t>‗Distributed</w:t>
      </w:r>
      <w:r>
        <w:rPr>
          <w:color w:val="353744"/>
          <w:spacing w:val="-8"/>
          <w:sz w:val="22"/>
        </w:rPr>
        <w:t> </w:t>
      </w:r>
      <w:r>
        <w:rPr>
          <w:color w:val="353744"/>
          <w:sz w:val="22"/>
        </w:rPr>
        <w:t>Energy</w:t>
      </w:r>
      <w:r>
        <w:rPr>
          <w:color w:val="353744"/>
          <w:spacing w:val="-8"/>
          <w:sz w:val="22"/>
        </w:rPr>
        <w:t> </w:t>
      </w:r>
      <w:r>
        <w:rPr>
          <w:color w:val="353744"/>
          <w:sz w:val="22"/>
        </w:rPr>
        <w:t>Trading</w:t>
      </w:r>
      <w:r>
        <w:rPr>
          <w:color w:val="353744"/>
          <w:spacing w:val="-8"/>
          <w:sz w:val="22"/>
        </w:rPr>
        <w:t> </w:t>
      </w:r>
      <w:r>
        <w:rPr>
          <w:color w:val="353744"/>
          <w:sz w:val="22"/>
        </w:rPr>
        <w:t>and</w:t>
      </w:r>
      <w:r>
        <w:rPr>
          <w:color w:val="353744"/>
          <w:spacing w:val="-9"/>
          <w:sz w:val="22"/>
        </w:rPr>
        <w:t> </w:t>
      </w:r>
      <w:r>
        <w:rPr>
          <w:color w:val="353744"/>
          <w:sz w:val="22"/>
        </w:rPr>
        <w:t>Scheduling</w:t>
      </w:r>
      <w:r>
        <w:rPr>
          <w:color w:val="353744"/>
          <w:spacing w:val="-8"/>
          <w:sz w:val="22"/>
        </w:rPr>
        <w:t> </w:t>
      </w:r>
      <w:r>
        <w:rPr>
          <w:color w:val="353744"/>
          <w:sz w:val="22"/>
        </w:rPr>
        <w:t>Among</w:t>
      </w:r>
      <w:r>
        <w:rPr>
          <w:color w:val="353744"/>
          <w:spacing w:val="-8"/>
          <w:sz w:val="22"/>
        </w:rPr>
        <w:t> </w:t>
      </w:r>
      <w:r>
        <w:rPr>
          <w:color w:val="353744"/>
          <w:sz w:val="22"/>
        </w:rPr>
        <w:t>Microgrids via Multiagent Reinforcement Learning‘, </w:t>
      </w:r>
      <w:r>
        <w:rPr>
          <w:i/>
          <w:color w:val="353744"/>
          <w:sz w:val="22"/>
        </w:rPr>
        <w:t>IEEE Trans Neural Netw Learn Syst</w:t>
      </w:r>
      <w:r>
        <w:rPr>
          <w:color w:val="353744"/>
          <w:sz w:val="22"/>
        </w:rPr>
        <w:t>, vol. PP, May 2022, doi: 10.1109/TNNLS.2022.3170070.</w:t>
      </w:r>
    </w:p>
    <w:p>
      <w:pPr>
        <w:pStyle w:val="ListParagraph"/>
        <w:numPr>
          <w:ilvl w:val="0"/>
          <w:numId w:val="27"/>
        </w:numPr>
        <w:tabs>
          <w:tab w:pos="1176" w:val="left" w:leader="none"/>
        </w:tabs>
        <w:spacing w:line="240" w:lineRule="auto" w:before="197" w:after="0"/>
        <w:ind w:left="1176" w:right="1137" w:hanging="625"/>
        <w:jc w:val="left"/>
        <w:rPr>
          <w:sz w:val="22"/>
        </w:rPr>
      </w:pPr>
      <w:r>
        <w:rPr>
          <w:color w:val="353744"/>
          <w:sz w:val="22"/>
        </w:rPr>
        <w:t>E.</w:t>
      </w:r>
      <w:r>
        <w:rPr>
          <w:color w:val="353744"/>
          <w:spacing w:val="-4"/>
          <w:sz w:val="22"/>
        </w:rPr>
        <w:t> </w:t>
      </w:r>
      <w:r>
        <w:rPr>
          <w:color w:val="353744"/>
          <w:sz w:val="22"/>
        </w:rPr>
        <w:t>Kuznetsova,</w:t>
      </w:r>
      <w:r>
        <w:rPr>
          <w:color w:val="353744"/>
          <w:spacing w:val="-4"/>
          <w:sz w:val="22"/>
        </w:rPr>
        <w:t> </w:t>
      </w:r>
      <w:r>
        <w:rPr>
          <w:color w:val="353744"/>
          <w:sz w:val="22"/>
        </w:rPr>
        <w:t>Y.-F.</w:t>
      </w:r>
      <w:r>
        <w:rPr>
          <w:color w:val="353744"/>
          <w:spacing w:val="-9"/>
          <w:sz w:val="22"/>
        </w:rPr>
        <w:t> </w:t>
      </w:r>
      <w:r>
        <w:rPr>
          <w:color w:val="353744"/>
          <w:sz w:val="22"/>
        </w:rPr>
        <w:t>Li,</w:t>
      </w:r>
      <w:r>
        <w:rPr>
          <w:color w:val="353744"/>
          <w:spacing w:val="-4"/>
          <w:sz w:val="22"/>
        </w:rPr>
        <w:t> </w:t>
      </w:r>
      <w:r>
        <w:rPr>
          <w:color w:val="353744"/>
          <w:sz w:val="22"/>
        </w:rPr>
        <w:t>C.</w:t>
      </w:r>
      <w:r>
        <w:rPr>
          <w:color w:val="353744"/>
          <w:spacing w:val="-9"/>
          <w:sz w:val="22"/>
        </w:rPr>
        <w:t> </w:t>
      </w:r>
      <w:r>
        <w:rPr>
          <w:color w:val="353744"/>
          <w:sz w:val="22"/>
        </w:rPr>
        <w:t>Ruiz,</w:t>
      </w:r>
      <w:r>
        <w:rPr>
          <w:color w:val="353744"/>
          <w:spacing w:val="-4"/>
          <w:sz w:val="22"/>
        </w:rPr>
        <w:t> </w:t>
      </w:r>
      <w:r>
        <w:rPr>
          <w:color w:val="353744"/>
          <w:sz w:val="22"/>
        </w:rPr>
        <w:t>E.</w:t>
      </w:r>
      <w:r>
        <w:rPr>
          <w:color w:val="353744"/>
          <w:spacing w:val="-4"/>
          <w:sz w:val="22"/>
        </w:rPr>
        <w:t> </w:t>
      </w:r>
      <w:r>
        <w:rPr>
          <w:color w:val="353744"/>
          <w:sz w:val="22"/>
        </w:rPr>
        <w:t>Zio,</w:t>
      </w:r>
      <w:r>
        <w:rPr>
          <w:color w:val="353744"/>
          <w:spacing w:val="-4"/>
          <w:sz w:val="22"/>
        </w:rPr>
        <w:t> </w:t>
      </w:r>
      <w:r>
        <w:rPr>
          <w:color w:val="353744"/>
          <w:sz w:val="22"/>
        </w:rPr>
        <w:t>G.</w:t>
      </w:r>
      <w:r>
        <w:rPr>
          <w:color w:val="353744"/>
          <w:spacing w:val="-9"/>
          <w:sz w:val="22"/>
        </w:rPr>
        <w:t> </w:t>
      </w:r>
      <w:r>
        <w:rPr>
          <w:color w:val="353744"/>
          <w:sz w:val="22"/>
        </w:rPr>
        <w:t>Ault,</w:t>
      </w:r>
      <w:r>
        <w:rPr>
          <w:color w:val="353744"/>
          <w:spacing w:val="-4"/>
          <w:sz w:val="22"/>
        </w:rPr>
        <w:t> </w:t>
      </w:r>
      <w:r>
        <w:rPr>
          <w:color w:val="353744"/>
          <w:sz w:val="22"/>
        </w:rPr>
        <w:t>and</w:t>
      </w:r>
      <w:r>
        <w:rPr>
          <w:color w:val="353744"/>
          <w:spacing w:val="-11"/>
          <w:sz w:val="22"/>
        </w:rPr>
        <w:t> </w:t>
      </w:r>
      <w:r>
        <w:rPr>
          <w:color w:val="353744"/>
          <w:sz w:val="22"/>
        </w:rPr>
        <w:t>K.</w:t>
      </w:r>
      <w:r>
        <w:rPr>
          <w:color w:val="353744"/>
          <w:spacing w:val="-4"/>
          <w:sz w:val="22"/>
        </w:rPr>
        <w:t> </w:t>
      </w:r>
      <w:r>
        <w:rPr>
          <w:color w:val="353744"/>
          <w:sz w:val="22"/>
        </w:rPr>
        <w:t>Bell,</w:t>
      </w:r>
      <w:r>
        <w:rPr>
          <w:color w:val="353744"/>
          <w:spacing w:val="-4"/>
          <w:sz w:val="22"/>
        </w:rPr>
        <w:t> </w:t>
      </w:r>
      <w:r>
        <w:rPr>
          <w:color w:val="353744"/>
          <w:sz w:val="22"/>
        </w:rPr>
        <w:t>‗Reinforcement</w:t>
      </w:r>
      <w:r>
        <w:rPr>
          <w:color w:val="353744"/>
          <w:spacing w:val="-5"/>
          <w:sz w:val="22"/>
        </w:rPr>
        <w:t> </w:t>
      </w:r>
      <w:r>
        <w:rPr>
          <w:color w:val="353744"/>
          <w:sz w:val="22"/>
        </w:rPr>
        <w:t>learning</w:t>
      </w:r>
      <w:r>
        <w:rPr>
          <w:color w:val="353744"/>
          <w:spacing w:val="-11"/>
          <w:sz w:val="22"/>
        </w:rPr>
        <w:t> </w:t>
      </w:r>
      <w:r>
        <w:rPr>
          <w:color w:val="353744"/>
          <w:sz w:val="22"/>
        </w:rPr>
        <w:t>for microgrid energy management‘, </w:t>
      </w:r>
      <w:r>
        <w:rPr>
          <w:i/>
          <w:color w:val="353744"/>
          <w:sz w:val="22"/>
        </w:rPr>
        <w:t>Energy</w:t>
      </w:r>
      <w:r>
        <w:rPr>
          <w:color w:val="353744"/>
          <w:sz w:val="22"/>
        </w:rPr>
        <w:t>, vol. 59, pp. 133–146, Sep. 2013, doi: </w:t>
      </w:r>
      <w:r>
        <w:rPr>
          <w:color w:val="353744"/>
          <w:spacing w:val="-2"/>
          <w:sz w:val="22"/>
        </w:rPr>
        <w:t>10.1016/j.energy.2013.05.060.</w:t>
      </w:r>
    </w:p>
    <w:p>
      <w:pPr>
        <w:spacing w:after="0" w:line="240" w:lineRule="auto"/>
        <w:jc w:val="left"/>
        <w:rPr>
          <w:sz w:val="22"/>
        </w:rPr>
        <w:sectPr>
          <w:pgSz w:w="11900" w:h="16840"/>
          <w:pgMar w:header="504" w:footer="0" w:top="1200" w:bottom="280" w:left="620" w:right="960"/>
        </w:sectPr>
      </w:pPr>
    </w:p>
    <w:p>
      <w:pPr>
        <w:pStyle w:val="ListParagraph"/>
        <w:numPr>
          <w:ilvl w:val="0"/>
          <w:numId w:val="27"/>
        </w:numPr>
        <w:tabs>
          <w:tab w:pos="1176" w:val="left" w:leader="none"/>
        </w:tabs>
        <w:spacing w:line="240" w:lineRule="auto" w:before="91" w:after="0"/>
        <w:ind w:left="1176" w:right="719" w:hanging="625"/>
        <w:jc w:val="left"/>
        <w:rPr>
          <w:sz w:val="22"/>
        </w:rPr>
      </w:pPr>
      <w:r>
        <w:rPr>
          <w:color w:val="353744"/>
          <w:sz w:val="22"/>
        </w:rPr>
        <w:t>H.</w:t>
      </w:r>
      <w:r>
        <w:rPr>
          <w:color w:val="353744"/>
          <w:spacing w:val="-5"/>
          <w:sz w:val="22"/>
        </w:rPr>
        <w:t> </w:t>
      </w:r>
      <w:r>
        <w:rPr>
          <w:color w:val="353744"/>
          <w:sz w:val="22"/>
        </w:rPr>
        <w:t>Hua,</w:t>
      </w:r>
      <w:r>
        <w:rPr>
          <w:color w:val="353744"/>
          <w:spacing w:val="-9"/>
          <w:sz w:val="22"/>
        </w:rPr>
        <w:t> </w:t>
      </w:r>
      <w:r>
        <w:rPr>
          <w:color w:val="353744"/>
          <w:sz w:val="22"/>
        </w:rPr>
        <w:t>Y.</w:t>
      </w:r>
      <w:r>
        <w:rPr>
          <w:color w:val="353744"/>
          <w:spacing w:val="-5"/>
          <w:sz w:val="22"/>
        </w:rPr>
        <w:t> </w:t>
      </w:r>
      <w:r>
        <w:rPr>
          <w:color w:val="353744"/>
          <w:sz w:val="22"/>
        </w:rPr>
        <w:t>Qin,</w:t>
      </w:r>
      <w:r>
        <w:rPr>
          <w:color w:val="353744"/>
          <w:spacing w:val="-5"/>
          <w:sz w:val="22"/>
        </w:rPr>
        <w:t> </w:t>
      </w:r>
      <w:r>
        <w:rPr>
          <w:color w:val="353744"/>
          <w:sz w:val="22"/>
        </w:rPr>
        <w:t>C.</w:t>
      </w:r>
      <w:r>
        <w:rPr>
          <w:color w:val="353744"/>
          <w:spacing w:val="-9"/>
          <w:sz w:val="22"/>
        </w:rPr>
        <w:t> </w:t>
      </w:r>
      <w:r>
        <w:rPr>
          <w:color w:val="353744"/>
          <w:sz w:val="22"/>
        </w:rPr>
        <w:t>Hao,</w:t>
      </w:r>
      <w:r>
        <w:rPr>
          <w:color w:val="353744"/>
          <w:spacing w:val="-9"/>
          <w:sz w:val="22"/>
        </w:rPr>
        <w:t> </w:t>
      </w:r>
      <w:r>
        <w:rPr>
          <w:color w:val="353744"/>
          <w:sz w:val="22"/>
        </w:rPr>
        <w:t>and</w:t>
      </w:r>
      <w:r>
        <w:rPr>
          <w:color w:val="353744"/>
          <w:spacing w:val="-11"/>
          <w:sz w:val="22"/>
        </w:rPr>
        <w:t> </w:t>
      </w:r>
      <w:r>
        <w:rPr>
          <w:color w:val="353744"/>
          <w:sz w:val="22"/>
        </w:rPr>
        <w:t>J.</w:t>
      </w:r>
      <w:r>
        <w:rPr>
          <w:color w:val="353744"/>
          <w:spacing w:val="-4"/>
          <w:sz w:val="22"/>
        </w:rPr>
        <w:t> </w:t>
      </w:r>
      <w:r>
        <w:rPr>
          <w:color w:val="353744"/>
          <w:sz w:val="22"/>
        </w:rPr>
        <w:t>Cao,</w:t>
      </w:r>
      <w:r>
        <w:rPr>
          <w:color w:val="353744"/>
          <w:spacing w:val="-5"/>
          <w:sz w:val="22"/>
        </w:rPr>
        <w:t> </w:t>
      </w:r>
      <w:r>
        <w:rPr>
          <w:color w:val="353744"/>
          <w:sz w:val="22"/>
        </w:rPr>
        <w:t>‗Optimal</w:t>
      </w:r>
      <w:r>
        <w:rPr>
          <w:color w:val="353744"/>
          <w:spacing w:val="-5"/>
          <w:sz w:val="22"/>
        </w:rPr>
        <w:t> </w:t>
      </w:r>
      <w:r>
        <w:rPr>
          <w:color w:val="353744"/>
          <w:sz w:val="22"/>
        </w:rPr>
        <w:t>energy</w:t>
      </w:r>
      <w:r>
        <w:rPr>
          <w:color w:val="353744"/>
          <w:spacing w:val="-6"/>
          <w:sz w:val="22"/>
        </w:rPr>
        <w:t> </w:t>
      </w:r>
      <w:r>
        <w:rPr>
          <w:color w:val="353744"/>
          <w:sz w:val="22"/>
        </w:rPr>
        <w:t>management</w:t>
      </w:r>
      <w:r>
        <w:rPr>
          <w:color w:val="353744"/>
          <w:spacing w:val="-5"/>
          <w:sz w:val="22"/>
        </w:rPr>
        <w:t> </w:t>
      </w:r>
      <w:r>
        <w:rPr>
          <w:color w:val="353744"/>
          <w:sz w:val="22"/>
        </w:rPr>
        <w:t>strategies</w:t>
      </w:r>
      <w:r>
        <w:rPr>
          <w:color w:val="353744"/>
          <w:spacing w:val="-6"/>
          <w:sz w:val="22"/>
        </w:rPr>
        <w:t> </w:t>
      </w:r>
      <w:r>
        <w:rPr>
          <w:color w:val="353744"/>
          <w:sz w:val="22"/>
        </w:rPr>
        <w:t>for</w:t>
      </w:r>
      <w:r>
        <w:rPr>
          <w:color w:val="353744"/>
          <w:spacing w:val="-4"/>
          <w:sz w:val="22"/>
        </w:rPr>
        <w:t> </w:t>
      </w:r>
      <w:r>
        <w:rPr>
          <w:color w:val="353744"/>
          <w:sz w:val="22"/>
        </w:rPr>
        <w:t>energy</w:t>
      </w:r>
      <w:r>
        <w:rPr>
          <w:color w:val="353744"/>
          <w:spacing w:val="-11"/>
          <w:sz w:val="22"/>
        </w:rPr>
        <w:t> </w:t>
      </w:r>
      <w:r>
        <w:rPr>
          <w:color w:val="353744"/>
          <w:sz w:val="22"/>
        </w:rPr>
        <w:t>Internet via deep reinforcement learning</w:t>
      </w:r>
      <w:r>
        <w:rPr>
          <w:color w:val="353744"/>
          <w:spacing w:val="-2"/>
          <w:sz w:val="22"/>
        </w:rPr>
        <w:t> </w:t>
      </w:r>
      <w:r>
        <w:rPr>
          <w:color w:val="353744"/>
          <w:sz w:val="22"/>
        </w:rPr>
        <w:t>approach‘, </w:t>
      </w:r>
      <w:r>
        <w:rPr>
          <w:i/>
          <w:color w:val="353744"/>
          <w:sz w:val="22"/>
        </w:rPr>
        <w:t>Applied Energy</w:t>
      </w:r>
      <w:r>
        <w:rPr>
          <w:color w:val="353744"/>
          <w:sz w:val="22"/>
        </w:rPr>
        <w:t>, vol. 239, pp. 598–609, Apr. 2019, doi: 10.1016/j.apenergy.2019.01.145.</w:t>
      </w:r>
    </w:p>
    <w:p>
      <w:pPr>
        <w:pStyle w:val="ListParagraph"/>
        <w:numPr>
          <w:ilvl w:val="0"/>
          <w:numId w:val="27"/>
        </w:numPr>
        <w:tabs>
          <w:tab w:pos="1174" w:val="left" w:leader="none"/>
          <w:tab w:pos="1176" w:val="left" w:leader="none"/>
        </w:tabs>
        <w:spacing w:line="240" w:lineRule="auto" w:before="196" w:after="0"/>
        <w:ind w:left="1176" w:right="1040" w:hanging="625"/>
        <w:jc w:val="both"/>
        <w:rPr>
          <w:sz w:val="22"/>
        </w:rPr>
      </w:pPr>
      <w:r>
        <w:rPr>
          <w:color w:val="353744"/>
          <w:sz w:val="22"/>
        </w:rPr>
        <w:t>R.</w:t>
      </w:r>
      <w:r>
        <w:rPr>
          <w:color w:val="353744"/>
          <w:spacing w:val="-6"/>
          <w:sz w:val="22"/>
        </w:rPr>
        <w:t> </w:t>
      </w:r>
      <w:r>
        <w:rPr>
          <w:color w:val="353744"/>
          <w:sz w:val="22"/>
        </w:rPr>
        <w:t>Weron,</w:t>
      </w:r>
      <w:r>
        <w:rPr>
          <w:color w:val="353744"/>
          <w:spacing w:val="-1"/>
          <w:sz w:val="22"/>
        </w:rPr>
        <w:t> </w:t>
      </w:r>
      <w:r>
        <w:rPr>
          <w:color w:val="353744"/>
          <w:sz w:val="22"/>
        </w:rPr>
        <w:t>‗Electricity</w:t>
      </w:r>
      <w:r>
        <w:rPr>
          <w:color w:val="353744"/>
          <w:spacing w:val="-8"/>
          <w:sz w:val="22"/>
        </w:rPr>
        <w:t> </w:t>
      </w:r>
      <w:r>
        <w:rPr>
          <w:color w:val="353744"/>
          <w:sz w:val="22"/>
        </w:rPr>
        <w:t>price</w:t>
      </w:r>
      <w:r>
        <w:rPr>
          <w:color w:val="353744"/>
          <w:spacing w:val="-9"/>
          <w:sz w:val="22"/>
        </w:rPr>
        <w:t> </w:t>
      </w:r>
      <w:r>
        <w:rPr>
          <w:color w:val="353744"/>
          <w:sz w:val="22"/>
        </w:rPr>
        <w:t>forecasting:</w:t>
      </w:r>
      <w:r>
        <w:rPr>
          <w:color w:val="353744"/>
          <w:spacing w:val="-2"/>
          <w:sz w:val="22"/>
        </w:rPr>
        <w:t> </w:t>
      </w:r>
      <w:r>
        <w:rPr>
          <w:color w:val="353744"/>
          <w:sz w:val="22"/>
        </w:rPr>
        <w:t>A</w:t>
      </w:r>
      <w:r>
        <w:rPr>
          <w:color w:val="353744"/>
          <w:spacing w:val="-9"/>
          <w:sz w:val="22"/>
        </w:rPr>
        <w:t> </w:t>
      </w:r>
      <w:r>
        <w:rPr>
          <w:color w:val="353744"/>
          <w:sz w:val="22"/>
        </w:rPr>
        <w:t>review</w:t>
      </w:r>
      <w:r>
        <w:rPr>
          <w:color w:val="353744"/>
          <w:spacing w:val="-4"/>
          <w:sz w:val="22"/>
        </w:rPr>
        <w:t> </w:t>
      </w:r>
      <w:r>
        <w:rPr>
          <w:color w:val="353744"/>
          <w:sz w:val="22"/>
        </w:rPr>
        <w:t>of</w:t>
      </w:r>
      <w:r>
        <w:rPr>
          <w:color w:val="353744"/>
          <w:spacing w:val="-5"/>
          <w:sz w:val="22"/>
        </w:rPr>
        <w:t> </w:t>
      </w:r>
      <w:r>
        <w:rPr>
          <w:color w:val="353744"/>
          <w:sz w:val="22"/>
        </w:rPr>
        <w:t>the</w:t>
      </w:r>
      <w:r>
        <w:rPr>
          <w:color w:val="353744"/>
          <w:spacing w:val="-9"/>
          <w:sz w:val="22"/>
        </w:rPr>
        <w:t> </w:t>
      </w:r>
      <w:r>
        <w:rPr>
          <w:color w:val="353744"/>
          <w:sz w:val="22"/>
        </w:rPr>
        <w:t>state-of-the-art</w:t>
      </w:r>
      <w:r>
        <w:rPr>
          <w:color w:val="353744"/>
          <w:spacing w:val="-2"/>
          <w:sz w:val="22"/>
        </w:rPr>
        <w:t> </w:t>
      </w:r>
      <w:r>
        <w:rPr>
          <w:color w:val="353744"/>
          <w:sz w:val="22"/>
        </w:rPr>
        <w:t>with</w:t>
      </w:r>
      <w:r>
        <w:rPr>
          <w:color w:val="353744"/>
          <w:spacing w:val="-8"/>
          <w:sz w:val="22"/>
        </w:rPr>
        <w:t> </w:t>
      </w:r>
      <w:r>
        <w:rPr>
          <w:color w:val="353744"/>
          <w:sz w:val="22"/>
        </w:rPr>
        <w:t>a look</w:t>
      </w:r>
      <w:r>
        <w:rPr>
          <w:color w:val="353744"/>
          <w:spacing w:val="-8"/>
          <w:sz w:val="22"/>
        </w:rPr>
        <w:t> </w:t>
      </w:r>
      <w:r>
        <w:rPr>
          <w:color w:val="353744"/>
          <w:sz w:val="22"/>
        </w:rPr>
        <w:t>into</w:t>
      </w:r>
      <w:r>
        <w:rPr>
          <w:color w:val="353744"/>
          <w:spacing w:val="-8"/>
          <w:sz w:val="22"/>
        </w:rPr>
        <w:t> </w:t>
      </w:r>
      <w:r>
        <w:rPr>
          <w:color w:val="353744"/>
          <w:sz w:val="22"/>
        </w:rPr>
        <w:t>the future‘, </w:t>
      </w:r>
      <w:r>
        <w:rPr>
          <w:i/>
          <w:color w:val="353744"/>
          <w:sz w:val="22"/>
        </w:rPr>
        <w:t>International</w:t>
      </w:r>
      <w:r>
        <w:rPr>
          <w:i/>
          <w:color w:val="353744"/>
          <w:spacing w:val="-1"/>
          <w:sz w:val="22"/>
        </w:rPr>
        <w:t> </w:t>
      </w:r>
      <w:r>
        <w:rPr>
          <w:i/>
          <w:color w:val="353744"/>
          <w:sz w:val="22"/>
        </w:rPr>
        <w:t>Journal</w:t>
      </w:r>
      <w:r>
        <w:rPr>
          <w:i/>
          <w:color w:val="353744"/>
          <w:spacing w:val="-1"/>
          <w:sz w:val="22"/>
        </w:rPr>
        <w:t> </w:t>
      </w:r>
      <w:r>
        <w:rPr>
          <w:i/>
          <w:color w:val="353744"/>
          <w:sz w:val="22"/>
        </w:rPr>
        <w:t>of</w:t>
      </w:r>
      <w:r>
        <w:rPr>
          <w:i/>
          <w:color w:val="353744"/>
          <w:spacing w:val="-6"/>
          <w:sz w:val="22"/>
        </w:rPr>
        <w:t> </w:t>
      </w:r>
      <w:r>
        <w:rPr>
          <w:i/>
          <w:color w:val="353744"/>
          <w:sz w:val="22"/>
        </w:rPr>
        <w:t>Forecasting</w:t>
      </w:r>
      <w:r>
        <w:rPr>
          <w:color w:val="353744"/>
          <w:sz w:val="22"/>
        </w:rPr>
        <w:t>,</w:t>
      </w:r>
      <w:r>
        <w:rPr>
          <w:color w:val="353744"/>
          <w:spacing w:val="-5"/>
          <w:sz w:val="22"/>
        </w:rPr>
        <w:t> </w:t>
      </w:r>
      <w:r>
        <w:rPr>
          <w:color w:val="353744"/>
          <w:sz w:val="22"/>
        </w:rPr>
        <w:t>vol. 30, no. 4, pp.</w:t>
      </w:r>
      <w:r>
        <w:rPr>
          <w:color w:val="353744"/>
          <w:spacing w:val="-5"/>
          <w:sz w:val="22"/>
        </w:rPr>
        <w:t> </w:t>
      </w:r>
      <w:r>
        <w:rPr>
          <w:color w:val="353744"/>
          <w:sz w:val="22"/>
        </w:rPr>
        <w:t>1030–1081, Oct. 2014,</w:t>
      </w:r>
      <w:r>
        <w:rPr>
          <w:color w:val="353744"/>
          <w:spacing w:val="-5"/>
          <w:sz w:val="22"/>
        </w:rPr>
        <w:t> </w:t>
      </w:r>
      <w:r>
        <w:rPr>
          <w:color w:val="353744"/>
          <w:sz w:val="22"/>
        </w:rPr>
        <w:t>doi: </w:t>
      </w:r>
      <w:r>
        <w:rPr>
          <w:color w:val="353744"/>
          <w:spacing w:val="-2"/>
          <w:sz w:val="22"/>
        </w:rPr>
        <w:t>10.1016/j.ijforecast.2014.08.008.</w:t>
      </w:r>
    </w:p>
    <w:p>
      <w:pPr>
        <w:pStyle w:val="ListParagraph"/>
        <w:numPr>
          <w:ilvl w:val="0"/>
          <w:numId w:val="27"/>
        </w:numPr>
        <w:tabs>
          <w:tab w:pos="1176" w:val="left" w:leader="none"/>
        </w:tabs>
        <w:spacing w:line="240" w:lineRule="auto" w:before="202" w:after="0"/>
        <w:ind w:left="1176" w:right="1118" w:hanging="625"/>
        <w:jc w:val="left"/>
        <w:rPr>
          <w:sz w:val="22"/>
        </w:rPr>
      </w:pPr>
      <w:r>
        <w:rPr>
          <w:color w:val="353744"/>
          <w:sz w:val="22"/>
        </w:rPr>
        <w:t>T.</w:t>
      </w:r>
      <w:r>
        <w:rPr>
          <w:color w:val="353744"/>
          <w:spacing w:val="-3"/>
          <w:sz w:val="22"/>
        </w:rPr>
        <w:t> </w:t>
      </w:r>
      <w:r>
        <w:rPr>
          <w:color w:val="353744"/>
          <w:sz w:val="22"/>
        </w:rPr>
        <w:t>Popławski, G. Dudek, and</w:t>
      </w:r>
      <w:r>
        <w:rPr>
          <w:color w:val="353744"/>
          <w:spacing w:val="-5"/>
          <w:sz w:val="22"/>
        </w:rPr>
        <w:t> </w:t>
      </w:r>
      <w:r>
        <w:rPr>
          <w:color w:val="353744"/>
          <w:sz w:val="22"/>
        </w:rPr>
        <w:t>J. Łyp, ‗Forecasting methods for balancing energy market in Poland‘,</w:t>
      </w:r>
      <w:r>
        <w:rPr>
          <w:color w:val="353744"/>
          <w:spacing w:val="-2"/>
          <w:sz w:val="22"/>
        </w:rPr>
        <w:t> </w:t>
      </w:r>
      <w:r>
        <w:rPr>
          <w:i/>
          <w:color w:val="353744"/>
          <w:sz w:val="22"/>
        </w:rPr>
        <w:t>International</w:t>
      </w:r>
      <w:r>
        <w:rPr>
          <w:i/>
          <w:color w:val="353744"/>
          <w:spacing w:val="-2"/>
          <w:sz w:val="22"/>
        </w:rPr>
        <w:t> </w:t>
      </w:r>
      <w:r>
        <w:rPr>
          <w:i/>
          <w:color w:val="353744"/>
          <w:sz w:val="22"/>
        </w:rPr>
        <w:t>Journal</w:t>
      </w:r>
      <w:r>
        <w:rPr>
          <w:i/>
          <w:color w:val="353744"/>
          <w:spacing w:val="-2"/>
          <w:sz w:val="22"/>
        </w:rPr>
        <w:t> </w:t>
      </w:r>
      <w:r>
        <w:rPr>
          <w:i/>
          <w:color w:val="353744"/>
          <w:sz w:val="22"/>
        </w:rPr>
        <w:t>of</w:t>
      </w:r>
      <w:r>
        <w:rPr>
          <w:i/>
          <w:color w:val="353744"/>
          <w:spacing w:val="-2"/>
          <w:sz w:val="22"/>
        </w:rPr>
        <w:t> </w:t>
      </w:r>
      <w:r>
        <w:rPr>
          <w:i/>
          <w:color w:val="353744"/>
          <w:sz w:val="22"/>
        </w:rPr>
        <w:t>Electrical</w:t>
      </w:r>
      <w:r>
        <w:rPr>
          <w:i/>
          <w:color w:val="353744"/>
          <w:spacing w:val="-7"/>
          <w:sz w:val="22"/>
        </w:rPr>
        <w:t> </w:t>
      </w:r>
      <w:r>
        <w:rPr>
          <w:i/>
          <w:color w:val="353744"/>
          <w:sz w:val="22"/>
        </w:rPr>
        <w:t>Power &amp;</w:t>
      </w:r>
      <w:r>
        <w:rPr>
          <w:i/>
          <w:color w:val="353744"/>
          <w:spacing w:val="-14"/>
          <w:sz w:val="22"/>
        </w:rPr>
        <w:t> </w:t>
      </w:r>
      <w:r>
        <w:rPr>
          <w:i/>
          <w:color w:val="353744"/>
          <w:sz w:val="22"/>
        </w:rPr>
        <w:t>Energy</w:t>
      </w:r>
      <w:r>
        <w:rPr>
          <w:i/>
          <w:color w:val="353744"/>
          <w:spacing w:val="-5"/>
          <w:sz w:val="22"/>
        </w:rPr>
        <w:t> </w:t>
      </w:r>
      <w:r>
        <w:rPr>
          <w:i/>
          <w:color w:val="353744"/>
          <w:sz w:val="22"/>
        </w:rPr>
        <w:t>Systems</w:t>
      </w:r>
      <w:r>
        <w:rPr>
          <w:color w:val="353744"/>
          <w:sz w:val="22"/>
        </w:rPr>
        <w:t>,</w:t>
      </w:r>
      <w:r>
        <w:rPr>
          <w:color w:val="353744"/>
          <w:spacing w:val="-1"/>
          <w:sz w:val="22"/>
        </w:rPr>
        <w:t> </w:t>
      </w:r>
      <w:r>
        <w:rPr>
          <w:color w:val="353744"/>
          <w:sz w:val="22"/>
        </w:rPr>
        <w:t>vol.</w:t>
      </w:r>
      <w:r>
        <w:rPr>
          <w:color w:val="353744"/>
          <w:spacing w:val="-1"/>
          <w:sz w:val="22"/>
        </w:rPr>
        <w:t> </w:t>
      </w:r>
      <w:r>
        <w:rPr>
          <w:color w:val="353744"/>
          <w:sz w:val="22"/>
        </w:rPr>
        <w:t>65,</w:t>
      </w:r>
      <w:r>
        <w:rPr>
          <w:color w:val="353744"/>
          <w:spacing w:val="-1"/>
          <w:sz w:val="22"/>
        </w:rPr>
        <w:t> </w:t>
      </w:r>
      <w:r>
        <w:rPr>
          <w:color w:val="353744"/>
          <w:sz w:val="22"/>
        </w:rPr>
        <w:t>pp.</w:t>
      </w:r>
      <w:r>
        <w:rPr>
          <w:color w:val="353744"/>
          <w:spacing w:val="-1"/>
          <w:sz w:val="22"/>
        </w:rPr>
        <w:t> </w:t>
      </w:r>
      <w:r>
        <w:rPr>
          <w:color w:val="353744"/>
          <w:sz w:val="22"/>
        </w:rPr>
        <w:t>94–101, Feb. 2015, doi: 10.1016/j.ijepes.2014.09.029.</w:t>
      </w:r>
    </w:p>
    <w:p>
      <w:pPr>
        <w:pStyle w:val="ListParagraph"/>
        <w:numPr>
          <w:ilvl w:val="0"/>
          <w:numId w:val="27"/>
        </w:numPr>
        <w:tabs>
          <w:tab w:pos="1176" w:val="left" w:leader="none"/>
        </w:tabs>
        <w:spacing w:line="240" w:lineRule="auto" w:before="202" w:after="0"/>
        <w:ind w:left="1176" w:right="945" w:hanging="625"/>
        <w:jc w:val="left"/>
        <w:rPr>
          <w:sz w:val="22"/>
        </w:rPr>
      </w:pPr>
      <w:r>
        <w:rPr>
          <w:color w:val="353744"/>
          <w:sz w:val="22"/>
        </w:rPr>
        <w:t>A.</w:t>
      </w:r>
      <w:r>
        <w:rPr>
          <w:color w:val="353744"/>
          <w:spacing w:val="-4"/>
          <w:sz w:val="22"/>
        </w:rPr>
        <w:t> </w:t>
      </w:r>
      <w:r>
        <w:rPr>
          <w:color w:val="353744"/>
          <w:sz w:val="22"/>
        </w:rPr>
        <w:t>Coronati,</w:t>
      </w:r>
      <w:r>
        <w:rPr>
          <w:color w:val="353744"/>
          <w:spacing w:val="-4"/>
          <w:sz w:val="22"/>
        </w:rPr>
        <w:t> </w:t>
      </w:r>
      <w:r>
        <w:rPr>
          <w:color w:val="353744"/>
          <w:sz w:val="22"/>
        </w:rPr>
        <w:t>J.</w:t>
      </w:r>
      <w:r>
        <w:rPr>
          <w:color w:val="353744"/>
          <w:spacing w:val="-7"/>
          <w:sz w:val="22"/>
        </w:rPr>
        <w:t> </w:t>
      </w:r>
      <w:r>
        <w:rPr>
          <w:color w:val="353744"/>
          <w:sz w:val="22"/>
        </w:rPr>
        <w:t>R.</w:t>
      </w:r>
      <w:r>
        <w:rPr>
          <w:color w:val="353744"/>
          <w:spacing w:val="-4"/>
          <w:sz w:val="22"/>
        </w:rPr>
        <w:t> </w:t>
      </w:r>
      <w:r>
        <w:rPr>
          <w:color w:val="353744"/>
          <w:sz w:val="22"/>
        </w:rPr>
        <w:t>Andrade,</w:t>
      </w:r>
      <w:r>
        <w:rPr>
          <w:color w:val="353744"/>
          <w:spacing w:val="-4"/>
          <w:sz w:val="22"/>
        </w:rPr>
        <w:t> </w:t>
      </w:r>
      <w:r>
        <w:rPr>
          <w:color w:val="353744"/>
          <w:sz w:val="22"/>
        </w:rPr>
        <w:t>and</w:t>
      </w:r>
      <w:r>
        <w:rPr>
          <w:color w:val="353744"/>
          <w:spacing w:val="-10"/>
          <w:sz w:val="22"/>
        </w:rPr>
        <w:t> </w:t>
      </w:r>
      <w:r>
        <w:rPr>
          <w:color w:val="353744"/>
          <w:sz w:val="22"/>
        </w:rPr>
        <w:t>R.</w:t>
      </w:r>
      <w:r>
        <w:rPr>
          <w:color w:val="353744"/>
          <w:spacing w:val="-4"/>
          <w:sz w:val="22"/>
        </w:rPr>
        <w:t> </w:t>
      </w:r>
      <w:r>
        <w:rPr>
          <w:color w:val="353744"/>
          <w:sz w:val="22"/>
        </w:rPr>
        <w:t>J.</w:t>
      </w:r>
      <w:r>
        <w:rPr>
          <w:color w:val="353744"/>
          <w:spacing w:val="-7"/>
          <w:sz w:val="22"/>
        </w:rPr>
        <w:t> </w:t>
      </w:r>
      <w:r>
        <w:rPr>
          <w:color w:val="353744"/>
          <w:sz w:val="22"/>
        </w:rPr>
        <w:t>Bessa,</w:t>
      </w:r>
      <w:r>
        <w:rPr>
          <w:color w:val="353744"/>
          <w:spacing w:val="-4"/>
          <w:sz w:val="22"/>
        </w:rPr>
        <w:t> </w:t>
      </w:r>
      <w:r>
        <w:rPr>
          <w:color w:val="353744"/>
          <w:sz w:val="22"/>
        </w:rPr>
        <w:t>‗A</w:t>
      </w:r>
      <w:r>
        <w:rPr>
          <w:color w:val="353744"/>
          <w:spacing w:val="-11"/>
          <w:sz w:val="22"/>
        </w:rPr>
        <w:t> </w:t>
      </w:r>
      <w:r>
        <w:rPr>
          <w:color w:val="353744"/>
          <w:sz w:val="22"/>
        </w:rPr>
        <w:t>deep</w:t>
      </w:r>
      <w:r>
        <w:rPr>
          <w:color w:val="353744"/>
          <w:spacing w:val="-5"/>
          <w:sz w:val="22"/>
        </w:rPr>
        <w:t> </w:t>
      </w:r>
      <w:r>
        <w:rPr>
          <w:color w:val="353744"/>
          <w:sz w:val="22"/>
        </w:rPr>
        <w:t>learning</w:t>
      </w:r>
      <w:r>
        <w:rPr>
          <w:color w:val="353744"/>
          <w:spacing w:val="-5"/>
          <w:sz w:val="22"/>
        </w:rPr>
        <w:t> </w:t>
      </w:r>
      <w:r>
        <w:rPr>
          <w:color w:val="353744"/>
          <w:sz w:val="22"/>
        </w:rPr>
        <w:t>method</w:t>
      </w:r>
      <w:r>
        <w:rPr>
          <w:color w:val="353744"/>
          <w:spacing w:val="-10"/>
          <w:sz w:val="22"/>
        </w:rPr>
        <w:t> </w:t>
      </w:r>
      <w:r>
        <w:rPr>
          <w:color w:val="353744"/>
          <w:sz w:val="22"/>
        </w:rPr>
        <w:t>for</w:t>
      </w:r>
      <w:r>
        <w:rPr>
          <w:color w:val="353744"/>
          <w:spacing w:val="-3"/>
          <w:sz w:val="22"/>
        </w:rPr>
        <w:t> </w:t>
      </w:r>
      <w:r>
        <w:rPr>
          <w:color w:val="353744"/>
          <w:sz w:val="22"/>
        </w:rPr>
        <w:t>forecasting</w:t>
      </w:r>
      <w:r>
        <w:rPr>
          <w:color w:val="353744"/>
          <w:spacing w:val="-10"/>
          <w:sz w:val="22"/>
        </w:rPr>
        <w:t> </w:t>
      </w:r>
      <w:r>
        <w:rPr>
          <w:color w:val="353744"/>
          <w:sz w:val="22"/>
        </w:rPr>
        <w:t>residual market curves‘, </w:t>
      </w:r>
      <w:r>
        <w:rPr>
          <w:i/>
          <w:color w:val="353744"/>
          <w:sz w:val="22"/>
        </w:rPr>
        <w:t>Electric Power Systems Research</w:t>
      </w:r>
      <w:r>
        <w:rPr>
          <w:color w:val="353744"/>
          <w:sz w:val="22"/>
        </w:rPr>
        <w:t>, vol. 190, p. 106756, Jan. 2021, doi: </w:t>
      </w:r>
      <w:r>
        <w:rPr>
          <w:color w:val="353744"/>
          <w:spacing w:val="-2"/>
          <w:sz w:val="22"/>
        </w:rPr>
        <w:t>10.1016/j.epsr.2020.106756.</w:t>
      </w:r>
    </w:p>
    <w:p>
      <w:pPr>
        <w:pStyle w:val="ListParagraph"/>
        <w:numPr>
          <w:ilvl w:val="0"/>
          <w:numId w:val="27"/>
        </w:numPr>
        <w:tabs>
          <w:tab w:pos="1176" w:val="left" w:leader="none"/>
        </w:tabs>
        <w:spacing w:line="251" w:lineRule="exact" w:before="201" w:after="0"/>
        <w:ind w:left="1176" w:right="0" w:hanging="624"/>
        <w:jc w:val="left"/>
        <w:rPr>
          <w:sz w:val="22"/>
        </w:rPr>
      </w:pPr>
      <w:r>
        <w:rPr>
          <w:color w:val="353744"/>
          <w:sz w:val="22"/>
        </w:rPr>
        <w:t>S.</w:t>
      </w:r>
      <w:r>
        <w:rPr>
          <w:color w:val="353744"/>
          <w:spacing w:val="-9"/>
          <w:sz w:val="22"/>
        </w:rPr>
        <w:t> </w:t>
      </w:r>
      <w:r>
        <w:rPr>
          <w:color w:val="353744"/>
          <w:sz w:val="22"/>
        </w:rPr>
        <w:t>Oh,</w:t>
      </w:r>
      <w:r>
        <w:rPr>
          <w:color w:val="353744"/>
          <w:spacing w:val="-5"/>
          <w:sz w:val="22"/>
        </w:rPr>
        <w:t> </w:t>
      </w:r>
      <w:r>
        <w:rPr>
          <w:color w:val="353744"/>
          <w:sz w:val="22"/>
        </w:rPr>
        <w:t>J.</w:t>
      </w:r>
      <w:r>
        <w:rPr>
          <w:color w:val="353744"/>
          <w:spacing w:val="-8"/>
          <w:sz w:val="22"/>
        </w:rPr>
        <w:t> </w:t>
      </w:r>
      <w:r>
        <w:rPr>
          <w:color w:val="353744"/>
          <w:sz w:val="22"/>
        </w:rPr>
        <w:t>Jung,</w:t>
      </w:r>
      <w:r>
        <w:rPr>
          <w:color w:val="353744"/>
          <w:spacing w:val="-4"/>
          <w:sz w:val="22"/>
        </w:rPr>
        <w:t> </w:t>
      </w:r>
      <w:r>
        <w:rPr>
          <w:color w:val="353744"/>
          <w:sz w:val="22"/>
        </w:rPr>
        <w:t>A.</w:t>
      </w:r>
      <w:r>
        <w:rPr>
          <w:color w:val="353744"/>
          <w:spacing w:val="-5"/>
          <w:sz w:val="22"/>
        </w:rPr>
        <w:t> </w:t>
      </w:r>
      <w:r>
        <w:rPr>
          <w:color w:val="353744"/>
          <w:sz w:val="22"/>
        </w:rPr>
        <w:t>Onen,</w:t>
      </w:r>
      <w:r>
        <w:rPr>
          <w:color w:val="353744"/>
          <w:spacing w:val="-4"/>
          <w:sz w:val="22"/>
        </w:rPr>
        <w:t> </w:t>
      </w:r>
      <w:r>
        <w:rPr>
          <w:color w:val="353744"/>
          <w:sz w:val="22"/>
        </w:rPr>
        <w:t>and</w:t>
      </w:r>
      <w:r>
        <w:rPr>
          <w:color w:val="353744"/>
          <w:spacing w:val="-10"/>
          <w:sz w:val="22"/>
        </w:rPr>
        <w:t> </w:t>
      </w:r>
      <w:r>
        <w:rPr>
          <w:color w:val="353744"/>
          <w:sz w:val="22"/>
        </w:rPr>
        <w:t>C.-H.</w:t>
      </w:r>
      <w:r>
        <w:rPr>
          <w:color w:val="353744"/>
          <w:spacing w:val="-5"/>
          <w:sz w:val="22"/>
        </w:rPr>
        <w:t> </w:t>
      </w:r>
      <w:r>
        <w:rPr>
          <w:color w:val="353744"/>
          <w:sz w:val="22"/>
        </w:rPr>
        <w:t>Lee,</w:t>
      </w:r>
      <w:r>
        <w:rPr>
          <w:color w:val="353744"/>
          <w:spacing w:val="-4"/>
          <w:sz w:val="22"/>
        </w:rPr>
        <w:t> </w:t>
      </w:r>
      <w:r>
        <w:rPr>
          <w:color w:val="353744"/>
          <w:sz w:val="22"/>
        </w:rPr>
        <w:t>‗A</w:t>
      </w:r>
      <w:r>
        <w:rPr>
          <w:color w:val="353744"/>
          <w:spacing w:val="-12"/>
          <w:sz w:val="22"/>
        </w:rPr>
        <w:t> </w:t>
      </w:r>
      <w:r>
        <w:rPr>
          <w:color w:val="353744"/>
          <w:sz w:val="22"/>
        </w:rPr>
        <w:t>reinforcement</w:t>
      </w:r>
      <w:r>
        <w:rPr>
          <w:color w:val="353744"/>
          <w:spacing w:val="-5"/>
          <w:sz w:val="22"/>
        </w:rPr>
        <w:t> </w:t>
      </w:r>
      <w:r>
        <w:rPr>
          <w:color w:val="353744"/>
          <w:sz w:val="22"/>
        </w:rPr>
        <w:t>learning-based</w:t>
      </w:r>
      <w:r>
        <w:rPr>
          <w:color w:val="353744"/>
          <w:spacing w:val="-10"/>
          <w:sz w:val="22"/>
        </w:rPr>
        <w:t> </w:t>
      </w:r>
      <w:r>
        <w:rPr>
          <w:color w:val="353744"/>
          <w:sz w:val="22"/>
        </w:rPr>
        <w:t>demand</w:t>
      </w:r>
      <w:r>
        <w:rPr>
          <w:color w:val="353744"/>
          <w:spacing w:val="-11"/>
          <w:sz w:val="22"/>
        </w:rPr>
        <w:t> </w:t>
      </w:r>
      <w:r>
        <w:rPr>
          <w:color w:val="353744"/>
          <w:spacing w:val="-2"/>
          <w:sz w:val="22"/>
        </w:rPr>
        <w:t>response</w:t>
      </w:r>
    </w:p>
    <w:p>
      <w:pPr>
        <w:spacing w:line="240" w:lineRule="auto" w:before="0"/>
        <w:ind w:left="1176" w:right="777" w:firstLine="0"/>
        <w:jc w:val="left"/>
        <w:rPr>
          <w:rFonts w:ascii="Times New Roman" w:hAnsi="Times New Roman"/>
          <w:sz w:val="22"/>
        </w:rPr>
      </w:pPr>
      <w:r>
        <w:rPr/>
        <w:drawing>
          <wp:anchor distT="0" distB="0" distL="0" distR="0" allowOverlap="1" layoutInCell="1" locked="0" behindDoc="0" simplePos="0" relativeHeight="15746560">
            <wp:simplePos x="0" y="0"/>
            <wp:positionH relativeFrom="page">
              <wp:posOffset>1461554</wp:posOffset>
            </wp:positionH>
            <wp:positionV relativeFrom="paragraph">
              <wp:posOffset>59181</wp:posOffset>
            </wp:positionV>
            <wp:extent cx="3489617" cy="3849535"/>
            <wp:effectExtent l="0" t="0" r="0" b="0"/>
            <wp:wrapNone/>
            <wp:docPr id="70" name="Image 70"/>
            <wp:cNvGraphicFramePr>
              <a:graphicFrameLocks/>
            </wp:cNvGraphicFramePr>
            <a:graphic>
              <a:graphicData uri="http://schemas.openxmlformats.org/drawingml/2006/picture">
                <pic:pic>
                  <pic:nvPicPr>
                    <pic:cNvPr id="70" name="Image 70"/>
                    <pic:cNvPicPr/>
                  </pic:nvPicPr>
                  <pic:blipFill>
                    <a:blip r:embed="rId10" cstate="print"/>
                    <a:stretch>
                      <a:fillRect/>
                    </a:stretch>
                  </pic:blipFill>
                  <pic:spPr>
                    <a:xfrm>
                      <a:off x="0" y="0"/>
                      <a:ext cx="3489617" cy="3849535"/>
                    </a:xfrm>
                    <a:prstGeom prst="rect">
                      <a:avLst/>
                    </a:prstGeom>
                  </pic:spPr>
                </pic:pic>
              </a:graphicData>
            </a:graphic>
          </wp:anchor>
        </w:drawing>
      </w:r>
      <w:r>
        <w:rPr>
          <w:rFonts w:ascii="Times New Roman" w:hAnsi="Times New Roman"/>
          <w:color w:val="353744"/>
          <w:sz w:val="22"/>
        </w:rPr>
        <w:t>strategy</w:t>
      </w:r>
      <w:r>
        <w:rPr>
          <w:rFonts w:ascii="Times New Roman" w:hAnsi="Times New Roman"/>
          <w:color w:val="353744"/>
          <w:spacing w:val="-7"/>
          <w:sz w:val="22"/>
        </w:rPr>
        <w:t> </w:t>
      </w:r>
      <w:r>
        <w:rPr>
          <w:rFonts w:ascii="Times New Roman" w:hAnsi="Times New Roman"/>
          <w:color w:val="353744"/>
          <w:sz w:val="22"/>
        </w:rPr>
        <w:t>designed</w:t>
      </w:r>
      <w:r>
        <w:rPr>
          <w:rFonts w:ascii="Times New Roman" w:hAnsi="Times New Roman"/>
          <w:color w:val="353744"/>
          <w:spacing w:val="-7"/>
          <w:sz w:val="22"/>
        </w:rPr>
        <w:t> </w:t>
      </w:r>
      <w:r>
        <w:rPr>
          <w:rFonts w:ascii="Times New Roman" w:hAnsi="Times New Roman"/>
          <w:color w:val="353744"/>
          <w:sz w:val="22"/>
        </w:rPr>
        <w:t>from</w:t>
      </w:r>
      <w:r>
        <w:rPr>
          <w:rFonts w:ascii="Times New Roman" w:hAnsi="Times New Roman"/>
          <w:color w:val="353744"/>
          <w:spacing w:val="-11"/>
          <w:sz w:val="22"/>
        </w:rPr>
        <w:t> </w:t>
      </w:r>
      <w:r>
        <w:rPr>
          <w:rFonts w:ascii="Times New Roman" w:hAnsi="Times New Roman"/>
          <w:color w:val="353744"/>
          <w:sz w:val="22"/>
        </w:rPr>
        <w:t>the</w:t>
      </w:r>
      <w:r>
        <w:rPr>
          <w:rFonts w:ascii="Times New Roman" w:hAnsi="Times New Roman"/>
          <w:color w:val="353744"/>
          <w:spacing w:val="-4"/>
          <w:sz w:val="22"/>
        </w:rPr>
        <w:t> </w:t>
      </w:r>
      <w:r>
        <w:rPr>
          <w:rFonts w:ascii="Times New Roman" w:hAnsi="Times New Roman"/>
          <w:color w:val="353744"/>
          <w:sz w:val="22"/>
        </w:rPr>
        <w:t>Aggregator‘s</w:t>
      </w:r>
      <w:r>
        <w:rPr>
          <w:rFonts w:ascii="Times New Roman" w:hAnsi="Times New Roman"/>
          <w:color w:val="353744"/>
          <w:spacing w:val="-2"/>
          <w:sz w:val="22"/>
        </w:rPr>
        <w:t> </w:t>
      </w:r>
      <w:r>
        <w:rPr>
          <w:rFonts w:ascii="Times New Roman" w:hAnsi="Times New Roman"/>
          <w:color w:val="353744"/>
          <w:sz w:val="22"/>
        </w:rPr>
        <w:t>perspective‘, </w:t>
      </w:r>
      <w:r>
        <w:rPr>
          <w:rFonts w:ascii="Times New Roman" w:hAnsi="Times New Roman"/>
          <w:i/>
          <w:color w:val="353744"/>
          <w:sz w:val="22"/>
        </w:rPr>
        <w:t>Frontiers</w:t>
      </w:r>
      <w:r>
        <w:rPr>
          <w:rFonts w:ascii="Times New Roman" w:hAnsi="Times New Roman"/>
          <w:i/>
          <w:color w:val="353744"/>
          <w:spacing w:val="-2"/>
          <w:sz w:val="22"/>
        </w:rPr>
        <w:t> </w:t>
      </w:r>
      <w:r>
        <w:rPr>
          <w:rFonts w:ascii="Times New Roman" w:hAnsi="Times New Roman"/>
          <w:i/>
          <w:color w:val="353744"/>
          <w:sz w:val="22"/>
        </w:rPr>
        <w:t>in</w:t>
      </w:r>
      <w:r>
        <w:rPr>
          <w:rFonts w:ascii="Times New Roman" w:hAnsi="Times New Roman"/>
          <w:i/>
          <w:color w:val="353744"/>
          <w:spacing w:val="-2"/>
          <w:sz w:val="22"/>
        </w:rPr>
        <w:t> </w:t>
      </w:r>
      <w:r>
        <w:rPr>
          <w:rFonts w:ascii="Times New Roman" w:hAnsi="Times New Roman"/>
          <w:i/>
          <w:color w:val="353744"/>
          <w:sz w:val="22"/>
        </w:rPr>
        <w:t>Energy</w:t>
      </w:r>
      <w:r>
        <w:rPr>
          <w:rFonts w:ascii="Times New Roman" w:hAnsi="Times New Roman"/>
          <w:i/>
          <w:color w:val="353744"/>
          <w:spacing w:val="-8"/>
          <w:sz w:val="22"/>
        </w:rPr>
        <w:t> </w:t>
      </w:r>
      <w:r>
        <w:rPr>
          <w:rFonts w:ascii="Times New Roman" w:hAnsi="Times New Roman"/>
          <w:i/>
          <w:color w:val="353744"/>
          <w:sz w:val="22"/>
        </w:rPr>
        <w:t>Research</w:t>
      </w:r>
      <w:r>
        <w:rPr>
          <w:rFonts w:ascii="Times New Roman" w:hAnsi="Times New Roman"/>
          <w:color w:val="353744"/>
          <w:sz w:val="22"/>
        </w:rPr>
        <w:t>,</w:t>
      </w:r>
      <w:r>
        <w:rPr>
          <w:rFonts w:ascii="Times New Roman" w:hAnsi="Times New Roman"/>
          <w:color w:val="353744"/>
          <w:spacing w:val="-1"/>
          <w:sz w:val="22"/>
        </w:rPr>
        <w:t> </w:t>
      </w:r>
      <w:r>
        <w:rPr>
          <w:rFonts w:ascii="Times New Roman" w:hAnsi="Times New Roman"/>
          <w:color w:val="353744"/>
          <w:sz w:val="22"/>
        </w:rPr>
        <w:t>vol.</w:t>
      </w:r>
      <w:r>
        <w:rPr>
          <w:rFonts w:ascii="Times New Roman" w:hAnsi="Times New Roman"/>
          <w:color w:val="353744"/>
          <w:spacing w:val="-1"/>
          <w:sz w:val="22"/>
        </w:rPr>
        <w:t> </w:t>
      </w:r>
      <w:r>
        <w:rPr>
          <w:rFonts w:ascii="Times New Roman" w:hAnsi="Times New Roman"/>
          <w:color w:val="353744"/>
          <w:sz w:val="22"/>
        </w:rPr>
        <w:t>10, 2022, Accessed: Jun. 15, 2023. [Online]. Available: </w:t>
      </w:r>
      <w:r>
        <w:rPr>
          <w:rFonts w:ascii="Times New Roman" w:hAnsi="Times New Roman"/>
          <w:color w:val="353744"/>
          <w:spacing w:val="-2"/>
          <w:sz w:val="22"/>
        </w:rPr>
        <w:t>https://</w:t>
      </w:r>
      <w:hyperlink r:id="rId27">
        <w:r>
          <w:rPr>
            <w:rFonts w:ascii="Times New Roman" w:hAnsi="Times New Roman"/>
            <w:color w:val="353744"/>
            <w:spacing w:val="-2"/>
            <w:sz w:val="22"/>
          </w:rPr>
          <w:t>www.frontiersin.org/articles/10.3389/fenrg.2022.957466</w:t>
        </w:r>
      </w:hyperlink>
    </w:p>
    <w:p>
      <w:pPr>
        <w:pStyle w:val="ListParagraph"/>
        <w:numPr>
          <w:ilvl w:val="0"/>
          <w:numId w:val="27"/>
        </w:numPr>
        <w:tabs>
          <w:tab w:pos="1174" w:val="left" w:leader="none"/>
          <w:tab w:pos="1176" w:val="left" w:leader="none"/>
        </w:tabs>
        <w:spacing w:line="240" w:lineRule="auto" w:before="200" w:after="0"/>
        <w:ind w:left="1176" w:right="876" w:hanging="625"/>
        <w:jc w:val="both"/>
        <w:rPr>
          <w:sz w:val="22"/>
        </w:rPr>
      </w:pPr>
      <w:r>
        <w:rPr>
          <w:color w:val="353744"/>
          <w:sz w:val="22"/>
        </w:rPr>
        <w:t>L.</w:t>
      </w:r>
      <w:r>
        <w:rPr>
          <w:color w:val="353744"/>
          <w:spacing w:val="-2"/>
          <w:sz w:val="22"/>
        </w:rPr>
        <w:t> </w:t>
      </w:r>
      <w:r>
        <w:rPr>
          <w:color w:val="353744"/>
          <w:sz w:val="22"/>
        </w:rPr>
        <w:t>Yin</w:t>
      </w:r>
      <w:r>
        <w:rPr>
          <w:color w:val="353744"/>
          <w:spacing w:val="-9"/>
          <w:sz w:val="22"/>
        </w:rPr>
        <w:t> </w:t>
      </w:r>
      <w:r>
        <w:rPr>
          <w:color w:val="353744"/>
          <w:sz w:val="22"/>
        </w:rPr>
        <w:t>and</w:t>
      </w:r>
      <w:r>
        <w:rPr>
          <w:color w:val="353744"/>
          <w:spacing w:val="-4"/>
          <w:sz w:val="22"/>
        </w:rPr>
        <w:t> </w:t>
      </w:r>
      <w:r>
        <w:rPr>
          <w:color w:val="353744"/>
          <w:sz w:val="22"/>
        </w:rPr>
        <w:t>Y.</w:t>
      </w:r>
      <w:r>
        <w:rPr>
          <w:color w:val="353744"/>
          <w:spacing w:val="-2"/>
          <w:sz w:val="22"/>
        </w:rPr>
        <w:t> </w:t>
      </w:r>
      <w:r>
        <w:rPr>
          <w:color w:val="353744"/>
          <w:sz w:val="22"/>
        </w:rPr>
        <w:t>Qiu,</w:t>
      </w:r>
      <w:r>
        <w:rPr>
          <w:color w:val="353744"/>
          <w:spacing w:val="-2"/>
          <w:sz w:val="22"/>
        </w:rPr>
        <w:t> </w:t>
      </w:r>
      <w:r>
        <w:rPr>
          <w:color w:val="353744"/>
          <w:sz w:val="22"/>
        </w:rPr>
        <w:t>‗Neural</w:t>
      </w:r>
      <w:r>
        <w:rPr>
          <w:color w:val="353744"/>
          <w:spacing w:val="-8"/>
          <w:sz w:val="22"/>
        </w:rPr>
        <w:t> </w:t>
      </w:r>
      <w:r>
        <w:rPr>
          <w:color w:val="353744"/>
          <w:sz w:val="22"/>
        </w:rPr>
        <w:t>network</w:t>
      </w:r>
      <w:r>
        <w:rPr>
          <w:color w:val="353744"/>
          <w:spacing w:val="-9"/>
          <w:sz w:val="22"/>
        </w:rPr>
        <w:t> </w:t>
      </w:r>
      <w:r>
        <w:rPr>
          <w:color w:val="353744"/>
          <w:sz w:val="22"/>
        </w:rPr>
        <w:t>dynamic</w:t>
      </w:r>
      <w:r>
        <w:rPr>
          <w:color w:val="353744"/>
          <w:spacing w:val="-1"/>
          <w:sz w:val="22"/>
        </w:rPr>
        <w:t> </w:t>
      </w:r>
      <w:r>
        <w:rPr>
          <w:color w:val="353744"/>
          <w:sz w:val="22"/>
        </w:rPr>
        <w:t>differential</w:t>
      </w:r>
      <w:r>
        <w:rPr>
          <w:color w:val="353744"/>
          <w:spacing w:val="-8"/>
          <w:sz w:val="22"/>
        </w:rPr>
        <w:t> </w:t>
      </w:r>
      <w:r>
        <w:rPr>
          <w:color w:val="353744"/>
          <w:sz w:val="22"/>
        </w:rPr>
        <w:t>control</w:t>
      </w:r>
      <w:r>
        <w:rPr>
          <w:color w:val="353744"/>
          <w:spacing w:val="-8"/>
          <w:sz w:val="22"/>
        </w:rPr>
        <w:t> </w:t>
      </w:r>
      <w:r>
        <w:rPr>
          <w:color w:val="353744"/>
          <w:sz w:val="22"/>
        </w:rPr>
        <w:t>for</w:t>
      </w:r>
      <w:r>
        <w:rPr>
          <w:color w:val="353744"/>
          <w:spacing w:val="-1"/>
          <w:sz w:val="22"/>
        </w:rPr>
        <w:t> </w:t>
      </w:r>
      <w:r>
        <w:rPr>
          <w:color w:val="353744"/>
          <w:sz w:val="22"/>
        </w:rPr>
        <w:t>long-term</w:t>
      </w:r>
      <w:r>
        <w:rPr>
          <w:color w:val="353744"/>
          <w:spacing w:val="-12"/>
          <w:sz w:val="22"/>
        </w:rPr>
        <w:t> </w:t>
      </w:r>
      <w:r>
        <w:rPr>
          <w:color w:val="353744"/>
          <w:sz w:val="22"/>
        </w:rPr>
        <w:t>price</w:t>
      </w:r>
      <w:r>
        <w:rPr>
          <w:color w:val="353744"/>
          <w:spacing w:val="-6"/>
          <w:sz w:val="22"/>
        </w:rPr>
        <w:t> </w:t>
      </w:r>
      <w:r>
        <w:rPr>
          <w:color w:val="353744"/>
          <w:sz w:val="22"/>
        </w:rPr>
        <w:t>guidance mechanism</w:t>
      </w:r>
      <w:r>
        <w:rPr>
          <w:color w:val="353744"/>
          <w:spacing w:val="-6"/>
          <w:sz w:val="22"/>
        </w:rPr>
        <w:t> </w:t>
      </w:r>
      <w:r>
        <w:rPr>
          <w:color w:val="353744"/>
          <w:sz w:val="22"/>
        </w:rPr>
        <w:t>of</w:t>
      </w:r>
      <w:r>
        <w:rPr>
          <w:color w:val="353744"/>
          <w:spacing w:val="-4"/>
          <w:sz w:val="22"/>
        </w:rPr>
        <w:t> </w:t>
      </w:r>
      <w:r>
        <w:rPr>
          <w:color w:val="353744"/>
          <w:sz w:val="22"/>
        </w:rPr>
        <w:t>flexible</w:t>
      </w:r>
      <w:r>
        <w:rPr>
          <w:color w:val="353744"/>
          <w:spacing w:val="-4"/>
          <w:sz w:val="22"/>
        </w:rPr>
        <w:t> </w:t>
      </w:r>
      <w:r>
        <w:rPr>
          <w:color w:val="353744"/>
          <w:sz w:val="22"/>
        </w:rPr>
        <w:t>energy</w:t>
      </w:r>
      <w:r>
        <w:rPr>
          <w:color w:val="353744"/>
          <w:spacing w:val="-7"/>
          <w:sz w:val="22"/>
        </w:rPr>
        <w:t> </w:t>
      </w:r>
      <w:r>
        <w:rPr>
          <w:color w:val="353744"/>
          <w:sz w:val="22"/>
        </w:rPr>
        <w:t>service</w:t>
      </w:r>
      <w:r>
        <w:rPr>
          <w:color w:val="353744"/>
          <w:spacing w:val="-9"/>
          <w:sz w:val="22"/>
        </w:rPr>
        <w:t> </w:t>
      </w:r>
      <w:r>
        <w:rPr>
          <w:color w:val="353744"/>
          <w:sz w:val="22"/>
        </w:rPr>
        <w:t>providers‘, </w:t>
      </w:r>
      <w:r>
        <w:rPr>
          <w:i/>
          <w:color w:val="353744"/>
          <w:sz w:val="22"/>
        </w:rPr>
        <w:t>Energy</w:t>
      </w:r>
      <w:r>
        <w:rPr>
          <w:color w:val="353744"/>
          <w:sz w:val="22"/>
        </w:rPr>
        <w:t>,</w:t>
      </w:r>
      <w:r>
        <w:rPr>
          <w:color w:val="353744"/>
          <w:spacing w:val="-1"/>
          <w:sz w:val="22"/>
        </w:rPr>
        <w:t> </w:t>
      </w:r>
      <w:r>
        <w:rPr>
          <w:color w:val="353744"/>
          <w:sz w:val="22"/>
        </w:rPr>
        <w:t>vol.</w:t>
      </w:r>
      <w:r>
        <w:rPr>
          <w:color w:val="353744"/>
          <w:spacing w:val="-1"/>
          <w:sz w:val="22"/>
        </w:rPr>
        <w:t> </w:t>
      </w:r>
      <w:r>
        <w:rPr>
          <w:color w:val="353744"/>
          <w:sz w:val="22"/>
        </w:rPr>
        <w:t>255,</w:t>
      </w:r>
      <w:r>
        <w:rPr>
          <w:color w:val="353744"/>
          <w:spacing w:val="-5"/>
          <w:sz w:val="22"/>
        </w:rPr>
        <w:t> </w:t>
      </w:r>
      <w:r>
        <w:rPr>
          <w:color w:val="353744"/>
          <w:sz w:val="22"/>
        </w:rPr>
        <w:t>p.</w:t>
      </w:r>
      <w:r>
        <w:rPr>
          <w:color w:val="353744"/>
          <w:spacing w:val="-5"/>
          <w:sz w:val="22"/>
        </w:rPr>
        <w:t> </w:t>
      </w:r>
      <w:r>
        <w:rPr>
          <w:color w:val="353744"/>
          <w:sz w:val="22"/>
        </w:rPr>
        <w:t>124558,</w:t>
      </w:r>
      <w:r>
        <w:rPr>
          <w:color w:val="353744"/>
          <w:spacing w:val="-5"/>
          <w:sz w:val="22"/>
        </w:rPr>
        <w:t> </w:t>
      </w:r>
      <w:r>
        <w:rPr>
          <w:color w:val="353744"/>
          <w:sz w:val="22"/>
        </w:rPr>
        <w:t>Sep.</w:t>
      </w:r>
      <w:r>
        <w:rPr>
          <w:color w:val="353744"/>
          <w:spacing w:val="-1"/>
          <w:sz w:val="22"/>
        </w:rPr>
        <w:t> </w:t>
      </w:r>
      <w:r>
        <w:rPr>
          <w:color w:val="353744"/>
          <w:sz w:val="22"/>
        </w:rPr>
        <w:t>2022,</w:t>
      </w:r>
      <w:r>
        <w:rPr>
          <w:color w:val="353744"/>
          <w:spacing w:val="-1"/>
          <w:sz w:val="22"/>
        </w:rPr>
        <w:t> </w:t>
      </w:r>
      <w:r>
        <w:rPr>
          <w:color w:val="353744"/>
          <w:sz w:val="22"/>
        </w:rPr>
        <w:t>doi: </w:t>
      </w:r>
      <w:r>
        <w:rPr>
          <w:color w:val="353744"/>
          <w:spacing w:val="-2"/>
          <w:sz w:val="22"/>
        </w:rPr>
        <w:t>10.1016/j.energy.2022.124558.</w:t>
      </w:r>
    </w:p>
    <w:p>
      <w:pPr>
        <w:pStyle w:val="ListParagraph"/>
        <w:numPr>
          <w:ilvl w:val="0"/>
          <w:numId w:val="27"/>
        </w:numPr>
        <w:tabs>
          <w:tab w:pos="1176" w:val="left" w:leader="none"/>
        </w:tabs>
        <w:spacing w:line="240" w:lineRule="auto" w:before="201" w:after="0"/>
        <w:ind w:left="1176" w:right="754" w:hanging="625"/>
        <w:jc w:val="left"/>
        <w:rPr>
          <w:sz w:val="22"/>
        </w:rPr>
      </w:pPr>
      <w:r>
        <w:rPr>
          <w:color w:val="353744"/>
          <w:sz w:val="22"/>
        </w:rPr>
        <w:t>I. Antonopoulos </w:t>
      </w:r>
      <w:r>
        <w:rPr>
          <w:i/>
          <w:color w:val="353744"/>
          <w:sz w:val="22"/>
        </w:rPr>
        <w:t>et al.</w:t>
      </w:r>
      <w:r>
        <w:rPr>
          <w:color w:val="353744"/>
          <w:sz w:val="22"/>
        </w:rPr>
        <w:t>, ‗Artificial intelligence and machine learning approaches to energy demand-side</w:t>
      </w:r>
      <w:r>
        <w:rPr>
          <w:color w:val="353744"/>
          <w:spacing w:val="-9"/>
          <w:sz w:val="22"/>
        </w:rPr>
        <w:t> </w:t>
      </w:r>
      <w:r>
        <w:rPr>
          <w:color w:val="353744"/>
          <w:sz w:val="22"/>
        </w:rPr>
        <w:t>response:</w:t>
      </w:r>
      <w:r>
        <w:rPr>
          <w:color w:val="353744"/>
          <w:spacing w:val="-6"/>
          <w:sz w:val="22"/>
        </w:rPr>
        <w:t> </w:t>
      </w:r>
      <w:r>
        <w:rPr>
          <w:color w:val="353744"/>
          <w:sz w:val="22"/>
        </w:rPr>
        <w:t>A</w:t>
      </w:r>
      <w:r>
        <w:rPr>
          <w:color w:val="353744"/>
          <w:spacing w:val="-8"/>
          <w:sz w:val="22"/>
        </w:rPr>
        <w:t> </w:t>
      </w:r>
      <w:r>
        <w:rPr>
          <w:color w:val="353744"/>
          <w:sz w:val="22"/>
        </w:rPr>
        <w:t>systematic</w:t>
      </w:r>
      <w:r>
        <w:rPr>
          <w:color w:val="353744"/>
          <w:spacing w:val="-4"/>
          <w:sz w:val="22"/>
        </w:rPr>
        <w:t> </w:t>
      </w:r>
      <w:r>
        <w:rPr>
          <w:color w:val="353744"/>
          <w:sz w:val="22"/>
        </w:rPr>
        <w:t>review‘, </w:t>
      </w:r>
      <w:r>
        <w:rPr>
          <w:i/>
          <w:color w:val="353744"/>
          <w:sz w:val="22"/>
        </w:rPr>
        <w:t>Renewable</w:t>
      </w:r>
      <w:r>
        <w:rPr>
          <w:i/>
          <w:color w:val="353744"/>
          <w:spacing w:val="-4"/>
          <w:sz w:val="22"/>
        </w:rPr>
        <w:t> </w:t>
      </w:r>
      <w:r>
        <w:rPr>
          <w:i/>
          <w:color w:val="353744"/>
          <w:sz w:val="22"/>
        </w:rPr>
        <w:t>and</w:t>
      </w:r>
      <w:r>
        <w:rPr>
          <w:i/>
          <w:color w:val="353744"/>
          <w:spacing w:val="-2"/>
          <w:sz w:val="22"/>
        </w:rPr>
        <w:t> </w:t>
      </w:r>
      <w:r>
        <w:rPr>
          <w:i/>
          <w:color w:val="353744"/>
          <w:sz w:val="22"/>
        </w:rPr>
        <w:t>Sustainable</w:t>
      </w:r>
      <w:r>
        <w:rPr>
          <w:i/>
          <w:color w:val="353744"/>
          <w:spacing w:val="-9"/>
          <w:sz w:val="22"/>
        </w:rPr>
        <w:t> </w:t>
      </w:r>
      <w:r>
        <w:rPr>
          <w:i/>
          <w:color w:val="353744"/>
          <w:sz w:val="22"/>
        </w:rPr>
        <w:t>Energy</w:t>
      </w:r>
      <w:r>
        <w:rPr>
          <w:i/>
          <w:color w:val="353744"/>
          <w:spacing w:val="-4"/>
          <w:sz w:val="22"/>
        </w:rPr>
        <w:t> </w:t>
      </w:r>
      <w:r>
        <w:rPr>
          <w:i/>
          <w:color w:val="353744"/>
          <w:sz w:val="22"/>
        </w:rPr>
        <w:t>Reviews</w:t>
      </w:r>
      <w:r>
        <w:rPr>
          <w:color w:val="353744"/>
          <w:sz w:val="22"/>
        </w:rPr>
        <w:t>, vol. 130, p. 109899, Sep. 2020, doi: 10.1016/j.rser.2020.109899.</w:t>
      </w:r>
    </w:p>
    <w:p>
      <w:pPr>
        <w:pStyle w:val="ListParagraph"/>
        <w:numPr>
          <w:ilvl w:val="0"/>
          <w:numId w:val="27"/>
        </w:numPr>
        <w:tabs>
          <w:tab w:pos="1176" w:val="left" w:leader="none"/>
        </w:tabs>
        <w:spacing w:line="240" w:lineRule="auto" w:before="202" w:after="0"/>
        <w:ind w:left="1176" w:right="857" w:hanging="625"/>
        <w:jc w:val="left"/>
        <w:rPr>
          <w:sz w:val="22"/>
        </w:rPr>
      </w:pPr>
      <w:r>
        <w:rPr>
          <w:color w:val="353744"/>
          <w:sz w:val="22"/>
        </w:rPr>
        <w:t>S.</w:t>
      </w:r>
      <w:r>
        <w:rPr>
          <w:color w:val="353744"/>
          <w:spacing w:val="-7"/>
          <w:sz w:val="22"/>
        </w:rPr>
        <w:t> </w:t>
      </w:r>
      <w:r>
        <w:rPr>
          <w:color w:val="353744"/>
          <w:sz w:val="22"/>
        </w:rPr>
        <w:t>Zhou,</w:t>
      </w:r>
      <w:r>
        <w:rPr>
          <w:color w:val="353744"/>
          <w:spacing w:val="-2"/>
          <w:sz w:val="22"/>
        </w:rPr>
        <w:t> </w:t>
      </w:r>
      <w:r>
        <w:rPr>
          <w:color w:val="353744"/>
          <w:sz w:val="22"/>
        </w:rPr>
        <w:t>Z.</w:t>
      </w:r>
      <w:r>
        <w:rPr>
          <w:color w:val="353744"/>
          <w:spacing w:val="-2"/>
          <w:sz w:val="22"/>
        </w:rPr>
        <w:t> </w:t>
      </w:r>
      <w:r>
        <w:rPr>
          <w:color w:val="353744"/>
          <w:sz w:val="22"/>
        </w:rPr>
        <w:t>Hu,</w:t>
      </w:r>
      <w:r>
        <w:rPr>
          <w:color w:val="353744"/>
          <w:spacing w:val="-2"/>
          <w:sz w:val="22"/>
        </w:rPr>
        <w:t> </w:t>
      </w:r>
      <w:r>
        <w:rPr>
          <w:color w:val="353744"/>
          <w:sz w:val="22"/>
        </w:rPr>
        <w:t>W.</w:t>
      </w:r>
      <w:r>
        <w:rPr>
          <w:color w:val="353744"/>
          <w:spacing w:val="-7"/>
          <w:sz w:val="22"/>
        </w:rPr>
        <w:t> </w:t>
      </w:r>
      <w:r>
        <w:rPr>
          <w:color w:val="353744"/>
          <w:sz w:val="22"/>
        </w:rPr>
        <w:t>Gu,</w:t>
      </w:r>
      <w:r>
        <w:rPr>
          <w:color w:val="353744"/>
          <w:spacing w:val="-2"/>
          <w:sz w:val="22"/>
        </w:rPr>
        <w:t> </w:t>
      </w:r>
      <w:r>
        <w:rPr>
          <w:color w:val="353744"/>
          <w:sz w:val="22"/>
        </w:rPr>
        <w:t>M.</w:t>
      </w:r>
      <w:r>
        <w:rPr>
          <w:color w:val="353744"/>
          <w:spacing w:val="-7"/>
          <w:sz w:val="22"/>
        </w:rPr>
        <w:t> </w:t>
      </w:r>
      <w:r>
        <w:rPr>
          <w:color w:val="353744"/>
          <w:sz w:val="22"/>
        </w:rPr>
        <w:t>Jiang,</w:t>
      </w:r>
      <w:r>
        <w:rPr>
          <w:color w:val="353744"/>
          <w:spacing w:val="-2"/>
          <w:sz w:val="22"/>
        </w:rPr>
        <w:t> </w:t>
      </w:r>
      <w:r>
        <w:rPr>
          <w:color w:val="353744"/>
          <w:sz w:val="22"/>
        </w:rPr>
        <w:t>and</w:t>
      </w:r>
      <w:r>
        <w:rPr>
          <w:color w:val="353744"/>
          <w:spacing w:val="-9"/>
          <w:sz w:val="22"/>
        </w:rPr>
        <w:t> </w:t>
      </w:r>
      <w:r>
        <w:rPr>
          <w:color w:val="353744"/>
          <w:sz w:val="22"/>
        </w:rPr>
        <w:t>X.-P.</w:t>
      </w:r>
      <w:r>
        <w:rPr>
          <w:color w:val="353744"/>
          <w:spacing w:val="-2"/>
          <w:sz w:val="22"/>
        </w:rPr>
        <w:t> </w:t>
      </w:r>
      <w:r>
        <w:rPr>
          <w:color w:val="353744"/>
          <w:sz w:val="22"/>
        </w:rPr>
        <w:t>Zhang,</w:t>
      </w:r>
      <w:r>
        <w:rPr>
          <w:color w:val="353744"/>
          <w:spacing w:val="-2"/>
          <w:sz w:val="22"/>
        </w:rPr>
        <w:t> </w:t>
      </w:r>
      <w:r>
        <w:rPr>
          <w:color w:val="353744"/>
          <w:sz w:val="22"/>
        </w:rPr>
        <w:t>‗Artificial</w:t>
      </w:r>
      <w:r>
        <w:rPr>
          <w:color w:val="353744"/>
          <w:spacing w:val="-8"/>
          <w:sz w:val="22"/>
        </w:rPr>
        <w:t> </w:t>
      </w:r>
      <w:r>
        <w:rPr>
          <w:color w:val="353744"/>
          <w:sz w:val="22"/>
        </w:rPr>
        <w:t>intelligence</w:t>
      </w:r>
      <w:r>
        <w:rPr>
          <w:color w:val="353744"/>
          <w:spacing w:val="-11"/>
          <w:sz w:val="22"/>
        </w:rPr>
        <w:t> </w:t>
      </w:r>
      <w:r>
        <w:rPr>
          <w:color w:val="353744"/>
          <w:sz w:val="22"/>
        </w:rPr>
        <w:t>based</w:t>
      </w:r>
      <w:r>
        <w:rPr>
          <w:color w:val="353744"/>
          <w:spacing w:val="-9"/>
          <w:sz w:val="22"/>
        </w:rPr>
        <w:t> </w:t>
      </w:r>
      <w:r>
        <w:rPr>
          <w:color w:val="353744"/>
          <w:sz w:val="22"/>
        </w:rPr>
        <w:t>smart</w:t>
      </w:r>
      <w:r>
        <w:rPr>
          <w:color w:val="353744"/>
          <w:spacing w:val="-8"/>
          <w:sz w:val="22"/>
        </w:rPr>
        <w:t> </w:t>
      </w:r>
      <w:r>
        <w:rPr>
          <w:color w:val="353744"/>
          <w:sz w:val="22"/>
        </w:rPr>
        <w:t>energy community management: A reinforcement learning approach‘, </w:t>
      </w:r>
      <w:r>
        <w:rPr>
          <w:i/>
          <w:color w:val="353744"/>
          <w:sz w:val="22"/>
        </w:rPr>
        <w:t>CSEE Journal of Power and</w:t>
      </w:r>
      <w:r>
        <w:rPr>
          <w:i/>
          <w:color w:val="353744"/>
          <w:sz w:val="22"/>
        </w:rPr>
        <w:t> Energy Systems</w:t>
      </w:r>
      <w:r>
        <w:rPr>
          <w:color w:val="353744"/>
          <w:sz w:val="22"/>
        </w:rPr>
        <w:t>, vol. 5, no. 1, pp. 1–10, Mar. 2019, doi: 10.17775/CSEEJPES.2018.00840.</w:t>
      </w:r>
    </w:p>
    <w:p>
      <w:pPr>
        <w:pStyle w:val="ListParagraph"/>
        <w:numPr>
          <w:ilvl w:val="0"/>
          <w:numId w:val="27"/>
        </w:numPr>
        <w:tabs>
          <w:tab w:pos="1176" w:val="left" w:leader="none"/>
        </w:tabs>
        <w:spacing w:line="240" w:lineRule="auto" w:before="196" w:after="0"/>
        <w:ind w:left="1176" w:right="720" w:hanging="625"/>
        <w:jc w:val="left"/>
        <w:rPr>
          <w:sz w:val="22"/>
        </w:rPr>
      </w:pPr>
      <w:r>
        <w:rPr>
          <w:color w:val="353744"/>
          <w:sz w:val="22"/>
        </w:rPr>
        <w:t>W.</w:t>
      </w:r>
      <w:r>
        <w:rPr>
          <w:color w:val="353744"/>
          <w:spacing w:val="-3"/>
          <w:sz w:val="22"/>
        </w:rPr>
        <w:t> </w:t>
      </w:r>
      <w:r>
        <w:rPr>
          <w:color w:val="353744"/>
          <w:sz w:val="22"/>
        </w:rPr>
        <w:t>Kolodziejczyk,</w:t>
      </w:r>
      <w:r>
        <w:rPr>
          <w:color w:val="353744"/>
          <w:spacing w:val="-3"/>
          <w:sz w:val="22"/>
        </w:rPr>
        <w:t> </w:t>
      </w:r>
      <w:r>
        <w:rPr>
          <w:color w:val="353744"/>
          <w:sz w:val="22"/>
        </w:rPr>
        <w:t>I.</w:t>
      </w:r>
      <w:r>
        <w:rPr>
          <w:color w:val="353744"/>
          <w:spacing w:val="-3"/>
          <w:sz w:val="22"/>
        </w:rPr>
        <w:t> </w:t>
      </w:r>
      <w:r>
        <w:rPr>
          <w:color w:val="353744"/>
          <w:sz w:val="22"/>
        </w:rPr>
        <w:t>Zoltowska,</w:t>
      </w:r>
      <w:r>
        <w:rPr>
          <w:color w:val="353744"/>
          <w:spacing w:val="-8"/>
          <w:sz w:val="22"/>
        </w:rPr>
        <w:t> </w:t>
      </w:r>
      <w:r>
        <w:rPr>
          <w:color w:val="353744"/>
          <w:sz w:val="22"/>
        </w:rPr>
        <w:t>and</w:t>
      </w:r>
      <w:r>
        <w:rPr>
          <w:color w:val="353744"/>
          <w:spacing w:val="-10"/>
          <w:sz w:val="22"/>
        </w:rPr>
        <w:t> </w:t>
      </w:r>
      <w:r>
        <w:rPr>
          <w:color w:val="353744"/>
          <w:sz w:val="22"/>
        </w:rPr>
        <w:t>P.</w:t>
      </w:r>
      <w:r>
        <w:rPr>
          <w:color w:val="353744"/>
          <w:spacing w:val="-8"/>
          <w:sz w:val="22"/>
        </w:rPr>
        <w:t> </w:t>
      </w:r>
      <w:r>
        <w:rPr>
          <w:color w:val="353744"/>
          <w:sz w:val="22"/>
        </w:rPr>
        <w:t>Cichosz,</w:t>
      </w:r>
      <w:r>
        <w:rPr>
          <w:color w:val="353744"/>
          <w:spacing w:val="-3"/>
          <w:sz w:val="22"/>
        </w:rPr>
        <w:t> </w:t>
      </w:r>
      <w:r>
        <w:rPr>
          <w:color w:val="353744"/>
          <w:sz w:val="22"/>
        </w:rPr>
        <w:t>‗Real-time</w:t>
      </w:r>
      <w:r>
        <w:rPr>
          <w:color w:val="353744"/>
          <w:spacing w:val="-7"/>
          <w:sz w:val="22"/>
        </w:rPr>
        <w:t> </w:t>
      </w:r>
      <w:r>
        <w:rPr>
          <w:color w:val="353744"/>
          <w:sz w:val="22"/>
        </w:rPr>
        <w:t>energy</w:t>
      </w:r>
      <w:r>
        <w:rPr>
          <w:color w:val="353744"/>
          <w:spacing w:val="-10"/>
          <w:sz w:val="22"/>
        </w:rPr>
        <w:t> </w:t>
      </w:r>
      <w:r>
        <w:rPr>
          <w:color w:val="353744"/>
          <w:sz w:val="22"/>
        </w:rPr>
        <w:t>purchase</w:t>
      </w:r>
      <w:r>
        <w:rPr>
          <w:color w:val="353744"/>
          <w:spacing w:val="-10"/>
          <w:sz w:val="22"/>
        </w:rPr>
        <w:t> </w:t>
      </w:r>
      <w:r>
        <w:rPr>
          <w:color w:val="353744"/>
          <w:sz w:val="22"/>
        </w:rPr>
        <w:t>optimization</w:t>
      </w:r>
      <w:r>
        <w:rPr>
          <w:color w:val="353744"/>
          <w:spacing w:val="-10"/>
          <w:sz w:val="22"/>
        </w:rPr>
        <w:t> </w:t>
      </w:r>
      <w:r>
        <w:rPr>
          <w:color w:val="353744"/>
          <w:sz w:val="22"/>
        </w:rPr>
        <w:t>for</w:t>
      </w:r>
      <w:r>
        <w:rPr>
          <w:color w:val="353744"/>
          <w:spacing w:val="-2"/>
          <w:sz w:val="22"/>
        </w:rPr>
        <w:t> </w:t>
      </w:r>
      <w:r>
        <w:rPr>
          <w:color w:val="353744"/>
          <w:sz w:val="22"/>
        </w:rPr>
        <w:t>a storage-integrated photovoltaic system by deep reinforcement learning‘, </w:t>
      </w:r>
      <w:r>
        <w:rPr>
          <w:i/>
          <w:color w:val="353744"/>
          <w:sz w:val="22"/>
        </w:rPr>
        <w:t>Control Engineering</w:t>
      </w:r>
      <w:r>
        <w:rPr>
          <w:i/>
          <w:color w:val="353744"/>
          <w:sz w:val="22"/>
        </w:rPr>
        <w:t> Practice</w:t>
      </w:r>
      <w:r>
        <w:rPr>
          <w:color w:val="353744"/>
          <w:sz w:val="22"/>
        </w:rPr>
        <w:t>, vol. 106, p. 104598, Jan. 2021, doi: 10.1016/j.conengprac.2020.104598.</w:t>
      </w:r>
    </w:p>
    <w:p>
      <w:pPr>
        <w:pStyle w:val="ListParagraph"/>
        <w:numPr>
          <w:ilvl w:val="0"/>
          <w:numId w:val="27"/>
        </w:numPr>
        <w:tabs>
          <w:tab w:pos="1176" w:val="left" w:leader="none"/>
        </w:tabs>
        <w:spacing w:line="240" w:lineRule="auto" w:before="202" w:after="0"/>
        <w:ind w:left="1176" w:right="874" w:hanging="625"/>
        <w:jc w:val="left"/>
        <w:rPr>
          <w:sz w:val="22"/>
        </w:rPr>
      </w:pPr>
      <w:r>
        <w:rPr>
          <w:color w:val="353744"/>
          <w:sz w:val="22"/>
        </w:rPr>
        <w:t>Y.</w:t>
      </w:r>
      <w:r>
        <w:rPr>
          <w:color w:val="353744"/>
          <w:spacing w:val="-3"/>
          <w:sz w:val="22"/>
        </w:rPr>
        <w:t> </w:t>
      </w:r>
      <w:r>
        <w:rPr>
          <w:color w:val="353744"/>
          <w:sz w:val="22"/>
        </w:rPr>
        <w:t>Chen</w:t>
      </w:r>
      <w:r>
        <w:rPr>
          <w:color w:val="353744"/>
          <w:spacing w:val="-8"/>
          <w:sz w:val="22"/>
        </w:rPr>
        <w:t> </w:t>
      </w:r>
      <w:r>
        <w:rPr>
          <w:i/>
          <w:color w:val="353744"/>
          <w:sz w:val="22"/>
        </w:rPr>
        <w:t>et</w:t>
      </w:r>
      <w:r>
        <w:rPr>
          <w:i/>
          <w:color w:val="353744"/>
          <w:spacing w:val="-4"/>
          <w:sz w:val="22"/>
        </w:rPr>
        <w:t> </w:t>
      </w:r>
      <w:r>
        <w:rPr>
          <w:i/>
          <w:color w:val="353744"/>
          <w:sz w:val="22"/>
        </w:rPr>
        <w:t>al.</w:t>
      </w:r>
      <w:r>
        <w:rPr>
          <w:color w:val="353744"/>
          <w:sz w:val="22"/>
        </w:rPr>
        <w:t>,</w:t>
      </w:r>
      <w:r>
        <w:rPr>
          <w:color w:val="353744"/>
          <w:spacing w:val="-3"/>
          <w:sz w:val="22"/>
        </w:rPr>
        <w:t> </w:t>
      </w:r>
      <w:r>
        <w:rPr>
          <w:color w:val="353744"/>
          <w:sz w:val="22"/>
        </w:rPr>
        <w:t>‗Technology</w:t>
      </w:r>
      <w:r>
        <w:rPr>
          <w:color w:val="353744"/>
          <w:spacing w:val="-5"/>
          <w:sz w:val="22"/>
        </w:rPr>
        <w:t> </w:t>
      </w:r>
      <w:r>
        <w:rPr>
          <w:color w:val="353744"/>
          <w:sz w:val="22"/>
        </w:rPr>
        <w:t>evolution</w:t>
      </w:r>
      <w:r>
        <w:rPr>
          <w:color w:val="353744"/>
          <w:spacing w:val="-5"/>
          <w:sz w:val="22"/>
        </w:rPr>
        <w:t> </w:t>
      </w:r>
      <w:r>
        <w:rPr>
          <w:color w:val="353744"/>
          <w:sz w:val="22"/>
        </w:rPr>
        <w:t>of</w:t>
      </w:r>
      <w:r>
        <w:rPr>
          <w:color w:val="353744"/>
          <w:spacing w:val="-6"/>
          <w:sz w:val="22"/>
        </w:rPr>
        <w:t> </w:t>
      </w:r>
      <w:r>
        <w:rPr>
          <w:color w:val="353744"/>
          <w:sz w:val="22"/>
        </w:rPr>
        <w:t>the</w:t>
      </w:r>
      <w:r>
        <w:rPr>
          <w:color w:val="353744"/>
          <w:spacing w:val="-11"/>
          <w:sz w:val="22"/>
        </w:rPr>
        <w:t> </w:t>
      </w:r>
      <w:r>
        <w:rPr>
          <w:color w:val="353744"/>
          <w:sz w:val="22"/>
        </w:rPr>
        <w:t>photovoltaic</w:t>
      </w:r>
      <w:r>
        <w:rPr>
          <w:color w:val="353744"/>
          <w:spacing w:val="-6"/>
          <w:sz w:val="22"/>
        </w:rPr>
        <w:t> </w:t>
      </w:r>
      <w:r>
        <w:rPr>
          <w:color w:val="353744"/>
          <w:sz w:val="22"/>
        </w:rPr>
        <w:t>industry:</w:t>
      </w:r>
      <w:r>
        <w:rPr>
          <w:color w:val="353744"/>
          <w:spacing w:val="-8"/>
          <w:sz w:val="22"/>
        </w:rPr>
        <w:t> </w:t>
      </w:r>
      <w:r>
        <w:rPr>
          <w:color w:val="353744"/>
          <w:sz w:val="22"/>
        </w:rPr>
        <w:t>Learning</w:t>
      </w:r>
      <w:r>
        <w:rPr>
          <w:color w:val="353744"/>
          <w:spacing w:val="-9"/>
          <w:sz w:val="22"/>
        </w:rPr>
        <w:t> </w:t>
      </w:r>
      <w:r>
        <w:rPr>
          <w:color w:val="353744"/>
          <w:sz w:val="22"/>
        </w:rPr>
        <w:t>from</w:t>
      </w:r>
      <w:r>
        <w:rPr>
          <w:color w:val="353744"/>
          <w:spacing w:val="-8"/>
          <w:sz w:val="22"/>
        </w:rPr>
        <w:t> </w:t>
      </w:r>
      <w:r>
        <w:rPr>
          <w:color w:val="353744"/>
          <w:sz w:val="22"/>
        </w:rPr>
        <w:t>history</w:t>
      </w:r>
      <w:r>
        <w:rPr>
          <w:color w:val="353744"/>
          <w:spacing w:val="-9"/>
          <w:sz w:val="22"/>
        </w:rPr>
        <w:t> </w:t>
      </w:r>
      <w:r>
        <w:rPr>
          <w:color w:val="353744"/>
          <w:sz w:val="22"/>
        </w:rPr>
        <w:t>and recent progress‘, </w:t>
      </w:r>
      <w:r>
        <w:rPr>
          <w:i/>
          <w:color w:val="353744"/>
          <w:sz w:val="22"/>
        </w:rPr>
        <w:t>Progress in Photovoltaics: Research and Applications</w:t>
      </w:r>
      <w:r>
        <w:rPr>
          <w:color w:val="353744"/>
          <w:sz w:val="22"/>
        </w:rPr>
        <w:t>, Sep. 2022, doi: </w:t>
      </w:r>
      <w:r>
        <w:rPr>
          <w:color w:val="353744"/>
          <w:spacing w:val="-2"/>
          <w:sz w:val="22"/>
        </w:rPr>
        <w:t>10.1002/pip.3626.</w:t>
      </w:r>
    </w:p>
    <w:p>
      <w:pPr>
        <w:pStyle w:val="ListParagraph"/>
        <w:numPr>
          <w:ilvl w:val="0"/>
          <w:numId w:val="27"/>
        </w:numPr>
        <w:tabs>
          <w:tab w:pos="1175" w:val="left" w:leader="none"/>
        </w:tabs>
        <w:spacing w:line="240" w:lineRule="auto" w:before="201" w:after="0"/>
        <w:ind w:left="1175" w:right="0" w:hanging="623"/>
        <w:jc w:val="left"/>
        <w:rPr>
          <w:sz w:val="22"/>
        </w:rPr>
      </w:pPr>
      <w:r>
        <w:rPr>
          <w:color w:val="353744"/>
          <w:spacing w:val="-2"/>
          <w:sz w:val="22"/>
        </w:rPr>
        <w:t>ElCom,</w:t>
      </w:r>
      <w:r>
        <w:rPr>
          <w:color w:val="353744"/>
          <w:spacing w:val="3"/>
          <w:sz w:val="22"/>
        </w:rPr>
        <w:t> </w:t>
      </w:r>
      <w:r>
        <w:rPr>
          <w:color w:val="353744"/>
          <w:spacing w:val="-2"/>
          <w:sz w:val="22"/>
        </w:rPr>
        <w:t>‗Algorithmic</w:t>
      </w:r>
      <w:r>
        <w:rPr>
          <w:color w:val="353744"/>
          <w:spacing w:val="-1"/>
          <w:sz w:val="22"/>
        </w:rPr>
        <w:t> </w:t>
      </w:r>
      <w:r>
        <w:rPr>
          <w:color w:val="353744"/>
          <w:spacing w:val="-2"/>
          <w:sz w:val="22"/>
        </w:rPr>
        <w:t>Trading,</w:t>
      </w:r>
      <w:r>
        <w:rPr>
          <w:color w:val="353744"/>
          <w:spacing w:val="4"/>
          <w:sz w:val="22"/>
        </w:rPr>
        <w:t> </w:t>
      </w:r>
      <w:r>
        <w:rPr>
          <w:color w:val="353744"/>
          <w:spacing w:val="-2"/>
          <w:sz w:val="22"/>
        </w:rPr>
        <w:t>Communication‘,</w:t>
      </w:r>
      <w:r>
        <w:rPr>
          <w:color w:val="353744"/>
          <w:spacing w:val="3"/>
          <w:sz w:val="22"/>
        </w:rPr>
        <w:t> </w:t>
      </w:r>
      <w:r>
        <w:rPr>
          <w:color w:val="353744"/>
          <w:spacing w:val="-2"/>
          <w:sz w:val="22"/>
        </w:rPr>
        <w:t>2020.</w:t>
      </w:r>
    </w:p>
    <w:p>
      <w:pPr>
        <w:pStyle w:val="ListParagraph"/>
        <w:numPr>
          <w:ilvl w:val="0"/>
          <w:numId w:val="27"/>
        </w:numPr>
        <w:tabs>
          <w:tab w:pos="1174" w:val="left" w:leader="none"/>
          <w:tab w:pos="1176" w:val="left" w:leader="none"/>
        </w:tabs>
        <w:spacing w:line="240" w:lineRule="auto" w:before="199" w:after="0"/>
        <w:ind w:left="1176" w:right="1016" w:hanging="625"/>
        <w:jc w:val="left"/>
        <w:rPr>
          <w:sz w:val="22"/>
        </w:rPr>
      </w:pPr>
      <w:r>
        <w:rPr>
          <w:color w:val="353744"/>
          <w:sz w:val="22"/>
        </w:rPr>
        <w:t>L. Gren, ‗An Approach for Detecting Potential Market Anomalies in the Balancing Power Market</w:t>
      </w:r>
      <w:r>
        <w:rPr>
          <w:color w:val="353744"/>
          <w:spacing w:val="-1"/>
          <w:sz w:val="22"/>
        </w:rPr>
        <w:t> </w:t>
      </w:r>
      <w:r>
        <w:rPr>
          <w:color w:val="353744"/>
          <w:sz w:val="22"/>
        </w:rPr>
        <w:t>Using</w:t>
      </w:r>
      <w:r>
        <w:rPr>
          <w:color w:val="353744"/>
          <w:spacing w:val="-7"/>
          <w:sz w:val="22"/>
        </w:rPr>
        <w:t> </w:t>
      </w:r>
      <w:r>
        <w:rPr>
          <w:color w:val="353744"/>
          <w:sz w:val="22"/>
        </w:rPr>
        <w:t>Screening</w:t>
      </w:r>
      <w:r>
        <w:rPr>
          <w:color w:val="353744"/>
          <w:spacing w:val="-2"/>
          <w:sz w:val="22"/>
        </w:rPr>
        <w:t> </w:t>
      </w:r>
      <w:r>
        <w:rPr>
          <w:color w:val="353744"/>
          <w:sz w:val="22"/>
        </w:rPr>
        <w:t>Analysis</w:t>
      </w:r>
      <w:r>
        <w:rPr>
          <w:color w:val="353744"/>
          <w:spacing w:val="-2"/>
          <w:sz w:val="22"/>
        </w:rPr>
        <w:t> </w:t>
      </w:r>
      <w:r>
        <w:rPr>
          <w:color w:val="353744"/>
          <w:sz w:val="22"/>
        </w:rPr>
        <w:t>and</w:t>
      </w:r>
      <w:r>
        <w:rPr>
          <w:color w:val="353744"/>
          <w:spacing w:val="-7"/>
          <w:sz w:val="22"/>
        </w:rPr>
        <w:t> </w:t>
      </w:r>
      <w:r>
        <w:rPr>
          <w:color w:val="353744"/>
          <w:sz w:val="22"/>
        </w:rPr>
        <w:t>Regression</w:t>
      </w:r>
      <w:r>
        <w:rPr>
          <w:color w:val="353744"/>
          <w:spacing w:val="-7"/>
          <w:sz w:val="22"/>
        </w:rPr>
        <w:t> </w:t>
      </w:r>
      <w:r>
        <w:rPr>
          <w:color w:val="353744"/>
          <w:sz w:val="22"/>
        </w:rPr>
        <w:t>Analysis‘, 2019.</w:t>
      </w:r>
      <w:r>
        <w:rPr>
          <w:color w:val="353744"/>
          <w:spacing w:val="-5"/>
          <w:sz w:val="22"/>
        </w:rPr>
        <w:t> </w:t>
      </w:r>
      <w:r>
        <w:rPr>
          <w:color w:val="353744"/>
          <w:sz w:val="22"/>
        </w:rPr>
        <w:t>Accessed:</w:t>
      </w:r>
      <w:r>
        <w:rPr>
          <w:color w:val="353744"/>
          <w:spacing w:val="-6"/>
          <w:sz w:val="22"/>
        </w:rPr>
        <w:t> </w:t>
      </w:r>
      <w:r>
        <w:rPr>
          <w:color w:val="353744"/>
          <w:sz w:val="22"/>
        </w:rPr>
        <w:t>Jun. 15,</w:t>
      </w:r>
      <w:r>
        <w:rPr>
          <w:color w:val="353744"/>
          <w:spacing w:val="-5"/>
          <w:sz w:val="22"/>
        </w:rPr>
        <w:t> </w:t>
      </w:r>
      <w:r>
        <w:rPr>
          <w:color w:val="353744"/>
          <w:sz w:val="22"/>
        </w:rPr>
        <w:t>2023. [Online]. Available: https://</w:t>
      </w:r>
      <w:hyperlink r:id="rId28">
        <w:r>
          <w:rPr>
            <w:color w:val="353744"/>
            <w:sz w:val="22"/>
          </w:rPr>
          <w:t>www.semanticscholar.org/paper/An-Approach-for-Detecting-</w:t>
        </w:r>
      </w:hyperlink>
    </w:p>
    <w:p>
      <w:pPr>
        <w:spacing w:line="253" w:lineRule="exact" w:before="0"/>
        <w:ind w:left="1176" w:right="0" w:firstLine="0"/>
        <w:jc w:val="left"/>
        <w:rPr>
          <w:rFonts w:ascii="Times New Roman"/>
          <w:sz w:val="22"/>
        </w:rPr>
      </w:pPr>
      <w:r>
        <w:rPr>
          <w:rFonts w:ascii="Times New Roman"/>
          <w:color w:val="353744"/>
          <w:spacing w:val="-2"/>
          <w:sz w:val="22"/>
        </w:rPr>
        <w:t>Potential-Market-in-the-Gren/7467f5fe293bf8cc477322a767075e3d6ce804b3</w:t>
      </w:r>
    </w:p>
    <w:p>
      <w:pPr>
        <w:pStyle w:val="ListParagraph"/>
        <w:numPr>
          <w:ilvl w:val="0"/>
          <w:numId w:val="27"/>
        </w:numPr>
        <w:tabs>
          <w:tab w:pos="1174" w:val="left" w:leader="none"/>
          <w:tab w:pos="1176" w:val="left" w:leader="none"/>
        </w:tabs>
        <w:spacing w:line="237" w:lineRule="auto" w:before="205" w:after="0"/>
        <w:ind w:left="1176" w:right="1287" w:hanging="625"/>
        <w:jc w:val="left"/>
        <w:rPr>
          <w:sz w:val="22"/>
        </w:rPr>
      </w:pPr>
      <w:r>
        <w:rPr>
          <w:color w:val="353744"/>
          <w:sz w:val="22"/>
        </w:rPr>
        <w:t>U.</w:t>
      </w:r>
      <w:r>
        <w:rPr>
          <w:color w:val="353744"/>
          <w:spacing w:val="-2"/>
          <w:sz w:val="22"/>
        </w:rPr>
        <w:t> </w:t>
      </w:r>
      <w:r>
        <w:rPr>
          <w:color w:val="353744"/>
          <w:sz w:val="22"/>
        </w:rPr>
        <w:t>Halden,</w:t>
      </w:r>
      <w:r>
        <w:rPr>
          <w:color w:val="353744"/>
          <w:spacing w:val="-2"/>
          <w:sz w:val="22"/>
        </w:rPr>
        <w:t> </w:t>
      </w:r>
      <w:r>
        <w:rPr>
          <w:color w:val="353744"/>
          <w:sz w:val="22"/>
        </w:rPr>
        <w:t>U.</w:t>
      </w:r>
      <w:r>
        <w:rPr>
          <w:color w:val="353744"/>
          <w:spacing w:val="-2"/>
          <w:sz w:val="22"/>
        </w:rPr>
        <w:t> </w:t>
      </w:r>
      <w:r>
        <w:rPr>
          <w:color w:val="353744"/>
          <w:sz w:val="22"/>
        </w:rPr>
        <w:t>Cali,</w:t>
      </w:r>
      <w:r>
        <w:rPr>
          <w:color w:val="353744"/>
          <w:spacing w:val="-2"/>
          <w:sz w:val="22"/>
        </w:rPr>
        <w:t> </w:t>
      </w:r>
      <w:r>
        <w:rPr>
          <w:color w:val="353744"/>
          <w:sz w:val="22"/>
        </w:rPr>
        <w:t>F.</w:t>
      </w:r>
      <w:r>
        <w:rPr>
          <w:color w:val="353744"/>
          <w:spacing w:val="-2"/>
          <w:sz w:val="22"/>
        </w:rPr>
        <w:t> </w:t>
      </w:r>
      <w:r>
        <w:rPr>
          <w:color w:val="353744"/>
          <w:sz w:val="22"/>
        </w:rPr>
        <w:t>O.</w:t>
      </w:r>
      <w:r>
        <w:rPr>
          <w:color w:val="353744"/>
          <w:spacing w:val="-2"/>
          <w:sz w:val="22"/>
        </w:rPr>
        <w:t> </w:t>
      </w:r>
      <w:r>
        <w:rPr>
          <w:color w:val="353744"/>
          <w:sz w:val="22"/>
        </w:rPr>
        <w:t>Catak,</w:t>
      </w:r>
      <w:r>
        <w:rPr>
          <w:color w:val="353744"/>
          <w:spacing w:val="-6"/>
          <w:sz w:val="22"/>
        </w:rPr>
        <w:t> </w:t>
      </w:r>
      <w:r>
        <w:rPr>
          <w:color w:val="353744"/>
          <w:sz w:val="22"/>
        </w:rPr>
        <w:t>S.</w:t>
      </w:r>
      <w:r>
        <w:rPr>
          <w:color w:val="353744"/>
          <w:spacing w:val="-6"/>
          <w:sz w:val="22"/>
        </w:rPr>
        <w:t> </w:t>
      </w:r>
      <w:r>
        <w:rPr>
          <w:color w:val="353744"/>
          <w:sz w:val="22"/>
        </w:rPr>
        <w:t>D‘Arco,</w:t>
      </w:r>
      <w:r>
        <w:rPr>
          <w:color w:val="353744"/>
          <w:spacing w:val="-2"/>
          <w:sz w:val="22"/>
        </w:rPr>
        <w:t> </w:t>
      </w:r>
      <w:r>
        <w:rPr>
          <w:color w:val="353744"/>
          <w:sz w:val="22"/>
        </w:rPr>
        <w:t>and</w:t>
      </w:r>
      <w:r>
        <w:rPr>
          <w:color w:val="353744"/>
          <w:spacing w:val="-8"/>
          <w:sz w:val="22"/>
        </w:rPr>
        <w:t> </w:t>
      </w:r>
      <w:r>
        <w:rPr>
          <w:color w:val="353744"/>
          <w:sz w:val="22"/>
        </w:rPr>
        <w:t>F.</w:t>
      </w:r>
      <w:r>
        <w:rPr>
          <w:color w:val="353744"/>
          <w:spacing w:val="-2"/>
          <w:sz w:val="22"/>
        </w:rPr>
        <w:t> </w:t>
      </w:r>
      <w:r>
        <w:rPr>
          <w:color w:val="353744"/>
          <w:sz w:val="22"/>
        </w:rPr>
        <w:t>Bilendo, </w:t>
      </w:r>
      <w:r>
        <w:rPr>
          <w:i/>
          <w:color w:val="353744"/>
          <w:sz w:val="22"/>
        </w:rPr>
        <w:t>Anomaly</w:t>
      </w:r>
      <w:r>
        <w:rPr>
          <w:i/>
          <w:color w:val="353744"/>
          <w:spacing w:val="-5"/>
          <w:sz w:val="22"/>
        </w:rPr>
        <w:t> </w:t>
      </w:r>
      <w:r>
        <w:rPr>
          <w:i/>
          <w:color w:val="353744"/>
          <w:sz w:val="22"/>
        </w:rPr>
        <w:t>Detection</w:t>
      </w:r>
      <w:r>
        <w:rPr>
          <w:i/>
          <w:color w:val="353744"/>
          <w:spacing w:val="-8"/>
          <w:sz w:val="22"/>
        </w:rPr>
        <w:t> </w:t>
      </w:r>
      <w:r>
        <w:rPr>
          <w:i/>
          <w:color w:val="353744"/>
          <w:sz w:val="22"/>
        </w:rPr>
        <w:t>in</w:t>
      </w:r>
      <w:r>
        <w:rPr>
          <w:i/>
          <w:color w:val="353744"/>
          <w:spacing w:val="-4"/>
          <w:sz w:val="22"/>
        </w:rPr>
        <w:t> </w:t>
      </w:r>
      <w:r>
        <w:rPr>
          <w:i/>
          <w:color w:val="353744"/>
          <w:sz w:val="22"/>
        </w:rPr>
        <w:t>Power</w:t>
      </w:r>
      <w:r>
        <w:rPr>
          <w:i/>
          <w:color w:val="353744"/>
          <w:sz w:val="22"/>
        </w:rPr>
        <w:t> Markets and Systems</w:t>
      </w:r>
      <w:r>
        <w:rPr>
          <w:color w:val="353744"/>
          <w:sz w:val="22"/>
        </w:rPr>
        <w:t>. 2022. doi: 10.48550/arXiv.2212.02182.</w:t>
      </w:r>
    </w:p>
    <w:p>
      <w:pPr>
        <w:pStyle w:val="ListParagraph"/>
        <w:numPr>
          <w:ilvl w:val="0"/>
          <w:numId w:val="27"/>
        </w:numPr>
        <w:tabs>
          <w:tab w:pos="1174" w:val="left" w:leader="none"/>
          <w:tab w:pos="1176" w:val="left" w:leader="none"/>
        </w:tabs>
        <w:spacing w:line="240" w:lineRule="auto" w:before="204" w:after="0"/>
        <w:ind w:left="1176" w:right="897" w:hanging="625"/>
        <w:jc w:val="left"/>
        <w:rPr>
          <w:sz w:val="22"/>
        </w:rPr>
      </w:pPr>
      <w:r>
        <w:rPr>
          <w:color w:val="353744"/>
          <w:sz w:val="22"/>
        </w:rPr>
        <w:t>F.</w:t>
      </w:r>
      <w:r>
        <w:rPr>
          <w:color w:val="353744"/>
          <w:spacing w:val="-7"/>
          <w:sz w:val="22"/>
        </w:rPr>
        <w:t> </w:t>
      </w:r>
      <w:r>
        <w:rPr>
          <w:color w:val="353744"/>
          <w:sz w:val="22"/>
        </w:rPr>
        <w:t>Heymann,</w:t>
      </w:r>
      <w:r>
        <w:rPr>
          <w:color w:val="353744"/>
          <w:spacing w:val="-2"/>
          <w:sz w:val="22"/>
        </w:rPr>
        <w:t> </w:t>
      </w:r>
      <w:r>
        <w:rPr>
          <w:color w:val="353744"/>
          <w:sz w:val="22"/>
        </w:rPr>
        <w:t>J.</w:t>
      </w:r>
      <w:r>
        <w:rPr>
          <w:color w:val="353744"/>
          <w:spacing w:val="-6"/>
          <w:sz w:val="22"/>
        </w:rPr>
        <w:t> </w:t>
      </w:r>
      <w:r>
        <w:rPr>
          <w:color w:val="353744"/>
          <w:sz w:val="22"/>
        </w:rPr>
        <w:t>D.</w:t>
      </w:r>
      <w:r>
        <w:rPr>
          <w:color w:val="353744"/>
          <w:spacing w:val="-7"/>
          <w:sz w:val="22"/>
        </w:rPr>
        <w:t> </w:t>
      </w:r>
      <w:r>
        <w:rPr>
          <w:color w:val="353744"/>
          <w:sz w:val="22"/>
        </w:rPr>
        <w:t>Melo,</w:t>
      </w:r>
      <w:r>
        <w:rPr>
          <w:color w:val="353744"/>
          <w:spacing w:val="-2"/>
          <w:sz w:val="22"/>
        </w:rPr>
        <w:t> </w:t>
      </w:r>
      <w:r>
        <w:rPr>
          <w:color w:val="353744"/>
          <w:sz w:val="22"/>
        </w:rPr>
        <w:t>P.</w:t>
      </w:r>
      <w:r>
        <w:rPr>
          <w:color w:val="353744"/>
          <w:spacing w:val="-7"/>
          <w:sz w:val="22"/>
        </w:rPr>
        <w:t> </w:t>
      </w:r>
      <w:r>
        <w:rPr>
          <w:color w:val="353744"/>
          <w:sz w:val="22"/>
        </w:rPr>
        <w:t>D.</w:t>
      </w:r>
      <w:r>
        <w:rPr>
          <w:color w:val="353744"/>
          <w:spacing w:val="-7"/>
          <w:sz w:val="22"/>
        </w:rPr>
        <w:t> </w:t>
      </w:r>
      <w:r>
        <w:rPr>
          <w:color w:val="353744"/>
          <w:sz w:val="22"/>
        </w:rPr>
        <w:t>Martínez,</w:t>
      </w:r>
      <w:r>
        <w:rPr>
          <w:color w:val="353744"/>
          <w:spacing w:val="-2"/>
          <w:sz w:val="22"/>
        </w:rPr>
        <w:t> </w:t>
      </w:r>
      <w:r>
        <w:rPr>
          <w:color w:val="353744"/>
          <w:sz w:val="22"/>
        </w:rPr>
        <w:t>F.</w:t>
      </w:r>
      <w:r>
        <w:rPr>
          <w:color w:val="353744"/>
          <w:spacing w:val="-10"/>
          <w:sz w:val="22"/>
        </w:rPr>
        <w:t> </w:t>
      </w:r>
      <w:r>
        <w:rPr>
          <w:color w:val="353744"/>
          <w:sz w:val="22"/>
        </w:rPr>
        <w:t>Soares,</w:t>
      </w:r>
      <w:r>
        <w:rPr>
          <w:color w:val="353744"/>
          <w:spacing w:val="-6"/>
          <w:sz w:val="22"/>
        </w:rPr>
        <w:t> </w:t>
      </w:r>
      <w:r>
        <w:rPr>
          <w:color w:val="353744"/>
          <w:sz w:val="22"/>
        </w:rPr>
        <w:t>and</w:t>
      </w:r>
      <w:r>
        <w:rPr>
          <w:color w:val="353744"/>
          <w:spacing w:val="-4"/>
          <w:sz w:val="22"/>
        </w:rPr>
        <w:t> </w:t>
      </w:r>
      <w:r>
        <w:rPr>
          <w:color w:val="353744"/>
          <w:sz w:val="22"/>
        </w:rPr>
        <w:t>V.</w:t>
      </w:r>
      <w:r>
        <w:rPr>
          <w:color w:val="353744"/>
          <w:spacing w:val="-2"/>
          <w:sz w:val="22"/>
        </w:rPr>
        <w:t> </w:t>
      </w:r>
      <w:r>
        <w:rPr>
          <w:color w:val="353744"/>
          <w:sz w:val="22"/>
        </w:rPr>
        <w:t>Miranda,</w:t>
      </w:r>
      <w:r>
        <w:rPr>
          <w:color w:val="353744"/>
          <w:spacing w:val="-2"/>
          <w:sz w:val="22"/>
        </w:rPr>
        <w:t> </w:t>
      </w:r>
      <w:r>
        <w:rPr>
          <w:color w:val="353744"/>
          <w:sz w:val="22"/>
        </w:rPr>
        <w:t>‗On</w:t>
      </w:r>
      <w:r>
        <w:rPr>
          <w:color w:val="353744"/>
          <w:spacing w:val="-8"/>
          <w:sz w:val="22"/>
        </w:rPr>
        <w:t> </w:t>
      </w:r>
      <w:r>
        <w:rPr>
          <w:color w:val="353744"/>
          <w:sz w:val="22"/>
        </w:rPr>
        <w:t>the</w:t>
      </w:r>
      <w:r>
        <w:rPr>
          <w:color w:val="353744"/>
          <w:spacing w:val="-6"/>
          <w:sz w:val="22"/>
        </w:rPr>
        <w:t> </w:t>
      </w:r>
      <w:r>
        <w:rPr>
          <w:color w:val="353744"/>
          <w:sz w:val="22"/>
        </w:rPr>
        <w:t>emerging</w:t>
      </w:r>
      <w:r>
        <w:rPr>
          <w:color w:val="353744"/>
          <w:spacing w:val="-8"/>
          <w:sz w:val="22"/>
        </w:rPr>
        <w:t> </w:t>
      </w:r>
      <w:r>
        <w:rPr>
          <w:color w:val="353744"/>
          <w:sz w:val="22"/>
        </w:rPr>
        <w:t>role</w:t>
      </w:r>
      <w:r>
        <w:rPr>
          <w:color w:val="353744"/>
          <w:spacing w:val="-6"/>
          <w:sz w:val="22"/>
        </w:rPr>
        <w:t> </w:t>
      </w:r>
      <w:r>
        <w:rPr>
          <w:color w:val="353744"/>
          <w:sz w:val="22"/>
        </w:rPr>
        <w:t>of spatial load forecasting in transmission/distribution grid planning‘, in </w:t>
      </w:r>
      <w:r>
        <w:rPr>
          <w:i/>
          <w:color w:val="353744"/>
          <w:sz w:val="22"/>
        </w:rPr>
        <w:t>Mediterranean</w:t>
      </w:r>
      <w:r>
        <w:rPr>
          <w:i/>
          <w:color w:val="353744"/>
          <w:sz w:val="22"/>
        </w:rPr>
        <w:t> Conference on Power Generation, Transmission, Distribution and Energy Conversion (MEDPOWER 2018)</w:t>
      </w:r>
      <w:r>
        <w:rPr>
          <w:color w:val="353744"/>
          <w:sz w:val="22"/>
        </w:rPr>
        <w:t>, Nov. 2018, pp. 1–6. doi: 10.1049/cp.2018.1861.</w:t>
      </w:r>
    </w:p>
    <w:p>
      <w:pPr>
        <w:pStyle w:val="ListParagraph"/>
        <w:numPr>
          <w:ilvl w:val="0"/>
          <w:numId w:val="27"/>
        </w:numPr>
        <w:tabs>
          <w:tab w:pos="1174" w:val="left" w:leader="none"/>
          <w:tab w:pos="1176" w:val="left" w:leader="none"/>
        </w:tabs>
        <w:spacing w:line="240" w:lineRule="auto" w:before="198" w:after="0"/>
        <w:ind w:left="1176" w:right="836" w:hanging="625"/>
        <w:jc w:val="left"/>
        <w:rPr>
          <w:sz w:val="22"/>
        </w:rPr>
      </w:pPr>
      <w:r>
        <w:rPr>
          <w:color w:val="353744"/>
          <w:sz w:val="22"/>
        </w:rPr>
        <w:t>J. D. Melo, E. M. Carreno, and A. Padilha-Feltrin, ‗Multi-Agent Simulation of Urban Social Dynamics</w:t>
      </w:r>
      <w:r>
        <w:rPr>
          <w:color w:val="353744"/>
          <w:spacing w:val="-3"/>
          <w:sz w:val="22"/>
        </w:rPr>
        <w:t> </w:t>
      </w:r>
      <w:r>
        <w:rPr>
          <w:color w:val="353744"/>
          <w:sz w:val="22"/>
        </w:rPr>
        <w:t>for Spatial</w:t>
      </w:r>
      <w:r>
        <w:rPr>
          <w:color w:val="353744"/>
          <w:spacing w:val="-7"/>
          <w:sz w:val="22"/>
        </w:rPr>
        <w:t> </w:t>
      </w:r>
      <w:r>
        <w:rPr>
          <w:color w:val="353744"/>
          <w:sz w:val="22"/>
        </w:rPr>
        <w:t>Load</w:t>
      </w:r>
      <w:r>
        <w:rPr>
          <w:color w:val="353744"/>
          <w:spacing w:val="-8"/>
          <w:sz w:val="22"/>
        </w:rPr>
        <w:t> </w:t>
      </w:r>
      <w:r>
        <w:rPr>
          <w:color w:val="353744"/>
          <w:sz w:val="22"/>
        </w:rPr>
        <w:t>Forecasting‘, </w:t>
      </w:r>
      <w:r>
        <w:rPr>
          <w:i/>
          <w:color w:val="353744"/>
          <w:sz w:val="22"/>
        </w:rPr>
        <w:t>IEEE</w:t>
      </w:r>
      <w:r>
        <w:rPr>
          <w:i/>
          <w:color w:val="353744"/>
          <w:spacing w:val="-4"/>
          <w:sz w:val="22"/>
        </w:rPr>
        <w:t> </w:t>
      </w:r>
      <w:r>
        <w:rPr>
          <w:i/>
          <w:color w:val="353744"/>
          <w:sz w:val="22"/>
        </w:rPr>
        <w:t>Transactions</w:t>
      </w:r>
      <w:r>
        <w:rPr>
          <w:i/>
          <w:color w:val="353744"/>
          <w:spacing w:val="-7"/>
          <w:sz w:val="22"/>
        </w:rPr>
        <w:t> </w:t>
      </w:r>
      <w:r>
        <w:rPr>
          <w:i/>
          <w:color w:val="353744"/>
          <w:sz w:val="22"/>
        </w:rPr>
        <w:t>on</w:t>
      </w:r>
      <w:r>
        <w:rPr>
          <w:i/>
          <w:color w:val="353744"/>
          <w:spacing w:val="-3"/>
          <w:sz w:val="22"/>
        </w:rPr>
        <w:t> </w:t>
      </w:r>
      <w:r>
        <w:rPr>
          <w:i/>
          <w:color w:val="353744"/>
          <w:sz w:val="22"/>
        </w:rPr>
        <w:t>Power</w:t>
      </w:r>
      <w:r>
        <w:rPr>
          <w:i/>
          <w:color w:val="353744"/>
          <w:spacing w:val="-3"/>
          <w:sz w:val="22"/>
        </w:rPr>
        <w:t> </w:t>
      </w:r>
      <w:r>
        <w:rPr>
          <w:i/>
          <w:color w:val="353744"/>
          <w:sz w:val="22"/>
        </w:rPr>
        <w:t>Systems</w:t>
      </w:r>
      <w:r>
        <w:rPr>
          <w:color w:val="353744"/>
          <w:sz w:val="22"/>
        </w:rPr>
        <w:t>,</w:t>
      </w:r>
      <w:r>
        <w:rPr>
          <w:color w:val="353744"/>
          <w:spacing w:val="-1"/>
          <w:sz w:val="22"/>
        </w:rPr>
        <w:t> </w:t>
      </w:r>
      <w:r>
        <w:rPr>
          <w:color w:val="353744"/>
          <w:sz w:val="22"/>
        </w:rPr>
        <w:t>vol.</w:t>
      </w:r>
      <w:r>
        <w:rPr>
          <w:color w:val="353744"/>
          <w:spacing w:val="-1"/>
          <w:sz w:val="22"/>
        </w:rPr>
        <w:t> </w:t>
      </w:r>
      <w:r>
        <w:rPr>
          <w:color w:val="353744"/>
          <w:sz w:val="22"/>
        </w:rPr>
        <w:t>27,</w:t>
      </w:r>
      <w:r>
        <w:rPr>
          <w:color w:val="353744"/>
          <w:spacing w:val="-6"/>
          <w:sz w:val="22"/>
        </w:rPr>
        <w:t> </w:t>
      </w:r>
      <w:r>
        <w:rPr>
          <w:color w:val="353744"/>
          <w:sz w:val="22"/>
        </w:rPr>
        <w:t>no.</w:t>
      </w:r>
      <w:r>
        <w:rPr>
          <w:color w:val="353744"/>
          <w:spacing w:val="-1"/>
          <w:sz w:val="22"/>
        </w:rPr>
        <w:t> </w:t>
      </w:r>
      <w:r>
        <w:rPr>
          <w:color w:val="353744"/>
          <w:sz w:val="22"/>
        </w:rPr>
        <w:t>4,</w:t>
      </w:r>
    </w:p>
    <w:p>
      <w:pPr>
        <w:spacing w:before="3"/>
        <w:ind w:left="1176" w:right="0" w:firstLine="0"/>
        <w:jc w:val="left"/>
        <w:rPr>
          <w:rFonts w:ascii="Times New Roman" w:hAnsi="Times New Roman"/>
          <w:sz w:val="22"/>
        </w:rPr>
      </w:pPr>
      <w:r>
        <w:rPr>
          <w:rFonts w:ascii="Times New Roman" w:hAnsi="Times New Roman"/>
          <w:color w:val="353744"/>
          <w:sz w:val="22"/>
        </w:rPr>
        <w:t>pp.</w:t>
      </w:r>
      <w:r>
        <w:rPr>
          <w:rFonts w:ascii="Times New Roman" w:hAnsi="Times New Roman"/>
          <w:color w:val="353744"/>
          <w:spacing w:val="-2"/>
          <w:sz w:val="22"/>
        </w:rPr>
        <w:t> </w:t>
      </w:r>
      <w:r>
        <w:rPr>
          <w:rFonts w:ascii="Times New Roman" w:hAnsi="Times New Roman"/>
          <w:color w:val="353744"/>
          <w:sz w:val="22"/>
        </w:rPr>
        <w:t>1870–1878,</w:t>
      </w:r>
      <w:r>
        <w:rPr>
          <w:rFonts w:ascii="Times New Roman" w:hAnsi="Times New Roman"/>
          <w:color w:val="353744"/>
          <w:spacing w:val="-1"/>
          <w:sz w:val="22"/>
        </w:rPr>
        <w:t> </w:t>
      </w:r>
      <w:r>
        <w:rPr>
          <w:rFonts w:ascii="Times New Roman" w:hAnsi="Times New Roman"/>
          <w:color w:val="353744"/>
          <w:sz w:val="22"/>
        </w:rPr>
        <w:t>Nov.</w:t>
      </w:r>
      <w:r>
        <w:rPr>
          <w:rFonts w:ascii="Times New Roman" w:hAnsi="Times New Roman"/>
          <w:color w:val="353744"/>
          <w:spacing w:val="-1"/>
          <w:sz w:val="22"/>
        </w:rPr>
        <w:t> </w:t>
      </w:r>
      <w:r>
        <w:rPr>
          <w:rFonts w:ascii="Times New Roman" w:hAnsi="Times New Roman"/>
          <w:color w:val="353744"/>
          <w:sz w:val="22"/>
        </w:rPr>
        <w:t>2012,</w:t>
      </w:r>
      <w:r>
        <w:rPr>
          <w:rFonts w:ascii="Times New Roman" w:hAnsi="Times New Roman"/>
          <w:color w:val="353744"/>
          <w:spacing w:val="-6"/>
          <w:sz w:val="22"/>
        </w:rPr>
        <w:t> </w:t>
      </w:r>
      <w:r>
        <w:rPr>
          <w:rFonts w:ascii="Times New Roman" w:hAnsi="Times New Roman"/>
          <w:color w:val="353744"/>
          <w:sz w:val="22"/>
        </w:rPr>
        <w:t>doi:</w:t>
      </w:r>
      <w:r>
        <w:rPr>
          <w:rFonts w:ascii="Times New Roman" w:hAnsi="Times New Roman"/>
          <w:color w:val="353744"/>
          <w:spacing w:val="-7"/>
          <w:sz w:val="22"/>
        </w:rPr>
        <w:t> </w:t>
      </w:r>
      <w:r>
        <w:rPr>
          <w:rFonts w:ascii="Times New Roman" w:hAnsi="Times New Roman"/>
          <w:color w:val="353744"/>
          <w:spacing w:val="-2"/>
          <w:sz w:val="22"/>
        </w:rPr>
        <w:t>10.1109/TPWRS.2012.2190109.</w:t>
      </w:r>
    </w:p>
    <w:p>
      <w:pPr>
        <w:spacing w:after="0"/>
        <w:jc w:val="left"/>
        <w:rPr>
          <w:rFonts w:ascii="Times New Roman" w:hAnsi="Times New Roman"/>
          <w:sz w:val="22"/>
        </w:rPr>
        <w:sectPr>
          <w:pgSz w:w="11900" w:h="16840"/>
          <w:pgMar w:header="504" w:footer="0" w:top="1200" w:bottom="280" w:left="620" w:right="960"/>
        </w:sectPr>
      </w:pPr>
    </w:p>
    <w:p>
      <w:pPr>
        <w:pStyle w:val="ListParagraph"/>
        <w:numPr>
          <w:ilvl w:val="0"/>
          <w:numId w:val="27"/>
        </w:numPr>
        <w:tabs>
          <w:tab w:pos="1174" w:val="left" w:leader="none"/>
          <w:tab w:pos="1176" w:val="left" w:leader="none"/>
        </w:tabs>
        <w:spacing w:line="237" w:lineRule="auto" w:before="93" w:after="0"/>
        <w:ind w:left="1176" w:right="1199" w:hanging="625"/>
        <w:jc w:val="left"/>
        <w:rPr>
          <w:sz w:val="22"/>
        </w:rPr>
      </w:pPr>
      <w:r>
        <w:rPr>
          <w:color w:val="353744"/>
          <w:sz w:val="22"/>
        </w:rPr>
        <w:t>R.</w:t>
      </w:r>
      <w:r>
        <w:rPr>
          <w:color w:val="353744"/>
          <w:spacing w:val="-9"/>
          <w:sz w:val="22"/>
        </w:rPr>
        <w:t> </w:t>
      </w:r>
      <w:r>
        <w:rPr>
          <w:color w:val="353744"/>
          <w:sz w:val="22"/>
        </w:rPr>
        <w:t>Bernards,</w:t>
      </w:r>
      <w:r>
        <w:rPr>
          <w:color w:val="353744"/>
          <w:spacing w:val="-4"/>
          <w:sz w:val="22"/>
        </w:rPr>
        <w:t> </w:t>
      </w:r>
      <w:r>
        <w:rPr>
          <w:color w:val="353744"/>
          <w:sz w:val="22"/>
        </w:rPr>
        <w:t>J.</w:t>
      </w:r>
      <w:r>
        <w:rPr>
          <w:color w:val="353744"/>
          <w:spacing w:val="-9"/>
          <w:sz w:val="22"/>
        </w:rPr>
        <w:t> </w:t>
      </w:r>
      <w:r>
        <w:rPr>
          <w:color w:val="353744"/>
          <w:sz w:val="22"/>
        </w:rPr>
        <w:t>Morren,</w:t>
      </w:r>
      <w:r>
        <w:rPr>
          <w:color w:val="353744"/>
          <w:spacing w:val="-5"/>
          <w:sz w:val="22"/>
        </w:rPr>
        <w:t> </w:t>
      </w:r>
      <w:r>
        <w:rPr>
          <w:color w:val="353744"/>
          <w:sz w:val="22"/>
        </w:rPr>
        <w:t>and</w:t>
      </w:r>
      <w:r>
        <w:rPr>
          <w:color w:val="353744"/>
          <w:spacing w:val="-11"/>
          <w:sz w:val="22"/>
        </w:rPr>
        <w:t> </w:t>
      </w:r>
      <w:r>
        <w:rPr>
          <w:color w:val="353744"/>
          <w:sz w:val="22"/>
        </w:rPr>
        <w:t>H.</w:t>
      </w:r>
      <w:r>
        <w:rPr>
          <w:color w:val="353744"/>
          <w:spacing w:val="-5"/>
          <w:sz w:val="22"/>
        </w:rPr>
        <w:t> </w:t>
      </w:r>
      <w:r>
        <w:rPr>
          <w:color w:val="353744"/>
          <w:sz w:val="22"/>
        </w:rPr>
        <w:t>Slootweg,</w:t>
      </w:r>
      <w:r>
        <w:rPr>
          <w:color w:val="353744"/>
          <w:spacing w:val="-5"/>
          <w:sz w:val="22"/>
        </w:rPr>
        <w:t> </w:t>
      </w:r>
      <w:r>
        <w:rPr>
          <w:color w:val="353744"/>
          <w:sz w:val="22"/>
        </w:rPr>
        <w:t>‗Development</w:t>
      </w:r>
      <w:r>
        <w:rPr>
          <w:color w:val="353744"/>
          <w:spacing w:val="-6"/>
          <w:sz w:val="22"/>
        </w:rPr>
        <w:t> </w:t>
      </w:r>
      <w:r>
        <w:rPr>
          <w:color w:val="353744"/>
          <w:sz w:val="22"/>
        </w:rPr>
        <w:t>and</w:t>
      </w:r>
      <w:r>
        <w:rPr>
          <w:color w:val="353744"/>
          <w:spacing w:val="-11"/>
          <w:sz w:val="22"/>
        </w:rPr>
        <w:t> </w:t>
      </w:r>
      <w:r>
        <w:rPr>
          <w:color w:val="353744"/>
          <w:sz w:val="22"/>
        </w:rPr>
        <w:t>Implementation</w:t>
      </w:r>
      <w:r>
        <w:rPr>
          <w:color w:val="353744"/>
          <w:spacing w:val="-11"/>
          <w:sz w:val="22"/>
        </w:rPr>
        <w:t> </w:t>
      </w:r>
      <w:r>
        <w:rPr>
          <w:color w:val="353744"/>
          <w:sz w:val="22"/>
        </w:rPr>
        <w:t>of</w:t>
      </w:r>
      <w:r>
        <w:rPr>
          <w:color w:val="353744"/>
          <w:spacing w:val="-8"/>
          <w:sz w:val="22"/>
        </w:rPr>
        <w:t> </w:t>
      </w:r>
      <w:r>
        <w:rPr>
          <w:color w:val="353744"/>
          <w:sz w:val="22"/>
        </w:rPr>
        <w:t>Statistical Models for Estimating Diversified Adoption of Energy Transition Technologies‘, </w:t>
      </w:r>
      <w:r>
        <w:rPr>
          <w:i/>
          <w:color w:val="353744"/>
          <w:sz w:val="22"/>
        </w:rPr>
        <w:t>IEEE</w:t>
      </w:r>
      <w:r>
        <w:rPr>
          <w:i/>
          <w:color w:val="353744"/>
          <w:sz w:val="22"/>
        </w:rPr>
        <w:t> Transactions on Sustainable Energy</w:t>
      </w:r>
      <w:r>
        <w:rPr>
          <w:color w:val="353744"/>
          <w:sz w:val="22"/>
        </w:rPr>
        <w:t>, vol. 9, no. 4, pp. 1540–1554, Oct. 2018, doi: </w:t>
      </w:r>
      <w:r>
        <w:rPr>
          <w:color w:val="353744"/>
          <w:spacing w:val="-2"/>
          <w:sz w:val="22"/>
        </w:rPr>
        <w:t>10.1109/TSTE.2018.2794579.</w:t>
      </w:r>
    </w:p>
    <w:p>
      <w:pPr>
        <w:pStyle w:val="ListParagraph"/>
        <w:numPr>
          <w:ilvl w:val="0"/>
          <w:numId w:val="27"/>
        </w:numPr>
        <w:tabs>
          <w:tab w:pos="1174" w:val="left" w:leader="none"/>
          <w:tab w:pos="1176" w:val="left" w:leader="none"/>
        </w:tabs>
        <w:spacing w:line="240" w:lineRule="auto" w:before="206" w:after="0"/>
        <w:ind w:left="1176" w:right="1017" w:hanging="625"/>
        <w:jc w:val="both"/>
        <w:rPr>
          <w:sz w:val="22"/>
        </w:rPr>
      </w:pPr>
      <w:r>
        <w:rPr>
          <w:color w:val="353744"/>
          <w:sz w:val="22"/>
        </w:rPr>
        <w:t>A. Alderete</w:t>
      </w:r>
      <w:r>
        <w:rPr>
          <w:color w:val="353744"/>
          <w:spacing w:val="-7"/>
          <w:sz w:val="22"/>
        </w:rPr>
        <w:t> </w:t>
      </w:r>
      <w:r>
        <w:rPr>
          <w:color w:val="353744"/>
          <w:sz w:val="22"/>
        </w:rPr>
        <w:t>Peralta,</w:t>
      </w:r>
      <w:r>
        <w:rPr>
          <w:color w:val="353744"/>
          <w:spacing w:val="-3"/>
          <w:sz w:val="22"/>
        </w:rPr>
        <w:t> </w:t>
      </w:r>
      <w:r>
        <w:rPr>
          <w:color w:val="353744"/>
          <w:sz w:val="22"/>
        </w:rPr>
        <w:t>N.</w:t>
      </w:r>
      <w:r>
        <w:rPr>
          <w:color w:val="353744"/>
          <w:spacing w:val="-3"/>
          <w:sz w:val="22"/>
        </w:rPr>
        <w:t> </w:t>
      </w:r>
      <w:r>
        <w:rPr>
          <w:color w:val="353744"/>
          <w:sz w:val="22"/>
        </w:rPr>
        <w:t>Balta-Ozkan, and</w:t>
      </w:r>
      <w:r>
        <w:rPr>
          <w:color w:val="353744"/>
          <w:spacing w:val="-5"/>
          <w:sz w:val="22"/>
        </w:rPr>
        <w:t> </w:t>
      </w:r>
      <w:r>
        <w:rPr>
          <w:color w:val="353744"/>
          <w:sz w:val="22"/>
        </w:rPr>
        <w:t>P. Longhurst,</w:t>
      </w:r>
      <w:r>
        <w:rPr>
          <w:color w:val="353744"/>
          <w:spacing w:val="-7"/>
          <w:sz w:val="22"/>
        </w:rPr>
        <w:t> </w:t>
      </w:r>
      <w:r>
        <w:rPr>
          <w:color w:val="353744"/>
          <w:sz w:val="22"/>
        </w:rPr>
        <w:t>‗Spatio-temporal modelling</w:t>
      </w:r>
      <w:r>
        <w:rPr>
          <w:color w:val="353744"/>
          <w:spacing w:val="-5"/>
          <w:sz w:val="22"/>
        </w:rPr>
        <w:t> </w:t>
      </w:r>
      <w:r>
        <w:rPr>
          <w:color w:val="353744"/>
          <w:sz w:val="22"/>
        </w:rPr>
        <w:t>of</w:t>
      </w:r>
      <w:r>
        <w:rPr>
          <w:color w:val="353744"/>
          <w:spacing w:val="-2"/>
          <w:sz w:val="22"/>
        </w:rPr>
        <w:t> </w:t>
      </w:r>
      <w:r>
        <w:rPr>
          <w:color w:val="353744"/>
          <w:sz w:val="22"/>
        </w:rPr>
        <w:t>solar photovoltaic</w:t>
      </w:r>
      <w:r>
        <w:rPr>
          <w:color w:val="353744"/>
          <w:spacing w:val="-4"/>
          <w:sz w:val="22"/>
        </w:rPr>
        <w:t> </w:t>
      </w:r>
      <w:r>
        <w:rPr>
          <w:color w:val="353744"/>
          <w:sz w:val="22"/>
        </w:rPr>
        <w:t>adoption:</w:t>
      </w:r>
      <w:r>
        <w:rPr>
          <w:color w:val="353744"/>
          <w:spacing w:val="-5"/>
          <w:sz w:val="22"/>
        </w:rPr>
        <w:t> </w:t>
      </w:r>
      <w:r>
        <w:rPr>
          <w:color w:val="353744"/>
          <w:sz w:val="22"/>
        </w:rPr>
        <w:t>An</w:t>
      </w:r>
      <w:r>
        <w:rPr>
          <w:color w:val="353744"/>
          <w:spacing w:val="-6"/>
          <w:sz w:val="22"/>
        </w:rPr>
        <w:t> </w:t>
      </w:r>
      <w:r>
        <w:rPr>
          <w:color w:val="353744"/>
          <w:sz w:val="22"/>
        </w:rPr>
        <w:t>integrated</w:t>
      </w:r>
      <w:r>
        <w:rPr>
          <w:color w:val="353744"/>
          <w:spacing w:val="-6"/>
          <w:sz w:val="22"/>
        </w:rPr>
        <w:t> </w:t>
      </w:r>
      <w:r>
        <w:rPr>
          <w:color w:val="353744"/>
          <w:sz w:val="22"/>
        </w:rPr>
        <w:t>neural</w:t>
      </w:r>
      <w:r>
        <w:rPr>
          <w:color w:val="353744"/>
          <w:spacing w:val="-5"/>
          <w:sz w:val="22"/>
        </w:rPr>
        <w:t> </w:t>
      </w:r>
      <w:r>
        <w:rPr>
          <w:color w:val="353744"/>
          <w:sz w:val="22"/>
        </w:rPr>
        <w:t>networks</w:t>
      </w:r>
      <w:r>
        <w:rPr>
          <w:color w:val="353744"/>
          <w:spacing w:val="-2"/>
          <w:sz w:val="22"/>
        </w:rPr>
        <w:t> </w:t>
      </w:r>
      <w:r>
        <w:rPr>
          <w:color w:val="353744"/>
          <w:sz w:val="22"/>
        </w:rPr>
        <w:t>and</w:t>
      </w:r>
      <w:r>
        <w:rPr>
          <w:color w:val="353744"/>
          <w:spacing w:val="-6"/>
          <w:sz w:val="22"/>
        </w:rPr>
        <w:t> </w:t>
      </w:r>
      <w:r>
        <w:rPr>
          <w:color w:val="353744"/>
          <w:sz w:val="22"/>
        </w:rPr>
        <w:t>agent-based</w:t>
      </w:r>
      <w:r>
        <w:rPr>
          <w:color w:val="353744"/>
          <w:spacing w:val="-2"/>
          <w:sz w:val="22"/>
        </w:rPr>
        <w:t> </w:t>
      </w:r>
      <w:r>
        <w:rPr>
          <w:color w:val="353744"/>
          <w:sz w:val="22"/>
        </w:rPr>
        <w:t>modelling</w:t>
      </w:r>
      <w:r>
        <w:rPr>
          <w:color w:val="353744"/>
          <w:spacing w:val="-6"/>
          <w:sz w:val="22"/>
        </w:rPr>
        <w:t> </w:t>
      </w:r>
      <w:r>
        <w:rPr>
          <w:color w:val="353744"/>
          <w:sz w:val="22"/>
        </w:rPr>
        <w:t>approach‘, </w:t>
      </w:r>
      <w:r>
        <w:rPr>
          <w:i/>
          <w:color w:val="353744"/>
          <w:sz w:val="22"/>
        </w:rPr>
        <w:t>Applied Energy</w:t>
      </w:r>
      <w:r>
        <w:rPr>
          <w:color w:val="353744"/>
          <w:sz w:val="22"/>
        </w:rPr>
        <w:t>, vol. 305, p. 117949, Jan. 2022, doi: 10.1016/j.apenergy.2021.117949.</w:t>
      </w:r>
    </w:p>
    <w:p>
      <w:pPr>
        <w:pStyle w:val="ListParagraph"/>
        <w:numPr>
          <w:ilvl w:val="0"/>
          <w:numId w:val="27"/>
        </w:numPr>
        <w:tabs>
          <w:tab w:pos="1174" w:val="left" w:leader="none"/>
          <w:tab w:pos="1176" w:val="left" w:leader="none"/>
        </w:tabs>
        <w:spacing w:line="240" w:lineRule="auto" w:before="202" w:after="0"/>
        <w:ind w:left="1176" w:right="893" w:hanging="625"/>
        <w:jc w:val="left"/>
        <w:rPr>
          <w:sz w:val="22"/>
        </w:rPr>
      </w:pPr>
      <w:r>
        <w:rPr>
          <w:color w:val="353744"/>
          <w:sz w:val="22"/>
        </w:rPr>
        <w:t>Y.</w:t>
      </w:r>
      <w:r>
        <w:rPr>
          <w:color w:val="353744"/>
          <w:spacing w:val="-4"/>
          <w:sz w:val="22"/>
        </w:rPr>
        <w:t> </w:t>
      </w:r>
      <w:r>
        <w:rPr>
          <w:color w:val="353744"/>
          <w:sz w:val="22"/>
        </w:rPr>
        <w:t>Tao,</w:t>
      </w:r>
      <w:r>
        <w:rPr>
          <w:color w:val="353744"/>
          <w:spacing w:val="-4"/>
          <w:sz w:val="22"/>
        </w:rPr>
        <w:t> </w:t>
      </w:r>
      <w:r>
        <w:rPr>
          <w:color w:val="353744"/>
          <w:sz w:val="22"/>
        </w:rPr>
        <w:t>J.</w:t>
      </w:r>
      <w:r>
        <w:rPr>
          <w:color w:val="353744"/>
          <w:spacing w:val="-4"/>
          <w:sz w:val="22"/>
        </w:rPr>
        <w:t> </w:t>
      </w:r>
      <w:r>
        <w:rPr>
          <w:color w:val="353744"/>
          <w:sz w:val="22"/>
        </w:rPr>
        <w:t>Qiu,</w:t>
      </w:r>
      <w:r>
        <w:rPr>
          <w:color w:val="353744"/>
          <w:spacing w:val="-8"/>
          <w:sz w:val="22"/>
        </w:rPr>
        <w:t> </w:t>
      </w:r>
      <w:r>
        <w:rPr>
          <w:color w:val="353744"/>
          <w:sz w:val="22"/>
        </w:rPr>
        <w:t>S.</w:t>
      </w:r>
      <w:r>
        <w:rPr>
          <w:color w:val="353744"/>
          <w:spacing w:val="-8"/>
          <w:sz w:val="22"/>
        </w:rPr>
        <w:t> </w:t>
      </w:r>
      <w:r>
        <w:rPr>
          <w:color w:val="353744"/>
          <w:sz w:val="22"/>
        </w:rPr>
        <w:t>Lai,</w:t>
      </w:r>
      <w:r>
        <w:rPr>
          <w:color w:val="353744"/>
          <w:spacing w:val="-4"/>
          <w:sz w:val="22"/>
        </w:rPr>
        <w:t> </w:t>
      </w:r>
      <w:r>
        <w:rPr>
          <w:color w:val="353744"/>
          <w:sz w:val="22"/>
        </w:rPr>
        <w:t>X.</w:t>
      </w:r>
      <w:r>
        <w:rPr>
          <w:color w:val="353744"/>
          <w:spacing w:val="-4"/>
          <w:sz w:val="22"/>
        </w:rPr>
        <w:t> </w:t>
      </w:r>
      <w:r>
        <w:rPr>
          <w:color w:val="353744"/>
          <w:sz w:val="22"/>
        </w:rPr>
        <w:t>Zhang,</w:t>
      </w:r>
      <w:r>
        <w:rPr>
          <w:color w:val="353744"/>
          <w:spacing w:val="-4"/>
          <w:sz w:val="22"/>
        </w:rPr>
        <w:t> </w:t>
      </w:r>
      <w:r>
        <w:rPr>
          <w:color w:val="353744"/>
          <w:sz w:val="22"/>
        </w:rPr>
        <w:t>Y.</w:t>
      </w:r>
      <w:r>
        <w:rPr>
          <w:color w:val="353744"/>
          <w:spacing w:val="-4"/>
          <w:sz w:val="22"/>
        </w:rPr>
        <w:t> </w:t>
      </w:r>
      <w:r>
        <w:rPr>
          <w:color w:val="353744"/>
          <w:sz w:val="22"/>
        </w:rPr>
        <w:t>Wang,</w:t>
      </w:r>
      <w:r>
        <w:rPr>
          <w:color w:val="353744"/>
          <w:spacing w:val="-4"/>
          <w:sz w:val="22"/>
        </w:rPr>
        <w:t> </w:t>
      </w:r>
      <w:r>
        <w:rPr>
          <w:color w:val="353744"/>
          <w:sz w:val="22"/>
        </w:rPr>
        <w:t>and</w:t>
      </w:r>
      <w:r>
        <w:rPr>
          <w:color w:val="353744"/>
          <w:spacing w:val="-10"/>
          <w:sz w:val="22"/>
        </w:rPr>
        <w:t> </w:t>
      </w:r>
      <w:r>
        <w:rPr>
          <w:color w:val="353744"/>
          <w:sz w:val="22"/>
        </w:rPr>
        <w:t>G.</w:t>
      </w:r>
      <w:r>
        <w:rPr>
          <w:color w:val="353744"/>
          <w:spacing w:val="-4"/>
          <w:sz w:val="22"/>
        </w:rPr>
        <w:t> </w:t>
      </w:r>
      <w:r>
        <w:rPr>
          <w:color w:val="353744"/>
          <w:sz w:val="22"/>
        </w:rPr>
        <w:t>Wang,</w:t>
      </w:r>
      <w:r>
        <w:rPr>
          <w:color w:val="353744"/>
          <w:spacing w:val="-4"/>
          <w:sz w:val="22"/>
        </w:rPr>
        <w:t> </w:t>
      </w:r>
      <w:r>
        <w:rPr>
          <w:color w:val="353744"/>
          <w:sz w:val="22"/>
        </w:rPr>
        <w:t>‗A</w:t>
      </w:r>
      <w:r>
        <w:rPr>
          <w:color w:val="353744"/>
          <w:spacing w:val="-11"/>
          <w:sz w:val="22"/>
        </w:rPr>
        <w:t> </w:t>
      </w:r>
      <w:r>
        <w:rPr>
          <w:color w:val="353744"/>
          <w:sz w:val="22"/>
        </w:rPr>
        <w:t>Human-Machine</w:t>
      </w:r>
      <w:r>
        <w:rPr>
          <w:color w:val="353744"/>
          <w:spacing w:val="-12"/>
          <w:sz w:val="22"/>
        </w:rPr>
        <w:t> </w:t>
      </w:r>
      <w:r>
        <w:rPr>
          <w:color w:val="353744"/>
          <w:sz w:val="22"/>
        </w:rPr>
        <w:t>Reinforcement Learning Method for Cooperative Energy Management‘, </w:t>
      </w:r>
      <w:r>
        <w:rPr>
          <w:i/>
          <w:color w:val="353744"/>
          <w:sz w:val="22"/>
        </w:rPr>
        <w:t>IEEE Transactions on Industrial</w:t>
      </w:r>
      <w:r>
        <w:rPr>
          <w:i/>
          <w:color w:val="353744"/>
          <w:sz w:val="22"/>
        </w:rPr>
        <w:t> Informatics</w:t>
      </w:r>
      <w:r>
        <w:rPr>
          <w:color w:val="353744"/>
          <w:sz w:val="22"/>
        </w:rPr>
        <w:t>, vol. PP, pp. 1–1, Aug. 2021, doi: 10.1109/TII.2021.3105115.</w:t>
      </w:r>
    </w:p>
    <w:p>
      <w:pPr>
        <w:pStyle w:val="ListParagraph"/>
        <w:numPr>
          <w:ilvl w:val="0"/>
          <w:numId w:val="27"/>
        </w:numPr>
        <w:tabs>
          <w:tab w:pos="1174" w:val="left" w:leader="none"/>
          <w:tab w:pos="1176" w:val="left" w:leader="none"/>
        </w:tabs>
        <w:spacing w:line="240" w:lineRule="auto" w:before="201" w:after="0"/>
        <w:ind w:left="1176" w:right="1140" w:hanging="625"/>
        <w:jc w:val="left"/>
        <w:rPr>
          <w:sz w:val="22"/>
        </w:rPr>
      </w:pPr>
      <w:r>
        <w:rPr>
          <w:color w:val="353744"/>
          <w:sz w:val="22"/>
        </w:rPr>
        <w:t>M.</w:t>
      </w:r>
      <w:r>
        <w:rPr>
          <w:color w:val="353744"/>
          <w:spacing w:val="-3"/>
          <w:sz w:val="22"/>
        </w:rPr>
        <w:t> </w:t>
      </w:r>
      <w:r>
        <w:rPr>
          <w:color w:val="353744"/>
          <w:sz w:val="22"/>
        </w:rPr>
        <w:t>Dorokhova,</w:t>
      </w:r>
      <w:r>
        <w:rPr>
          <w:color w:val="353744"/>
          <w:spacing w:val="-4"/>
          <w:sz w:val="22"/>
        </w:rPr>
        <w:t> </w:t>
      </w:r>
      <w:r>
        <w:rPr>
          <w:color w:val="353744"/>
          <w:sz w:val="22"/>
        </w:rPr>
        <w:t>C.</w:t>
      </w:r>
      <w:r>
        <w:rPr>
          <w:color w:val="353744"/>
          <w:spacing w:val="-9"/>
          <w:sz w:val="22"/>
        </w:rPr>
        <w:t> </w:t>
      </w:r>
      <w:r>
        <w:rPr>
          <w:color w:val="353744"/>
          <w:sz w:val="22"/>
        </w:rPr>
        <w:t>Ballif,</w:t>
      </w:r>
      <w:r>
        <w:rPr>
          <w:color w:val="353744"/>
          <w:spacing w:val="-4"/>
          <w:sz w:val="22"/>
        </w:rPr>
        <w:t> </w:t>
      </w:r>
      <w:r>
        <w:rPr>
          <w:color w:val="353744"/>
          <w:sz w:val="22"/>
        </w:rPr>
        <w:t>and</w:t>
      </w:r>
      <w:r>
        <w:rPr>
          <w:color w:val="353744"/>
          <w:spacing w:val="-10"/>
          <w:sz w:val="22"/>
        </w:rPr>
        <w:t> </w:t>
      </w:r>
      <w:r>
        <w:rPr>
          <w:color w:val="353744"/>
          <w:sz w:val="22"/>
        </w:rPr>
        <w:t>N.</w:t>
      </w:r>
      <w:r>
        <w:rPr>
          <w:color w:val="353744"/>
          <w:spacing w:val="-4"/>
          <w:sz w:val="22"/>
        </w:rPr>
        <w:t> </w:t>
      </w:r>
      <w:r>
        <w:rPr>
          <w:color w:val="353744"/>
          <w:sz w:val="22"/>
        </w:rPr>
        <w:t>Wyrsch,</w:t>
      </w:r>
      <w:r>
        <w:rPr>
          <w:color w:val="353744"/>
          <w:spacing w:val="-4"/>
          <w:sz w:val="22"/>
        </w:rPr>
        <w:t> </w:t>
      </w:r>
      <w:r>
        <w:rPr>
          <w:color w:val="353744"/>
          <w:sz w:val="22"/>
        </w:rPr>
        <w:t>‗Rule-based</w:t>
      </w:r>
      <w:r>
        <w:rPr>
          <w:color w:val="353744"/>
          <w:spacing w:val="-10"/>
          <w:sz w:val="22"/>
        </w:rPr>
        <w:t> </w:t>
      </w:r>
      <w:r>
        <w:rPr>
          <w:color w:val="353744"/>
          <w:sz w:val="22"/>
        </w:rPr>
        <w:t>scheduling</w:t>
      </w:r>
      <w:r>
        <w:rPr>
          <w:color w:val="353744"/>
          <w:spacing w:val="-10"/>
          <w:sz w:val="22"/>
        </w:rPr>
        <w:t> </w:t>
      </w:r>
      <w:r>
        <w:rPr>
          <w:color w:val="353744"/>
          <w:sz w:val="22"/>
        </w:rPr>
        <w:t>of</w:t>
      </w:r>
      <w:r>
        <w:rPr>
          <w:color w:val="353744"/>
          <w:spacing w:val="-8"/>
          <w:sz w:val="22"/>
        </w:rPr>
        <w:t> </w:t>
      </w:r>
      <w:r>
        <w:rPr>
          <w:color w:val="353744"/>
          <w:sz w:val="22"/>
        </w:rPr>
        <w:t>air</w:t>
      </w:r>
      <w:r>
        <w:rPr>
          <w:color w:val="353744"/>
          <w:spacing w:val="-3"/>
          <w:sz w:val="22"/>
        </w:rPr>
        <w:t> </w:t>
      </w:r>
      <w:r>
        <w:rPr>
          <w:color w:val="353744"/>
          <w:sz w:val="22"/>
        </w:rPr>
        <w:t>conditioning</w:t>
      </w:r>
      <w:r>
        <w:rPr>
          <w:color w:val="353744"/>
          <w:spacing w:val="-10"/>
          <w:sz w:val="22"/>
        </w:rPr>
        <w:t> </w:t>
      </w:r>
      <w:r>
        <w:rPr>
          <w:color w:val="353744"/>
          <w:sz w:val="22"/>
        </w:rPr>
        <w:t>using occupancy forecasting‘, </w:t>
      </w:r>
      <w:r>
        <w:rPr>
          <w:i/>
          <w:color w:val="353744"/>
          <w:sz w:val="22"/>
        </w:rPr>
        <w:t>Energy and AI</w:t>
      </w:r>
      <w:r>
        <w:rPr>
          <w:color w:val="353744"/>
          <w:sz w:val="22"/>
        </w:rPr>
        <w:t>, vol. 2, p. 100022, Nov. 2020, doi: </w:t>
      </w:r>
      <w:r>
        <w:rPr>
          <w:color w:val="353744"/>
          <w:spacing w:val="-2"/>
          <w:sz w:val="22"/>
        </w:rPr>
        <w:t>10.1016/j.egyai.2020.100022.</w:t>
      </w:r>
    </w:p>
    <w:p>
      <w:pPr>
        <w:pStyle w:val="ListParagraph"/>
        <w:numPr>
          <w:ilvl w:val="0"/>
          <w:numId w:val="27"/>
        </w:numPr>
        <w:tabs>
          <w:tab w:pos="1174" w:val="left" w:leader="none"/>
          <w:tab w:pos="1176" w:val="left" w:leader="none"/>
        </w:tabs>
        <w:spacing w:line="240" w:lineRule="auto" w:before="197" w:after="0"/>
        <w:ind w:left="1176" w:right="968" w:hanging="625"/>
        <w:jc w:val="left"/>
        <w:rPr>
          <w:sz w:val="22"/>
        </w:rPr>
      </w:pPr>
      <w:r>
        <w:rPr/>
        <w:drawing>
          <wp:anchor distT="0" distB="0" distL="0" distR="0" allowOverlap="1" layoutInCell="1" locked="0" behindDoc="0" simplePos="0" relativeHeight="15747072">
            <wp:simplePos x="0" y="0"/>
            <wp:positionH relativeFrom="page">
              <wp:posOffset>1461554</wp:posOffset>
            </wp:positionH>
            <wp:positionV relativeFrom="paragraph">
              <wp:posOffset>185199</wp:posOffset>
            </wp:positionV>
            <wp:extent cx="3489617" cy="3849535"/>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10" cstate="print"/>
                    <a:stretch>
                      <a:fillRect/>
                    </a:stretch>
                  </pic:blipFill>
                  <pic:spPr>
                    <a:xfrm>
                      <a:off x="0" y="0"/>
                      <a:ext cx="3489617" cy="3849535"/>
                    </a:xfrm>
                    <a:prstGeom prst="rect">
                      <a:avLst/>
                    </a:prstGeom>
                  </pic:spPr>
                </pic:pic>
              </a:graphicData>
            </a:graphic>
          </wp:anchor>
        </w:drawing>
      </w:r>
      <w:r>
        <w:rPr>
          <w:color w:val="353744"/>
          <w:sz w:val="22"/>
        </w:rPr>
        <w:t>N. Cotrufo, E. Saloux, J. M. Hardy, J. A. Candanedo, and R. Platon, ‗A practical artificial intelligence-based</w:t>
      </w:r>
      <w:r>
        <w:rPr>
          <w:color w:val="353744"/>
          <w:spacing w:val="-7"/>
          <w:sz w:val="22"/>
        </w:rPr>
        <w:t> </w:t>
      </w:r>
      <w:r>
        <w:rPr>
          <w:color w:val="353744"/>
          <w:sz w:val="22"/>
        </w:rPr>
        <w:t>approach</w:t>
      </w:r>
      <w:r>
        <w:rPr>
          <w:color w:val="353744"/>
          <w:spacing w:val="-7"/>
          <w:sz w:val="22"/>
        </w:rPr>
        <w:t> </w:t>
      </w:r>
      <w:r>
        <w:rPr>
          <w:color w:val="353744"/>
          <w:sz w:val="22"/>
        </w:rPr>
        <w:t>for predictive</w:t>
      </w:r>
      <w:r>
        <w:rPr>
          <w:color w:val="353744"/>
          <w:spacing w:val="-9"/>
          <w:sz w:val="22"/>
        </w:rPr>
        <w:t> </w:t>
      </w:r>
      <w:r>
        <w:rPr>
          <w:color w:val="353744"/>
          <w:sz w:val="22"/>
        </w:rPr>
        <w:t>control</w:t>
      </w:r>
      <w:r>
        <w:rPr>
          <w:color w:val="353744"/>
          <w:spacing w:val="-6"/>
          <w:sz w:val="22"/>
        </w:rPr>
        <w:t> </w:t>
      </w:r>
      <w:r>
        <w:rPr>
          <w:color w:val="353744"/>
          <w:sz w:val="22"/>
        </w:rPr>
        <w:t>in</w:t>
      </w:r>
      <w:r>
        <w:rPr>
          <w:color w:val="353744"/>
          <w:spacing w:val="-7"/>
          <w:sz w:val="22"/>
        </w:rPr>
        <w:t> </w:t>
      </w:r>
      <w:r>
        <w:rPr>
          <w:color w:val="353744"/>
          <w:sz w:val="22"/>
        </w:rPr>
        <w:t>commercial</w:t>
      </w:r>
      <w:r>
        <w:rPr>
          <w:color w:val="353744"/>
          <w:spacing w:val="-6"/>
          <w:sz w:val="22"/>
        </w:rPr>
        <w:t> </w:t>
      </w:r>
      <w:r>
        <w:rPr>
          <w:color w:val="353744"/>
          <w:sz w:val="22"/>
        </w:rPr>
        <w:t>and</w:t>
      </w:r>
      <w:r>
        <w:rPr>
          <w:color w:val="353744"/>
          <w:spacing w:val="-7"/>
          <w:sz w:val="22"/>
        </w:rPr>
        <w:t> </w:t>
      </w:r>
      <w:r>
        <w:rPr>
          <w:color w:val="353744"/>
          <w:sz w:val="22"/>
        </w:rPr>
        <w:t>institutional</w:t>
      </w:r>
      <w:r>
        <w:rPr>
          <w:color w:val="353744"/>
          <w:spacing w:val="-6"/>
          <w:sz w:val="22"/>
        </w:rPr>
        <w:t> </w:t>
      </w:r>
      <w:r>
        <w:rPr>
          <w:color w:val="353744"/>
          <w:sz w:val="22"/>
        </w:rPr>
        <w:t>buildings‘, </w:t>
      </w:r>
      <w:r>
        <w:rPr>
          <w:i/>
          <w:color w:val="353744"/>
          <w:sz w:val="22"/>
        </w:rPr>
        <w:t>Energy and Buildings</w:t>
      </w:r>
      <w:r>
        <w:rPr>
          <w:color w:val="353744"/>
          <w:sz w:val="22"/>
        </w:rPr>
        <w:t>, vol. 206, p. 109563, Jan. 2020, doi: 10.1016/j.enbuild.2019.109563.</w:t>
      </w:r>
    </w:p>
    <w:p>
      <w:pPr>
        <w:pStyle w:val="ListParagraph"/>
        <w:numPr>
          <w:ilvl w:val="0"/>
          <w:numId w:val="27"/>
        </w:numPr>
        <w:tabs>
          <w:tab w:pos="1174" w:val="left" w:leader="none"/>
          <w:tab w:pos="1176" w:val="left" w:leader="none"/>
        </w:tabs>
        <w:spacing w:line="240" w:lineRule="auto" w:before="202" w:after="0"/>
        <w:ind w:left="1176" w:right="1067" w:hanging="625"/>
        <w:jc w:val="left"/>
        <w:rPr>
          <w:sz w:val="22"/>
        </w:rPr>
      </w:pPr>
      <w:r>
        <w:rPr>
          <w:color w:val="353744"/>
          <w:sz w:val="22"/>
        </w:rPr>
        <w:t>K. Ganesan, J. T. Saraiva, and R. J. Bessa, ‗Functional model of residential consumption elasticity</w:t>
      </w:r>
      <w:r>
        <w:rPr>
          <w:color w:val="353744"/>
          <w:spacing w:val="-7"/>
          <w:sz w:val="22"/>
        </w:rPr>
        <w:t> </w:t>
      </w:r>
      <w:r>
        <w:rPr>
          <w:color w:val="353744"/>
          <w:sz w:val="22"/>
        </w:rPr>
        <w:t>under dynamic</w:t>
      </w:r>
      <w:r>
        <w:rPr>
          <w:color w:val="353744"/>
          <w:spacing w:val="-5"/>
          <w:sz w:val="22"/>
        </w:rPr>
        <w:t> </w:t>
      </w:r>
      <w:r>
        <w:rPr>
          <w:color w:val="353744"/>
          <w:sz w:val="22"/>
        </w:rPr>
        <w:t>tariffs‘, </w:t>
      </w:r>
      <w:r>
        <w:rPr>
          <w:i/>
          <w:color w:val="353744"/>
          <w:sz w:val="22"/>
        </w:rPr>
        <w:t>Energy</w:t>
      </w:r>
      <w:r>
        <w:rPr>
          <w:i/>
          <w:color w:val="353744"/>
          <w:spacing w:val="-5"/>
          <w:sz w:val="22"/>
        </w:rPr>
        <w:t> </w:t>
      </w:r>
      <w:r>
        <w:rPr>
          <w:i/>
          <w:color w:val="353744"/>
          <w:sz w:val="22"/>
        </w:rPr>
        <w:t>and</w:t>
      </w:r>
      <w:r>
        <w:rPr>
          <w:i/>
          <w:color w:val="353744"/>
          <w:spacing w:val="-3"/>
          <w:sz w:val="22"/>
        </w:rPr>
        <w:t> </w:t>
      </w:r>
      <w:r>
        <w:rPr>
          <w:i/>
          <w:color w:val="353744"/>
          <w:sz w:val="22"/>
        </w:rPr>
        <w:t>Buildings</w:t>
      </w:r>
      <w:r>
        <w:rPr>
          <w:color w:val="353744"/>
          <w:sz w:val="22"/>
        </w:rPr>
        <w:t>,</w:t>
      </w:r>
      <w:r>
        <w:rPr>
          <w:color w:val="353744"/>
          <w:spacing w:val="-6"/>
          <w:sz w:val="22"/>
        </w:rPr>
        <w:t> </w:t>
      </w:r>
      <w:r>
        <w:rPr>
          <w:color w:val="353744"/>
          <w:sz w:val="22"/>
        </w:rPr>
        <w:t>vol.</w:t>
      </w:r>
      <w:r>
        <w:rPr>
          <w:color w:val="353744"/>
          <w:spacing w:val="-1"/>
          <w:sz w:val="22"/>
        </w:rPr>
        <w:t> </w:t>
      </w:r>
      <w:r>
        <w:rPr>
          <w:color w:val="353744"/>
          <w:sz w:val="22"/>
        </w:rPr>
        <w:t>255,</w:t>
      </w:r>
      <w:r>
        <w:rPr>
          <w:color w:val="353744"/>
          <w:spacing w:val="-6"/>
          <w:sz w:val="22"/>
        </w:rPr>
        <w:t> </w:t>
      </w:r>
      <w:r>
        <w:rPr>
          <w:color w:val="353744"/>
          <w:sz w:val="22"/>
        </w:rPr>
        <w:t>p.</w:t>
      </w:r>
      <w:r>
        <w:rPr>
          <w:color w:val="353744"/>
          <w:spacing w:val="-6"/>
          <w:sz w:val="22"/>
        </w:rPr>
        <w:t> </w:t>
      </w:r>
      <w:r>
        <w:rPr>
          <w:color w:val="353744"/>
          <w:sz w:val="22"/>
        </w:rPr>
        <w:t>111663,</w:t>
      </w:r>
      <w:r>
        <w:rPr>
          <w:color w:val="353744"/>
          <w:spacing w:val="-1"/>
          <w:sz w:val="22"/>
        </w:rPr>
        <w:t> </w:t>
      </w:r>
      <w:r>
        <w:rPr>
          <w:color w:val="353744"/>
          <w:sz w:val="22"/>
        </w:rPr>
        <w:t>Jan.</w:t>
      </w:r>
      <w:r>
        <w:rPr>
          <w:color w:val="353744"/>
          <w:spacing w:val="-1"/>
          <w:sz w:val="22"/>
        </w:rPr>
        <w:t> </w:t>
      </w:r>
      <w:r>
        <w:rPr>
          <w:color w:val="353744"/>
          <w:sz w:val="22"/>
        </w:rPr>
        <w:t>2022,</w:t>
      </w:r>
      <w:r>
        <w:rPr>
          <w:color w:val="353744"/>
          <w:spacing w:val="-6"/>
          <w:sz w:val="22"/>
        </w:rPr>
        <w:t> </w:t>
      </w:r>
      <w:r>
        <w:rPr>
          <w:color w:val="353744"/>
          <w:sz w:val="22"/>
        </w:rPr>
        <w:t>doi: </w:t>
      </w:r>
      <w:r>
        <w:rPr>
          <w:color w:val="353744"/>
          <w:spacing w:val="-2"/>
          <w:sz w:val="22"/>
        </w:rPr>
        <w:t>10.1016/j.enbuild.2021.111663.</w:t>
      </w:r>
    </w:p>
    <w:p>
      <w:pPr>
        <w:pStyle w:val="ListParagraph"/>
        <w:numPr>
          <w:ilvl w:val="0"/>
          <w:numId w:val="27"/>
        </w:numPr>
        <w:tabs>
          <w:tab w:pos="1174" w:val="left" w:leader="none"/>
          <w:tab w:pos="1176" w:val="left" w:leader="none"/>
        </w:tabs>
        <w:spacing w:line="240" w:lineRule="auto" w:before="201" w:after="0"/>
        <w:ind w:left="1176" w:right="812" w:hanging="625"/>
        <w:jc w:val="left"/>
        <w:rPr>
          <w:sz w:val="22"/>
        </w:rPr>
      </w:pPr>
      <w:r>
        <w:rPr>
          <w:color w:val="353744"/>
          <w:sz w:val="22"/>
        </w:rPr>
        <w:t>J. Holweger, M.</w:t>
      </w:r>
      <w:r>
        <w:rPr>
          <w:color w:val="353744"/>
          <w:spacing w:val="-3"/>
          <w:sz w:val="22"/>
        </w:rPr>
        <w:t> </w:t>
      </w:r>
      <w:r>
        <w:rPr>
          <w:color w:val="353744"/>
          <w:sz w:val="22"/>
        </w:rPr>
        <w:t>Dorokhova, L.</w:t>
      </w:r>
      <w:r>
        <w:rPr>
          <w:color w:val="353744"/>
          <w:spacing w:val="-4"/>
          <w:sz w:val="22"/>
        </w:rPr>
        <w:t> </w:t>
      </w:r>
      <w:r>
        <w:rPr>
          <w:color w:val="353744"/>
          <w:sz w:val="22"/>
        </w:rPr>
        <w:t>Bloch, C. Ballif, and</w:t>
      </w:r>
      <w:r>
        <w:rPr>
          <w:color w:val="353744"/>
          <w:spacing w:val="-6"/>
          <w:sz w:val="22"/>
        </w:rPr>
        <w:t> </w:t>
      </w:r>
      <w:r>
        <w:rPr>
          <w:color w:val="353744"/>
          <w:sz w:val="22"/>
        </w:rPr>
        <w:t>N. Wyrsch, ‗Unsupervised</w:t>
      </w:r>
      <w:r>
        <w:rPr>
          <w:color w:val="353744"/>
          <w:spacing w:val="-6"/>
          <w:sz w:val="22"/>
        </w:rPr>
        <w:t> </w:t>
      </w:r>
      <w:r>
        <w:rPr>
          <w:color w:val="353744"/>
          <w:sz w:val="22"/>
        </w:rPr>
        <w:t>algorithm</w:t>
      </w:r>
      <w:r>
        <w:rPr>
          <w:color w:val="353744"/>
          <w:spacing w:val="-9"/>
          <w:sz w:val="22"/>
        </w:rPr>
        <w:t> </w:t>
      </w:r>
      <w:r>
        <w:rPr>
          <w:color w:val="353744"/>
          <w:sz w:val="22"/>
        </w:rPr>
        <w:t>for disaggregating</w:t>
      </w:r>
      <w:r>
        <w:rPr>
          <w:color w:val="353744"/>
          <w:spacing w:val="-8"/>
          <w:sz w:val="22"/>
        </w:rPr>
        <w:t> </w:t>
      </w:r>
      <w:r>
        <w:rPr>
          <w:color w:val="353744"/>
          <w:sz w:val="22"/>
        </w:rPr>
        <w:t>low-sampling-rate</w:t>
      </w:r>
      <w:r>
        <w:rPr>
          <w:color w:val="353744"/>
          <w:spacing w:val="-10"/>
          <w:sz w:val="22"/>
        </w:rPr>
        <w:t> </w:t>
      </w:r>
      <w:r>
        <w:rPr>
          <w:color w:val="353744"/>
          <w:sz w:val="22"/>
        </w:rPr>
        <w:t>electricity</w:t>
      </w:r>
      <w:r>
        <w:rPr>
          <w:color w:val="353744"/>
          <w:spacing w:val="-8"/>
          <w:sz w:val="22"/>
        </w:rPr>
        <w:t> </w:t>
      </w:r>
      <w:r>
        <w:rPr>
          <w:color w:val="353744"/>
          <w:sz w:val="22"/>
        </w:rPr>
        <w:t>consumption</w:t>
      </w:r>
      <w:r>
        <w:rPr>
          <w:color w:val="353744"/>
          <w:spacing w:val="-8"/>
          <w:sz w:val="22"/>
        </w:rPr>
        <w:t> </w:t>
      </w:r>
      <w:r>
        <w:rPr>
          <w:color w:val="353744"/>
          <w:sz w:val="22"/>
        </w:rPr>
        <w:t>of</w:t>
      </w:r>
      <w:r>
        <w:rPr>
          <w:color w:val="353744"/>
          <w:spacing w:val="-1"/>
          <w:sz w:val="22"/>
        </w:rPr>
        <w:t> </w:t>
      </w:r>
      <w:r>
        <w:rPr>
          <w:color w:val="353744"/>
          <w:sz w:val="22"/>
        </w:rPr>
        <w:t>households‘, </w:t>
      </w:r>
      <w:r>
        <w:rPr>
          <w:i/>
          <w:color w:val="353744"/>
          <w:sz w:val="22"/>
        </w:rPr>
        <w:t>Sustainable</w:t>
      </w:r>
      <w:r>
        <w:rPr>
          <w:i/>
          <w:color w:val="353744"/>
          <w:spacing w:val="-6"/>
          <w:sz w:val="22"/>
        </w:rPr>
        <w:t> </w:t>
      </w:r>
      <w:r>
        <w:rPr>
          <w:i/>
          <w:color w:val="353744"/>
          <w:sz w:val="22"/>
        </w:rPr>
        <w:t>Energy,</w:t>
      </w:r>
      <w:r>
        <w:rPr>
          <w:i/>
          <w:color w:val="353744"/>
          <w:sz w:val="22"/>
        </w:rPr>
        <w:t> Grids and Networks</w:t>
      </w:r>
      <w:r>
        <w:rPr>
          <w:color w:val="353744"/>
          <w:sz w:val="22"/>
        </w:rPr>
        <w:t>, vol. 19, p. 100244, Sep. 2019, doi: 10.1016/j.segan.2019.100244.</w:t>
      </w:r>
    </w:p>
    <w:p>
      <w:pPr>
        <w:pStyle w:val="ListParagraph"/>
        <w:numPr>
          <w:ilvl w:val="0"/>
          <w:numId w:val="27"/>
        </w:numPr>
        <w:tabs>
          <w:tab w:pos="1174" w:val="left" w:leader="none"/>
          <w:tab w:pos="1176" w:val="left" w:leader="none"/>
        </w:tabs>
        <w:spacing w:line="237" w:lineRule="auto" w:before="204" w:after="0"/>
        <w:ind w:left="1176" w:right="705" w:hanging="625"/>
        <w:jc w:val="left"/>
        <w:rPr>
          <w:sz w:val="22"/>
        </w:rPr>
      </w:pPr>
      <w:r>
        <w:rPr>
          <w:color w:val="353744"/>
          <w:sz w:val="22"/>
        </w:rPr>
        <w:t>R.</w:t>
      </w:r>
      <w:r>
        <w:rPr>
          <w:color w:val="353744"/>
          <w:spacing w:val="-7"/>
          <w:sz w:val="22"/>
        </w:rPr>
        <w:t> </w:t>
      </w:r>
      <w:r>
        <w:rPr>
          <w:color w:val="353744"/>
          <w:sz w:val="22"/>
        </w:rPr>
        <w:t>A.</w:t>
      </w:r>
      <w:r>
        <w:rPr>
          <w:color w:val="353744"/>
          <w:spacing w:val="-3"/>
          <w:sz w:val="22"/>
        </w:rPr>
        <w:t> </w:t>
      </w:r>
      <w:r>
        <w:rPr>
          <w:color w:val="353744"/>
          <w:sz w:val="22"/>
        </w:rPr>
        <w:t>Waraich,</w:t>
      </w:r>
      <w:r>
        <w:rPr>
          <w:color w:val="353744"/>
          <w:spacing w:val="-3"/>
          <w:sz w:val="22"/>
        </w:rPr>
        <w:t> </w:t>
      </w:r>
      <w:r>
        <w:rPr>
          <w:color w:val="353744"/>
          <w:sz w:val="22"/>
        </w:rPr>
        <w:t>M.</w:t>
      </w:r>
      <w:r>
        <w:rPr>
          <w:color w:val="353744"/>
          <w:spacing w:val="-6"/>
          <w:sz w:val="22"/>
        </w:rPr>
        <w:t> </w:t>
      </w:r>
      <w:r>
        <w:rPr>
          <w:color w:val="353744"/>
          <w:sz w:val="22"/>
        </w:rPr>
        <w:t>D.</w:t>
      </w:r>
      <w:r>
        <w:rPr>
          <w:color w:val="353744"/>
          <w:spacing w:val="-7"/>
          <w:sz w:val="22"/>
        </w:rPr>
        <w:t> </w:t>
      </w:r>
      <w:r>
        <w:rPr>
          <w:color w:val="353744"/>
          <w:sz w:val="22"/>
        </w:rPr>
        <w:t>Galus,</w:t>
      </w:r>
      <w:r>
        <w:rPr>
          <w:color w:val="353744"/>
          <w:spacing w:val="-6"/>
          <w:sz w:val="22"/>
        </w:rPr>
        <w:t> </w:t>
      </w:r>
      <w:r>
        <w:rPr>
          <w:color w:val="353744"/>
          <w:sz w:val="22"/>
        </w:rPr>
        <w:t>C.</w:t>
      </w:r>
      <w:r>
        <w:rPr>
          <w:color w:val="353744"/>
          <w:spacing w:val="-3"/>
          <w:sz w:val="22"/>
        </w:rPr>
        <w:t> </w:t>
      </w:r>
      <w:r>
        <w:rPr>
          <w:color w:val="353744"/>
          <w:sz w:val="22"/>
        </w:rPr>
        <w:t>Dobler,</w:t>
      </w:r>
      <w:r>
        <w:rPr>
          <w:color w:val="353744"/>
          <w:spacing w:val="-7"/>
          <w:sz w:val="22"/>
        </w:rPr>
        <w:t> </w:t>
      </w:r>
      <w:r>
        <w:rPr>
          <w:color w:val="353744"/>
          <w:sz w:val="22"/>
        </w:rPr>
        <w:t>M.</w:t>
      </w:r>
      <w:r>
        <w:rPr>
          <w:color w:val="353744"/>
          <w:spacing w:val="-6"/>
          <w:sz w:val="22"/>
        </w:rPr>
        <w:t> </w:t>
      </w:r>
      <w:r>
        <w:rPr>
          <w:color w:val="353744"/>
          <w:sz w:val="22"/>
        </w:rPr>
        <w:t>Balmer,</w:t>
      </w:r>
      <w:r>
        <w:rPr>
          <w:color w:val="353744"/>
          <w:spacing w:val="-3"/>
          <w:sz w:val="22"/>
        </w:rPr>
        <w:t> </w:t>
      </w:r>
      <w:r>
        <w:rPr>
          <w:color w:val="353744"/>
          <w:sz w:val="22"/>
        </w:rPr>
        <w:t>G.</w:t>
      </w:r>
      <w:r>
        <w:rPr>
          <w:color w:val="353744"/>
          <w:spacing w:val="-11"/>
          <w:sz w:val="22"/>
        </w:rPr>
        <w:t> </w:t>
      </w:r>
      <w:r>
        <w:rPr>
          <w:color w:val="353744"/>
          <w:sz w:val="22"/>
        </w:rPr>
        <w:t>Andersson,</w:t>
      </w:r>
      <w:r>
        <w:rPr>
          <w:color w:val="353744"/>
          <w:spacing w:val="-3"/>
          <w:sz w:val="22"/>
        </w:rPr>
        <w:t> </w:t>
      </w:r>
      <w:r>
        <w:rPr>
          <w:color w:val="353744"/>
          <w:sz w:val="22"/>
        </w:rPr>
        <w:t>and</w:t>
      </w:r>
      <w:r>
        <w:rPr>
          <w:color w:val="353744"/>
          <w:spacing w:val="-9"/>
          <w:sz w:val="22"/>
        </w:rPr>
        <w:t> </w:t>
      </w:r>
      <w:r>
        <w:rPr>
          <w:color w:val="353744"/>
          <w:sz w:val="22"/>
        </w:rPr>
        <w:t>K.</w:t>
      </w:r>
      <w:r>
        <w:rPr>
          <w:color w:val="353744"/>
          <w:spacing w:val="-3"/>
          <w:sz w:val="22"/>
        </w:rPr>
        <w:t> </w:t>
      </w:r>
      <w:r>
        <w:rPr>
          <w:color w:val="353744"/>
          <w:sz w:val="22"/>
        </w:rPr>
        <w:t>W.</w:t>
      </w:r>
      <w:r>
        <w:rPr>
          <w:color w:val="353744"/>
          <w:spacing w:val="-3"/>
          <w:sz w:val="22"/>
        </w:rPr>
        <w:t> </w:t>
      </w:r>
      <w:r>
        <w:rPr>
          <w:color w:val="353744"/>
          <w:sz w:val="22"/>
        </w:rPr>
        <w:t>Axhausen,</w:t>
      </w:r>
      <w:r>
        <w:rPr>
          <w:color w:val="353744"/>
          <w:spacing w:val="-3"/>
          <w:sz w:val="22"/>
        </w:rPr>
        <w:t> </w:t>
      </w:r>
      <w:r>
        <w:rPr>
          <w:color w:val="353744"/>
          <w:sz w:val="22"/>
        </w:rPr>
        <w:t>‗Plug- in hybrid electric vehicles and smart grids: Investigations based on a microsimulation‘, </w:t>
      </w:r>
      <w:r>
        <w:rPr>
          <w:i/>
          <w:color w:val="353744"/>
          <w:sz w:val="22"/>
        </w:rPr>
        <w:t>Transportation Research Part C: Emerging Technologies</w:t>
      </w:r>
      <w:r>
        <w:rPr>
          <w:color w:val="353744"/>
          <w:sz w:val="22"/>
        </w:rPr>
        <w:t>, vol. 28, pp. 74–86, Mar. 2013, doi: </w:t>
      </w:r>
      <w:r>
        <w:rPr>
          <w:color w:val="353744"/>
          <w:spacing w:val="-2"/>
          <w:sz w:val="22"/>
        </w:rPr>
        <w:t>10.1016/j.trc.2012.10.011.</w:t>
      </w:r>
    </w:p>
    <w:p>
      <w:pPr>
        <w:pStyle w:val="ListParagraph"/>
        <w:numPr>
          <w:ilvl w:val="0"/>
          <w:numId w:val="27"/>
        </w:numPr>
        <w:tabs>
          <w:tab w:pos="1174" w:val="left" w:leader="none"/>
          <w:tab w:pos="1176" w:val="left" w:leader="none"/>
        </w:tabs>
        <w:spacing w:line="240" w:lineRule="auto" w:before="206" w:after="0"/>
        <w:ind w:left="1176" w:right="1022" w:hanging="625"/>
        <w:jc w:val="left"/>
        <w:rPr>
          <w:sz w:val="22"/>
        </w:rPr>
      </w:pPr>
      <w:r>
        <w:rPr>
          <w:color w:val="353744"/>
          <w:sz w:val="22"/>
        </w:rPr>
        <w:t>S. P. Burger, C. R. Knittel, I. J. Pérez-Arriaga, I. Schneider, and F. vom</w:t>
      </w:r>
      <w:r>
        <w:rPr>
          <w:color w:val="353744"/>
          <w:spacing w:val="-3"/>
          <w:sz w:val="22"/>
        </w:rPr>
        <w:t> </w:t>
      </w:r>
      <w:r>
        <w:rPr>
          <w:color w:val="353744"/>
          <w:sz w:val="22"/>
        </w:rPr>
        <w:t>Scheidt, ‗The Efficiency</w:t>
      </w:r>
      <w:r>
        <w:rPr>
          <w:color w:val="353744"/>
          <w:spacing w:val="-7"/>
          <w:sz w:val="22"/>
        </w:rPr>
        <w:t> </w:t>
      </w:r>
      <w:r>
        <w:rPr>
          <w:color w:val="353744"/>
          <w:sz w:val="22"/>
        </w:rPr>
        <w:t>and</w:t>
      </w:r>
      <w:r>
        <w:rPr>
          <w:color w:val="353744"/>
          <w:spacing w:val="-7"/>
          <w:sz w:val="22"/>
        </w:rPr>
        <w:t> </w:t>
      </w:r>
      <w:r>
        <w:rPr>
          <w:color w:val="353744"/>
          <w:sz w:val="22"/>
        </w:rPr>
        <w:t>Distributional</w:t>
      </w:r>
      <w:r>
        <w:rPr>
          <w:color w:val="353744"/>
          <w:spacing w:val="-6"/>
          <w:sz w:val="22"/>
        </w:rPr>
        <w:t> </w:t>
      </w:r>
      <w:r>
        <w:rPr>
          <w:color w:val="353744"/>
          <w:sz w:val="22"/>
        </w:rPr>
        <w:t>Effects</w:t>
      </w:r>
      <w:r>
        <w:rPr>
          <w:color w:val="353744"/>
          <w:spacing w:val="-2"/>
          <w:sz w:val="22"/>
        </w:rPr>
        <w:t> </w:t>
      </w:r>
      <w:r>
        <w:rPr>
          <w:color w:val="353744"/>
          <w:sz w:val="22"/>
        </w:rPr>
        <w:t>of Alternative</w:t>
      </w:r>
      <w:r>
        <w:rPr>
          <w:color w:val="353744"/>
          <w:spacing w:val="-9"/>
          <w:sz w:val="22"/>
        </w:rPr>
        <w:t> </w:t>
      </w:r>
      <w:r>
        <w:rPr>
          <w:color w:val="353744"/>
          <w:sz w:val="22"/>
        </w:rPr>
        <w:t>Residential</w:t>
      </w:r>
      <w:r>
        <w:rPr>
          <w:color w:val="353744"/>
          <w:spacing w:val="-6"/>
          <w:sz w:val="22"/>
        </w:rPr>
        <w:t> </w:t>
      </w:r>
      <w:r>
        <w:rPr>
          <w:color w:val="353744"/>
          <w:sz w:val="22"/>
        </w:rPr>
        <w:t>Electricity Rate</w:t>
      </w:r>
      <w:r>
        <w:rPr>
          <w:color w:val="353744"/>
          <w:spacing w:val="-9"/>
          <w:sz w:val="22"/>
        </w:rPr>
        <w:t> </w:t>
      </w:r>
      <w:r>
        <w:rPr>
          <w:color w:val="353744"/>
          <w:sz w:val="22"/>
        </w:rPr>
        <w:t>Designs‘. in Working Paper Series. National Bureau of Economic Research, Feb. 2019. doi: </w:t>
      </w:r>
      <w:r>
        <w:rPr>
          <w:color w:val="353744"/>
          <w:spacing w:val="-2"/>
          <w:sz w:val="22"/>
        </w:rPr>
        <w:t>10.3386/w25570.</w:t>
      </w:r>
    </w:p>
    <w:p>
      <w:pPr>
        <w:pStyle w:val="ListParagraph"/>
        <w:numPr>
          <w:ilvl w:val="0"/>
          <w:numId w:val="27"/>
        </w:numPr>
        <w:tabs>
          <w:tab w:pos="1174" w:val="left" w:leader="none"/>
          <w:tab w:pos="1176" w:val="left" w:leader="none"/>
        </w:tabs>
        <w:spacing w:line="240" w:lineRule="auto" w:before="203" w:after="0"/>
        <w:ind w:left="1176" w:right="1029" w:hanging="625"/>
        <w:jc w:val="left"/>
        <w:rPr>
          <w:sz w:val="22"/>
        </w:rPr>
      </w:pPr>
      <w:r>
        <w:rPr>
          <w:color w:val="353744"/>
          <w:sz w:val="22"/>
        </w:rPr>
        <w:t>S.</w:t>
      </w:r>
      <w:r>
        <w:rPr>
          <w:color w:val="353744"/>
          <w:spacing w:val="-7"/>
          <w:sz w:val="22"/>
        </w:rPr>
        <w:t> </w:t>
      </w:r>
      <w:r>
        <w:rPr>
          <w:color w:val="353744"/>
          <w:sz w:val="22"/>
        </w:rPr>
        <w:t>Rollins</w:t>
      </w:r>
      <w:r>
        <w:rPr>
          <w:color w:val="353744"/>
          <w:spacing w:val="-5"/>
          <w:sz w:val="22"/>
        </w:rPr>
        <w:t> </w:t>
      </w:r>
      <w:r>
        <w:rPr>
          <w:color w:val="353744"/>
          <w:sz w:val="22"/>
        </w:rPr>
        <w:t>and</w:t>
      </w:r>
      <w:r>
        <w:rPr>
          <w:color w:val="353744"/>
          <w:spacing w:val="-9"/>
          <w:sz w:val="22"/>
        </w:rPr>
        <w:t> </w:t>
      </w:r>
      <w:r>
        <w:rPr>
          <w:color w:val="353744"/>
          <w:sz w:val="22"/>
        </w:rPr>
        <w:t>N.</w:t>
      </w:r>
      <w:r>
        <w:rPr>
          <w:color w:val="353744"/>
          <w:spacing w:val="-3"/>
          <w:sz w:val="22"/>
        </w:rPr>
        <w:t> </w:t>
      </w:r>
      <w:r>
        <w:rPr>
          <w:color w:val="353744"/>
          <w:sz w:val="22"/>
        </w:rPr>
        <w:t>Banerjee,</w:t>
      </w:r>
      <w:r>
        <w:rPr>
          <w:color w:val="353744"/>
          <w:spacing w:val="-3"/>
          <w:sz w:val="22"/>
        </w:rPr>
        <w:t> </w:t>
      </w:r>
      <w:r>
        <w:rPr>
          <w:color w:val="353744"/>
          <w:sz w:val="22"/>
        </w:rPr>
        <w:t>‗Using</w:t>
      </w:r>
      <w:r>
        <w:rPr>
          <w:color w:val="353744"/>
          <w:spacing w:val="-9"/>
          <w:sz w:val="22"/>
        </w:rPr>
        <w:t> </w:t>
      </w:r>
      <w:r>
        <w:rPr>
          <w:color w:val="353744"/>
          <w:sz w:val="22"/>
        </w:rPr>
        <w:t>rule</w:t>
      </w:r>
      <w:r>
        <w:rPr>
          <w:color w:val="353744"/>
          <w:spacing w:val="-6"/>
          <w:sz w:val="22"/>
        </w:rPr>
        <w:t> </w:t>
      </w:r>
      <w:r>
        <w:rPr>
          <w:color w:val="353744"/>
          <w:sz w:val="22"/>
        </w:rPr>
        <w:t>mining</w:t>
      </w:r>
      <w:r>
        <w:rPr>
          <w:color w:val="353744"/>
          <w:spacing w:val="-9"/>
          <w:sz w:val="22"/>
        </w:rPr>
        <w:t> </w:t>
      </w:r>
      <w:r>
        <w:rPr>
          <w:color w:val="353744"/>
          <w:sz w:val="22"/>
        </w:rPr>
        <w:t>to</w:t>
      </w:r>
      <w:r>
        <w:rPr>
          <w:color w:val="353744"/>
          <w:spacing w:val="-9"/>
          <w:sz w:val="22"/>
        </w:rPr>
        <w:t> </w:t>
      </w:r>
      <w:r>
        <w:rPr>
          <w:color w:val="353744"/>
          <w:sz w:val="22"/>
        </w:rPr>
        <w:t>understand</w:t>
      </w:r>
      <w:r>
        <w:rPr>
          <w:color w:val="353744"/>
          <w:spacing w:val="-9"/>
          <w:sz w:val="22"/>
        </w:rPr>
        <w:t> </w:t>
      </w:r>
      <w:r>
        <w:rPr>
          <w:color w:val="353744"/>
          <w:sz w:val="22"/>
        </w:rPr>
        <w:t>appliance</w:t>
      </w:r>
      <w:r>
        <w:rPr>
          <w:color w:val="353744"/>
          <w:spacing w:val="-6"/>
          <w:sz w:val="22"/>
        </w:rPr>
        <w:t> </w:t>
      </w:r>
      <w:r>
        <w:rPr>
          <w:color w:val="353744"/>
          <w:sz w:val="22"/>
        </w:rPr>
        <w:t>energy</w:t>
      </w:r>
      <w:r>
        <w:rPr>
          <w:color w:val="353744"/>
          <w:spacing w:val="-9"/>
          <w:sz w:val="22"/>
        </w:rPr>
        <w:t> </w:t>
      </w:r>
      <w:r>
        <w:rPr>
          <w:color w:val="353744"/>
          <w:sz w:val="22"/>
        </w:rPr>
        <w:t>consumption patterns‘, in </w:t>
      </w:r>
      <w:r>
        <w:rPr>
          <w:i/>
          <w:color w:val="353744"/>
          <w:sz w:val="22"/>
        </w:rPr>
        <w:t>2014 IEEE International Conference on Pervasive Computing and</w:t>
      </w:r>
      <w:r>
        <w:rPr>
          <w:i/>
          <w:color w:val="353744"/>
          <w:sz w:val="22"/>
        </w:rPr>
        <w:t> Communications (PerCom)</w:t>
      </w:r>
      <w:r>
        <w:rPr>
          <w:color w:val="353744"/>
          <w:sz w:val="22"/>
        </w:rPr>
        <w:t>, Mar. 2014, pp. 29–37. doi: 10.1109/PerCom.2014.6813940.</w:t>
      </w:r>
    </w:p>
    <w:p>
      <w:pPr>
        <w:pStyle w:val="ListParagraph"/>
        <w:numPr>
          <w:ilvl w:val="0"/>
          <w:numId w:val="27"/>
        </w:numPr>
        <w:tabs>
          <w:tab w:pos="1175" w:val="left" w:leader="none"/>
        </w:tabs>
        <w:spacing w:line="240" w:lineRule="auto" w:before="197" w:after="0"/>
        <w:ind w:left="1175" w:right="0" w:hanging="623"/>
        <w:jc w:val="left"/>
        <w:rPr>
          <w:sz w:val="22"/>
        </w:rPr>
      </w:pPr>
      <w:r>
        <w:rPr>
          <w:color w:val="353744"/>
          <w:sz w:val="22"/>
        </w:rPr>
        <w:t>V.</w:t>
      </w:r>
      <w:r>
        <w:rPr>
          <w:color w:val="353744"/>
          <w:spacing w:val="-4"/>
          <w:sz w:val="22"/>
        </w:rPr>
        <w:t> </w:t>
      </w:r>
      <w:r>
        <w:rPr>
          <w:color w:val="353744"/>
          <w:sz w:val="22"/>
        </w:rPr>
        <w:t>Vasseur</w:t>
      </w:r>
      <w:r>
        <w:rPr>
          <w:color w:val="353744"/>
          <w:spacing w:val="-2"/>
          <w:sz w:val="22"/>
        </w:rPr>
        <w:t> </w:t>
      </w:r>
      <w:r>
        <w:rPr>
          <w:color w:val="353744"/>
          <w:sz w:val="22"/>
        </w:rPr>
        <w:t>and</w:t>
      </w:r>
      <w:r>
        <w:rPr>
          <w:color w:val="353744"/>
          <w:spacing w:val="-10"/>
          <w:sz w:val="22"/>
        </w:rPr>
        <w:t> </w:t>
      </w:r>
      <w:r>
        <w:rPr>
          <w:color w:val="353744"/>
          <w:sz w:val="22"/>
        </w:rPr>
        <w:t>R.</w:t>
      </w:r>
      <w:r>
        <w:rPr>
          <w:color w:val="353744"/>
          <w:spacing w:val="-3"/>
          <w:sz w:val="22"/>
        </w:rPr>
        <w:t> </w:t>
      </w:r>
      <w:r>
        <w:rPr>
          <w:color w:val="353744"/>
          <w:sz w:val="22"/>
        </w:rPr>
        <w:t>Kemp,</w:t>
      </w:r>
      <w:r>
        <w:rPr>
          <w:color w:val="353744"/>
          <w:spacing w:val="-4"/>
          <w:sz w:val="22"/>
        </w:rPr>
        <w:t> </w:t>
      </w:r>
      <w:r>
        <w:rPr>
          <w:color w:val="353744"/>
          <w:sz w:val="22"/>
        </w:rPr>
        <w:t>‗The</w:t>
      </w:r>
      <w:r>
        <w:rPr>
          <w:color w:val="353744"/>
          <w:spacing w:val="-11"/>
          <w:sz w:val="22"/>
        </w:rPr>
        <w:t> </w:t>
      </w:r>
      <w:r>
        <w:rPr>
          <w:color w:val="353744"/>
          <w:sz w:val="22"/>
        </w:rPr>
        <w:t>adoption</w:t>
      </w:r>
      <w:r>
        <w:rPr>
          <w:color w:val="353744"/>
          <w:spacing w:val="-5"/>
          <w:sz w:val="22"/>
        </w:rPr>
        <w:t> </w:t>
      </w:r>
      <w:r>
        <w:rPr>
          <w:color w:val="353744"/>
          <w:sz w:val="22"/>
        </w:rPr>
        <w:t>of</w:t>
      </w:r>
      <w:r>
        <w:rPr>
          <w:color w:val="353744"/>
          <w:spacing w:val="-7"/>
          <w:sz w:val="22"/>
        </w:rPr>
        <w:t> </w:t>
      </w:r>
      <w:r>
        <w:rPr>
          <w:color w:val="353744"/>
          <w:sz w:val="22"/>
        </w:rPr>
        <w:t>PV</w:t>
      </w:r>
      <w:r>
        <w:rPr>
          <w:color w:val="353744"/>
          <w:spacing w:val="-10"/>
          <w:sz w:val="22"/>
        </w:rPr>
        <w:t> </w:t>
      </w:r>
      <w:r>
        <w:rPr>
          <w:color w:val="353744"/>
          <w:sz w:val="22"/>
        </w:rPr>
        <w:t>in</w:t>
      </w:r>
      <w:r>
        <w:rPr>
          <w:color w:val="353744"/>
          <w:spacing w:val="-10"/>
          <w:sz w:val="22"/>
        </w:rPr>
        <w:t> </w:t>
      </w:r>
      <w:r>
        <w:rPr>
          <w:color w:val="353744"/>
          <w:sz w:val="22"/>
        </w:rPr>
        <w:t>the</w:t>
      </w:r>
      <w:r>
        <w:rPr>
          <w:color w:val="353744"/>
          <w:spacing w:val="-11"/>
          <w:sz w:val="22"/>
        </w:rPr>
        <w:t> </w:t>
      </w:r>
      <w:r>
        <w:rPr>
          <w:color w:val="353744"/>
          <w:sz w:val="22"/>
        </w:rPr>
        <w:t>Netherlands:</w:t>
      </w:r>
      <w:r>
        <w:rPr>
          <w:color w:val="353744"/>
          <w:spacing w:val="-4"/>
          <w:sz w:val="22"/>
        </w:rPr>
        <w:t> </w:t>
      </w:r>
      <w:r>
        <w:rPr>
          <w:color w:val="353744"/>
          <w:sz w:val="22"/>
        </w:rPr>
        <w:t>A</w:t>
      </w:r>
      <w:r>
        <w:rPr>
          <w:color w:val="353744"/>
          <w:spacing w:val="-11"/>
          <w:sz w:val="22"/>
        </w:rPr>
        <w:t> </w:t>
      </w:r>
      <w:r>
        <w:rPr>
          <w:color w:val="353744"/>
          <w:sz w:val="22"/>
        </w:rPr>
        <w:t>statistical</w:t>
      </w:r>
      <w:r>
        <w:rPr>
          <w:color w:val="353744"/>
          <w:spacing w:val="-8"/>
          <w:sz w:val="22"/>
        </w:rPr>
        <w:t> </w:t>
      </w:r>
      <w:r>
        <w:rPr>
          <w:color w:val="353744"/>
          <w:sz w:val="22"/>
        </w:rPr>
        <w:t>analysis</w:t>
      </w:r>
      <w:r>
        <w:rPr>
          <w:color w:val="353744"/>
          <w:spacing w:val="-1"/>
          <w:sz w:val="22"/>
        </w:rPr>
        <w:t> </w:t>
      </w:r>
      <w:r>
        <w:rPr>
          <w:color w:val="353744"/>
          <w:spacing w:val="-5"/>
          <w:sz w:val="22"/>
        </w:rPr>
        <w:t>of</w:t>
      </w:r>
    </w:p>
    <w:p>
      <w:pPr>
        <w:spacing w:before="1"/>
        <w:ind w:left="1176" w:right="693" w:firstLine="0"/>
        <w:jc w:val="left"/>
        <w:rPr>
          <w:rFonts w:ascii="Times New Roman" w:hAnsi="Times New Roman"/>
          <w:sz w:val="22"/>
        </w:rPr>
      </w:pPr>
      <w:r>
        <w:rPr>
          <w:rFonts w:ascii="Times New Roman" w:hAnsi="Times New Roman"/>
          <w:color w:val="353744"/>
          <w:sz w:val="22"/>
        </w:rPr>
        <w:t>adoption</w:t>
      </w:r>
      <w:r>
        <w:rPr>
          <w:rFonts w:ascii="Times New Roman" w:hAnsi="Times New Roman"/>
          <w:color w:val="353744"/>
          <w:spacing w:val="-7"/>
          <w:sz w:val="22"/>
        </w:rPr>
        <w:t> </w:t>
      </w:r>
      <w:r>
        <w:rPr>
          <w:rFonts w:ascii="Times New Roman" w:hAnsi="Times New Roman"/>
          <w:color w:val="353744"/>
          <w:sz w:val="22"/>
        </w:rPr>
        <w:t>factors‘, </w:t>
      </w:r>
      <w:r>
        <w:rPr>
          <w:rFonts w:ascii="Times New Roman" w:hAnsi="Times New Roman"/>
          <w:i/>
          <w:color w:val="353744"/>
          <w:sz w:val="22"/>
        </w:rPr>
        <w:t>Renewable</w:t>
      </w:r>
      <w:r>
        <w:rPr>
          <w:rFonts w:ascii="Times New Roman" w:hAnsi="Times New Roman"/>
          <w:i/>
          <w:color w:val="353744"/>
          <w:spacing w:val="-4"/>
          <w:sz w:val="22"/>
        </w:rPr>
        <w:t> </w:t>
      </w:r>
      <w:r>
        <w:rPr>
          <w:rFonts w:ascii="Times New Roman" w:hAnsi="Times New Roman"/>
          <w:i/>
          <w:color w:val="353744"/>
          <w:sz w:val="22"/>
        </w:rPr>
        <w:t>and</w:t>
      </w:r>
      <w:r>
        <w:rPr>
          <w:rFonts w:ascii="Times New Roman" w:hAnsi="Times New Roman"/>
          <w:i/>
          <w:color w:val="353744"/>
          <w:spacing w:val="-2"/>
          <w:sz w:val="22"/>
        </w:rPr>
        <w:t> </w:t>
      </w:r>
      <w:r>
        <w:rPr>
          <w:rFonts w:ascii="Times New Roman" w:hAnsi="Times New Roman"/>
          <w:i/>
          <w:color w:val="353744"/>
          <w:sz w:val="22"/>
        </w:rPr>
        <w:t>Sustainable</w:t>
      </w:r>
      <w:r>
        <w:rPr>
          <w:rFonts w:ascii="Times New Roman" w:hAnsi="Times New Roman"/>
          <w:i/>
          <w:color w:val="353744"/>
          <w:spacing w:val="-4"/>
          <w:sz w:val="22"/>
        </w:rPr>
        <w:t> </w:t>
      </w:r>
      <w:r>
        <w:rPr>
          <w:rFonts w:ascii="Times New Roman" w:hAnsi="Times New Roman"/>
          <w:i/>
          <w:color w:val="353744"/>
          <w:sz w:val="22"/>
        </w:rPr>
        <w:t>Energy</w:t>
      </w:r>
      <w:r>
        <w:rPr>
          <w:rFonts w:ascii="Times New Roman" w:hAnsi="Times New Roman"/>
          <w:i/>
          <w:color w:val="353744"/>
          <w:spacing w:val="-12"/>
          <w:sz w:val="22"/>
        </w:rPr>
        <w:t> </w:t>
      </w:r>
      <w:r>
        <w:rPr>
          <w:rFonts w:ascii="Times New Roman" w:hAnsi="Times New Roman"/>
          <w:i/>
          <w:color w:val="353744"/>
          <w:sz w:val="22"/>
        </w:rPr>
        <w:t>Reviews</w:t>
      </w:r>
      <w:r>
        <w:rPr>
          <w:rFonts w:ascii="Times New Roman" w:hAnsi="Times New Roman"/>
          <w:color w:val="353744"/>
          <w:sz w:val="22"/>
        </w:rPr>
        <w:t>, vol. 41,</w:t>
      </w:r>
      <w:r>
        <w:rPr>
          <w:rFonts w:ascii="Times New Roman" w:hAnsi="Times New Roman"/>
          <w:color w:val="353744"/>
          <w:spacing w:val="-5"/>
          <w:sz w:val="22"/>
        </w:rPr>
        <w:t> </w:t>
      </w:r>
      <w:r>
        <w:rPr>
          <w:rFonts w:ascii="Times New Roman" w:hAnsi="Times New Roman"/>
          <w:color w:val="353744"/>
          <w:sz w:val="22"/>
        </w:rPr>
        <w:t>pp.</w:t>
      </w:r>
      <w:r>
        <w:rPr>
          <w:rFonts w:ascii="Times New Roman" w:hAnsi="Times New Roman"/>
          <w:color w:val="353744"/>
          <w:spacing w:val="-5"/>
          <w:sz w:val="22"/>
        </w:rPr>
        <w:t> </w:t>
      </w:r>
      <w:r>
        <w:rPr>
          <w:rFonts w:ascii="Times New Roman" w:hAnsi="Times New Roman"/>
          <w:color w:val="353744"/>
          <w:sz w:val="22"/>
        </w:rPr>
        <w:t>483–494,</w:t>
      </w:r>
      <w:r>
        <w:rPr>
          <w:rFonts w:ascii="Times New Roman" w:hAnsi="Times New Roman"/>
          <w:color w:val="353744"/>
          <w:spacing w:val="-5"/>
          <w:sz w:val="22"/>
        </w:rPr>
        <w:t> </w:t>
      </w:r>
      <w:r>
        <w:rPr>
          <w:rFonts w:ascii="Times New Roman" w:hAnsi="Times New Roman"/>
          <w:color w:val="353744"/>
          <w:sz w:val="22"/>
        </w:rPr>
        <w:t>Jan. 2015, doi: 10.1016/j.rser.2014.08.020.</w:t>
      </w:r>
    </w:p>
    <w:p>
      <w:pPr>
        <w:pStyle w:val="ListParagraph"/>
        <w:numPr>
          <w:ilvl w:val="0"/>
          <w:numId w:val="27"/>
        </w:numPr>
        <w:tabs>
          <w:tab w:pos="1174" w:val="left" w:leader="none"/>
          <w:tab w:pos="1176" w:val="left" w:leader="none"/>
        </w:tabs>
        <w:spacing w:line="240" w:lineRule="auto" w:before="200" w:after="0"/>
        <w:ind w:left="1176" w:right="960" w:hanging="625"/>
        <w:jc w:val="both"/>
        <w:rPr>
          <w:sz w:val="22"/>
        </w:rPr>
      </w:pPr>
      <w:r>
        <w:rPr>
          <w:color w:val="353744"/>
          <w:sz w:val="22"/>
        </w:rPr>
        <w:t>F.</w:t>
      </w:r>
      <w:r>
        <w:rPr>
          <w:color w:val="353744"/>
          <w:spacing w:val="-3"/>
          <w:sz w:val="22"/>
        </w:rPr>
        <w:t> </w:t>
      </w:r>
      <w:r>
        <w:rPr>
          <w:color w:val="353744"/>
          <w:sz w:val="22"/>
        </w:rPr>
        <w:t>Heymann</w:t>
      </w:r>
      <w:r>
        <w:rPr>
          <w:color w:val="353744"/>
          <w:spacing w:val="-3"/>
          <w:sz w:val="22"/>
        </w:rPr>
        <w:t> </w:t>
      </w:r>
      <w:r>
        <w:rPr>
          <w:i/>
          <w:color w:val="353744"/>
          <w:sz w:val="22"/>
        </w:rPr>
        <w:t>et al.</w:t>
      </w:r>
      <w:r>
        <w:rPr>
          <w:color w:val="353744"/>
          <w:sz w:val="22"/>
        </w:rPr>
        <w:t>, ‗DER</w:t>
      </w:r>
      <w:r>
        <w:rPr>
          <w:color w:val="353744"/>
          <w:spacing w:val="-3"/>
          <w:sz w:val="22"/>
        </w:rPr>
        <w:t> </w:t>
      </w:r>
      <w:r>
        <w:rPr>
          <w:color w:val="353744"/>
          <w:sz w:val="22"/>
        </w:rPr>
        <w:t>adopter analysis using</w:t>
      </w:r>
      <w:r>
        <w:rPr>
          <w:color w:val="353744"/>
          <w:spacing w:val="-5"/>
          <w:sz w:val="22"/>
        </w:rPr>
        <w:t> </w:t>
      </w:r>
      <w:r>
        <w:rPr>
          <w:color w:val="353744"/>
          <w:sz w:val="22"/>
        </w:rPr>
        <w:t>spatial</w:t>
      </w:r>
      <w:r>
        <w:rPr>
          <w:color w:val="353744"/>
          <w:spacing w:val="-4"/>
          <w:sz w:val="22"/>
        </w:rPr>
        <w:t> </w:t>
      </w:r>
      <w:r>
        <w:rPr>
          <w:color w:val="353744"/>
          <w:sz w:val="22"/>
        </w:rPr>
        <w:t>autocorrelation</w:t>
      </w:r>
      <w:r>
        <w:rPr>
          <w:color w:val="353744"/>
          <w:spacing w:val="-5"/>
          <w:sz w:val="22"/>
        </w:rPr>
        <w:t> </w:t>
      </w:r>
      <w:r>
        <w:rPr>
          <w:color w:val="353744"/>
          <w:sz w:val="22"/>
        </w:rPr>
        <w:t>and</w:t>
      </w:r>
      <w:r>
        <w:rPr>
          <w:color w:val="353744"/>
          <w:spacing w:val="-5"/>
          <w:sz w:val="22"/>
        </w:rPr>
        <w:t> </w:t>
      </w:r>
      <w:r>
        <w:rPr>
          <w:color w:val="353744"/>
          <w:sz w:val="22"/>
        </w:rPr>
        <w:t>information</w:t>
      </w:r>
      <w:r>
        <w:rPr>
          <w:color w:val="353744"/>
          <w:spacing w:val="-5"/>
          <w:sz w:val="22"/>
        </w:rPr>
        <w:t> </w:t>
      </w:r>
      <w:r>
        <w:rPr>
          <w:color w:val="353744"/>
          <w:sz w:val="22"/>
        </w:rPr>
        <w:t>gain ratio</w:t>
      </w:r>
      <w:r>
        <w:rPr>
          <w:color w:val="353744"/>
          <w:spacing w:val="-8"/>
          <w:sz w:val="22"/>
        </w:rPr>
        <w:t> </w:t>
      </w:r>
      <w:r>
        <w:rPr>
          <w:color w:val="353744"/>
          <w:sz w:val="22"/>
        </w:rPr>
        <w:t>under</w:t>
      </w:r>
      <w:r>
        <w:rPr>
          <w:color w:val="353744"/>
          <w:spacing w:val="-1"/>
          <w:sz w:val="22"/>
        </w:rPr>
        <w:t> </w:t>
      </w:r>
      <w:r>
        <w:rPr>
          <w:color w:val="353744"/>
          <w:sz w:val="22"/>
        </w:rPr>
        <w:t>different</w:t>
      </w:r>
      <w:r>
        <w:rPr>
          <w:color w:val="353744"/>
          <w:spacing w:val="-3"/>
          <w:sz w:val="22"/>
        </w:rPr>
        <w:t> </w:t>
      </w:r>
      <w:r>
        <w:rPr>
          <w:color w:val="353744"/>
          <w:sz w:val="22"/>
        </w:rPr>
        <w:t>census-data</w:t>
      </w:r>
      <w:r>
        <w:rPr>
          <w:color w:val="353744"/>
          <w:spacing w:val="-6"/>
          <w:sz w:val="22"/>
        </w:rPr>
        <w:t> </w:t>
      </w:r>
      <w:r>
        <w:rPr>
          <w:color w:val="353744"/>
          <w:sz w:val="22"/>
        </w:rPr>
        <w:t>aggregation</w:t>
      </w:r>
      <w:r>
        <w:rPr>
          <w:color w:val="353744"/>
          <w:spacing w:val="-8"/>
          <w:sz w:val="22"/>
        </w:rPr>
        <w:t> </w:t>
      </w:r>
      <w:r>
        <w:rPr>
          <w:color w:val="353744"/>
          <w:sz w:val="22"/>
        </w:rPr>
        <w:t>levels‘, </w:t>
      </w:r>
      <w:r>
        <w:rPr>
          <w:i/>
          <w:color w:val="353744"/>
          <w:sz w:val="22"/>
        </w:rPr>
        <w:t>IET</w:t>
      </w:r>
      <w:r>
        <w:rPr>
          <w:i/>
          <w:color w:val="353744"/>
          <w:spacing w:val="-3"/>
          <w:sz w:val="22"/>
        </w:rPr>
        <w:t> </w:t>
      </w:r>
      <w:r>
        <w:rPr>
          <w:i/>
          <w:color w:val="353744"/>
          <w:sz w:val="22"/>
        </w:rPr>
        <w:t>Renewable</w:t>
      </w:r>
      <w:r>
        <w:rPr>
          <w:i/>
          <w:color w:val="353744"/>
          <w:spacing w:val="-6"/>
          <w:sz w:val="22"/>
        </w:rPr>
        <w:t> </w:t>
      </w:r>
      <w:r>
        <w:rPr>
          <w:i/>
          <w:color w:val="353744"/>
          <w:sz w:val="22"/>
        </w:rPr>
        <w:t>Power</w:t>
      </w:r>
      <w:r>
        <w:rPr>
          <w:i/>
          <w:color w:val="353744"/>
          <w:spacing w:val="-4"/>
          <w:sz w:val="22"/>
        </w:rPr>
        <w:t> </w:t>
      </w:r>
      <w:r>
        <w:rPr>
          <w:i/>
          <w:color w:val="353744"/>
          <w:sz w:val="22"/>
        </w:rPr>
        <w:t>Generation</w:t>
      </w:r>
      <w:r>
        <w:rPr>
          <w:color w:val="353744"/>
          <w:sz w:val="22"/>
        </w:rPr>
        <w:t>,</w:t>
      </w:r>
      <w:r>
        <w:rPr>
          <w:color w:val="353744"/>
          <w:spacing w:val="-2"/>
          <w:sz w:val="22"/>
        </w:rPr>
        <w:t> </w:t>
      </w:r>
      <w:r>
        <w:rPr>
          <w:color w:val="353744"/>
          <w:sz w:val="22"/>
        </w:rPr>
        <w:t>vol. 14, no. 1, pp. 63–70, 2020, doi: 10.1049/iet-rpg.2019.0322.</w:t>
      </w:r>
    </w:p>
    <w:p>
      <w:pPr>
        <w:spacing w:after="0" w:line="240" w:lineRule="auto"/>
        <w:jc w:val="both"/>
        <w:rPr>
          <w:sz w:val="22"/>
        </w:rPr>
        <w:sectPr>
          <w:pgSz w:w="11900" w:h="16840"/>
          <w:pgMar w:header="504" w:footer="0" w:top="1200" w:bottom="280" w:left="620" w:right="960"/>
        </w:sectPr>
      </w:pPr>
    </w:p>
    <w:p>
      <w:pPr>
        <w:pStyle w:val="BodyText"/>
        <w:spacing w:before="251"/>
        <w:rPr>
          <w:rFonts w:ascii="Times New Roman"/>
          <w:sz w:val="22"/>
        </w:rPr>
      </w:pPr>
    </w:p>
    <w:p>
      <w:pPr>
        <w:spacing w:before="0"/>
        <w:ind w:left="552" w:right="0" w:firstLine="0"/>
        <w:jc w:val="left"/>
        <w:rPr>
          <w:rFonts w:ascii="Carlito"/>
          <w:b/>
          <w:sz w:val="22"/>
        </w:rPr>
      </w:pPr>
      <w:r>
        <w:rPr>
          <w:rFonts w:ascii="Carlito"/>
          <w:b/>
          <w:sz w:val="22"/>
        </w:rPr>
        <w:t>Declaration</w:t>
      </w:r>
      <w:r>
        <w:rPr>
          <w:rFonts w:ascii="Carlito"/>
          <w:b/>
          <w:spacing w:val="-5"/>
          <w:sz w:val="22"/>
        </w:rPr>
        <w:t> </w:t>
      </w:r>
      <w:r>
        <w:rPr>
          <w:rFonts w:ascii="Carlito"/>
          <w:b/>
          <w:sz w:val="22"/>
        </w:rPr>
        <w:t>of</w:t>
      </w:r>
      <w:r>
        <w:rPr>
          <w:rFonts w:ascii="Carlito"/>
          <w:b/>
          <w:spacing w:val="-4"/>
          <w:sz w:val="22"/>
        </w:rPr>
        <w:t> </w:t>
      </w:r>
      <w:r>
        <w:rPr>
          <w:rFonts w:ascii="Carlito"/>
          <w:b/>
          <w:spacing w:val="-2"/>
          <w:sz w:val="22"/>
        </w:rPr>
        <w:t>interests</w:t>
      </w:r>
    </w:p>
    <w:p>
      <w:pPr>
        <w:pStyle w:val="BodyText"/>
        <w:spacing w:before="1"/>
        <w:rPr>
          <w:rFonts w:ascii="Carlito"/>
          <w:b/>
          <w:sz w:val="22"/>
        </w:rPr>
      </w:pPr>
    </w:p>
    <w:p>
      <w:pPr>
        <w:spacing w:before="0"/>
        <w:ind w:left="552" w:right="777" w:firstLine="0"/>
        <w:jc w:val="left"/>
        <w:rPr>
          <w:rFonts w:ascii="Carlito" w:hAnsi="Carlito"/>
          <w:sz w:val="22"/>
        </w:rPr>
      </w:pPr>
      <w:r>
        <w:rPr>
          <w:rFonts w:ascii="kiloji" w:hAnsi="kiloji"/>
          <w:sz w:val="22"/>
        </w:rPr>
        <w:t>☒</w:t>
      </w:r>
      <w:r>
        <w:rPr>
          <w:rFonts w:ascii="kiloji" w:hAnsi="kiloji"/>
          <w:spacing w:val="-62"/>
          <w:sz w:val="22"/>
        </w:rPr>
        <w:t> </w:t>
      </w:r>
      <w:r>
        <w:rPr>
          <w:rFonts w:ascii="Carlito" w:hAnsi="Carlito"/>
          <w:sz w:val="22"/>
        </w:rPr>
        <w:t>The</w:t>
      </w:r>
      <w:r>
        <w:rPr>
          <w:rFonts w:ascii="Carlito" w:hAnsi="Carlito"/>
          <w:spacing w:val="-7"/>
          <w:sz w:val="22"/>
        </w:rPr>
        <w:t> </w:t>
      </w:r>
      <w:r>
        <w:rPr>
          <w:rFonts w:ascii="Carlito" w:hAnsi="Carlito"/>
          <w:sz w:val="22"/>
        </w:rPr>
        <w:t>authors</w:t>
      </w:r>
      <w:r>
        <w:rPr>
          <w:rFonts w:ascii="Carlito" w:hAnsi="Carlito"/>
          <w:spacing w:val="-1"/>
          <w:sz w:val="22"/>
        </w:rPr>
        <w:t> </w:t>
      </w:r>
      <w:r>
        <w:rPr>
          <w:rFonts w:ascii="Carlito" w:hAnsi="Carlito"/>
          <w:sz w:val="22"/>
        </w:rPr>
        <w:t>declare</w:t>
      </w:r>
      <w:r>
        <w:rPr>
          <w:rFonts w:ascii="Carlito" w:hAnsi="Carlito"/>
          <w:spacing w:val="-5"/>
          <w:sz w:val="22"/>
        </w:rPr>
        <w:t> </w:t>
      </w:r>
      <w:r>
        <w:rPr>
          <w:rFonts w:ascii="Carlito" w:hAnsi="Carlito"/>
          <w:sz w:val="22"/>
        </w:rPr>
        <w:t>that</w:t>
      </w:r>
      <w:r>
        <w:rPr>
          <w:rFonts w:ascii="Carlito" w:hAnsi="Carlito"/>
          <w:spacing w:val="-3"/>
          <w:sz w:val="22"/>
        </w:rPr>
        <w:t> </w:t>
      </w:r>
      <w:r>
        <w:rPr>
          <w:rFonts w:ascii="Carlito" w:hAnsi="Carlito"/>
          <w:sz w:val="22"/>
        </w:rPr>
        <w:t>they</w:t>
      </w:r>
      <w:r>
        <w:rPr>
          <w:rFonts w:ascii="Carlito" w:hAnsi="Carlito"/>
          <w:spacing w:val="-4"/>
          <w:sz w:val="22"/>
        </w:rPr>
        <w:t> </w:t>
      </w:r>
      <w:r>
        <w:rPr>
          <w:rFonts w:ascii="Carlito" w:hAnsi="Carlito"/>
          <w:sz w:val="22"/>
        </w:rPr>
        <w:t>have</w:t>
      </w:r>
      <w:r>
        <w:rPr>
          <w:rFonts w:ascii="Carlito" w:hAnsi="Carlito"/>
          <w:spacing w:val="-5"/>
          <w:sz w:val="22"/>
        </w:rPr>
        <w:t> </w:t>
      </w:r>
      <w:r>
        <w:rPr>
          <w:rFonts w:ascii="Carlito" w:hAnsi="Carlito"/>
          <w:sz w:val="22"/>
        </w:rPr>
        <w:t>no</w:t>
      </w:r>
      <w:r>
        <w:rPr>
          <w:rFonts w:ascii="Carlito" w:hAnsi="Carlito"/>
          <w:spacing w:val="-6"/>
          <w:sz w:val="22"/>
        </w:rPr>
        <w:t> </w:t>
      </w:r>
      <w:r>
        <w:rPr>
          <w:rFonts w:ascii="Carlito" w:hAnsi="Carlito"/>
          <w:sz w:val="22"/>
        </w:rPr>
        <w:t>known</w:t>
      </w:r>
      <w:r>
        <w:rPr>
          <w:rFonts w:ascii="Carlito" w:hAnsi="Carlito"/>
          <w:spacing w:val="-1"/>
          <w:sz w:val="22"/>
        </w:rPr>
        <w:t> </w:t>
      </w:r>
      <w:r>
        <w:rPr>
          <w:rFonts w:ascii="Carlito" w:hAnsi="Carlito"/>
          <w:sz w:val="22"/>
        </w:rPr>
        <w:t>competing</w:t>
      </w:r>
      <w:r>
        <w:rPr>
          <w:rFonts w:ascii="Carlito" w:hAnsi="Carlito"/>
          <w:spacing w:val="-4"/>
          <w:sz w:val="22"/>
        </w:rPr>
        <w:t> </w:t>
      </w:r>
      <w:r>
        <w:rPr>
          <w:rFonts w:ascii="Carlito" w:hAnsi="Carlito"/>
          <w:sz w:val="22"/>
        </w:rPr>
        <w:t>financial</w:t>
      </w:r>
      <w:r>
        <w:rPr>
          <w:rFonts w:ascii="Carlito" w:hAnsi="Carlito"/>
          <w:spacing w:val="-4"/>
          <w:sz w:val="22"/>
        </w:rPr>
        <w:t> </w:t>
      </w:r>
      <w:r>
        <w:rPr>
          <w:rFonts w:ascii="Carlito" w:hAnsi="Carlito"/>
          <w:sz w:val="22"/>
        </w:rPr>
        <w:t>interests</w:t>
      </w:r>
      <w:r>
        <w:rPr>
          <w:rFonts w:ascii="Carlito" w:hAnsi="Carlito"/>
          <w:spacing w:val="-5"/>
          <w:sz w:val="22"/>
        </w:rPr>
        <w:t> </w:t>
      </w:r>
      <w:r>
        <w:rPr>
          <w:rFonts w:ascii="Carlito" w:hAnsi="Carlito"/>
          <w:sz w:val="22"/>
        </w:rPr>
        <w:t>or</w:t>
      </w:r>
      <w:r>
        <w:rPr>
          <w:rFonts w:ascii="Carlito" w:hAnsi="Carlito"/>
          <w:spacing w:val="-5"/>
          <w:sz w:val="22"/>
        </w:rPr>
        <w:t> </w:t>
      </w:r>
      <w:r>
        <w:rPr>
          <w:rFonts w:ascii="Carlito" w:hAnsi="Carlito"/>
          <w:sz w:val="22"/>
        </w:rPr>
        <w:t>personal relationships that could have appeared to influence the work reported in this paper.</w:t>
      </w:r>
    </w:p>
    <w:p>
      <w:pPr>
        <w:pStyle w:val="BodyText"/>
        <w:rPr>
          <w:rFonts w:ascii="Carlito"/>
          <w:sz w:val="22"/>
        </w:rPr>
      </w:pPr>
    </w:p>
    <w:p>
      <w:pPr>
        <w:pStyle w:val="ListParagraph"/>
        <w:numPr>
          <w:ilvl w:val="0"/>
          <w:numId w:val="28"/>
        </w:numPr>
        <w:tabs>
          <w:tab w:pos="820" w:val="left" w:leader="none"/>
        </w:tabs>
        <w:spacing w:line="237" w:lineRule="auto" w:before="0" w:after="0"/>
        <w:ind w:left="552" w:right="1508" w:firstLine="0"/>
        <w:jc w:val="left"/>
        <w:rPr>
          <w:rFonts w:ascii="Carlito" w:hAnsi="Carlito"/>
          <w:sz w:val="22"/>
        </w:rPr>
      </w:pPr>
      <w:r>
        <w:rPr>
          <w:rFonts w:ascii="Carlito" w:hAnsi="Carlito"/>
          <w:sz w:val="22"/>
        </w:rPr>
        <w:t>The</w:t>
      </w:r>
      <w:r>
        <w:rPr>
          <w:rFonts w:ascii="Carlito" w:hAnsi="Carlito"/>
          <w:spacing w:val="-5"/>
          <w:sz w:val="22"/>
        </w:rPr>
        <w:t> </w:t>
      </w:r>
      <w:r>
        <w:rPr>
          <w:rFonts w:ascii="Carlito" w:hAnsi="Carlito"/>
          <w:sz w:val="22"/>
        </w:rPr>
        <w:t>authors</w:t>
      </w:r>
      <w:r>
        <w:rPr>
          <w:rFonts w:ascii="Carlito" w:hAnsi="Carlito"/>
          <w:spacing w:val="-1"/>
          <w:sz w:val="22"/>
        </w:rPr>
        <w:t> </w:t>
      </w:r>
      <w:r>
        <w:rPr>
          <w:rFonts w:ascii="Carlito" w:hAnsi="Carlito"/>
          <w:sz w:val="22"/>
        </w:rPr>
        <w:t>declare</w:t>
      </w:r>
      <w:r>
        <w:rPr>
          <w:rFonts w:ascii="Carlito" w:hAnsi="Carlito"/>
          <w:spacing w:val="-5"/>
          <w:sz w:val="22"/>
        </w:rPr>
        <w:t> </w:t>
      </w:r>
      <w:r>
        <w:rPr>
          <w:rFonts w:ascii="Carlito" w:hAnsi="Carlito"/>
          <w:sz w:val="22"/>
        </w:rPr>
        <w:t>the</w:t>
      </w:r>
      <w:r>
        <w:rPr>
          <w:rFonts w:ascii="Carlito" w:hAnsi="Carlito"/>
          <w:spacing w:val="-5"/>
          <w:sz w:val="22"/>
        </w:rPr>
        <w:t> </w:t>
      </w:r>
      <w:r>
        <w:rPr>
          <w:rFonts w:ascii="Carlito" w:hAnsi="Carlito"/>
          <w:sz w:val="22"/>
        </w:rPr>
        <w:t>following</w:t>
      </w:r>
      <w:r>
        <w:rPr>
          <w:rFonts w:ascii="Carlito" w:hAnsi="Carlito"/>
          <w:spacing w:val="-4"/>
          <w:sz w:val="22"/>
        </w:rPr>
        <w:t> </w:t>
      </w:r>
      <w:r>
        <w:rPr>
          <w:rFonts w:ascii="Carlito" w:hAnsi="Carlito"/>
          <w:sz w:val="22"/>
        </w:rPr>
        <w:t>financial</w:t>
      </w:r>
      <w:r>
        <w:rPr>
          <w:rFonts w:ascii="Carlito" w:hAnsi="Carlito"/>
          <w:spacing w:val="-4"/>
          <w:sz w:val="22"/>
        </w:rPr>
        <w:t> </w:t>
      </w:r>
      <w:r>
        <w:rPr>
          <w:rFonts w:ascii="Carlito" w:hAnsi="Carlito"/>
          <w:sz w:val="22"/>
        </w:rPr>
        <w:t>interests/personal</w:t>
      </w:r>
      <w:r>
        <w:rPr>
          <w:rFonts w:ascii="Carlito" w:hAnsi="Carlito"/>
          <w:spacing w:val="-4"/>
          <w:sz w:val="22"/>
        </w:rPr>
        <w:t> </w:t>
      </w:r>
      <w:r>
        <w:rPr>
          <w:rFonts w:ascii="Carlito" w:hAnsi="Carlito"/>
          <w:sz w:val="22"/>
        </w:rPr>
        <w:t>relationships</w:t>
      </w:r>
      <w:r>
        <w:rPr>
          <w:rFonts w:ascii="Carlito" w:hAnsi="Carlito"/>
          <w:spacing w:val="-5"/>
          <w:sz w:val="22"/>
        </w:rPr>
        <w:t> </w:t>
      </w:r>
      <w:r>
        <w:rPr>
          <w:rFonts w:ascii="Carlito" w:hAnsi="Carlito"/>
          <w:sz w:val="22"/>
        </w:rPr>
        <w:t>which</w:t>
      </w:r>
      <w:r>
        <w:rPr>
          <w:rFonts w:ascii="Carlito" w:hAnsi="Carlito"/>
          <w:spacing w:val="-6"/>
          <w:sz w:val="22"/>
        </w:rPr>
        <w:t> </w:t>
      </w:r>
      <w:r>
        <w:rPr>
          <w:rFonts w:ascii="Carlito" w:hAnsi="Carlito"/>
          <w:sz w:val="22"/>
        </w:rPr>
        <w:t>may</w:t>
      </w:r>
      <w:r>
        <w:rPr>
          <w:rFonts w:ascii="Carlito" w:hAnsi="Carlito"/>
          <w:spacing w:val="-5"/>
          <w:sz w:val="22"/>
        </w:rPr>
        <w:t> </w:t>
      </w:r>
      <w:r>
        <w:rPr>
          <w:rFonts w:ascii="Carlito" w:hAnsi="Carlito"/>
          <w:sz w:val="22"/>
        </w:rPr>
        <w:t>be considered as potential competing interests:</w:t>
      </w: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rPr>
          <w:rFonts w:ascii="Carlito"/>
        </w:rPr>
      </w:pPr>
    </w:p>
    <w:p>
      <w:pPr>
        <w:pStyle w:val="BodyText"/>
        <w:spacing w:before="125"/>
        <w:rPr>
          <w:rFonts w:ascii="Carlito"/>
        </w:rPr>
      </w:pPr>
      <w:r>
        <w:rPr/>
        <w:drawing>
          <wp:anchor distT="0" distB="0" distL="0" distR="0" allowOverlap="1" layoutInCell="1" locked="0" behindDoc="1" simplePos="0" relativeHeight="487606784">
            <wp:simplePos x="0" y="0"/>
            <wp:positionH relativeFrom="page">
              <wp:posOffset>1461554</wp:posOffset>
            </wp:positionH>
            <wp:positionV relativeFrom="paragraph">
              <wp:posOffset>249684</wp:posOffset>
            </wp:positionV>
            <wp:extent cx="3422780" cy="3775805"/>
            <wp:effectExtent l="0" t="0" r="0" b="0"/>
            <wp:wrapTopAndBottom/>
            <wp:docPr id="72" name="Image 72"/>
            <wp:cNvGraphicFramePr>
              <a:graphicFrameLocks/>
            </wp:cNvGraphicFramePr>
            <a:graphic>
              <a:graphicData uri="http://schemas.openxmlformats.org/drawingml/2006/picture">
                <pic:pic>
                  <pic:nvPicPr>
                    <pic:cNvPr id="72" name="Image 72"/>
                    <pic:cNvPicPr/>
                  </pic:nvPicPr>
                  <pic:blipFill>
                    <a:blip r:embed="rId10" cstate="print"/>
                    <a:stretch>
                      <a:fillRect/>
                    </a:stretch>
                  </pic:blipFill>
                  <pic:spPr>
                    <a:xfrm>
                      <a:off x="0" y="0"/>
                      <a:ext cx="3422780" cy="3775805"/>
                    </a:xfrm>
                    <a:prstGeom prst="rect">
                      <a:avLst/>
                    </a:prstGeom>
                  </pic:spPr>
                </pic:pic>
              </a:graphicData>
            </a:graphic>
          </wp:anchor>
        </w:drawing>
      </w:r>
    </w:p>
    <w:sectPr>
      <w:pgSz w:w="11900" w:h="16840"/>
      <w:pgMar w:header="504" w:footer="0" w:top="1200" w:bottom="280" w:left="6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DejaVu Serif Condensed">
    <w:altName w:val="DejaVu Serif Condensed"/>
    <w:charset w:val="0"/>
    <w:family w:val="roman"/>
    <w:pitch w:val="variable"/>
  </w:font>
  <w:font w:name="Carlito">
    <w:altName w:val="Carlito"/>
    <w:charset w:val="0"/>
    <w:family w:val="swiss"/>
    <w:pitch w:val="variable"/>
  </w:font>
  <w:font w:name="kiloji">
    <w:altName w:val="kiloji"/>
    <w:charset w:val="0"/>
    <w:family w:val="modern"/>
    <w:pitch w:val="fixed"/>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24448">
              <wp:simplePos x="0" y="0"/>
              <wp:positionH relativeFrom="page">
                <wp:posOffset>505369</wp:posOffset>
              </wp:positionH>
              <wp:positionV relativeFrom="page">
                <wp:posOffset>319928</wp:posOffset>
              </wp:positionV>
              <wp:extent cx="6350000" cy="2032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6350000" cy="203200"/>
                        <a:chExt cx="6350000" cy="203200"/>
                      </a:xfrm>
                    </wpg:grpSpPr>
                    <wps:wsp>
                      <wps:cNvPr id="9" name="Graphic 9"/>
                      <wps:cNvSpPr/>
                      <wps:spPr>
                        <a:xfrm>
                          <a:off x="0" y="0"/>
                          <a:ext cx="6350000" cy="203200"/>
                        </a:xfrm>
                        <a:custGeom>
                          <a:avLst/>
                          <a:gdLst/>
                          <a:ahLst/>
                          <a:cxnLst/>
                          <a:rect l="l" t="t" r="r" b="b"/>
                          <a:pathLst>
                            <a:path w="6350000" h="203200">
                              <a:moveTo>
                                <a:pt x="6350000" y="0"/>
                              </a:moveTo>
                              <a:lnTo>
                                <a:pt x="0" y="0"/>
                              </a:lnTo>
                              <a:lnTo>
                                <a:pt x="0" y="203200"/>
                              </a:lnTo>
                              <a:lnTo>
                                <a:pt x="6350000" y="203200"/>
                              </a:lnTo>
                              <a:lnTo>
                                <a:pt x="6350000" y="0"/>
                              </a:lnTo>
                              <a:close/>
                            </a:path>
                          </a:pathLst>
                        </a:custGeom>
                        <a:solidFill>
                          <a:srgbClr val="8D8D8D"/>
                        </a:solidFill>
                      </wps:spPr>
                      <wps:bodyPr wrap="square" lIns="0" tIns="0" rIns="0" bIns="0" rtlCol="0">
                        <a:prstTxWarp prst="textNoShape">
                          <a:avLst/>
                        </a:prstTxWarp>
                        <a:noAutofit/>
                      </wps:bodyPr>
                    </wps:wsp>
                    <pic:pic>
                      <pic:nvPicPr>
                        <pic:cNvPr id="10" name="Image 10"/>
                        <pic:cNvPicPr/>
                      </pic:nvPicPr>
                      <pic:blipFill>
                        <a:blip r:embed="rId1" cstate="print"/>
                        <a:stretch>
                          <a:fillRect/>
                        </a:stretch>
                      </pic:blipFill>
                      <pic:spPr>
                        <a:xfrm>
                          <a:off x="2543822" y="23672"/>
                          <a:ext cx="78320" cy="140271"/>
                        </a:xfrm>
                        <a:prstGeom prst="rect">
                          <a:avLst/>
                        </a:prstGeom>
                      </pic:spPr>
                    </pic:pic>
                    <pic:pic>
                      <pic:nvPicPr>
                        <pic:cNvPr id="11" name="Image 11"/>
                        <pic:cNvPicPr/>
                      </pic:nvPicPr>
                      <pic:blipFill>
                        <a:blip r:embed="rId2" cstate="print"/>
                        <a:stretch>
                          <a:fillRect/>
                        </a:stretch>
                      </pic:blipFill>
                      <pic:spPr>
                        <a:xfrm>
                          <a:off x="2641307" y="57810"/>
                          <a:ext cx="92837" cy="106133"/>
                        </a:xfrm>
                        <a:prstGeom prst="rect">
                          <a:avLst/>
                        </a:prstGeom>
                      </pic:spPr>
                    </pic:pic>
                    <pic:pic>
                      <pic:nvPicPr>
                        <pic:cNvPr id="12" name="Image 12"/>
                        <pic:cNvPicPr/>
                      </pic:nvPicPr>
                      <pic:blipFill>
                        <a:blip r:embed="rId3" cstate="print"/>
                        <a:stretch>
                          <a:fillRect/>
                        </a:stretch>
                      </pic:blipFill>
                      <pic:spPr>
                        <a:xfrm>
                          <a:off x="2753639" y="60693"/>
                          <a:ext cx="80187" cy="102323"/>
                        </a:xfrm>
                        <a:prstGeom prst="rect">
                          <a:avLst/>
                        </a:prstGeom>
                      </pic:spPr>
                    </pic:pic>
                    <pic:pic>
                      <pic:nvPicPr>
                        <pic:cNvPr id="13" name="Image 13"/>
                        <pic:cNvPicPr/>
                      </pic:nvPicPr>
                      <pic:blipFill>
                        <a:blip r:embed="rId4" cstate="print"/>
                        <a:stretch>
                          <a:fillRect/>
                        </a:stretch>
                      </pic:blipFill>
                      <pic:spPr>
                        <a:xfrm>
                          <a:off x="2860395" y="58458"/>
                          <a:ext cx="144183" cy="101854"/>
                        </a:xfrm>
                        <a:prstGeom prst="rect">
                          <a:avLst/>
                        </a:prstGeom>
                      </pic:spPr>
                    </pic:pic>
                    <wps:wsp>
                      <wps:cNvPr id="14" name="Graphic 14"/>
                      <wps:cNvSpPr/>
                      <wps:spPr>
                        <a:xfrm>
                          <a:off x="3024621" y="23682"/>
                          <a:ext cx="128270" cy="140335"/>
                        </a:xfrm>
                        <a:custGeom>
                          <a:avLst/>
                          <a:gdLst/>
                          <a:ahLst/>
                          <a:cxnLst/>
                          <a:rect l="l" t="t" r="r" b="b"/>
                          <a:pathLst>
                            <a:path w="128270" h="140335">
                              <a:moveTo>
                                <a:pt x="94234" y="124739"/>
                              </a:moveTo>
                              <a:lnTo>
                                <a:pt x="93179" y="124917"/>
                              </a:lnTo>
                              <a:lnTo>
                                <a:pt x="92189" y="125056"/>
                              </a:lnTo>
                              <a:lnTo>
                                <a:pt x="90322" y="125247"/>
                              </a:lnTo>
                              <a:lnTo>
                                <a:pt x="89484" y="125298"/>
                              </a:lnTo>
                              <a:lnTo>
                                <a:pt x="86448" y="125298"/>
                              </a:lnTo>
                              <a:lnTo>
                                <a:pt x="84950" y="124764"/>
                              </a:lnTo>
                              <a:lnTo>
                                <a:pt x="84048" y="123431"/>
                              </a:lnTo>
                              <a:lnTo>
                                <a:pt x="83515" y="122656"/>
                              </a:lnTo>
                              <a:lnTo>
                                <a:pt x="83273" y="121666"/>
                              </a:lnTo>
                              <a:lnTo>
                                <a:pt x="83159" y="85940"/>
                              </a:lnTo>
                              <a:lnTo>
                                <a:pt x="83159" y="52705"/>
                              </a:lnTo>
                              <a:lnTo>
                                <a:pt x="81089" y="48742"/>
                              </a:lnTo>
                              <a:lnTo>
                                <a:pt x="43726" y="34594"/>
                              </a:lnTo>
                              <a:lnTo>
                                <a:pt x="36372" y="35039"/>
                              </a:lnTo>
                              <a:lnTo>
                                <a:pt x="6045" y="58928"/>
                              </a:lnTo>
                              <a:lnTo>
                                <a:pt x="5118" y="67437"/>
                              </a:lnTo>
                              <a:lnTo>
                                <a:pt x="20751" y="67437"/>
                              </a:lnTo>
                              <a:lnTo>
                                <a:pt x="21374" y="62293"/>
                              </a:lnTo>
                              <a:lnTo>
                                <a:pt x="22707" y="58407"/>
                              </a:lnTo>
                              <a:lnTo>
                                <a:pt x="28409" y="51092"/>
                              </a:lnTo>
                              <a:lnTo>
                                <a:pt x="34607" y="48742"/>
                              </a:lnTo>
                              <a:lnTo>
                                <a:pt x="50914" y="48742"/>
                              </a:lnTo>
                              <a:lnTo>
                                <a:pt x="56730" y="50025"/>
                              </a:lnTo>
                              <a:lnTo>
                                <a:pt x="64858" y="55168"/>
                              </a:lnTo>
                              <a:lnTo>
                                <a:pt x="66890" y="59309"/>
                              </a:lnTo>
                              <a:lnTo>
                                <a:pt x="66890" y="67805"/>
                              </a:lnTo>
                              <a:lnTo>
                                <a:pt x="66509" y="69951"/>
                              </a:lnTo>
                              <a:lnTo>
                                <a:pt x="66421" y="70142"/>
                              </a:lnTo>
                              <a:lnTo>
                                <a:pt x="66421" y="85940"/>
                              </a:lnTo>
                              <a:lnTo>
                                <a:pt x="66421" y="99428"/>
                              </a:lnTo>
                              <a:lnTo>
                                <a:pt x="65557" y="106603"/>
                              </a:lnTo>
                              <a:lnTo>
                                <a:pt x="41236" y="125755"/>
                              </a:lnTo>
                              <a:lnTo>
                                <a:pt x="30518" y="125755"/>
                              </a:lnTo>
                              <a:lnTo>
                                <a:pt x="26327" y="124358"/>
                              </a:lnTo>
                              <a:lnTo>
                                <a:pt x="19265" y="118783"/>
                              </a:lnTo>
                              <a:lnTo>
                                <a:pt x="17487" y="114973"/>
                              </a:lnTo>
                              <a:lnTo>
                                <a:pt x="17487" y="103746"/>
                              </a:lnTo>
                              <a:lnTo>
                                <a:pt x="52120" y="90690"/>
                              </a:lnTo>
                              <a:lnTo>
                                <a:pt x="55295" y="90068"/>
                              </a:lnTo>
                              <a:lnTo>
                                <a:pt x="61734" y="88328"/>
                              </a:lnTo>
                              <a:lnTo>
                                <a:pt x="64376" y="87249"/>
                              </a:lnTo>
                              <a:lnTo>
                                <a:pt x="66421" y="85940"/>
                              </a:lnTo>
                              <a:lnTo>
                                <a:pt x="66421" y="70142"/>
                              </a:lnTo>
                              <a:lnTo>
                                <a:pt x="65773" y="71437"/>
                              </a:lnTo>
                              <a:lnTo>
                                <a:pt x="64465" y="74168"/>
                              </a:lnTo>
                              <a:lnTo>
                                <a:pt x="61899" y="75780"/>
                              </a:lnTo>
                              <a:lnTo>
                                <a:pt x="21983" y="80797"/>
                              </a:lnTo>
                              <a:lnTo>
                                <a:pt x="14427" y="83934"/>
                              </a:lnTo>
                              <a:lnTo>
                                <a:pt x="2895" y="94107"/>
                              </a:lnTo>
                              <a:lnTo>
                                <a:pt x="0" y="101257"/>
                              </a:lnTo>
                              <a:lnTo>
                                <a:pt x="0" y="118935"/>
                              </a:lnTo>
                              <a:lnTo>
                                <a:pt x="2933" y="125958"/>
                              </a:lnTo>
                              <a:lnTo>
                                <a:pt x="14655" y="137185"/>
                              </a:lnTo>
                              <a:lnTo>
                                <a:pt x="22199" y="139992"/>
                              </a:lnTo>
                              <a:lnTo>
                                <a:pt x="39141" y="139992"/>
                              </a:lnTo>
                              <a:lnTo>
                                <a:pt x="67259" y="123431"/>
                              </a:lnTo>
                              <a:lnTo>
                                <a:pt x="67818" y="127393"/>
                              </a:lnTo>
                              <a:lnTo>
                                <a:pt x="68770" y="130467"/>
                              </a:lnTo>
                              <a:lnTo>
                                <a:pt x="72745" y="136740"/>
                              </a:lnTo>
                              <a:lnTo>
                                <a:pt x="76936" y="138785"/>
                              </a:lnTo>
                              <a:lnTo>
                                <a:pt x="85051" y="138785"/>
                              </a:lnTo>
                              <a:lnTo>
                                <a:pt x="86918" y="138684"/>
                              </a:lnTo>
                              <a:lnTo>
                                <a:pt x="89649" y="138315"/>
                              </a:lnTo>
                              <a:lnTo>
                                <a:pt x="91630" y="137845"/>
                              </a:lnTo>
                              <a:lnTo>
                                <a:pt x="94234" y="137109"/>
                              </a:lnTo>
                              <a:lnTo>
                                <a:pt x="94234" y="125298"/>
                              </a:lnTo>
                              <a:lnTo>
                                <a:pt x="94234" y="124739"/>
                              </a:lnTo>
                              <a:close/>
                            </a:path>
                            <a:path w="128270" h="140335">
                              <a:moveTo>
                                <a:pt x="127787" y="0"/>
                              </a:moveTo>
                              <a:lnTo>
                                <a:pt x="111036" y="0"/>
                              </a:lnTo>
                              <a:lnTo>
                                <a:pt x="111036" y="136639"/>
                              </a:lnTo>
                              <a:lnTo>
                                <a:pt x="127787" y="136639"/>
                              </a:lnTo>
                              <a:lnTo>
                                <a:pt x="127787" y="0"/>
                              </a:lnTo>
                              <a:close/>
                            </a:path>
                          </a:pathLst>
                        </a:custGeom>
                        <a:solidFill>
                          <a:srgbClr val="FFFFFF"/>
                        </a:solidFill>
                      </wps:spPr>
                      <wps:bodyPr wrap="square" lIns="0" tIns="0" rIns="0" bIns="0" rtlCol="0">
                        <a:prstTxWarp prst="textNoShape">
                          <a:avLst/>
                        </a:prstTxWarp>
                        <a:noAutofit/>
                      </wps:bodyPr>
                    </wps:wsp>
                    <pic:pic>
                      <pic:nvPicPr>
                        <pic:cNvPr id="15" name="Image 15"/>
                        <pic:cNvPicPr/>
                      </pic:nvPicPr>
                      <pic:blipFill>
                        <a:blip r:embed="rId5" cstate="print"/>
                        <a:stretch>
                          <a:fillRect/>
                        </a:stretch>
                      </pic:blipFill>
                      <pic:spPr>
                        <a:xfrm>
                          <a:off x="3234461" y="23672"/>
                          <a:ext cx="102031" cy="136639"/>
                        </a:xfrm>
                        <a:prstGeom prst="rect">
                          <a:avLst/>
                        </a:prstGeom>
                      </pic:spPr>
                    </pic:pic>
                    <pic:pic>
                      <pic:nvPicPr>
                        <pic:cNvPr id="16" name="Image 16"/>
                        <pic:cNvPicPr/>
                      </pic:nvPicPr>
                      <pic:blipFill>
                        <a:blip r:embed="rId6" cstate="print"/>
                        <a:stretch>
                          <a:fillRect/>
                        </a:stretch>
                      </pic:blipFill>
                      <pic:spPr>
                        <a:xfrm>
                          <a:off x="3357981" y="58458"/>
                          <a:ext cx="211213" cy="105384"/>
                        </a:xfrm>
                        <a:prstGeom prst="rect">
                          <a:avLst/>
                        </a:prstGeom>
                      </pic:spPr>
                    </pic:pic>
                    <pic:pic>
                      <pic:nvPicPr>
                        <pic:cNvPr id="17" name="Image 17"/>
                        <pic:cNvPicPr/>
                      </pic:nvPicPr>
                      <pic:blipFill>
                        <a:blip r:embed="rId7" cstate="print"/>
                        <a:stretch>
                          <a:fillRect/>
                        </a:stretch>
                      </pic:blipFill>
                      <pic:spPr>
                        <a:xfrm>
                          <a:off x="3589007" y="58267"/>
                          <a:ext cx="87718" cy="141770"/>
                        </a:xfrm>
                        <a:prstGeom prst="rect">
                          <a:avLst/>
                        </a:prstGeom>
                      </pic:spPr>
                    </pic:pic>
                    <pic:pic>
                      <pic:nvPicPr>
                        <pic:cNvPr id="18" name="Image 18"/>
                        <pic:cNvPicPr/>
                      </pic:nvPicPr>
                      <pic:blipFill>
                        <a:blip r:embed="rId8" cstate="print"/>
                        <a:stretch>
                          <a:fillRect/>
                        </a:stretch>
                      </pic:blipFill>
                      <pic:spPr>
                        <a:xfrm>
                          <a:off x="3696690" y="21717"/>
                          <a:ext cx="312293" cy="142227"/>
                        </a:xfrm>
                        <a:prstGeom prst="rect">
                          <a:avLst/>
                        </a:prstGeom>
                      </pic:spPr>
                    </pic:pic>
                  </wpg:wgp>
                </a:graphicData>
              </a:graphic>
            </wp:anchor>
          </w:drawing>
        </mc:Choice>
        <mc:Fallback>
          <w:pict>
            <v:group style="position:absolute;margin-left:39.792881pt;margin-top:25.191191pt;width:500pt;height:16pt;mso-position-horizontal-relative:page;mso-position-vertical-relative:page;z-index:-16492032" id="docshapegroup3" coordorigin="796,504" coordsize="10000,320">
              <v:rect style="position:absolute;left:795;top:503;width:10000;height:320" id="docshape4" filled="true" fillcolor="#8d8d8d" stroked="false">
                <v:fill type="solid"/>
              </v:rect>
              <v:shape style="position:absolute;left:4801;top:541;width:124;height:221" type="#_x0000_t75" id="docshape5" stroked="false">
                <v:imagedata r:id="rId1" o:title=""/>
              </v:shape>
              <v:shape style="position:absolute;left:4955;top:594;width:147;height:168" type="#_x0000_t75" id="docshape6" stroked="false">
                <v:imagedata r:id="rId2" o:title=""/>
              </v:shape>
              <v:shape style="position:absolute;left:5132;top:599;width:127;height:162" type="#_x0000_t75" id="docshape7" stroked="false">
                <v:imagedata r:id="rId3" o:title=""/>
              </v:shape>
              <v:shape style="position:absolute;left:5300;top:595;width:228;height:161" type="#_x0000_t75" id="docshape8" stroked="false">
                <v:imagedata r:id="rId4" o:title=""/>
              </v:shape>
              <v:shape style="position:absolute;left:5559;top:541;width:202;height:221" id="docshape9" coordorigin="5559,541" coordsize="202,221" path="m5707,738l5706,738,5704,738,5701,738,5700,738,5695,738,5693,738,5691,735,5691,734,5690,733,5690,676,5690,624,5687,618,5684,613,5673,606,5664,602,5653,598,5641,596,5628,596,5616,596,5605,598,5595,602,5586,607,5578,614,5572,623,5569,634,5567,647,5592,647,5593,639,5595,633,5604,622,5614,618,5639,618,5648,620,5661,628,5664,635,5664,648,5664,651,5664,652,5664,676,5664,698,5662,709,5658,719,5651,727,5642,733,5633,737,5624,739,5607,739,5601,737,5589,728,5587,722,5587,704,5591,697,5604,690,5611,688,5636,685,5641,684,5646,683,5656,680,5660,679,5664,676,5664,652,5663,654,5661,658,5657,660,5594,668,5582,673,5564,689,5559,701,5559,728,5564,739,5582,757,5594,762,5621,762,5632,759,5652,749,5660,743,5662,739,5665,735,5666,742,5667,747,5674,756,5680,760,5693,760,5696,760,5700,759,5703,758,5707,757,5707,738,5707,738xm5760,541l5734,541,5734,756,5760,756,5760,541xe" filled="true" fillcolor="#ffffff" stroked="false">
                <v:path arrowok="t"/>
                <v:fill type="solid"/>
              </v:shape>
              <v:shape style="position:absolute;left:5889;top:541;width:161;height:216" type="#_x0000_t75" id="docshape10" stroked="false">
                <v:imagedata r:id="rId5" o:title=""/>
              </v:shape>
              <v:shape style="position:absolute;left:6084;top:595;width:333;height:166" type="#_x0000_t75" id="docshape11" stroked="false">
                <v:imagedata r:id="rId6" o:title=""/>
              </v:shape>
              <v:shape style="position:absolute;left:6447;top:595;width:139;height:224" type="#_x0000_t75" id="docshape12" stroked="false">
                <v:imagedata r:id="rId7" o:title=""/>
              </v:shape>
              <v:shape style="position:absolute;left:6617;top:538;width:492;height:224" type="#_x0000_t75" id="docshape13" stroked="false">
                <v:imagedata r:id="rId8" o:title=""/>
              </v:shape>
              <w10:wrap type="none"/>
            </v:group>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0"/>
      <w:numFmt w:val="bullet"/>
      <w:lvlText w:val="☐"/>
      <w:lvlJc w:val="left"/>
      <w:pPr>
        <w:ind w:left="552" w:hanging="269"/>
      </w:pPr>
      <w:rPr>
        <w:rFonts w:hint="default" w:ascii="kiloji" w:hAnsi="kiloji" w:eastAsia="kiloji" w:cs="kiloji"/>
        <w:b w:val="0"/>
        <w:bCs w:val="0"/>
        <w:i w:val="0"/>
        <w:iCs w:val="0"/>
        <w:spacing w:val="0"/>
        <w:w w:val="100"/>
        <w:sz w:val="22"/>
        <w:szCs w:val="22"/>
        <w:lang w:val="en-US" w:eastAsia="en-US" w:bidi="ar-SA"/>
      </w:rPr>
    </w:lvl>
    <w:lvl w:ilvl="1">
      <w:start w:val="0"/>
      <w:numFmt w:val="bullet"/>
      <w:lvlText w:val="•"/>
      <w:lvlJc w:val="left"/>
      <w:pPr>
        <w:ind w:left="1536" w:hanging="269"/>
      </w:pPr>
      <w:rPr>
        <w:rFonts w:hint="default"/>
        <w:lang w:val="en-US" w:eastAsia="en-US" w:bidi="ar-SA"/>
      </w:rPr>
    </w:lvl>
    <w:lvl w:ilvl="2">
      <w:start w:val="0"/>
      <w:numFmt w:val="bullet"/>
      <w:lvlText w:val="•"/>
      <w:lvlJc w:val="left"/>
      <w:pPr>
        <w:ind w:left="2512" w:hanging="269"/>
      </w:pPr>
      <w:rPr>
        <w:rFonts w:hint="default"/>
        <w:lang w:val="en-US" w:eastAsia="en-US" w:bidi="ar-SA"/>
      </w:rPr>
    </w:lvl>
    <w:lvl w:ilvl="3">
      <w:start w:val="0"/>
      <w:numFmt w:val="bullet"/>
      <w:lvlText w:val="•"/>
      <w:lvlJc w:val="left"/>
      <w:pPr>
        <w:ind w:left="3488" w:hanging="269"/>
      </w:pPr>
      <w:rPr>
        <w:rFonts w:hint="default"/>
        <w:lang w:val="en-US" w:eastAsia="en-US" w:bidi="ar-SA"/>
      </w:rPr>
    </w:lvl>
    <w:lvl w:ilvl="4">
      <w:start w:val="0"/>
      <w:numFmt w:val="bullet"/>
      <w:lvlText w:val="•"/>
      <w:lvlJc w:val="left"/>
      <w:pPr>
        <w:ind w:left="4464" w:hanging="269"/>
      </w:pPr>
      <w:rPr>
        <w:rFonts w:hint="default"/>
        <w:lang w:val="en-US" w:eastAsia="en-US" w:bidi="ar-SA"/>
      </w:rPr>
    </w:lvl>
    <w:lvl w:ilvl="5">
      <w:start w:val="0"/>
      <w:numFmt w:val="bullet"/>
      <w:lvlText w:val="•"/>
      <w:lvlJc w:val="left"/>
      <w:pPr>
        <w:ind w:left="5440" w:hanging="269"/>
      </w:pPr>
      <w:rPr>
        <w:rFonts w:hint="default"/>
        <w:lang w:val="en-US" w:eastAsia="en-US" w:bidi="ar-SA"/>
      </w:rPr>
    </w:lvl>
    <w:lvl w:ilvl="6">
      <w:start w:val="0"/>
      <w:numFmt w:val="bullet"/>
      <w:lvlText w:val="•"/>
      <w:lvlJc w:val="left"/>
      <w:pPr>
        <w:ind w:left="6416" w:hanging="269"/>
      </w:pPr>
      <w:rPr>
        <w:rFonts w:hint="default"/>
        <w:lang w:val="en-US" w:eastAsia="en-US" w:bidi="ar-SA"/>
      </w:rPr>
    </w:lvl>
    <w:lvl w:ilvl="7">
      <w:start w:val="0"/>
      <w:numFmt w:val="bullet"/>
      <w:lvlText w:val="•"/>
      <w:lvlJc w:val="left"/>
      <w:pPr>
        <w:ind w:left="7392" w:hanging="269"/>
      </w:pPr>
      <w:rPr>
        <w:rFonts w:hint="default"/>
        <w:lang w:val="en-US" w:eastAsia="en-US" w:bidi="ar-SA"/>
      </w:rPr>
    </w:lvl>
    <w:lvl w:ilvl="8">
      <w:start w:val="0"/>
      <w:numFmt w:val="bullet"/>
      <w:lvlText w:val="•"/>
      <w:lvlJc w:val="left"/>
      <w:pPr>
        <w:ind w:left="8368" w:hanging="269"/>
      </w:pPr>
      <w:rPr>
        <w:rFonts w:hint="default"/>
        <w:lang w:val="en-US" w:eastAsia="en-US" w:bidi="ar-SA"/>
      </w:rPr>
    </w:lvl>
  </w:abstractNum>
  <w:abstractNum w:abstractNumId="26">
    <w:multiLevelType w:val="hybridMultilevel"/>
    <w:lvl w:ilvl="0">
      <w:start w:val="1"/>
      <w:numFmt w:val="decimal"/>
      <w:lvlText w:val="[%1]"/>
      <w:lvlJc w:val="left"/>
      <w:pPr>
        <w:ind w:left="1176" w:hanging="625"/>
        <w:jc w:val="left"/>
      </w:pPr>
      <w:rPr>
        <w:rFonts w:hint="default" w:ascii="Times New Roman" w:hAnsi="Times New Roman" w:eastAsia="Times New Roman" w:cs="Times New Roman"/>
        <w:b w:val="0"/>
        <w:bCs w:val="0"/>
        <w:i w:val="0"/>
        <w:iCs w:val="0"/>
        <w:color w:val="353744"/>
        <w:spacing w:val="-2"/>
        <w:w w:val="100"/>
        <w:sz w:val="22"/>
        <w:szCs w:val="22"/>
        <w:lang w:val="en-US" w:eastAsia="en-US" w:bidi="ar-SA"/>
      </w:rPr>
    </w:lvl>
    <w:lvl w:ilvl="1">
      <w:start w:val="0"/>
      <w:numFmt w:val="bullet"/>
      <w:lvlText w:val="•"/>
      <w:lvlJc w:val="left"/>
      <w:pPr>
        <w:ind w:left="2094" w:hanging="625"/>
      </w:pPr>
      <w:rPr>
        <w:rFonts w:hint="default"/>
        <w:lang w:val="en-US" w:eastAsia="en-US" w:bidi="ar-SA"/>
      </w:rPr>
    </w:lvl>
    <w:lvl w:ilvl="2">
      <w:start w:val="0"/>
      <w:numFmt w:val="bullet"/>
      <w:lvlText w:val="•"/>
      <w:lvlJc w:val="left"/>
      <w:pPr>
        <w:ind w:left="3008" w:hanging="625"/>
      </w:pPr>
      <w:rPr>
        <w:rFonts w:hint="default"/>
        <w:lang w:val="en-US" w:eastAsia="en-US" w:bidi="ar-SA"/>
      </w:rPr>
    </w:lvl>
    <w:lvl w:ilvl="3">
      <w:start w:val="0"/>
      <w:numFmt w:val="bullet"/>
      <w:lvlText w:val="•"/>
      <w:lvlJc w:val="left"/>
      <w:pPr>
        <w:ind w:left="3922" w:hanging="625"/>
      </w:pPr>
      <w:rPr>
        <w:rFonts w:hint="default"/>
        <w:lang w:val="en-US" w:eastAsia="en-US" w:bidi="ar-SA"/>
      </w:rPr>
    </w:lvl>
    <w:lvl w:ilvl="4">
      <w:start w:val="0"/>
      <w:numFmt w:val="bullet"/>
      <w:lvlText w:val="•"/>
      <w:lvlJc w:val="left"/>
      <w:pPr>
        <w:ind w:left="4836" w:hanging="625"/>
      </w:pPr>
      <w:rPr>
        <w:rFonts w:hint="default"/>
        <w:lang w:val="en-US" w:eastAsia="en-US" w:bidi="ar-SA"/>
      </w:rPr>
    </w:lvl>
    <w:lvl w:ilvl="5">
      <w:start w:val="0"/>
      <w:numFmt w:val="bullet"/>
      <w:lvlText w:val="•"/>
      <w:lvlJc w:val="left"/>
      <w:pPr>
        <w:ind w:left="5750" w:hanging="625"/>
      </w:pPr>
      <w:rPr>
        <w:rFonts w:hint="default"/>
        <w:lang w:val="en-US" w:eastAsia="en-US" w:bidi="ar-SA"/>
      </w:rPr>
    </w:lvl>
    <w:lvl w:ilvl="6">
      <w:start w:val="0"/>
      <w:numFmt w:val="bullet"/>
      <w:lvlText w:val="•"/>
      <w:lvlJc w:val="left"/>
      <w:pPr>
        <w:ind w:left="6664" w:hanging="625"/>
      </w:pPr>
      <w:rPr>
        <w:rFonts w:hint="default"/>
        <w:lang w:val="en-US" w:eastAsia="en-US" w:bidi="ar-SA"/>
      </w:rPr>
    </w:lvl>
    <w:lvl w:ilvl="7">
      <w:start w:val="0"/>
      <w:numFmt w:val="bullet"/>
      <w:lvlText w:val="•"/>
      <w:lvlJc w:val="left"/>
      <w:pPr>
        <w:ind w:left="7578" w:hanging="625"/>
      </w:pPr>
      <w:rPr>
        <w:rFonts w:hint="default"/>
        <w:lang w:val="en-US" w:eastAsia="en-US" w:bidi="ar-SA"/>
      </w:rPr>
    </w:lvl>
    <w:lvl w:ilvl="8">
      <w:start w:val="0"/>
      <w:numFmt w:val="bullet"/>
      <w:lvlText w:val="•"/>
      <w:lvlJc w:val="left"/>
      <w:pPr>
        <w:ind w:left="8492" w:hanging="625"/>
      </w:pPr>
      <w:rPr>
        <w:rFonts w:hint="default"/>
        <w:lang w:val="en-US" w:eastAsia="en-US" w:bidi="ar-SA"/>
      </w:rPr>
    </w:lvl>
  </w:abstractNum>
  <w:abstractNum w:abstractNumId="25">
    <w:multiLevelType w:val="hybridMultilevel"/>
    <w:lvl w:ilvl="0">
      <w:start w:val="0"/>
      <w:numFmt w:val="bullet"/>
      <w:lvlText w:val=""/>
      <w:lvlJc w:val="left"/>
      <w:pPr>
        <w:ind w:left="1272"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184" w:hanging="361"/>
      </w:pPr>
      <w:rPr>
        <w:rFonts w:hint="default"/>
        <w:lang w:val="en-US" w:eastAsia="en-US" w:bidi="ar-SA"/>
      </w:rPr>
    </w:lvl>
    <w:lvl w:ilvl="2">
      <w:start w:val="0"/>
      <w:numFmt w:val="bullet"/>
      <w:lvlText w:val="•"/>
      <w:lvlJc w:val="left"/>
      <w:pPr>
        <w:ind w:left="3088" w:hanging="361"/>
      </w:pPr>
      <w:rPr>
        <w:rFonts w:hint="default"/>
        <w:lang w:val="en-US" w:eastAsia="en-US" w:bidi="ar-SA"/>
      </w:rPr>
    </w:lvl>
    <w:lvl w:ilvl="3">
      <w:start w:val="0"/>
      <w:numFmt w:val="bullet"/>
      <w:lvlText w:val="•"/>
      <w:lvlJc w:val="left"/>
      <w:pPr>
        <w:ind w:left="3992" w:hanging="361"/>
      </w:pPr>
      <w:rPr>
        <w:rFonts w:hint="default"/>
        <w:lang w:val="en-US" w:eastAsia="en-US" w:bidi="ar-SA"/>
      </w:rPr>
    </w:lvl>
    <w:lvl w:ilvl="4">
      <w:start w:val="0"/>
      <w:numFmt w:val="bullet"/>
      <w:lvlText w:val="•"/>
      <w:lvlJc w:val="left"/>
      <w:pPr>
        <w:ind w:left="4896" w:hanging="361"/>
      </w:pPr>
      <w:rPr>
        <w:rFonts w:hint="default"/>
        <w:lang w:val="en-US" w:eastAsia="en-US" w:bidi="ar-SA"/>
      </w:rPr>
    </w:lvl>
    <w:lvl w:ilvl="5">
      <w:start w:val="0"/>
      <w:numFmt w:val="bullet"/>
      <w:lvlText w:val="•"/>
      <w:lvlJc w:val="left"/>
      <w:pPr>
        <w:ind w:left="5800" w:hanging="361"/>
      </w:pPr>
      <w:rPr>
        <w:rFonts w:hint="default"/>
        <w:lang w:val="en-US" w:eastAsia="en-US" w:bidi="ar-SA"/>
      </w:rPr>
    </w:lvl>
    <w:lvl w:ilvl="6">
      <w:start w:val="0"/>
      <w:numFmt w:val="bullet"/>
      <w:lvlText w:val="•"/>
      <w:lvlJc w:val="left"/>
      <w:pPr>
        <w:ind w:left="6704" w:hanging="361"/>
      </w:pPr>
      <w:rPr>
        <w:rFonts w:hint="default"/>
        <w:lang w:val="en-US" w:eastAsia="en-US" w:bidi="ar-SA"/>
      </w:rPr>
    </w:lvl>
    <w:lvl w:ilvl="7">
      <w:start w:val="0"/>
      <w:numFmt w:val="bullet"/>
      <w:lvlText w:val="•"/>
      <w:lvlJc w:val="left"/>
      <w:pPr>
        <w:ind w:left="7608" w:hanging="361"/>
      </w:pPr>
      <w:rPr>
        <w:rFonts w:hint="default"/>
        <w:lang w:val="en-US" w:eastAsia="en-US" w:bidi="ar-SA"/>
      </w:rPr>
    </w:lvl>
    <w:lvl w:ilvl="8">
      <w:start w:val="0"/>
      <w:numFmt w:val="bullet"/>
      <w:lvlText w:val="•"/>
      <w:lvlJc w:val="left"/>
      <w:pPr>
        <w:ind w:left="8512" w:hanging="361"/>
      </w:pPr>
      <w:rPr>
        <w:rFonts w:hint="default"/>
        <w:lang w:val="en-US" w:eastAsia="en-US" w:bidi="ar-SA"/>
      </w:rPr>
    </w:lvl>
  </w:abstractNum>
  <w:abstractNum w:abstractNumId="24">
    <w:multiLevelType w:val="hybridMultilevel"/>
    <w:lvl w:ilvl="0">
      <w:start w:val="0"/>
      <w:numFmt w:val="bullet"/>
      <w:lvlText w:val=""/>
      <w:lvlJc w:val="left"/>
      <w:pPr>
        <w:ind w:left="471" w:hanging="361"/>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773" w:hanging="361"/>
      </w:pPr>
      <w:rPr>
        <w:rFonts w:hint="default"/>
        <w:lang w:val="en-US" w:eastAsia="en-US" w:bidi="ar-SA"/>
      </w:rPr>
    </w:lvl>
    <w:lvl w:ilvl="2">
      <w:start w:val="0"/>
      <w:numFmt w:val="bullet"/>
      <w:lvlText w:val="•"/>
      <w:lvlJc w:val="left"/>
      <w:pPr>
        <w:ind w:left="1067" w:hanging="361"/>
      </w:pPr>
      <w:rPr>
        <w:rFonts w:hint="default"/>
        <w:lang w:val="en-US" w:eastAsia="en-US" w:bidi="ar-SA"/>
      </w:rPr>
    </w:lvl>
    <w:lvl w:ilvl="3">
      <w:start w:val="0"/>
      <w:numFmt w:val="bullet"/>
      <w:lvlText w:val="•"/>
      <w:lvlJc w:val="left"/>
      <w:pPr>
        <w:ind w:left="1361" w:hanging="361"/>
      </w:pPr>
      <w:rPr>
        <w:rFonts w:hint="default"/>
        <w:lang w:val="en-US" w:eastAsia="en-US" w:bidi="ar-SA"/>
      </w:rPr>
    </w:lvl>
    <w:lvl w:ilvl="4">
      <w:start w:val="0"/>
      <w:numFmt w:val="bullet"/>
      <w:lvlText w:val="•"/>
      <w:lvlJc w:val="left"/>
      <w:pPr>
        <w:ind w:left="1655" w:hanging="361"/>
      </w:pPr>
      <w:rPr>
        <w:rFonts w:hint="default"/>
        <w:lang w:val="en-US" w:eastAsia="en-US" w:bidi="ar-SA"/>
      </w:rPr>
    </w:lvl>
    <w:lvl w:ilvl="5">
      <w:start w:val="0"/>
      <w:numFmt w:val="bullet"/>
      <w:lvlText w:val="•"/>
      <w:lvlJc w:val="left"/>
      <w:pPr>
        <w:ind w:left="1949" w:hanging="361"/>
      </w:pPr>
      <w:rPr>
        <w:rFonts w:hint="default"/>
        <w:lang w:val="en-US" w:eastAsia="en-US" w:bidi="ar-SA"/>
      </w:rPr>
    </w:lvl>
    <w:lvl w:ilvl="6">
      <w:start w:val="0"/>
      <w:numFmt w:val="bullet"/>
      <w:lvlText w:val="•"/>
      <w:lvlJc w:val="left"/>
      <w:pPr>
        <w:ind w:left="2243" w:hanging="361"/>
      </w:pPr>
      <w:rPr>
        <w:rFonts w:hint="default"/>
        <w:lang w:val="en-US" w:eastAsia="en-US" w:bidi="ar-SA"/>
      </w:rPr>
    </w:lvl>
    <w:lvl w:ilvl="7">
      <w:start w:val="0"/>
      <w:numFmt w:val="bullet"/>
      <w:lvlText w:val="•"/>
      <w:lvlJc w:val="left"/>
      <w:pPr>
        <w:ind w:left="2537" w:hanging="361"/>
      </w:pPr>
      <w:rPr>
        <w:rFonts w:hint="default"/>
        <w:lang w:val="en-US" w:eastAsia="en-US" w:bidi="ar-SA"/>
      </w:rPr>
    </w:lvl>
    <w:lvl w:ilvl="8">
      <w:start w:val="0"/>
      <w:numFmt w:val="bullet"/>
      <w:lvlText w:val="•"/>
      <w:lvlJc w:val="left"/>
      <w:pPr>
        <w:ind w:left="2831" w:hanging="361"/>
      </w:pPr>
      <w:rPr>
        <w:rFonts w:hint="default"/>
        <w:lang w:val="en-US" w:eastAsia="en-US" w:bidi="ar-SA"/>
      </w:rPr>
    </w:lvl>
  </w:abstractNum>
  <w:abstractNum w:abstractNumId="23">
    <w:multiLevelType w:val="hybridMultilevel"/>
    <w:lvl w:ilvl="0">
      <w:start w:val="0"/>
      <w:numFmt w:val="bullet"/>
      <w:lvlText w:val=""/>
      <w:lvlJc w:val="left"/>
      <w:pPr>
        <w:ind w:left="471" w:hanging="361"/>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773" w:hanging="361"/>
      </w:pPr>
      <w:rPr>
        <w:rFonts w:hint="default"/>
        <w:lang w:val="en-US" w:eastAsia="en-US" w:bidi="ar-SA"/>
      </w:rPr>
    </w:lvl>
    <w:lvl w:ilvl="2">
      <w:start w:val="0"/>
      <w:numFmt w:val="bullet"/>
      <w:lvlText w:val="•"/>
      <w:lvlJc w:val="left"/>
      <w:pPr>
        <w:ind w:left="1067" w:hanging="361"/>
      </w:pPr>
      <w:rPr>
        <w:rFonts w:hint="default"/>
        <w:lang w:val="en-US" w:eastAsia="en-US" w:bidi="ar-SA"/>
      </w:rPr>
    </w:lvl>
    <w:lvl w:ilvl="3">
      <w:start w:val="0"/>
      <w:numFmt w:val="bullet"/>
      <w:lvlText w:val="•"/>
      <w:lvlJc w:val="left"/>
      <w:pPr>
        <w:ind w:left="1361" w:hanging="361"/>
      </w:pPr>
      <w:rPr>
        <w:rFonts w:hint="default"/>
        <w:lang w:val="en-US" w:eastAsia="en-US" w:bidi="ar-SA"/>
      </w:rPr>
    </w:lvl>
    <w:lvl w:ilvl="4">
      <w:start w:val="0"/>
      <w:numFmt w:val="bullet"/>
      <w:lvlText w:val="•"/>
      <w:lvlJc w:val="left"/>
      <w:pPr>
        <w:ind w:left="1655" w:hanging="361"/>
      </w:pPr>
      <w:rPr>
        <w:rFonts w:hint="default"/>
        <w:lang w:val="en-US" w:eastAsia="en-US" w:bidi="ar-SA"/>
      </w:rPr>
    </w:lvl>
    <w:lvl w:ilvl="5">
      <w:start w:val="0"/>
      <w:numFmt w:val="bullet"/>
      <w:lvlText w:val="•"/>
      <w:lvlJc w:val="left"/>
      <w:pPr>
        <w:ind w:left="1949" w:hanging="361"/>
      </w:pPr>
      <w:rPr>
        <w:rFonts w:hint="default"/>
        <w:lang w:val="en-US" w:eastAsia="en-US" w:bidi="ar-SA"/>
      </w:rPr>
    </w:lvl>
    <w:lvl w:ilvl="6">
      <w:start w:val="0"/>
      <w:numFmt w:val="bullet"/>
      <w:lvlText w:val="•"/>
      <w:lvlJc w:val="left"/>
      <w:pPr>
        <w:ind w:left="2243" w:hanging="361"/>
      </w:pPr>
      <w:rPr>
        <w:rFonts w:hint="default"/>
        <w:lang w:val="en-US" w:eastAsia="en-US" w:bidi="ar-SA"/>
      </w:rPr>
    </w:lvl>
    <w:lvl w:ilvl="7">
      <w:start w:val="0"/>
      <w:numFmt w:val="bullet"/>
      <w:lvlText w:val="•"/>
      <w:lvlJc w:val="left"/>
      <w:pPr>
        <w:ind w:left="2537" w:hanging="361"/>
      </w:pPr>
      <w:rPr>
        <w:rFonts w:hint="default"/>
        <w:lang w:val="en-US" w:eastAsia="en-US" w:bidi="ar-SA"/>
      </w:rPr>
    </w:lvl>
    <w:lvl w:ilvl="8">
      <w:start w:val="0"/>
      <w:numFmt w:val="bullet"/>
      <w:lvlText w:val="•"/>
      <w:lvlJc w:val="left"/>
      <w:pPr>
        <w:ind w:left="2831" w:hanging="361"/>
      </w:pPr>
      <w:rPr>
        <w:rFonts w:hint="default"/>
        <w:lang w:val="en-US" w:eastAsia="en-US" w:bidi="ar-SA"/>
      </w:rPr>
    </w:lvl>
  </w:abstractNum>
  <w:abstractNum w:abstractNumId="22">
    <w:multiLevelType w:val="hybridMultilevel"/>
    <w:lvl w:ilvl="0">
      <w:start w:val="0"/>
      <w:numFmt w:val="bullet"/>
      <w:lvlText w:val=""/>
      <w:lvlJc w:val="left"/>
      <w:pPr>
        <w:ind w:left="471" w:hanging="361"/>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773" w:hanging="361"/>
      </w:pPr>
      <w:rPr>
        <w:rFonts w:hint="default"/>
        <w:lang w:val="en-US" w:eastAsia="en-US" w:bidi="ar-SA"/>
      </w:rPr>
    </w:lvl>
    <w:lvl w:ilvl="2">
      <w:start w:val="0"/>
      <w:numFmt w:val="bullet"/>
      <w:lvlText w:val="•"/>
      <w:lvlJc w:val="left"/>
      <w:pPr>
        <w:ind w:left="1067" w:hanging="361"/>
      </w:pPr>
      <w:rPr>
        <w:rFonts w:hint="default"/>
        <w:lang w:val="en-US" w:eastAsia="en-US" w:bidi="ar-SA"/>
      </w:rPr>
    </w:lvl>
    <w:lvl w:ilvl="3">
      <w:start w:val="0"/>
      <w:numFmt w:val="bullet"/>
      <w:lvlText w:val="•"/>
      <w:lvlJc w:val="left"/>
      <w:pPr>
        <w:ind w:left="1361" w:hanging="361"/>
      </w:pPr>
      <w:rPr>
        <w:rFonts w:hint="default"/>
        <w:lang w:val="en-US" w:eastAsia="en-US" w:bidi="ar-SA"/>
      </w:rPr>
    </w:lvl>
    <w:lvl w:ilvl="4">
      <w:start w:val="0"/>
      <w:numFmt w:val="bullet"/>
      <w:lvlText w:val="•"/>
      <w:lvlJc w:val="left"/>
      <w:pPr>
        <w:ind w:left="1655" w:hanging="361"/>
      </w:pPr>
      <w:rPr>
        <w:rFonts w:hint="default"/>
        <w:lang w:val="en-US" w:eastAsia="en-US" w:bidi="ar-SA"/>
      </w:rPr>
    </w:lvl>
    <w:lvl w:ilvl="5">
      <w:start w:val="0"/>
      <w:numFmt w:val="bullet"/>
      <w:lvlText w:val="•"/>
      <w:lvlJc w:val="left"/>
      <w:pPr>
        <w:ind w:left="1949" w:hanging="361"/>
      </w:pPr>
      <w:rPr>
        <w:rFonts w:hint="default"/>
        <w:lang w:val="en-US" w:eastAsia="en-US" w:bidi="ar-SA"/>
      </w:rPr>
    </w:lvl>
    <w:lvl w:ilvl="6">
      <w:start w:val="0"/>
      <w:numFmt w:val="bullet"/>
      <w:lvlText w:val="•"/>
      <w:lvlJc w:val="left"/>
      <w:pPr>
        <w:ind w:left="2243" w:hanging="361"/>
      </w:pPr>
      <w:rPr>
        <w:rFonts w:hint="default"/>
        <w:lang w:val="en-US" w:eastAsia="en-US" w:bidi="ar-SA"/>
      </w:rPr>
    </w:lvl>
    <w:lvl w:ilvl="7">
      <w:start w:val="0"/>
      <w:numFmt w:val="bullet"/>
      <w:lvlText w:val="•"/>
      <w:lvlJc w:val="left"/>
      <w:pPr>
        <w:ind w:left="2537" w:hanging="361"/>
      </w:pPr>
      <w:rPr>
        <w:rFonts w:hint="default"/>
        <w:lang w:val="en-US" w:eastAsia="en-US" w:bidi="ar-SA"/>
      </w:rPr>
    </w:lvl>
    <w:lvl w:ilvl="8">
      <w:start w:val="0"/>
      <w:numFmt w:val="bullet"/>
      <w:lvlText w:val="•"/>
      <w:lvlJc w:val="left"/>
      <w:pPr>
        <w:ind w:left="2831" w:hanging="361"/>
      </w:pPr>
      <w:rPr>
        <w:rFonts w:hint="default"/>
        <w:lang w:val="en-US" w:eastAsia="en-US" w:bidi="ar-SA"/>
      </w:rPr>
    </w:lvl>
  </w:abstractNum>
  <w:abstractNum w:abstractNumId="21">
    <w:multiLevelType w:val="hybridMultilevel"/>
    <w:lvl w:ilvl="0">
      <w:start w:val="0"/>
      <w:numFmt w:val="bullet"/>
      <w:lvlText w:val=""/>
      <w:lvlJc w:val="left"/>
      <w:pPr>
        <w:ind w:left="471" w:hanging="361"/>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773" w:hanging="361"/>
      </w:pPr>
      <w:rPr>
        <w:rFonts w:hint="default"/>
        <w:lang w:val="en-US" w:eastAsia="en-US" w:bidi="ar-SA"/>
      </w:rPr>
    </w:lvl>
    <w:lvl w:ilvl="2">
      <w:start w:val="0"/>
      <w:numFmt w:val="bullet"/>
      <w:lvlText w:val="•"/>
      <w:lvlJc w:val="left"/>
      <w:pPr>
        <w:ind w:left="1067" w:hanging="361"/>
      </w:pPr>
      <w:rPr>
        <w:rFonts w:hint="default"/>
        <w:lang w:val="en-US" w:eastAsia="en-US" w:bidi="ar-SA"/>
      </w:rPr>
    </w:lvl>
    <w:lvl w:ilvl="3">
      <w:start w:val="0"/>
      <w:numFmt w:val="bullet"/>
      <w:lvlText w:val="•"/>
      <w:lvlJc w:val="left"/>
      <w:pPr>
        <w:ind w:left="1361" w:hanging="361"/>
      </w:pPr>
      <w:rPr>
        <w:rFonts w:hint="default"/>
        <w:lang w:val="en-US" w:eastAsia="en-US" w:bidi="ar-SA"/>
      </w:rPr>
    </w:lvl>
    <w:lvl w:ilvl="4">
      <w:start w:val="0"/>
      <w:numFmt w:val="bullet"/>
      <w:lvlText w:val="•"/>
      <w:lvlJc w:val="left"/>
      <w:pPr>
        <w:ind w:left="1655" w:hanging="361"/>
      </w:pPr>
      <w:rPr>
        <w:rFonts w:hint="default"/>
        <w:lang w:val="en-US" w:eastAsia="en-US" w:bidi="ar-SA"/>
      </w:rPr>
    </w:lvl>
    <w:lvl w:ilvl="5">
      <w:start w:val="0"/>
      <w:numFmt w:val="bullet"/>
      <w:lvlText w:val="•"/>
      <w:lvlJc w:val="left"/>
      <w:pPr>
        <w:ind w:left="1949" w:hanging="361"/>
      </w:pPr>
      <w:rPr>
        <w:rFonts w:hint="default"/>
        <w:lang w:val="en-US" w:eastAsia="en-US" w:bidi="ar-SA"/>
      </w:rPr>
    </w:lvl>
    <w:lvl w:ilvl="6">
      <w:start w:val="0"/>
      <w:numFmt w:val="bullet"/>
      <w:lvlText w:val="•"/>
      <w:lvlJc w:val="left"/>
      <w:pPr>
        <w:ind w:left="2243" w:hanging="361"/>
      </w:pPr>
      <w:rPr>
        <w:rFonts w:hint="default"/>
        <w:lang w:val="en-US" w:eastAsia="en-US" w:bidi="ar-SA"/>
      </w:rPr>
    </w:lvl>
    <w:lvl w:ilvl="7">
      <w:start w:val="0"/>
      <w:numFmt w:val="bullet"/>
      <w:lvlText w:val="•"/>
      <w:lvlJc w:val="left"/>
      <w:pPr>
        <w:ind w:left="2537" w:hanging="361"/>
      </w:pPr>
      <w:rPr>
        <w:rFonts w:hint="default"/>
        <w:lang w:val="en-US" w:eastAsia="en-US" w:bidi="ar-SA"/>
      </w:rPr>
    </w:lvl>
    <w:lvl w:ilvl="8">
      <w:start w:val="0"/>
      <w:numFmt w:val="bullet"/>
      <w:lvlText w:val="•"/>
      <w:lvlJc w:val="left"/>
      <w:pPr>
        <w:ind w:left="2831" w:hanging="361"/>
      </w:pPr>
      <w:rPr>
        <w:rFonts w:hint="default"/>
        <w:lang w:val="en-US" w:eastAsia="en-US" w:bidi="ar-SA"/>
      </w:rPr>
    </w:lvl>
  </w:abstractNum>
  <w:abstractNum w:abstractNumId="20">
    <w:multiLevelType w:val="hybridMultilevel"/>
    <w:lvl w:ilvl="0">
      <w:start w:val="0"/>
      <w:numFmt w:val="bullet"/>
      <w:lvlText w:val=""/>
      <w:lvlJc w:val="left"/>
      <w:pPr>
        <w:ind w:left="471" w:hanging="361"/>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773" w:hanging="361"/>
      </w:pPr>
      <w:rPr>
        <w:rFonts w:hint="default"/>
        <w:lang w:val="en-US" w:eastAsia="en-US" w:bidi="ar-SA"/>
      </w:rPr>
    </w:lvl>
    <w:lvl w:ilvl="2">
      <w:start w:val="0"/>
      <w:numFmt w:val="bullet"/>
      <w:lvlText w:val="•"/>
      <w:lvlJc w:val="left"/>
      <w:pPr>
        <w:ind w:left="1067" w:hanging="361"/>
      </w:pPr>
      <w:rPr>
        <w:rFonts w:hint="default"/>
        <w:lang w:val="en-US" w:eastAsia="en-US" w:bidi="ar-SA"/>
      </w:rPr>
    </w:lvl>
    <w:lvl w:ilvl="3">
      <w:start w:val="0"/>
      <w:numFmt w:val="bullet"/>
      <w:lvlText w:val="•"/>
      <w:lvlJc w:val="left"/>
      <w:pPr>
        <w:ind w:left="1361" w:hanging="361"/>
      </w:pPr>
      <w:rPr>
        <w:rFonts w:hint="default"/>
        <w:lang w:val="en-US" w:eastAsia="en-US" w:bidi="ar-SA"/>
      </w:rPr>
    </w:lvl>
    <w:lvl w:ilvl="4">
      <w:start w:val="0"/>
      <w:numFmt w:val="bullet"/>
      <w:lvlText w:val="•"/>
      <w:lvlJc w:val="left"/>
      <w:pPr>
        <w:ind w:left="1655" w:hanging="361"/>
      </w:pPr>
      <w:rPr>
        <w:rFonts w:hint="default"/>
        <w:lang w:val="en-US" w:eastAsia="en-US" w:bidi="ar-SA"/>
      </w:rPr>
    </w:lvl>
    <w:lvl w:ilvl="5">
      <w:start w:val="0"/>
      <w:numFmt w:val="bullet"/>
      <w:lvlText w:val="•"/>
      <w:lvlJc w:val="left"/>
      <w:pPr>
        <w:ind w:left="1949" w:hanging="361"/>
      </w:pPr>
      <w:rPr>
        <w:rFonts w:hint="default"/>
        <w:lang w:val="en-US" w:eastAsia="en-US" w:bidi="ar-SA"/>
      </w:rPr>
    </w:lvl>
    <w:lvl w:ilvl="6">
      <w:start w:val="0"/>
      <w:numFmt w:val="bullet"/>
      <w:lvlText w:val="•"/>
      <w:lvlJc w:val="left"/>
      <w:pPr>
        <w:ind w:left="2243" w:hanging="361"/>
      </w:pPr>
      <w:rPr>
        <w:rFonts w:hint="default"/>
        <w:lang w:val="en-US" w:eastAsia="en-US" w:bidi="ar-SA"/>
      </w:rPr>
    </w:lvl>
    <w:lvl w:ilvl="7">
      <w:start w:val="0"/>
      <w:numFmt w:val="bullet"/>
      <w:lvlText w:val="•"/>
      <w:lvlJc w:val="left"/>
      <w:pPr>
        <w:ind w:left="2537" w:hanging="361"/>
      </w:pPr>
      <w:rPr>
        <w:rFonts w:hint="default"/>
        <w:lang w:val="en-US" w:eastAsia="en-US" w:bidi="ar-SA"/>
      </w:rPr>
    </w:lvl>
    <w:lvl w:ilvl="8">
      <w:start w:val="0"/>
      <w:numFmt w:val="bullet"/>
      <w:lvlText w:val="•"/>
      <w:lvlJc w:val="left"/>
      <w:pPr>
        <w:ind w:left="2831" w:hanging="361"/>
      </w:pPr>
      <w:rPr>
        <w:rFonts w:hint="default"/>
        <w:lang w:val="en-US" w:eastAsia="en-US" w:bidi="ar-SA"/>
      </w:rPr>
    </w:lvl>
  </w:abstractNum>
  <w:abstractNum w:abstractNumId="19">
    <w:multiLevelType w:val="hybridMultilevel"/>
    <w:lvl w:ilvl="0">
      <w:start w:val="0"/>
      <w:numFmt w:val="bullet"/>
      <w:lvlText w:val=""/>
      <w:lvlJc w:val="left"/>
      <w:pPr>
        <w:ind w:left="471" w:hanging="361"/>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773" w:hanging="361"/>
      </w:pPr>
      <w:rPr>
        <w:rFonts w:hint="default"/>
        <w:lang w:val="en-US" w:eastAsia="en-US" w:bidi="ar-SA"/>
      </w:rPr>
    </w:lvl>
    <w:lvl w:ilvl="2">
      <w:start w:val="0"/>
      <w:numFmt w:val="bullet"/>
      <w:lvlText w:val="•"/>
      <w:lvlJc w:val="left"/>
      <w:pPr>
        <w:ind w:left="1067" w:hanging="361"/>
      </w:pPr>
      <w:rPr>
        <w:rFonts w:hint="default"/>
        <w:lang w:val="en-US" w:eastAsia="en-US" w:bidi="ar-SA"/>
      </w:rPr>
    </w:lvl>
    <w:lvl w:ilvl="3">
      <w:start w:val="0"/>
      <w:numFmt w:val="bullet"/>
      <w:lvlText w:val="•"/>
      <w:lvlJc w:val="left"/>
      <w:pPr>
        <w:ind w:left="1361" w:hanging="361"/>
      </w:pPr>
      <w:rPr>
        <w:rFonts w:hint="default"/>
        <w:lang w:val="en-US" w:eastAsia="en-US" w:bidi="ar-SA"/>
      </w:rPr>
    </w:lvl>
    <w:lvl w:ilvl="4">
      <w:start w:val="0"/>
      <w:numFmt w:val="bullet"/>
      <w:lvlText w:val="•"/>
      <w:lvlJc w:val="left"/>
      <w:pPr>
        <w:ind w:left="1655" w:hanging="361"/>
      </w:pPr>
      <w:rPr>
        <w:rFonts w:hint="default"/>
        <w:lang w:val="en-US" w:eastAsia="en-US" w:bidi="ar-SA"/>
      </w:rPr>
    </w:lvl>
    <w:lvl w:ilvl="5">
      <w:start w:val="0"/>
      <w:numFmt w:val="bullet"/>
      <w:lvlText w:val="•"/>
      <w:lvlJc w:val="left"/>
      <w:pPr>
        <w:ind w:left="1949" w:hanging="361"/>
      </w:pPr>
      <w:rPr>
        <w:rFonts w:hint="default"/>
        <w:lang w:val="en-US" w:eastAsia="en-US" w:bidi="ar-SA"/>
      </w:rPr>
    </w:lvl>
    <w:lvl w:ilvl="6">
      <w:start w:val="0"/>
      <w:numFmt w:val="bullet"/>
      <w:lvlText w:val="•"/>
      <w:lvlJc w:val="left"/>
      <w:pPr>
        <w:ind w:left="2243" w:hanging="361"/>
      </w:pPr>
      <w:rPr>
        <w:rFonts w:hint="default"/>
        <w:lang w:val="en-US" w:eastAsia="en-US" w:bidi="ar-SA"/>
      </w:rPr>
    </w:lvl>
    <w:lvl w:ilvl="7">
      <w:start w:val="0"/>
      <w:numFmt w:val="bullet"/>
      <w:lvlText w:val="•"/>
      <w:lvlJc w:val="left"/>
      <w:pPr>
        <w:ind w:left="2537" w:hanging="361"/>
      </w:pPr>
      <w:rPr>
        <w:rFonts w:hint="default"/>
        <w:lang w:val="en-US" w:eastAsia="en-US" w:bidi="ar-SA"/>
      </w:rPr>
    </w:lvl>
    <w:lvl w:ilvl="8">
      <w:start w:val="0"/>
      <w:numFmt w:val="bullet"/>
      <w:lvlText w:val="•"/>
      <w:lvlJc w:val="left"/>
      <w:pPr>
        <w:ind w:left="2831" w:hanging="361"/>
      </w:pPr>
      <w:rPr>
        <w:rFonts w:hint="default"/>
        <w:lang w:val="en-US" w:eastAsia="en-US" w:bidi="ar-SA"/>
      </w:rPr>
    </w:lvl>
  </w:abstractNum>
  <w:abstractNum w:abstractNumId="18">
    <w:multiLevelType w:val="hybridMultilevel"/>
    <w:lvl w:ilvl="0">
      <w:start w:val="0"/>
      <w:numFmt w:val="bullet"/>
      <w:lvlText w:val=""/>
      <w:lvlJc w:val="left"/>
      <w:pPr>
        <w:ind w:left="471" w:hanging="361"/>
      </w:pPr>
      <w:rPr>
        <w:rFonts w:hint="default" w:ascii="Symbol" w:hAnsi="Symbol" w:eastAsia="Symbol" w:cs="Symbol"/>
        <w:spacing w:val="0"/>
        <w:w w:val="99"/>
        <w:lang w:val="en-US" w:eastAsia="en-US" w:bidi="ar-SA"/>
      </w:rPr>
    </w:lvl>
    <w:lvl w:ilvl="1">
      <w:start w:val="0"/>
      <w:numFmt w:val="bullet"/>
      <w:lvlText w:val="•"/>
      <w:lvlJc w:val="left"/>
      <w:pPr>
        <w:ind w:left="773" w:hanging="361"/>
      </w:pPr>
      <w:rPr>
        <w:rFonts w:hint="default"/>
        <w:lang w:val="en-US" w:eastAsia="en-US" w:bidi="ar-SA"/>
      </w:rPr>
    </w:lvl>
    <w:lvl w:ilvl="2">
      <w:start w:val="0"/>
      <w:numFmt w:val="bullet"/>
      <w:lvlText w:val="•"/>
      <w:lvlJc w:val="left"/>
      <w:pPr>
        <w:ind w:left="1067" w:hanging="361"/>
      </w:pPr>
      <w:rPr>
        <w:rFonts w:hint="default"/>
        <w:lang w:val="en-US" w:eastAsia="en-US" w:bidi="ar-SA"/>
      </w:rPr>
    </w:lvl>
    <w:lvl w:ilvl="3">
      <w:start w:val="0"/>
      <w:numFmt w:val="bullet"/>
      <w:lvlText w:val="•"/>
      <w:lvlJc w:val="left"/>
      <w:pPr>
        <w:ind w:left="1361" w:hanging="361"/>
      </w:pPr>
      <w:rPr>
        <w:rFonts w:hint="default"/>
        <w:lang w:val="en-US" w:eastAsia="en-US" w:bidi="ar-SA"/>
      </w:rPr>
    </w:lvl>
    <w:lvl w:ilvl="4">
      <w:start w:val="0"/>
      <w:numFmt w:val="bullet"/>
      <w:lvlText w:val="•"/>
      <w:lvlJc w:val="left"/>
      <w:pPr>
        <w:ind w:left="1655" w:hanging="361"/>
      </w:pPr>
      <w:rPr>
        <w:rFonts w:hint="default"/>
        <w:lang w:val="en-US" w:eastAsia="en-US" w:bidi="ar-SA"/>
      </w:rPr>
    </w:lvl>
    <w:lvl w:ilvl="5">
      <w:start w:val="0"/>
      <w:numFmt w:val="bullet"/>
      <w:lvlText w:val="•"/>
      <w:lvlJc w:val="left"/>
      <w:pPr>
        <w:ind w:left="1949" w:hanging="361"/>
      </w:pPr>
      <w:rPr>
        <w:rFonts w:hint="default"/>
        <w:lang w:val="en-US" w:eastAsia="en-US" w:bidi="ar-SA"/>
      </w:rPr>
    </w:lvl>
    <w:lvl w:ilvl="6">
      <w:start w:val="0"/>
      <w:numFmt w:val="bullet"/>
      <w:lvlText w:val="•"/>
      <w:lvlJc w:val="left"/>
      <w:pPr>
        <w:ind w:left="2243" w:hanging="361"/>
      </w:pPr>
      <w:rPr>
        <w:rFonts w:hint="default"/>
        <w:lang w:val="en-US" w:eastAsia="en-US" w:bidi="ar-SA"/>
      </w:rPr>
    </w:lvl>
    <w:lvl w:ilvl="7">
      <w:start w:val="0"/>
      <w:numFmt w:val="bullet"/>
      <w:lvlText w:val="•"/>
      <w:lvlJc w:val="left"/>
      <w:pPr>
        <w:ind w:left="2537" w:hanging="361"/>
      </w:pPr>
      <w:rPr>
        <w:rFonts w:hint="default"/>
        <w:lang w:val="en-US" w:eastAsia="en-US" w:bidi="ar-SA"/>
      </w:rPr>
    </w:lvl>
    <w:lvl w:ilvl="8">
      <w:start w:val="0"/>
      <w:numFmt w:val="bullet"/>
      <w:lvlText w:val="•"/>
      <w:lvlJc w:val="left"/>
      <w:pPr>
        <w:ind w:left="2831" w:hanging="361"/>
      </w:pPr>
      <w:rPr>
        <w:rFonts w:hint="default"/>
        <w:lang w:val="en-US" w:eastAsia="en-US" w:bidi="ar-SA"/>
      </w:rPr>
    </w:lvl>
  </w:abstractNum>
  <w:abstractNum w:abstractNumId="17">
    <w:multiLevelType w:val="hybridMultilevel"/>
    <w:lvl w:ilvl="0">
      <w:start w:val="0"/>
      <w:numFmt w:val="bullet"/>
      <w:lvlText w:val=""/>
      <w:lvlJc w:val="left"/>
      <w:pPr>
        <w:ind w:left="697" w:hanging="361"/>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971" w:hanging="361"/>
      </w:pPr>
      <w:rPr>
        <w:rFonts w:hint="default"/>
        <w:lang w:val="en-US" w:eastAsia="en-US" w:bidi="ar-SA"/>
      </w:rPr>
    </w:lvl>
    <w:lvl w:ilvl="2">
      <w:start w:val="0"/>
      <w:numFmt w:val="bullet"/>
      <w:lvlText w:val="•"/>
      <w:lvlJc w:val="left"/>
      <w:pPr>
        <w:ind w:left="1243" w:hanging="361"/>
      </w:pPr>
      <w:rPr>
        <w:rFonts w:hint="default"/>
        <w:lang w:val="en-US" w:eastAsia="en-US" w:bidi="ar-SA"/>
      </w:rPr>
    </w:lvl>
    <w:lvl w:ilvl="3">
      <w:start w:val="0"/>
      <w:numFmt w:val="bullet"/>
      <w:lvlText w:val="•"/>
      <w:lvlJc w:val="left"/>
      <w:pPr>
        <w:ind w:left="1515" w:hanging="361"/>
      </w:pPr>
      <w:rPr>
        <w:rFonts w:hint="default"/>
        <w:lang w:val="en-US" w:eastAsia="en-US" w:bidi="ar-SA"/>
      </w:rPr>
    </w:lvl>
    <w:lvl w:ilvl="4">
      <w:start w:val="0"/>
      <w:numFmt w:val="bullet"/>
      <w:lvlText w:val="•"/>
      <w:lvlJc w:val="left"/>
      <w:pPr>
        <w:ind w:left="1787" w:hanging="361"/>
      </w:pPr>
      <w:rPr>
        <w:rFonts w:hint="default"/>
        <w:lang w:val="en-US" w:eastAsia="en-US" w:bidi="ar-SA"/>
      </w:rPr>
    </w:lvl>
    <w:lvl w:ilvl="5">
      <w:start w:val="0"/>
      <w:numFmt w:val="bullet"/>
      <w:lvlText w:val="•"/>
      <w:lvlJc w:val="left"/>
      <w:pPr>
        <w:ind w:left="2059" w:hanging="361"/>
      </w:pPr>
      <w:rPr>
        <w:rFonts w:hint="default"/>
        <w:lang w:val="en-US" w:eastAsia="en-US" w:bidi="ar-SA"/>
      </w:rPr>
    </w:lvl>
    <w:lvl w:ilvl="6">
      <w:start w:val="0"/>
      <w:numFmt w:val="bullet"/>
      <w:lvlText w:val="•"/>
      <w:lvlJc w:val="left"/>
      <w:pPr>
        <w:ind w:left="2331" w:hanging="361"/>
      </w:pPr>
      <w:rPr>
        <w:rFonts w:hint="default"/>
        <w:lang w:val="en-US" w:eastAsia="en-US" w:bidi="ar-SA"/>
      </w:rPr>
    </w:lvl>
    <w:lvl w:ilvl="7">
      <w:start w:val="0"/>
      <w:numFmt w:val="bullet"/>
      <w:lvlText w:val="•"/>
      <w:lvlJc w:val="left"/>
      <w:pPr>
        <w:ind w:left="2603" w:hanging="361"/>
      </w:pPr>
      <w:rPr>
        <w:rFonts w:hint="default"/>
        <w:lang w:val="en-US" w:eastAsia="en-US" w:bidi="ar-SA"/>
      </w:rPr>
    </w:lvl>
    <w:lvl w:ilvl="8">
      <w:start w:val="0"/>
      <w:numFmt w:val="bullet"/>
      <w:lvlText w:val="•"/>
      <w:lvlJc w:val="left"/>
      <w:pPr>
        <w:ind w:left="2875" w:hanging="361"/>
      </w:pPr>
      <w:rPr>
        <w:rFonts w:hint="default"/>
        <w:lang w:val="en-US" w:eastAsia="en-US" w:bidi="ar-SA"/>
      </w:rPr>
    </w:lvl>
  </w:abstractNum>
  <w:abstractNum w:abstractNumId="16">
    <w:multiLevelType w:val="hybridMultilevel"/>
    <w:lvl w:ilvl="0">
      <w:start w:val="0"/>
      <w:numFmt w:val="bullet"/>
      <w:lvlText w:val=""/>
      <w:lvlJc w:val="left"/>
      <w:pPr>
        <w:ind w:left="471" w:hanging="361"/>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773" w:hanging="361"/>
      </w:pPr>
      <w:rPr>
        <w:rFonts w:hint="default"/>
        <w:lang w:val="en-US" w:eastAsia="en-US" w:bidi="ar-SA"/>
      </w:rPr>
    </w:lvl>
    <w:lvl w:ilvl="2">
      <w:start w:val="0"/>
      <w:numFmt w:val="bullet"/>
      <w:lvlText w:val="•"/>
      <w:lvlJc w:val="left"/>
      <w:pPr>
        <w:ind w:left="1067" w:hanging="361"/>
      </w:pPr>
      <w:rPr>
        <w:rFonts w:hint="default"/>
        <w:lang w:val="en-US" w:eastAsia="en-US" w:bidi="ar-SA"/>
      </w:rPr>
    </w:lvl>
    <w:lvl w:ilvl="3">
      <w:start w:val="0"/>
      <w:numFmt w:val="bullet"/>
      <w:lvlText w:val="•"/>
      <w:lvlJc w:val="left"/>
      <w:pPr>
        <w:ind w:left="1361" w:hanging="361"/>
      </w:pPr>
      <w:rPr>
        <w:rFonts w:hint="default"/>
        <w:lang w:val="en-US" w:eastAsia="en-US" w:bidi="ar-SA"/>
      </w:rPr>
    </w:lvl>
    <w:lvl w:ilvl="4">
      <w:start w:val="0"/>
      <w:numFmt w:val="bullet"/>
      <w:lvlText w:val="•"/>
      <w:lvlJc w:val="left"/>
      <w:pPr>
        <w:ind w:left="1655" w:hanging="361"/>
      </w:pPr>
      <w:rPr>
        <w:rFonts w:hint="default"/>
        <w:lang w:val="en-US" w:eastAsia="en-US" w:bidi="ar-SA"/>
      </w:rPr>
    </w:lvl>
    <w:lvl w:ilvl="5">
      <w:start w:val="0"/>
      <w:numFmt w:val="bullet"/>
      <w:lvlText w:val="•"/>
      <w:lvlJc w:val="left"/>
      <w:pPr>
        <w:ind w:left="1949" w:hanging="361"/>
      </w:pPr>
      <w:rPr>
        <w:rFonts w:hint="default"/>
        <w:lang w:val="en-US" w:eastAsia="en-US" w:bidi="ar-SA"/>
      </w:rPr>
    </w:lvl>
    <w:lvl w:ilvl="6">
      <w:start w:val="0"/>
      <w:numFmt w:val="bullet"/>
      <w:lvlText w:val="•"/>
      <w:lvlJc w:val="left"/>
      <w:pPr>
        <w:ind w:left="2243" w:hanging="361"/>
      </w:pPr>
      <w:rPr>
        <w:rFonts w:hint="default"/>
        <w:lang w:val="en-US" w:eastAsia="en-US" w:bidi="ar-SA"/>
      </w:rPr>
    </w:lvl>
    <w:lvl w:ilvl="7">
      <w:start w:val="0"/>
      <w:numFmt w:val="bullet"/>
      <w:lvlText w:val="•"/>
      <w:lvlJc w:val="left"/>
      <w:pPr>
        <w:ind w:left="2537" w:hanging="361"/>
      </w:pPr>
      <w:rPr>
        <w:rFonts w:hint="default"/>
        <w:lang w:val="en-US" w:eastAsia="en-US" w:bidi="ar-SA"/>
      </w:rPr>
    </w:lvl>
    <w:lvl w:ilvl="8">
      <w:start w:val="0"/>
      <w:numFmt w:val="bullet"/>
      <w:lvlText w:val="•"/>
      <w:lvlJc w:val="left"/>
      <w:pPr>
        <w:ind w:left="2831" w:hanging="361"/>
      </w:pPr>
      <w:rPr>
        <w:rFonts w:hint="default"/>
        <w:lang w:val="en-US" w:eastAsia="en-US" w:bidi="ar-SA"/>
      </w:rPr>
    </w:lvl>
  </w:abstractNum>
  <w:abstractNum w:abstractNumId="15">
    <w:multiLevelType w:val="hybridMultilevel"/>
    <w:lvl w:ilvl="0">
      <w:start w:val="0"/>
      <w:numFmt w:val="bullet"/>
      <w:lvlText w:val=""/>
      <w:lvlJc w:val="left"/>
      <w:pPr>
        <w:ind w:left="471" w:hanging="361"/>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773" w:hanging="361"/>
      </w:pPr>
      <w:rPr>
        <w:rFonts w:hint="default"/>
        <w:lang w:val="en-US" w:eastAsia="en-US" w:bidi="ar-SA"/>
      </w:rPr>
    </w:lvl>
    <w:lvl w:ilvl="2">
      <w:start w:val="0"/>
      <w:numFmt w:val="bullet"/>
      <w:lvlText w:val="•"/>
      <w:lvlJc w:val="left"/>
      <w:pPr>
        <w:ind w:left="1067" w:hanging="361"/>
      </w:pPr>
      <w:rPr>
        <w:rFonts w:hint="default"/>
        <w:lang w:val="en-US" w:eastAsia="en-US" w:bidi="ar-SA"/>
      </w:rPr>
    </w:lvl>
    <w:lvl w:ilvl="3">
      <w:start w:val="0"/>
      <w:numFmt w:val="bullet"/>
      <w:lvlText w:val="•"/>
      <w:lvlJc w:val="left"/>
      <w:pPr>
        <w:ind w:left="1361" w:hanging="361"/>
      </w:pPr>
      <w:rPr>
        <w:rFonts w:hint="default"/>
        <w:lang w:val="en-US" w:eastAsia="en-US" w:bidi="ar-SA"/>
      </w:rPr>
    </w:lvl>
    <w:lvl w:ilvl="4">
      <w:start w:val="0"/>
      <w:numFmt w:val="bullet"/>
      <w:lvlText w:val="•"/>
      <w:lvlJc w:val="left"/>
      <w:pPr>
        <w:ind w:left="1655" w:hanging="361"/>
      </w:pPr>
      <w:rPr>
        <w:rFonts w:hint="default"/>
        <w:lang w:val="en-US" w:eastAsia="en-US" w:bidi="ar-SA"/>
      </w:rPr>
    </w:lvl>
    <w:lvl w:ilvl="5">
      <w:start w:val="0"/>
      <w:numFmt w:val="bullet"/>
      <w:lvlText w:val="•"/>
      <w:lvlJc w:val="left"/>
      <w:pPr>
        <w:ind w:left="1949" w:hanging="361"/>
      </w:pPr>
      <w:rPr>
        <w:rFonts w:hint="default"/>
        <w:lang w:val="en-US" w:eastAsia="en-US" w:bidi="ar-SA"/>
      </w:rPr>
    </w:lvl>
    <w:lvl w:ilvl="6">
      <w:start w:val="0"/>
      <w:numFmt w:val="bullet"/>
      <w:lvlText w:val="•"/>
      <w:lvlJc w:val="left"/>
      <w:pPr>
        <w:ind w:left="2243" w:hanging="361"/>
      </w:pPr>
      <w:rPr>
        <w:rFonts w:hint="default"/>
        <w:lang w:val="en-US" w:eastAsia="en-US" w:bidi="ar-SA"/>
      </w:rPr>
    </w:lvl>
    <w:lvl w:ilvl="7">
      <w:start w:val="0"/>
      <w:numFmt w:val="bullet"/>
      <w:lvlText w:val="•"/>
      <w:lvlJc w:val="left"/>
      <w:pPr>
        <w:ind w:left="2537" w:hanging="361"/>
      </w:pPr>
      <w:rPr>
        <w:rFonts w:hint="default"/>
        <w:lang w:val="en-US" w:eastAsia="en-US" w:bidi="ar-SA"/>
      </w:rPr>
    </w:lvl>
    <w:lvl w:ilvl="8">
      <w:start w:val="0"/>
      <w:numFmt w:val="bullet"/>
      <w:lvlText w:val="•"/>
      <w:lvlJc w:val="left"/>
      <w:pPr>
        <w:ind w:left="2831" w:hanging="361"/>
      </w:pPr>
      <w:rPr>
        <w:rFonts w:hint="default"/>
        <w:lang w:val="en-US" w:eastAsia="en-US" w:bidi="ar-SA"/>
      </w:rPr>
    </w:lvl>
  </w:abstractNum>
  <w:abstractNum w:abstractNumId="14">
    <w:multiLevelType w:val="hybridMultilevel"/>
    <w:lvl w:ilvl="0">
      <w:start w:val="0"/>
      <w:numFmt w:val="bullet"/>
      <w:lvlText w:val=""/>
      <w:lvlJc w:val="left"/>
      <w:pPr>
        <w:ind w:left="471" w:hanging="361"/>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773" w:hanging="361"/>
      </w:pPr>
      <w:rPr>
        <w:rFonts w:hint="default"/>
        <w:lang w:val="en-US" w:eastAsia="en-US" w:bidi="ar-SA"/>
      </w:rPr>
    </w:lvl>
    <w:lvl w:ilvl="2">
      <w:start w:val="0"/>
      <w:numFmt w:val="bullet"/>
      <w:lvlText w:val="•"/>
      <w:lvlJc w:val="left"/>
      <w:pPr>
        <w:ind w:left="1067" w:hanging="361"/>
      </w:pPr>
      <w:rPr>
        <w:rFonts w:hint="default"/>
        <w:lang w:val="en-US" w:eastAsia="en-US" w:bidi="ar-SA"/>
      </w:rPr>
    </w:lvl>
    <w:lvl w:ilvl="3">
      <w:start w:val="0"/>
      <w:numFmt w:val="bullet"/>
      <w:lvlText w:val="•"/>
      <w:lvlJc w:val="left"/>
      <w:pPr>
        <w:ind w:left="1361" w:hanging="361"/>
      </w:pPr>
      <w:rPr>
        <w:rFonts w:hint="default"/>
        <w:lang w:val="en-US" w:eastAsia="en-US" w:bidi="ar-SA"/>
      </w:rPr>
    </w:lvl>
    <w:lvl w:ilvl="4">
      <w:start w:val="0"/>
      <w:numFmt w:val="bullet"/>
      <w:lvlText w:val="•"/>
      <w:lvlJc w:val="left"/>
      <w:pPr>
        <w:ind w:left="1655" w:hanging="361"/>
      </w:pPr>
      <w:rPr>
        <w:rFonts w:hint="default"/>
        <w:lang w:val="en-US" w:eastAsia="en-US" w:bidi="ar-SA"/>
      </w:rPr>
    </w:lvl>
    <w:lvl w:ilvl="5">
      <w:start w:val="0"/>
      <w:numFmt w:val="bullet"/>
      <w:lvlText w:val="•"/>
      <w:lvlJc w:val="left"/>
      <w:pPr>
        <w:ind w:left="1949" w:hanging="361"/>
      </w:pPr>
      <w:rPr>
        <w:rFonts w:hint="default"/>
        <w:lang w:val="en-US" w:eastAsia="en-US" w:bidi="ar-SA"/>
      </w:rPr>
    </w:lvl>
    <w:lvl w:ilvl="6">
      <w:start w:val="0"/>
      <w:numFmt w:val="bullet"/>
      <w:lvlText w:val="•"/>
      <w:lvlJc w:val="left"/>
      <w:pPr>
        <w:ind w:left="2243" w:hanging="361"/>
      </w:pPr>
      <w:rPr>
        <w:rFonts w:hint="default"/>
        <w:lang w:val="en-US" w:eastAsia="en-US" w:bidi="ar-SA"/>
      </w:rPr>
    </w:lvl>
    <w:lvl w:ilvl="7">
      <w:start w:val="0"/>
      <w:numFmt w:val="bullet"/>
      <w:lvlText w:val="•"/>
      <w:lvlJc w:val="left"/>
      <w:pPr>
        <w:ind w:left="2537" w:hanging="361"/>
      </w:pPr>
      <w:rPr>
        <w:rFonts w:hint="default"/>
        <w:lang w:val="en-US" w:eastAsia="en-US" w:bidi="ar-SA"/>
      </w:rPr>
    </w:lvl>
    <w:lvl w:ilvl="8">
      <w:start w:val="0"/>
      <w:numFmt w:val="bullet"/>
      <w:lvlText w:val="•"/>
      <w:lvlJc w:val="left"/>
      <w:pPr>
        <w:ind w:left="2831" w:hanging="361"/>
      </w:pPr>
      <w:rPr>
        <w:rFonts w:hint="default"/>
        <w:lang w:val="en-US" w:eastAsia="en-US" w:bidi="ar-SA"/>
      </w:rPr>
    </w:lvl>
  </w:abstractNum>
  <w:abstractNum w:abstractNumId="13">
    <w:multiLevelType w:val="hybridMultilevel"/>
    <w:lvl w:ilvl="0">
      <w:start w:val="0"/>
      <w:numFmt w:val="bullet"/>
      <w:lvlText w:val=""/>
      <w:lvlJc w:val="left"/>
      <w:pPr>
        <w:ind w:left="471" w:hanging="361"/>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773" w:hanging="361"/>
      </w:pPr>
      <w:rPr>
        <w:rFonts w:hint="default"/>
        <w:lang w:val="en-US" w:eastAsia="en-US" w:bidi="ar-SA"/>
      </w:rPr>
    </w:lvl>
    <w:lvl w:ilvl="2">
      <w:start w:val="0"/>
      <w:numFmt w:val="bullet"/>
      <w:lvlText w:val="•"/>
      <w:lvlJc w:val="left"/>
      <w:pPr>
        <w:ind w:left="1067" w:hanging="361"/>
      </w:pPr>
      <w:rPr>
        <w:rFonts w:hint="default"/>
        <w:lang w:val="en-US" w:eastAsia="en-US" w:bidi="ar-SA"/>
      </w:rPr>
    </w:lvl>
    <w:lvl w:ilvl="3">
      <w:start w:val="0"/>
      <w:numFmt w:val="bullet"/>
      <w:lvlText w:val="•"/>
      <w:lvlJc w:val="left"/>
      <w:pPr>
        <w:ind w:left="1361" w:hanging="361"/>
      </w:pPr>
      <w:rPr>
        <w:rFonts w:hint="default"/>
        <w:lang w:val="en-US" w:eastAsia="en-US" w:bidi="ar-SA"/>
      </w:rPr>
    </w:lvl>
    <w:lvl w:ilvl="4">
      <w:start w:val="0"/>
      <w:numFmt w:val="bullet"/>
      <w:lvlText w:val="•"/>
      <w:lvlJc w:val="left"/>
      <w:pPr>
        <w:ind w:left="1655" w:hanging="361"/>
      </w:pPr>
      <w:rPr>
        <w:rFonts w:hint="default"/>
        <w:lang w:val="en-US" w:eastAsia="en-US" w:bidi="ar-SA"/>
      </w:rPr>
    </w:lvl>
    <w:lvl w:ilvl="5">
      <w:start w:val="0"/>
      <w:numFmt w:val="bullet"/>
      <w:lvlText w:val="•"/>
      <w:lvlJc w:val="left"/>
      <w:pPr>
        <w:ind w:left="1949" w:hanging="361"/>
      </w:pPr>
      <w:rPr>
        <w:rFonts w:hint="default"/>
        <w:lang w:val="en-US" w:eastAsia="en-US" w:bidi="ar-SA"/>
      </w:rPr>
    </w:lvl>
    <w:lvl w:ilvl="6">
      <w:start w:val="0"/>
      <w:numFmt w:val="bullet"/>
      <w:lvlText w:val="•"/>
      <w:lvlJc w:val="left"/>
      <w:pPr>
        <w:ind w:left="2243" w:hanging="361"/>
      </w:pPr>
      <w:rPr>
        <w:rFonts w:hint="default"/>
        <w:lang w:val="en-US" w:eastAsia="en-US" w:bidi="ar-SA"/>
      </w:rPr>
    </w:lvl>
    <w:lvl w:ilvl="7">
      <w:start w:val="0"/>
      <w:numFmt w:val="bullet"/>
      <w:lvlText w:val="•"/>
      <w:lvlJc w:val="left"/>
      <w:pPr>
        <w:ind w:left="2537" w:hanging="361"/>
      </w:pPr>
      <w:rPr>
        <w:rFonts w:hint="default"/>
        <w:lang w:val="en-US" w:eastAsia="en-US" w:bidi="ar-SA"/>
      </w:rPr>
    </w:lvl>
    <w:lvl w:ilvl="8">
      <w:start w:val="0"/>
      <w:numFmt w:val="bullet"/>
      <w:lvlText w:val="•"/>
      <w:lvlJc w:val="left"/>
      <w:pPr>
        <w:ind w:left="2831" w:hanging="361"/>
      </w:pPr>
      <w:rPr>
        <w:rFonts w:hint="default"/>
        <w:lang w:val="en-US" w:eastAsia="en-US" w:bidi="ar-SA"/>
      </w:rPr>
    </w:lvl>
  </w:abstractNum>
  <w:abstractNum w:abstractNumId="12">
    <w:multiLevelType w:val="hybridMultilevel"/>
    <w:lvl w:ilvl="0">
      <w:start w:val="0"/>
      <w:numFmt w:val="bullet"/>
      <w:lvlText w:val=""/>
      <w:lvlJc w:val="left"/>
      <w:pPr>
        <w:ind w:left="471" w:hanging="361"/>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773" w:hanging="361"/>
      </w:pPr>
      <w:rPr>
        <w:rFonts w:hint="default"/>
        <w:lang w:val="en-US" w:eastAsia="en-US" w:bidi="ar-SA"/>
      </w:rPr>
    </w:lvl>
    <w:lvl w:ilvl="2">
      <w:start w:val="0"/>
      <w:numFmt w:val="bullet"/>
      <w:lvlText w:val="•"/>
      <w:lvlJc w:val="left"/>
      <w:pPr>
        <w:ind w:left="1067" w:hanging="361"/>
      </w:pPr>
      <w:rPr>
        <w:rFonts w:hint="default"/>
        <w:lang w:val="en-US" w:eastAsia="en-US" w:bidi="ar-SA"/>
      </w:rPr>
    </w:lvl>
    <w:lvl w:ilvl="3">
      <w:start w:val="0"/>
      <w:numFmt w:val="bullet"/>
      <w:lvlText w:val="•"/>
      <w:lvlJc w:val="left"/>
      <w:pPr>
        <w:ind w:left="1361" w:hanging="361"/>
      </w:pPr>
      <w:rPr>
        <w:rFonts w:hint="default"/>
        <w:lang w:val="en-US" w:eastAsia="en-US" w:bidi="ar-SA"/>
      </w:rPr>
    </w:lvl>
    <w:lvl w:ilvl="4">
      <w:start w:val="0"/>
      <w:numFmt w:val="bullet"/>
      <w:lvlText w:val="•"/>
      <w:lvlJc w:val="left"/>
      <w:pPr>
        <w:ind w:left="1655" w:hanging="361"/>
      </w:pPr>
      <w:rPr>
        <w:rFonts w:hint="default"/>
        <w:lang w:val="en-US" w:eastAsia="en-US" w:bidi="ar-SA"/>
      </w:rPr>
    </w:lvl>
    <w:lvl w:ilvl="5">
      <w:start w:val="0"/>
      <w:numFmt w:val="bullet"/>
      <w:lvlText w:val="•"/>
      <w:lvlJc w:val="left"/>
      <w:pPr>
        <w:ind w:left="1949" w:hanging="361"/>
      </w:pPr>
      <w:rPr>
        <w:rFonts w:hint="default"/>
        <w:lang w:val="en-US" w:eastAsia="en-US" w:bidi="ar-SA"/>
      </w:rPr>
    </w:lvl>
    <w:lvl w:ilvl="6">
      <w:start w:val="0"/>
      <w:numFmt w:val="bullet"/>
      <w:lvlText w:val="•"/>
      <w:lvlJc w:val="left"/>
      <w:pPr>
        <w:ind w:left="2243" w:hanging="361"/>
      </w:pPr>
      <w:rPr>
        <w:rFonts w:hint="default"/>
        <w:lang w:val="en-US" w:eastAsia="en-US" w:bidi="ar-SA"/>
      </w:rPr>
    </w:lvl>
    <w:lvl w:ilvl="7">
      <w:start w:val="0"/>
      <w:numFmt w:val="bullet"/>
      <w:lvlText w:val="•"/>
      <w:lvlJc w:val="left"/>
      <w:pPr>
        <w:ind w:left="2537" w:hanging="361"/>
      </w:pPr>
      <w:rPr>
        <w:rFonts w:hint="default"/>
        <w:lang w:val="en-US" w:eastAsia="en-US" w:bidi="ar-SA"/>
      </w:rPr>
    </w:lvl>
    <w:lvl w:ilvl="8">
      <w:start w:val="0"/>
      <w:numFmt w:val="bullet"/>
      <w:lvlText w:val="•"/>
      <w:lvlJc w:val="left"/>
      <w:pPr>
        <w:ind w:left="2831" w:hanging="361"/>
      </w:pPr>
      <w:rPr>
        <w:rFonts w:hint="default"/>
        <w:lang w:val="en-US" w:eastAsia="en-US" w:bidi="ar-SA"/>
      </w:rPr>
    </w:lvl>
  </w:abstractNum>
  <w:abstractNum w:abstractNumId="11">
    <w:multiLevelType w:val="hybridMultilevel"/>
    <w:lvl w:ilvl="0">
      <w:start w:val="0"/>
      <w:numFmt w:val="bullet"/>
      <w:lvlText w:val=""/>
      <w:lvlJc w:val="left"/>
      <w:pPr>
        <w:ind w:left="471" w:hanging="361"/>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773" w:hanging="361"/>
      </w:pPr>
      <w:rPr>
        <w:rFonts w:hint="default"/>
        <w:lang w:val="en-US" w:eastAsia="en-US" w:bidi="ar-SA"/>
      </w:rPr>
    </w:lvl>
    <w:lvl w:ilvl="2">
      <w:start w:val="0"/>
      <w:numFmt w:val="bullet"/>
      <w:lvlText w:val="•"/>
      <w:lvlJc w:val="left"/>
      <w:pPr>
        <w:ind w:left="1067" w:hanging="361"/>
      </w:pPr>
      <w:rPr>
        <w:rFonts w:hint="default"/>
        <w:lang w:val="en-US" w:eastAsia="en-US" w:bidi="ar-SA"/>
      </w:rPr>
    </w:lvl>
    <w:lvl w:ilvl="3">
      <w:start w:val="0"/>
      <w:numFmt w:val="bullet"/>
      <w:lvlText w:val="•"/>
      <w:lvlJc w:val="left"/>
      <w:pPr>
        <w:ind w:left="1361" w:hanging="361"/>
      </w:pPr>
      <w:rPr>
        <w:rFonts w:hint="default"/>
        <w:lang w:val="en-US" w:eastAsia="en-US" w:bidi="ar-SA"/>
      </w:rPr>
    </w:lvl>
    <w:lvl w:ilvl="4">
      <w:start w:val="0"/>
      <w:numFmt w:val="bullet"/>
      <w:lvlText w:val="•"/>
      <w:lvlJc w:val="left"/>
      <w:pPr>
        <w:ind w:left="1655" w:hanging="361"/>
      </w:pPr>
      <w:rPr>
        <w:rFonts w:hint="default"/>
        <w:lang w:val="en-US" w:eastAsia="en-US" w:bidi="ar-SA"/>
      </w:rPr>
    </w:lvl>
    <w:lvl w:ilvl="5">
      <w:start w:val="0"/>
      <w:numFmt w:val="bullet"/>
      <w:lvlText w:val="•"/>
      <w:lvlJc w:val="left"/>
      <w:pPr>
        <w:ind w:left="1949" w:hanging="361"/>
      </w:pPr>
      <w:rPr>
        <w:rFonts w:hint="default"/>
        <w:lang w:val="en-US" w:eastAsia="en-US" w:bidi="ar-SA"/>
      </w:rPr>
    </w:lvl>
    <w:lvl w:ilvl="6">
      <w:start w:val="0"/>
      <w:numFmt w:val="bullet"/>
      <w:lvlText w:val="•"/>
      <w:lvlJc w:val="left"/>
      <w:pPr>
        <w:ind w:left="2243" w:hanging="361"/>
      </w:pPr>
      <w:rPr>
        <w:rFonts w:hint="default"/>
        <w:lang w:val="en-US" w:eastAsia="en-US" w:bidi="ar-SA"/>
      </w:rPr>
    </w:lvl>
    <w:lvl w:ilvl="7">
      <w:start w:val="0"/>
      <w:numFmt w:val="bullet"/>
      <w:lvlText w:val="•"/>
      <w:lvlJc w:val="left"/>
      <w:pPr>
        <w:ind w:left="2537" w:hanging="361"/>
      </w:pPr>
      <w:rPr>
        <w:rFonts w:hint="default"/>
        <w:lang w:val="en-US" w:eastAsia="en-US" w:bidi="ar-SA"/>
      </w:rPr>
    </w:lvl>
    <w:lvl w:ilvl="8">
      <w:start w:val="0"/>
      <w:numFmt w:val="bullet"/>
      <w:lvlText w:val="•"/>
      <w:lvlJc w:val="left"/>
      <w:pPr>
        <w:ind w:left="2831" w:hanging="361"/>
      </w:pPr>
      <w:rPr>
        <w:rFonts w:hint="default"/>
        <w:lang w:val="en-US" w:eastAsia="en-US" w:bidi="ar-SA"/>
      </w:rPr>
    </w:lvl>
  </w:abstractNum>
  <w:abstractNum w:abstractNumId="10">
    <w:multiLevelType w:val="hybridMultilevel"/>
    <w:lvl w:ilvl="0">
      <w:start w:val="0"/>
      <w:numFmt w:val="bullet"/>
      <w:lvlText w:val=""/>
      <w:lvlJc w:val="left"/>
      <w:pPr>
        <w:ind w:left="471" w:hanging="361"/>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773" w:hanging="361"/>
      </w:pPr>
      <w:rPr>
        <w:rFonts w:hint="default"/>
        <w:lang w:val="en-US" w:eastAsia="en-US" w:bidi="ar-SA"/>
      </w:rPr>
    </w:lvl>
    <w:lvl w:ilvl="2">
      <w:start w:val="0"/>
      <w:numFmt w:val="bullet"/>
      <w:lvlText w:val="•"/>
      <w:lvlJc w:val="left"/>
      <w:pPr>
        <w:ind w:left="1067" w:hanging="361"/>
      </w:pPr>
      <w:rPr>
        <w:rFonts w:hint="default"/>
        <w:lang w:val="en-US" w:eastAsia="en-US" w:bidi="ar-SA"/>
      </w:rPr>
    </w:lvl>
    <w:lvl w:ilvl="3">
      <w:start w:val="0"/>
      <w:numFmt w:val="bullet"/>
      <w:lvlText w:val="•"/>
      <w:lvlJc w:val="left"/>
      <w:pPr>
        <w:ind w:left="1361" w:hanging="361"/>
      </w:pPr>
      <w:rPr>
        <w:rFonts w:hint="default"/>
        <w:lang w:val="en-US" w:eastAsia="en-US" w:bidi="ar-SA"/>
      </w:rPr>
    </w:lvl>
    <w:lvl w:ilvl="4">
      <w:start w:val="0"/>
      <w:numFmt w:val="bullet"/>
      <w:lvlText w:val="•"/>
      <w:lvlJc w:val="left"/>
      <w:pPr>
        <w:ind w:left="1655" w:hanging="361"/>
      </w:pPr>
      <w:rPr>
        <w:rFonts w:hint="default"/>
        <w:lang w:val="en-US" w:eastAsia="en-US" w:bidi="ar-SA"/>
      </w:rPr>
    </w:lvl>
    <w:lvl w:ilvl="5">
      <w:start w:val="0"/>
      <w:numFmt w:val="bullet"/>
      <w:lvlText w:val="•"/>
      <w:lvlJc w:val="left"/>
      <w:pPr>
        <w:ind w:left="1949" w:hanging="361"/>
      </w:pPr>
      <w:rPr>
        <w:rFonts w:hint="default"/>
        <w:lang w:val="en-US" w:eastAsia="en-US" w:bidi="ar-SA"/>
      </w:rPr>
    </w:lvl>
    <w:lvl w:ilvl="6">
      <w:start w:val="0"/>
      <w:numFmt w:val="bullet"/>
      <w:lvlText w:val="•"/>
      <w:lvlJc w:val="left"/>
      <w:pPr>
        <w:ind w:left="2243" w:hanging="361"/>
      </w:pPr>
      <w:rPr>
        <w:rFonts w:hint="default"/>
        <w:lang w:val="en-US" w:eastAsia="en-US" w:bidi="ar-SA"/>
      </w:rPr>
    </w:lvl>
    <w:lvl w:ilvl="7">
      <w:start w:val="0"/>
      <w:numFmt w:val="bullet"/>
      <w:lvlText w:val="•"/>
      <w:lvlJc w:val="left"/>
      <w:pPr>
        <w:ind w:left="2537" w:hanging="361"/>
      </w:pPr>
      <w:rPr>
        <w:rFonts w:hint="default"/>
        <w:lang w:val="en-US" w:eastAsia="en-US" w:bidi="ar-SA"/>
      </w:rPr>
    </w:lvl>
    <w:lvl w:ilvl="8">
      <w:start w:val="0"/>
      <w:numFmt w:val="bullet"/>
      <w:lvlText w:val="•"/>
      <w:lvlJc w:val="left"/>
      <w:pPr>
        <w:ind w:left="2831" w:hanging="361"/>
      </w:pPr>
      <w:rPr>
        <w:rFonts w:hint="default"/>
        <w:lang w:val="en-US" w:eastAsia="en-US" w:bidi="ar-SA"/>
      </w:rPr>
    </w:lvl>
  </w:abstractNum>
  <w:abstractNum w:abstractNumId="9">
    <w:multiLevelType w:val="hybridMultilevel"/>
    <w:lvl w:ilvl="0">
      <w:start w:val="0"/>
      <w:numFmt w:val="bullet"/>
      <w:lvlText w:val=""/>
      <w:lvlJc w:val="left"/>
      <w:pPr>
        <w:ind w:left="471" w:hanging="361"/>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773" w:hanging="361"/>
      </w:pPr>
      <w:rPr>
        <w:rFonts w:hint="default"/>
        <w:lang w:val="en-US" w:eastAsia="en-US" w:bidi="ar-SA"/>
      </w:rPr>
    </w:lvl>
    <w:lvl w:ilvl="2">
      <w:start w:val="0"/>
      <w:numFmt w:val="bullet"/>
      <w:lvlText w:val="•"/>
      <w:lvlJc w:val="left"/>
      <w:pPr>
        <w:ind w:left="1067" w:hanging="361"/>
      </w:pPr>
      <w:rPr>
        <w:rFonts w:hint="default"/>
        <w:lang w:val="en-US" w:eastAsia="en-US" w:bidi="ar-SA"/>
      </w:rPr>
    </w:lvl>
    <w:lvl w:ilvl="3">
      <w:start w:val="0"/>
      <w:numFmt w:val="bullet"/>
      <w:lvlText w:val="•"/>
      <w:lvlJc w:val="left"/>
      <w:pPr>
        <w:ind w:left="1361" w:hanging="361"/>
      </w:pPr>
      <w:rPr>
        <w:rFonts w:hint="default"/>
        <w:lang w:val="en-US" w:eastAsia="en-US" w:bidi="ar-SA"/>
      </w:rPr>
    </w:lvl>
    <w:lvl w:ilvl="4">
      <w:start w:val="0"/>
      <w:numFmt w:val="bullet"/>
      <w:lvlText w:val="•"/>
      <w:lvlJc w:val="left"/>
      <w:pPr>
        <w:ind w:left="1655" w:hanging="361"/>
      </w:pPr>
      <w:rPr>
        <w:rFonts w:hint="default"/>
        <w:lang w:val="en-US" w:eastAsia="en-US" w:bidi="ar-SA"/>
      </w:rPr>
    </w:lvl>
    <w:lvl w:ilvl="5">
      <w:start w:val="0"/>
      <w:numFmt w:val="bullet"/>
      <w:lvlText w:val="•"/>
      <w:lvlJc w:val="left"/>
      <w:pPr>
        <w:ind w:left="1949" w:hanging="361"/>
      </w:pPr>
      <w:rPr>
        <w:rFonts w:hint="default"/>
        <w:lang w:val="en-US" w:eastAsia="en-US" w:bidi="ar-SA"/>
      </w:rPr>
    </w:lvl>
    <w:lvl w:ilvl="6">
      <w:start w:val="0"/>
      <w:numFmt w:val="bullet"/>
      <w:lvlText w:val="•"/>
      <w:lvlJc w:val="left"/>
      <w:pPr>
        <w:ind w:left="2243" w:hanging="361"/>
      </w:pPr>
      <w:rPr>
        <w:rFonts w:hint="default"/>
        <w:lang w:val="en-US" w:eastAsia="en-US" w:bidi="ar-SA"/>
      </w:rPr>
    </w:lvl>
    <w:lvl w:ilvl="7">
      <w:start w:val="0"/>
      <w:numFmt w:val="bullet"/>
      <w:lvlText w:val="•"/>
      <w:lvlJc w:val="left"/>
      <w:pPr>
        <w:ind w:left="2537" w:hanging="361"/>
      </w:pPr>
      <w:rPr>
        <w:rFonts w:hint="default"/>
        <w:lang w:val="en-US" w:eastAsia="en-US" w:bidi="ar-SA"/>
      </w:rPr>
    </w:lvl>
    <w:lvl w:ilvl="8">
      <w:start w:val="0"/>
      <w:numFmt w:val="bullet"/>
      <w:lvlText w:val="•"/>
      <w:lvlJc w:val="left"/>
      <w:pPr>
        <w:ind w:left="2831" w:hanging="361"/>
      </w:pPr>
      <w:rPr>
        <w:rFonts w:hint="default"/>
        <w:lang w:val="en-US" w:eastAsia="en-US" w:bidi="ar-SA"/>
      </w:rPr>
    </w:lvl>
  </w:abstractNum>
  <w:abstractNum w:abstractNumId="8">
    <w:multiLevelType w:val="hybridMultilevel"/>
    <w:lvl w:ilvl="0">
      <w:start w:val="0"/>
      <w:numFmt w:val="bullet"/>
      <w:lvlText w:val=""/>
      <w:lvlJc w:val="left"/>
      <w:pPr>
        <w:ind w:left="471" w:hanging="361"/>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773" w:hanging="361"/>
      </w:pPr>
      <w:rPr>
        <w:rFonts w:hint="default"/>
        <w:lang w:val="en-US" w:eastAsia="en-US" w:bidi="ar-SA"/>
      </w:rPr>
    </w:lvl>
    <w:lvl w:ilvl="2">
      <w:start w:val="0"/>
      <w:numFmt w:val="bullet"/>
      <w:lvlText w:val="•"/>
      <w:lvlJc w:val="left"/>
      <w:pPr>
        <w:ind w:left="1067" w:hanging="361"/>
      </w:pPr>
      <w:rPr>
        <w:rFonts w:hint="default"/>
        <w:lang w:val="en-US" w:eastAsia="en-US" w:bidi="ar-SA"/>
      </w:rPr>
    </w:lvl>
    <w:lvl w:ilvl="3">
      <w:start w:val="0"/>
      <w:numFmt w:val="bullet"/>
      <w:lvlText w:val="•"/>
      <w:lvlJc w:val="left"/>
      <w:pPr>
        <w:ind w:left="1361" w:hanging="361"/>
      </w:pPr>
      <w:rPr>
        <w:rFonts w:hint="default"/>
        <w:lang w:val="en-US" w:eastAsia="en-US" w:bidi="ar-SA"/>
      </w:rPr>
    </w:lvl>
    <w:lvl w:ilvl="4">
      <w:start w:val="0"/>
      <w:numFmt w:val="bullet"/>
      <w:lvlText w:val="•"/>
      <w:lvlJc w:val="left"/>
      <w:pPr>
        <w:ind w:left="1655" w:hanging="361"/>
      </w:pPr>
      <w:rPr>
        <w:rFonts w:hint="default"/>
        <w:lang w:val="en-US" w:eastAsia="en-US" w:bidi="ar-SA"/>
      </w:rPr>
    </w:lvl>
    <w:lvl w:ilvl="5">
      <w:start w:val="0"/>
      <w:numFmt w:val="bullet"/>
      <w:lvlText w:val="•"/>
      <w:lvlJc w:val="left"/>
      <w:pPr>
        <w:ind w:left="1949" w:hanging="361"/>
      </w:pPr>
      <w:rPr>
        <w:rFonts w:hint="default"/>
        <w:lang w:val="en-US" w:eastAsia="en-US" w:bidi="ar-SA"/>
      </w:rPr>
    </w:lvl>
    <w:lvl w:ilvl="6">
      <w:start w:val="0"/>
      <w:numFmt w:val="bullet"/>
      <w:lvlText w:val="•"/>
      <w:lvlJc w:val="left"/>
      <w:pPr>
        <w:ind w:left="2243" w:hanging="361"/>
      </w:pPr>
      <w:rPr>
        <w:rFonts w:hint="default"/>
        <w:lang w:val="en-US" w:eastAsia="en-US" w:bidi="ar-SA"/>
      </w:rPr>
    </w:lvl>
    <w:lvl w:ilvl="7">
      <w:start w:val="0"/>
      <w:numFmt w:val="bullet"/>
      <w:lvlText w:val="•"/>
      <w:lvlJc w:val="left"/>
      <w:pPr>
        <w:ind w:left="2537" w:hanging="361"/>
      </w:pPr>
      <w:rPr>
        <w:rFonts w:hint="default"/>
        <w:lang w:val="en-US" w:eastAsia="en-US" w:bidi="ar-SA"/>
      </w:rPr>
    </w:lvl>
    <w:lvl w:ilvl="8">
      <w:start w:val="0"/>
      <w:numFmt w:val="bullet"/>
      <w:lvlText w:val="•"/>
      <w:lvlJc w:val="left"/>
      <w:pPr>
        <w:ind w:left="2831" w:hanging="361"/>
      </w:pPr>
      <w:rPr>
        <w:rFonts w:hint="default"/>
        <w:lang w:val="en-US" w:eastAsia="en-US" w:bidi="ar-SA"/>
      </w:rPr>
    </w:lvl>
  </w:abstractNum>
  <w:abstractNum w:abstractNumId="7">
    <w:multiLevelType w:val="hybridMultilevel"/>
    <w:lvl w:ilvl="0">
      <w:start w:val="0"/>
      <w:numFmt w:val="bullet"/>
      <w:lvlText w:val=""/>
      <w:lvlJc w:val="left"/>
      <w:pPr>
        <w:ind w:left="471" w:hanging="361"/>
      </w:pPr>
      <w:rPr>
        <w:rFonts w:hint="default" w:ascii="Symbol" w:hAnsi="Symbol" w:eastAsia="Symbol" w:cs="Symbol"/>
        <w:b w:val="0"/>
        <w:bCs w:val="0"/>
        <w:i w:val="0"/>
        <w:iCs w:val="0"/>
        <w:color w:val="353744"/>
        <w:spacing w:val="0"/>
        <w:w w:val="99"/>
        <w:sz w:val="16"/>
        <w:szCs w:val="16"/>
        <w:lang w:val="en-US" w:eastAsia="en-US" w:bidi="ar-SA"/>
      </w:rPr>
    </w:lvl>
    <w:lvl w:ilvl="1">
      <w:start w:val="0"/>
      <w:numFmt w:val="bullet"/>
      <w:lvlText w:val="•"/>
      <w:lvlJc w:val="left"/>
      <w:pPr>
        <w:ind w:left="773" w:hanging="361"/>
      </w:pPr>
      <w:rPr>
        <w:rFonts w:hint="default"/>
        <w:lang w:val="en-US" w:eastAsia="en-US" w:bidi="ar-SA"/>
      </w:rPr>
    </w:lvl>
    <w:lvl w:ilvl="2">
      <w:start w:val="0"/>
      <w:numFmt w:val="bullet"/>
      <w:lvlText w:val="•"/>
      <w:lvlJc w:val="left"/>
      <w:pPr>
        <w:ind w:left="1067" w:hanging="361"/>
      </w:pPr>
      <w:rPr>
        <w:rFonts w:hint="default"/>
        <w:lang w:val="en-US" w:eastAsia="en-US" w:bidi="ar-SA"/>
      </w:rPr>
    </w:lvl>
    <w:lvl w:ilvl="3">
      <w:start w:val="0"/>
      <w:numFmt w:val="bullet"/>
      <w:lvlText w:val="•"/>
      <w:lvlJc w:val="left"/>
      <w:pPr>
        <w:ind w:left="1361" w:hanging="361"/>
      </w:pPr>
      <w:rPr>
        <w:rFonts w:hint="default"/>
        <w:lang w:val="en-US" w:eastAsia="en-US" w:bidi="ar-SA"/>
      </w:rPr>
    </w:lvl>
    <w:lvl w:ilvl="4">
      <w:start w:val="0"/>
      <w:numFmt w:val="bullet"/>
      <w:lvlText w:val="•"/>
      <w:lvlJc w:val="left"/>
      <w:pPr>
        <w:ind w:left="1655" w:hanging="361"/>
      </w:pPr>
      <w:rPr>
        <w:rFonts w:hint="default"/>
        <w:lang w:val="en-US" w:eastAsia="en-US" w:bidi="ar-SA"/>
      </w:rPr>
    </w:lvl>
    <w:lvl w:ilvl="5">
      <w:start w:val="0"/>
      <w:numFmt w:val="bullet"/>
      <w:lvlText w:val="•"/>
      <w:lvlJc w:val="left"/>
      <w:pPr>
        <w:ind w:left="1949" w:hanging="361"/>
      </w:pPr>
      <w:rPr>
        <w:rFonts w:hint="default"/>
        <w:lang w:val="en-US" w:eastAsia="en-US" w:bidi="ar-SA"/>
      </w:rPr>
    </w:lvl>
    <w:lvl w:ilvl="6">
      <w:start w:val="0"/>
      <w:numFmt w:val="bullet"/>
      <w:lvlText w:val="•"/>
      <w:lvlJc w:val="left"/>
      <w:pPr>
        <w:ind w:left="2243" w:hanging="361"/>
      </w:pPr>
      <w:rPr>
        <w:rFonts w:hint="default"/>
        <w:lang w:val="en-US" w:eastAsia="en-US" w:bidi="ar-SA"/>
      </w:rPr>
    </w:lvl>
    <w:lvl w:ilvl="7">
      <w:start w:val="0"/>
      <w:numFmt w:val="bullet"/>
      <w:lvlText w:val="•"/>
      <w:lvlJc w:val="left"/>
      <w:pPr>
        <w:ind w:left="2537" w:hanging="361"/>
      </w:pPr>
      <w:rPr>
        <w:rFonts w:hint="default"/>
        <w:lang w:val="en-US" w:eastAsia="en-US" w:bidi="ar-SA"/>
      </w:rPr>
    </w:lvl>
    <w:lvl w:ilvl="8">
      <w:start w:val="0"/>
      <w:numFmt w:val="bullet"/>
      <w:lvlText w:val="•"/>
      <w:lvlJc w:val="left"/>
      <w:pPr>
        <w:ind w:left="2831" w:hanging="361"/>
      </w:pPr>
      <w:rPr>
        <w:rFonts w:hint="default"/>
        <w:lang w:val="en-US" w:eastAsia="en-US" w:bidi="ar-SA"/>
      </w:rPr>
    </w:lvl>
  </w:abstractNum>
  <w:abstractNum w:abstractNumId="6">
    <w:multiLevelType w:val="hybridMultilevel"/>
    <w:lvl w:ilvl="0">
      <w:start w:val="0"/>
      <w:numFmt w:val="bullet"/>
      <w:lvlText w:val=""/>
      <w:lvlJc w:val="left"/>
      <w:pPr>
        <w:ind w:left="471" w:hanging="361"/>
      </w:pPr>
      <w:rPr>
        <w:rFonts w:hint="default" w:ascii="Symbol" w:hAnsi="Symbol" w:eastAsia="Symbol" w:cs="Symbol"/>
        <w:b w:val="0"/>
        <w:bCs w:val="0"/>
        <w:i w:val="0"/>
        <w:iCs w:val="0"/>
        <w:spacing w:val="0"/>
        <w:w w:val="99"/>
        <w:sz w:val="16"/>
        <w:szCs w:val="16"/>
        <w:lang w:val="en-US" w:eastAsia="en-US" w:bidi="ar-SA"/>
      </w:rPr>
    </w:lvl>
    <w:lvl w:ilvl="1">
      <w:start w:val="0"/>
      <w:numFmt w:val="bullet"/>
      <w:lvlText w:val="•"/>
      <w:lvlJc w:val="left"/>
      <w:pPr>
        <w:ind w:left="773" w:hanging="361"/>
      </w:pPr>
      <w:rPr>
        <w:rFonts w:hint="default"/>
        <w:lang w:val="en-US" w:eastAsia="en-US" w:bidi="ar-SA"/>
      </w:rPr>
    </w:lvl>
    <w:lvl w:ilvl="2">
      <w:start w:val="0"/>
      <w:numFmt w:val="bullet"/>
      <w:lvlText w:val="•"/>
      <w:lvlJc w:val="left"/>
      <w:pPr>
        <w:ind w:left="1067" w:hanging="361"/>
      </w:pPr>
      <w:rPr>
        <w:rFonts w:hint="default"/>
        <w:lang w:val="en-US" w:eastAsia="en-US" w:bidi="ar-SA"/>
      </w:rPr>
    </w:lvl>
    <w:lvl w:ilvl="3">
      <w:start w:val="0"/>
      <w:numFmt w:val="bullet"/>
      <w:lvlText w:val="•"/>
      <w:lvlJc w:val="left"/>
      <w:pPr>
        <w:ind w:left="1361" w:hanging="361"/>
      </w:pPr>
      <w:rPr>
        <w:rFonts w:hint="default"/>
        <w:lang w:val="en-US" w:eastAsia="en-US" w:bidi="ar-SA"/>
      </w:rPr>
    </w:lvl>
    <w:lvl w:ilvl="4">
      <w:start w:val="0"/>
      <w:numFmt w:val="bullet"/>
      <w:lvlText w:val="•"/>
      <w:lvlJc w:val="left"/>
      <w:pPr>
        <w:ind w:left="1655" w:hanging="361"/>
      </w:pPr>
      <w:rPr>
        <w:rFonts w:hint="default"/>
        <w:lang w:val="en-US" w:eastAsia="en-US" w:bidi="ar-SA"/>
      </w:rPr>
    </w:lvl>
    <w:lvl w:ilvl="5">
      <w:start w:val="0"/>
      <w:numFmt w:val="bullet"/>
      <w:lvlText w:val="•"/>
      <w:lvlJc w:val="left"/>
      <w:pPr>
        <w:ind w:left="1949" w:hanging="361"/>
      </w:pPr>
      <w:rPr>
        <w:rFonts w:hint="default"/>
        <w:lang w:val="en-US" w:eastAsia="en-US" w:bidi="ar-SA"/>
      </w:rPr>
    </w:lvl>
    <w:lvl w:ilvl="6">
      <w:start w:val="0"/>
      <w:numFmt w:val="bullet"/>
      <w:lvlText w:val="•"/>
      <w:lvlJc w:val="left"/>
      <w:pPr>
        <w:ind w:left="2243" w:hanging="361"/>
      </w:pPr>
      <w:rPr>
        <w:rFonts w:hint="default"/>
        <w:lang w:val="en-US" w:eastAsia="en-US" w:bidi="ar-SA"/>
      </w:rPr>
    </w:lvl>
    <w:lvl w:ilvl="7">
      <w:start w:val="0"/>
      <w:numFmt w:val="bullet"/>
      <w:lvlText w:val="•"/>
      <w:lvlJc w:val="left"/>
      <w:pPr>
        <w:ind w:left="2537" w:hanging="361"/>
      </w:pPr>
      <w:rPr>
        <w:rFonts w:hint="default"/>
        <w:lang w:val="en-US" w:eastAsia="en-US" w:bidi="ar-SA"/>
      </w:rPr>
    </w:lvl>
    <w:lvl w:ilvl="8">
      <w:start w:val="0"/>
      <w:numFmt w:val="bullet"/>
      <w:lvlText w:val="•"/>
      <w:lvlJc w:val="left"/>
      <w:pPr>
        <w:ind w:left="2831" w:hanging="361"/>
      </w:pPr>
      <w:rPr>
        <w:rFonts w:hint="default"/>
        <w:lang w:val="en-US" w:eastAsia="en-US" w:bidi="ar-SA"/>
      </w:rPr>
    </w:lvl>
  </w:abstractNum>
  <w:abstractNum w:abstractNumId="5">
    <w:multiLevelType w:val="hybridMultilevel"/>
    <w:lvl w:ilvl="0">
      <w:start w:val="5"/>
      <w:numFmt w:val="decimal"/>
      <w:lvlText w:val="%1."/>
      <w:lvlJc w:val="left"/>
      <w:pPr>
        <w:ind w:left="1272" w:hanging="361"/>
        <w:jc w:val="left"/>
      </w:pPr>
      <w:rPr>
        <w:rFonts w:hint="default" w:ascii="Arial" w:hAnsi="Arial" w:eastAsia="Arial" w:cs="Arial"/>
        <w:b/>
        <w:bCs/>
        <w:i w:val="0"/>
        <w:iCs w:val="0"/>
        <w:spacing w:val="-2"/>
        <w:w w:val="100"/>
        <w:sz w:val="20"/>
        <w:szCs w:val="20"/>
        <w:lang w:val="en-US" w:eastAsia="en-US" w:bidi="ar-SA"/>
      </w:rPr>
    </w:lvl>
    <w:lvl w:ilvl="1">
      <w:start w:val="1"/>
      <w:numFmt w:val="decimal"/>
      <w:lvlText w:val="%1.%2."/>
      <w:lvlJc w:val="left"/>
      <w:pPr>
        <w:ind w:left="912" w:hanging="361"/>
        <w:jc w:val="left"/>
      </w:pPr>
      <w:rPr>
        <w:rFonts w:hint="default" w:ascii="Arial" w:hAnsi="Arial" w:eastAsia="Arial" w:cs="Arial"/>
        <w:b w:val="0"/>
        <w:bCs w:val="0"/>
        <w:i w:val="0"/>
        <w:iCs w:val="0"/>
        <w:spacing w:val="-2"/>
        <w:w w:val="100"/>
        <w:sz w:val="20"/>
        <w:szCs w:val="20"/>
        <w:lang w:val="en-US" w:eastAsia="en-US" w:bidi="ar-SA"/>
      </w:rPr>
    </w:lvl>
    <w:lvl w:ilvl="2">
      <w:start w:val="0"/>
      <w:numFmt w:val="bullet"/>
      <w:lvlText w:val=""/>
      <w:lvlJc w:val="left"/>
      <w:pPr>
        <w:ind w:left="1272" w:hanging="361"/>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3288" w:hanging="361"/>
      </w:pPr>
      <w:rPr>
        <w:rFonts w:hint="default"/>
        <w:lang w:val="en-US" w:eastAsia="en-US" w:bidi="ar-SA"/>
      </w:rPr>
    </w:lvl>
    <w:lvl w:ilvl="4">
      <w:start w:val="0"/>
      <w:numFmt w:val="bullet"/>
      <w:lvlText w:val="•"/>
      <w:lvlJc w:val="left"/>
      <w:pPr>
        <w:ind w:left="4293" w:hanging="361"/>
      </w:pPr>
      <w:rPr>
        <w:rFonts w:hint="default"/>
        <w:lang w:val="en-US" w:eastAsia="en-US" w:bidi="ar-SA"/>
      </w:rPr>
    </w:lvl>
    <w:lvl w:ilvl="5">
      <w:start w:val="0"/>
      <w:numFmt w:val="bullet"/>
      <w:lvlText w:val="•"/>
      <w:lvlJc w:val="left"/>
      <w:pPr>
        <w:ind w:left="5297" w:hanging="361"/>
      </w:pPr>
      <w:rPr>
        <w:rFonts w:hint="default"/>
        <w:lang w:val="en-US" w:eastAsia="en-US" w:bidi="ar-SA"/>
      </w:rPr>
    </w:lvl>
    <w:lvl w:ilvl="6">
      <w:start w:val="0"/>
      <w:numFmt w:val="bullet"/>
      <w:lvlText w:val="•"/>
      <w:lvlJc w:val="left"/>
      <w:pPr>
        <w:ind w:left="6302" w:hanging="361"/>
      </w:pPr>
      <w:rPr>
        <w:rFonts w:hint="default"/>
        <w:lang w:val="en-US" w:eastAsia="en-US" w:bidi="ar-SA"/>
      </w:rPr>
    </w:lvl>
    <w:lvl w:ilvl="7">
      <w:start w:val="0"/>
      <w:numFmt w:val="bullet"/>
      <w:lvlText w:val="•"/>
      <w:lvlJc w:val="left"/>
      <w:pPr>
        <w:ind w:left="7306" w:hanging="361"/>
      </w:pPr>
      <w:rPr>
        <w:rFonts w:hint="default"/>
        <w:lang w:val="en-US" w:eastAsia="en-US" w:bidi="ar-SA"/>
      </w:rPr>
    </w:lvl>
    <w:lvl w:ilvl="8">
      <w:start w:val="0"/>
      <w:numFmt w:val="bullet"/>
      <w:lvlText w:val="•"/>
      <w:lvlJc w:val="left"/>
      <w:pPr>
        <w:ind w:left="8311" w:hanging="361"/>
      </w:pPr>
      <w:rPr>
        <w:rFonts w:hint="default"/>
        <w:lang w:val="en-US" w:eastAsia="en-US" w:bidi="ar-SA"/>
      </w:rPr>
    </w:lvl>
  </w:abstractNum>
  <w:abstractNum w:abstractNumId="4">
    <w:multiLevelType w:val="hybridMultilevel"/>
    <w:lvl w:ilvl="0">
      <w:start w:val="3"/>
      <w:numFmt w:val="decimal"/>
      <w:lvlText w:val="%1."/>
      <w:lvlJc w:val="left"/>
      <w:pPr>
        <w:ind w:left="1272" w:hanging="361"/>
        <w:jc w:val="left"/>
      </w:pPr>
      <w:rPr>
        <w:rFonts w:hint="default" w:ascii="Arial" w:hAnsi="Arial" w:eastAsia="Arial" w:cs="Arial"/>
        <w:b/>
        <w:bCs/>
        <w:i w:val="0"/>
        <w:iCs w:val="0"/>
        <w:spacing w:val="-2"/>
        <w:w w:val="100"/>
        <w:sz w:val="20"/>
        <w:szCs w:val="20"/>
        <w:lang w:val="en-US" w:eastAsia="en-US" w:bidi="ar-SA"/>
      </w:rPr>
    </w:lvl>
    <w:lvl w:ilvl="1">
      <w:start w:val="0"/>
      <w:numFmt w:val="bullet"/>
      <w:lvlText w:val=""/>
      <w:lvlJc w:val="left"/>
      <w:pPr>
        <w:ind w:left="1272" w:hanging="361"/>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3088" w:hanging="361"/>
      </w:pPr>
      <w:rPr>
        <w:rFonts w:hint="default"/>
        <w:lang w:val="en-US" w:eastAsia="en-US" w:bidi="ar-SA"/>
      </w:rPr>
    </w:lvl>
    <w:lvl w:ilvl="3">
      <w:start w:val="0"/>
      <w:numFmt w:val="bullet"/>
      <w:lvlText w:val="•"/>
      <w:lvlJc w:val="left"/>
      <w:pPr>
        <w:ind w:left="3992" w:hanging="361"/>
      </w:pPr>
      <w:rPr>
        <w:rFonts w:hint="default"/>
        <w:lang w:val="en-US" w:eastAsia="en-US" w:bidi="ar-SA"/>
      </w:rPr>
    </w:lvl>
    <w:lvl w:ilvl="4">
      <w:start w:val="0"/>
      <w:numFmt w:val="bullet"/>
      <w:lvlText w:val="•"/>
      <w:lvlJc w:val="left"/>
      <w:pPr>
        <w:ind w:left="4896" w:hanging="361"/>
      </w:pPr>
      <w:rPr>
        <w:rFonts w:hint="default"/>
        <w:lang w:val="en-US" w:eastAsia="en-US" w:bidi="ar-SA"/>
      </w:rPr>
    </w:lvl>
    <w:lvl w:ilvl="5">
      <w:start w:val="0"/>
      <w:numFmt w:val="bullet"/>
      <w:lvlText w:val="•"/>
      <w:lvlJc w:val="left"/>
      <w:pPr>
        <w:ind w:left="5800" w:hanging="361"/>
      </w:pPr>
      <w:rPr>
        <w:rFonts w:hint="default"/>
        <w:lang w:val="en-US" w:eastAsia="en-US" w:bidi="ar-SA"/>
      </w:rPr>
    </w:lvl>
    <w:lvl w:ilvl="6">
      <w:start w:val="0"/>
      <w:numFmt w:val="bullet"/>
      <w:lvlText w:val="•"/>
      <w:lvlJc w:val="left"/>
      <w:pPr>
        <w:ind w:left="6704" w:hanging="361"/>
      </w:pPr>
      <w:rPr>
        <w:rFonts w:hint="default"/>
        <w:lang w:val="en-US" w:eastAsia="en-US" w:bidi="ar-SA"/>
      </w:rPr>
    </w:lvl>
    <w:lvl w:ilvl="7">
      <w:start w:val="0"/>
      <w:numFmt w:val="bullet"/>
      <w:lvlText w:val="•"/>
      <w:lvlJc w:val="left"/>
      <w:pPr>
        <w:ind w:left="7608" w:hanging="361"/>
      </w:pPr>
      <w:rPr>
        <w:rFonts w:hint="default"/>
        <w:lang w:val="en-US" w:eastAsia="en-US" w:bidi="ar-SA"/>
      </w:rPr>
    </w:lvl>
    <w:lvl w:ilvl="8">
      <w:start w:val="0"/>
      <w:numFmt w:val="bullet"/>
      <w:lvlText w:val="•"/>
      <w:lvlJc w:val="left"/>
      <w:pPr>
        <w:ind w:left="8512" w:hanging="361"/>
      </w:pPr>
      <w:rPr>
        <w:rFonts w:hint="default"/>
        <w:lang w:val="en-US" w:eastAsia="en-US" w:bidi="ar-SA"/>
      </w:rPr>
    </w:lvl>
  </w:abstractNum>
  <w:abstractNum w:abstractNumId="3">
    <w:multiLevelType w:val="hybridMultilevel"/>
    <w:lvl w:ilvl="0">
      <w:start w:val="1"/>
      <w:numFmt w:val="decimal"/>
      <w:lvlText w:val="%1."/>
      <w:lvlJc w:val="left"/>
      <w:pPr>
        <w:ind w:left="1301" w:hanging="390"/>
        <w:jc w:val="left"/>
      </w:pPr>
      <w:rPr>
        <w:rFonts w:hint="default" w:ascii="Arial" w:hAnsi="Arial" w:eastAsia="Arial" w:cs="Arial"/>
        <w:b w:val="0"/>
        <w:bCs w:val="0"/>
        <w:i w:val="0"/>
        <w:iCs w:val="0"/>
        <w:spacing w:val="-2"/>
        <w:w w:val="100"/>
        <w:sz w:val="20"/>
        <w:szCs w:val="20"/>
        <w:lang w:val="en-US" w:eastAsia="en-US" w:bidi="ar-SA"/>
      </w:rPr>
    </w:lvl>
    <w:lvl w:ilvl="1">
      <w:start w:val="0"/>
      <w:numFmt w:val="bullet"/>
      <w:lvlText w:val="•"/>
      <w:lvlJc w:val="left"/>
      <w:pPr>
        <w:ind w:left="2202" w:hanging="390"/>
      </w:pPr>
      <w:rPr>
        <w:rFonts w:hint="default"/>
        <w:lang w:val="en-US" w:eastAsia="en-US" w:bidi="ar-SA"/>
      </w:rPr>
    </w:lvl>
    <w:lvl w:ilvl="2">
      <w:start w:val="0"/>
      <w:numFmt w:val="bullet"/>
      <w:lvlText w:val="•"/>
      <w:lvlJc w:val="left"/>
      <w:pPr>
        <w:ind w:left="3104" w:hanging="390"/>
      </w:pPr>
      <w:rPr>
        <w:rFonts w:hint="default"/>
        <w:lang w:val="en-US" w:eastAsia="en-US" w:bidi="ar-SA"/>
      </w:rPr>
    </w:lvl>
    <w:lvl w:ilvl="3">
      <w:start w:val="0"/>
      <w:numFmt w:val="bullet"/>
      <w:lvlText w:val="•"/>
      <w:lvlJc w:val="left"/>
      <w:pPr>
        <w:ind w:left="4006" w:hanging="390"/>
      </w:pPr>
      <w:rPr>
        <w:rFonts w:hint="default"/>
        <w:lang w:val="en-US" w:eastAsia="en-US" w:bidi="ar-SA"/>
      </w:rPr>
    </w:lvl>
    <w:lvl w:ilvl="4">
      <w:start w:val="0"/>
      <w:numFmt w:val="bullet"/>
      <w:lvlText w:val="•"/>
      <w:lvlJc w:val="left"/>
      <w:pPr>
        <w:ind w:left="4908" w:hanging="390"/>
      </w:pPr>
      <w:rPr>
        <w:rFonts w:hint="default"/>
        <w:lang w:val="en-US" w:eastAsia="en-US" w:bidi="ar-SA"/>
      </w:rPr>
    </w:lvl>
    <w:lvl w:ilvl="5">
      <w:start w:val="0"/>
      <w:numFmt w:val="bullet"/>
      <w:lvlText w:val="•"/>
      <w:lvlJc w:val="left"/>
      <w:pPr>
        <w:ind w:left="5810" w:hanging="390"/>
      </w:pPr>
      <w:rPr>
        <w:rFonts w:hint="default"/>
        <w:lang w:val="en-US" w:eastAsia="en-US" w:bidi="ar-SA"/>
      </w:rPr>
    </w:lvl>
    <w:lvl w:ilvl="6">
      <w:start w:val="0"/>
      <w:numFmt w:val="bullet"/>
      <w:lvlText w:val="•"/>
      <w:lvlJc w:val="left"/>
      <w:pPr>
        <w:ind w:left="6712" w:hanging="390"/>
      </w:pPr>
      <w:rPr>
        <w:rFonts w:hint="default"/>
        <w:lang w:val="en-US" w:eastAsia="en-US" w:bidi="ar-SA"/>
      </w:rPr>
    </w:lvl>
    <w:lvl w:ilvl="7">
      <w:start w:val="0"/>
      <w:numFmt w:val="bullet"/>
      <w:lvlText w:val="•"/>
      <w:lvlJc w:val="left"/>
      <w:pPr>
        <w:ind w:left="7614" w:hanging="390"/>
      </w:pPr>
      <w:rPr>
        <w:rFonts w:hint="default"/>
        <w:lang w:val="en-US" w:eastAsia="en-US" w:bidi="ar-SA"/>
      </w:rPr>
    </w:lvl>
    <w:lvl w:ilvl="8">
      <w:start w:val="0"/>
      <w:numFmt w:val="bullet"/>
      <w:lvlText w:val="•"/>
      <w:lvlJc w:val="left"/>
      <w:pPr>
        <w:ind w:left="8516" w:hanging="390"/>
      </w:pPr>
      <w:rPr>
        <w:rFonts w:hint="default"/>
        <w:lang w:val="en-US" w:eastAsia="en-US" w:bidi="ar-SA"/>
      </w:rPr>
    </w:lvl>
  </w:abstractNum>
  <w:abstractNum w:abstractNumId="2">
    <w:multiLevelType w:val="hybridMultilevel"/>
    <w:lvl w:ilvl="0">
      <w:start w:val="1"/>
      <w:numFmt w:val="decimal"/>
      <w:lvlText w:val="%1)"/>
      <w:lvlJc w:val="left"/>
      <w:pPr>
        <w:ind w:left="1272" w:hanging="361"/>
        <w:jc w:val="left"/>
      </w:pPr>
      <w:rPr>
        <w:rFonts w:hint="default" w:ascii="Arial" w:hAnsi="Arial" w:eastAsia="Arial" w:cs="Arial"/>
        <w:b w:val="0"/>
        <w:bCs w:val="0"/>
        <w:i w:val="0"/>
        <w:iCs w:val="0"/>
        <w:spacing w:val="-2"/>
        <w:w w:val="100"/>
        <w:sz w:val="20"/>
        <w:szCs w:val="20"/>
        <w:lang w:val="en-US" w:eastAsia="en-US" w:bidi="ar-SA"/>
      </w:rPr>
    </w:lvl>
    <w:lvl w:ilvl="1">
      <w:start w:val="0"/>
      <w:numFmt w:val="bullet"/>
      <w:lvlText w:val="•"/>
      <w:lvlJc w:val="left"/>
      <w:pPr>
        <w:ind w:left="2184" w:hanging="361"/>
      </w:pPr>
      <w:rPr>
        <w:rFonts w:hint="default"/>
        <w:lang w:val="en-US" w:eastAsia="en-US" w:bidi="ar-SA"/>
      </w:rPr>
    </w:lvl>
    <w:lvl w:ilvl="2">
      <w:start w:val="0"/>
      <w:numFmt w:val="bullet"/>
      <w:lvlText w:val="•"/>
      <w:lvlJc w:val="left"/>
      <w:pPr>
        <w:ind w:left="3088" w:hanging="361"/>
      </w:pPr>
      <w:rPr>
        <w:rFonts w:hint="default"/>
        <w:lang w:val="en-US" w:eastAsia="en-US" w:bidi="ar-SA"/>
      </w:rPr>
    </w:lvl>
    <w:lvl w:ilvl="3">
      <w:start w:val="0"/>
      <w:numFmt w:val="bullet"/>
      <w:lvlText w:val="•"/>
      <w:lvlJc w:val="left"/>
      <w:pPr>
        <w:ind w:left="3992" w:hanging="361"/>
      </w:pPr>
      <w:rPr>
        <w:rFonts w:hint="default"/>
        <w:lang w:val="en-US" w:eastAsia="en-US" w:bidi="ar-SA"/>
      </w:rPr>
    </w:lvl>
    <w:lvl w:ilvl="4">
      <w:start w:val="0"/>
      <w:numFmt w:val="bullet"/>
      <w:lvlText w:val="•"/>
      <w:lvlJc w:val="left"/>
      <w:pPr>
        <w:ind w:left="4896" w:hanging="361"/>
      </w:pPr>
      <w:rPr>
        <w:rFonts w:hint="default"/>
        <w:lang w:val="en-US" w:eastAsia="en-US" w:bidi="ar-SA"/>
      </w:rPr>
    </w:lvl>
    <w:lvl w:ilvl="5">
      <w:start w:val="0"/>
      <w:numFmt w:val="bullet"/>
      <w:lvlText w:val="•"/>
      <w:lvlJc w:val="left"/>
      <w:pPr>
        <w:ind w:left="5800" w:hanging="361"/>
      </w:pPr>
      <w:rPr>
        <w:rFonts w:hint="default"/>
        <w:lang w:val="en-US" w:eastAsia="en-US" w:bidi="ar-SA"/>
      </w:rPr>
    </w:lvl>
    <w:lvl w:ilvl="6">
      <w:start w:val="0"/>
      <w:numFmt w:val="bullet"/>
      <w:lvlText w:val="•"/>
      <w:lvlJc w:val="left"/>
      <w:pPr>
        <w:ind w:left="6704" w:hanging="361"/>
      </w:pPr>
      <w:rPr>
        <w:rFonts w:hint="default"/>
        <w:lang w:val="en-US" w:eastAsia="en-US" w:bidi="ar-SA"/>
      </w:rPr>
    </w:lvl>
    <w:lvl w:ilvl="7">
      <w:start w:val="0"/>
      <w:numFmt w:val="bullet"/>
      <w:lvlText w:val="•"/>
      <w:lvlJc w:val="left"/>
      <w:pPr>
        <w:ind w:left="7608" w:hanging="361"/>
      </w:pPr>
      <w:rPr>
        <w:rFonts w:hint="default"/>
        <w:lang w:val="en-US" w:eastAsia="en-US" w:bidi="ar-SA"/>
      </w:rPr>
    </w:lvl>
    <w:lvl w:ilvl="8">
      <w:start w:val="0"/>
      <w:numFmt w:val="bullet"/>
      <w:lvlText w:val="•"/>
      <w:lvlJc w:val="left"/>
      <w:pPr>
        <w:ind w:left="8512" w:hanging="361"/>
      </w:pPr>
      <w:rPr>
        <w:rFonts w:hint="default"/>
        <w:lang w:val="en-US" w:eastAsia="en-US" w:bidi="ar-SA"/>
      </w:rPr>
    </w:lvl>
  </w:abstractNum>
  <w:abstractNum w:abstractNumId="1">
    <w:multiLevelType w:val="hybridMultilevel"/>
    <w:lvl w:ilvl="0">
      <w:start w:val="0"/>
      <w:numFmt w:val="bullet"/>
      <w:lvlText w:val=""/>
      <w:lvlJc w:val="left"/>
      <w:pPr>
        <w:ind w:left="1272"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2184" w:hanging="361"/>
      </w:pPr>
      <w:rPr>
        <w:rFonts w:hint="default"/>
        <w:lang w:val="en-US" w:eastAsia="en-US" w:bidi="ar-SA"/>
      </w:rPr>
    </w:lvl>
    <w:lvl w:ilvl="2">
      <w:start w:val="0"/>
      <w:numFmt w:val="bullet"/>
      <w:lvlText w:val="•"/>
      <w:lvlJc w:val="left"/>
      <w:pPr>
        <w:ind w:left="3088" w:hanging="361"/>
      </w:pPr>
      <w:rPr>
        <w:rFonts w:hint="default"/>
        <w:lang w:val="en-US" w:eastAsia="en-US" w:bidi="ar-SA"/>
      </w:rPr>
    </w:lvl>
    <w:lvl w:ilvl="3">
      <w:start w:val="0"/>
      <w:numFmt w:val="bullet"/>
      <w:lvlText w:val="•"/>
      <w:lvlJc w:val="left"/>
      <w:pPr>
        <w:ind w:left="3992" w:hanging="361"/>
      </w:pPr>
      <w:rPr>
        <w:rFonts w:hint="default"/>
        <w:lang w:val="en-US" w:eastAsia="en-US" w:bidi="ar-SA"/>
      </w:rPr>
    </w:lvl>
    <w:lvl w:ilvl="4">
      <w:start w:val="0"/>
      <w:numFmt w:val="bullet"/>
      <w:lvlText w:val="•"/>
      <w:lvlJc w:val="left"/>
      <w:pPr>
        <w:ind w:left="4896" w:hanging="361"/>
      </w:pPr>
      <w:rPr>
        <w:rFonts w:hint="default"/>
        <w:lang w:val="en-US" w:eastAsia="en-US" w:bidi="ar-SA"/>
      </w:rPr>
    </w:lvl>
    <w:lvl w:ilvl="5">
      <w:start w:val="0"/>
      <w:numFmt w:val="bullet"/>
      <w:lvlText w:val="•"/>
      <w:lvlJc w:val="left"/>
      <w:pPr>
        <w:ind w:left="5800" w:hanging="361"/>
      </w:pPr>
      <w:rPr>
        <w:rFonts w:hint="default"/>
        <w:lang w:val="en-US" w:eastAsia="en-US" w:bidi="ar-SA"/>
      </w:rPr>
    </w:lvl>
    <w:lvl w:ilvl="6">
      <w:start w:val="0"/>
      <w:numFmt w:val="bullet"/>
      <w:lvlText w:val="•"/>
      <w:lvlJc w:val="left"/>
      <w:pPr>
        <w:ind w:left="6704" w:hanging="361"/>
      </w:pPr>
      <w:rPr>
        <w:rFonts w:hint="default"/>
        <w:lang w:val="en-US" w:eastAsia="en-US" w:bidi="ar-SA"/>
      </w:rPr>
    </w:lvl>
    <w:lvl w:ilvl="7">
      <w:start w:val="0"/>
      <w:numFmt w:val="bullet"/>
      <w:lvlText w:val="•"/>
      <w:lvlJc w:val="left"/>
      <w:pPr>
        <w:ind w:left="7608" w:hanging="361"/>
      </w:pPr>
      <w:rPr>
        <w:rFonts w:hint="default"/>
        <w:lang w:val="en-US" w:eastAsia="en-US" w:bidi="ar-SA"/>
      </w:rPr>
    </w:lvl>
    <w:lvl w:ilvl="8">
      <w:start w:val="0"/>
      <w:numFmt w:val="bullet"/>
      <w:lvlText w:val="•"/>
      <w:lvlJc w:val="left"/>
      <w:pPr>
        <w:ind w:left="8512" w:hanging="361"/>
      </w:pPr>
      <w:rPr>
        <w:rFonts w:hint="default"/>
        <w:lang w:val="en-US" w:eastAsia="en-US" w:bidi="ar-SA"/>
      </w:rPr>
    </w:lvl>
  </w:abstractNum>
  <w:abstractNum w:abstractNumId="0">
    <w:multiLevelType w:val="hybridMultilevel"/>
    <w:lvl w:ilvl="0">
      <w:start w:val="1"/>
      <w:numFmt w:val="decimal"/>
      <w:lvlText w:val="%1"/>
      <w:lvlJc w:val="left"/>
      <w:pPr>
        <w:ind w:left="681" w:hanging="130"/>
        <w:jc w:val="left"/>
      </w:pPr>
      <w:rPr>
        <w:rFonts w:hint="default" w:ascii="Arial" w:hAnsi="Arial" w:eastAsia="Arial" w:cs="Arial"/>
        <w:b w:val="0"/>
        <w:bCs w:val="0"/>
        <w:i/>
        <w:iCs/>
        <w:spacing w:val="0"/>
        <w:w w:val="99"/>
        <w:sz w:val="16"/>
        <w:szCs w:val="16"/>
        <w:lang w:val="en-US" w:eastAsia="en-US" w:bidi="ar-SA"/>
      </w:rPr>
    </w:lvl>
    <w:lvl w:ilvl="1">
      <w:start w:val="0"/>
      <w:numFmt w:val="bullet"/>
      <w:lvlText w:val=""/>
      <w:lvlJc w:val="left"/>
      <w:pPr>
        <w:ind w:left="1272" w:hanging="361"/>
      </w:pPr>
      <w:rPr>
        <w:rFonts w:hint="default" w:ascii="Symbol" w:hAnsi="Symbol" w:eastAsia="Symbol" w:cs="Symbol"/>
        <w:spacing w:val="0"/>
        <w:w w:val="100"/>
        <w:lang w:val="en-US" w:eastAsia="en-US" w:bidi="ar-SA"/>
      </w:rPr>
    </w:lvl>
    <w:lvl w:ilvl="2">
      <w:start w:val="0"/>
      <w:numFmt w:val="bullet"/>
      <w:lvlText w:val="•"/>
      <w:lvlJc w:val="left"/>
      <w:pPr>
        <w:ind w:left="2284" w:hanging="361"/>
      </w:pPr>
      <w:rPr>
        <w:rFonts w:hint="default"/>
        <w:lang w:val="en-US" w:eastAsia="en-US" w:bidi="ar-SA"/>
      </w:rPr>
    </w:lvl>
    <w:lvl w:ilvl="3">
      <w:start w:val="0"/>
      <w:numFmt w:val="bullet"/>
      <w:lvlText w:val="•"/>
      <w:lvlJc w:val="left"/>
      <w:pPr>
        <w:ind w:left="3288" w:hanging="361"/>
      </w:pPr>
      <w:rPr>
        <w:rFonts w:hint="default"/>
        <w:lang w:val="en-US" w:eastAsia="en-US" w:bidi="ar-SA"/>
      </w:rPr>
    </w:lvl>
    <w:lvl w:ilvl="4">
      <w:start w:val="0"/>
      <w:numFmt w:val="bullet"/>
      <w:lvlText w:val="•"/>
      <w:lvlJc w:val="left"/>
      <w:pPr>
        <w:ind w:left="4293" w:hanging="361"/>
      </w:pPr>
      <w:rPr>
        <w:rFonts w:hint="default"/>
        <w:lang w:val="en-US" w:eastAsia="en-US" w:bidi="ar-SA"/>
      </w:rPr>
    </w:lvl>
    <w:lvl w:ilvl="5">
      <w:start w:val="0"/>
      <w:numFmt w:val="bullet"/>
      <w:lvlText w:val="•"/>
      <w:lvlJc w:val="left"/>
      <w:pPr>
        <w:ind w:left="5297" w:hanging="361"/>
      </w:pPr>
      <w:rPr>
        <w:rFonts w:hint="default"/>
        <w:lang w:val="en-US" w:eastAsia="en-US" w:bidi="ar-SA"/>
      </w:rPr>
    </w:lvl>
    <w:lvl w:ilvl="6">
      <w:start w:val="0"/>
      <w:numFmt w:val="bullet"/>
      <w:lvlText w:val="•"/>
      <w:lvlJc w:val="left"/>
      <w:pPr>
        <w:ind w:left="6302" w:hanging="361"/>
      </w:pPr>
      <w:rPr>
        <w:rFonts w:hint="default"/>
        <w:lang w:val="en-US" w:eastAsia="en-US" w:bidi="ar-SA"/>
      </w:rPr>
    </w:lvl>
    <w:lvl w:ilvl="7">
      <w:start w:val="0"/>
      <w:numFmt w:val="bullet"/>
      <w:lvlText w:val="•"/>
      <w:lvlJc w:val="left"/>
      <w:pPr>
        <w:ind w:left="7306" w:hanging="361"/>
      </w:pPr>
      <w:rPr>
        <w:rFonts w:hint="default"/>
        <w:lang w:val="en-US" w:eastAsia="en-US" w:bidi="ar-SA"/>
      </w:rPr>
    </w:lvl>
    <w:lvl w:ilvl="8">
      <w:start w:val="0"/>
      <w:numFmt w:val="bullet"/>
      <w:lvlText w:val="•"/>
      <w:lvlJc w:val="left"/>
      <w:pPr>
        <w:ind w:left="8311" w:hanging="361"/>
      </w:pPr>
      <w:rPr>
        <w:rFonts w:hint="default"/>
        <w:lang w:val="en-US" w:eastAsia="en-US" w:bidi="ar-SA"/>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284"/>
      <w:ind w:left="552" w:right="777"/>
    </w:pPr>
    <w:rPr>
      <w:rFonts w:ascii="Arial" w:hAnsi="Arial" w:eastAsia="Arial" w:cs="Arial"/>
      <w:b/>
      <w:bCs/>
      <w:sz w:val="32"/>
      <w:szCs w:val="32"/>
      <w:lang w:val="en-US" w:eastAsia="en-US" w:bidi="ar-SA"/>
    </w:rPr>
  </w:style>
  <w:style w:styleId="ListParagraph" w:type="paragraph">
    <w:name w:val="List Paragraph"/>
    <w:basedOn w:val="Normal"/>
    <w:uiPriority w:val="1"/>
    <w:qFormat/>
    <w:pPr>
      <w:ind w:left="1176" w:hanging="62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doi.org/10.1016/j.egyai.2023.100322" TargetMode="External"/><Relationship Id="rId7" Type="http://schemas.openxmlformats.org/officeDocument/2006/relationships/image" Target="media/image2.png"/><Relationship Id="rId8" Type="http://schemas.openxmlformats.org/officeDocument/2006/relationships/hyperlink" Target="http://creativecommons.org/licenses/by/4.0/" TargetMode="External"/><Relationship Id="rId9" Type="http://schemas.openxmlformats.org/officeDocument/2006/relationships/header" Target="header1.xml"/><Relationship Id="rId10" Type="http://schemas.openxmlformats.org/officeDocument/2006/relationships/image" Target="media/image11.png"/><Relationship Id="rId11" Type="http://schemas.openxmlformats.org/officeDocument/2006/relationships/hyperlink" Target="mailto:hugo.quest@epfl.ch" TargetMode="External"/><Relationship Id="rId12" Type="http://schemas.openxmlformats.org/officeDocument/2006/relationships/image" Target="media/image12.jpeg"/><Relationship Id="rId13" Type="http://schemas.openxmlformats.org/officeDocument/2006/relationships/image" Target="media/image13.jpeg"/><Relationship Id="rId14" Type="http://schemas.openxmlformats.org/officeDocument/2006/relationships/image" Target="media/image14.jpeg"/><Relationship Id="rId15" Type="http://schemas.openxmlformats.org/officeDocument/2006/relationships/hyperlink" Target="http://api.elsevier.com/" TargetMode="External"/><Relationship Id="rId16" Type="http://schemas.openxmlformats.org/officeDocument/2006/relationships/hyperlink" Target="http://www.scopus.com/" TargetMode="External"/><Relationship Id="rId17" Type="http://schemas.openxmlformats.org/officeDocument/2006/relationships/image" Target="media/image15.jpe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hyperlink" Target="http://www.oecd.org/publications/artificial-intelligence-in-society-eedfee77-en.htm" TargetMode="External"/><Relationship Id="rId22" Type="http://schemas.openxmlformats.org/officeDocument/2006/relationships/hyperlink" Target="http://www.mckinsey.com/capabilities/quantumblack/our-insights/global-survey-" TargetMode="External"/><Relationship Id="rId23" Type="http://schemas.openxmlformats.org/officeDocument/2006/relationships/hyperlink" Target="http://www.weforum.org/whitepapers/harnessing-artificial-intelligence-to-accelerate-the-" TargetMode="External"/><Relationship Id="rId24" Type="http://schemas.openxmlformats.org/officeDocument/2006/relationships/hyperlink" Target="http://www.frontiersin.org/article/10.3389/frai.2021.690237" TargetMode="External"/><Relationship Id="rId25" Type="http://schemas.openxmlformats.org/officeDocument/2006/relationships/hyperlink" Target="http://www.iea.org/reports/world-energy-outlook-2022" TargetMode="External"/><Relationship Id="rId26" Type="http://schemas.openxmlformats.org/officeDocument/2006/relationships/hyperlink" Target="http://www.irena.org/publications/2019/Sep/Artificial-Intelligence-and-Big-Data" TargetMode="External"/><Relationship Id="rId27" Type="http://schemas.openxmlformats.org/officeDocument/2006/relationships/hyperlink" Target="http://www.frontiersin.org/articles/10.3389/fenrg.2022.957466" TargetMode="External"/><Relationship Id="rId28" Type="http://schemas.openxmlformats.org/officeDocument/2006/relationships/hyperlink" Target="http://www.semanticscholar.org/paper/An-Approach-for-Detecting-" TargetMode="External"/><Relationship Id="rId29"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 Heymann</dc:creator>
  <cp:keywords>"Artificial Intelligence"; "Power Systems"; "Electricity"; "Taxonomy"; "Policy"</cp:keywords>
  <dc:subject>Energy and AI, Journal Pre-proof, 100322. doi:10.1016/j.egyai.2023.100322</dc:subject>
  <dc:title>Reviewing 40 years of artificial intelligence applied to power systems – a taxonomic perspective</dc:title>
  <dcterms:created xsi:type="dcterms:W3CDTF">2023-12-12T01:11:00Z</dcterms:created>
  <dcterms:modified xsi:type="dcterms:W3CDTF">2023-12-12T01:11:00Z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2012-08-24T00:00:00Z</vt:filetime>
  </property>
  <property fmtid="{D5CDD505-2E9C-101B-9397-08002B2CF9AE}" pid="3" name="Creator">
    <vt:lpwstr>Elsevier</vt:lpwstr>
  </property>
  <property fmtid="{D5CDD505-2E9C-101B-9397-08002B2CF9AE}" pid="4" name="LastSaved">
    <vt:filetime>2023-12-12T00:00:00Z</vt:filetime>
  </property>
  <property fmtid="{D5CDD505-2E9C-101B-9397-08002B2CF9AE}" pid="5" name="PTEX.Fullbanner">
    <vt:lpwstr>This is pdfTeX, Version 3.14159265-2.6-1.40.16 (TeX Live 2015) kpathsea version 6.2.1</vt:lpwstr>
  </property>
  <property fmtid="{D5CDD505-2E9C-101B-9397-08002B2CF9AE}" pid="6" name="Producer">
    <vt:lpwstr>3-Heights(TM) PDF Security Shell 4.8.25.2 (http://www.pdf-tools.com)</vt:lpwstr>
  </property>
</Properties>
</file>