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230 (2009) </w:t>
      </w:r>
      <w:r>
        <w:rPr>
          <w:rFonts w:ascii="Times New Roman" w:hAnsi="Times New Roman"/>
          <w:spacing w:val="-2"/>
          <w:sz w:val="16"/>
        </w:rPr>
        <w:t>103–110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T-homotopy and Refinement of Observation (I): Introduction</w:t>
      </w:r>
    </w:p>
    <w:p>
      <w:pPr>
        <w:spacing w:before="330"/>
        <w:ind w:left="21" w:right="0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Philippe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Gaucher</w:t>
      </w:r>
    </w:p>
    <w:p>
      <w:pPr>
        <w:spacing w:line="165" w:lineRule="auto" w:before="195"/>
        <w:ind w:left="2838" w:right="2723" w:hanging="1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Preuves Programmes et Syst`emes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Universit´e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Paris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7–Denis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Diderot </w:t>
      </w:r>
      <w:r>
        <w:rPr>
          <w:rFonts w:ascii="LM Roman 8" w:hAnsi="LM Roman 8"/>
          <w:i/>
          <w:w w:val="105"/>
          <w:sz w:val="15"/>
        </w:rPr>
        <w:t>Case 7014</w:t>
      </w:r>
    </w:p>
    <w:p>
      <w:pPr>
        <w:spacing w:line="129" w:lineRule="exact" w:before="0"/>
        <w:ind w:left="11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2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Place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Jussieu</w:t>
      </w:r>
    </w:p>
    <w:p>
      <w:pPr>
        <w:spacing w:line="147" w:lineRule="exact" w:before="0"/>
        <w:ind w:left="11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75251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PARIS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Cedex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05</w:t>
      </w:r>
    </w:p>
    <w:p>
      <w:pPr>
        <w:spacing w:line="147" w:lineRule="exact" w:before="0"/>
        <w:ind w:left="11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spacing w:line="160" w:lineRule="exact" w:before="0"/>
        <w:ind w:left="112" w:right="0" w:firstLine="0"/>
        <w:jc w:val="center"/>
        <w:rPr>
          <w:rFonts w:ascii="LM Mono 10"/>
          <w:i/>
          <w:sz w:val="15"/>
        </w:rPr>
      </w:pPr>
      <w:r>
        <w:rPr>
          <w:rFonts w:ascii="LM Roman 8"/>
          <w:i/>
          <w:w w:val="105"/>
          <w:sz w:val="15"/>
        </w:rPr>
        <w:t>Email:</w:t>
      </w:r>
      <w:r>
        <w:rPr>
          <w:rFonts w:ascii="LM Roman 8"/>
          <w:i/>
          <w:spacing w:val="6"/>
          <w:w w:val="105"/>
          <w:sz w:val="15"/>
        </w:rPr>
        <w:t> </w:t>
      </w:r>
      <w:hyperlink r:id="rId10">
        <w:r>
          <w:rPr>
            <w:rFonts w:ascii="LM Mono 10"/>
            <w:i/>
            <w:spacing w:val="-2"/>
            <w:w w:val="105"/>
            <w:sz w:val="15"/>
          </w:rPr>
          <w:t>gaucher@pps.jussieu.fr</w:t>
        </w:r>
      </w:hyperlink>
    </w:p>
    <w:p>
      <w:pPr>
        <w:spacing w:line="189" w:lineRule="exact" w:before="0"/>
        <w:ind w:left="75" w:right="0" w:firstLine="0"/>
        <w:jc w:val="center"/>
        <w:rPr>
          <w:rFonts w:ascii="LM Roman 8" w:hAnsi="LM Roman 8"/>
          <w:i/>
          <w:sz w:val="15"/>
        </w:rPr>
      </w:pPr>
      <w:hyperlink r:id="rId11">
        <w:r>
          <w:rPr>
            <w:rFonts w:ascii="LM Roman 8" w:hAnsi="LM Roman 8"/>
            <w:i/>
            <w:color w:val="0000FF"/>
            <w:spacing w:val="-2"/>
            <w:w w:val="105"/>
            <w:sz w:val="15"/>
          </w:rPr>
          <w:t>http://www.pps.jussieu.fr/</w:t>
        </w:r>
        <w:r>
          <w:rPr>
            <w:rFonts w:ascii="DejaVu Sans" w:hAnsi="DejaVu Sans"/>
            <w:i/>
            <w:color w:val="0000FF"/>
            <w:spacing w:val="-2"/>
            <w:w w:val="105"/>
            <w:sz w:val="15"/>
          </w:rPr>
          <w:t>∼</w:t>
        </w:r>
        <w:r>
          <w:rPr>
            <w:rFonts w:ascii="LM Roman 8" w:hAnsi="LM Roman 8"/>
            <w:i/>
            <w:color w:val="0000FF"/>
            <w:spacing w:val="-2"/>
            <w:w w:val="105"/>
            <w:sz w:val="15"/>
          </w:rPr>
          <w:t>gaucher/</w:t>
        </w:r>
      </w:hyperlink>
    </w:p>
    <w:p>
      <w:pPr>
        <w:pStyle w:val="BodyText"/>
        <w:spacing w:before="18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312513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4.607368pt;width:383.2pt;height:.1pt;mso-position-horizontal-relative:page;mso-position-vertical-relative:paragraph;z-index:-15728640;mso-wrap-distance-left:0;mso-wrap-distance-right:0" id="docshape1" coordorigin="902,492" coordsize="7664,0" path="m902,492l8565,492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extended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series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modelling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T-homotopy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 observation. 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T-homotopy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discussed. 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 with respect to other construction in dihomotopy theory is explained.</w:t>
      </w:r>
    </w:p>
    <w:p>
      <w:pPr>
        <w:spacing w:line="165" w:lineRule="auto" w:before="185"/>
        <w:ind w:left="221" w:right="140" w:firstLine="0"/>
        <w:jc w:val="both"/>
        <w:rPr>
          <w:rFonts w:ascii="LM Roman 8"/>
          <w:sz w:val="15"/>
        </w:rPr>
      </w:pPr>
      <w:bookmarkStart w:name="About deformations of HDA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Concurrency,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homotopy,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homotopy,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observation,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poset, </w:t>
      </w:r>
      <w:r>
        <w:rPr>
          <w:rFonts w:ascii="LM Roman 8"/>
          <w:spacing w:val="-2"/>
          <w:w w:val="105"/>
          <w:sz w:val="15"/>
        </w:rPr>
        <w:t>cofibration</w:t>
      </w:r>
    </w:p>
    <w:p>
      <w:pPr>
        <w:pStyle w:val="BodyText"/>
        <w:spacing w:before="6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82094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6.464125pt;width:383.2pt;height:.1pt;mso-position-horizontal-relative:page;mso-position-vertical-relative:paragraph;z-index:-15728128;mso-wrap-distance-left:0;mso-wrap-distance-right:0" id="docshape2" coordorigin="902,129" coordsize="7664,0" path="m902,129l8565,129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91" w:after="0"/>
        <w:ind w:left="691" w:right="0" w:hanging="470"/>
        <w:jc w:val="left"/>
      </w:pPr>
      <w:r>
        <w:rPr/>
        <w:t>About</w:t>
      </w:r>
      <w:r>
        <w:rPr>
          <w:spacing w:val="-9"/>
        </w:rPr>
        <w:t> </w:t>
      </w:r>
      <w:r>
        <w:rPr/>
        <w:t>deformations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5"/>
        </w:rPr>
        <w:t>HDA</w:t>
      </w:r>
    </w:p>
    <w:p>
      <w:pPr>
        <w:pStyle w:val="BodyText"/>
        <w:spacing w:line="266" w:lineRule="exact" w:before="179"/>
        <w:ind w:left="221" w:right="105"/>
        <w:jc w:val="both"/>
      </w:pPr>
      <w:r>
        <w:rPr/>
        <w:t>The main feature of the two algebraic topological models of </w:t>
      </w:r>
      <w:r>
        <w:rPr>
          <w:rFonts w:ascii="LM Roman 10"/>
          <w:i/>
        </w:rPr>
        <w:t>higher dimensional</w:t>
      </w:r>
      <w:r>
        <w:rPr>
          <w:rFonts w:ascii="LM Roman 10"/>
          <w:i/>
        </w:rPr>
        <w:t> automata </w:t>
      </w:r>
      <w:r>
        <w:rPr/>
        <w:t>(or HDA) introduced in [</w:t>
      </w:r>
      <w:hyperlink w:history="true" w:anchor="_bookmark13">
        <w:r>
          <w:rPr>
            <w:color w:val="0000FF"/>
          </w:rPr>
          <w:t>8</w:t>
        </w:r>
      </w:hyperlink>
      <w:r>
        <w:rPr/>
        <w:t>] and in [</w:t>
      </w:r>
      <w:hyperlink w:history="true" w:anchor="_bookmark6">
        <w:r>
          <w:rPr>
            <w:color w:val="0000FF"/>
          </w:rPr>
          <w:t>4</w:t>
        </w:r>
      </w:hyperlink>
      <w:r>
        <w:rPr/>
        <w:t>] is to provide a framework for mod- elling continuous deformations of HDA corresponding to subdivision or refinement</w:t>
      </w:r>
      <w:r>
        <w:rPr>
          <w:spacing w:val="80"/>
        </w:rPr>
        <w:t> </w:t>
      </w:r>
      <w:r>
        <w:rPr/>
        <w:t>of observation.</w:t>
      </w:r>
      <w:r>
        <w:rPr>
          <w:spacing w:val="40"/>
        </w:rPr>
        <w:t> </w:t>
      </w:r>
      <w:r>
        <w:rPr/>
        <w:t>Globular complexes and flows are specially designed to modelling</w:t>
      </w:r>
      <w:r>
        <w:rPr>
          <w:spacing w:val="80"/>
        </w:rPr>
        <w:t> </w:t>
      </w:r>
      <w:r>
        <w:rPr/>
        <w:t>the </w:t>
      </w:r>
      <w:r>
        <w:rPr>
          <w:rFonts w:ascii="LM Roman 10"/>
          <w:i/>
        </w:rPr>
        <w:t>weak S-homotopy equivalences </w:t>
      </w:r>
      <w:r>
        <w:rPr/>
        <w:t>(the spatial deformations) and the </w:t>
      </w:r>
      <w:r>
        <w:rPr>
          <w:rFonts w:ascii="LM Roman 10"/>
          <w:i/>
        </w:rPr>
        <w:t>T-homotopy</w:t>
      </w:r>
      <w:r>
        <w:rPr>
          <w:rFonts w:ascii="LM Roman 10"/>
          <w:i/>
        </w:rPr>
        <w:t> equivalences </w:t>
      </w:r>
      <w:r>
        <w:rPr/>
        <w:t>(the temporal deformations).</w:t>
      </w:r>
      <w:r>
        <w:rPr>
          <w:spacing w:val="40"/>
        </w:rPr>
        <w:t> </w:t>
      </w:r>
      <w:r>
        <w:rPr/>
        <w:t>The first descriptions of spatial defor- mation and of temporal deformation dates back from the informal and conjectural paper [</w:t>
      </w:r>
      <w:hyperlink w:history="true" w:anchor="_bookmark7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59" w:lineRule="auto" w:before="48"/>
        <w:ind w:left="221" w:right="105" w:firstLine="317"/>
        <w:jc w:val="both"/>
      </w:pP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explain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little</w:t>
      </w:r>
      <w:r>
        <w:rPr>
          <w:spacing w:val="-1"/>
        </w:rPr>
        <w:t> </w:t>
      </w:r>
      <w:r>
        <w:rPr/>
        <w:t>bit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spatial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temporal</w:t>
      </w:r>
      <w:r>
        <w:rPr>
          <w:spacing w:val="-3"/>
        </w:rPr>
        <w:t> </w:t>
      </w:r>
      <w:r>
        <w:rPr/>
        <w:t>deformations</w:t>
      </w:r>
      <w:r>
        <w:rPr>
          <w:spacing w:val="-1"/>
        </w:rPr>
        <w:t> </w:t>
      </w:r>
      <w:r>
        <w:rPr/>
        <w:t>consist of before presenting the results.</w:t>
      </w:r>
      <w:r>
        <w:rPr>
          <w:spacing w:val="39"/>
        </w:rPr>
        <w:t> </w:t>
      </w:r>
      <w:r>
        <w:rPr/>
        <w:t>The computer-scientific and geometric explanations of</w:t>
      </w:r>
      <w:r>
        <w:rPr>
          <w:spacing w:val="38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8</w:t>
        </w:r>
      </w:hyperlink>
      <w:r>
        <w:rPr/>
        <w:t>]</w:t>
      </w:r>
      <w:r>
        <w:rPr>
          <w:spacing w:val="38"/>
        </w:rPr>
        <w:t> </w:t>
      </w:r>
      <w:r>
        <w:rPr/>
        <w:t>must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course</w:t>
      </w:r>
      <w:r>
        <w:rPr>
          <w:spacing w:val="38"/>
        </w:rPr>
        <w:t> </w:t>
      </w:r>
      <w:r>
        <w:rPr/>
        <w:t>be</w:t>
      </w:r>
      <w:r>
        <w:rPr>
          <w:spacing w:val="38"/>
        </w:rPr>
        <w:t> </w:t>
      </w:r>
      <w:r>
        <w:rPr/>
        <w:t>preferred</w:t>
      </w:r>
      <w:r>
        <w:rPr>
          <w:spacing w:val="36"/>
        </w:rPr>
        <w:t> </w:t>
      </w:r>
      <w:r>
        <w:rPr/>
        <w:t>for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deeper</w:t>
      </w:r>
      <w:r>
        <w:rPr>
          <w:spacing w:val="36"/>
        </w:rPr>
        <w:t> </w:t>
      </w:r>
      <w:r>
        <w:rPr/>
        <w:t>understanding.</w:t>
      </w:r>
    </w:p>
    <w:p>
      <w:pPr>
        <w:pStyle w:val="BodyText"/>
        <w:spacing w:line="259" w:lineRule="auto" w:before="21"/>
        <w:ind w:left="221" w:right="105" w:firstLine="317"/>
        <w:jc w:val="both"/>
      </w:pPr>
      <w:r>
        <w:rPr/>
        <w:t>In dihomotopy theory, processes running concurrently cannot be distinguished</w:t>
      </w:r>
      <w:r>
        <w:rPr>
          <w:spacing w:val="40"/>
        </w:rPr>
        <w:t> </w:t>
      </w:r>
      <w:r>
        <w:rPr/>
        <w:t>by</w:t>
      </w:r>
      <w:r>
        <w:rPr>
          <w:spacing w:val="30"/>
        </w:rPr>
        <w:t> </w:t>
      </w:r>
      <w:r>
        <w:rPr/>
        <w:t>any</w:t>
      </w:r>
      <w:r>
        <w:rPr>
          <w:spacing w:val="30"/>
        </w:rPr>
        <w:t> </w:t>
      </w:r>
      <w:r>
        <w:rPr/>
        <w:t>observation.</w:t>
      </w:r>
      <w:r>
        <w:rPr>
          <w:spacing w:val="40"/>
        </w:rPr>
        <w:t> </w:t>
      </w:r>
      <w:r>
        <w:rPr/>
        <w:t>For</w:t>
      </w:r>
      <w:r>
        <w:rPr>
          <w:spacing w:val="31"/>
        </w:rPr>
        <w:t> </w:t>
      </w:r>
      <w:r>
        <w:rPr/>
        <w:t>instance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/>
        <w:t>Figure</w:t>
      </w:r>
      <w:r>
        <w:rPr>
          <w:spacing w:val="30"/>
        </w:rPr>
        <w:t> </w:t>
      </w:r>
      <w:hyperlink w:history="true" w:anchor="_bookmark0">
        <w:r>
          <w:rPr>
            <w:color w:val="0000FF"/>
          </w:rPr>
          <w:t>1</w:t>
        </w:r>
      </w:hyperlink>
      <w:r>
        <w:rPr/>
        <w:t>,</w:t>
      </w:r>
      <w:r>
        <w:rPr>
          <w:spacing w:val="34"/>
        </w:rPr>
        <w:t> </w:t>
      </w:r>
      <w:r>
        <w:rPr/>
        <w:t>each</w:t>
      </w:r>
      <w:r>
        <w:rPr>
          <w:spacing w:val="30"/>
        </w:rPr>
        <w:t> </w:t>
      </w:r>
      <w:r>
        <w:rPr/>
        <w:t>axis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coordinates</w:t>
      </w:r>
      <w:r>
        <w:rPr>
          <w:spacing w:val="31"/>
        </w:rPr>
        <w:t> </w:t>
      </w:r>
      <w:r>
        <w:rPr/>
        <w:t>represents one</w:t>
      </w:r>
      <w:r>
        <w:rPr>
          <w:spacing w:val="38"/>
        </w:rPr>
        <w:t> </w:t>
      </w:r>
      <w:r>
        <w:rPr/>
        <w:t>process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two</w:t>
      </w:r>
      <w:r>
        <w:rPr>
          <w:spacing w:val="38"/>
        </w:rPr>
        <w:t> </w:t>
      </w:r>
      <w:r>
        <w:rPr/>
        <w:t>processes</w:t>
      </w:r>
      <w:r>
        <w:rPr>
          <w:spacing w:val="39"/>
        </w:rPr>
        <w:t> </w:t>
      </w:r>
      <w:r>
        <w:rPr/>
        <w:t>are</w:t>
      </w:r>
      <w:r>
        <w:rPr>
          <w:spacing w:val="39"/>
        </w:rPr>
        <w:t> </w:t>
      </w:r>
      <w:r>
        <w:rPr/>
        <w:t>running</w:t>
      </w:r>
      <w:r>
        <w:rPr>
          <w:spacing w:val="39"/>
        </w:rPr>
        <w:t> </w:t>
      </w:r>
      <w:r>
        <w:rPr/>
        <w:t>concurrently.</w:t>
      </w:r>
      <w:r>
        <w:rPr>
          <w:spacing w:val="27"/>
        </w:rPr>
        <w:t>  </w:t>
      </w:r>
      <w:r>
        <w:rPr/>
        <w:t>The</w:t>
      </w:r>
      <w:r>
        <w:rPr>
          <w:spacing w:val="39"/>
        </w:rPr>
        <w:t> </w:t>
      </w:r>
      <w:r>
        <w:rPr>
          <w:spacing w:val="-2"/>
        </w:rPr>
        <w:t>corresponding</w:t>
      </w:r>
    </w:p>
    <w:p>
      <w:pPr>
        <w:pStyle w:val="BodyText"/>
        <w:spacing w:before="56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doi:10.1016/j.entcs.2009.02.019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03"/>
        </w:sect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ind w:left="228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084832" cy="2084831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4832" cy="2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135"/>
        <w:ind w:left="728" w:right="841" w:firstLine="0"/>
        <w:jc w:val="center"/>
        <w:rPr>
          <w:rFonts w:ascii="LM Roman 8"/>
          <w:sz w:val="15"/>
        </w:rPr>
      </w:pPr>
      <w:bookmarkStart w:name="_bookmark0" w:id="2"/>
      <w:bookmarkEnd w:id="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processes</w:t>
      </w:r>
    </w:p>
    <w:p>
      <w:pPr>
        <w:pStyle w:val="BodyText"/>
        <w:spacing w:line="252" w:lineRule="auto" w:before="85"/>
        <w:ind w:left="108" w:right="220" w:hanging="1"/>
        <w:jc w:val="both"/>
      </w:pPr>
      <w:r>
        <w:rPr/>
        <w:t>geometric</w:t>
      </w:r>
      <w:r>
        <w:rPr>
          <w:spacing w:val="24"/>
        </w:rPr>
        <w:t> </w:t>
      </w:r>
      <w:r>
        <w:rPr/>
        <w:t>shape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full</w:t>
      </w:r>
      <w:r>
        <w:rPr>
          <w:spacing w:val="24"/>
        </w:rPr>
        <w:t> </w:t>
      </w:r>
      <w:r>
        <w:rPr/>
        <w:t>2-cube.</w:t>
      </w:r>
      <w:r>
        <w:rPr>
          <w:spacing w:val="40"/>
        </w:rPr>
        <w:t> </w:t>
      </w:r>
      <w:r>
        <w:rPr/>
        <w:t>This</w:t>
      </w:r>
      <w:r>
        <w:rPr>
          <w:spacing w:val="24"/>
        </w:rPr>
        <w:t> </w:t>
      </w:r>
      <w:r>
        <w:rPr/>
        <w:t>example</w:t>
      </w:r>
      <w:r>
        <w:rPr>
          <w:spacing w:val="23"/>
        </w:rPr>
        <w:t> </w:t>
      </w:r>
      <w:r>
        <w:rPr/>
        <w:t>corresponds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flow</w:t>
      </w:r>
      <w:r>
        <w:rPr>
          <w:spacing w:val="25"/>
        </w:rPr>
        <w:t> </w:t>
      </w:r>
      <w:r>
        <w:rPr>
          <w:rFonts w:ascii="MathJax_Math"/>
          <w:b/>
          <w:i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defined as follows: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66" w:lineRule="exact" w:before="87" w:after="0"/>
        <w:ind w:left="320" w:right="220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Let us introduce the flow </w:t>
      </w:r>
      <w:r>
        <w:rPr>
          <w:rFonts w:ascii="Georgia" w:hAnsi="Georgia"/>
          <w:i/>
          <w:sz w:val="21"/>
        </w:rPr>
        <w:t>∂</w:t>
      </w:r>
      <w:r>
        <w:rPr>
          <w:rFonts w:ascii="MathJax_Math" w:hAnsi="MathJax_Math"/>
          <w:b/>
          <w:i/>
          <w:sz w:val="21"/>
        </w:rPr>
        <w:t>C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defined by (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rFonts w:ascii="MathJax_Math" w:hAnsi="MathJax_Math"/>
          <w:b/>
          <w:i/>
          <w:sz w:val="21"/>
          <w:vertAlign w:val="baseline"/>
        </w:rPr>
        <w:t>C</w:t>
      </w:r>
      <w:r>
        <w:rPr>
          <w:sz w:val="21"/>
          <w:vertAlign w:val="subscript"/>
        </w:rPr>
        <w:t>2</w:t>
      </w:r>
      <w:r>
        <w:rPr>
          <w:rFonts w:ascii="MathJax_Main" w:hAnsi="MathJax_Main"/>
          <w:sz w:val="21"/>
          <w:vertAlign w:val="baseline"/>
        </w:rPr>
        <w:t>)</w:t>
      </w:r>
      <w:r>
        <w:rPr>
          <w:position w:val="8"/>
          <w:sz w:val="15"/>
          <w:vertAlign w:val="baseline"/>
        </w:rPr>
        <w:t>0 </w:t>
      </w:r>
      <w:r>
        <w:rPr>
          <w:rFonts w:ascii="MathJax_Main" w:hAnsi="MathJax_Main"/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MathJax_Main" w:hAnsi="MathJax_Main"/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3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MathJax_Main" w:hAnsi="MathJax_Main"/>
          <w:sz w:val="21"/>
          <w:vertAlign w:val="baseline"/>
        </w:rPr>
        <w:t>, </w:t>
      </w:r>
      <w:r>
        <w:rPr>
          <w:rFonts w:ascii="DejaVu Sans" w:hAnsi="DejaVu Sans"/>
          <w:sz w:val="21"/>
          <w:vertAlign w:val="baseline"/>
        </w:rPr>
        <w:t>P</w:t>
      </w:r>
      <w:r>
        <w:rPr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rFonts w:ascii="MathJax_Math" w:hAnsi="MathJax_Math"/>
          <w:b/>
          <w:i/>
          <w:sz w:val="21"/>
          <w:vertAlign w:val="baseline"/>
        </w:rPr>
        <w:t>C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MathJax_Main" w:hAnsi="MathJax_Main"/>
          <w:sz w:val="21"/>
          <w:vertAlign w:val="baseline"/>
        </w:rPr>
        <w:t>, </w:t>
      </w:r>
      <w:r>
        <w:rPr>
          <w:rFonts w:ascii="DejaVu Sans" w:hAnsi="DejaVu Sans"/>
          <w:sz w:val="21"/>
          <w:vertAlign w:val="baseline"/>
        </w:rPr>
        <w:t>P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rFonts w:ascii="MathJax_Math" w:hAnsi="MathJax_Math"/>
          <w:b/>
          <w:i/>
          <w:sz w:val="21"/>
          <w:vertAlign w:val="baseline"/>
        </w:rPr>
        <w:t>C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P</w:t>
      </w:r>
      <w:r>
        <w:rPr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rFonts w:ascii="MathJax_Math" w:hAnsi="MathJax_Math"/>
          <w:b/>
          <w:i/>
          <w:sz w:val="21"/>
          <w:vertAlign w:val="baseline"/>
        </w:rPr>
        <w:t>C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P</w:t>
      </w:r>
      <w:r>
        <w:rPr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rFonts w:ascii="MathJax_Math" w:hAnsi="MathJax_Math"/>
          <w:b/>
          <w:i/>
          <w:sz w:val="21"/>
          <w:vertAlign w:val="baseline"/>
        </w:rPr>
        <w:t>C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MathJax_Main" w:hAnsi="MathJax_Main"/>
          <w:sz w:val="21"/>
          <w:vertAlign w:val="baseline"/>
        </w:rPr>
        <w:t>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flow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rFonts w:ascii="MathJax_Math" w:hAnsi="MathJax_Math"/>
          <w:b/>
          <w:i/>
          <w:sz w:val="21"/>
          <w:vertAlign w:val="baseline"/>
        </w:rPr>
        <w:t>C</w:t>
      </w:r>
      <w:r>
        <w:rPr>
          <w:sz w:val="21"/>
          <w:vertAlign w:val="subscript"/>
        </w:rPr>
        <w:t>2</w:t>
      </w:r>
      <w:r>
        <w:rPr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corresponds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 an empty square, where the execution paths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W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MathJax_Main" w:hAnsi="MathJax_Main"/>
          <w:sz w:val="21"/>
          <w:vertAlign w:val="baseline"/>
        </w:rPr>
        <w:t>are </w:t>
      </w:r>
      <w:r>
        <w:rPr>
          <w:rFonts w:ascii="LM Roman 10" w:hAnsi="LM Roman 10"/>
          <w:i/>
          <w:sz w:val="21"/>
          <w:vertAlign w:val="baseline"/>
        </w:rPr>
        <w:t>not </w:t>
      </w:r>
      <w:r>
        <w:rPr>
          <w:rFonts w:ascii="MathJax_Main" w:hAnsi="MathJax_Main"/>
          <w:sz w:val="21"/>
          <w:vertAlign w:val="baseline"/>
        </w:rPr>
        <w:t>running </w:t>
      </w:r>
      <w:r>
        <w:rPr>
          <w:rFonts w:ascii="MathJax_Main" w:hAnsi="MathJax_Main"/>
          <w:spacing w:val="-2"/>
          <w:sz w:val="21"/>
          <w:vertAlign w:val="baseline"/>
        </w:rPr>
        <w:t>concurrently.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95" w:after="0"/>
        <w:ind w:left="319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Then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consider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pushout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pacing w:val="-2"/>
          <w:sz w:val="21"/>
        </w:rPr>
        <w:t>diagram</w:t>
      </w:r>
    </w:p>
    <w:p>
      <w:pPr>
        <w:tabs>
          <w:tab w:pos="1437" w:val="left" w:leader="none"/>
        </w:tabs>
        <w:spacing w:before="226"/>
        <w:ind w:left="67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3526282</wp:posOffset>
                </wp:positionH>
                <wp:positionV relativeFrom="paragraph">
                  <wp:posOffset>237850</wp:posOffset>
                </wp:positionV>
                <wp:extent cx="527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660004pt;margin-top:18.728374pt;width:4.150pt;height:7.75pt;mso-position-horizontal-relative:page;mso-position-vertical-relative:paragraph;z-index:15731712" type="#_x0000_t202" id="docshape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Glob(</w:t>
      </w:r>
      <w:r>
        <w:rPr>
          <w:b/>
          <w:sz w:val="21"/>
        </w:rPr>
        <w:t>S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Times New Roman" w:hAnsi="Times New Roman"/>
          <w:spacing w:val="60"/>
          <w:sz w:val="21"/>
          <w:u w:val="single"/>
          <w:vertAlign w:val="baseline"/>
        </w:rPr>
        <w:t>  </w:t>
      </w:r>
      <w:r>
        <w:rPr>
          <w:rFonts w:ascii="Georgia" w:hAnsi="Georgia"/>
          <w:i/>
          <w:spacing w:val="-10"/>
          <w:sz w:val="21"/>
          <w:u w:val="single"/>
          <w:vertAlign w:val="superscript"/>
        </w:rPr>
        <w:t>q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Arial" w:hAnsi="Arial"/>
          <w:spacing w:val="-15"/>
          <w:position w:val="6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11"/>
          <w:w w:val="96"/>
          <w:sz w:val="21"/>
          <w:u w:val="none"/>
          <w:vertAlign w:val="baseline"/>
        </w:rPr>
        <w:t>∂</w:t>
      </w:r>
      <w:r>
        <w:rPr>
          <w:rFonts w:ascii="MathJax_Math" w:hAnsi="MathJax_Math"/>
          <w:b/>
          <w:i/>
          <w:spacing w:val="-143"/>
          <w:w w:val="104"/>
          <w:sz w:val="21"/>
          <w:u w:val="none"/>
          <w:vertAlign w:val="baseline"/>
        </w:rPr>
        <w:t>C</w:t>
      </w:r>
      <w:r>
        <w:rPr>
          <w:rFonts w:ascii="Arial" w:hAnsi="Arial"/>
          <w:position w:val="6"/>
          <w:sz w:val="19"/>
          <w:u w:val="none"/>
          <w:vertAlign w:val="baseline"/>
        </w:rPr>
        <w:t> </w:t>
      </w:r>
    </w:p>
    <w:p>
      <w:pPr>
        <w:pStyle w:val="BodyText"/>
        <w:spacing w:before="98"/>
        <w:rPr>
          <w:rFonts w:ascii="Arial"/>
          <w:sz w:val="19"/>
        </w:rPr>
      </w:pPr>
    </w:p>
    <w:p>
      <w:pPr>
        <w:tabs>
          <w:tab w:pos="1918" w:val="left" w:leader="none"/>
        </w:tabs>
        <w:spacing w:line="187" w:lineRule="exact" w:before="1"/>
        <w:ind w:left="728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2700618</wp:posOffset>
                </wp:positionH>
                <wp:positionV relativeFrom="paragraph">
                  <wp:posOffset>-181179</wp:posOffset>
                </wp:positionV>
                <wp:extent cx="1270" cy="29527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12.64711pt,8.955781pt" to="212.64711pt,-14.2661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672">
                <wp:simplePos x="0" y="0"/>
                <wp:positionH relativeFrom="page">
                  <wp:posOffset>3008549</wp:posOffset>
                </wp:positionH>
                <wp:positionV relativeFrom="paragraph">
                  <wp:posOffset>-197276</wp:posOffset>
                </wp:positionV>
                <wp:extent cx="448309" cy="40894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8309" cy="40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309" h="408940">
                              <a:moveTo>
                                <a:pt x="447804" y="327678"/>
                              </a:moveTo>
                              <a:lnTo>
                                <a:pt x="447804" y="0"/>
                              </a:lnTo>
                            </a:path>
                            <a:path w="448309" h="408940">
                              <a:moveTo>
                                <a:pt x="0" y="408506"/>
                              </a:moveTo>
                              <a:lnTo>
                                <a:pt x="334376" y="408506"/>
                              </a:lnTo>
                            </a:path>
                            <a:path w="448309" h="408940">
                              <a:moveTo>
                                <a:pt x="260653" y="383924"/>
                              </a:moveTo>
                              <a:lnTo>
                                <a:pt x="260653" y="253943"/>
                              </a:lnTo>
                            </a:path>
                            <a:path w="448309" h="408940">
                              <a:moveTo>
                                <a:pt x="260653" y="253943"/>
                              </a:moveTo>
                              <a:lnTo>
                                <a:pt x="423222" y="253943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893661pt;margin-top:-15.533582pt;width:35.3pt;height:32.2pt;mso-position-horizontal-relative:page;mso-position-vertical-relative:paragraph;z-index:-15927808" id="docshape8" coordorigin="4738,-311" coordsize="706,644" path="m5443,205l5443,-311m4738,333l5264,333m5148,294l5148,89m5148,89l5404,89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position w:val="-2"/>
          <w:sz w:val="19"/>
        </w:rPr>
        <w:t>J </w:t>
      </w:r>
    </w:p>
    <w:p>
      <w:pPr>
        <w:tabs>
          <w:tab w:pos="1483" w:val="left" w:leader="none"/>
        </w:tabs>
        <w:spacing w:line="281" w:lineRule="exact" w:before="0"/>
        <w:ind w:left="25" w:right="0" w:firstLine="0"/>
        <w:jc w:val="center"/>
        <w:rPr>
          <w:rFonts w:ascii="LM Roman 8"/>
          <w:sz w:val="15"/>
        </w:rPr>
      </w:pPr>
      <w:r>
        <w:rPr>
          <w:spacing w:val="-2"/>
          <w:sz w:val="21"/>
        </w:rPr>
        <w:t>Glob(</w:t>
      </w:r>
      <w:r>
        <w:rPr>
          <w:b/>
          <w:spacing w:val="-2"/>
          <w:sz w:val="21"/>
        </w:rPr>
        <w:t>D</w:t>
      </w:r>
      <w:r>
        <w:rPr>
          <w:rFonts w:asci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Arial"/>
          <w:spacing w:val="-15"/>
          <w:position w:val="6"/>
          <w:sz w:val="19"/>
          <w:vertAlign w:val="baseline"/>
        </w:rPr>
        <w:t> </w:t>
      </w:r>
      <w:r>
        <w:rPr>
          <w:rFonts w:ascii="MathJax_Math"/>
          <w:b/>
          <w:i/>
          <w:spacing w:val="-19"/>
          <w:position w:val="1"/>
          <w:sz w:val="21"/>
          <w:vertAlign w:val="baseline"/>
        </w:rPr>
        <w:t>C</w:t>
      </w:r>
      <w:r>
        <w:rPr>
          <w:rFonts w:ascii="Arial"/>
          <w:spacing w:val="-21"/>
          <w:position w:val="6"/>
          <w:sz w:val="19"/>
          <w:vertAlign w:val="baseline"/>
        </w:rPr>
        <w:t> </w:t>
      </w:r>
      <w:r>
        <w:rPr>
          <w:rFonts w:ascii="LM Roman 8"/>
          <w:position w:val="-2"/>
          <w:sz w:val="15"/>
          <w:vertAlign w:val="baseline"/>
        </w:rPr>
        <w:t>2</w:t>
      </w:r>
    </w:p>
    <w:p>
      <w:pPr>
        <w:spacing w:line="230" w:lineRule="auto" w:before="205"/>
        <w:ind w:left="320" w:right="220" w:firstLine="0"/>
        <w:jc w:val="both"/>
        <w:rPr>
          <w:sz w:val="21"/>
        </w:rPr>
      </w:pPr>
      <w:r>
        <w:rPr>
          <w:sz w:val="21"/>
        </w:rPr>
        <w:t>with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b/>
          <w:sz w:val="21"/>
        </w:rPr>
        <w:t>S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(the globe functor Glob(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) is defined below).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 presence of Glob(</w:t>
      </w:r>
      <w:r>
        <w:rPr>
          <w:b/>
          <w:sz w:val="21"/>
          <w:vertAlign w:val="baseline"/>
        </w:rPr>
        <w:t>D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 creates a </w:t>
      </w:r>
      <w:r>
        <w:rPr>
          <w:rFonts w:ascii="LM Roman 10" w:hAnsi="LM Roman 10"/>
          <w:i/>
          <w:sz w:val="21"/>
          <w:vertAlign w:val="baseline"/>
        </w:rPr>
        <w:t>S-homotopy </w:t>
      </w:r>
      <w:r>
        <w:rPr>
          <w:sz w:val="21"/>
          <w:vertAlign w:val="baseline"/>
        </w:rPr>
        <w:t>between the execution paths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modelling this way the concurrency.</w:t>
      </w:r>
    </w:p>
    <w:p>
      <w:pPr>
        <w:pStyle w:val="BodyText"/>
        <w:spacing w:line="266" w:lineRule="exact" w:before="101"/>
        <w:ind w:left="108" w:right="215" w:hanging="1"/>
        <w:jc w:val="both"/>
      </w:pPr>
      <w:r>
        <w:rPr/>
        <w:t>It does not matter for </w:t>
      </w:r>
      <w:r>
        <w:rPr>
          <w:rFonts w:ascii="DejaVu Sans" w:hAnsi="DejaVu Sans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2</w:t>
      </w:r>
      <w:r>
        <w:rPr>
          <w:rFonts w:ascii="MathJax_Math" w:hAnsi="MathJax_Math"/>
          <w:b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be homeomorphic to </w:t>
      </w:r>
      <w:r>
        <w:rPr>
          <w:b/>
          <w:vertAlign w:val="baseline"/>
        </w:rPr>
        <w:t>D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only homotopy </w:t>
      </w:r>
      <w:r>
        <w:rPr>
          <w:vertAlign w:val="baseline"/>
        </w:rPr>
        <w:t>equiv- alent to </w:t>
      </w:r>
      <w:r>
        <w:rPr>
          <w:b/>
          <w:vertAlign w:val="baseline"/>
        </w:rPr>
        <w:t>D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, or even only weakly homotopy equivalent to </w:t>
      </w:r>
      <w:r>
        <w:rPr>
          <w:b/>
          <w:vertAlign w:val="baseline"/>
        </w:rPr>
        <w:t>D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only thing that matters is that the topological space </w:t>
      </w:r>
      <w:r>
        <w:rPr>
          <w:rFonts w:ascii="DejaVu Sans" w:hAnsi="DejaVu Sans"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2</w:t>
      </w:r>
      <w:r>
        <w:rPr>
          <w:rFonts w:ascii="MathJax_Math" w:hAnsi="MathJax_Math"/>
          <w:b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weakly contractible.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a hole like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flow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∂</w:t>
      </w:r>
      <w:r>
        <w:rPr>
          <w:rFonts w:ascii="MathJax_Math" w:hAnsi="MathJax_Math"/>
          <w:b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(the</w:t>
      </w:r>
      <w:r>
        <w:rPr>
          <w:spacing w:val="40"/>
          <w:vertAlign w:val="baseline"/>
        </w:rPr>
        <w:t> </w:t>
      </w:r>
      <w:r>
        <w:rPr>
          <w:vertAlign w:val="baseline"/>
        </w:rPr>
        <w:t>space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∂</w:t>
      </w:r>
      <w:r>
        <w:rPr>
          <w:rFonts w:ascii="MathJax_Math" w:hAnsi="MathJax_Math"/>
          <w:b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40"/>
          <w:vertAlign w:val="baseline"/>
        </w:rPr>
        <w:t> </w:t>
      </w:r>
      <w:r>
        <w:rPr>
          <w:vertAlign w:val="baseline"/>
        </w:rPr>
        <w:t>space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 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) means that the execution paths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spacing w:val="14"/>
          <w:vertAlign w:val="baseline"/>
        </w:rPr>
        <w:t>∗</w:t>
      </w:r>
      <w:r>
        <w:rPr>
          <w:rFonts w:ascii="Georgia" w:hAnsi="Georgia"/>
          <w:i/>
          <w:spacing w:val="14"/>
          <w:vertAlign w:val="baseline"/>
        </w:rPr>
        <w:t>V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W </w:t>
      </w:r>
      <w:r>
        <w:rPr>
          <w:rFonts w:ascii="DejaVu Sans Condensed" w:hAnsi="DejaVu Sans Condensed"/>
          <w:i/>
          <w:spacing w:val="14"/>
          <w:vertAlign w:val="baseline"/>
        </w:rPr>
        <w:t>∗</w:t>
      </w:r>
      <w:r>
        <w:rPr>
          <w:rFonts w:ascii="Georgia" w:hAnsi="Georgia"/>
          <w:i/>
          <w:spacing w:val="14"/>
          <w:vertAlign w:val="baseline"/>
        </w:rPr>
        <w:t>X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are not running concurrently, and therefore that they are distinguishable by observation.</w:t>
      </w:r>
      <w:r>
        <w:rPr>
          <w:spacing w:val="39"/>
          <w:vertAlign w:val="baseline"/>
        </w:rPr>
        <w:t> </w:t>
      </w:r>
      <w:r>
        <w:rPr>
          <w:vertAlign w:val="baseline"/>
        </w:rPr>
        <w:t>This kind of identification is well taken into account by the notion of weak S-homotopy equivalence.</w:t>
      </w:r>
      <w:r>
        <w:rPr>
          <w:spacing w:val="36"/>
          <w:vertAlign w:val="baseline"/>
        </w:rPr>
        <w:t> </w:t>
      </w:r>
      <w:r>
        <w:rPr>
          <w:vertAlign w:val="baseline"/>
        </w:rPr>
        <w:t>This notion is introduced in [</w:t>
      </w:r>
      <w:hyperlink w:history="true" w:anchor="_bookmark13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 in the framework of globular complexes, in [</w:t>
      </w:r>
      <w:hyperlink w:history="true" w:anchor="_bookmark6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 in the framework</w:t>
      </w:r>
      <w:r>
        <w:rPr>
          <w:spacing w:val="80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flows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it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proved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these</w:t>
      </w:r>
      <w:r>
        <w:rPr>
          <w:spacing w:val="29"/>
          <w:vertAlign w:val="baseline"/>
        </w:rPr>
        <w:t> </w:t>
      </w:r>
      <w:r>
        <w:rPr>
          <w:vertAlign w:val="baseline"/>
        </w:rPr>
        <w:t>two</w:t>
      </w:r>
      <w:r>
        <w:rPr>
          <w:spacing w:val="29"/>
          <w:vertAlign w:val="baseline"/>
        </w:rPr>
        <w:t> </w:t>
      </w:r>
      <w:r>
        <w:rPr>
          <w:vertAlign w:val="baseline"/>
        </w:rPr>
        <w:t>notions</w:t>
      </w:r>
      <w:r>
        <w:rPr>
          <w:spacing w:val="29"/>
          <w:vertAlign w:val="baseline"/>
        </w:rPr>
        <w:t> </w:t>
      </w:r>
      <w:r>
        <w:rPr>
          <w:vertAlign w:val="baseline"/>
        </w:rPr>
        <w:t>are</w:t>
      </w:r>
      <w:r>
        <w:rPr>
          <w:spacing w:val="29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[</w:t>
      </w:r>
      <w:hyperlink w:history="true" w:anchor="_bookmark10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</w:t>
      </w:r>
    </w:p>
    <w:p>
      <w:pPr>
        <w:pStyle w:val="BodyText"/>
        <w:spacing w:line="256" w:lineRule="auto" w:before="48"/>
        <w:ind w:left="108" w:right="216" w:firstLine="317"/>
        <w:jc w:val="both"/>
      </w:pPr>
      <w:r>
        <w:rPr/>
        <w:t>In dihomotopy theory,</w:t>
      </w:r>
      <w:r>
        <w:rPr>
          <w:spacing w:val="30"/>
        </w:rPr>
        <w:t> </w:t>
      </w:r>
      <w:r>
        <w:rPr/>
        <w:t>it is also required to obtain descriptions of HDA which</w:t>
      </w:r>
      <w:r>
        <w:rPr>
          <w:spacing w:val="80"/>
        </w:rPr>
        <w:t> </w:t>
      </w:r>
      <w:r>
        <w:rPr/>
        <w:t>are invariant by refinement of observation.</w:t>
      </w:r>
      <w:r>
        <w:rPr>
          <w:spacing w:val="40"/>
        </w:rPr>
        <w:t> </w:t>
      </w:r>
      <w:r>
        <w:rPr/>
        <w:t>The simplest example of refinement of observation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represented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Figure</w:t>
      </w:r>
      <w:r>
        <w:rPr>
          <w:spacing w:val="20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,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which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directed</w:t>
      </w:r>
      <w:r>
        <w:rPr>
          <w:spacing w:val="22"/>
        </w:rPr>
        <w:t> </w:t>
      </w:r>
      <w:r>
        <w:rPr/>
        <w:t>segment</w:t>
      </w:r>
      <w:r>
        <w:rPr>
          <w:spacing w:val="21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22"/>
        </w:rPr>
        <w:t> </w:t>
      </w:r>
      <w:r>
        <w:rPr/>
        <w:t>divided in two directed segments </w:t>
      </w:r>
      <w:r>
        <w:rPr>
          <w:rFonts w:ascii="Georgia"/>
          <w:i/>
          <w:spacing w:val="11"/>
        </w:rPr>
        <w:t>U</w:t>
      </w:r>
      <w:r>
        <w:rPr>
          <w:rFonts w:ascii="DejaVu Sans"/>
          <w:i/>
          <w:spacing w:val="11"/>
          <w:vertAlign w:val="superscript"/>
        </w:rPr>
        <w:t>'</w:t>
      </w:r>
      <w:r>
        <w:rPr>
          <w:rFonts w:ascii="DejaVu Sans"/>
          <w:i/>
          <w:spacing w:val="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U</w:t>
      </w:r>
      <w:r>
        <w:rPr>
          <w:rFonts w:ascii="DejaVu Sans"/>
          <w:i/>
          <w:vertAlign w:val="superscript"/>
        </w:rPr>
        <w:t>''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kind of identification is well taken into account</w:t>
      </w:r>
      <w:r>
        <w:rPr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notion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T-homotopy</w:t>
      </w:r>
      <w:r>
        <w:rPr>
          <w:spacing w:val="16"/>
          <w:vertAlign w:val="baseline"/>
        </w:rPr>
        <w:t> </w:t>
      </w:r>
      <w:r>
        <w:rPr>
          <w:vertAlign w:val="baseline"/>
        </w:rPr>
        <w:t>equivalence.</w:t>
      </w:r>
      <w:r>
        <w:rPr>
          <w:spacing w:val="42"/>
          <w:vertAlign w:val="baseline"/>
        </w:rPr>
        <w:t> </w:t>
      </w:r>
      <w:r>
        <w:rPr>
          <w:vertAlign w:val="baseline"/>
        </w:rPr>
        <w:t>This</w:t>
      </w:r>
      <w:r>
        <w:rPr>
          <w:spacing w:val="17"/>
          <w:vertAlign w:val="baseline"/>
        </w:rPr>
        <w:t> </w:t>
      </w:r>
      <w:r>
        <w:rPr>
          <w:vertAlign w:val="baseline"/>
        </w:rPr>
        <w:t>notion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[</w:t>
      </w:r>
      <w:hyperlink w:history="true" w:anchor="_bookmark13">
        <w:r>
          <w:rPr>
            <w:color w:val="0000FF"/>
            <w:spacing w:val="-5"/>
            <w:vertAlign w:val="baseline"/>
          </w:rPr>
          <w:t>8</w:t>
        </w:r>
      </w:hyperlink>
      <w:r>
        <w:rPr>
          <w:spacing w:val="-5"/>
          <w:vertAlign w:val="baseline"/>
        </w:rPr>
        <w:t>]</w:t>
      </w:r>
    </w:p>
    <w:p>
      <w:pPr>
        <w:spacing w:after="0" w:line="25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104"/>
        </w:sectPr>
      </w:pPr>
    </w:p>
    <w:p>
      <w:pPr>
        <w:pStyle w:val="BodyText"/>
        <w:spacing w:after="1"/>
        <w:rPr>
          <w:sz w:val="14"/>
        </w:rPr>
      </w:pPr>
    </w:p>
    <w:p>
      <w:pPr>
        <w:pStyle w:val="BodyText"/>
        <w:ind w:left="2401"/>
        <w:rPr>
          <w:sz w:val="20"/>
        </w:rPr>
      </w:pPr>
      <w:r>
        <w:rPr>
          <w:sz w:val="20"/>
        </w:rPr>
        <w:drawing>
          <wp:inline distT="0" distB="0" distL="0" distR="0">
            <wp:extent cx="2076256" cy="64208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256" cy="6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0"/>
        <w:ind w:left="111" w:right="0" w:firstLine="0"/>
        <w:jc w:val="center"/>
        <w:rPr>
          <w:rFonts w:ascii="LM Roman 8"/>
          <w:sz w:val="15"/>
        </w:rPr>
      </w:pPr>
      <w:bookmarkStart w:name="_bookmark1" w:id="3"/>
      <w:bookmarkEnd w:id="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T-homotopy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equivalence</w:t>
      </w:r>
    </w:p>
    <w:p>
      <w:pPr>
        <w:pStyle w:val="BodyText"/>
        <w:spacing w:before="35"/>
        <w:rPr>
          <w:rFonts w:ascii="LM Roman 8"/>
          <w:sz w:val="15"/>
        </w:rPr>
      </w:pPr>
    </w:p>
    <w:p>
      <w:pPr>
        <w:pStyle w:val="BodyText"/>
        <w:spacing w:line="264" w:lineRule="auto"/>
        <w:ind w:left="90" w:right="105"/>
        <w:jc w:val="right"/>
      </w:pP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framework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globular</w:t>
      </w:r>
      <w:r>
        <w:rPr>
          <w:spacing w:val="21"/>
        </w:rPr>
        <w:t> </w:t>
      </w:r>
      <w:r>
        <w:rPr/>
        <w:t>complexes,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5</w:t>
        </w:r>
      </w:hyperlink>
      <w:r>
        <w:rPr/>
        <w:t>]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framework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flows.</w:t>
      </w:r>
      <w:r>
        <w:rPr>
          <w:spacing w:val="40"/>
        </w:rPr>
        <w:t> </w:t>
      </w:r>
      <w:r>
        <w:rPr/>
        <w:t>The latter paper also proves that the two notions are equivalent.</w:t>
      </w:r>
      <w:r>
        <w:rPr>
          <w:spacing w:val="37"/>
        </w:rPr>
        <w:t> </w:t>
      </w:r>
      <w:r>
        <w:rPr/>
        <w:t>In the case of Figure </w:t>
      </w:r>
      <w:hyperlink w:history="true" w:anchor="_bookmark1">
        <w:r>
          <w:rPr>
            <w:color w:val="0000FF"/>
          </w:rPr>
          <w:t>2</w:t>
        </w:r>
      </w:hyperlink>
      <w:r>
        <w:rPr/>
        <w:t>, the T-homotopy equivalence is the unique morphism of flows sending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2"/>
        </w:rPr>
        <w:t> </w:t>
      </w:r>
      <w:r>
        <w:rPr/>
        <w:t>to </w:t>
      </w:r>
      <w:r>
        <w:rPr>
          <w:rFonts w:ascii="Georgia" w:hAnsi="Georgia"/>
          <w:i/>
          <w:spacing w:val="11"/>
        </w:rPr>
        <w:t>U</w:t>
      </w:r>
      <w:r>
        <w:rPr>
          <w:rFonts w:ascii="DejaVu Sans" w:hAnsi="DejaVu Sans"/>
          <w:i/>
          <w:spacing w:val="11"/>
          <w:vertAlign w:val="superscript"/>
        </w:rPr>
        <w:t>'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" w:hAnsi="DejaVu Sans"/>
          <w:i/>
          <w:vertAlign w:val="superscript"/>
        </w:rPr>
        <w:t>''</w:t>
      </w:r>
      <w:r>
        <w:rPr>
          <w:vertAlign w:val="baseline"/>
        </w:rPr>
        <w:t>. Each</w:t>
      </w:r>
      <w:r>
        <w:rPr>
          <w:spacing w:val="40"/>
          <w:vertAlign w:val="baseline"/>
        </w:rPr>
        <w:t> </w:t>
      </w:r>
      <w:r>
        <w:rPr>
          <w:vertAlign w:val="baseline"/>
        </w:rPr>
        <w:t>weak</w:t>
      </w:r>
      <w:r>
        <w:rPr>
          <w:spacing w:val="40"/>
          <w:vertAlign w:val="baseline"/>
        </w:rPr>
        <w:t> </w:t>
      </w:r>
      <w:r>
        <w:rPr>
          <w:vertAlign w:val="baseline"/>
        </w:rPr>
        <w:t>S-homotopy</w:t>
      </w:r>
      <w:r>
        <w:rPr>
          <w:spacing w:val="40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well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each</w:t>
      </w:r>
      <w:r>
        <w:rPr>
          <w:spacing w:val="40"/>
          <w:vertAlign w:val="baseline"/>
        </w:rPr>
        <w:t> </w:t>
      </w:r>
      <w:r>
        <w:rPr>
          <w:vertAlign w:val="baseline"/>
        </w:rPr>
        <w:t>T-homotopy</w:t>
      </w:r>
      <w:r>
        <w:rPr>
          <w:spacing w:val="40"/>
          <w:vertAlign w:val="baseline"/>
        </w:rPr>
        <w:t> </w:t>
      </w:r>
      <w:r>
        <w:rPr>
          <w:vertAlign w:val="baseline"/>
        </w:rPr>
        <w:t>equivalence</w:t>
      </w:r>
    </w:p>
    <w:p>
      <w:pPr>
        <w:pStyle w:val="BodyText"/>
        <w:spacing w:line="216" w:lineRule="auto" w:before="16"/>
        <w:ind w:left="221" w:right="106"/>
        <w:jc w:val="both"/>
      </w:pPr>
      <w:r>
        <w:rPr/>
        <w:t>preserves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above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flow.</w:t>
      </w:r>
      <w:r>
        <w:rPr>
          <w:spacing w:val="32"/>
        </w:rPr>
        <w:t> </w:t>
      </w:r>
      <w:r>
        <w:rPr/>
        <w:t>More</w:t>
      </w:r>
      <w:r>
        <w:rPr>
          <w:spacing w:val="-6"/>
        </w:rPr>
        <w:t> </w:t>
      </w:r>
      <w:r>
        <w:rPr/>
        <w:t>generally,</w:t>
      </w:r>
      <w:r>
        <w:rPr>
          <w:spacing w:val="-1"/>
        </w:rPr>
        <w:t> </w:t>
      </w:r>
      <w:r>
        <w:rPr/>
        <w:t>any good notion of dihomotopy equivalence must preserve the </w:t>
      </w:r>
      <w:r>
        <w:rPr>
          <w:rFonts w:ascii="LM Roman 10"/>
          <w:i/>
        </w:rPr>
        <w:t>branching and merging</w:t>
      </w:r>
      <w:r>
        <w:rPr>
          <w:rFonts w:ascii="LM Roman 10"/>
          <w:i/>
        </w:rPr>
        <w:t> homology</w:t>
      </w:r>
      <w:r>
        <w:rPr>
          <w:rFonts w:ascii="LM Roman 10"/>
          <w:i/>
          <w:spacing w:val="17"/>
        </w:rPr>
        <w:t> </w:t>
      </w:r>
      <w:r>
        <w:rPr>
          <w:rFonts w:ascii="LM Roman 10"/>
          <w:i/>
        </w:rPr>
        <w:t>theories</w:t>
      </w:r>
      <w:r>
        <w:rPr>
          <w:rFonts w:ascii="LM Roman 10"/>
          <w:i/>
          <w:spacing w:val="31"/>
        </w:rPr>
        <w:t> </w:t>
      </w:r>
      <w:r>
        <w:rPr/>
        <w:t>introduced</w:t>
      </w:r>
      <w:r>
        <w:rPr>
          <w:spacing w:val="36"/>
        </w:rPr>
        <w:t> </w:t>
      </w:r>
      <w:r>
        <w:rPr/>
        <w:t>in</w:t>
      </w:r>
      <w:r>
        <w:rPr>
          <w:spacing w:val="37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7</w:t>
        </w:r>
      </w:hyperlink>
      <w:r>
        <w:rPr/>
        <w:t>].</w:t>
      </w:r>
      <w:r>
        <w:rPr>
          <w:spacing w:val="74"/>
          <w:w w:val="150"/>
        </w:rPr>
        <w:t> </w:t>
      </w:r>
      <w:r>
        <w:rPr/>
        <w:t>This</w:t>
      </w:r>
      <w:r>
        <w:rPr>
          <w:spacing w:val="36"/>
        </w:rPr>
        <w:t> </w:t>
      </w:r>
      <w:r>
        <w:rPr/>
        <w:t>paradigm</w:t>
      </w:r>
      <w:r>
        <w:rPr>
          <w:spacing w:val="37"/>
        </w:rPr>
        <w:t> </w:t>
      </w:r>
      <w:r>
        <w:rPr/>
        <w:t>dates</w:t>
      </w:r>
      <w:r>
        <w:rPr>
          <w:spacing w:val="36"/>
        </w:rPr>
        <w:t> </w:t>
      </w:r>
      <w:r>
        <w:rPr/>
        <w:t>from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beginning</w:t>
      </w:r>
      <w:r>
        <w:rPr>
          <w:spacing w:val="36"/>
        </w:rPr>
        <w:t> </w:t>
      </w:r>
      <w:r>
        <w:rPr>
          <w:spacing w:val="-5"/>
        </w:rPr>
        <w:t>of</w:t>
      </w:r>
    </w:p>
    <w:p>
      <w:pPr>
        <w:pStyle w:val="BodyText"/>
        <w:spacing w:line="266" w:lineRule="exact"/>
        <w:ind w:left="221" w:right="103"/>
        <w:jc w:val="both"/>
      </w:pPr>
      <w:bookmarkStart w:name="Prerequisites and notations" w:id="4"/>
      <w:bookmarkEnd w:id="4"/>
      <w:r>
        <w:rPr/>
      </w:r>
      <w:r>
        <w:rPr/>
        <w:t>dihomotopy theory:</w:t>
      </w:r>
      <w:r>
        <w:rPr>
          <w:spacing w:val="40"/>
        </w:rPr>
        <w:t> </w:t>
      </w:r>
      <w:r>
        <w:rPr/>
        <w:t>a dihomotopy equivalence must not change the topological configuration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branching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merging</w:t>
      </w:r>
      <w:r>
        <w:rPr>
          <w:spacing w:val="40"/>
        </w:rPr>
        <w:t> </w:t>
      </w:r>
      <w:r>
        <w:rPr/>
        <w:t>areas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execution</w:t>
      </w:r>
      <w:r>
        <w:rPr>
          <w:spacing w:val="40"/>
        </w:rPr>
        <w:t> </w:t>
      </w:r>
      <w:r>
        <w:rPr/>
        <w:t>paths</w:t>
      </w:r>
      <w:r>
        <w:rPr>
          <w:spacing w:val="40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9</w:t>
        </w:r>
      </w:hyperlink>
      <w:r>
        <w:rPr/>
        <w:t>].</w:t>
      </w:r>
      <w:r>
        <w:rPr>
          <w:spacing w:val="8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also clear that any good notion of dihomotopy equivalence must preserve the </w:t>
      </w:r>
      <w:r>
        <w:rPr>
          <w:rFonts w:ascii="LM Roman 10"/>
          <w:i/>
        </w:rPr>
        <w:t>underlying</w:t>
      </w:r>
      <w:r>
        <w:rPr>
          <w:rFonts w:ascii="LM Roman 10"/>
          <w:i/>
        </w:rPr>
        <w:t> homotopy type</w:t>
      </w:r>
      <w:r>
        <w:rPr/>
        <w:t>, that is the topological space, defined only up to weak homotopy equivalence, obtained after removing the time flow.</w:t>
      </w:r>
      <w:r>
        <w:rPr>
          <w:spacing w:val="40"/>
        </w:rPr>
        <w:t> </w:t>
      </w:r>
      <w:r>
        <w:rPr/>
        <w:t>In the case of Figure </w:t>
      </w:r>
      <w:hyperlink w:history="true" w:anchor="_bookmark0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and Figure</w:t>
      </w:r>
      <w:r>
        <w:rPr>
          <w:spacing w:val="35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,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underlying</w:t>
      </w:r>
      <w:r>
        <w:rPr>
          <w:spacing w:val="35"/>
        </w:rPr>
        <w:t> </w:t>
      </w:r>
      <w:r>
        <w:rPr/>
        <w:t>homotopy</w:t>
      </w:r>
      <w:r>
        <w:rPr>
          <w:spacing w:val="35"/>
        </w:rPr>
        <w:t> </w:t>
      </w:r>
      <w:r>
        <w:rPr/>
        <w:t>type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one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point.</w:t>
      </w:r>
    </w:p>
    <w:p>
      <w:pPr>
        <w:pStyle w:val="BodyText"/>
        <w:spacing w:before="13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Prerequisites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notations</w:t>
      </w:r>
    </w:p>
    <w:p>
      <w:pPr>
        <w:pStyle w:val="BodyText"/>
        <w:spacing w:line="249" w:lineRule="auto" w:before="217"/>
        <w:ind w:left="221" w:right="105"/>
        <w:jc w:val="both"/>
      </w:pPr>
      <w:r>
        <w:rPr/>
        <w:t>The initial object (resp.</w:t>
      </w:r>
      <w:r>
        <w:rPr>
          <w:spacing w:val="40"/>
        </w:rPr>
        <w:t> </w:t>
      </w:r>
      <w:r>
        <w:rPr/>
        <w:t>the terminal object) of a category </w:t>
      </w:r>
      <w:r>
        <w:rPr>
          <w:rFonts w:ascii="DejaVu Sans Condensed" w:hAnsi="DejaVu Sans Condensed"/>
          <w:i/>
        </w:rPr>
        <w:t>C</w:t>
      </w:r>
      <w:r>
        <w:rPr/>
        <w:t>, if it exists, is denoted</w:t>
      </w:r>
      <w:r>
        <w:rPr>
          <w:spacing w:val="40"/>
        </w:rPr>
        <w:t> </w:t>
      </w:r>
      <w:r>
        <w:rPr/>
        <w:t>by </w:t>
      </w:r>
      <w:r>
        <w:rPr>
          <w:rFonts w:ascii="DejaVu Sans" w:hAnsi="DejaVu Sans"/>
        </w:rPr>
        <w:t>∅ </w:t>
      </w:r>
      <w:r>
        <w:rPr/>
        <w:t>(resp.</w:t>
      </w:r>
      <w:r>
        <w:rPr>
          <w:spacing w:val="40"/>
        </w:rPr>
        <w:t> </w:t>
      </w:r>
      <w:r>
        <w:rPr>
          <w:b/>
        </w:rPr>
        <w:t>1</w:t>
      </w:r>
      <w:r>
        <w:rPr/>
        <w:t>).</w:t>
      </w:r>
    </w:p>
    <w:p>
      <w:pPr>
        <w:pStyle w:val="BodyText"/>
        <w:spacing w:line="230" w:lineRule="auto" w:before="31"/>
        <w:ind w:left="221" w:right="105" w:firstLine="318"/>
        <w:jc w:val="both"/>
      </w:pPr>
      <w:r>
        <w:rPr/>
        <w:t>Let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cocomplete</w:t>
      </w:r>
      <w:r>
        <w:rPr>
          <w:spacing w:val="40"/>
        </w:rPr>
        <w:t> </w:t>
      </w:r>
      <w:r>
        <w:rPr/>
        <w:t>category.</w:t>
      </w:r>
      <w:r>
        <w:rPr>
          <w:spacing w:val="80"/>
          <w:w w:val="150"/>
        </w:rPr>
        <w:t> </w:t>
      </w:r>
      <w:r>
        <w:rPr/>
        <w:t>If</w:t>
      </w:r>
      <w:r>
        <w:rPr>
          <w:spacing w:val="40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morphisms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C</w:t>
      </w:r>
      <w:r>
        <w:rPr/>
        <w:t>,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the class</w:t>
      </w:r>
      <w:r>
        <w:rPr>
          <w:spacing w:val="-9"/>
        </w:rPr>
        <w:t> </w:t>
      </w:r>
      <w:r>
        <w:rPr/>
        <w:t>of</w:t>
      </w:r>
      <w:r>
        <w:rPr>
          <w:spacing w:val="31"/>
        </w:rPr>
        <w:t> </w:t>
      </w:r>
      <w:r>
        <w:rPr/>
        <w:t>morphisms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34"/>
        </w:rPr>
        <w:t> </w:t>
      </w:r>
      <w:r>
        <w:rPr/>
        <w:t>that</w:t>
      </w:r>
      <w:r>
        <w:rPr>
          <w:spacing w:val="30"/>
        </w:rPr>
        <w:t> </w:t>
      </w:r>
      <w:r>
        <w:rPr/>
        <w:t>satisfy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RLP</w:t>
      </w:r>
      <w:r>
        <w:rPr>
          <w:spacing w:val="30"/>
        </w:rPr>
        <w:t> </w:t>
      </w:r>
      <w:r>
        <w:rPr/>
        <w:t>(</w:t>
      </w:r>
      <w:r>
        <w:rPr>
          <w:rFonts w:ascii="LM Roman 10" w:hAnsi="LM Roman 10"/>
          <w:i/>
        </w:rPr>
        <w:t>right lifting property</w:t>
      </w:r>
      <w:r>
        <w:rPr>
          <w:rFonts w:ascii="LM Roman 10" w:hAnsi="LM Roman 10"/>
          <w:i/>
          <w:spacing w:val="-19"/>
        </w:rPr>
        <w:t> </w:t>
      </w:r>
      <w:r>
        <w:rPr/>
        <w:t>)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respect to</w:t>
      </w:r>
      <w:r>
        <w:rPr>
          <w:spacing w:val="35"/>
        </w:rPr>
        <w:t> </w:t>
      </w:r>
      <w:r>
        <w:rPr/>
        <w:t>any</w:t>
      </w:r>
      <w:r>
        <w:rPr>
          <w:spacing w:val="35"/>
        </w:rPr>
        <w:t> </w:t>
      </w:r>
      <w:r>
        <w:rPr/>
        <w:t>morphism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5"/>
        </w:rPr>
        <w:t> </w:t>
      </w:r>
      <w:r>
        <w:rPr/>
        <w:t>denoted</w:t>
      </w:r>
      <w:r>
        <w:rPr>
          <w:spacing w:val="35"/>
        </w:rPr>
        <w:t> </w:t>
      </w:r>
      <w:r>
        <w:rPr/>
        <w:t>by</w:t>
      </w:r>
      <w:r>
        <w:rPr>
          <w:spacing w:val="34"/>
        </w:rPr>
        <w:t> </w:t>
      </w:r>
      <w:r>
        <w:rPr>
          <w:b/>
        </w:rPr>
        <w:t>inj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class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morphisms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39"/>
        </w:rPr>
        <w:t> </w:t>
      </w:r>
      <w:r>
        <w:rPr/>
        <w:t>that are transfinite compositions of pushouts of elements of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is denoted by </w:t>
      </w:r>
      <w:r>
        <w:rPr>
          <w:b/>
        </w:rPr>
        <w:t>cell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). Denote by </w:t>
      </w:r>
      <w:r>
        <w:rPr>
          <w:b/>
        </w:rPr>
        <w:t>cof</w:t>
      </w:r>
      <w:r>
        <w:rPr>
          <w:b/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 the class of morphisms of </w:t>
      </w:r>
      <w:r>
        <w:rPr>
          <w:rFonts w:ascii="DejaVu Sans Condensed" w:hAnsi="DejaVu Sans Condensed"/>
          <w:i/>
        </w:rPr>
        <w:t>C </w:t>
      </w:r>
      <w:r>
        <w:rPr/>
        <w:t>that satisfy the LLP (</w:t>
      </w:r>
      <w:r>
        <w:rPr>
          <w:rFonts w:ascii="LM Roman 10" w:hAnsi="LM Roman 10"/>
          <w:i/>
        </w:rPr>
        <w:t>left lifting</w:t>
      </w:r>
      <w:r>
        <w:rPr>
          <w:rFonts w:ascii="LM Roman 10" w:hAnsi="LM Roman 10"/>
          <w:i/>
        </w:rPr>
        <w:t> property</w:t>
      </w:r>
      <w:r>
        <w:rPr>
          <w:rFonts w:ascii="LM Roman 10" w:hAnsi="LM Roman 10"/>
          <w:i/>
          <w:spacing w:val="-19"/>
        </w:rPr>
        <w:t> </w:t>
      </w:r>
      <w:r>
        <w:rPr/>
        <w:t>) with</w:t>
      </w:r>
      <w:r>
        <w:rPr>
          <w:spacing w:val="37"/>
        </w:rPr>
        <w:t> </w:t>
      </w:r>
      <w:r>
        <w:rPr/>
        <w:t>respect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any</w:t>
      </w:r>
      <w:r>
        <w:rPr>
          <w:spacing w:val="37"/>
        </w:rPr>
        <w:t> </w:t>
      </w:r>
      <w:r>
        <w:rPr/>
        <w:t>morphism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>
          <w:b/>
        </w:rPr>
        <w:t>inj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).</w:t>
      </w:r>
      <w:r>
        <w:rPr>
          <w:spacing w:val="80"/>
        </w:rPr>
        <w:t> </w:t>
      </w:r>
      <w:r>
        <w:rPr/>
        <w:t>It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purely</w:t>
      </w:r>
      <w:r>
        <w:rPr>
          <w:spacing w:val="37"/>
        </w:rPr>
        <w:t> </w:t>
      </w:r>
      <w:r>
        <w:rPr/>
        <w:t>categorical</w:t>
      </w:r>
      <w:r>
        <w:rPr>
          <w:spacing w:val="37"/>
        </w:rPr>
        <w:t> </w:t>
      </w:r>
      <w:r>
        <w:rPr/>
        <w:t>fact that</w:t>
      </w:r>
      <w:r>
        <w:rPr>
          <w:spacing w:val="-14"/>
        </w:rPr>
        <w:t> </w:t>
      </w:r>
      <w:r>
        <w:rPr>
          <w:b/>
        </w:rPr>
        <w:t>cell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 </w:t>
      </w:r>
      <w:r>
        <w:rPr>
          <w:rFonts w:ascii="DejaVu Sans Condensed" w:hAnsi="DejaVu Sans Condensed"/>
          <w:i/>
        </w:rPr>
        <w:t>⊂ </w:t>
      </w:r>
      <w:r>
        <w:rPr>
          <w:b/>
        </w:rPr>
        <w:t>cof</w:t>
      </w:r>
      <w:r>
        <w:rPr>
          <w:b/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).</w:t>
      </w:r>
      <w:r>
        <w:rPr>
          <w:spacing w:val="40"/>
        </w:rPr>
        <w:t> </w:t>
      </w:r>
      <w:r>
        <w:rPr/>
        <w:t>Moreover, any morphism of </w:t>
      </w:r>
      <w:r>
        <w:rPr>
          <w:b/>
        </w:rPr>
        <w:t>cof</w:t>
      </w:r>
      <w:r>
        <w:rPr>
          <w:b/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 is a retract of a morphism of</w:t>
      </w:r>
      <w:r>
        <w:rPr>
          <w:spacing w:val="13"/>
        </w:rPr>
        <w:t> </w:t>
      </w:r>
      <w:r>
        <w:rPr>
          <w:b/>
        </w:rPr>
        <w:t>cell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).</w:t>
      </w:r>
      <w:r>
        <w:rPr>
          <w:spacing w:val="40"/>
        </w:rPr>
        <w:t> </w:t>
      </w:r>
      <w:r>
        <w:rPr/>
        <w:t>An</w:t>
      </w:r>
      <w:r>
        <w:rPr>
          <w:spacing w:val="13"/>
        </w:rPr>
        <w:t> </w:t>
      </w:r>
      <w:r>
        <w:rPr/>
        <w:t>element</w:t>
      </w:r>
      <w:r>
        <w:rPr>
          <w:spacing w:val="14"/>
        </w:rPr>
        <w:t> </w:t>
      </w:r>
      <w:r>
        <w:rPr/>
        <w:t>of </w:t>
      </w:r>
      <w:r>
        <w:rPr>
          <w:b/>
        </w:rPr>
        <w:t>cell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called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>
          <w:rFonts w:ascii="LM Roman 10" w:hAnsi="LM Roman 10"/>
          <w:i/>
        </w:rPr>
        <w:t>relative</w:t>
      </w:r>
      <w:r>
        <w:rPr>
          <w:rFonts w:ascii="LM Roman 10" w:hAnsi="LM Roman 10"/>
          <w:i/>
          <w:spacing w:val="-2"/>
        </w:rPr>
        <w:t> </w:t>
      </w:r>
      <w:r>
        <w:rPr>
          <w:rFonts w:ascii="Georgia" w:hAnsi="Georgia"/>
          <w:i/>
        </w:rPr>
        <w:t>I</w:t>
      </w:r>
      <w:r>
        <w:rPr>
          <w:rFonts w:ascii="LM Roman 10" w:hAnsi="LM Roman 10"/>
          <w:i/>
        </w:rPr>
        <w:t>-cell</w:t>
      </w:r>
      <w:r>
        <w:rPr>
          <w:rFonts w:ascii="LM Roman 10" w:hAnsi="LM Roman 10"/>
          <w:i/>
          <w:spacing w:val="-2"/>
        </w:rPr>
        <w:t> </w:t>
      </w:r>
      <w:r>
        <w:rPr>
          <w:rFonts w:ascii="LM Roman 10" w:hAnsi="LM Roman 10"/>
          <w:i/>
        </w:rPr>
        <w:t>complex</w:t>
      </w:r>
      <w:r>
        <w:rPr/>
        <w:t>.</w:t>
      </w:r>
      <w:r>
        <w:rPr>
          <w:spacing w:val="40"/>
        </w:rPr>
        <w:t> </w:t>
      </w:r>
      <w:r>
        <w:rPr/>
        <w:t>If</w:t>
      </w:r>
      <w:r>
        <w:rPr>
          <w:spacing w:val="1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is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object of </w:t>
      </w:r>
      <w:r>
        <w:rPr>
          <w:rFonts w:ascii="DejaVu Sans Condensed" w:hAnsi="DejaVu Sans Condensed"/>
          <w:i/>
        </w:rPr>
        <w:t>C</w:t>
      </w:r>
      <w:r>
        <w:rPr/>
        <w:t>, and if the canonical morphism </w:t>
      </w:r>
      <w:r>
        <w:rPr>
          <w:rFonts w:ascii="DejaVu Sans" w:hAnsi="DejaVu Sans"/>
        </w:rPr>
        <w:t>∅</w:t>
      </w:r>
      <w:r>
        <w:rPr>
          <w:rFonts w:ascii="DejaVu Sans" w:hAnsi="DejaVu Sans"/>
          <w:spacing w:val="-2"/>
        </w:rPr>
        <w:t> </w:t>
      </w:r>
      <w:r>
        <w:rPr>
          <w:rFonts w:ascii="DejaVu Sans Condensed" w:hAnsi="DejaVu Sans Condensed"/>
          <w:i/>
        </w:rPr>
        <w:t>−→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a relative </w:t>
      </w:r>
      <w:r>
        <w:rPr>
          <w:rFonts w:ascii="Georgia" w:hAnsi="Georgia"/>
          <w:i/>
        </w:rPr>
        <w:t>I</w:t>
      </w:r>
      <w:r>
        <w:rPr/>
        <w:t>-cell complex, one says that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a </w:t>
      </w:r>
      <w:r>
        <w:rPr>
          <w:rFonts w:ascii="Georgia" w:hAnsi="Georgia"/>
          <w:i/>
        </w:rPr>
        <w:t>I</w:t>
      </w:r>
      <w:r>
        <w:rPr>
          <w:rFonts w:ascii="LM Roman 10" w:hAnsi="LM Roman 10"/>
          <w:i/>
        </w:rPr>
        <w:t>-cell complex</w:t>
      </w:r>
      <w:r>
        <w:rPr/>
        <w:t>.</w:t>
      </w:r>
    </w:p>
    <w:p>
      <w:pPr>
        <w:pStyle w:val="BodyText"/>
        <w:spacing w:line="249" w:lineRule="auto" w:before="27"/>
        <w:ind w:left="221" w:right="105" w:firstLine="318"/>
        <w:jc w:val="both"/>
      </w:pPr>
      <w:r>
        <w:rPr/>
        <w:t>Let</w:t>
      </w:r>
      <w:r>
        <w:rPr>
          <w:spacing w:val="22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27"/>
        </w:rPr>
        <w:t> </w:t>
      </w:r>
      <w:r>
        <w:rPr/>
        <w:t>be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cocomplete</w:t>
      </w:r>
      <w:r>
        <w:rPr>
          <w:spacing w:val="22"/>
        </w:rPr>
        <w:t> </w:t>
      </w:r>
      <w:r>
        <w:rPr/>
        <w:t>category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distinguished</w:t>
      </w:r>
      <w:r>
        <w:rPr>
          <w:spacing w:val="22"/>
        </w:rPr>
        <w:t> </w:t>
      </w:r>
      <w:r>
        <w:rPr/>
        <w:t>set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morphisms </w:t>
      </w:r>
      <w:r>
        <w:rPr>
          <w:rFonts w:ascii="Georgia" w:hAnsi="Georgia"/>
          <w:i/>
        </w:rPr>
        <w:t>I</w:t>
      </w:r>
      <w:r>
        <w:rPr/>
        <w:t>.</w:t>
      </w:r>
      <w:r>
        <w:rPr>
          <w:spacing w:val="40"/>
        </w:rPr>
        <w:t> </w:t>
      </w:r>
      <w:r>
        <w:rPr/>
        <w:t>Then let</w:t>
      </w:r>
      <w:r>
        <w:rPr>
          <w:spacing w:val="40"/>
        </w:rPr>
        <w:t> </w:t>
      </w:r>
      <w:r>
        <w:rPr>
          <w:b/>
        </w:rPr>
        <w:t>cell</w:t>
      </w:r>
      <w:r>
        <w:rPr/>
        <w:t>(</w:t>
      </w:r>
      <w:r>
        <w:rPr>
          <w:rFonts w:ascii="DejaVu Sans Condensed" w:hAnsi="DejaVu Sans Condensed"/>
          <w:i/>
        </w:rPr>
        <w:t>C</w:t>
      </w:r>
      <w:r>
        <w:rPr>
          <w:rFonts w:ascii="Georgia" w:hAnsi="Georgia"/>
          <w:i/>
        </w:rPr>
        <w:t>,I</w:t>
      </w:r>
      <w:r>
        <w:rPr/>
        <w:t>)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full</w:t>
      </w:r>
      <w:r>
        <w:rPr>
          <w:spacing w:val="40"/>
        </w:rPr>
        <w:t> </w:t>
      </w:r>
      <w:r>
        <w:rPr/>
        <w:t>subcategory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40"/>
        </w:rPr>
        <w:t> </w:t>
      </w:r>
      <w:r>
        <w:rPr/>
        <w:t>consisting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objects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40"/>
        </w:rPr>
        <w:t> </w:t>
      </w:r>
      <w:r>
        <w:rPr/>
        <w:t>such that the canonical morphism </w:t>
      </w:r>
      <w:r>
        <w:rPr>
          <w:rFonts w:ascii="DejaVu Sans" w:hAnsi="DejaVu Sans"/>
        </w:rPr>
        <w:t>∅ </w:t>
      </w:r>
      <w:r>
        <w:rPr>
          <w:rFonts w:ascii="DejaVu Sans Condensed" w:hAnsi="DejaVu Sans Condensed"/>
          <w:i/>
        </w:rPr>
        <w:t>−→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an object of </w:t>
      </w:r>
      <w:r>
        <w:rPr>
          <w:b/>
        </w:rPr>
        <w:t>cell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).</w:t>
      </w:r>
      <w:r>
        <w:rPr>
          <w:spacing w:val="40"/>
        </w:rPr>
        <w:t> </w:t>
      </w:r>
      <w:r>
        <w:rPr/>
        <w:t>In other terms, </w:t>
      </w:r>
      <w:r>
        <w:rPr>
          <w:b/>
        </w:rPr>
        <w:t>cell</w:t>
      </w:r>
      <w:r>
        <w:rPr/>
        <w:t>(</w:t>
      </w:r>
      <w:r>
        <w:rPr>
          <w:rFonts w:ascii="DejaVu Sans Condensed" w:hAnsi="DejaVu Sans Condensed"/>
          <w:i/>
        </w:rPr>
        <w:t>C</w:t>
      </w:r>
      <w:r>
        <w:rPr>
          <w:rFonts w:ascii="Georgia" w:hAnsi="Georgia"/>
          <w:i/>
        </w:rPr>
        <w:t>,I</w:t>
      </w:r>
      <w:r>
        <w:rPr/>
        <w:t>) = (</w:t>
      </w:r>
      <w:r>
        <w:rPr>
          <w:rFonts w:ascii="DejaVu Sans" w:hAnsi="DejaVu Sans"/>
        </w:rPr>
        <w:t>∅</w:t>
      </w:r>
      <w:r>
        <w:rPr>
          <w:rFonts w:ascii="DejaVu Sans" w:hAnsi="DejaVu Sans"/>
          <w:spacing w:val="-27"/>
        </w:rPr>
        <w:t> </w:t>
      </w:r>
      <w:r>
        <w:rPr>
          <w:rFonts w:ascii="DejaVu Sans Condensed" w:hAnsi="DejaVu Sans Condensed"/>
          <w:i/>
          <w:spacing w:val="11"/>
        </w:rPr>
        <w:t>↓C</w:t>
      </w:r>
      <w:r>
        <w:rPr>
          <w:spacing w:val="11"/>
        </w:rPr>
        <w:t>) </w:t>
      </w:r>
      <w:r>
        <w:rPr>
          <w:rFonts w:ascii="DejaVu Sans Condensed" w:hAnsi="DejaVu Sans Condensed"/>
          <w:i/>
        </w:rPr>
        <w:t>∩ </w:t>
      </w:r>
      <w:r>
        <w:rPr>
          <w:b/>
        </w:rPr>
        <w:t>cell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).</w:t>
      </w:r>
    </w:p>
    <w:p>
      <w:pPr>
        <w:pStyle w:val="BodyText"/>
        <w:spacing w:line="266" w:lineRule="exact" w:before="5"/>
        <w:ind w:left="222" w:right="104" w:firstLine="317"/>
        <w:jc w:val="both"/>
      </w:pPr>
      <w:r>
        <w:rPr/>
        <w:t>Possible references for </w:t>
      </w:r>
      <w:r>
        <w:rPr>
          <w:rFonts w:ascii="LM Roman 10" w:hAnsi="LM Roman 10"/>
          <w:i/>
        </w:rPr>
        <w:t>model categories </w:t>
      </w:r>
      <w:r>
        <w:rPr/>
        <w:t>are [</w:t>
      </w:r>
      <w:hyperlink w:history="true" w:anchor="_bookmark16">
        <w:r>
          <w:rPr>
            <w:color w:val="0000FF"/>
          </w:rPr>
          <w:t>11</w:t>
        </w:r>
      </w:hyperlink>
      <w:r>
        <w:rPr/>
        <w:t>], [</w:t>
      </w:r>
      <w:hyperlink w:history="true" w:anchor="_bookmark15">
        <w:r>
          <w:rPr>
            <w:color w:val="0000FF"/>
          </w:rPr>
          <w:t>10</w:t>
        </w:r>
      </w:hyperlink>
      <w:r>
        <w:rPr/>
        <w:t>] and [</w:t>
      </w:r>
      <w:hyperlink w:history="true" w:anchor="_bookmark8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 original ref- erence is [</w:t>
      </w:r>
      <w:hyperlink w:history="true" w:anchor="_bookmark18">
        <w:r>
          <w:rPr>
            <w:color w:val="0000FF"/>
          </w:rPr>
          <w:t>14</w:t>
        </w:r>
      </w:hyperlink>
      <w:r>
        <w:rPr/>
        <w:t>] but Quillen’s axiomatization is not used in this paper.</w:t>
      </w:r>
      <w:r>
        <w:rPr>
          <w:spacing w:val="40"/>
        </w:rPr>
        <w:t> </w:t>
      </w:r>
      <w:r>
        <w:rPr/>
        <w:t>The axiom- atization from Hovey’s book is preferred.</w:t>
      </w:r>
      <w:r>
        <w:rPr>
          <w:spacing w:val="40"/>
        </w:rPr>
        <w:t> </w:t>
      </w:r>
      <w:r>
        <w:rPr/>
        <w:t>If </w:t>
      </w:r>
      <w:r>
        <w:rPr>
          <w:rFonts w:ascii="DejaVu Sans Condensed" w:hAnsi="DejaVu Sans Condensed"/>
          <w:i/>
          <w:w w:val="125"/>
        </w:rPr>
        <w:t>M </w:t>
      </w:r>
      <w:r>
        <w:rPr/>
        <w:t>is a cofibrantly generated model category with set of generating cofibrations </w:t>
      </w:r>
      <w:r>
        <w:rPr>
          <w:rFonts w:ascii="Georgia" w:hAnsi="Georgia"/>
          <w:i/>
        </w:rPr>
        <w:t>I</w:t>
      </w:r>
      <w:r>
        <w:rPr/>
        <w:t>, let </w:t>
      </w:r>
      <w:r>
        <w:rPr>
          <w:b/>
        </w:rPr>
        <w:t>cell</w:t>
      </w:r>
      <w:r>
        <w:rPr/>
        <w:t>(</w:t>
      </w:r>
      <w:r>
        <w:rPr>
          <w:rFonts w:ascii="DejaVu Sans Condensed" w:hAnsi="DejaVu Sans Condensed"/>
          <w:i/>
        </w:rPr>
        <w:t>M</w:t>
      </w:r>
      <w:r>
        <w:rPr/>
        <w:t>) := </w:t>
      </w:r>
      <w:r>
        <w:rPr>
          <w:b/>
        </w:rPr>
        <w:t>cell</w:t>
      </w:r>
      <w:r>
        <w:rPr/>
        <w:t>(</w:t>
      </w:r>
      <w:r>
        <w:rPr>
          <w:rFonts w:ascii="DejaVu Sans Condensed" w:hAnsi="DejaVu Sans Condensed"/>
          <w:i/>
        </w:rPr>
        <w:t>M</w:t>
      </w:r>
      <w:r>
        <w:rPr>
          <w:rFonts w:ascii="Georgia" w:hAnsi="Georgia"/>
          <w:i/>
        </w:rPr>
        <w:t>,I</w:t>
      </w:r>
      <w:r>
        <w:rPr/>
        <w:t>).</w:t>
      </w:r>
      <w:r>
        <w:rPr>
          <w:spacing w:val="40"/>
        </w:rPr>
        <w:t> </w:t>
      </w:r>
      <w:r>
        <w:rPr/>
        <w:t>A cofi- brantly</w:t>
      </w:r>
      <w:r>
        <w:rPr>
          <w:spacing w:val="33"/>
        </w:rPr>
        <w:t> </w:t>
      </w:r>
      <w:r>
        <w:rPr/>
        <w:t>generated</w:t>
      </w:r>
      <w:r>
        <w:rPr>
          <w:spacing w:val="33"/>
        </w:rPr>
        <w:t> </w:t>
      </w:r>
      <w:r>
        <w:rPr/>
        <w:t>model</w:t>
      </w:r>
      <w:r>
        <w:rPr>
          <w:spacing w:val="33"/>
        </w:rPr>
        <w:t> </w:t>
      </w:r>
      <w:r>
        <w:rPr/>
        <w:t>structure</w:t>
      </w:r>
      <w:r>
        <w:rPr>
          <w:w w:val="125"/>
        </w:rPr>
        <w:t> </w:t>
      </w:r>
      <w:r>
        <w:rPr>
          <w:rFonts w:ascii="DejaVu Sans Condensed" w:hAnsi="DejaVu Sans Condensed"/>
          <w:i/>
          <w:w w:val="125"/>
        </w:rPr>
        <w:t>M </w:t>
      </w:r>
      <w:r>
        <w:rPr/>
        <w:t>comes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>
          <w:rFonts w:ascii="LM Roman 10" w:hAnsi="LM Roman 10"/>
          <w:i/>
        </w:rPr>
        <w:t>coﬁbrant replacement functor</w:t>
      </w:r>
      <w:r>
        <w:rPr>
          <w:rFonts w:ascii="LM Roman 10" w:hAnsi="LM Roman 10"/>
          <w:i/>
        </w:rPr>
        <w:t> </w:t>
      </w:r>
      <w:r>
        <w:rPr>
          <w:rFonts w:ascii="Georgia" w:hAnsi="Georgia"/>
          <w:i/>
        </w:rPr>
        <w:t>Q </w:t>
      </w:r>
      <w:r>
        <w:rPr/>
        <w:t>: </w:t>
      </w:r>
      <w:r>
        <w:rPr>
          <w:rFonts w:ascii="DejaVu Sans Condensed" w:hAnsi="DejaVu Sans Condensed"/>
          <w:i/>
          <w:w w:val="125"/>
        </w:rPr>
        <w:t>M </w:t>
      </w:r>
      <w:r>
        <w:rPr>
          <w:rFonts w:ascii="DejaVu Sans Condensed" w:hAnsi="DejaVu Sans Condensed"/>
          <w:i/>
        </w:rPr>
        <w:t>−→ </w:t>
      </w:r>
      <w:r>
        <w:rPr>
          <w:b/>
        </w:rPr>
        <w:t>cell</w:t>
      </w:r>
      <w:r>
        <w:rPr/>
        <w:t>(</w:t>
      </w:r>
      <w:r>
        <w:rPr>
          <w:rFonts w:ascii="DejaVu Sans Condensed" w:hAnsi="DejaVu Sans Condensed"/>
          <w:i/>
        </w:rPr>
        <w:t>M</w:t>
      </w:r>
      <w:r>
        <w:rPr/>
        <w:t>).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266" w:lineRule="exact" w:before="136"/>
        <w:ind w:left="108" w:right="219" w:firstLine="317"/>
        <w:jc w:val="both"/>
        <w:rPr>
          <w:sz w:val="21"/>
        </w:rPr>
      </w:pP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partially ordered set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Arial" w:hAnsi="Arial"/>
          <w:sz w:val="21"/>
        </w:rPr>
        <w:t>≤</w:t>
      </w:r>
      <w:r>
        <w:rPr>
          <w:sz w:val="21"/>
        </w:rPr>
        <w:t>) (or </w:t>
      </w:r>
      <w:r>
        <w:rPr>
          <w:rFonts w:ascii="LM Roman 10" w:hAnsi="LM Roman 10"/>
          <w:i/>
          <w:sz w:val="21"/>
        </w:rPr>
        <w:t>poset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) is a set equipped with a reflexive an- tisymmetric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transitive</w:t>
      </w:r>
      <w:r>
        <w:rPr>
          <w:spacing w:val="40"/>
          <w:sz w:val="21"/>
        </w:rPr>
        <w:t> </w:t>
      </w:r>
      <w:r>
        <w:rPr>
          <w:sz w:val="21"/>
        </w:rPr>
        <w:t>binary</w:t>
      </w:r>
      <w:r>
        <w:rPr>
          <w:spacing w:val="40"/>
          <w:sz w:val="21"/>
        </w:rPr>
        <w:t> </w:t>
      </w:r>
      <w:r>
        <w:rPr>
          <w:sz w:val="21"/>
        </w:rPr>
        <w:t>relation</w:t>
      </w:r>
      <w:r>
        <w:rPr>
          <w:spacing w:val="40"/>
          <w:sz w:val="21"/>
        </w:rPr>
        <w:t> </w:t>
      </w:r>
      <w:r>
        <w:rPr>
          <w:rFonts w:ascii="Arial" w:hAnsi="Arial"/>
          <w:sz w:val="21"/>
        </w:rPr>
        <w:t>≤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poset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locally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37"/>
          <w:sz w:val="21"/>
        </w:rPr>
        <w:t> </w:t>
      </w:r>
      <w:r>
        <w:rPr>
          <w:sz w:val="21"/>
        </w:rPr>
        <w:t>if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any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×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set</w:t>
      </w:r>
      <w:r>
        <w:rPr>
          <w:spacing w:val="4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y</w:t>
      </w:r>
      <w:r>
        <w:rPr>
          <w:spacing w:val="23"/>
          <w:sz w:val="21"/>
        </w:rPr>
        <w:t>]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9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w w:val="11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0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w w:val="1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finite.</w:t>
      </w:r>
      <w:r>
        <w:rPr>
          <w:spacing w:val="8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poset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Arial" w:hAnsi="Arial"/>
          <w:sz w:val="21"/>
        </w:rPr>
        <w:t>≤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is </w:t>
      </w:r>
      <w:r>
        <w:rPr>
          <w:rFonts w:ascii="LM Roman 10" w:hAnsi="LM Roman 10"/>
          <w:i/>
          <w:sz w:val="21"/>
        </w:rPr>
        <w:t>bounded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if</w:t>
      </w:r>
      <w:r>
        <w:rPr>
          <w:spacing w:val="-13"/>
          <w:sz w:val="21"/>
        </w:rPr>
        <w:t> </w:t>
      </w:r>
      <w:r>
        <w:rPr>
          <w:sz w:val="21"/>
        </w:rPr>
        <w:t>there</w:t>
      </w:r>
      <w:r>
        <w:rPr>
          <w:spacing w:val="-14"/>
          <w:sz w:val="21"/>
        </w:rPr>
        <w:t> </w:t>
      </w:r>
      <w:r>
        <w:rPr>
          <w:sz w:val="21"/>
        </w:rPr>
        <w:t>exist</w:t>
      </w:r>
      <w:r>
        <w:rPr>
          <w:spacing w:val="-13"/>
          <w:sz w:val="21"/>
        </w:rPr>
        <w:t> </w:t>
      </w:r>
      <w:r>
        <w:rPr>
          <w:rFonts w:ascii="Arial" w:hAnsi="Arial"/>
          <w:spacing w:val="-112"/>
          <w:w w:val="109"/>
          <w:position w:val="5"/>
          <w:sz w:val="21"/>
        </w:rPr>
        <w:t>^</w:t>
      </w:r>
      <w:r>
        <w:rPr>
          <w:w w:val="90"/>
          <w:sz w:val="21"/>
        </w:rPr>
        <w:t>0</w:t>
      </w:r>
      <w:r>
        <w:rPr>
          <w:spacing w:val="4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and </w:t>
      </w:r>
      <w:r>
        <w:rPr>
          <w:rFonts w:ascii="Arial" w:hAnsi="Arial"/>
          <w:spacing w:val="-112"/>
          <w:w w:val="109"/>
          <w:position w:val="5"/>
          <w:sz w:val="21"/>
        </w:rPr>
        <w:t>^</w:t>
      </w:r>
      <w:r>
        <w:rPr>
          <w:w w:val="90"/>
          <w:sz w:val="21"/>
        </w:rPr>
        <w:t>1</w:t>
      </w:r>
      <w:r>
        <w:rPr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⊂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pacing w:val="23"/>
          <w:w w:val="94"/>
          <w:sz w:val="21"/>
        </w:rPr>
        <w:t>[</w:t>
      </w:r>
      <w:r>
        <w:rPr>
          <w:rFonts w:ascii="Arial" w:hAnsi="Arial"/>
          <w:spacing w:val="-83"/>
          <w:w w:val="113"/>
          <w:position w:val="5"/>
          <w:sz w:val="21"/>
        </w:rPr>
        <w:t>^</w:t>
      </w:r>
      <w:r>
        <w:rPr>
          <w:spacing w:val="29"/>
          <w:w w:val="94"/>
          <w:sz w:val="21"/>
        </w:rPr>
        <w:t>0</w:t>
      </w:r>
      <w:r>
        <w:rPr>
          <w:rFonts w:ascii="Georgia" w:hAnsi="Georgia"/>
          <w:i/>
          <w:spacing w:val="29"/>
          <w:w w:val="97"/>
          <w:sz w:val="21"/>
        </w:rPr>
        <w:t>,</w:t>
      </w:r>
      <w:r>
        <w:rPr>
          <w:rFonts w:ascii="Georgia" w:hAnsi="Georgia"/>
          <w:i/>
          <w:spacing w:val="-12"/>
          <w:w w:val="99"/>
          <w:sz w:val="21"/>
        </w:rPr>
        <w:t> </w:t>
      </w:r>
      <w:r>
        <w:rPr>
          <w:rFonts w:ascii="Arial" w:hAnsi="Arial"/>
          <w:spacing w:val="-75"/>
          <w:w w:val="112"/>
          <w:position w:val="5"/>
          <w:sz w:val="21"/>
        </w:rPr>
        <w:t>^</w:t>
      </w:r>
      <w:r>
        <w:rPr>
          <w:spacing w:val="37"/>
          <w:w w:val="93"/>
          <w:sz w:val="21"/>
        </w:rPr>
        <w:t>1]</w:t>
      </w:r>
      <w:r>
        <w:rPr>
          <w:spacing w:val="-1"/>
          <w:w w:val="99"/>
          <w:sz w:val="21"/>
        </w:rPr>
        <w:t> </w:t>
      </w:r>
      <w:r>
        <w:rPr>
          <w:sz w:val="21"/>
        </w:rPr>
        <w:t>and such that </w:t>
      </w:r>
      <w:r>
        <w:rPr>
          <w:rFonts w:ascii="Arial" w:hAnsi="Arial"/>
          <w:spacing w:val="-112"/>
          <w:w w:val="109"/>
          <w:position w:val="5"/>
          <w:sz w:val="21"/>
        </w:rPr>
        <w:t>^</w:t>
      </w:r>
      <w:r>
        <w:rPr>
          <w:w w:val="90"/>
          <w:sz w:val="21"/>
        </w:rPr>
        <w:t>0</w:t>
      </w:r>
      <w:r>
        <w:rPr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 </w:t>
      </w:r>
      <w:r>
        <w:rPr>
          <w:rFonts w:ascii="Arial" w:hAnsi="Arial"/>
          <w:spacing w:val="-75"/>
          <w:w w:val="112"/>
          <w:position w:val="5"/>
          <w:sz w:val="21"/>
        </w:rPr>
        <w:t>^</w:t>
      </w:r>
      <w:r>
        <w:rPr>
          <w:spacing w:val="37"/>
          <w:w w:val="93"/>
          <w:sz w:val="21"/>
        </w:rPr>
        <w:t>1.</w:t>
      </w:r>
      <w:r>
        <w:rPr>
          <w:spacing w:val="-1"/>
          <w:w w:val="99"/>
          <w:sz w:val="21"/>
        </w:rPr>
        <w:t> </w:t>
      </w:r>
      <w:r>
        <w:rPr>
          <w:sz w:val="21"/>
        </w:rPr>
        <w:t>Let</w:t>
      </w:r>
      <w:r>
        <w:rPr>
          <w:spacing w:val="28"/>
          <w:sz w:val="21"/>
        </w:rPr>
        <w:t> </w:t>
      </w:r>
      <w:r>
        <w:rPr>
          <w:rFonts w:ascii="Arial" w:hAnsi="Arial"/>
          <w:spacing w:val="-112"/>
          <w:w w:val="109"/>
          <w:position w:val="5"/>
          <w:sz w:val="21"/>
        </w:rPr>
        <w:t>^</w:t>
      </w:r>
      <w:r>
        <w:rPr>
          <w:w w:val="90"/>
          <w:sz w:val="21"/>
        </w:rPr>
        <w:t>0</w:t>
      </w:r>
      <w:r>
        <w:rPr>
          <w:spacing w:val="20"/>
          <w:sz w:val="21"/>
        </w:rPr>
        <w:t> </w:t>
      </w:r>
      <w:r>
        <w:rPr>
          <w:sz w:val="21"/>
        </w:rPr>
        <w:t>= min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(the</w:t>
      </w:r>
      <w:r>
        <w:rPr>
          <w:spacing w:val="35"/>
          <w:sz w:val="21"/>
        </w:rPr>
        <w:t> </w:t>
      </w:r>
      <w:r>
        <w:rPr>
          <w:sz w:val="21"/>
        </w:rPr>
        <w:t>bottom</w:t>
      </w:r>
      <w:r>
        <w:rPr>
          <w:spacing w:val="35"/>
          <w:sz w:val="21"/>
        </w:rPr>
        <w:t> </w:t>
      </w:r>
      <w:r>
        <w:rPr>
          <w:sz w:val="21"/>
        </w:rPr>
        <w:t>element)</w:t>
      </w:r>
      <w:r>
        <w:rPr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rFonts w:ascii="Arial" w:hAnsi="Arial"/>
          <w:spacing w:val="-112"/>
          <w:w w:val="109"/>
          <w:position w:val="5"/>
          <w:sz w:val="21"/>
        </w:rPr>
        <w:t>^</w:t>
      </w:r>
      <w:r>
        <w:rPr>
          <w:w w:val="90"/>
          <w:sz w:val="21"/>
        </w:rPr>
        <w:t>1</w:t>
      </w:r>
      <w:r>
        <w:rPr>
          <w:spacing w:val="20"/>
          <w:sz w:val="21"/>
        </w:rPr>
        <w:t> </w:t>
      </w:r>
      <w:r>
        <w:rPr>
          <w:sz w:val="21"/>
        </w:rPr>
        <w:t>= max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(the</w:t>
      </w:r>
      <w:r>
        <w:rPr>
          <w:spacing w:val="35"/>
          <w:sz w:val="21"/>
        </w:rPr>
        <w:t> </w:t>
      </w:r>
      <w:r>
        <w:rPr>
          <w:sz w:val="21"/>
        </w:rPr>
        <w:t>top</w:t>
      </w:r>
      <w:r>
        <w:rPr>
          <w:spacing w:val="35"/>
          <w:sz w:val="21"/>
        </w:rPr>
        <w:t> </w:t>
      </w:r>
      <w:r>
        <w:rPr>
          <w:sz w:val="21"/>
        </w:rPr>
        <w:t>element).</w:t>
      </w:r>
    </w:p>
    <w:p>
      <w:pPr>
        <w:pStyle w:val="BodyText"/>
        <w:spacing w:line="266" w:lineRule="exact" w:before="22"/>
        <w:ind w:left="108" w:right="216" w:firstLine="317"/>
        <w:jc w:val="both"/>
      </w:pPr>
      <w:r>
        <w:rPr/>
        <w:t>The category </w:t>
      </w:r>
      <w:r>
        <w:rPr>
          <w:b/>
        </w:rPr>
        <w:t>Top </w:t>
      </w:r>
      <w:r>
        <w:rPr/>
        <w:t>of </w:t>
      </w:r>
      <w:r>
        <w:rPr>
          <w:rFonts w:ascii="LM Roman 10"/>
          <w:i/>
        </w:rPr>
        <w:t>compactly</w:t>
      </w:r>
      <w:r>
        <w:rPr>
          <w:rFonts w:ascii="LM Roman 10"/>
          <w:i/>
          <w:spacing w:val="-8"/>
        </w:rPr>
        <w:t> </w:t>
      </w:r>
      <w:r>
        <w:rPr>
          <w:rFonts w:ascii="LM Roman 10"/>
          <w:i/>
        </w:rPr>
        <w:t>generated</w:t>
      </w:r>
      <w:r>
        <w:rPr>
          <w:rFonts w:ascii="LM Roman 10"/>
          <w:i/>
          <w:spacing w:val="-8"/>
        </w:rPr>
        <w:t> </w:t>
      </w:r>
      <w:r>
        <w:rPr>
          <w:rFonts w:ascii="LM Roman 10"/>
          <w:i/>
        </w:rPr>
        <w:t>topological</w:t>
      </w:r>
      <w:r>
        <w:rPr>
          <w:rFonts w:ascii="LM Roman 10"/>
          <w:i/>
          <w:spacing w:val="-8"/>
        </w:rPr>
        <w:t> </w:t>
      </w:r>
      <w:r>
        <w:rPr>
          <w:rFonts w:ascii="LM Roman 10"/>
          <w:i/>
        </w:rPr>
        <w:t>spaces </w:t>
      </w:r>
      <w:r>
        <w:rPr/>
        <w:t>(i.e.</w:t>
      </w:r>
      <w:r>
        <w:rPr>
          <w:spacing w:val="31"/>
        </w:rPr>
        <w:t> </w:t>
      </w:r>
      <w:r>
        <w:rPr/>
        <w:t>of weak Haus- dorff </w:t>
      </w:r>
      <w:r>
        <w:rPr>
          <w:rFonts w:ascii="Georgia"/>
          <w:i/>
        </w:rPr>
        <w:t>k</w:t>
      </w:r>
      <w:r>
        <w:rPr/>
        <w:t>-spaces) is complete, cocomplete and cartesian closed (more details for this kind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topological</w:t>
      </w:r>
      <w:r>
        <w:rPr>
          <w:spacing w:val="23"/>
        </w:rPr>
        <w:t> </w:t>
      </w:r>
      <w:r>
        <w:rPr/>
        <w:t>spaces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1</w:t>
        </w:r>
      </w:hyperlink>
      <w:r>
        <w:rPr/>
        <w:t>,</w:t>
      </w:r>
      <w:hyperlink w:history="true" w:anchor="_bookmark19">
        <w:r>
          <w:rPr>
            <w:color w:val="0000FF"/>
          </w:rPr>
          <w:t>13</w:t>
        </w:r>
      </w:hyperlink>
      <w:r>
        <w:rPr/>
        <w:t>],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appendix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12</w:t>
        </w:r>
      </w:hyperlink>
      <w:r>
        <w:rPr/>
        <w:t>]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also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preliminaries of [</w:t>
      </w:r>
      <w:hyperlink w:history="true" w:anchor="_bookmark6">
        <w:r>
          <w:rPr>
            <w:color w:val="0000FF"/>
          </w:rPr>
          <w:t>4</w:t>
        </w:r>
      </w:hyperlink>
      <w:r>
        <w:rPr/>
        <w:t>]).</w:t>
      </w:r>
      <w:r>
        <w:rPr>
          <w:spacing w:val="40"/>
        </w:rPr>
        <w:t> </w:t>
      </w:r>
      <w:r>
        <w:rPr/>
        <w:t>For the sequel, any topological space will be supposed to be compactly generated.</w:t>
      </w:r>
      <w:r>
        <w:rPr>
          <w:spacing w:val="40"/>
        </w:rPr>
        <w:t> </w:t>
      </w:r>
      <w:r>
        <w:rPr/>
        <w:t>A </w:t>
      </w:r>
      <w:r>
        <w:rPr>
          <w:rFonts w:ascii="LM Roman 10"/>
          <w:i/>
        </w:rPr>
        <w:t>compact space </w:t>
      </w:r>
      <w:r>
        <w:rPr/>
        <w:t>is always Hausdorff.</w:t>
      </w:r>
    </w:p>
    <w:p>
      <w:pPr>
        <w:spacing w:line="216" w:lineRule="auto" w:before="65"/>
        <w:ind w:left="108" w:right="216" w:firstLine="317"/>
        <w:jc w:val="both"/>
        <w:rPr>
          <w:sz w:val="21"/>
        </w:rPr>
      </w:pP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time</w:t>
      </w:r>
      <w:r>
        <w:rPr>
          <w:spacing w:val="16"/>
          <w:sz w:val="21"/>
        </w:rPr>
        <w:t> </w:t>
      </w:r>
      <w:r>
        <w:rPr>
          <w:sz w:val="21"/>
        </w:rPr>
        <w:t>flow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higher</w:t>
      </w:r>
      <w:r>
        <w:rPr>
          <w:spacing w:val="16"/>
          <w:sz w:val="21"/>
        </w:rPr>
        <w:t> </w:t>
      </w:r>
      <w:r>
        <w:rPr>
          <w:sz w:val="21"/>
        </w:rPr>
        <w:t>dimensional</w:t>
      </w:r>
      <w:r>
        <w:rPr>
          <w:spacing w:val="16"/>
          <w:sz w:val="21"/>
        </w:rPr>
        <w:t> </w:t>
      </w:r>
      <w:r>
        <w:rPr>
          <w:sz w:val="21"/>
        </w:rPr>
        <w:t>automaton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encoded</w:t>
      </w:r>
      <w:r>
        <w:rPr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16"/>
          <w:sz w:val="21"/>
        </w:rPr>
        <w:t> </w:t>
      </w:r>
      <w:r>
        <w:rPr>
          <w:sz w:val="21"/>
        </w:rPr>
        <w:t>an</w:t>
      </w:r>
      <w:r>
        <w:rPr>
          <w:spacing w:val="16"/>
          <w:sz w:val="21"/>
        </w:rPr>
        <w:t> </w:t>
      </w:r>
      <w:r>
        <w:rPr>
          <w:sz w:val="21"/>
        </w:rPr>
        <w:t>object</w:t>
      </w:r>
      <w:r>
        <w:rPr>
          <w:spacing w:val="16"/>
          <w:sz w:val="21"/>
        </w:rPr>
        <w:t> </w:t>
      </w:r>
      <w:r>
        <w:rPr>
          <w:sz w:val="21"/>
        </w:rPr>
        <w:t>called a </w:t>
      </w:r>
      <w:r>
        <w:rPr>
          <w:rFonts w:ascii="LM Roman 10" w:hAnsi="LM Roman 10"/>
          <w:i/>
          <w:sz w:val="21"/>
        </w:rPr>
        <w:t>flow </w:t>
      </w:r>
      <w:r>
        <w:rPr>
          <w:sz w:val="21"/>
        </w:rPr>
        <w:t>[</w:t>
      </w:r>
      <w:hyperlink w:history="true" w:anchor="_bookmark6">
        <w:r>
          <w:rPr>
            <w:color w:val="0000FF"/>
            <w:sz w:val="21"/>
          </w:rPr>
          <w:t>4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A flow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consists of a set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called the 0</w:t>
      </w:r>
      <w:r>
        <w:rPr>
          <w:rFonts w:ascii="LM Roman 10" w:hAnsi="LM Roman 10"/>
          <w:i/>
          <w:sz w:val="21"/>
          <w:vertAlign w:val="baseline"/>
        </w:rPr>
        <w:t>-skeleton </w:t>
      </w:r>
      <w:r>
        <w:rPr>
          <w:sz w:val="21"/>
          <w:vertAlign w:val="baseline"/>
        </w:rPr>
        <w:t>and whose elements correspond to the </w:t>
      </w:r>
      <w:r>
        <w:rPr>
          <w:rFonts w:ascii="LM Roman 10" w:hAnsi="LM Roman 10"/>
          <w:i/>
          <w:sz w:val="21"/>
          <w:vertAlign w:val="baseline"/>
        </w:rPr>
        <w:t>states </w:t>
      </w:r>
      <w:r>
        <w:rPr>
          <w:sz w:val="21"/>
          <w:vertAlign w:val="baseline"/>
        </w:rPr>
        <w:t>(or </w:t>
      </w:r>
      <w:r>
        <w:rPr>
          <w:rFonts w:ascii="LM Roman 10" w:hAnsi="LM Roman 10"/>
          <w:i/>
          <w:sz w:val="21"/>
          <w:vertAlign w:val="baseline"/>
        </w:rPr>
        <w:t>constant execution paths</w:t>
      </w:r>
      <w:r>
        <w:rPr>
          <w:sz w:val="21"/>
          <w:vertAlign w:val="baseline"/>
        </w:rPr>
        <w:t>) of the higher dimensional automaton.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each pair of states (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, there is a topological space </w:t>
      </w:r>
      <w:r>
        <w:rPr>
          <w:rFonts w:ascii="DejaVu Sans" w:hAnsi="DejaVu Sans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α,β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whose elements correspond to the </w:t>
      </w:r>
      <w:r>
        <w:rPr>
          <w:rFonts w:ascii="LM Roman 10" w:hAnsi="LM Roman 10"/>
          <w:i/>
          <w:sz w:val="21"/>
          <w:vertAlign w:val="baseline"/>
        </w:rPr>
        <w:t>(nonconstant)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execution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paths </w:t>
      </w:r>
      <w:r>
        <w:rPr>
          <w:sz w:val="21"/>
          <w:vertAlign w:val="baseline"/>
        </w:rPr>
        <w:t>of the higher dimensional automaton </w:t>
      </w:r>
      <w:r>
        <w:rPr>
          <w:rFonts w:ascii="LM Roman 10" w:hAnsi="LM Roman 10"/>
          <w:i/>
          <w:sz w:val="21"/>
          <w:vertAlign w:val="baseline"/>
        </w:rPr>
        <w:t>beginning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 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sz w:val="21"/>
          <w:vertAlign w:val="baseline"/>
        </w:rPr>
        <w:t>and </w:t>
      </w:r>
      <w:r>
        <w:rPr>
          <w:rFonts w:ascii="LM Roman 10" w:hAnsi="LM Roman 10"/>
          <w:i/>
          <w:sz w:val="21"/>
          <w:vertAlign w:val="baseline"/>
        </w:rPr>
        <w:t>ending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ans" w:hAnsi="DejaVu Sans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α,β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, let 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and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triple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X</w:t>
      </w:r>
      <w:r>
        <w:rPr>
          <w:rFonts w:ascii="LM Roman 8" w:hAnsi="LM Roman 8"/>
          <w:spacing w:val="10"/>
          <w:sz w:val="21"/>
          <w:vertAlign w:val="superscript"/>
        </w:rPr>
        <w:t>0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×</w:t>
      </w:r>
      <w:r>
        <w:rPr>
          <w:rFonts w:ascii="Georgia" w:hAnsi="Georgia"/>
          <w:i/>
          <w:spacing w:val="10"/>
          <w:sz w:val="21"/>
          <w:vertAlign w:val="baseline"/>
        </w:rPr>
        <w:t>X</w:t>
      </w:r>
      <w:r>
        <w:rPr>
          <w:rFonts w:ascii="LM Roman 8" w:hAnsi="LM Roman 8"/>
          <w:spacing w:val="10"/>
          <w:sz w:val="21"/>
          <w:vertAlign w:val="superscript"/>
        </w:rPr>
        <w:t>0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×</w:t>
      </w:r>
      <w:r>
        <w:rPr>
          <w:rFonts w:ascii="Georgia" w:hAnsi="Georgia"/>
          <w:i/>
          <w:spacing w:val="10"/>
          <w:sz w:val="21"/>
          <w:vertAlign w:val="baseline"/>
        </w:rPr>
        <w:t>X</w:t>
      </w:r>
      <w:r>
        <w:rPr>
          <w:rFonts w:ascii="LM Roman 8" w:hAnsi="LM Roman 8"/>
          <w:spacing w:val="10"/>
          <w:sz w:val="21"/>
          <w:vertAlign w:val="superscript"/>
        </w:rPr>
        <w:t>0</w:t>
      </w:r>
      <w:r>
        <w:rPr>
          <w:spacing w:val="10"/>
          <w:sz w:val="21"/>
          <w:vertAlign w:val="baseline"/>
        </w:rPr>
        <w:t>, </w:t>
      </w:r>
      <w:r>
        <w:rPr>
          <w:sz w:val="21"/>
          <w:vertAlign w:val="baseline"/>
        </w:rPr>
        <w:t>there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continuous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map</w:t>
      </w:r>
    </w:p>
    <w:p>
      <w:pPr>
        <w:spacing w:line="168" w:lineRule="auto" w:before="43"/>
        <w:ind w:left="108" w:right="22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α,β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β,γ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α,γ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called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composition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law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supposed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 </w:t>
      </w:r>
      <w:r>
        <w:rPr>
          <w:sz w:val="21"/>
          <w:vertAlign w:val="baseline"/>
        </w:rPr>
        <w:t>associative in an obvious sense.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topological space </w:t>
      </w:r>
      <w:r>
        <w:rPr>
          <w:rFonts w:ascii="DejaVu Sans" w:hAnsi="DejaVu Sans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Arial" w:hAnsi="Arial"/>
          <w:position w:val="16"/>
          <w:sz w:val="21"/>
          <w:vertAlign w:val="baseline"/>
        </w:rPr>
        <w:t>.</w:t>
      </w:r>
      <w:r>
        <w:rPr>
          <w:rFonts w:ascii="LM Roman 8" w:hAnsi="LM Roman 8"/>
          <w:position w:val="-5"/>
          <w:sz w:val="15"/>
          <w:vertAlign w:val="baseline"/>
        </w:rPr>
        <w:t>(</w:t>
      </w:r>
      <w:r>
        <w:rPr>
          <w:rFonts w:ascii="Georgia" w:hAnsi="Georgia"/>
          <w:i/>
          <w:position w:val="-5"/>
          <w:sz w:val="15"/>
          <w:vertAlign w:val="baseline"/>
        </w:rPr>
        <w:t>α,β</w:t>
      </w:r>
      <w:r>
        <w:rPr>
          <w:rFonts w:ascii="LM Roman 8" w:hAnsi="LM Roman 8"/>
          <w:position w:val="-5"/>
          <w:sz w:val="15"/>
          <w:vertAlign w:val="baseline"/>
        </w:rPr>
        <w:t>)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X</w:t>
      </w:r>
      <w:r>
        <w:rPr>
          <w:rFonts w:ascii="IPAPMincho" w:hAnsi="IPAPMincho"/>
          <w:position w:val="-1"/>
          <w:sz w:val="11"/>
          <w:vertAlign w:val="baseline"/>
        </w:rPr>
        <w:t>0</w:t>
      </w:r>
      <w:r>
        <w:rPr>
          <w:rFonts w:ascii="DejaVu Sans" w:hAnsi="DejaVu Sans"/>
          <w:i/>
          <w:position w:val="-5"/>
          <w:sz w:val="15"/>
          <w:vertAlign w:val="baseline"/>
        </w:rPr>
        <w:t>×</w:t>
      </w:r>
      <w:r>
        <w:rPr>
          <w:rFonts w:ascii="Georgia" w:hAnsi="Georgia"/>
          <w:i/>
          <w:position w:val="-5"/>
          <w:sz w:val="15"/>
          <w:vertAlign w:val="baseline"/>
        </w:rPr>
        <w:t>X</w:t>
      </w:r>
      <w:r>
        <w:rPr>
          <w:rFonts w:ascii="IPAPMincho" w:hAnsi="IPAPMincho"/>
          <w:position w:val="-1"/>
          <w:sz w:val="11"/>
          <w:vertAlign w:val="baseline"/>
        </w:rPr>
        <w:t>0</w:t>
      </w:r>
      <w:r>
        <w:rPr>
          <w:rFonts w:ascii="IPAPMincho" w:hAnsi="IPAPMincho"/>
          <w:spacing w:val="40"/>
          <w:position w:val="-1"/>
          <w:sz w:val="1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α,β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called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path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space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category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flows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denoted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9"/>
          <w:sz w:val="21"/>
          <w:vertAlign w:val="baseline"/>
        </w:rPr>
        <w:t> </w:t>
      </w:r>
      <w:r>
        <w:rPr>
          <w:b/>
          <w:sz w:val="21"/>
          <w:vertAlign w:val="baseline"/>
        </w:rPr>
        <w:t>Flow</w:t>
      </w:r>
      <w:r>
        <w:rPr>
          <w:sz w:val="21"/>
          <w:vertAlign w:val="baseline"/>
        </w:rPr>
        <w:t>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point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pStyle w:val="BodyText"/>
        <w:spacing w:line="208" w:lineRule="exact"/>
        <w:ind w:left="108"/>
        <w:jc w:val="both"/>
      </w:pP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such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vertAlign w:val="baseline"/>
        </w:rPr>
        <w:t>there</w:t>
      </w:r>
      <w:r>
        <w:rPr>
          <w:spacing w:val="14"/>
          <w:vertAlign w:val="baseline"/>
        </w:rPr>
        <w:t> </w:t>
      </w:r>
      <w:r>
        <w:rPr>
          <w:vertAlign w:val="baseline"/>
        </w:rPr>
        <w:t>are</w:t>
      </w:r>
      <w:r>
        <w:rPr>
          <w:spacing w:val="14"/>
          <w:vertAlign w:val="baseline"/>
        </w:rPr>
        <w:t> </w:t>
      </w:r>
      <w:r>
        <w:rPr>
          <w:vertAlign w:val="baseline"/>
        </w:rPr>
        <w:t>no</w:t>
      </w:r>
      <w:r>
        <w:rPr>
          <w:spacing w:val="14"/>
          <w:vertAlign w:val="baseline"/>
        </w:rPr>
        <w:t> </w:t>
      </w:r>
      <w:r>
        <w:rPr>
          <w:vertAlign w:val="baseline"/>
        </w:rPr>
        <w:t>non-constant</w:t>
      </w:r>
      <w:r>
        <w:rPr>
          <w:spacing w:val="14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13"/>
          <w:vertAlign w:val="baseline"/>
        </w:rPr>
        <w:t> </w:t>
      </w:r>
      <w:r>
        <w:rPr>
          <w:vertAlign w:val="baseline"/>
        </w:rPr>
        <w:t>paths</w:t>
      </w:r>
      <w:r>
        <w:rPr>
          <w:spacing w:val="14"/>
          <w:vertAlign w:val="baseline"/>
        </w:rPr>
        <w:t> </w:t>
      </w:r>
      <w:r>
        <w:rPr>
          <w:vertAlign w:val="baseline"/>
        </w:rPr>
        <w:t>ending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(resp.</w:t>
      </w:r>
      <w:r>
        <w:rPr>
          <w:spacing w:val="44"/>
          <w:vertAlign w:val="baseline"/>
        </w:rPr>
        <w:t> </w:t>
      </w:r>
      <w:r>
        <w:rPr>
          <w:spacing w:val="-2"/>
          <w:vertAlign w:val="baseline"/>
        </w:rPr>
        <w:t>starting</w:t>
      </w:r>
    </w:p>
    <w:p>
      <w:pPr>
        <w:spacing w:line="266" w:lineRule="exact" w:before="8"/>
        <w:ind w:left="108" w:right="222" w:firstLine="0"/>
        <w:jc w:val="both"/>
        <w:rPr>
          <w:sz w:val="21"/>
        </w:rPr>
      </w:pPr>
      <w:r>
        <w:rPr>
          <w:w w:val="105"/>
          <w:sz w:val="21"/>
        </w:rPr>
        <w:t>from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initial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state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(resp.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ﬁnal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state</w:t>
      </w:r>
      <w:r>
        <w:rPr>
          <w:w w:val="105"/>
          <w:sz w:val="21"/>
        </w:rPr>
        <w:t>).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flows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consists of a set map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a continuous map </w:t>
      </w:r>
      <w:r>
        <w:rPr>
          <w:rFonts w:ascii="DejaVu Sans" w:hAnsi="DejaVu Sans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preserving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structure.</w:t>
      </w:r>
      <w:r>
        <w:rPr>
          <w:w w:val="105"/>
          <w:sz w:val="21"/>
          <w:vertAlign w:val="baseline"/>
        </w:rPr>
        <w:t> 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flow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“almost”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small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category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enriched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b/>
          <w:spacing w:val="-4"/>
          <w:w w:val="105"/>
          <w:sz w:val="21"/>
          <w:vertAlign w:val="baseline"/>
        </w:rPr>
        <w:t>Top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35"/>
        <w:ind w:left="425"/>
        <w:jc w:val="both"/>
      </w:pPr>
      <w:r>
        <w:rPr/>
        <w:t>The</w:t>
      </w:r>
      <w:r>
        <w:rPr>
          <w:spacing w:val="17"/>
        </w:rPr>
        <w:t> </w:t>
      </w:r>
      <w:r>
        <w:rPr/>
        <w:t>category</w:t>
      </w:r>
      <w:r>
        <w:rPr>
          <w:spacing w:val="17"/>
        </w:rPr>
        <w:t> </w:t>
      </w:r>
      <w:r>
        <w:rPr>
          <w:b/>
        </w:rPr>
        <w:t>Flow</w:t>
      </w:r>
      <w:r>
        <w:rPr>
          <w:b/>
          <w:spacing w:val="21"/>
        </w:rPr>
        <w:t> </w:t>
      </w:r>
      <w:r>
        <w:rPr/>
        <w:t>is</w:t>
      </w:r>
      <w:r>
        <w:rPr>
          <w:spacing w:val="18"/>
        </w:rPr>
        <w:t> </w:t>
      </w:r>
      <w:r>
        <w:rPr/>
        <w:t>equipped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unique</w:t>
      </w:r>
      <w:r>
        <w:rPr>
          <w:spacing w:val="18"/>
        </w:rPr>
        <w:t> </w:t>
      </w:r>
      <w:r>
        <w:rPr/>
        <w:t>model</w:t>
      </w:r>
      <w:r>
        <w:rPr>
          <w:spacing w:val="18"/>
        </w:rPr>
        <w:t> </w:t>
      </w:r>
      <w:r>
        <w:rPr/>
        <w:t>structure</w:t>
      </w:r>
      <w:r>
        <w:rPr>
          <w:spacing w:val="18"/>
        </w:rPr>
        <w:t> </w:t>
      </w:r>
      <w:r>
        <w:rPr/>
        <w:t>such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>
          <w:spacing w:val="-4"/>
        </w:rPr>
        <w:t>[</w:t>
      </w:r>
      <w:hyperlink w:history="true" w:anchor="_bookmark6">
        <w:r>
          <w:rPr>
            <w:color w:val="0000FF"/>
            <w:spacing w:val="-4"/>
          </w:rPr>
          <w:t>4</w:t>
        </w:r>
      </w:hyperlink>
      <w:r>
        <w:rPr>
          <w:spacing w:val="-4"/>
        </w:rPr>
        <w:t>]: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30" w:lineRule="auto" w:before="83" w:after="0"/>
        <w:ind w:left="320" w:right="219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 weak equivalences are the </w:t>
      </w:r>
      <w:r>
        <w:rPr>
          <w:rFonts w:ascii="LM Roman 10" w:hAnsi="LM Roman 10"/>
          <w:i/>
          <w:sz w:val="21"/>
        </w:rPr>
        <w:t>weak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S-homotopy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equivalences</w:t>
      </w:r>
      <w:r>
        <w:rPr>
          <w:rFonts w:ascii="MathJax_Main" w:hAnsi="MathJax_Main"/>
          <w:sz w:val="21"/>
        </w:rPr>
        <w:t>, i.e.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the morphisms </w:t>
      </w:r>
      <w:r>
        <w:rPr>
          <w:rFonts w:ascii="MathJax_Main" w:hAnsi="MathJax_Main"/>
          <w:w w:val="105"/>
          <w:sz w:val="21"/>
        </w:rPr>
        <w:t>of</w:t>
      </w:r>
      <w:r>
        <w:rPr>
          <w:rFonts w:ascii="MathJax_Main" w:hAnsi="MathJax_Main"/>
          <w:spacing w:val="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flows</w:t>
      </w:r>
      <w:r>
        <w:rPr>
          <w:rFonts w:ascii="MathJax_Main" w:hAnsi="MathJax_Main"/>
          <w:spacing w:val="26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such</w:t>
      </w:r>
      <w:r>
        <w:rPr>
          <w:rFonts w:ascii="MathJax_Main" w:hAnsi="MathJax_Main"/>
          <w:spacing w:val="3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that</w:t>
      </w:r>
      <w:r>
        <w:rPr>
          <w:rFonts w:ascii="MathJax_Main" w:hAnsi="MathJax_Main"/>
          <w:spacing w:val="26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  <w:vertAlign w:val="superscript"/>
        </w:rPr>
        <w:t>0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perscript"/>
        </w:rPr>
        <w:t>0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superscript"/>
        </w:rPr>
        <w:t>0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3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</w:t>
      </w:r>
      <w:r>
        <w:rPr>
          <w:rFonts w:ascii="MathJax_Main" w:hAnsi="MathJax_Main"/>
          <w:spacing w:val="3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bijection</w:t>
      </w:r>
      <w:r>
        <w:rPr>
          <w:rFonts w:ascii="MathJax_Main" w:hAnsi="MathJax_Main"/>
          <w:spacing w:val="3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3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such</w:t>
      </w:r>
      <w:r>
        <w:rPr>
          <w:rFonts w:ascii="MathJax_Main" w:hAnsi="MathJax_Main"/>
          <w:spacing w:val="3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that </w:t>
      </w:r>
      <w:r>
        <w:rPr>
          <w:rFonts w:ascii="DejaVu Sans" w:hAnsi="DejaVu Sans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 </w:t>
      </w:r>
      <w:r>
        <w:rPr>
          <w:rFonts w:ascii="DejaVu Sans" w:hAnsi="DejaVu Sans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 a weak homotopy equivalence.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88" w:after="0"/>
        <w:ind w:left="319" w:right="0" w:hanging="197"/>
        <w:jc w:val="both"/>
        <w:rPr>
          <w:rFonts w:ascii="Georgia" w:hAnsi="Georgia"/>
          <w:i/>
          <w:sz w:val="21"/>
        </w:rPr>
      </w:pP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fibrations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are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morphisms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of</w:t>
      </w:r>
      <w:r>
        <w:rPr>
          <w:rFonts w:ascii="MathJax_Main" w:hAnsi="MathJax_Main"/>
          <w:spacing w:val="-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flows</w:t>
      </w:r>
      <w:r>
        <w:rPr>
          <w:rFonts w:ascii="MathJax_Main" w:hAnsi="MathJax_Main"/>
          <w:spacing w:val="-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"/>
          <w:w w:val="120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such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that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-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P</w:t>
      </w:r>
      <w:r>
        <w:rPr>
          <w:rFonts w:ascii="Georgia" w:hAnsi="Georgia"/>
          <w:i/>
          <w:spacing w:val="-5"/>
          <w:w w:val="105"/>
          <w:sz w:val="21"/>
        </w:rPr>
        <w:t>Y</w:t>
      </w:r>
    </w:p>
    <w:p>
      <w:pPr>
        <w:pStyle w:val="BodyText"/>
        <w:spacing w:before="21"/>
        <w:ind w:left="320"/>
        <w:jc w:val="both"/>
      </w:pP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Serre</w:t>
      </w:r>
      <w:r>
        <w:rPr>
          <w:spacing w:val="18"/>
        </w:rPr>
        <w:t> </w:t>
      </w:r>
      <w:r>
        <w:rPr>
          <w:spacing w:val="-2"/>
        </w:rPr>
        <w:t>fibration.</w:t>
      </w:r>
    </w:p>
    <w:p>
      <w:pPr>
        <w:pStyle w:val="BodyText"/>
        <w:spacing w:line="254" w:lineRule="auto" w:before="121"/>
        <w:ind w:left="108" w:right="2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696">
                <wp:simplePos x="0" y="0"/>
                <wp:positionH relativeFrom="page">
                  <wp:posOffset>1001553</wp:posOffset>
                </wp:positionH>
                <wp:positionV relativeFrom="paragraph">
                  <wp:posOffset>327203</wp:posOffset>
                </wp:positionV>
                <wp:extent cx="8128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862442pt;margin-top:25.764048pt;width:6.4pt;height:7.75pt;mso-position-horizontal-relative:page;mso-position-vertical-relative:paragraph;z-index:-15926784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model structure is cofibrantly generated.</w:t>
      </w:r>
      <w:r>
        <w:rPr>
          <w:spacing w:val="40"/>
        </w:rPr>
        <w:t> </w:t>
      </w:r>
      <w:r>
        <w:rPr/>
        <w:t>The set of generating cofibrations is 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perscript"/>
        </w:rPr>
        <w:t>gl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gl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 {</w:t>
      </w:r>
      <w:r>
        <w:rPr>
          <w:rFonts w:ascii="Georgia" w:hAnsi="Georgia"/>
          <w:i/>
          <w:vertAlign w:val="baseline"/>
        </w:rPr>
        <w:t>R, C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with</w:t>
      </w:r>
    </w:p>
    <w:p>
      <w:pPr>
        <w:pStyle w:val="BodyText"/>
        <w:spacing w:before="29"/>
      </w:pPr>
    </w:p>
    <w:p>
      <w:pPr>
        <w:spacing w:before="0"/>
        <w:ind w:left="728" w:right="84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perscript"/>
        </w:rPr>
        <w:t>gl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Glob(</w:t>
      </w:r>
      <w:r>
        <w:rPr>
          <w:b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Glob(</w:t>
      </w:r>
      <w:r>
        <w:rPr>
          <w:b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≥</w:t>
      </w:r>
      <w:r>
        <w:rPr>
          <w:rFonts w:ascii="Arial" w:hAnsi="Arial"/>
          <w:spacing w:val="3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pStyle w:val="BodyText"/>
        <w:spacing w:before="65"/>
        <w:rPr>
          <w:rFonts w:ascii="DejaVu Sans Condensed"/>
          <w:i/>
        </w:rPr>
      </w:pPr>
    </w:p>
    <w:p>
      <w:pPr>
        <w:pStyle w:val="BodyText"/>
        <w:spacing w:line="266" w:lineRule="exact"/>
        <w:ind w:left="108" w:right="218"/>
        <w:jc w:val="both"/>
      </w:pPr>
      <w:r>
        <w:rPr/>
        <w:t>where </w:t>
      </w:r>
      <w:r>
        <w:rPr>
          <w:b/>
        </w:rPr>
        <w:t>D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the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-dimensional disk, where </w:t>
      </w:r>
      <w:r>
        <w:rPr>
          <w:b/>
          <w:vertAlign w:val="baseline"/>
        </w:rPr>
        <w:t>S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vertAlign w:val="baseline"/>
        </w:rPr>
        <w:t>1)-dimensional sphere, where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are the set maps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: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 −→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" w:hAnsi="DejaVu Sans"/>
          <w:vertAlign w:val="baseline"/>
        </w:rPr>
        <w:t>∅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−→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and where for any</w:t>
      </w:r>
      <w:r>
        <w:rPr>
          <w:spacing w:val="-10"/>
          <w:vertAlign w:val="baseline"/>
        </w:rPr>
        <w:t> </w:t>
      </w:r>
      <w:r>
        <w:rPr>
          <w:vertAlign w:val="baseline"/>
        </w:rPr>
        <w:t>topological space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 the flow Glob(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 is the flow defined by Glob(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rFonts w:ascii="LM Roman 8" w:hAnsi="LM Roman 8"/>
          <w:position w:val="8"/>
          <w:sz w:val="15"/>
          <w:vertAlign w:val="baseline"/>
        </w:rPr>
        <w:t>0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85"/>
          <w:vertAlign w:val="baseline"/>
        </w:rPr>
        <w:t>{</w:t>
      </w:r>
      <w:r>
        <w:rPr>
          <w:rFonts w:ascii="Arial" w:hAnsi="Arial"/>
          <w:spacing w:val="-83"/>
          <w:w w:val="116"/>
          <w:position w:val="5"/>
          <w:vertAlign w:val="baseline"/>
        </w:rPr>
        <w:t>^</w:t>
      </w:r>
      <w:r>
        <w:rPr>
          <w:spacing w:val="29"/>
          <w:w w:val="97"/>
          <w:vertAlign w:val="baseline"/>
        </w:rPr>
        <w:t>0</w:t>
      </w:r>
      <w:r>
        <w:rPr>
          <w:rFonts w:ascii="Georgia" w:hAnsi="Georgia"/>
          <w:i/>
          <w:spacing w:val="29"/>
          <w:vertAlign w:val="baseline"/>
        </w:rPr>
        <w:t>,</w:t>
      </w:r>
      <w:r>
        <w:rPr>
          <w:rFonts w:ascii="Georgia" w:hAnsi="Georgia"/>
          <w:i/>
          <w:spacing w:val="-12"/>
          <w:w w:val="99"/>
          <w:vertAlign w:val="baseline"/>
        </w:rPr>
        <w:t> </w:t>
      </w:r>
      <w:r>
        <w:rPr>
          <w:rFonts w:ascii="Arial" w:hAnsi="Arial"/>
          <w:spacing w:val="-84"/>
          <w:w w:val="117"/>
          <w:position w:val="5"/>
          <w:vertAlign w:val="baseline"/>
        </w:rPr>
        <w:t>^</w:t>
      </w:r>
      <w:r>
        <w:rPr>
          <w:spacing w:val="28"/>
          <w:w w:val="98"/>
          <w:vertAlign w:val="baseline"/>
        </w:rPr>
        <w:t>1</w:t>
      </w:r>
      <w:r>
        <w:rPr>
          <w:rFonts w:ascii="DejaVu Sans Condensed" w:hAnsi="DejaVu Sans Condensed"/>
          <w:i/>
          <w:spacing w:val="28"/>
          <w:w w:val="86"/>
          <w:vertAlign w:val="baseline"/>
        </w:rPr>
        <w:t>}</w:t>
      </w:r>
      <w:r>
        <w:rPr>
          <w:spacing w:val="28"/>
          <w:w w:val="98"/>
          <w:vertAlign w:val="baseline"/>
        </w:rPr>
        <w:t>,</w:t>
      </w:r>
      <w:r>
        <w:rPr>
          <w:w w:val="99"/>
          <w:vertAlign w:val="baseline"/>
        </w:rPr>
        <w:t> </w:t>
      </w:r>
      <w:r>
        <w:rPr>
          <w:rFonts w:ascii="DejaVu Sans" w:hAnsi="DejaVu Sans"/>
          <w:vertAlign w:val="baseline"/>
        </w:rPr>
        <w:t>P</w:t>
      </w:r>
      <w:r>
        <w:rPr>
          <w:vertAlign w:val="baseline"/>
        </w:rPr>
        <w:t>Glob(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= </w:t>
      </w:r>
      <w:r>
        <w:rPr>
          <w:rFonts w:ascii="Arial" w:hAnsi="Arial"/>
          <w:spacing w:val="-112"/>
          <w:w w:val="109"/>
          <w:position w:val="5"/>
          <w:vertAlign w:val="baseline"/>
        </w:rPr>
        <w:t>^</w:t>
      </w:r>
      <w:r>
        <w:rPr>
          <w:w w:val="90"/>
          <w:vertAlign w:val="baseline"/>
        </w:rPr>
        <w:t>0</w:t>
      </w:r>
      <w:r>
        <w:rPr>
          <w:spacing w:val="4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= </w:t>
      </w:r>
      <w:r>
        <w:rPr>
          <w:rFonts w:ascii="Arial" w:hAnsi="Arial"/>
          <w:spacing w:val="-75"/>
          <w:w w:val="112"/>
          <w:position w:val="5"/>
          <w:vertAlign w:val="baseline"/>
        </w:rPr>
        <w:t>^</w:t>
      </w:r>
      <w:r>
        <w:rPr>
          <w:spacing w:val="37"/>
          <w:w w:val="93"/>
          <w:vertAlign w:val="baseline"/>
        </w:rPr>
        <w:t>1,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and a trivial composition law.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set of generating trivial cofibrations is</w:t>
      </w:r>
    </w:p>
    <w:p>
      <w:pPr>
        <w:pStyle w:val="BodyText"/>
        <w:spacing w:before="87"/>
      </w:pPr>
    </w:p>
    <w:p>
      <w:pPr>
        <w:spacing w:before="0"/>
        <w:ind w:left="728" w:right="84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  <w:vertAlign w:val="superscript"/>
        </w:rPr>
        <w:t>gl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Glob(</w:t>
      </w:r>
      <w:r>
        <w:rPr>
          <w:b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Glob(</w:t>
      </w:r>
      <w:r>
        <w:rPr>
          <w:b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1])</w:t>
      </w:r>
      <w:r>
        <w:rPr>
          <w:rFonts w:ascii="Georgia" w:hAnsi="Georgia"/>
          <w:i/>
          <w:w w:val="105"/>
          <w:sz w:val="21"/>
          <w:vertAlign w:val="baseline"/>
        </w:rPr>
        <w:t>,n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≥</w:t>
      </w:r>
      <w:r>
        <w:rPr>
          <w:rFonts w:ascii="Arial" w:hAnsi="Arial"/>
          <w:spacing w:val="-14"/>
          <w:w w:val="11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7"/>
        <w:rPr>
          <w:rFonts w:ascii="Georgia"/>
          <w:i/>
          <w:sz w:val="13"/>
        </w:rPr>
      </w:pPr>
    </w:p>
    <w:p>
      <w:pPr>
        <w:pStyle w:val="BodyText"/>
        <w:ind w:left="2952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1402841" cy="1402841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841" cy="140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spacing w:before="125"/>
        <w:ind w:left="111" w:right="0" w:firstLine="0"/>
        <w:jc w:val="center"/>
        <w:rPr>
          <w:rFonts w:ascii="LM Roman 8"/>
          <w:sz w:val="15"/>
        </w:rPr>
      </w:pPr>
      <w:bookmarkStart w:name="Why adding new T-homotopy equivalences ?" w:id="5"/>
      <w:bookmarkEnd w:id="5"/>
      <w:r>
        <w:rPr/>
      </w:r>
      <w:bookmarkStart w:name="_bookmark2" w:id="6"/>
      <w:bookmarkEnd w:id="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full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3-</w:t>
      </w:r>
      <w:r>
        <w:rPr>
          <w:rFonts w:ascii="LM Roman 8"/>
          <w:spacing w:val="-4"/>
          <w:w w:val="105"/>
          <w:sz w:val="15"/>
        </w:rPr>
        <w:t>cube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44" w:after="0"/>
        <w:ind w:left="691" w:right="0" w:hanging="470"/>
        <w:jc w:val="left"/>
      </w:pPr>
      <w:r>
        <w:rPr/>
        <w:t>Why</w:t>
      </w:r>
      <w:r>
        <w:rPr>
          <w:spacing w:val="-20"/>
        </w:rPr>
        <w:t> </w:t>
      </w:r>
      <w:r>
        <w:rPr/>
        <w:t>adding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T-homotopy</w:t>
      </w:r>
      <w:r>
        <w:rPr>
          <w:spacing w:val="-20"/>
        </w:rPr>
        <w:t> </w:t>
      </w:r>
      <w:r>
        <w:rPr/>
        <w:t>equivalences</w:t>
      </w:r>
      <w:r>
        <w:rPr>
          <w:spacing w:val="-19"/>
        </w:rPr>
        <w:t> </w:t>
      </w:r>
      <w:r>
        <w:rPr>
          <w:spacing w:val="-10"/>
        </w:rPr>
        <w:t>?</w:t>
      </w:r>
    </w:p>
    <w:p>
      <w:pPr>
        <w:pStyle w:val="BodyText"/>
        <w:spacing w:line="266" w:lineRule="exact" w:before="181"/>
        <w:ind w:left="221" w:right="101"/>
        <w:jc w:val="both"/>
      </w:pPr>
      <w:r>
        <w:rPr/>
        <w:t>It turns out that the T-homotopy equivalences, as defined in [</w:t>
      </w:r>
      <w:hyperlink w:history="true" w:anchor="_bookmark10">
        <w:r>
          <w:rPr>
            <w:color w:val="0000FF"/>
          </w:rPr>
          <w:t>5</w:t>
        </w:r>
      </w:hyperlink>
      <w:r>
        <w:rPr/>
        <w:t>], are the deforma- tions which locally act like in Figure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40"/>
        </w:rPr>
        <w:t> </w:t>
      </w:r>
      <w:hyperlink w:history="true" w:anchor="_bookmark4">
        <w:r>
          <w:rPr>
            <w:rFonts w:ascii="LM Roman 8"/>
            <w:color w:val="0000FF"/>
            <w:position w:val="8"/>
            <w:sz w:val="15"/>
          </w:rPr>
          <w:t>1</w:t>
        </w:r>
      </w:hyperlink>
      <w:r>
        <w:rPr>
          <w:rFonts w:ascii="LM Roman 8"/>
          <w:color w:val="0000FF"/>
          <w:spacing w:val="-8"/>
          <w:position w:val="8"/>
          <w:sz w:val="15"/>
        </w:rPr>
        <w:t> </w:t>
      </w:r>
      <w:r>
        <w:rPr/>
        <w:t>.</w:t>
      </w:r>
      <w:r>
        <w:rPr>
          <w:spacing w:val="40"/>
        </w:rPr>
        <w:t> </w:t>
      </w:r>
      <w:r>
        <w:rPr/>
        <w:t>So it becomes impossible with this old definition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identify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directed</w:t>
      </w:r>
      <w:r>
        <w:rPr>
          <w:spacing w:val="26"/>
        </w:rPr>
        <w:t> </w:t>
      </w:r>
      <w:r>
        <w:rPr/>
        <w:t>segment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Figure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full</w:t>
      </w:r>
      <w:r>
        <w:rPr>
          <w:spacing w:val="26"/>
        </w:rPr>
        <w:t> </w:t>
      </w:r>
      <w:r>
        <w:rPr/>
        <w:t>3-cube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Fig- ure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by a zig-zag sequence of weak S-homotopy and of T-homotopy equivalences preserving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initial</w:t>
      </w:r>
      <w:r>
        <w:rPr>
          <w:spacing w:val="25"/>
        </w:rPr>
        <w:t> </w:t>
      </w:r>
      <w:r>
        <w:rPr/>
        <w:t>state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final</w:t>
      </w:r>
      <w:r>
        <w:rPr>
          <w:spacing w:val="25"/>
        </w:rPr>
        <w:t> </w:t>
      </w:r>
      <w:r>
        <w:rPr/>
        <w:t>state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3-cube</w:t>
      </w:r>
      <w:r>
        <w:rPr>
          <w:spacing w:val="25"/>
        </w:rPr>
        <w:t> </w:t>
      </w:r>
      <w:r>
        <w:rPr/>
        <w:t>since</w:t>
      </w:r>
      <w:r>
        <w:rPr>
          <w:spacing w:val="25"/>
        </w:rPr>
        <w:t> </w:t>
      </w:r>
      <w:r>
        <w:rPr/>
        <w:t>any</w:t>
      </w:r>
      <w:r>
        <w:rPr>
          <w:spacing w:val="25"/>
        </w:rPr>
        <w:t> </w:t>
      </w:r>
      <w:r>
        <w:rPr/>
        <w:t>point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 3-cube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related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three</w:t>
      </w:r>
      <w:r>
        <w:rPr>
          <w:spacing w:val="37"/>
        </w:rPr>
        <w:t> </w:t>
      </w:r>
      <w:r>
        <w:rPr/>
        <w:t>distinct</w:t>
      </w:r>
      <w:r>
        <w:rPr>
          <w:spacing w:val="37"/>
        </w:rPr>
        <w:t> </w:t>
      </w:r>
      <w:r>
        <w:rPr/>
        <w:t>edges</w:t>
      </w:r>
      <w:r>
        <w:rPr>
          <w:spacing w:val="37"/>
        </w:rPr>
        <w:t> </w:t>
      </w:r>
      <w:r>
        <w:rPr/>
        <w:t>(cf.</w:t>
      </w:r>
      <w:r>
        <w:rPr>
          <w:spacing w:val="80"/>
        </w:rPr>
        <w:t> </w:t>
      </w:r>
      <w:r>
        <w:rPr/>
        <w:t>Theorem</w:t>
      </w:r>
      <w:r>
        <w:rPr>
          <w:spacing w:val="37"/>
        </w:rPr>
        <w:t> </w:t>
      </w:r>
      <w:hyperlink w:history="true" w:anchor="_bookmark3">
        <w:r>
          <w:rPr>
            <w:color w:val="0000FF"/>
          </w:rPr>
          <w:t>3.4</w:t>
        </w:r>
      </w:hyperlink>
      <w:r>
        <w:rPr/>
        <w:t>).</w:t>
      </w:r>
      <w:r>
        <w:rPr>
          <w:spacing w:val="80"/>
        </w:rPr>
        <w:t> </w:t>
      </w:r>
      <w:r>
        <w:rPr/>
        <w:t>This</w:t>
      </w:r>
      <w:r>
        <w:rPr>
          <w:spacing w:val="37"/>
        </w:rPr>
        <w:t> </w:t>
      </w:r>
      <w:r>
        <w:rPr/>
        <w:t>contradicts</w:t>
      </w:r>
      <w:r>
        <w:rPr>
          <w:spacing w:val="37"/>
        </w:rPr>
        <w:t> </w:t>
      </w:r>
      <w:r>
        <w:rPr/>
        <w:t>the fact that concurrent execution paths cannot be distinguished by observation.</w:t>
      </w:r>
      <w:r>
        <w:rPr>
          <w:spacing w:val="40"/>
        </w:rPr>
        <w:t> </w:t>
      </w:r>
      <w:r>
        <w:rPr/>
        <w:t>More precisely, one has:</w:t>
      </w:r>
    </w:p>
    <w:p>
      <w:pPr>
        <w:spacing w:line="216" w:lineRule="auto" w:before="105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be two flows.</w:t>
      </w:r>
      <w:r>
        <w:rPr>
          <w:rFonts w:ascii="LM Roman 10" w:hAnsi="LM Roman 10"/>
          <w:i/>
          <w:spacing w:val="74"/>
          <w:sz w:val="21"/>
        </w:rPr>
        <w:t> </w:t>
      </w:r>
      <w:r>
        <w:rPr>
          <w:rFonts w:ascii="LM Roman 10" w:hAnsi="LM Roman 10"/>
          <w:i/>
          <w:sz w:val="21"/>
        </w:rPr>
        <w:t>There exists a unique structure of</w:t>
      </w:r>
      <w:r>
        <w:rPr>
          <w:rFonts w:ascii="LM Roman 10" w:hAnsi="LM Roman 10"/>
          <w:i/>
          <w:sz w:val="21"/>
        </w:rPr>
        <w:t> flows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⊗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on the set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×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such that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63" w:after="0"/>
        <w:ind w:left="668" w:right="0" w:hanging="331"/>
        <w:jc w:val="left"/>
        <w:rPr>
          <w:sz w:val="21"/>
        </w:rPr>
      </w:pP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)</w:t>
      </w:r>
      <w:r>
        <w:rPr>
          <w:w w:val="105"/>
          <w:position w:val="8"/>
          <w:sz w:val="15"/>
        </w:rPr>
        <w:t>0</w:t>
      </w:r>
      <w:r>
        <w:rPr>
          <w:spacing w:val="14"/>
          <w:w w:val="105"/>
          <w:position w:val="8"/>
          <w:sz w:val="15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  <w:vertAlign w:val="superscript"/>
        </w:rPr>
        <w:t>0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superscript"/>
        </w:rPr>
        <w:t>0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38" w:after="0"/>
        <w:ind w:left="667" w:right="0" w:hanging="389"/>
        <w:jc w:val="left"/>
        <w:rPr>
          <w:rFonts w:ascii="MathJax_Main" w:hAnsi="MathJax_Main"/>
          <w:sz w:val="21"/>
        </w:rPr>
      </w:pPr>
      <w:r>
        <w:rPr>
          <w:rFonts w:ascii="DejaVu Sans" w:hAnsi="DejaVu Sans"/>
          <w:w w:val="105"/>
          <w:sz w:val="21"/>
        </w:rPr>
        <w:t>P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  <w:vertAlign w:val="superscript"/>
        </w:rPr>
        <w:t>0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superscript"/>
        </w:rPr>
        <w:t>0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39" w:after="0"/>
        <w:ind w:left="667" w:right="0" w:hanging="448"/>
        <w:jc w:val="left"/>
        <w:rPr>
          <w:rFonts w:ascii="LM Roman 10" w:hAnsi="LM Roman 10"/>
          <w:i/>
          <w:sz w:val="21"/>
        </w:rPr>
      </w:pPr>
      <w:bookmarkStart w:name="_bookmark3" w:id="7"/>
      <w:bookmarkEnd w:id="7"/>
      <w:r>
        <w:rPr/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7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MathJax_Main" w:hAnsi="MathJax_Main"/>
          <w:sz w:val="21"/>
        </w:rPr>
        <w:t>))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4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MathJax_Main" w:hAnsi="MathJax_Main"/>
          <w:sz w:val="21"/>
        </w:rPr>
        <w:t>))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rFonts w:ascii="MathJax_Main" w:hAnsi="MathJax_Main"/>
          <w:spacing w:val="-5"/>
          <w:sz w:val="21"/>
        </w:rPr>
        <w:t>)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spacing w:before="70"/>
        <w:ind w:left="222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5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4"/>
          <w:sz w:val="21"/>
        </w:rPr>
        <w:t> </w:t>
      </w:r>
      <w:r>
        <w:rPr>
          <w:sz w:val="21"/>
        </w:rPr>
        <w:t>directed</w:t>
      </w:r>
      <w:r>
        <w:rPr>
          <w:spacing w:val="22"/>
          <w:sz w:val="21"/>
        </w:rPr>
        <w:t> </w:t>
      </w:r>
      <w:r>
        <w:rPr>
          <w:sz w:val="21"/>
        </w:rPr>
        <w:t>segment</w:t>
      </w:r>
      <w:r>
        <w:rPr>
          <w:spacing w:val="24"/>
          <w:sz w:val="21"/>
        </w:rPr>
        <w:t> </w:t>
      </w:r>
      <w:r>
        <w:rPr>
          <w:rFonts w:ascii="MathJax_Math"/>
          <w:b/>
          <w:i/>
          <w:sz w:val="21"/>
        </w:rPr>
        <w:t>I</w:t>
      </w:r>
      <w:r>
        <w:rPr>
          <w:rFonts w:ascii="MathJax_Math"/>
          <w:b/>
          <w:i/>
          <w:spacing w:val="4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flow</w:t>
      </w:r>
      <w:r>
        <w:rPr>
          <w:rFonts w:ascii="LM Roman 10"/>
          <w:i/>
          <w:spacing w:val="3"/>
          <w:sz w:val="21"/>
        </w:rPr>
        <w:t> </w:t>
      </w:r>
      <w:r>
        <w:rPr>
          <w:sz w:val="21"/>
        </w:rPr>
        <w:t>Glob(</w:t>
      </w:r>
      <w:r>
        <w:rPr>
          <w:rFonts w:ascii="Georgia"/>
          <w:i/>
          <w:sz w:val="21"/>
        </w:rPr>
        <w:t>Z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4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DejaVu Sans Condensed"/>
          <w:i/>
          <w:spacing w:val="-4"/>
          <w:sz w:val="21"/>
        </w:rPr>
        <w:t>{</w:t>
      </w:r>
      <w:r>
        <w:rPr>
          <w:rFonts w:ascii="Georgia"/>
          <w:i/>
          <w:spacing w:val="-4"/>
          <w:sz w:val="21"/>
        </w:rPr>
        <w:t>u</w:t>
      </w:r>
      <w:r>
        <w:rPr>
          <w:rFonts w:ascii="DejaVu Sans Condensed"/>
          <w:i/>
          <w:spacing w:val="-4"/>
          <w:sz w:val="21"/>
        </w:rPr>
        <w:t>}</w:t>
      </w:r>
      <w:r>
        <w:rPr>
          <w:rFonts w:ascii="LM Roman 10"/>
          <w:i/>
          <w:spacing w:val="-4"/>
          <w:sz w:val="21"/>
        </w:rPr>
        <w:t>.</w:t>
      </w:r>
    </w:p>
    <w:p>
      <w:pPr>
        <w:spacing w:line="216" w:lineRule="auto" w:before="94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64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7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≥</w:t>
      </w:r>
      <w:r>
        <w:rPr>
          <w:rFonts w:ascii="Arial" w:hAnsi="Arial"/>
          <w:spacing w:val="19"/>
          <w:w w:val="115"/>
          <w:sz w:val="21"/>
        </w:rPr>
        <w:t> </w:t>
      </w:r>
      <w:r>
        <w:rPr>
          <w:sz w:val="21"/>
        </w:rPr>
        <w:t>1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sz w:val="21"/>
        </w:rPr>
        <w:t>full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-cube</w:t>
      </w:r>
      <w:r>
        <w:rPr>
          <w:spacing w:val="40"/>
          <w:sz w:val="21"/>
        </w:rPr>
        <w:t> </w:t>
      </w:r>
      <w:r>
        <w:rPr>
          <w:rFonts w:ascii="MathJax_Math" w:hAnsi="MathJax_Math"/>
          <w:b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deﬁnition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flow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superscript"/>
        </w:rPr>
        <w:t>⊗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> where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the coﬁbrant replacement functor.</w:t>
      </w:r>
    </w:p>
    <w:p>
      <w:pPr>
        <w:pStyle w:val="BodyText"/>
        <w:spacing w:line="211" w:lineRule="auto" w:before="137"/>
        <w:ind w:left="221" w:firstLine="317"/>
      </w:pPr>
      <w:r>
        <w:rPr/>
        <w:t>Notice that for </w:t>
      </w:r>
      <w:r>
        <w:rPr>
          <w:rFonts w:ascii="Georgia" w:hAnsi="Georgia"/>
          <w:i/>
        </w:rPr>
        <w:t>n </w:t>
      </w:r>
      <w:r>
        <w:rPr>
          <w:rFonts w:ascii="Arial" w:hAnsi="Arial"/>
          <w:w w:val="115"/>
        </w:rPr>
        <w:t>≥</w:t>
      </w:r>
      <w:r>
        <w:rPr>
          <w:rFonts w:ascii="Arial" w:hAnsi="Arial"/>
          <w:spacing w:val="-4"/>
          <w:w w:val="115"/>
        </w:rPr>
        <w:t> </w:t>
      </w:r>
      <w:r>
        <w:rPr/>
        <w:t>2, the flow </w:t>
      </w:r>
      <w:r>
        <w:rPr>
          <w:rFonts w:ascii="MathJax_Math" w:hAnsi="MathJax_Math"/>
          <w:b/>
          <w:i/>
        </w:rPr>
        <w:t>I</w:t>
      </w:r>
      <w:r>
        <w:rPr>
          <w:rFonts w:ascii="DejaVu Sans" w:hAnsi="DejaVu Sans"/>
          <w:i/>
          <w:vertAlign w:val="superscript"/>
        </w:rPr>
        <w:t>⊗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 not cofibrant.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the composition law </w:t>
      </w:r>
      <w:r>
        <w:rPr>
          <w:spacing w:val="-2"/>
          <w:vertAlign w:val="baseline"/>
        </w:rPr>
        <w:t>contains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relations.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instance,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n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2,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one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has</w:t>
      </w:r>
      <w:r>
        <w:rPr>
          <w:spacing w:val="4"/>
          <w:vertAlign w:val="baseline"/>
        </w:rPr>
        <w:t> </w:t>
      </w:r>
      <w:r>
        <w:rPr>
          <w:spacing w:val="21"/>
          <w:w w:val="94"/>
          <w:vertAlign w:val="baseline"/>
        </w:rPr>
        <w:t>(</w:t>
      </w:r>
      <w:r>
        <w:rPr>
          <w:rFonts w:ascii="Arial" w:hAnsi="Arial"/>
          <w:spacing w:val="-85"/>
          <w:w w:val="113"/>
          <w:position w:val="5"/>
          <w:vertAlign w:val="baseline"/>
        </w:rPr>
        <w:t>^</w:t>
      </w:r>
      <w:r>
        <w:rPr>
          <w:spacing w:val="27"/>
          <w:w w:val="94"/>
          <w:vertAlign w:val="baseline"/>
        </w:rPr>
        <w:t>0</w:t>
      </w:r>
      <w:r>
        <w:rPr>
          <w:rFonts w:ascii="Georgia" w:hAnsi="Georgia"/>
          <w:i/>
          <w:spacing w:val="27"/>
          <w:w w:val="97"/>
          <w:vertAlign w:val="baseline"/>
        </w:rPr>
        <w:t>,</w:t>
      </w:r>
      <w:r>
        <w:rPr>
          <w:rFonts w:ascii="Georgia" w:hAnsi="Georgia"/>
          <w:i/>
          <w:spacing w:val="-15"/>
          <w:w w:val="99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u</w:t>
      </w:r>
      <w:r>
        <w:rPr>
          <w:spacing w:val="-2"/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∗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u,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Arial" w:hAnsi="Arial"/>
          <w:spacing w:val="-79"/>
          <w:w w:val="112"/>
          <w:position w:val="5"/>
          <w:vertAlign w:val="baseline"/>
        </w:rPr>
        <w:t>^</w:t>
      </w:r>
      <w:r>
        <w:rPr>
          <w:spacing w:val="33"/>
          <w:w w:val="93"/>
          <w:vertAlign w:val="baseline"/>
        </w:rPr>
        <w:t>1</w:t>
      </w:r>
      <w:r>
        <w:rPr>
          <w:spacing w:val="39"/>
          <w:w w:val="93"/>
          <w:vertAlign w:val="baseline"/>
        </w:rPr>
        <w:t>)</w:t>
      </w:r>
      <w:r>
        <w:rPr>
          <w:spacing w:val="-9"/>
          <w:w w:val="99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u,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Arial" w:hAnsi="Arial"/>
          <w:spacing w:val="-77"/>
          <w:w w:val="112"/>
          <w:position w:val="5"/>
          <w:vertAlign w:val="baseline"/>
        </w:rPr>
        <w:t>^</w:t>
      </w:r>
      <w:r>
        <w:rPr>
          <w:spacing w:val="35"/>
          <w:w w:val="93"/>
          <w:vertAlign w:val="baseline"/>
        </w:rPr>
        <w:t>0)</w:t>
      </w:r>
      <w:r>
        <w:rPr>
          <w:spacing w:val="-10"/>
          <w:w w:val="99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∗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spacing w:val="21"/>
          <w:w w:val="94"/>
          <w:vertAlign w:val="baseline"/>
        </w:rPr>
        <w:t>(</w:t>
      </w:r>
      <w:r>
        <w:rPr>
          <w:rFonts w:ascii="Arial" w:hAnsi="Arial"/>
          <w:spacing w:val="-85"/>
          <w:w w:val="113"/>
          <w:position w:val="5"/>
          <w:vertAlign w:val="baseline"/>
        </w:rPr>
        <w:t>^</w:t>
      </w:r>
      <w:r>
        <w:rPr>
          <w:spacing w:val="27"/>
          <w:w w:val="94"/>
          <w:vertAlign w:val="baseline"/>
        </w:rPr>
        <w:t>1</w:t>
      </w:r>
      <w:r>
        <w:rPr>
          <w:rFonts w:ascii="Georgia" w:hAnsi="Georgia"/>
          <w:i/>
          <w:spacing w:val="27"/>
          <w:w w:val="97"/>
          <w:vertAlign w:val="baseline"/>
        </w:rPr>
        <w:t>,</w:t>
      </w:r>
      <w:r>
        <w:rPr>
          <w:rFonts w:ascii="Georgia" w:hAnsi="Georgia"/>
          <w:i/>
          <w:spacing w:val="-15"/>
          <w:w w:val="99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u</w:t>
      </w:r>
      <w:r>
        <w:rPr>
          <w:spacing w:val="-2"/>
          <w:vertAlign w:val="baseline"/>
        </w:rPr>
        <w:t>)</w:t>
      </w:r>
    </w:p>
    <w:p>
      <w:pPr>
        <w:spacing w:before="73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Arial" w:hAnsi="Arial"/>
          <w:w w:val="115"/>
          <w:sz w:val="21"/>
        </w:rPr>
        <w:t>≥</w:t>
      </w:r>
      <w:r>
        <w:rPr>
          <w:rFonts w:ascii="Arial" w:hAnsi="Arial"/>
          <w:spacing w:val="-17"/>
          <w:w w:val="115"/>
          <w:sz w:val="21"/>
        </w:rPr>
        <w:t> </w:t>
      </w:r>
      <w:r>
        <w:rPr>
          <w:w w:val="105"/>
          <w:sz w:val="21"/>
        </w:rPr>
        <w:t>3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does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exist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zig-zag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sequence</w:t>
      </w:r>
    </w:p>
    <w:p>
      <w:pPr>
        <w:pStyle w:val="BodyText"/>
        <w:spacing w:before="5"/>
        <w:rPr>
          <w:rFonts w:ascii="LM Roman 10"/>
          <w:i/>
          <w:sz w:val="11"/>
        </w:rPr>
      </w:pPr>
    </w:p>
    <w:p>
      <w:pPr>
        <w:spacing w:after="0"/>
        <w:rPr>
          <w:rFonts w:ascii="LM Roman 10"/>
          <w:sz w:val="1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28"/>
        <w:ind w:left="0" w:right="0" w:firstLine="0"/>
        <w:jc w:val="right"/>
        <w:rPr>
          <w:rFonts w:ascii="LM Roman 8"/>
          <w:sz w:val="21"/>
        </w:rPr>
      </w:pPr>
      <w:r>
        <w:rPr>
          <w:rFonts w:ascii="MathJax_Math"/>
          <w:b/>
          <w:i/>
          <w:w w:val="110"/>
          <w:sz w:val="21"/>
        </w:rPr>
        <w:t>C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X</w:t>
      </w:r>
      <w:r>
        <w:rPr>
          <w:rFonts w:ascii="LM Roman 8"/>
          <w:spacing w:val="-5"/>
          <w:w w:val="110"/>
          <w:sz w:val="21"/>
          <w:vertAlign w:val="subscript"/>
        </w:rPr>
        <w:t>0</w:t>
      </w:r>
    </w:p>
    <w:p>
      <w:pPr>
        <w:spacing w:before="99"/>
        <w:ind w:left="8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Times New Roman" w:hAnsi="Times New Roman"/>
          <w:spacing w:val="72"/>
          <w:w w:val="140"/>
          <w:position w:val="7"/>
          <w:sz w:val="15"/>
          <w:u w:val="single"/>
        </w:rPr>
        <w:t> </w:t>
      </w:r>
      <w:r>
        <w:rPr>
          <w:rFonts w:ascii="Georgia" w:hAnsi="Georgia"/>
          <w:i/>
          <w:w w:val="140"/>
          <w:position w:val="7"/>
          <w:sz w:val="15"/>
          <w:u w:val="single"/>
        </w:rPr>
        <w:t>f</w:t>
      </w:r>
      <w:r>
        <w:rPr>
          <w:rFonts w:ascii="IPAPMincho" w:hAnsi="IPAPMincho"/>
          <w:w w:val="140"/>
          <w:position w:val="5"/>
          <w:sz w:val="11"/>
          <w:u w:val="single"/>
        </w:rPr>
        <w:t>0</w:t>
      </w:r>
      <w:r>
        <w:rPr>
          <w:rFonts w:ascii="IPAPMincho" w:hAnsi="IPAPMincho"/>
          <w:spacing w:val="22"/>
          <w:w w:val="366"/>
          <w:position w:val="5"/>
          <w:sz w:val="11"/>
          <w:u w:val="single"/>
        </w:rPr>
        <w:t> </w:t>
      </w:r>
      <w:r>
        <w:rPr>
          <w:rFonts w:ascii="Arial" w:hAnsi="Arial"/>
          <w:spacing w:val="-155"/>
          <w:w w:val="366"/>
          <w:sz w:val="19"/>
          <w:u w:val="none"/>
        </w:rPr>
        <w:t> </w:t>
      </w:r>
      <w:r>
        <w:rPr>
          <w:rFonts w:ascii="Georgia" w:hAnsi="Georgia"/>
          <w:i/>
          <w:w w:val="140"/>
          <w:position w:val="-5"/>
          <w:sz w:val="21"/>
          <w:u w:val="none"/>
        </w:rPr>
        <w:t>X</w:t>
      </w:r>
      <w:r>
        <w:rPr>
          <w:rFonts w:ascii="Arial" w:hAnsi="Arial"/>
          <w:spacing w:val="16"/>
          <w:w w:val="214"/>
          <w:sz w:val="19"/>
          <w:u w:val="none"/>
        </w:rPr>
        <w:t> </w:t>
      </w:r>
      <w:r>
        <w:rPr>
          <w:rFonts w:ascii="Arial" w:hAnsi="Arial"/>
          <w:spacing w:val="-50"/>
          <w:w w:val="286"/>
          <w:sz w:val="19"/>
          <w:u w:val="none"/>
        </w:rPr>
        <w:t>¸</w:t>
      </w:r>
      <w:r>
        <w:rPr>
          <w:rFonts w:ascii="Georgia" w:hAnsi="Georgia"/>
          <w:i/>
          <w:spacing w:val="-46"/>
          <w:w w:val="141"/>
          <w:position w:val="7"/>
          <w:sz w:val="15"/>
          <w:u w:val="none"/>
        </w:rPr>
        <w:t>f</w:t>
      </w:r>
      <w:r>
        <w:rPr>
          <w:rFonts w:ascii="Arial" w:hAnsi="Arial"/>
          <w:spacing w:val="-164"/>
          <w:w w:val="347"/>
          <w:sz w:val="19"/>
          <w:u w:val="none"/>
        </w:rPr>
        <w:t>,</w:t>
      </w:r>
      <w:r>
        <w:rPr>
          <w:rFonts w:ascii="IPAPMincho" w:hAnsi="IPAPMincho"/>
          <w:spacing w:val="-8"/>
          <w:w w:val="85"/>
          <w:position w:val="5"/>
          <w:sz w:val="11"/>
          <w:u w:val="none"/>
        </w:rPr>
        <w:t>1</w:t>
      </w:r>
    </w:p>
    <w:p>
      <w:pPr>
        <w:tabs>
          <w:tab w:pos="2185" w:val="left" w:leader="none"/>
        </w:tabs>
        <w:spacing w:before="91"/>
        <w:ind w:left="160" w:right="0" w:firstLine="0"/>
        <w:jc w:val="left"/>
        <w:rPr>
          <w:rFonts w:ascii="MathJax_Math" w:hAnsi="MathJax_Math"/>
          <w:b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position w:val="-4"/>
          <w:sz w:val="21"/>
        </w:rPr>
        <w:t>X</w:t>
      </w:r>
      <w:r>
        <w:rPr>
          <w:rFonts w:ascii="Georgia" w:hAnsi="Georgia"/>
          <w:i/>
          <w:spacing w:val="57"/>
          <w:w w:val="120"/>
          <w:position w:val="-4"/>
          <w:sz w:val="21"/>
        </w:rPr>
        <w:t> </w:t>
      </w:r>
      <w:r>
        <w:rPr>
          <w:rFonts w:ascii="Times New Roman" w:hAnsi="Times New Roman"/>
          <w:spacing w:val="28"/>
          <w:w w:val="120"/>
          <w:position w:val="8"/>
          <w:sz w:val="15"/>
          <w:u w:val="single"/>
        </w:rPr>
        <w:t>  </w:t>
      </w:r>
      <w:r>
        <w:rPr>
          <w:rFonts w:ascii="Georgia" w:hAnsi="Georgia"/>
          <w:i/>
          <w:w w:val="120"/>
          <w:position w:val="8"/>
          <w:sz w:val="15"/>
          <w:u w:val="single"/>
        </w:rPr>
        <w:t>f</w:t>
      </w:r>
      <w:r>
        <w:rPr>
          <w:rFonts w:ascii="IPAPMincho" w:hAnsi="IPAPMincho"/>
          <w:w w:val="120"/>
          <w:position w:val="6"/>
          <w:sz w:val="11"/>
          <w:u w:val="single"/>
        </w:rPr>
        <w:t>2</w:t>
      </w:r>
      <w:r>
        <w:rPr>
          <w:rFonts w:ascii="IPAPMincho" w:hAnsi="IPAPMincho"/>
          <w:spacing w:val="38"/>
          <w:w w:val="366"/>
          <w:position w:val="6"/>
          <w:sz w:val="11"/>
          <w:u w:val="single"/>
        </w:rPr>
        <w:t> </w:t>
      </w:r>
      <w:r>
        <w:rPr>
          <w:rFonts w:ascii="Arial" w:hAnsi="Arial"/>
          <w:spacing w:val="-155"/>
          <w:w w:val="366"/>
          <w:position w:val="1"/>
          <w:sz w:val="19"/>
          <w:u w:val="none"/>
        </w:rPr>
        <w:t> </w:t>
      </w:r>
      <w:r>
        <w:rPr>
          <w:rFonts w:ascii="Georgia" w:hAnsi="Georgia"/>
          <w:i/>
          <w:w w:val="120"/>
          <w:sz w:val="21"/>
          <w:u w:val="none"/>
        </w:rPr>
        <w:t>.</w:t>
      </w:r>
      <w:r>
        <w:rPr>
          <w:rFonts w:ascii="Georgia" w:hAnsi="Georgia"/>
          <w:i/>
          <w:spacing w:val="-27"/>
          <w:w w:val="120"/>
          <w:sz w:val="21"/>
          <w:u w:val="none"/>
        </w:rPr>
        <w:t> </w:t>
      </w:r>
      <w:r>
        <w:rPr>
          <w:rFonts w:ascii="Georgia" w:hAnsi="Georgia"/>
          <w:i/>
          <w:w w:val="120"/>
          <w:sz w:val="21"/>
          <w:u w:val="none"/>
        </w:rPr>
        <w:t>.</w:t>
      </w:r>
      <w:r>
        <w:rPr>
          <w:rFonts w:ascii="Arial" w:hAnsi="Arial"/>
          <w:spacing w:val="-30"/>
          <w:w w:val="120"/>
          <w:position w:val="1"/>
          <w:sz w:val="19"/>
          <w:u w:val="none"/>
        </w:rPr>
        <w:t> </w:t>
      </w:r>
      <w:r>
        <w:rPr>
          <w:rFonts w:ascii="Georgia" w:hAnsi="Georgia"/>
          <w:i/>
          <w:w w:val="120"/>
          <w:sz w:val="21"/>
          <w:u w:val="none"/>
        </w:rPr>
        <w:t>.</w:t>
      </w:r>
      <w:r>
        <w:rPr>
          <w:rFonts w:ascii="Georgia" w:hAnsi="Georgia"/>
          <w:i/>
          <w:spacing w:val="-22"/>
          <w:w w:val="120"/>
          <w:sz w:val="21"/>
          <w:u w:val="none"/>
        </w:rPr>
        <w:t> </w:t>
      </w:r>
      <w:r>
        <w:rPr>
          <w:rFonts w:ascii="Arial" w:hAnsi="Arial"/>
          <w:spacing w:val="-10"/>
          <w:w w:val="287"/>
          <w:position w:val="1"/>
          <w:sz w:val="19"/>
          <w:u w:val="none"/>
        </w:rPr>
        <w:t>¸</w:t>
      </w:r>
      <w:r>
        <w:rPr>
          <w:rFonts w:ascii="Georgia" w:hAnsi="Georgia"/>
          <w:i/>
          <w:spacing w:val="2"/>
          <w:w w:val="142"/>
          <w:position w:val="9"/>
          <w:sz w:val="15"/>
          <w:u w:val="none"/>
        </w:rPr>
        <w:t>f</w:t>
      </w:r>
      <w:r>
        <w:rPr>
          <w:rFonts w:ascii="Arial" w:hAnsi="Arial"/>
          <w:spacing w:val="-124"/>
          <w:w w:val="348"/>
          <w:position w:val="1"/>
          <w:sz w:val="19"/>
          <w:u w:val="none"/>
        </w:rPr>
        <w:t>,</w:t>
      </w:r>
      <w:r>
        <w:rPr>
          <w:rFonts w:ascii="IPAPMincho" w:hAnsi="IPAPMincho"/>
          <w:spacing w:val="36"/>
          <w:w w:val="86"/>
          <w:position w:val="7"/>
          <w:sz w:val="11"/>
          <w:u w:val="none"/>
        </w:rPr>
        <w:t>2</w:t>
      </w:r>
      <w:r>
        <w:rPr>
          <w:rFonts w:ascii="Verdana" w:hAnsi="Verdana"/>
          <w:i/>
          <w:spacing w:val="36"/>
          <w:w w:val="110"/>
          <w:position w:val="7"/>
          <w:sz w:val="11"/>
          <w:u w:val="none"/>
        </w:rPr>
        <w:t>n</w:t>
      </w:r>
      <w:r>
        <w:rPr>
          <w:rFonts w:ascii="Arial" w:hAnsi="Arial"/>
          <w:i/>
          <w:spacing w:val="36"/>
          <w:w w:val="156"/>
          <w:position w:val="7"/>
          <w:sz w:val="11"/>
          <w:u w:val="none"/>
        </w:rPr>
        <w:t>−</w:t>
      </w:r>
      <w:r>
        <w:rPr>
          <w:rFonts w:ascii="IPAPMincho" w:hAnsi="IPAPMincho"/>
          <w:spacing w:val="-32"/>
          <w:w w:val="86"/>
          <w:position w:val="7"/>
          <w:sz w:val="11"/>
          <w:u w:val="none"/>
        </w:rPr>
        <w:t>1</w:t>
      </w:r>
      <w:r>
        <w:rPr>
          <w:rFonts w:ascii="Georgia" w:hAnsi="Georgia"/>
          <w:i/>
          <w:spacing w:val="36"/>
          <w:w w:val="99"/>
          <w:position w:val="-4"/>
          <w:sz w:val="21"/>
          <w:u w:val="none"/>
        </w:rPr>
        <w:t>X</w:t>
      </w:r>
      <w:r>
        <w:rPr>
          <w:rFonts w:ascii="Georgia" w:hAnsi="Georgia"/>
          <w:i/>
          <w:position w:val="-4"/>
          <w:sz w:val="21"/>
          <w:u w:val="none"/>
        </w:rPr>
        <w:tab/>
      </w:r>
      <w:r>
        <w:rPr>
          <w:w w:val="105"/>
          <w:position w:val="-4"/>
          <w:sz w:val="21"/>
          <w:u w:val="none"/>
        </w:rPr>
        <w:t>=</w:t>
      </w:r>
      <w:r>
        <w:rPr>
          <w:spacing w:val="-5"/>
          <w:w w:val="105"/>
          <w:position w:val="-4"/>
          <w:sz w:val="21"/>
          <w:u w:val="none"/>
        </w:rPr>
        <w:t> </w:t>
      </w:r>
      <w:r>
        <w:rPr>
          <w:rFonts w:ascii="MathJax_Math" w:hAnsi="MathJax_Math"/>
          <w:b/>
          <w:i/>
          <w:spacing w:val="-10"/>
          <w:w w:val="120"/>
          <w:position w:val="-4"/>
          <w:sz w:val="21"/>
          <w:u w:val="none"/>
        </w:rPr>
        <w:t>I</w:t>
      </w:r>
    </w:p>
    <w:p>
      <w:pPr>
        <w:spacing w:after="0"/>
        <w:jc w:val="left"/>
        <w:rPr>
          <w:rFonts w:ascii="MathJax_Math" w:hAnsi="MathJax_Math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606" w:space="40"/>
            <w:col w:w="1121" w:space="39"/>
            <w:col w:w="4194"/>
          </w:cols>
        </w:sectPr>
      </w:pPr>
    </w:p>
    <w:p>
      <w:pPr>
        <w:pStyle w:val="BodyText"/>
        <w:spacing w:before="45"/>
        <w:rPr>
          <w:rFonts w:ascii="MathJax_Math"/>
          <w:b/>
          <w:i/>
        </w:rPr>
      </w:pPr>
    </w:p>
    <w:p>
      <w:pPr>
        <w:spacing w:line="206" w:lineRule="auto" w:before="1"/>
        <w:ind w:left="221" w:right="107" w:hanging="1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720">
                <wp:simplePos x="0" y="0"/>
                <wp:positionH relativeFrom="page">
                  <wp:posOffset>2630796</wp:posOffset>
                </wp:positionH>
                <wp:positionV relativeFrom="paragraph">
                  <wp:posOffset>-229282</wp:posOffset>
                </wp:positionV>
                <wp:extent cx="29527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5760" from="207.149307pt,-18.053766pt" to="230.371225pt,-18.0537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1232">
                <wp:simplePos x="0" y="0"/>
                <wp:positionH relativeFrom="page">
                  <wp:posOffset>3645791</wp:posOffset>
                </wp:positionH>
                <wp:positionV relativeFrom="paragraph">
                  <wp:posOffset>-229282</wp:posOffset>
                </wp:positionV>
                <wp:extent cx="29527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5248" from="287.070190pt,-18.053766pt" to="310.292108pt,-18.0537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1744">
                <wp:simplePos x="0" y="0"/>
                <wp:positionH relativeFrom="page">
                  <wp:posOffset>2547848</wp:posOffset>
                </wp:positionH>
                <wp:positionV relativeFrom="paragraph">
                  <wp:posOffset>-246942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17996pt;margin-top:-19.444281pt;width:4.150pt;height:7.75pt;mso-position-horizontal-relative:page;mso-position-vertical-relative:paragraph;z-index:-15924736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2256">
                <wp:simplePos x="0" y="0"/>
                <wp:positionH relativeFrom="page">
                  <wp:posOffset>3061779</wp:posOffset>
                </wp:positionH>
                <wp:positionV relativeFrom="paragraph">
                  <wp:posOffset>-246942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085007pt;margin-top:-19.444281pt;width:4.150pt;height:7.75pt;mso-position-horizontal-relative:page;mso-position-vertical-relative:paragraph;z-index:-15924224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2768">
                <wp:simplePos x="0" y="0"/>
                <wp:positionH relativeFrom="page">
                  <wp:posOffset>4076763</wp:posOffset>
                </wp:positionH>
                <wp:positionV relativeFrom="paragraph">
                  <wp:posOffset>-246751</wp:posOffset>
                </wp:positionV>
                <wp:extent cx="11620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162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005005pt;margin-top:-19.429279pt;width:9.15pt;height:7.75pt;mso-position-horizontal-relative:page;mso-position-vertical-relative:paragraph;z-index:-15923712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8"/>
      <w:bookmarkEnd w:id="8"/>
      <w:r>
        <w:rPr/>
      </w:r>
      <w:bookmarkStart w:name="_bookmark5" w:id="9"/>
      <w:bookmarkEnd w:id="9"/>
      <w:r>
        <w:rPr/>
      </w:r>
      <w:r>
        <w:rPr>
          <w:rFonts w:ascii="LM Roman 10"/>
          <w:i/>
          <w:w w:val="105"/>
          <w:sz w:val="21"/>
        </w:rPr>
        <w:t>where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each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is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an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object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of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cell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Flow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and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where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each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morphism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f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15"/>
          <w:w w:val="11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is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either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</w:t>
      </w:r>
      <w:r>
        <w:rPr>
          <w:rFonts w:ascii="LM Roman 10"/>
          <w:i/>
          <w:w w:val="105"/>
          <w:sz w:val="21"/>
          <w:vertAlign w:val="baseline"/>
        </w:rPr>
        <w:t> S-homotopy</w:t>
      </w:r>
      <w:r>
        <w:rPr>
          <w:rFonts w:asci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equivalence</w:t>
      </w:r>
      <w:r>
        <w:rPr>
          <w:rFonts w:ascii="LM Roman 10"/>
          <w:i/>
          <w:spacing w:val="16"/>
          <w:w w:val="105"/>
          <w:sz w:val="21"/>
          <w:vertAlign w:val="baseline"/>
        </w:rPr>
        <w:t> </w:t>
      </w:r>
      <w:hyperlink w:history="true" w:anchor="_bookmark5">
        <w:r>
          <w:rPr>
            <w:rFonts w:ascii="LM Roman 8"/>
            <w:color w:val="0000FF"/>
            <w:w w:val="105"/>
            <w:position w:val="8"/>
            <w:sz w:val="15"/>
            <w:vertAlign w:val="baseline"/>
          </w:rPr>
          <w:t>2</w:t>
        </w:r>
      </w:hyperlink>
      <w:r>
        <w:rPr>
          <w:rFonts w:ascii="LM Roman 8"/>
          <w:color w:val="0000FF"/>
          <w:spacing w:val="40"/>
          <w:w w:val="105"/>
          <w:position w:val="8"/>
          <w:sz w:val="15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or</w:t>
      </w:r>
      <w:r>
        <w:rPr>
          <w:rFonts w:asci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</w:t>
      </w:r>
      <w:r>
        <w:rPr>
          <w:rFonts w:asci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T-homotopy</w:t>
      </w:r>
      <w:r>
        <w:rPr>
          <w:rFonts w:asci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equivalence.</w:t>
      </w:r>
    </w:p>
    <w:p>
      <w:pPr>
        <w:pStyle w:val="BodyText"/>
        <w:spacing w:before="121"/>
        <w:ind w:left="539"/>
      </w:pPr>
      <w:r>
        <w:rPr/>
        <w:t>We</w:t>
      </w:r>
      <w:r>
        <w:rPr>
          <w:spacing w:val="14"/>
        </w:rPr>
        <w:t> </w:t>
      </w:r>
      <w:r>
        <w:rPr/>
        <w:t>must</w:t>
      </w:r>
      <w:r>
        <w:rPr>
          <w:spacing w:val="14"/>
        </w:rPr>
        <w:t> </w:t>
      </w:r>
      <w:r>
        <w:rPr/>
        <w:t>suppose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statement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Theorem</w:t>
      </w:r>
      <w:r>
        <w:rPr>
          <w:spacing w:val="15"/>
        </w:rPr>
        <w:t> </w:t>
      </w:r>
      <w:hyperlink w:history="true" w:anchor="_bookmark3">
        <w:r>
          <w:rPr>
            <w:color w:val="0000FF"/>
          </w:rPr>
          <w:t>3.4</w:t>
        </w:r>
      </w:hyperlink>
      <w:r>
        <w:rPr>
          <w:color w:val="0000FF"/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each</w:t>
      </w:r>
      <w:r>
        <w:rPr>
          <w:spacing w:val="15"/>
        </w:rPr>
        <w:t> </w:t>
      </w:r>
      <w:r>
        <w:rPr/>
        <w:t>flow</w:t>
      </w:r>
      <w:r>
        <w:rPr>
          <w:spacing w:val="14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before="9"/>
        <w:ind w:left="221"/>
      </w:pPr>
      <w:r>
        <w:rPr>
          <w:b/>
        </w:rPr>
        <w:t>cell</w:t>
      </w:r>
      <w:r>
        <w:rPr/>
        <w:t>(</w:t>
      </w:r>
      <w:r>
        <w:rPr>
          <w:b/>
        </w:rPr>
        <w:t>Flow</w:t>
      </w:r>
      <w:r>
        <w:rPr/>
        <w:t>)</w:t>
      </w:r>
      <w:r>
        <w:rPr>
          <w:spacing w:val="16"/>
        </w:rPr>
        <w:t> </w:t>
      </w:r>
      <w:r>
        <w:rPr/>
        <w:t>because</w:t>
      </w:r>
      <w:r>
        <w:rPr>
          <w:spacing w:val="16"/>
        </w:rPr>
        <w:t> </w:t>
      </w:r>
      <w:r>
        <w:rPr/>
        <w:t>T-homotopy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only</w:t>
      </w:r>
      <w:r>
        <w:rPr>
          <w:spacing w:val="16"/>
        </w:rPr>
        <w:t> </w:t>
      </w:r>
      <w:r>
        <w:rPr/>
        <w:t>defined</w:t>
      </w:r>
      <w:r>
        <w:rPr>
          <w:spacing w:val="17"/>
        </w:rPr>
        <w:t> </w:t>
      </w:r>
      <w:r>
        <w:rPr/>
        <w:t>between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kind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2"/>
        </w:rPr>
        <w:t>flow.</w:t>
      </w:r>
    </w:p>
    <w:p>
      <w:pPr>
        <w:pStyle w:val="BodyText"/>
        <w:spacing w:before="5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572571</wp:posOffset>
                </wp:positionH>
                <wp:positionV relativeFrom="paragraph">
                  <wp:posOffset>144945</wp:posOffset>
                </wp:positionV>
                <wp:extent cx="44259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413056pt;width:34.85pt;height:.1pt;mso-position-horizontal-relative:page;mso-position-vertical-relative:paragraph;z-index:-15724544;mso-wrap-distance-left:0;mso-wrap-distance-right:0" id="docshape13" coordorigin="902,228" coordsize="697,0" path="m902,228l1598,22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 fact was of course not known when [</w:t>
      </w:r>
      <w:hyperlink w:history="true" w:anchor="_bookmark13">
        <w:r>
          <w:rPr>
            <w:rFonts w:ascii="LM Roman 8"/>
            <w:color w:val="0000FF"/>
            <w:w w:val="105"/>
            <w:sz w:val="15"/>
            <w:vertAlign w:val="baseline"/>
          </w:rPr>
          <w:t>8</w:t>
        </w:r>
      </w:hyperlink>
      <w:r>
        <w:rPr>
          <w:rFonts w:ascii="LM Roman 8"/>
          <w:w w:val="105"/>
          <w:sz w:val="15"/>
          <w:vertAlign w:val="baseline"/>
        </w:rPr>
        <w:t>] was being written down.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definition of T-homotopy </w:t>
      </w:r>
      <w:r>
        <w:rPr>
          <w:rFonts w:ascii="LM Roman 8"/>
          <w:sz w:val="15"/>
          <w:vertAlign w:val="baseline"/>
        </w:rPr>
        <w:t>equivalence</w:t>
      </w:r>
      <w:r>
        <w:rPr>
          <w:rFonts w:ascii="LM Roman 8"/>
          <w:spacing w:val="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presented</w:t>
      </w:r>
      <w:r>
        <w:rPr>
          <w:rFonts w:ascii="LM Roman 8"/>
          <w:spacing w:val="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that</w:t>
      </w:r>
      <w:r>
        <w:rPr>
          <w:rFonts w:ascii="LM Roman 8"/>
          <w:spacing w:val="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paper</w:t>
      </w:r>
      <w:r>
        <w:rPr>
          <w:rFonts w:ascii="LM Roman 8"/>
          <w:spacing w:val="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was</w:t>
      </w:r>
      <w:r>
        <w:rPr>
          <w:rFonts w:ascii="LM Roman 8"/>
          <w:spacing w:val="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based</w:t>
      </w:r>
      <w:r>
        <w:rPr>
          <w:rFonts w:ascii="LM Roman 8"/>
          <w:spacing w:val="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on</w:t>
      </w:r>
      <w:r>
        <w:rPr>
          <w:rFonts w:ascii="LM Roman 8"/>
          <w:spacing w:val="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notion</w:t>
      </w:r>
      <w:r>
        <w:rPr>
          <w:rFonts w:ascii="LM Roman 8"/>
          <w:spacing w:val="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homeomorphism</w:t>
      </w:r>
      <w:r>
        <w:rPr>
          <w:rFonts w:ascii="LM Roman 8"/>
          <w:spacing w:val="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it</w:t>
      </w:r>
      <w:r>
        <w:rPr>
          <w:rFonts w:ascii="LM Roman 8"/>
          <w:spacing w:val="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sounded</w:t>
      </w:r>
      <w:r>
        <w:rPr>
          <w:rFonts w:ascii="LM Roman 8"/>
          <w:spacing w:val="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so</w:t>
      </w:r>
      <w:r>
        <w:rPr>
          <w:rFonts w:ascii="LM Roman 8"/>
          <w:spacing w:val="1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natural...</w:t>
      </w:r>
    </w:p>
    <w:p>
      <w:pPr>
        <w:spacing w:line="148" w:lineRule="auto" w:before="67"/>
        <w:ind w:left="221" w:right="103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Recall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morphism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between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two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objects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b/>
          <w:w w:val="105"/>
          <w:sz w:val="15"/>
          <w:vertAlign w:val="baseline"/>
        </w:rPr>
        <w:t>cell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LM Roman 8"/>
          <w:b/>
          <w:w w:val="105"/>
          <w:sz w:val="15"/>
          <w:vertAlign w:val="baseline"/>
        </w:rPr>
        <w:t>Flow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weak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S-homotopy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equivalence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only if it is a S-homotopy equivalence.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38" w:lineRule="exact" w:before="160"/>
        <w:ind w:left="0" w:right="22" w:firstLine="0"/>
        <w:jc w:val="center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2782272</wp:posOffset>
                </wp:positionH>
                <wp:positionV relativeFrom="paragraph">
                  <wp:posOffset>234326</wp:posOffset>
                </wp:positionV>
                <wp:extent cx="29781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97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815" h="0">
                              <a:moveTo>
                                <a:pt x="0" y="0"/>
                              </a:moveTo>
                              <a:lnTo>
                                <a:pt x="29736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19.076599pt,18.45093pt" to="242.490819pt,18.450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76"/>
          <w:w w:val="190"/>
          <w:sz w:val="19"/>
        </w:rPr>
        <w:t> </w:t>
      </w:r>
      <w:r>
        <w:rPr>
          <w:rFonts w:ascii="Georgia" w:hAnsi="Georgia"/>
          <w:i/>
          <w:w w:val="190"/>
          <w:position w:val="4"/>
          <w:sz w:val="21"/>
        </w:rPr>
        <w:t>A</w:t>
      </w:r>
      <w:r>
        <w:rPr>
          <w:rFonts w:ascii="Arial" w:hAnsi="Arial"/>
          <w:w w:val="190"/>
          <w:sz w:val="19"/>
        </w:rPr>
        <w:t>,</w:t>
      </w:r>
      <w:r>
        <w:rPr>
          <w:rFonts w:ascii="Arial" w:hAnsi="Arial"/>
          <w:w w:val="190"/>
          <w:position w:val="18"/>
          <w:sz w:val="15"/>
        </w:rPr>
        <w:t>≤</w:t>
      </w:r>
      <w:r>
        <w:rPr>
          <w:rFonts w:ascii="Arial" w:hAnsi="Arial"/>
          <w:spacing w:val="36"/>
          <w:w w:val="190"/>
          <w:position w:val="11"/>
          <w:sz w:val="19"/>
        </w:rPr>
        <w:t> </w:t>
      </w:r>
      <w:r>
        <w:rPr>
          <w:rFonts w:ascii="Georgia" w:hAnsi="Georgia"/>
          <w:i/>
          <w:w w:val="140"/>
          <w:position w:val="4"/>
          <w:sz w:val="21"/>
        </w:rPr>
        <w:t>B</w:t>
      </w:r>
      <w:r>
        <w:rPr>
          <w:rFonts w:ascii="Arial" w:hAnsi="Arial"/>
          <w:spacing w:val="-39"/>
          <w:w w:val="140"/>
          <w:position w:val="11"/>
          <w:sz w:val="19"/>
        </w:rPr>
        <w:t> </w:t>
      </w:r>
      <w:r>
        <w:rPr>
          <w:rFonts w:ascii="Trebuchet MS" w:hAnsi="Trebuchet MS"/>
          <w:i/>
          <w:spacing w:val="-10"/>
          <w:w w:val="135"/>
          <w:sz w:val="19"/>
        </w:rPr>
        <w:t>,</w:t>
      </w:r>
    </w:p>
    <w:p>
      <w:pPr>
        <w:spacing w:after="0" w:line="238" w:lineRule="exact"/>
        <w:jc w:val="center"/>
        <w:rPr>
          <w:rFonts w:ascii="Trebuchet MS" w:hAnsi="Trebuchet MS"/>
          <w:sz w:val="19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301" w:lineRule="exact" w:before="0"/>
        <w:ind w:left="3077" w:right="0" w:firstLine="0"/>
        <w:jc w:val="left"/>
        <w:rPr>
          <w:rFonts w:ascii="Trebuchet MS" w:hAnsi="Trebuchet MS"/>
          <w:i/>
          <w:sz w:val="19"/>
        </w:rPr>
      </w:pPr>
      <w:bookmarkStart w:name="Full directed ball" w:id="10"/>
      <w:bookmarkEnd w:id="10"/>
      <w:r>
        <w:rPr/>
      </w:r>
      <w:r>
        <w:rPr>
          <w:rFonts w:ascii="Arial" w:hAnsi="Arial"/>
          <w:spacing w:val="2"/>
          <w:w w:val="145"/>
          <w:position w:val="1"/>
          <w:sz w:val="15"/>
        </w:rPr>
        <w:t>≤</w:t>
      </w:r>
      <w:r>
        <w:rPr>
          <w:rFonts w:ascii="Arial" w:hAnsi="Arial"/>
          <w:spacing w:val="-27"/>
          <w:w w:val="145"/>
          <w:position w:val="1"/>
          <w:sz w:val="15"/>
        </w:rPr>
        <w:t> </w:t>
      </w:r>
      <w:r>
        <w:rPr>
          <w:rFonts w:ascii="Trebuchet MS" w:hAnsi="Trebuchet MS"/>
          <w:i/>
          <w:spacing w:val="-32"/>
          <w:w w:val="110"/>
          <w:position w:val="-5"/>
          <w:sz w:val="19"/>
        </w:rPr>
        <w:t>c</w:t>
      </w:r>
      <w:r>
        <w:rPr>
          <w:rFonts w:ascii="Trebuchet MS" w:hAnsi="Trebuchet MS"/>
          <w:i/>
          <w:spacing w:val="-32"/>
          <w:w w:val="110"/>
          <w:sz w:val="19"/>
        </w:rPr>
        <w:t>c</w:t>
      </w:r>
      <w:r>
        <w:rPr>
          <w:rFonts w:ascii="Trebuchet MS" w:hAnsi="Trebuchet MS"/>
          <w:i/>
          <w:spacing w:val="-32"/>
          <w:w w:val="110"/>
          <w:position w:val="6"/>
          <w:sz w:val="19"/>
        </w:rPr>
        <w:t>c</w:t>
      </w:r>
      <w:r>
        <w:rPr>
          <w:rFonts w:ascii="Trebuchet MS" w:hAnsi="Trebuchet MS"/>
          <w:i/>
          <w:spacing w:val="-32"/>
          <w:w w:val="110"/>
          <w:position w:val="12"/>
          <w:sz w:val="19"/>
        </w:rPr>
        <w:t>c</w:t>
      </w:r>
    </w:p>
    <w:p>
      <w:pPr>
        <w:spacing w:line="134" w:lineRule="auto" w:before="0"/>
        <w:ind w:left="2997" w:right="0" w:firstLine="0"/>
        <w:jc w:val="left"/>
        <w:rPr>
          <w:rFonts w:ascii="Trebuchet MS"/>
          <w:i/>
          <w:sz w:val="19"/>
        </w:rPr>
      </w:pPr>
      <w:r>
        <w:rPr>
          <w:rFonts w:ascii="Trebuchet MS"/>
          <w:i/>
          <w:spacing w:val="-4"/>
          <w:w w:val="105"/>
          <w:position w:val="-18"/>
          <w:sz w:val="19"/>
        </w:rPr>
        <w:t>c</w:t>
      </w:r>
      <w:r>
        <w:rPr>
          <w:rFonts w:ascii="Trebuchet MS"/>
          <w:i/>
          <w:spacing w:val="-4"/>
          <w:w w:val="105"/>
          <w:position w:val="-11"/>
          <w:sz w:val="19"/>
        </w:rPr>
        <w:t>c</w:t>
      </w:r>
      <w:r>
        <w:rPr>
          <w:rFonts w:ascii="Trebuchet MS"/>
          <w:i/>
          <w:spacing w:val="-4"/>
          <w:w w:val="105"/>
          <w:position w:val="-5"/>
          <w:sz w:val="19"/>
        </w:rPr>
        <w:t>c</w:t>
      </w:r>
      <w:r>
        <w:rPr>
          <w:rFonts w:ascii="Trebuchet MS"/>
          <w:i/>
          <w:spacing w:val="-4"/>
          <w:w w:val="105"/>
          <w:sz w:val="19"/>
        </w:rPr>
        <w:t>c</w:t>
      </w:r>
    </w:p>
    <w:p>
      <w:pPr>
        <w:spacing w:line="327" w:lineRule="exact" w:before="0"/>
        <w:ind w:left="2846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2410227</wp:posOffset>
                </wp:positionH>
                <wp:positionV relativeFrom="paragraph">
                  <wp:posOffset>92381</wp:posOffset>
                </wp:positionV>
                <wp:extent cx="75565" cy="17907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556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38"/>
                                <w:w w:val="13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38"/>
                                <w:w w:val="130"/>
                                <w:position w:val="-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81708pt;margin-top:7.274165pt;width:5.95pt;height:14.1pt;mso-position-horizontal-relative:page;mso-position-vertical-relative:paragraph;z-index:15736320" type="#_x0000_t202" id="docshape14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38"/>
                          <w:w w:val="130"/>
                          <w:sz w:val="19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38"/>
                          <w:w w:val="130"/>
                          <w:position w:val="-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12"/>
          <w:w w:val="119"/>
          <w:position w:val="5"/>
          <w:sz w:val="21"/>
        </w:rPr>
        <w:t>^</w:t>
      </w:r>
      <w:r>
        <w:rPr>
          <w:sz w:val="21"/>
        </w:rPr>
        <w:t>0</w:t>
      </w:r>
      <w:r>
        <w:rPr>
          <w:spacing w:val="-19"/>
          <w:w w:val="109"/>
          <w:sz w:val="21"/>
        </w:rPr>
        <w:t> </w:t>
      </w:r>
      <w:r>
        <w:rPr>
          <w:rFonts w:ascii="Trebuchet MS"/>
          <w:i/>
          <w:spacing w:val="-7"/>
          <w:w w:val="120"/>
          <w:sz w:val="19"/>
        </w:rPr>
        <w:t>,</w:t>
      </w:r>
      <w:r>
        <w:rPr>
          <w:rFonts w:ascii="Trebuchet MS"/>
          <w:i/>
          <w:spacing w:val="-7"/>
          <w:w w:val="120"/>
          <w:position w:val="-5"/>
          <w:sz w:val="19"/>
        </w:rPr>
        <w:t>,</w:t>
      </w:r>
    </w:p>
    <w:p>
      <w:pPr>
        <w:spacing w:line="83" w:lineRule="exact" w:before="0"/>
        <w:ind w:left="0" w:right="78" w:firstLine="0"/>
        <w:jc w:val="right"/>
        <w:rPr>
          <w:rFonts w:ascii="Arial" w:hAnsi="Arial"/>
          <w:sz w:val="15"/>
        </w:rPr>
      </w:pPr>
      <w:r>
        <w:rPr>
          <w:rFonts w:ascii="Trebuchet MS" w:hAnsi="Trebuchet MS"/>
          <w:i/>
          <w:spacing w:val="-5"/>
          <w:w w:val="150"/>
          <w:position w:val="-4"/>
          <w:sz w:val="19"/>
        </w:rPr>
        <w:t>,</w:t>
      </w:r>
      <w:r>
        <w:rPr>
          <w:rFonts w:ascii="Arial" w:hAnsi="Arial"/>
          <w:spacing w:val="-5"/>
          <w:w w:val="150"/>
          <w:sz w:val="15"/>
        </w:rPr>
        <w:t>≤</w:t>
      </w:r>
    </w:p>
    <w:p>
      <w:pPr>
        <w:spacing w:line="296" w:lineRule="exact" w:before="0"/>
        <w:ind w:left="915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Trebuchet MS" w:hAnsi="Trebuchet MS"/>
          <w:i/>
          <w:spacing w:val="-4"/>
          <w:w w:val="140"/>
          <w:position w:val="12"/>
          <w:sz w:val="19"/>
        </w:rPr>
        <w:t>,</w:t>
      </w:r>
      <w:r>
        <w:rPr>
          <w:rFonts w:ascii="Trebuchet MS" w:hAnsi="Trebuchet MS"/>
          <w:i/>
          <w:spacing w:val="-4"/>
          <w:w w:val="140"/>
          <w:position w:val="6"/>
          <w:sz w:val="19"/>
        </w:rPr>
        <w:t>,</w:t>
      </w:r>
      <w:r>
        <w:rPr>
          <w:rFonts w:ascii="Trebuchet MS" w:hAnsi="Trebuchet MS"/>
          <w:i/>
          <w:spacing w:val="-4"/>
          <w:w w:val="140"/>
          <w:sz w:val="19"/>
        </w:rPr>
        <w:t>,</w:t>
      </w:r>
      <w:r>
        <w:rPr>
          <w:rFonts w:ascii="Trebuchet MS" w:hAnsi="Trebuchet MS"/>
          <w:i/>
          <w:spacing w:val="-4"/>
          <w:w w:val="140"/>
          <w:position w:val="-5"/>
          <w:sz w:val="19"/>
        </w:rPr>
        <w:t>,</w:t>
      </w:r>
      <w:r>
        <w:rPr>
          <w:rFonts w:ascii="Arial" w:hAnsi="Arial"/>
          <w:spacing w:val="-4"/>
          <w:w w:val="140"/>
          <w:sz w:val="15"/>
        </w:rPr>
        <w:t>≤</w:t>
      </w:r>
    </w:p>
    <w:p>
      <w:pPr>
        <w:spacing w:line="289" w:lineRule="exact" w:before="0"/>
        <w:ind w:left="1154" w:right="0" w:firstLine="0"/>
        <w:jc w:val="left"/>
        <w:rPr>
          <w:rFonts w:ascii="Arial"/>
          <w:sz w:val="19"/>
        </w:rPr>
      </w:pPr>
      <w:r>
        <w:rPr>
          <w:rFonts w:ascii="Trebuchet MS"/>
          <w:i/>
          <w:spacing w:val="-2"/>
          <w:w w:val="160"/>
          <w:position w:val="19"/>
          <w:sz w:val="19"/>
        </w:rPr>
        <w:t>,</w:t>
      </w:r>
      <w:r>
        <w:rPr>
          <w:rFonts w:ascii="Trebuchet MS"/>
          <w:i/>
          <w:spacing w:val="-2"/>
          <w:w w:val="160"/>
          <w:position w:val="13"/>
          <w:sz w:val="19"/>
        </w:rPr>
        <w:t>,</w:t>
      </w:r>
      <w:r>
        <w:rPr>
          <w:rFonts w:ascii="Trebuchet MS"/>
          <w:i/>
          <w:spacing w:val="-2"/>
          <w:w w:val="160"/>
          <w:position w:val="7"/>
          <w:sz w:val="19"/>
        </w:rPr>
        <w:t>,</w:t>
      </w:r>
      <w:r>
        <w:rPr>
          <w:rFonts w:ascii="Arial"/>
          <w:spacing w:val="-2"/>
          <w:w w:val="160"/>
          <w:sz w:val="19"/>
        </w:rPr>
        <w:t>zz</w:t>
      </w:r>
    </w:p>
    <w:p>
      <w:pPr>
        <w:spacing w:line="151" w:lineRule="auto" w:before="1"/>
        <w:ind w:left="1170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3317593</wp:posOffset>
                </wp:positionH>
                <wp:positionV relativeFrom="paragraph">
                  <wp:posOffset>83544</wp:posOffset>
                </wp:positionV>
                <wp:extent cx="114935" cy="16700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14935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position w:val="-3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227844pt;margin-top:6.578325pt;width:9.050pt;height:13.15pt;mso-position-horizontal-relative:page;mso-position-vertical-relative:paragraph;z-index:15736832" type="#_x0000_t202" id="docshape15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position w:val="-3"/>
                          <w:sz w:val="19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10"/>
          <w:w w:val="120"/>
          <w:position w:val="-7"/>
          <w:sz w:val="19"/>
        </w:rPr>
        <w:t>,</w:t>
      </w:r>
      <w:r>
        <w:rPr>
          <w:rFonts w:ascii="Trebuchet MS" w:hAnsi="Trebuchet MS"/>
          <w:i/>
          <w:spacing w:val="-10"/>
          <w:w w:val="120"/>
          <w:position w:val="-3"/>
          <w:sz w:val="19"/>
        </w:rPr>
        <w:t>,</w:t>
      </w:r>
      <w:r>
        <w:rPr>
          <w:rFonts w:ascii="Arial" w:hAnsi="Arial"/>
          <w:spacing w:val="-31"/>
          <w:w w:val="120"/>
          <w:position w:val="1"/>
          <w:sz w:val="19"/>
        </w:rPr>
        <w:t> </w:t>
      </w:r>
      <w:r>
        <w:rPr>
          <w:rFonts w:ascii="Arial" w:hAnsi="Arial"/>
          <w:spacing w:val="-112"/>
          <w:w w:val="129"/>
          <w:sz w:val="21"/>
        </w:rPr>
        <w:t>^</w:t>
      </w:r>
      <w:r>
        <w:rPr>
          <w:w w:val="110"/>
          <w:position w:val="-4"/>
          <w:sz w:val="21"/>
        </w:rPr>
        <w:t>1</w:t>
      </w:r>
      <w:r>
        <w:rPr>
          <w:spacing w:val="-14"/>
          <w:w w:val="119"/>
          <w:position w:val="-4"/>
          <w:sz w:val="21"/>
        </w:rPr>
        <w:t> </w:t>
      </w:r>
      <w:r>
        <w:rPr>
          <w:rFonts w:ascii="Arial" w:hAnsi="Arial"/>
          <w:spacing w:val="-10"/>
          <w:w w:val="120"/>
          <w:position w:val="1"/>
          <w:sz w:val="19"/>
        </w:rPr>
        <w:t>¸</w:t>
      </w:r>
    </w:p>
    <w:p>
      <w:pPr>
        <w:spacing w:line="130" w:lineRule="exact" w:before="0"/>
        <w:ind w:left="620" w:right="0" w:firstLine="0"/>
        <w:jc w:val="left"/>
        <w:rPr>
          <w:rFonts w:ascii="Trebuchet MS" w:hAnsi="Trebuchet MS"/>
          <w:i/>
          <w:sz w:val="19"/>
        </w:rPr>
      </w:pPr>
      <w:r>
        <w:rPr>
          <w:rFonts w:ascii="Arial" w:hAnsi="Arial"/>
          <w:spacing w:val="-2"/>
          <w:w w:val="145"/>
          <w:position w:val="1"/>
          <w:sz w:val="15"/>
        </w:rPr>
        <w:t>≤</w:t>
      </w:r>
      <w:r>
        <w:rPr>
          <w:rFonts w:ascii="Trebuchet MS" w:hAnsi="Trebuchet MS"/>
          <w:i/>
          <w:spacing w:val="-2"/>
          <w:w w:val="145"/>
          <w:position w:val="-8"/>
          <w:sz w:val="19"/>
        </w:rPr>
        <w:t>,</w:t>
      </w:r>
      <w:r>
        <w:rPr>
          <w:rFonts w:ascii="Trebuchet MS" w:hAnsi="Trebuchet MS"/>
          <w:i/>
          <w:spacing w:val="-2"/>
          <w:w w:val="145"/>
          <w:position w:val="-3"/>
          <w:sz w:val="19"/>
        </w:rPr>
        <w:t>,</w:t>
      </w:r>
      <w:r>
        <w:rPr>
          <w:rFonts w:ascii="Trebuchet MS" w:hAnsi="Trebuchet MS"/>
          <w:i/>
          <w:spacing w:val="-2"/>
          <w:w w:val="145"/>
          <w:sz w:val="19"/>
        </w:rPr>
        <w:t>,</w:t>
      </w:r>
      <w:r>
        <w:rPr>
          <w:rFonts w:ascii="Trebuchet MS" w:hAnsi="Trebuchet MS"/>
          <w:i/>
          <w:spacing w:val="-2"/>
          <w:w w:val="145"/>
          <w:position w:val="4"/>
          <w:sz w:val="19"/>
        </w:rPr>
        <w:t>,</w:t>
      </w:r>
    </w:p>
    <w:p>
      <w:pPr>
        <w:spacing w:after="0" w:line="130" w:lineRule="exact"/>
        <w:jc w:val="left"/>
        <w:rPr>
          <w:rFonts w:ascii="Trebuchet MS" w:hAnsi="Trebuchet MS"/>
          <w:sz w:val="1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503" w:space="40"/>
            <w:col w:w="4457"/>
          </w:cols>
        </w:sectPr>
      </w:pPr>
    </w:p>
    <w:p>
      <w:pPr>
        <w:spacing w:line="281" w:lineRule="exact" w:before="0"/>
        <w:ind w:left="728" w:right="1205" w:firstLine="0"/>
        <w:jc w:val="center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816">
                <wp:simplePos x="0" y="0"/>
                <wp:positionH relativeFrom="page">
                  <wp:posOffset>2784277</wp:posOffset>
                </wp:positionH>
                <wp:positionV relativeFrom="paragraph">
                  <wp:posOffset>104561</wp:posOffset>
                </wp:positionV>
                <wp:extent cx="61594" cy="1397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1594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34451pt;margin-top:8.2332pt;width:4.850pt;height:11pt;mso-position-horizontal-relative:page;mso-position-vertical-relative:paragraph;z-index:-15921664" type="#_x0000_t202" id="docshape16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2"/>
          <w:w w:val="150"/>
          <w:position w:val="20"/>
          <w:sz w:val="19"/>
        </w:rPr>
        <w:t>,</w:t>
      </w:r>
      <w:r>
        <w:rPr>
          <w:rFonts w:ascii="Trebuchet MS"/>
          <w:i/>
          <w:spacing w:val="-2"/>
          <w:w w:val="150"/>
          <w:position w:val="14"/>
          <w:sz w:val="19"/>
        </w:rPr>
        <w:t>,</w:t>
      </w:r>
      <w:r>
        <w:rPr>
          <w:rFonts w:ascii="Trebuchet MS"/>
          <w:i/>
          <w:spacing w:val="-2"/>
          <w:w w:val="150"/>
          <w:position w:val="8"/>
          <w:sz w:val="19"/>
        </w:rPr>
        <w:t>,</w:t>
      </w:r>
      <w:r>
        <w:rPr>
          <w:rFonts w:ascii="Arial"/>
          <w:spacing w:val="-2"/>
          <w:w w:val="150"/>
          <w:sz w:val="19"/>
        </w:rPr>
        <w:t>zz</w:t>
      </w:r>
      <w:r>
        <w:rPr>
          <w:rFonts w:ascii="Trebuchet MS"/>
          <w:i/>
          <w:spacing w:val="-2"/>
          <w:w w:val="150"/>
          <w:sz w:val="19"/>
        </w:rPr>
        <w:t>,</w:t>
      </w:r>
      <w:r>
        <w:rPr>
          <w:rFonts w:ascii="Trebuchet MS"/>
          <w:i/>
          <w:spacing w:val="-2"/>
          <w:w w:val="150"/>
          <w:position w:val="4"/>
          <w:sz w:val="19"/>
        </w:rPr>
        <w:t>,</w:t>
      </w:r>
      <w:r>
        <w:rPr>
          <w:rFonts w:ascii="Trebuchet MS"/>
          <w:i/>
          <w:spacing w:val="-2"/>
          <w:w w:val="150"/>
          <w:position w:val="9"/>
          <w:sz w:val="19"/>
        </w:rPr>
        <w:t>,</w:t>
      </w:r>
      <w:r>
        <w:rPr>
          <w:rFonts w:ascii="Trebuchet MS"/>
          <w:i/>
          <w:spacing w:val="-2"/>
          <w:w w:val="150"/>
          <w:position w:val="13"/>
          <w:sz w:val="19"/>
        </w:rPr>
        <w:t>,</w:t>
      </w:r>
      <w:r>
        <w:rPr>
          <w:rFonts w:ascii="Trebuchet MS"/>
          <w:i/>
          <w:spacing w:val="-2"/>
          <w:w w:val="150"/>
          <w:position w:val="17"/>
          <w:sz w:val="19"/>
        </w:rPr>
        <w:t>,</w:t>
      </w:r>
    </w:p>
    <w:p>
      <w:pPr>
        <w:spacing w:line="211" w:lineRule="exact" w:before="0"/>
        <w:ind w:left="728" w:right="1568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C</w:t>
      </w:r>
    </w:p>
    <w:p>
      <w:pPr>
        <w:pStyle w:val="BodyText"/>
        <w:spacing w:before="2"/>
        <w:rPr>
          <w:rFonts w:ascii="Georgia"/>
          <w:i/>
          <w:sz w:val="15"/>
        </w:rPr>
      </w:pPr>
    </w:p>
    <w:p>
      <w:pPr>
        <w:spacing w:before="1"/>
        <w:ind w:left="728" w:right="84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bounded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poset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99" w:after="0"/>
        <w:ind w:left="578" w:right="0" w:hanging="470"/>
        <w:jc w:val="left"/>
      </w:pPr>
      <w:r>
        <w:rPr/>
        <w:t>Full</w:t>
      </w:r>
      <w:r>
        <w:rPr>
          <w:spacing w:val="-23"/>
        </w:rPr>
        <w:t> </w:t>
      </w:r>
      <w:r>
        <w:rPr/>
        <w:t>directed</w:t>
      </w:r>
      <w:r>
        <w:rPr>
          <w:spacing w:val="-23"/>
        </w:rPr>
        <w:t> </w:t>
      </w:r>
      <w:r>
        <w:rPr>
          <w:spacing w:val="-4"/>
        </w:rPr>
        <w:t>ball</w:t>
      </w:r>
    </w:p>
    <w:p>
      <w:pPr>
        <w:pStyle w:val="BodyText"/>
        <w:spacing w:before="231"/>
        <w:ind w:left="108"/>
      </w:pPr>
      <w:r>
        <w:rPr/>
        <w:t>We</w:t>
      </w:r>
      <w:r>
        <w:rPr>
          <w:spacing w:val="16"/>
        </w:rPr>
        <w:t> </w:t>
      </w:r>
      <w:r>
        <w:rPr/>
        <w:t>need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generalize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notion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subdivision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directed</w:t>
      </w:r>
      <w:r>
        <w:rPr>
          <w:spacing w:val="17"/>
        </w:rPr>
        <w:t> </w:t>
      </w:r>
      <w:r>
        <w:rPr/>
        <w:t>segment</w:t>
      </w:r>
      <w:r>
        <w:rPr>
          <w:spacing w:val="15"/>
        </w:rPr>
        <w:t> </w:t>
      </w:r>
      <w:r>
        <w:rPr>
          <w:rFonts w:ascii="MathJax_Math"/>
          <w:b/>
          <w:i/>
          <w:spacing w:val="-5"/>
        </w:rPr>
        <w:t>I</w:t>
      </w:r>
      <w:r>
        <w:rPr>
          <w:spacing w:val="-5"/>
        </w:rPr>
        <w:t>.</w:t>
      </w:r>
    </w:p>
    <w:p>
      <w:pPr>
        <w:spacing w:before="74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39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6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flow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sz w:val="21"/>
        </w:rPr>
        <w:t>loopless</w:t>
      </w:r>
      <w:r>
        <w:rPr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space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α,α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empty.</w:t>
      </w:r>
    </w:p>
    <w:p>
      <w:pPr>
        <w:pStyle w:val="BodyText"/>
        <w:spacing w:line="239" w:lineRule="exact" w:before="111"/>
        <w:ind w:left="426"/>
        <w:rPr>
          <w:rFonts w:ascii="DejaVu Sans Condensed" w:hAnsi="DejaVu Sans Condensed"/>
          <w:i/>
        </w:rPr>
      </w:pPr>
      <w:r>
        <w:rPr/>
        <w:t>A</w:t>
      </w:r>
      <w:r>
        <w:rPr>
          <w:spacing w:val="36"/>
        </w:rPr>
        <w:t> </w:t>
      </w:r>
      <w:r>
        <w:rPr/>
        <w:t>flow</w:t>
      </w:r>
      <w:r>
        <w:rPr>
          <w:spacing w:val="3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5"/>
        </w:rPr>
        <w:t> </w:t>
      </w:r>
      <w:r>
        <w:rPr/>
        <w:t>is</w:t>
      </w:r>
      <w:r>
        <w:rPr>
          <w:spacing w:val="37"/>
        </w:rPr>
        <w:t> </w:t>
      </w:r>
      <w:r>
        <w:rPr/>
        <w:t>loopless</w:t>
      </w:r>
      <w:r>
        <w:rPr>
          <w:spacing w:val="38"/>
        </w:rPr>
        <w:t> </w:t>
      </w:r>
      <w:r>
        <w:rPr/>
        <w:t>if</w:t>
      </w:r>
      <w:r>
        <w:rPr>
          <w:spacing w:val="37"/>
        </w:rPr>
        <w:t> </w:t>
      </w:r>
      <w:r>
        <w:rPr/>
        <w:t>and</w:t>
      </w:r>
      <w:r>
        <w:rPr>
          <w:spacing w:val="38"/>
        </w:rPr>
        <w:t> </w:t>
      </w:r>
      <w:r>
        <w:rPr/>
        <w:t>only</w:t>
      </w:r>
      <w:r>
        <w:rPr>
          <w:spacing w:val="37"/>
        </w:rPr>
        <w:t> </w:t>
      </w:r>
      <w:r>
        <w:rPr/>
        <w:t>if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transitive</w:t>
      </w:r>
      <w:r>
        <w:rPr>
          <w:spacing w:val="37"/>
        </w:rPr>
        <w:t> </w:t>
      </w:r>
      <w:r>
        <w:rPr/>
        <w:t>closure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set</w:t>
      </w:r>
      <w:r>
        <w:rPr>
          <w:spacing w:val="38"/>
        </w:rPr>
        <w:t> </w:t>
      </w:r>
      <w:r>
        <w:rPr>
          <w:rFonts w:ascii="DejaVu Sans Condensed" w:hAnsi="DejaVu Sans Condensed"/>
          <w:i/>
        </w:rPr>
        <w:t>{</w:t>
      </w:r>
      <w:r>
        <w:rPr/>
        <w:t>(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β</w:t>
      </w:r>
      <w:r>
        <w:rPr/>
        <w:t>)</w:t>
      </w:r>
      <w:r>
        <w:rPr>
          <w:spacing w:val="40"/>
        </w:rPr>
        <w:t> </w:t>
      </w:r>
      <w:r>
        <w:rPr>
          <w:rFonts w:ascii="DejaVu Sans Condensed" w:hAnsi="DejaVu Sans Condensed"/>
          <w:i/>
          <w:spacing w:val="-10"/>
        </w:rPr>
        <w:t>∈</w:t>
      </w:r>
    </w:p>
    <w:p>
      <w:pPr>
        <w:spacing w:line="284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α,β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∅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induces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partial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ordering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LM Roman 8" w:hAnsi="LM Roman 8"/>
          <w:spacing w:val="-5"/>
          <w:w w:val="105"/>
          <w:sz w:val="21"/>
          <w:vertAlign w:val="superscript"/>
        </w:rPr>
        <w:t>0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before="69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5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1"/>
          <w:sz w:val="21"/>
        </w:rPr>
        <w:t> </w:t>
      </w:r>
      <w:r>
        <w:rPr>
          <w:sz w:val="21"/>
        </w:rPr>
        <w:t>full</w:t>
      </w:r>
      <w:r>
        <w:rPr>
          <w:spacing w:val="18"/>
          <w:sz w:val="21"/>
        </w:rPr>
        <w:t> </w:t>
      </w:r>
      <w:r>
        <w:rPr>
          <w:sz w:val="21"/>
        </w:rPr>
        <w:t>directed</w:t>
      </w:r>
      <w:r>
        <w:rPr>
          <w:spacing w:val="19"/>
          <w:sz w:val="21"/>
        </w:rPr>
        <w:t> </w:t>
      </w:r>
      <w:r>
        <w:rPr>
          <w:sz w:val="21"/>
        </w:rPr>
        <w:t>ball</w:t>
      </w:r>
      <w:r>
        <w:rPr>
          <w:spacing w:val="23"/>
          <w:sz w:val="21"/>
        </w:rPr>
        <w:t> </w:t>
      </w:r>
      <w:r>
        <w:rPr>
          <w:rFonts w:ascii="LM Roman 10"/>
          <w:i/>
          <w:sz w:val="21"/>
        </w:rPr>
        <w:t>is a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flow </w:t>
      </w:r>
      <w:r>
        <w:rPr>
          <w:rFonts w:ascii="MathJax_Math"/>
          <w:b/>
          <w:i/>
          <w:sz w:val="21"/>
        </w:rPr>
        <w:t>D</w:t>
      </w:r>
      <w:r>
        <w:rPr>
          <w:rFonts w:ascii="MathJax_Math"/>
          <w:b/>
          <w:i/>
          <w:spacing w:val="30"/>
          <w:sz w:val="21"/>
        </w:rPr>
        <w:t> </w:t>
      </w:r>
      <w:r>
        <w:rPr>
          <w:rFonts w:ascii="LM Roman 10"/>
          <w:i/>
          <w:sz w:val="21"/>
        </w:rPr>
        <w:t>such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that: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70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MathJax_Main" w:hAnsi="MathJax_Main"/>
          <w:sz w:val="21"/>
        </w:rPr>
        <w:t>0</w:t>
      </w:r>
      <w:r>
        <w:rPr>
          <w:rFonts w:ascii="LM Roman 10" w:hAnsi="LM Roman 10"/>
          <w:i/>
          <w:sz w:val="21"/>
        </w:rPr>
        <w:t>-skeleton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MathJax_Math" w:hAnsi="MathJax_Math"/>
          <w:b/>
          <w:i/>
          <w:sz w:val="21"/>
        </w:rPr>
        <w:t>D</w:t>
      </w:r>
      <w:r>
        <w:rPr>
          <w:sz w:val="21"/>
          <w:vertAlign w:val="superscript"/>
        </w:rPr>
        <w:t>0</w:t>
      </w:r>
      <w:r>
        <w:rPr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ﬁnite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28" w:after="0"/>
        <w:ind w:left="323" w:right="0" w:hanging="199"/>
        <w:jc w:val="left"/>
        <w:rPr>
          <w:rFonts w:ascii="MathJax_Main" w:hAnsi="MathJax_Main"/>
          <w:sz w:val="21"/>
        </w:rPr>
      </w:pPr>
      <w:r>
        <w:rPr>
          <w:rFonts w:ascii="MathJax_Math" w:hAnsi="MathJax_Math"/>
          <w:b/>
          <w:i/>
          <w:sz w:val="21"/>
        </w:rPr>
        <w:t>D</w:t>
      </w:r>
      <w:r>
        <w:rPr>
          <w:rFonts w:ascii="MathJax_Math" w:hAnsi="MathJax_Math"/>
          <w:b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exactly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one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initial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state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Arial" w:hAnsi="Arial"/>
          <w:spacing w:val="-112"/>
          <w:w w:val="109"/>
          <w:position w:val="5"/>
          <w:sz w:val="21"/>
        </w:rPr>
        <w:t>^</w:t>
      </w:r>
      <w:r>
        <w:rPr>
          <w:rFonts w:ascii="MathJax_Main" w:hAnsi="MathJax_Main"/>
          <w:w w:val="90"/>
          <w:sz w:val="21"/>
        </w:rPr>
        <w:t>0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one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ﬁnal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state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Arial" w:hAnsi="Arial"/>
          <w:spacing w:val="-112"/>
          <w:w w:val="109"/>
          <w:position w:val="5"/>
          <w:sz w:val="21"/>
        </w:rPr>
        <w:t>^</w:t>
      </w:r>
      <w:r>
        <w:rPr>
          <w:rFonts w:ascii="MathJax_Main" w:hAnsi="MathJax_Main"/>
          <w:w w:val="90"/>
          <w:sz w:val="21"/>
        </w:rPr>
        <w:t>1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Arial" w:hAnsi="Arial"/>
          <w:spacing w:val="-112"/>
          <w:w w:val="109"/>
          <w:position w:val="5"/>
          <w:sz w:val="21"/>
        </w:rPr>
        <w:t>^</w:t>
      </w:r>
      <w:r>
        <w:rPr>
          <w:rFonts w:ascii="MathJax_Main" w:hAnsi="MathJax_Main"/>
          <w:w w:val="90"/>
          <w:sz w:val="21"/>
        </w:rPr>
        <w:t>0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Arial" w:hAnsi="Arial"/>
          <w:spacing w:val="-123"/>
          <w:w w:val="109"/>
          <w:position w:val="5"/>
          <w:sz w:val="21"/>
        </w:rPr>
        <w:t>^</w:t>
      </w:r>
      <w:r>
        <w:rPr>
          <w:rFonts w:ascii="MathJax_Main" w:hAnsi="MathJax_Main"/>
          <w:spacing w:val="-11"/>
          <w:w w:val="90"/>
          <w:sz w:val="21"/>
        </w:rPr>
        <w:t>1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87" w:lineRule="exact" w:before="29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state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MathJax_Math" w:hAnsi="MathJax_Math"/>
          <w:b/>
          <w:i/>
          <w:sz w:val="21"/>
        </w:rPr>
        <w:t>D</w:t>
      </w:r>
      <w:r>
        <w:rPr>
          <w:sz w:val="21"/>
          <w:vertAlign w:val="superscript"/>
        </w:rPr>
        <w:t>0</w:t>
      </w:r>
      <w:r>
        <w:rPr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between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Arial" w:hAnsi="Arial"/>
          <w:spacing w:val="-112"/>
          <w:w w:val="109"/>
          <w:position w:val="5"/>
          <w:sz w:val="21"/>
          <w:vertAlign w:val="baseline"/>
        </w:rPr>
        <w:t>^</w:t>
      </w:r>
      <w:r>
        <w:rPr>
          <w:rFonts w:ascii="MathJax_Main" w:hAnsi="MathJax_Main"/>
          <w:w w:val="90"/>
          <w:sz w:val="21"/>
          <w:vertAlign w:val="baseline"/>
        </w:rPr>
        <w:t>0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Arial" w:hAnsi="Arial"/>
          <w:spacing w:val="-75"/>
          <w:w w:val="112"/>
          <w:position w:val="5"/>
          <w:sz w:val="21"/>
          <w:vertAlign w:val="baseline"/>
        </w:rPr>
        <w:t>^</w:t>
      </w:r>
      <w:r>
        <w:rPr>
          <w:rFonts w:ascii="MathJax_Main" w:hAnsi="MathJax_Main"/>
          <w:spacing w:val="37"/>
          <w:w w:val="93"/>
          <w:sz w:val="21"/>
          <w:vertAlign w:val="baseline"/>
        </w:rPr>
        <w:t>1</w:t>
      </w:r>
      <w:r>
        <w:rPr>
          <w:rFonts w:ascii="LM Roman 10" w:hAnsi="LM Roman 10"/>
          <w:i/>
          <w:spacing w:val="37"/>
          <w:w w:val="93"/>
          <w:sz w:val="21"/>
          <w:vertAlign w:val="baseline"/>
        </w:rPr>
        <w:t>,</w:t>
      </w:r>
      <w:r>
        <w:rPr>
          <w:rFonts w:ascii="LM Roman 10" w:hAnsi="LM Roman 10"/>
          <w:i/>
          <w:spacing w:val="-11"/>
          <w:w w:val="9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exists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execution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path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from</w:t>
      </w:r>
    </w:p>
    <w:p>
      <w:pPr>
        <w:spacing w:line="287" w:lineRule="exact" w:before="0"/>
        <w:ind w:left="319" w:right="0" w:firstLine="0"/>
        <w:jc w:val="left"/>
        <w:rPr>
          <w:sz w:val="21"/>
        </w:rPr>
      </w:pPr>
      <w:r>
        <w:rPr>
          <w:rFonts w:ascii="Arial" w:hAnsi="Arial"/>
          <w:spacing w:val="-112"/>
          <w:w w:val="109"/>
          <w:position w:val="5"/>
          <w:sz w:val="21"/>
        </w:rPr>
        <w:t>^</w:t>
      </w:r>
      <w:r>
        <w:rPr>
          <w:w w:val="90"/>
          <w:sz w:val="21"/>
        </w:rPr>
        <w:t>0</w:t>
      </w:r>
      <w:r>
        <w:rPr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to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i/>
          <w:sz w:val="21"/>
        </w:rPr>
        <w:t>, and another execution path from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Arial" w:hAnsi="Arial"/>
          <w:spacing w:val="-123"/>
          <w:w w:val="109"/>
          <w:position w:val="5"/>
          <w:sz w:val="21"/>
        </w:rPr>
        <w:t>^</w:t>
      </w:r>
      <w:r>
        <w:rPr>
          <w:spacing w:val="-11"/>
          <w:w w:val="90"/>
          <w:sz w:val="21"/>
        </w:rPr>
        <w:t>1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39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MathJax_Math" w:hAnsi="MathJax_Math"/>
          <w:b/>
          <w:i/>
          <w:sz w:val="21"/>
        </w:rPr>
        <w:t>D</w:t>
      </w:r>
      <w:r>
        <w:rPr>
          <w:rFonts w:ascii="MathJax_Math" w:hAnsi="MathJax_Math"/>
          <w:b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is </w:t>
      </w:r>
      <w:r>
        <w:rPr>
          <w:rFonts w:ascii="LM Roman 10" w:hAnsi="LM Roman 10"/>
          <w:i/>
          <w:spacing w:val="-2"/>
          <w:sz w:val="21"/>
        </w:rPr>
        <w:t>loopless</w:t>
      </w:r>
    </w:p>
    <w:p>
      <w:pPr>
        <w:pStyle w:val="ListParagraph"/>
        <w:numPr>
          <w:ilvl w:val="0"/>
          <w:numId w:val="2"/>
        </w:numPr>
        <w:tabs>
          <w:tab w:pos="322" w:val="left" w:leader="none"/>
          <w:tab w:pos="324" w:val="left" w:leader="none"/>
        </w:tabs>
        <w:spacing w:line="216" w:lineRule="auto" w:before="62" w:after="0"/>
        <w:ind w:left="324" w:right="220" w:hanging="20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 any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MathJax_Math" w:hAnsi="MathJax_Math"/>
          <w:b/>
          <w:i/>
          <w:sz w:val="21"/>
        </w:rPr>
        <w:t>D</w:t>
      </w:r>
      <w:r>
        <w:rPr>
          <w:sz w:val="21"/>
          <w:vertAlign w:val="superscript"/>
        </w:rPr>
        <w:t>0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D</w:t>
      </w:r>
      <w:r>
        <w:rPr>
          <w:sz w:val="21"/>
          <w:vertAlign w:val="superscript"/>
        </w:rPr>
        <w:t>0</w:t>
      </w:r>
      <w:r>
        <w:rPr>
          <w:rFonts w:ascii="LM Roman 10" w:hAnsi="LM Roman 10"/>
          <w:i/>
          <w:sz w:val="21"/>
          <w:vertAlign w:val="baseline"/>
        </w:rPr>
        <w:t>, the topological space </w:t>
      </w:r>
      <w:r>
        <w:rPr>
          <w:rFonts w:ascii="DejaVu Sans" w:hAnsi="DejaVu Sans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α,β</w:t>
      </w:r>
      <w:r>
        <w:rPr>
          <w:rFonts w:ascii="MathJax_Math" w:hAnsi="MathJax_Math"/>
          <w:b/>
          <w:i/>
          <w:sz w:val="21"/>
          <w:vertAlign w:val="baseline"/>
        </w:rPr>
        <w:t>D</w:t>
      </w:r>
      <w:r>
        <w:rPr>
          <w:rFonts w:ascii="MathJax_Math" w:hAnsi="MathJax_Math"/>
          <w:b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empty or weakly con-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tractible.</w:t>
      </w:r>
    </w:p>
    <w:p>
      <w:pPr>
        <w:pStyle w:val="BodyText"/>
        <w:spacing w:line="266" w:lineRule="exact" w:before="99"/>
        <w:ind w:left="108" w:right="219" w:firstLine="317"/>
        <w:jc w:val="both"/>
      </w:pPr>
      <w:r>
        <w:rPr/>
        <w:t>Let </w:t>
      </w:r>
      <w:r>
        <w:rPr>
          <w:rFonts w:ascii="MathJax_Math" w:hAnsi="MathJax_Math"/>
          <w:b/>
          <w:i/>
        </w:rPr>
        <w:t>D </w:t>
      </w:r>
      <w:r>
        <w:rPr/>
        <w:t>be a full directed ball.</w:t>
      </w:r>
      <w:r>
        <w:rPr>
          <w:spacing w:val="40"/>
        </w:rPr>
        <w:t> </w:t>
      </w:r>
      <w:r>
        <w:rPr/>
        <w:t>Then the set </w:t>
      </w:r>
      <w:r>
        <w:rPr>
          <w:rFonts w:ascii="MathJax_Math" w:hAnsi="MathJax_Math"/>
          <w:b/>
          <w:i/>
        </w:rPr>
        <w:t>D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can be viewed as a finite bounded poset.</w:t>
      </w:r>
      <w:r>
        <w:rPr>
          <w:spacing w:val="40"/>
          <w:vertAlign w:val="baseline"/>
        </w:rPr>
        <w:t> </w:t>
      </w:r>
      <w:r>
        <w:rPr>
          <w:vertAlign w:val="baseline"/>
        </w:rPr>
        <w:t>Conversely, if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finite bounded poset, let us consider the </w:t>
      </w:r>
      <w:r>
        <w:rPr>
          <w:rFonts w:ascii="LM Roman 10" w:hAnsi="LM Roman 10"/>
          <w:i/>
          <w:vertAlign w:val="baseline"/>
        </w:rPr>
        <w:t>flow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</w:t>
      </w:r>
      <w:r>
        <w:rPr>
          <w:rFonts w:ascii="LM Roman 10" w:hAnsi="LM Roman 10"/>
          <w:i/>
          <w:vertAlign w:val="baseline"/>
        </w:rPr>
        <w:t>associated</w:t>
      </w:r>
      <w:r>
        <w:rPr>
          <w:rFonts w:ascii="LM Roman 10" w:hAnsi="LM Roman 10"/>
          <w:i/>
          <w:spacing w:val="15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to</w:t>
      </w:r>
      <w:r>
        <w:rPr>
          <w:rFonts w:ascii="LM Roman 10" w:hAnsi="LM Roman 10"/>
          <w:i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8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course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unique</w:t>
      </w:r>
      <w:r>
        <w:rPr>
          <w:spacing w:val="40"/>
          <w:vertAlign w:val="baseline"/>
        </w:rPr>
        <w:t> </w:t>
      </w:r>
      <w:r>
        <w:rPr>
          <w:vertAlign w:val="baseline"/>
        </w:rPr>
        <w:t>flow</w:t>
      </w:r>
      <w:r>
        <w:rPr>
          <w:spacing w:val="40"/>
          <w:vertAlign w:val="baseline"/>
        </w:rPr>
        <w:t> </w:t>
      </w:r>
      <w:r>
        <w:rPr>
          <w:vertAlign w:val="baseline"/>
        </w:rPr>
        <w:t>(up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isomorphism)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LM Roman 8" w:hAnsi="LM Roman 8"/>
          <w:position w:val="8"/>
          <w:sz w:val="15"/>
          <w:vertAlign w:val="baseline"/>
        </w:rPr>
        <w:t>0</w:t>
      </w:r>
      <w:r>
        <w:rPr>
          <w:rFonts w:ascii="LM Roman 8" w:hAnsi="LM Roman 8"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P</w:t>
      </w:r>
      <w:r>
        <w:rPr>
          <w:rFonts w:ascii="Georgia" w:hAnsi="Georgia"/>
          <w:i/>
          <w:vertAlign w:val="subscript"/>
        </w:rPr>
        <w:t>α,β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44"/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if</w:t>
      </w:r>
      <w:r>
        <w:rPr>
          <w:spacing w:val="46"/>
          <w:vertAlign w:val="baseline"/>
        </w:rPr>
        <w:t> </w:t>
      </w:r>
      <w:r>
        <w:rPr>
          <w:rFonts w:ascii="Georgia" w:hAnsi="Georgia"/>
          <w:i/>
          <w:spacing w:val="46"/>
          <w:vertAlign w:val="baseline"/>
        </w:rPr>
        <w:t>α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Georgia" w:hAnsi="Georgia"/>
          <w:i/>
          <w:spacing w:val="46"/>
          <w:vertAlign w:val="baseline"/>
        </w:rPr>
        <w:t>&lt;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P</w:t>
      </w:r>
      <w:r>
        <w:rPr>
          <w:rFonts w:ascii="Georgia" w:hAnsi="Georgia"/>
          <w:i/>
          <w:vertAlign w:val="subscript"/>
        </w:rPr>
        <w:t>α,β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44"/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∅ </w:t>
      </w:r>
      <w:r>
        <w:rPr>
          <w:vertAlign w:val="baseline"/>
        </w:rPr>
        <w:t>otherwise.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full</w:t>
      </w:r>
      <w:r>
        <w:rPr>
          <w:spacing w:val="30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30"/>
          <w:vertAlign w:val="baseline"/>
        </w:rPr>
        <w:t> </w:t>
      </w:r>
      <w:r>
        <w:rPr>
          <w:vertAlign w:val="baseline"/>
        </w:rPr>
        <w:t>ball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vertAlign w:val="baseline"/>
        </w:rPr>
        <w:t>any</w:t>
      </w:r>
      <w:r>
        <w:rPr>
          <w:spacing w:val="30"/>
          <w:vertAlign w:val="baseline"/>
        </w:rPr>
        <w:t> </w:t>
      </w:r>
      <w:r>
        <w:rPr>
          <w:vertAlign w:val="baseline"/>
        </w:rPr>
        <w:t>full</w:t>
      </w:r>
      <w:r>
        <w:rPr>
          <w:spacing w:val="30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30"/>
          <w:vertAlign w:val="baseline"/>
        </w:rPr>
        <w:t> </w:t>
      </w:r>
      <w:r>
        <w:rPr>
          <w:vertAlign w:val="baseline"/>
        </w:rPr>
        <w:t>ball</w:t>
      </w:r>
      <w:r>
        <w:rPr>
          <w:spacing w:val="27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the two flows </w:t>
      </w:r>
      <w:r>
        <w:rPr>
          <w:rFonts w:ascii="MathJax_Math" w:hAnsi="MathJax_Math"/>
          <w:b/>
          <w:i/>
          <w:vertAlign w:val="baseline"/>
        </w:rPr>
        <w:t>D</w:t>
      </w:r>
      <w:r>
        <w:rPr>
          <w:rFonts w:ascii="MathJax_Math" w:hAnsi="MathJax_Math"/>
          <w:b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D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) are weakly S-homotopy equivalent.</w:t>
      </w:r>
    </w:p>
    <w:p>
      <w:pPr>
        <w:pStyle w:val="BodyText"/>
        <w:spacing w:line="266" w:lineRule="exact" w:before="22"/>
        <w:ind w:left="108" w:right="221" w:firstLine="317"/>
        <w:jc w:val="both"/>
      </w:pPr>
      <w:r>
        <w:rPr>
          <w:w w:val="105"/>
        </w:rPr>
        <w:t>Let</w:t>
      </w:r>
      <w:r>
        <w:rPr>
          <w:w w:val="105"/>
        </w:rPr>
        <w:t> </w:t>
      </w:r>
      <w:r>
        <w:rPr>
          <w:rFonts w:ascii="MathJax_Math" w:hAnsi="MathJax_Math"/>
          <w:b/>
          <w:i/>
          <w:w w:val="105"/>
        </w:rPr>
        <w:t>E</w:t>
      </w:r>
      <w:r>
        <w:rPr>
          <w:rFonts w:ascii="MathJax_Math" w:hAnsi="MathJax_Math"/>
          <w:b/>
          <w:i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another</w:t>
      </w:r>
      <w:r>
        <w:rPr>
          <w:w w:val="105"/>
        </w:rPr>
        <w:t> full</w:t>
      </w:r>
      <w:r>
        <w:rPr>
          <w:w w:val="105"/>
        </w:rPr>
        <w:t> directed</w:t>
      </w:r>
      <w:r>
        <w:rPr>
          <w:w w:val="105"/>
        </w:rPr>
        <w:t> ball.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: </w:t>
      </w:r>
      <w:r>
        <w:rPr>
          <w:rFonts w:ascii="MathJax_Math" w:hAnsi="MathJax_Math"/>
          <w:b/>
          <w:i/>
          <w:w w:val="105"/>
        </w:rPr>
        <w:t>D</w:t>
      </w:r>
      <w:r>
        <w:rPr>
          <w:rFonts w:ascii="MathJax_Math" w:hAnsi="MathJax_Math"/>
          <w:b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—→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rFonts w:ascii="MathJax_Math" w:hAnsi="MathJax_Math"/>
          <w:b/>
          <w:i/>
          <w:w w:val="105"/>
        </w:rPr>
        <w:t>E</w:t>
      </w:r>
      <w:r>
        <w:rPr>
          <w:rFonts w:ascii="MathJax_Math" w:hAnsi="MathJax_Math"/>
          <w:b/>
          <w:i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a</w:t>
      </w:r>
      <w:r>
        <w:rPr>
          <w:w w:val="105"/>
        </w:rPr>
        <w:t> morphism</w:t>
      </w:r>
      <w:r>
        <w:rPr>
          <w:w w:val="105"/>
        </w:rPr>
        <w:t> of</w:t>
      </w:r>
      <w:r>
        <w:rPr>
          <w:w w:val="105"/>
        </w:rPr>
        <w:t> flows preserving the initial and final states.</w:t>
      </w:r>
      <w:r>
        <w:rPr>
          <w:spacing w:val="31"/>
          <w:w w:val="105"/>
        </w:rPr>
        <w:t> </w:t>
      </w:r>
      <w:r>
        <w:rPr>
          <w:w w:val="105"/>
        </w:rPr>
        <w:t>Then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induces a morphism of posets from </w:t>
      </w:r>
      <w:r>
        <w:rPr>
          <w:rFonts w:ascii="MathJax_Math" w:hAnsi="MathJax_Math"/>
          <w:b/>
          <w:i/>
          <w:w w:val="105"/>
        </w:rPr>
        <w:t>D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(min</w:t>
      </w:r>
      <w:r>
        <w:rPr>
          <w:spacing w:val="-13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perscript"/>
        </w:rPr>
        <w:t>0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min</w:t>
      </w:r>
      <w:r>
        <w:rPr>
          <w:spacing w:val="-14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(max</w:t>
      </w:r>
      <w:r>
        <w:rPr>
          <w:spacing w:val="-13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perscript"/>
        </w:rPr>
        <w:t>0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max</w:t>
      </w:r>
      <w:r>
        <w:rPr>
          <w:spacing w:val="-14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the following definition:</w:t>
      </w:r>
    </w:p>
    <w:p>
      <w:pPr>
        <w:spacing w:before="8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7</w:t>
      </w:r>
      <w:r>
        <w:rPr>
          <w:rFonts w:ascii="DejaVu Sans Condensed" w:hAnsi="DejaVu Sans Condensed"/>
          <w:i/>
          <w:spacing w:val="3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class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morphisms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posets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that: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70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posets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  <w:vertAlign w:val="subscript"/>
        </w:rPr>
        <w:t>1</w:t>
      </w:r>
      <w:r>
        <w:rPr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2</w:t>
      </w:r>
      <w:r>
        <w:rPr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ﬁnite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bounded.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82" w:lineRule="exact" w:before="38" w:after="0"/>
        <w:ind w:left="553" w:right="0" w:hanging="389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morphism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posets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9"/>
          <w:w w:val="120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  <w:vertAlign w:val="subscript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2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one-to-one;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particular,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y</w:t>
      </w:r>
    </w:p>
    <w:p>
      <w:pPr>
        <w:spacing w:line="282" w:lineRule="exact" w:before="0"/>
        <w:ind w:left="555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two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elements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2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with</w:t>
      </w:r>
      <w:r>
        <w:rPr>
          <w:rFonts w:ascii="LM Roman 10"/>
          <w:i/>
          <w:spacing w:val="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&lt;</w:t>
      </w:r>
      <w:r>
        <w:rPr>
          <w:rFonts w:ascii="Georgia"/>
          <w:i/>
          <w:spacing w:val="1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1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then</w:t>
      </w:r>
      <w:r>
        <w:rPr>
          <w:rFonts w:ascii="LM Roman 10"/>
          <w:i/>
          <w:spacing w:val="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&lt;</w:t>
      </w:r>
      <w:r>
        <w:rPr>
          <w:rFonts w:ascii="Georgia"/>
          <w:i/>
          <w:spacing w:val="1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2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/>
          <w:i/>
          <w:spacing w:val="-4"/>
          <w:sz w:val="21"/>
          <w:vertAlign w:val="baseline"/>
        </w:rPr>
        <w:t>y</w:t>
      </w:r>
      <w:r>
        <w:rPr>
          <w:spacing w:val="-4"/>
          <w:sz w:val="21"/>
          <w:vertAlign w:val="baseline"/>
        </w:rPr>
        <w:t>)</w:t>
      </w:r>
      <w:r>
        <w:rPr>
          <w:rFonts w:ascii="LM Roman 10"/>
          <w:i/>
          <w:spacing w:val="-4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39" w:after="0"/>
        <w:ind w:left="553" w:right="0" w:hanging="44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One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has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3"/>
          <w:sz w:val="21"/>
        </w:rPr>
        <w:t> </w:t>
      </w:r>
      <w:r>
        <w:rPr>
          <w:rFonts w:ascii="MathJax_Main"/>
          <w:sz w:val="21"/>
        </w:rPr>
        <w:t>(min</w:t>
      </w:r>
      <w:r>
        <w:rPr>
          <w:rFonts w:ascii="MathJax_Main"/>
          <w:spacing w:val="-10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sz w:val="21"/>
          <w:vertAlign w:val="subscript"/>
        </w:rPr>
        <w:t>1</w:t>
      </w:r>
      <w:r>
        <w:rPr>
          <w:rFonts w:ascii="MathJax_Main"/>
          <w:sz w:val="21"/>
          <w:vertAlign w:val="baseline"/>
        </w:rPr>
        <w:t>)</w:t>
      </w:r>
      <w:r>
        <w:rPr>
          <w:rFonts w:ascii="MathJax_Main"/>
          <w:spacing w:val="12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=</w:t>
      </w:r>
      <w:r>
        <w:rPr>
          <w:rFonts w:ascii="MathJax_Main"/>
          <w:spacing w:val="19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min</w:t>
      </w:r>
      <w:r>
        <w:rPr>
          <w:rFonts w:ascii="MathJax_Main"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2</w:t>
      </w:r>
      <w:r>
        <w:rPr>
          <w:spacing w:val="3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23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(max</w:t>
      </w:r>
      <w:r>
        <w:rPr>
          <w:rFonts w:ascii="MathJax_Main"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1</w:t>
      </w:r>
      <w:r>
        <w:rPr>
          <w:rFonts w:ascii="MathJax_Main"/>
          <w:sz w:val="21"/>
          <w:vertAlign w:val="baseline"/>
        </w:rPr>
        <w:t>)</w:t>
      </w:r>
      <w:r>
        <w:rPr>
          <w:rFonts w:ascii="MathJax_Main"/>
          <w:spacing w:val="19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=</w:t>
      </w:r>
      <w:r>
        <w:rPr>
          <w:rFonts w:ascii="MathJax_Main"/>
          <w:spacing w:val="19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max</w:t>
      </w:r>
      <w:r>
        <w:rPr>
          <w:rFonts w:ascii="MathJax_Main"/>
          <w:spacing w:val="-10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P</w:t>
      </w:r>
      <w:r>
        <w:rPr>
          <w:spacing w:val="-5"/>
          <w:sz w:val="21"/>
          <w:vertAlign w:val="subscript"/>
        </w:rPr>
        <w:t>2</w:t>
      </w:r>
      <w:r>
        <w:rPr>
          <w:rFonts w:ascii="LM Roman 10"/>
          <w:i/>
          <w:spacing w:val="-5"/>
          <w:sz w:val="21"/>
          <w:vertAlign w:val="baseline"/>
        </w:rPr>
        <w:t>.</w:t>
      </w:r>
    </w:p>
    <w:p>
      <w:pPr>
        <w:spacing w:line="216" w:lineRule="auto" w:before="93"/>
        <w:ind w:left="108" w:right="167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sz w:val="21"/>
        </w:rPr>
        <w:t>generalized</w:t>
      </w:r>
      <w:r>
        <w:rPr>
          <w:spacing w:val="38"/>
          <w:sz w:val="21"/>
        </w:rPr>
        <w:t> </w:t>
      </w:r>
      <w:r>
        <w:rPr>
          <w:sz w:val="21"/>
        </w:rPr>
        <w:t>T-homotopy</w:t>
      </w:r>
      <w:r>
        <w:rPr>
          <w:spacing w:val="38"/>
          <w:sz w:val="21"/>
        </w:rPr>
        <w:t> </w:t>
      </w:r>
      <w:r>
        <w:rPr>
          <w:sz w:val="21"/>
        </w:rPr>
        <w:t>equivalence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morphism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b/>
          <w:sz w:val="21"/>
        </w:rPr>
        <w:t>cof</w:t>
      </w:r>
      <w:r>
        <w:rPr>
          <w:b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))</w:t>
      </w:r>
      <w:r>
        <w:rPr>
          <w:rFonts w:ascii="Georgia" w:hAnsi="Georgia"/>
          <w:i/>
          <w:sz w:val="21"/>
        </w:rPr>
        <w:t>,f</w:t>
      </w:r>
      <w:r>
        <w:rPr>
          <w:rFonts w:ascii="Georgia" w:hAnsi="Georgia"/>
          <w:i/>
          <w:spacing w:val="6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z w:val="21"/>
        </w:rPr>
        <w:t> 7 }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where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is the coﬁbrant replacement functor of </w:t>
      </w:r>
      <w:r>
        <w:rPr>
          <w:b/>
          <w:sz w:val="21"/>
        </w:rPr>
        <w:t>Flow</w:t>
      </w:r>
      <w:r>
        <w:rPr>
          <w:rFonts w:ascii="LM Roman 10" w:hAnsi="LM Roman 10"/>
          <w:i/>
          <w:sz w:val="21"/>
        </w:rPr>
        <w:t>.</w:t>
      </w:r>
    </w:p>
    <w:p>
      <w:pPr>
        <w:spacing w:after="0" w:line="216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56" w:lineRule="auto" w:before="156"/>
        <w:ind w:left="221" w:right="106" w:firstLine="317"/>
        <w:jc w:val="both"/>
      </w:pPr>
      <w:r>
        <w:rPr/>
        <w:t>In a HDA, a </w:t>
      </w:r>
      <w:r>
        <w:rPr>
          <w:rFonts w:ascii="Georgia"/>
          <w:i/>
        </w:rPr>
        <w:t>n</w:t>
      </w:r>
      <w:r>
        <w:rPr/>
        <w:t>-transition, that is the concurrent execution of </w:t>
      </w:r>
      <w:r>
        <w:rPr>
          <w:rFonts w:ascii="Georgia"/>
          <w:i/>
        </w:rPr>
        <w:t>n </w:t>
      </w:r>
      <w:r>
        <w:rPr/>
        <w:t>processes, is represented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full</w:t>
      </w:r>
      <w:r>
        <w:rPr>
          <w:spacing w:val="30"/>
        </w:rPr>
        <w:t> </w:t>
      </w:r>
      <w:r>
        <w:rPr>
          <w:rFonts w:ascii="Georgia"/>
          <w:i/>
        </w:rPr>
        <w:t>n</w:t>
      </w:r>
      <w:r>
        <w:rPr/>
        <w:t>-cube</w:t>
      </w:r>
      <w:r>
        <w:rPr>
          <w:spacing w:val="32"/>
        </w:rPr>
        <w:t> </w:t>
      </w:r>
      <w:r>
        <w:rPr>
          <w:rFonts w:ascii="MathJax_Math"/>
          <w:b/>
          <w:i/>
        </w:rPr>
        <w:t>C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31"/>
          <w:vertAlign w:val="baseline"/>
        </w:rPr>
        <w:t> </w:t>
      </w:r>
      <w:r>
        <w:rPr>
          <w:vertAlign w:val="baseline"/>
        </w:rPr>
        <w:t>poset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poset</w:t>
      </w:r>
    </w:p>
    <w:p>
      <w:pPr>
        <w:pStyle w:val="BodyText"/>
        <w:spacing w:line="230" w:lineRule="exact"/>
        <w:ind w:left="221"/>
        <w:jc w:val="both"/>
      </w:pPr>
      <w:r>
        <w:rPr>
          <w:rFonts w:ascii="DejaVu Sans Condensed"/>
          <w:i/>
          <w:spacing w:val="33"/>
          <w:w w:val="85"/>
        </w:rPr>
        <w:t>{</w:t>
      </w:r>
      <w:r>
        <w:rPr>
          <w:rFonts w:ascii="Arial"/>
          <w:spacing w:val="-73"/>
          <w:w w:val="116"/>
          <w:position w:val="5"/>
        </w:rPr>
        <w:t>^</w:t>
      </w:r>
      <w:r>
        <w:rPr>
          <w:spacing w:val="39"/>
          <w:w w:val="97"/>
        </w:rPr>
        <w:t>0</w:t>
      </w:r>
      <w:r>
        <w:rPr>
          <w:spacing w:val="-2"/>
          <w:w w:val="99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-6"/>
        </w:rPr>
        <w:t> </w:t>
      </w:r>
      <w:r>
        <w:rPr>
          <w:rFonts w:ascii="Arial"/>
          <w:spacing w:val="-92"/>
          <w:w w:val="112"/>
          <w:position w:val="5"/>
        </w:rPr>
        <w:t>^</w:t>
      </w:r>
      <w:r>
        <w:rPr>
          <w:spacing w:val="20"/>
          <w:w w:val="93"/>
        </w:rPr>
        <w:t>1</w:t>
      </w:r>
      <w:r>
        <w:rPr>
          <w:rFonts w:ascii="DejaVu Sans Condensed"/>
          <w:i/>
          <w:spacing w:val="19"/>
          <w:w w:val="81"/>
        </w:rPr>
        <w:t>}</w:t>
      </w:r>
      <w:r>
        <w:rPr>
          <w:rFonts w:ascii="Georgia"/>
          <w:i/>
          <w:spacing w:val="29"/>
          <w:w w:val="117"/>
          <w:vertAlign w:val="superscript"/>
        </w:rPr>
        <w:t>n</w:t>
      </w:r>
      <w:r>
        <w:rPr>
          <w:spacing w:val="20"/>
          <w:w w:val="93"/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particular,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poset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full</w:t>
      </w:r>
      <w:r>
        <w:rPr>
          <w:spacing w:val="-2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1"/>
          <w:vertAlign w:val="baseline"/>
        </w:rPr>
        <w:t> </w:t>
      </w:r>
      <w:r>
        <w:rPr>
          <w:vertAlign w:val="baseline"/>
        </w:rPr>
        <w:t>ball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3"/>
          <w:vertAlign w:val="baseline"/>
        </w:rPr>
        <w:t> </w:t>
      </w:r>
      <w:hyperlink w:history="true" w:anchor="_bookmark2">
        <w:r>
          <w:rPr>
            <w:color w:val="0000FF"/>
            <w:spacing w:val="-10"/>
            <w:vertAlign w:val="baseline"/>
          </w:rPr>
          <w:t>3</w:t>
        </w:r>
      </w:hyperlink>
    </w:p>
    <w:p>
      <w:pPr>
        <w:spacing w:line="278" w:lineRule="exact" w:before="0"/>
        <w:ind w:left="221" w:right="0" w:firstLine="0"/>
        <w:jc w:val="both"/>
        <w:rPr>
          <w:sz w:val="21"/>
        </w:rPr>
      </w:pPr>
      <w:r>
        <w:rPr>
          <w:spacing w:val="-16"/>
          <w:sz w:val="21"/>
        </w:rPr>
        <w:t>is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i/>
          <w:spacing w:val="17"/>
          <w:w w:val="85"/>
          <w:sz w:val="21"/>
        </w:rPr>
        <w:t>{</w:t>
      </w:r>
      <w:r>
        <w:rPr>
          <w:rFonts w:ascii="Arial" w:hAnsi="Arial"/>
          <w:spacing w:val="-89"/>
          <w:w w:val="116"/>
          <w:position w:val="5"/>
          <w:sz w:val="21"/>
        </w:rPr>
        <w:t>^</w:t>
      </w:r>
      <w:r>
        <w:rPr>
          <w:spacing w:val="23"/>
          <w:w w:val="97"/>
          <w:sz w:val="21"/>
        </w:rPr>
        <w:t>0</w:t>
      </w:r>
      <w:r>
        <w:rPr>
          <w:spacing w:val="7"/>
          <w:sz w:val="21"/>
        </w:rPr>
        <w:t> </w:t>
      </w:r>
      <w:r>
        <w:rPr>
          <w:rFonts w:ascii="Georgia" w:hAnsi="Georgia"/>
          <w:i/>
          <w:spacing w:val="-16"/>
          <w:sz w:val="21"/>
        </w:rPr>
        <w:t>&lt;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Arial" w:hAnsi="Arial"/>
          <w:spacing w:val="-100"/>
          <w:w w:val="111"/>
          <w:position w:val="5"/>
          <w:sz w:val="21"/>
        </w:rPr>
        <w:t>^</w:t>
      </w:r>
      <w:r>
        <w:rPr>
          <w:spacing w:val="12"/>
          <w:w w:val="92"/>
          <w:sz w:val="21"/>
        </w:rPr>
        <w:t>1</w:t>
      </w:r>
      <w:r>
        <w:rPr>
          <w:rFonts w:ascii="DejaVu Sans Condensed" w:hAnsi="DejaVu Sans Condensed"/>
          <w:i/>
          <w:spacing w:val="11"/>
          <w:w w:val="80"/>
          <w:sz w:val="21"/>
        </w:rPr>
        <w:t>}</w:t>
      </w:r>
      <w:r>
        <w:rPr>
          <w:rFonts w:ascii="LM Roman 8" w:hAnsi="LM Roman 8"/>
          <w:spacing w:val="12"/>
          <w:w w:val="114"/>
          <w:sz w:val="21"/>
          <w:vertAlign w:val="superscript"/>
        </w:rPr>
        <w:t>3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pacing w:val="-16"/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85"/>
          <w:sz w:val="21"/>
          <w:vertAlign w:val="baseline"/>
        </w:rPr>
        <w:t>{</w:t>
      </w:r>
      <w:r>
        <w:rPr>
          <w:rFonts w:ascii="Arial" w:hAnsi="Arial"/>
          <w:spacing w:val="-89"/>
          <w:w w:val="116"/>
          <w:position w:val="5"/>
          <w:sz w:val="21"/>
          <w:vertAlign w:val="baseline"/>
        </w:rPr>
        <w:t>^</w:t>
      </w:r>
      <w:r>
        <w:rPr>
          <w:spacing w:val="23"/>
          <w:w w:val="97"/>
          <w:sz w:val="21"/>
          <w:vertAlign w:val="baseline"/>
        </w:rPr>
        <w:t>0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16"/>
          <w:sz w:val="21"/>
          <w:vertAlign w:val="baseline"/>
        </w:rPr>
        <w:t>&lt;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Arial" w:hAnsi="Arial"/>
          <w:spacing w:val="-112"/>
          <w:w w:val="115"/>
          <w:position w:val="5"/>
          <w:sz w:val="21"/>
          <w:vertAlign w:val="baseline"/>
        </w:rPr>
        <w:t>^</w:t>
      </w:r>
      <w:r>
        <w:rPr>
          <w:w w:val="96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47"/>
          <w:w w:val="93"/>
          <w:sz w:val="21"/>
          <w:vertAlign w:val="baseline"/>
        </w:rPr>
        <w:t>}</w:t>
      </w:r>
      <w:r>
        <w:rPr>
          <w:rFonts w:ascii="DejaVu Sans Condensed" w:hAnsi="DejaVu Sans Condensed"/>
          <w:i/>
          <w:w w:val="93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85"/>
          <w:sz w:val="21"/>
          <w:vertAlign w:val="baseline"/>
        </w:rPr>
        <w:t>{</w:t>
      </w:r>
      <w:r>
        <w:rPr>
          <w:rFonts w:ascii="Arial" w:hAnsi="Arial"/>
          <w:spacing w:val="-89"/>
          <w:w w:val="116"/>
          <w:position w:val="5"/>
          <w:sz w:val="21"/>
          <w:vertAlign w:val="baseline"/>
        </w:rPr>
        <w:t>^</w:t>
      </w:r>
      <w:r>
        <w:rPr>
          <w:spacing w:val="23"/>
          <w:w w:val="97"/>
          <w:sz w:val="21"/>
          <w:vertAlign w:val="baseline"/>
        </w:rPr>
        <w:t>0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16"/>
          <w:sz w:val="21"/>
          <w:vertAlign w:val="baseline"/>
        </w:rPr>
        <w:t>&lt;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Arial" w:hAnsi="Arial"/>
          <w:spacing w:val="-112"/>
          <w:w w:val="115"/>
          <w:position w:val="5"/>
          <w:sz w:val="21"/>
          <w:vertAlign w:val="baseline"/>
        </w:rPr>
        <w:t>^</w:t>
      </w:r>
      <w:r>
        <w:rPr>
          <w:w w:val="96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47"/>
          <w:w w:val="93"/>
          <w:sz w:val="21"/>
          <w:vertAlign w:val="baseline"/>
        </w:rPr>
        <w:t>}</w:t>
      </w:r>
      <w:r>
        <w:rPr>
          <w:rFonts w:ascii="DejaVu Sans Condensed" w:hAnsi="DejaVu Sans Condensed"/>
          <w:i/>
          <w:w w:val="93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85"/>
          <w:sz w:val="21"/>
          <w:vertAlign w:val="baseline"/>
        </w:rPr>
        <w:t>{</w:t>
      </w:r>
      <w:r>
        <w:rPr>
          <w:rFonts w:ascii="Arial" w:hAnsi="Arial"/>
          <w:spacing w:val="-89"/>
          <w:w w:val="116"/>
          <w:position w:val="5"/>
          <w:sz w:val="21"/>
          <w:vertAlign w:val="baseline"/>
        </w:rPr>
        <w:t>^</w:t>
      </w:r>
      <w:r>
        <w:rPr>
          <w:spacing w:val="23"/>
          <w:w w:val="97"/>
          <w:sz w:val="21"/>
          <w:vertAlign w:val="baseline"/>
        </w:rPr>
        <w:t>0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16"/>
          <w:sz w:val="21"/>
          <w:vertAlign w:val="baseline"/>
        </w:rPr>
        <w:t>&lt;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Arial" w:hAnsi="Arial"/>
          <w:spacing w:val="-100"/>
          <w:w w:val="117"/>
          <w:position w:val="5"/>
          <w:sz w:val="21"/>
          <w:vertAlign w:val="baseline"/>
        </w:rPr>
        <w:t>^</w:t>
      </w:r>
      <w:r>
        <w:rPr>
          <w:spacing w:val="12"/>
          <w:w w:val="98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12"/>
          <w:w w:val="86"/>
          <w:sz w:val="21"/>
          <w:vertAlign w:val="baseline"/>
        </w:rPr>
        <w:t>}</w:t>
      </w:r>
      <w:r>
        <w:rPr>
          <w:spacing w:val="12"/>
          <w:w w:val="98"/>
          <w:sz w:val="21"/>
          <w:vertAlign w:val="baseline"/>
        </w:rPr>
        <w:t>.</w:t>
      </w:r>
    </w:p>
    <w:p>
      <w:pPr>
        <w:pStyle w:val="BodyText"/>
        <w:spacing w:line="230" w:lineRule="auto"/>
        <w:ind w:left="222" w:right="106" w:firstLine="318"/>
        <w:jc w:val="both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poset</w:t>
      </w:r>
      <w:r>
        <w:rPr>
          <w:spacing w:val="-11"/>
        </w:rPr>
        <w:t> </w:t>
      </w:r>
      <w:r>
        <w:rPr>
          <w:spacing w:val="-2"/>
        </w:rPr>
        <w:t>corresponding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Figure</w:t>
      </w:r>
      <w:r>
        <w:rPr>
          <w:spacing w:val="-11"/>
        </w:rPr>
        <w:t> </w:t>
      </w:r>
      <w:hyperlink w:history="true" w:anchor="_bookmark0">
        <w:r>
          <w:rPr>
            <w:color w:val="0000FF"/>
            <w:spacing w:val="-2"/>
          </w:rPr>
          <w:t>1</w:t>
        </w:r>
      </w:hyperlink>
      <w:r>
        <w:rPr>
          <w:color w:val="0000FF"/>
          <w:spacing w:val="-11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poset</w:t>
      </w:r>
      <w:r>
        <w:rPr>
          <w:spacing w:val="-6"/>
        </w:rPr>
        <w:t> </w:t>
      </w:r>
      <w:r>
        <w:rPr>
          <w:rFonts w:ascii="DejaVu Sans Condensed" w:hAnsi="DejaVu Sans Condensed"/>
          <w:i/>
          <w:spacing w:val="31"/>
          <w:w w:val="85"/>
        </w:rPr>
        <w:t>{</w:t>
      </w:r>
      <w:r>
        <w:rPr>
          <w:rFonts w:ascii="Arial" w:hAnsi="Arial"/>
          <w:spacing w:val="-75"/>
          <w:w w:val="116"/>
          <w:position w:val="5"/>
        </w:rPr>
        <w:t>^</w:t>
      </w:r>
      <w:r>
        <w:rPr>
          <w:spacing w:val="37"/>
          <w:w w:val="97"/>
        </w:rPr>
        <w:t>0</w:t>
      </w:r>
      <w:r>
        <w:rPr>
          <w:spacing w:val="-10"/>
          <w:w w:val="99"/>
        </w:rPr>
        <w:t> </w:t>
      </w:r>
      <w:r>
        <w:rPr>
          <w:rFonts w:ascii="Georgia" w:hAnsi="Georgia"/>
          <w:i/>
          <w:spacing w:val="-2"/>
        </w:rPr>
        <w:t>&lt;</w:t>
      </w:r>
      <w:r>
        <w:rPr>
          <w:rFonts w:ascii="Georgia" w:hAnsi="Georgia"/>
          <w:i/>
          <w:spacing w:val="-11"/>
        </w:rPr>
        <w:t> </w:t>
      </w:r>
      <w:r>
        <w:rPr>
          <w:rFonts w:ascii="Arial" w:hAnsi="Arial"/>
          <w:spacing w:val="-86"/>
          <w:w w:val="111"/>
          <w:position w:val="5"/>
        </w:rPr>
        <w:t>^</w:t>
      </w:r>
      <w:r>
        <w:rPr>
          <w:spacing w:val="26"/>
          <w:w w:val="92"/>
        </w:rPr>
        <w:t>1</w:t>
      </w:r>
      <w:r>
        <w:rPr>
          <w:rFonts w:ascii="DejaVu Sans Condensed" w:hAnsi="DejaVu Sans Condensed"/>
          <w:i/>
          <w:spacing w:val="25"/>
          <w:w w:val="80"/>
        </w:rPr>
        <w:t>}</w:t>
      </w:r>
      <w:r>
        <w:rPr>
          <w:rFonts w:ascii="LM Roman 8" w:hAnsi="LM Roman 8"/>
          <w:spacing w:val="26"/>
          <w:w w:val="114"/>
          <w:vertAlign w:val="superscript"/>
        </w:rPr>
        <w:t>2</w:t>
      </w:r>
      <w:r>
        <w:rPr>
          <w:rFonts w:ascii="LM Roman 8" w:hAnsi="LM Roman 8"/>
          <w:spacing w:val="-15"/>
          <w:w w:val="99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spacing w:val="31"/>
          <w:w w:val="85"/>
          <w:vertAlign w:val="baseline"/>
        </w:rPr>
        <w:t>{</w:t>
      </w:r>
      <w:r>
        <w:rPr>
          <w:rFonts w:ascii="Arial" w:hAnsi="Arial"/>
          <w:spacing w:val="-75"/>
          <w:w w:val="116"/>
          <w:position w:val="5"/>
          <w:vertAlign w:val="baseline"/>
        </w:rPr>
        <w:t>^</w:t>
      </w:r>
      <w:r>
        <w:rPr>
          <w:spacing w:val="37"/>
          <w:w w:val="97"/>
          <w:vertAlign w:val="baseline"/>
        </w:rPr>
        <w:t>0</w:t>
      </w:r>
      <w:r>
        <w:rPr>
          <w:spacing w:val="-10"/>
          <w:w w:val="99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&lt;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Arial" w:hAnsi="Arial"/>
          <w:spacing w:val="-95"/>
          <w:w w:val="115"/>
          <w:position w:val="5"/>
          <w:vertAlign w:val="baseline"/>
        </w:rPr>
        <w:t>^</w:t>
      </w:r>
      <w:r>
        <w:rPr>
          <w:spacing w:val="17"/>
          <w:w w:val="96"/>
          <w:vertAlign w:val="baseline"/>
        </w:rPr>
        <w:t>1</w:t>
      </w:r>
      <w:r>
        <w:rPr>
          <w:rFonts w:ascii="DejaVu Sans Condensed" w:hAnsi="DejaVu Sans Condensed"/>
          <w:i/>
          <w:spacing w:val="53"/>
          <w:w w:val="93"/>
          <w:vertAlign w:val="baseline"/>
        </w:rPr>
        <w:t>}</w:t>
      </w:r>
      <w:r>
        <w:rPr>
          <w:rFonts w:ascii="DejaVu Sans Condensed" w:hAnsi="DejaVu Sans Condensed"/>
          <w:i/>
          <w:spacing w:val="17"/>
          <w:w w:val="93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99"/>
          <w:vertAlign w:val="baseline"/>
        </w:rPr>
        <w:t> </w:t>
      </w:r>
      <w:r>
        <w:rPr>
          <w:rFonts w:ascii="DejaVu Sans Condensed" w:hAnsi="DejaVu Sans Condensed"/>
          <w:i/>
          <w:spacing w:val="31"/>
          <w:w w:val="85"/>
          <w:vertAlign w:val="baseline"/>
        </w:rPr>
        <w:t>{</w:t>
      </w:r>
      <w:r>
        <w:rPr>
          <w:rFonts w:ascii="Arial" w:hAnsi="Arial"/>
          <w:spacing w:val="-75"/>
          <w:w w:val="116"/>
          <w:position w:val="5"/>
          <w:vertAlign w:val="baseline"/>
        </w:rPr>
        <w:t>^</w:t>
      </w:r>
      <w:r>
        <w:rPr>
          <w:spacing w:val="37"/>
          <w:w w:val="97"/>
          <w:vertAlign w:val="baseline"/>
        </w:rPr>
        <w:t>0</w:t>
      </w:r>
      <w:r>
        <w:rPr>
          <w:spacing w:val="-9"/>
          <w:w w:val="99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&lt;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Arial" w:hAnsi="Arial"/>
          <w:spacing w:val="-86"/>
          <w:w w:val="117"/>
          <w:position w:val="5"/>
          <w:vertAlign w:val="baseline"/>
        </w:rPr>
        <w:t>^</w:t>
      </w:r>
      <w:r>
        <w:rPr>
          <w:spacing w:val="26"/>
          <w:w w:val="98"/>
          <w:vertAlign w:val="baseline"/>
        </w:rPr>
        <w:t>1</w:t>
      </w:r>
      <w:r>
        <w:rPr>
          <w:rFonts w:ascii="DejaVu Sans Condensed" w:hAnsi="DejaVu Sans Condensed"/>
          <w:i/>
          <w:spacing w:val="26"/>
          <w:w w:val="86"/>
          <w:vertAlign w:val="baseline"/>
        </w:rPr>
        <w:t>}</w:t>
      </w:r>
      <w:r>
        <w:rPr>
          <w:spacing w:val="26"/>
          <w:w w:val="98"/>
          <w:vertAlign w:val="baseline"/>
        </w:rPr>
        <w:t>.</w:t>
      </w:r>
      <w:r>
        <w:rPr>
          <w:spacing w:val="-2"/>
          <w:w w:val="99"/>
          <w:vertAlign w:val="baseline"/>
        </w:rPr>
        <w:t> </w:t>
      </w:r>
      <w:r>
        <w:rPr>
          <w:vertAlign w:val="baseline"/>
        </w:rPr>
        <w:t>If for instance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subdivided in two processes as in Figure </w:t>
      </w:r>
      <w:hyperlink w:history="true" w:anchor="_bookmark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 the poset of the full directed ball of Figure </w:t>
      </w:r>
      <w:hyperlink w:history="true" w:anchor="_bookmark0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becomes equal to </w:t>
      </w:r>
      <w:r>
        <w:rPr>
          <w:rFonts w:ascii="DejaVu Sans Condensed" w:hAnsi="DejaVu Sans Condensed"/>
          <w:i/>
          <w:spacing w:val="33"/>
          <w:w w:val="85"/>
          <w:vertAlign w:val="baseline"/>
        </w:rPr>
        <w:t>{</w:t>
      </w:r>
      <w:r>
        <w:rPr>
          <w:rFonts w:ascii="Arial" w:hAnsi="Arial"/>
          <w:spacing w:val="-73"/>
          <w:w w:val="116"/>
          <w:position w:val="5"/>
          <w:vertAlign w:val="baseline"/>
        </w:rPr>
        <w:t>^</w:t>
      </w:r>
      <w:r>
        <w:rPr>
          <w:spacing w:val="39"/>
          <w:w w:val="97"/>
          <w:vertAlign w:val="baseline"/>
        </w:rPr>
        <w:t>0</w:t>
      </w:r>
      <w:r>
        <w:rPr>
          <w:spacing w:val="-1"/>
          <w:w w:val="99"/>
          <w:vertAlign w:val="baseline"/>
        </w:rPr>
        <w:t> </w:t>
      </w:r>
      <w:r>
        <w:rPr>
          <w:rFonts w:ascii="Georgia" w:hAnsi="Georgia"/>
          <w:i/>
          <w:vertAlign w:val="baseline"/>
        </w:rPr>
        <w:t>&lt; </w:t>
      </w:r>
      <w:r>
        <w:rPr>
          <w:vertAlign w:val="baseline"/>
        </w:rPr>
        <w:t>2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Arial" w:hAnsi="Arial"/>
          <w:spacing w:val="-96"/>
          <w:w w:val="115"/>
          <w:position w:val="5"/>
          <w:vertAlign w:val="baseline"/>
        </w:rPr>
        <w:t>^</w:t>
      </w:r>
      <w:r>
        <w:rPr>
          <w:spacing w:val="16"/>
          <w:w w:val="96"/>
          <w:vertAlign w:val="baseline"/>
        </w:rPr>
        <w:t>1</w:t>
      </w:r>
      <w:r>
        <w:rPr>
          <w:rFonts w:ascii="DejaVu Sans Condensed" w:hAnsi="DejaVu Sans Condensed"/>
          <w:i/>
          <w:spacing w:val="63"/>
          <w:w w:val="93"/>
          <w:vertAlign w:val="baseline"/>
        </w:rPr>
        <w:t>}</w:t>
      </w:r>
      <w:r>
        <w:rPr>
          <w:rFonts w:ascii="DejaVu Sans Condensed" w:hAnsi="DejaVu Sans Condensed"/>
          <w:i/>
          <w:spacing w:val="16"/>
          <w:w w:val="93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99"/>
          <w:vertAlign w:val="baseline"/>
        </w:rPr>
        <w:t> </w:t>
      </w:r>
      <w:r>
        <w:rPr>
          <w:rFonts w:ascii="DejaVu Sans Condensed" w:hAnsi="DejaVu Sans Condensed"/>
          <w:i/>
          <w:spacing w:val="33"/>
          <w:w w:val="85"/>
          <w:vertAlign w:val="baseline"/>
        </w:rPr>
        <w:t>{</w:t>
      </w:r>
      <w:r>
        <w:rPr>
          <w:rFonts w:ascii="Arial" w:hAnsi="Arial"/>
          <w:spacing w:val="-73"/>
          <w:w w:val="116"/>
          <w:position w:val="5"/>
          <w:vertAlign w:val="baseline"/>
        </w:rPr>
        <w:t>^</w:t>
      </w:r>
      <w:r>
        <w:rPr>
          <w:spacing w:val="39"/>
          <w:w w:val="97"/>
          <w:vertAlign w:val="baseline"/>
        </w:rPr>
        <w:t>0</w:t>
      </w:r>
      <w:r>
        <w:rPr>
          <w:spacing w:val="-1"/>
          <w:w w:val="99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Arial" w:hAnsi="Arial"/>
          <w:spacing w:val="-84"/>
          <w:w w:val="117"/>
          <w:position w:val="5"/>
          <w:vertAlign w:val="baseline"/>
        </w:rPr>
        <w:t>^</w:t>
      </w:r>
      <w:r>
        <w:rPr>
          <w:spacing w:val="28"/>
          <w:w w:val="98"/>
          <w:vertAlign w:val="baseline"/>
        </w:rPr>
        <w:t>1</w:t>
      </w:r>
      <w:r>
        <w:rPr>
          <w:rFonts w:ascii="DejaVu Sans Condensed" w:hAnsi="DejaVu Sans Condensed"/>
          <w:i/>
          <w:spacing w:val="28"/>
          <w:w w:val="86"/>
          <w:vertAlign w:val="baseline"/>
        </w:rPr>
        <w:t>}</w:t>
      </w:r>
      <w:r>
        <w:rPr>
          <w:spacing w:val="28"/>
          <w:w w:val="98"/>
          <w:vertAlign w:val="baseline"/>
        </w:rPr>
        <w:t>.</w:t>
      </w:r>
    </w:p>
    <w:p>
      <w:pPr>
        <w:pStyle w:val="BodyText"/>
        <w:spacing w:line="293" w:lineRule="exact"/>
        <w:ind w:left="540"/>
        <w:jc w:val="both"/>
      </w:pPr>
      <w:r>
        <w:rPr>
          <w:spacing w:val="-2"/>
          <w:w w:val="105"/>
          <w:position w:val="1"/>
        </w:rPr>
        <w:t>One</w:t>
      </w:r>
      <w:r>
        <w:rPr>
          <w:spacing w:val="-12"/>
          <w:w w:val="105"/>
          <w:position w:val="1"/>
        </w:rPr>
        <w:t> </w:t>
      </w:r>
      <w:r>
        <w:rPr>
          <w:spacing w:val="-2"/>
          <w:w w:val="105"/>
          <w:position w:val="1"/>
        </w:rPr>
        <w:t>has</w:t>
      </w:r>
      <w:r>
        <w:rPr>
          <w:spacing w:val="-12"/>
          <w:w w:val="105"/>
          <w:position w:val="1"/>
        </w:rPr>
        <w:t> </w:t>
      </w:r>
      <w:r>
        <w:rPr>
          <w:spacing w:val="-2"/>
          <w:w w:val="105"/>
          <w:position w:val="1"/>
        </w:rPr>
        <w:t>the</w:t>
      </w:r>
      <w:r>
        <w:rPr>
          <w:spacing w:val="-12"/>
          <w:w w:val="105"/>
          <w:position w:val="1"/>
        </w:rPr>
        <w:t> </w:t>
      </w:r>
      <w:r>
        <w:rPr>
          <w:spacing w:val="-2"/>
          <w:w w:val="105"/>
          <w:position w:val="1"/>
        </w:rPr>
        <w:t>isomorphism</w:t>
      </w:r>
      <w:r>
        <w:rPr>
          <w:spacing w:val="-12"/>
          <w:w w:val="105"/>
          <w:position w:val="1"/>
        </w:rPr>
        <w:t> </w:t>
      </w:r>
      <w:r>
        <w:rPr>
          <w:spacing w:val="-2"/>
          <w:w w:val="105"/>
          <w:position w:val="1"/>
        </w:rPr>
        <w:t>of</w:t>
      </w:r>
      <w:r>
        <w:rPr>
          <w:spacing w:val="-11"/>
          <w:w w:val="105"/>
          <w:position w:val="1"/>
        </w:rPr>
        <w:t> </w:t>
      </w:r>
      <w:r>
        <w:rPr>
          <w:spacing w:val="-2"/>
          <w:w w:val="105"/>
          <w:position w:val="1"/>
        </w:rPr>
        <w:t>flows</w:t>
      </w:r>
      <w:r>
        <w:rPr>
          <w:spacing w:val="-6"/>
          <w:w w:val="105"/>
          <w:position w:val="1"/>
        </w:rPr>
        <w:t> </w:t>
      </w:r>
      <w:r>
        <w:rPr>
          <w:rFonts w:ascii="MathJax_Math" w:hAnsi="MathJax_Math"/>
          <w:b/>
          <w:i/>
          <w:spacing w:val="-2"/>
          <w:w w:val="105"/>
          <w:position w:val="1"/>
        </w:rPr>
        <w:t>I</w:t>
      </w:r>
      <w:r>
        <w:rPr>
          <w:rFonts w:ascii="DejaVu Sans" w:hAnsi="DejaVu Sans"/>
          <w:i/>
          <w:spacing w:val="-2"/>
          <w:w w:val="105"/>
          <w:position w:val="1"/>
          <w:vertAlign w:val="superscript"/>
        </w:rPr>
        <w:t>⊗</w:t>
      </w:r>
      <w:r>
        <w:rPr>
          <w:rFonts w:ascii="Georgia" w:hAnsi="Georgia"/>
          <w:i/>
          <w:spacing w:val="-2"/>
          <w:w w:val="105"/>
          <w:position w:val="1"/>
          <w:vertAlign w:val="superscript"/>
        </w:rPr>
        <w:t>n</w:t>
      </w:r>
      <w:r>
        <w:rPr>
          <w:rFonts w:ascii="Georgia" w:hAnsi="Georgia"/>
          <w:i/>
          <w:spacing w:val="-2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1"/>
          <w:vertAlign w:val="baseline"/>
        </w:rPr>
        <w:t>F</w:t>
      </w:r>
      <w:r>
        <w:rPr>
          <w:rFonts w:ascii="Georgia" w:hAnsi="Georgia"/>
          <w:i/>
          <w:spacing w:val="-24"/>
          <w:w w:val="105"/>
          <w:position w:val="1"/>
          <w:vertAlign w:val="baseline"/>
        </w:rPr>
        <w:t> </w:t>
      </w:r>
      <w:r>
        <w:rPr>
          <w:spacing w:val="27"/>
          <w:w w:val="103"/>
          <w:position w:val="1"/>
          <w:vertAlign w:val="baseline"/>
        </w:rPr>
        <w:t>(</w:t>
      </w:r>
      <w:r>
        <w:rPr>
          <w:rFonts w:ascii="DejaVu Sans Condensed" w:hAnsi="DejaVu Sans Condensed"/>
          <w:i/>
          <w:spacing w:val="21"/>
          <w:w w:val="91"/>
          <w:position w:val="1"/>
          <w:vertAlign w:val="baseline"/>
        </w:rPr>
        <w:t>{</w:t>
      </w:r>
      <w:r>
        <w:rPr>
          <w:rFonts w:ascii="Arial" w:hAnsi="Arial"/>
          <w:spacing w:val="-85"/>
          <w:w w:val="122"/>
          <w:position w:val="6"/>
          <w:vertAlign w:val="baseline"/>
        </w:rPr>
        <w:t>^</w:t>
      </w:r>
      <w:r>
        <w:rPr>
          <w:spacing w:val="27"/>
          <w:w w:val="103"/>
          <w:position w:val="1"/>
          <w:vertAlign w:val="baseline"/>
        </w:rPr>
        <w:t>0</w:t>
      </w:r>
      <w:r>
        <w:rPr>
          <w:spacing w:val="-9"/>
          <w:w w:val="104"/>
          <w:position w:val="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1"/>
          <w:vertAlign w:val="baseline"/>
        </w:rPr>
        <w:t>&lt;</w:t>
      </w:r>
      <w:r>
        <w:rPr>
          <w:rFonts w:ascii="Georgia" w:hAnsi="Georgia"/>
          <w:i/>
          <w:spacing w:val="-12"/>
          <w:w w:val="105"/>
          <w:position w:val="1"/>
          <w:vertAlign w:val="baseline"/>
        </w:rPr>
        <w:t> </w:t>
      </w:r>
      <w:r>
        <w:rPr>
          <w:rFonts w:ascii="Arial" w:hAnsi="Arial"/>
          <w:spacing w:val="-94"/>
          <w:w w:val="117"/>
          <w:position w:val="6"/>
          <w:vertAlign w:val="baseline"/>
        </w:rPr>
        <w:t>^</w:t>
      </w:r>
      <w:r>
        <w:rPr>
          <w:spacing w:val="18"/>
          <w:w w:val="98"/>
          <w:position w:val="1"/>
          <w:vertAlign w:val="baseline"/>
        </w:rPr>
        <w:t>1</w:t>
      </w:r>
      <w:r>
        <w:rPr>
          <w:rFonts w:ascii="DejaVu Sans Condensed" w:hAnsi="DejaVu Sans Condensed"/>
          <w:i/>
          <w:spacing w:val="17"/>
          <w:w w:val="86"/>
          <w:position w:val="1"/>
          <w:vertAlign w:val="baseline"/>
        </w:rPr>
        <w:t>}</w:t>
      </w:r>
      <w:r>
        <w:rPr>
          <w:rFonts w:ascii="Georgia" w:hAnsi="Georgia"/>
          <w:i/>
          <w:spacing w:val="27"/>
          <w:w w:val="122"/>
          <w:position w:val="1"/>
          <w:vertAlign w:val="superscript"/>
        </w:rPr>
        <w:t>n</w:t>
      </w:r>
      <w:r>
        <w:rPr>
          <w:spacing w:val="18"/>
          <w:w w:val="98"/>
          <w:position w:val="1"/>
          <w:vertAlign w:val="baseline"/>
        </w:rPr>
        <w:t>)</w:t>
      </w:r>
      <w:r>
        <w:rPr>
          <w:spacing w:val="-5"/>
          <w:w w:val="104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for</w:t>
      </w:r>
      <w:r>
        <w:rPr>
          <w:spacing w:val="-7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every</w:t>
      </w:r>
      <w:r>
        <w:rPr>
          <w:spacing w:val="-7"/>
          <w:w w:val="105"/>
          <w:position w:val="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1"/>
          <w:vertAlign w:val="baseline"/>
        </w:rPr>
        <w:t>n</w:t>
      </w:r>
      <w:r>
        <w:rPr>
          <w:rFonts w:ascii="Georgia" w:hAnsi="Georgia"/>
          <w:i/>
          <w:spacing w:val="-8"/>
          <w:w w:val="105"/>
          <w:position w:val="1"/>
          <w:vertAlign w:val="baseline"/>
        </w:rPr>
        <w:t> </w:t>
      </w:r>
      <w:r>
        <w:rPr>
          <w:rFonts w:ascii="Arial" w:hAnsi="Arial"/>
          <w:spacing w:val="-2"/>
          <w:w w:val="115"/>
          <w:position w:val="1"/>
          <w:vertAlign w:val="baseline"/>
        </w:rPr>
        <w:t>≥</w:t>
      </w:r>
      <w:r>
        <w:rPr>
          <w:rFonts w:ascii="Arial" w:hAnsi="Arial"/>
          <w:spacing w:val="-14"/>
          <w:w w:val="11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1.</w:t>
      </w:r>
      <w:r>
        <w:rPr>
          <w:spacing w:val="15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The</w:t>
      </w:r>
      <w:r>
        <w:rPr>
          <w:spacing w:val="-6"/>
          <w:w w:val="105"/>
          <w:position w:val="1"/>
          <w:vertAlign w:val="baseline"/>
        </w:rPr>
        <w:t> </w:t>
      </w:r>
      <w:r>
        <w:rPr>
          <w:spacing w:val="-4"/>
          <w:w w:val="105"/>
          <w:position w:val="1"/>
          <w:vertAlign w:val="baseline"/>
        </w:rPr>
        <w:t>flow</w:t>
      </w:r>
    </w:p>
    <w:p>
      <w:pPr>
        <w:pStyle w:val="BodyText"/>
        <w:spacing w:line="259" w:lineRule="auto" w:before="1"/>
        <w:ind w:left="221" w:right="105" w:hanging="1"/>
        <w:jc w:val="both"/>
      </w:pPr>
      <w:r>
        <w:rPr>
          <w:rFonts w:ascii="MathJax_Math" w:hAnsi="MathJax_Math"/>
          <w:b/>
          <w:i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 </w:t>
      </w:r>
      <w:r>
        <w:rPr>
          <w:rFonts w:ascii="Arial" w:hAnsi="Arial"/>
          <w:w w:val="115"/>
          <w:vertAlign w:val="baseline"/>
        </w:rPr>
        <w:t>≥</w:t>
      </w:r>
      <w:r>
        <w:rPr>
          <w:rFonts w:ascii="Arial" w:hAnsi="Arial"/>
          <w:spacing w:val="-4"/>
          <w:w w:val="115"/>
          <w:vertAlign w:val="baseline"/>
        </w:rPr>
        <w:t> </w:t>
      </w:r>
      <w:r>
        <w:rPr>
          <w:vertAlign w:val="baseline"/>
        </w:rPr>
        <w:t>1) is identified to </w:t>
      </w:r>
      <w:r>
        <w:rPr>
          <w:rFonts w:ascii="MathJax_Math" w:hAnsi="MathJax_Math"/>
          <w:b/>
          <w:i/>
          <w:vertAlign w:val="baseline"/>
        </w:rPr>
        <w:t>I</w:t>
      </w:r>
      <w:r>
        <w:rPr>
          <w:rFonts w:ascii="MathJax_Math" w:hAnsi="MathJax_Math"/>
          <w:b/>
          <w:i/>
          <w:spacing w:val="29"/>
          <w:vertAlign w:val="baseline"/>
        </w:rPr>
        <w:t> </w:t>
      </w:r>
      <w:r>
        <w:rPr>
          <w:vertAlign w:val="baseline"/>
        </w:rPr>
        <w:t>by the zig-zag sequence of S-homotopy and generalized </w:t>
      </w:r>
      <w:bookmarkStart w:name="Is this new definition well-behaved ?" w:id="11"/>
      <w:bookmarkEnd w:id="11"/>
      <w:r>
        <w:rPr>
          <w:vertAlign w:val="baseline"/>
        </w:rPr>
        <w:t>T</w:t>
      </w:r>
      <w:r>
        <w:rPr>
          <w:vertAlign w:val="baseline"/>
        </w:rPr>
        <w:t>-homotopy equivalences</w:t>
      </w: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19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5328">
                <wp:simplePos x="0" y="0"/>
                <wp:positionH relativeFrom="page">
                  <wp:posOffset>2803763</wp:posOffset>
                </wp:positionH>
                <wp:positionV relativeFrom="paragraph">
                  <wp:posOffset>186880</wp:posOffset>
                </wp:positionV>
                <wp:extent cx="61468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14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680" h="0">
                              <a:moveTo>
                                <a:pt x="0" y="0"/>
                              </a:moveTo>
                              <a:lnTo>
                                <a:pt x="61441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1152" from="220.768753pt,14.715014pt" to="269.148234pt,14.7150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th" w:hAnsi="MathJax_Math"/>
          <w:b/>
          <w:i/>
          <w:w w:val="115"/>
          <w:sz w:val="21"/>
        </w:rPr>
        <w:t>I</w:t>
      </w:r>
      <w:r>
        <w:rPr>
          <w:rFonts w:ascii="MathJax_Math" w:hAnsi="MathJax_Math"/>
          <w:b/>
          <w:i/>
          <w:spacing w:val="-24"/>
          <w:w w:val="115"/>
          <w:sz w:val="21"/>
        </w:rPr>
        <w:t> </w:t>
      </w:r>
      <w:r>
        <w:rPr>
          <w:rFonts w:ascii="Arial" w:hAnsi="Arial"/>
          <w:w w:val="284"/>
          <w:position w:val="5"/>
          <w:sz w:val="19"/>
          <w:u w:val="single"/>
        </w:rPr>
        <w:t>¸</w:t>
      </w:r>
      <w:r>
        <w:rPr>
          <w:rFonts w:ascii="Arial" w:hAnsi="Arial"/>
          <w:spacing w:val="-136"/>
          <w:w w:val="345"/>
          <w:position w:val="5"/>
          <w:sz w:val="19"/>
          <w:u w:val="single"/>
        </w:rPr>
        <w:t>,</w:t>
      </w:r>
      <w:r>
        <w:rPr>
          <w:rFonts w:ascii="DejaVu Sans" w:hAnsi="DejaVu Sans"/>
          <w:i/>
          <w:spacing w:val="68"/>
          <w:w w:val="314"/>
          <w:position w:val="9"/>
          <w:sz w:val="15"/>
          <w:u w:val="single"/>
        </w:rPr>
        <w:t> </w:t>
      </w:r>
      <w:r>
        <w:rPr>
          <w:rFonts w:ascii="Georgia" w:hAnsi="Georgia"/>
          <w:i/>
          <w:spacing w:val="-4"/>
          <w:w w:val="115"/>
          <w:sz w:val="21"/>
          <w:u w:val="none"/>
        </w:rPr>
        <w:t>Q</w:t>
      </w:r>
      <w:r>
        <w:rPr>
          <w:spacing w:val="-4"/>
          <w:w w:val="115"/>
          <w:sz w:val="21"/>
          <w:u w:val="none"/>
        </w:rPr>
        <w:t>(</w:t>
      </w:r>
      <w:r>
        <w:rPr>
          <w:rFonts w:ascii="MathJax_Math" w:hAnsi="MathJax_Math"/>
          <w:b/>
          <w:i/>
          <w:spacing w:val="-4"/>
          <w:w w:val="115"/>
          <w:sz w:val="21"/>
          <w:u w:val="none"/>
        </w:rPr>
        <w:t>I</w:t>
      </w:r>
      <w:r>
        <w:rPr>
          <w:spacing w:val="-4"/>
          <w:w w:val="115"/>
          <w:sz w:val="21"/>
          <w:u w:val="none"/>
        </w:rPr>
        <w:t>)</w:t>
      </w:r>
    </w:p>
    <w:p>
      <w:pPr>
        <w:pStyle w:val="BodyText"/>
        <w:spacing w:before="63"/>
      </w:pPr>
    </w:p>
    <w:p>
      <w:pPr>
        <w:spacing w:before="0"/>
        <w:ind w:left="221" w:right="0" w:firstLine="0"/>
        <w:jc w:val="left"/>
        <w:rPr>
          <w:sz w:val="21"/>
        </w:rPr>
      </w:pPr>
      <w:r>
        <w:rPr>
          <w:spacing w:val="-8"/>
          <w:sz w:val="21"/>
        </w:rPr>
        <w:t>where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g</w:t>
      </w:r>
      <w:r>
        <w:rPr>
          <w:rFonts w:ascii="Georgia" w:hAnsi="Georgia"/>
          <w:i/>
          <w:spacing w:val="-8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5"/>
          <w:w w:val="85"/>
          <w:sz w:val="21"/>
          <w:vertAlign w:val="baseline"/>
        </w:rPr>
        <w:t>{</w:t>
      </w:r>
      <w:r>
        <w:rPr>
          <w:rFonts w:ascii="Arial" w:hAnsi="Arial"/>
          <w:spacing w:val="-81"/>
          <w:w w:val="116"/>
          <w:position w:val="5"/>
          <w:sz w:val="21"/>
          <w:vertAlign w:val="baseline"/>
        </w:rPr>
        <w:t>^</w:t>
      </w:r>
      <w:r>
        <w:rPr>
          <w:spacing w:val="31"/>
          <w:w w:val="97"/>
          <w:sz w:val="21"/>
          <w:vertAlign w:val="baseline"/>
        </w:rPr>
        <w:t>0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&lt;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Arial" w:hAnsi="Arial"/>
          <w:spacing w:val="-83"/>
          <w:w w:val="116"/>
          <w:position w:val="5"/>
          <w:sz w:val="21"/>
          <w:vertAlign w:val="baseline"/>
        </w:rPr>
        <w:t>^</w:t>
      </w:r>
      <w:r>
        <w:rPr>
          <w:spacing w:val="29"/>
          <w:w w:val="97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29"/>
          <w:w w:val="8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—→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85"/>
          <w:sz w:val="21"/>
          <w:vertAlign w:val="baseline"/>
        </w:rPr>
        <w:t>{</w:t>
      </w:r>
      <w:r>
        <w:rPr>
          <w:rFonts w:ascii="Arial" w:hAnsi="Arial"/>
          <w:spacing w:val="-81"/>
          <w:w w:val="116"/>
          <w:position w:val="5"/>
          <w:sz w:val="21"/>
          <w:vertAlign w:val="baseline"/>
        </w:rPr>
        <w:t>^</w:t>
      </w:r>
      <w:r>
        <w:rPr>
          <w:spacing w:val="31"/>
          <w:w w:val="97"/>
          <w:sz w:val="21"/>
          <w:vertAlign w:val="baseline"/>
        </w:rPr>
        <w:t>0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&lt;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Arial" w:hAnsi="Arial"/>
          <w:spacing w:val="-92"/>
          <w:w w:val="111"/>
          <w:position w:val="5"/>
          <w:sz w:val="21"/>
          <w:vertAlign w:val="baseline"/>
        </w:rPr>
        <w:t>^</w:t>
      </w:r>
      <w:r>
        <w:rPr>
          <w:spacing w:val="20"/>
          <w:w w:val="92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19"/>
          <w:w w:val="80"/>
          <w:sz w:val="21"/>
          <w:vertAlign w:val="baseline"/>
        </w:rPr>
        <w:t>}</w:t>
      </w:r>
      <w:r>
        <w:rPr>
          <w:rFonts w:ascii="Georgia" w:hAnsi="Georgia"/>
          <w:i/>
          <w:spacing w:val="20"/>
          <w:w w:val="116"/>
          <w:sz w:val="21"/>
          <w:vertAlign w:val="superscript"/>
        </w:rPr>
        <w:t>n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∈7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before="47"/>
        <w:ind w:left="11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position w:val="2"/>
          <w:sz w:val="15"/>
        </w:rPr>
        <w:t>Q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F</w:t>
      </w:r>
      <w:r>
        <w:rPr>
          <w:rFonts w:ascii="Georgia" w:hAnsi="Georgia"/>
          <w:i/>
          <w:spacing w:val="-1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g</w:t>
      </w:r>
      <w:r>
        <w:rPr>
          <w:rFonts w:ascii="Verdana" w:hAnsi="Verdana"/>
          <w:i/>
          <w:w w:val="105"/>
          <w:sz w:val="11"/>
        </w:rPr>
        <w:t>n</w:t>
      </w:r>
      <w:r>
        <w:rPr>
          <w:rFonts w:ascii="LM Roman 8" w:hAnsi="LM Roman 8"/>
          <w:w w:val="105"/>
          <w:position w:val="2"/>
          <w:sz w:val="15"/>
        </w:rPr>
        <w:t>))</w:t>
      </w:r>
      <w:r>
        <w:rPr>
          <w:rFonts w:ascii="Arial" w:hAnsi="Arial"/>
          <w:spacing w:val="70"/>
          <w:w w:val="105"/>
          <w:position w:val="-5"/>
          <w:sz w:val="19"/>
        </w:rPr>
        <w:t> </w:t>
      </w:r>
      <w:r>
        <w:rPr>
          <w:rFonts w:ascii="Georgia" w:hAnsi="Georgia"/>
          <w:i/>
          <w:w w:val="105"/>
          <w:position w:val="-11"/>
          <w:sz w:val="21"/>
        </w:rPr>
        <w:t>Q</w:t>
      </w:r>
      <w:r>
        <w:rPr>
          <w:w w:val="105"/>
          <w:position w:val="-11"/>
          <w:sz w:val="21"/>
        </w:rPr>
        <w:t>(</w:t>
      </w:r>
      <w:r>
        <w:rPr>
          <w:rFonts w:ascii="Arial" w:hAnsi="Arial"/>
          <w:spacing w:val="7"/>
          <w:w w:val="105"/>
          <w:position w:val="-5"/>
          <w:sz w:val="19"/>
        </w:rPr>
        <w:t> </w:t>
      </w:r>
      <w:r>
        <w:rPr>
          <w:rFonts w:ascii="MathJax_Math" w:hAnsi="MathJax_Math"/>
          <w:b/>
          <w:i/>
          <w:spacing w:val="-4"/>
          <w:w w:val="105"/>
          <w:position w:val="-11"/>
          <w:sz w:val="21"/>
        </w:rPr>
        <w:t>I</w:t>
      </w:r>
      <w:r>
        <w:rPr>
          <w:rFonts w:ascii="DejaVu Sans" w:hAnsi="DejaVu Sans"/>
          <w:i/>
          <w:spacing w:val="-4"/>
          <w:w w:val="105"/>
          <w:position w:val="-3"/>
          <w:sz w:val="15"/>
        </w:rPr>
        <w:t>⊗</w:t>
      </w:r>
      <w:r>
        <w:rPr>
          <w:rFonts w:ascii="Georgia" w:hAnsi="Georgia"/>
          <w:i/>
          <w:spacing w:val="-4"/>
          <w:w w:val="105"/>
          <w:position w:val="-3"/>
          <w:sz w:val="15"/>
        </w:rPr>
        <w:t>n</w:t>
      </w:r>
      <w:r>
        <w:rPr>
          <w:spacing w:val="-4"/>
          <w:w w:val="105"/>
          <w:position w:val="-11"/>
          <w:sz w:val="21"/>
        </w:rPr>
        <w:t>)</w:t>
      </w:r>
      <w:r>
        <w:rPr>
          <w:rFonts w:ascii="Georgia" w:hAnsi="Georgia"/>
          <w:i/>
          <w:spacing w:val="-4"/>
          <w:w w:val="105"/>
          <w:position w:val="-11"/>
          <w:sz w:val="21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716" w:space="40"/>
            <w:col w:w="4244"/>
          </w:cols>
        </w:sectPr>
      </w:pPr>
    </w:p>
    <w:p>
      <w:pPr>
        <w:pStyle w:val="BodyText"/>
        <w:spacing w:before="125"/>
        <w:rPr>
          <w:rFonts w:ascii="Georgia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Is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definition</w:t>
      </w:r>
      <w:r>
        <w:rPr>
          <w:spacing w:val="-16"/>
        </w:rPr>
        <w:t> </w:t>
      </w:r>
      <w:r>
        <w:rPr/>
        <w:t>well-behaved</w:t>
      </w:r>
      <w:r>
        <w:rPr>
          <w:spacing w:val="-16"/>
        </w:rPr>
        <w:t> </w:t>
      </w:r>
      <w:r>
        <w:rPr>
          <w:spacing w:val="-10"/>
        </w:rPr>
        <w:t>?</w:t>
      </w:r>
    </w:p>
    <w:p>
      <w:pPr>
        <w:pStyle w:val="BodyText"/>
        <w:spacing w:line="259" w:lineRule="auto" w:before="237"/>
        <w:ind w:left="221" w:right="107"/>
        <w:jc w:val="both"/>
      </w:pPr>
      <w:r>
        <w:rPr/>
        <w:t>First of all, we must verify that each old T-homotopy equivalence as defined in [</w:t>
      </w:r>
      <w:hyperlink w:history="true" w:anchor="_bookmark10">
        <w:r>
          <w:rPr>
            <w:color w:val="0000FF"/>
          </w:rPr>
          <w:t>5</w:t>
        </w:r>
      </w:hyperlink>
      <w:r>
        <w:rPr/>
        <w:t>] will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particular</w:t>
      </w:r>
      <w:r>
        <w:rPr>
          <w:spacing w:val="34"/>
        </w:rPr>
        <w:t> </w:t>
      </w:r>
      <w:r>
        <w:rPr/>
        <w:t>case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new</w:t>
      </w:r>
      <w:r>
        <w:rPr>
          <w:spacing w:val="34"/>
        </w:rPr>
        <w:t> </w:t>
      </w:r>
      <w:r>
        <w:rPr/>
        <w:t>definition.</w:t>
      </w:r>
      <w:r>
        <w:rPr>
          <w:spacing w:val="40"/>
        </w:rPr>
        <w:t> </w:t>
      </w:r>
      <w:r>
        <w:rPr/>
        <w:t>And</w:t>
      </w:r>
      <w:r>
        <w:rPr>
          <w:spacing w:val="34"/>
        </w:rPr>
        <w:t> </w:t>
      </w:r>
      <w:r>
        <w:rPr/>
        <w:t>indeed,</w:t>
      </w:r>
      <w:r>
        <w:rPr>
          <w:spacing w:val="34"/>
        </w:rPr>
        <w:t> </w:t>
      </w:r>
      <w:r>
        <w:rPr/>
        <w:t>one</w:t>
      </w:r>
      <w:r>
        <w:rPr>
          <w:spacing w:val="34"/>
        </w:rPr>
        <w:t> </w:t>
      </w:r>
      <w:r>
        <w:rPr/>
        <w:t>has:</w:t>
      </w:r>
    </w:p>
    <w:p>
      <w:pPr>
        <w:spacing w:line="216" w:lineRule="auto" w:before="79"/>
        <w:ind w:left="221" w:right="107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w w:val="105"/>
          <w:sz w:val="21"/>
        </w:rPr>
        <w:t> 5.1</w:t>
      </w:r>
      <w:r>
        <w:rPr>
          <w:b/>
          <w:spacing w:val="3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two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objects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b/>
          <w:w w:val="105"/>
          <w:sz w:val="21"/>
        </w:rPr>
        <w:t>cell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Flow</w:t>
      </w:r>
      <w:r>
        <w:rPr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2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1"/>
          <w:w w:val="12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—→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w w:val="105"/>
          <w:sz w:val="21"/>
        </w:rPr>
        <w:t> T-homotopy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equivalence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deﬁned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[</w:t>
      </w:r>
      <w:hyperlink w:history="true" w:anchor="_bookmark10">
        <w:r>
          <w:rPr>
            <w:rFonts w:ascii="LM Roman 10" w:hAnsi="LM Roman 10"/>
            <w:i/>
            <w:color w:val="0000FF"/>
            <w:w w:val="105"/>
            <w:sz w:val="21"/>
          </w:rPr>
          <w:t>5</w:t>
        </w:r>
      </w:hyperlink>
      <w:r>
        <w:rPr>
          <w:rFonts w:ascii="LM Roman 10" w:hAnsi="LM Roman 10"/>
          <w:i/>
          <w:w w:val="105"/>
          <w:sz w:val="21"/>
        </w:rPr>
        <w:t>].</w:t>
      </w:r>
      <w:r>
        <w:rPr>
          <w:rFonts w:ascii="LM Roman 10" w:hAnsi="LM Roman 10"/>
          <w:i/>
          <w:spacing w:val="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2"/>
          <w:w w:val="12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can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written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composite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—→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—→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where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—→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generalized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T-homotopy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equivalence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w w:val="105"/>
          <w:sz w:val="21"/>
        </w:rPr>
        <w:t> where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—→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weak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S-homotopy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equivalence.</w:t>
      </w:r>
    </w:p>
    <w:p>
      <w:pPr>
        <w:pStyle w:val="BodyText"/>
        <w:spacing w:line="259" w:lineRule="auto" w:before="120"/>
        <w:ind w:left="221" w:right="106" w:firstLine="317"/>
        <w:jc w:val="both"/>
      </w:pP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tests</w:t>
      </w:r>
      <w:r>
        <w:rPr>
          <w:spacing w:val="-5"/>
        </w:rPr>
        <w:t> </w:t>
      </w:r>
      <w:r>
        <w:rPr/>
        <w:t>consist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verifying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branching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merging</w:t>
      </w:r>
      <w:r>
        <w:rPr>
          <w:spacing w:val="-5"/>
        </w:rPr>
        <w:t> </w:t>
      </w:r>
      <w:r>
        <w:rPr/>
        <w:t>homology theories [</w:t>
      </w:r>
      <w:hyperlink w:history="true" w:anchor="_bookmark12">
        <w:r>
          <w:rPr>
            <w:color w:val="0000FF"/>
          </w:rPr>
          <w:t>7</w:t>
        </w:r>
      </w:hyperlink>
      <w:r>
        <w:rPr/>
        <w:t>], as well as the underlying homotopy type functor [</w:t>
      </w:r>
      <w:hyperlink w:history="true" w:anchor="_bookmark10">
        <w:r>
          <w:rPr>
            <w:color w:val="0000FF"/>
          </w:rPr>
          <w:t>5</w:t>
        </w:r>
      </w:hyperlink>
      <w:r>
        <w:rPr/>
        <w:t>] are preserved with this new definition of T-homotopy equivalence.</w:t>
      </w:r>
      <w:r>
        <w:rPr>
          <w:spacing w:val="40"/>
        </w:rPr>
        <w:t> </w:t>
      </w:r>
      <w:r>
        <w:rPr/>
        <w:t>And indeed, one has:</w:t>
      </w:r>
    </w:p>
    <w:p>
      <w:pPr>
        <w:spacing w:line="266" w:lineRule="exact" w:before="40"/>
        <w:ind w:left="221" w:right="106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w w:val="105"/>
          <w:sz w:val="21"/>
        </w:rPr>
        <w:t> 5.2</w:t>
      </w:r>
      <w:r>
        <w:rPr>
          <w:b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—→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generalized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T-homotopy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equivalence.</w:t>
      </w:r>
      <w:r>
        <w:rPr>
          <w:rFonts w:ascii="LM Roman 10" w:hAnsi="LM Roman 10"/>
          <w:i/>
          <w:w w:val="105"/>
          <w:sz w:val="21"/>
        </w:rPr>
        <w:t> Then</w:t>
      </w:r>
      <w:r>
        <w:rPr>
          <w:rFonts w:ascii="LM Roman 10" w:hAnsi="LM Roman 10"/>
          <w:i/>
          <w:w w:val="105"/>
          <w:sz w:val="21"/>
        </w:rPr>
        <w:t> </w:t>
      </w:r>
      <w:bookmarkStart w:name="Conclusion" w:id="12"/>
      <w:bookmarkEnd w:id="12"/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7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≥</w:t>
      </w:r>
      <w:r>
        <w:rPr>
          <w:rFonts w:ascii="Arial" w:hAnsi="Arial"/>
          <w:spacing w:val="-2"/>
          <w:w w:val="120"/>
          <w:sz w:val="21"/>
        </w:rPr>
        <w:t> </w:t>
      </w:r>
      <w:r>
        <w:rPr>
          <w:w w:val="105"/>
          <w:sz w:val="21"/>
        </w:rPr>
        <w:t>0</w:t>
      </w:r>
      <w:r>
        <w:rPr>
          <w:rFonts w:ascii="LM Roman 10" w:hAnsi="LM Roman 10"/>
          <w:i/>
          <w:w w:val="105"/>
          <w:sz w:val="21"/>
        </w:rPr>
        <w:t>, the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morphisms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abelian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groups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22"/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—→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and</w:t>
      </w:r>
    </w:p>
    <w:p>
      <w:pPr>
        <w:tabs>
          <w:tab w:pos="5795" w:val="left" w:leader="none"/>
          <w:tab w:pos="6974" w:val="left" w:leader="none"/>
        </w:tabs>
        <w:spacing w:line="48" w:lineRule="exact" w:before="0"/>
        <w:ind w:left="496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42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5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—→</w:t>
      </w:r>
      <w:r>
        <w:rPr>
          <w:rFonts w:ascii="DejaVu Sans Condensed" w:hAnsi="DejaVu Sans Condensed"/>
          <w:i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isomorphisms</w:t>
      </w:r>
      <w:r>
        <w:rPr>
          <w:rFonts w:ascii="LM Roman 10" w:hAnsi="LM Roman 10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groups</w:t>
      </w:r>
      <w:r>
        <w:rPr>
          <w:rFonts w:ascii="LM Roman 10" w:hAnsi="LM Roman 10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(resp.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rFonts w:ascii="LM Roman 8" w:hAnsi="LM Roman 8"/>
          <w:spacing w:val="-2"/>
          <w:w w:val="105"/>
          <w:sz w:val="21"/>
          <w:vertAlign w:val="superscript"/>
        </w:rPr>
        <w:t>+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)</w:t>
      </w:r>
    </w:p>
    <w:p>
      <w:pPr>
        <w:tabs>
          <w:tab w:pos="1302" w:val="left" w:leader="none"/>
          <w:tab w:pos="2556" w:val="left" w:leader="none"/>
          <w:tab w:pos="6684" w:val="left" w:leader="none"/>
          <w:tab w:pos="7643" w:val="left" w:leader="none"/>
        </w:tabs>
        <w:spacing w:line="125" w:lineRule="exact" w:before="0"/>
        <w:ind w:left="39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51" w:lineRule="exact" w:before="0"/>
        <w:ind w:left="221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LM Roman 10"/>
          <w:i/>
          <w:sz w:val="21"/>
        </w:rPr>
        <w:t>-th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branching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z w:val="21"/>
        </w:rPr>
        <w:t>(resp.</w:t>
      </w:r>
      <w:r>
        <w:rPr>
          <w:rFonts w:ascii="LM Roman 10"/>
          <w:i/>
          <w:spacing w:val="71"/>
          <w:sz w:val="21"/>
        </w:rPr>
        <w:t> </w:t>
      </w:r>
      <w:r>
        <w:rPr>
          <w:rFonts w:ascii="LM Roman 10"/>
          <w:i/>
          <w:sz w:val="21"/>
        </w:rPr>
        <w:t>merging)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z w:val="21"/>
        </w:rPr>
        <w:t>homology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z w:val="21"/>
        </w:rPr>
        <w:t>group.</w:t>
      </w:r>
      <w:r>
        <w:rPr>
          <w:rFonts w:ascii="LM Roman 10"/>
          <w:i/>
          <w:spacing w:val="7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continuous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pacing w:val="-5"/>
          <w:sz w:val="21"/>
        </w:rPr>
        <w:t>map</w:t>
      </w:r>
    </w:p>
    <w:p>
      <w:pPr>
        <w:spacing w:line="216" w:lineRule="auto" w:before="8"/>
        <w:ind w:left="221" w:right="107" w:firstLine="0"/>
        <w:jc w:val="both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—→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weak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homotopy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equivalence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where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denotes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underlying</w:t>
      </w:r>
      <w:r>
        <w:rPr>
          <w:rFonts w:ascii="LM Roman 10" w:hAnsi="LM Roman 10"/>
          <w:i/>
          <w:w w:val="105"/>
          <w:sz w:val="21"/>
        </w:rPr>
        <w:t> homotopy type of the flow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i/>
          <w:w w:val="105"/>
          <w:sz w:val="21"/>
        </w:rPr>
        <w:t>.</w:t>
      </w:r>
    </w:p>
    <w:p>
      <w:pPr>
        <w:pStyle w:val="BodyText"/>
        <w:spacing w:before="147"/>
        <w:rPr>
          <w:rFonts w:ascii="LM Roman 10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56" w:lineRule="auto" w:before="237"/>
        <w:ind w:left="221" w:right="102"/>
        <w:jc w:val="both"/>
      </w:pPr>
      <w:r>
        <w:rPr/>
        <w:t>This new definition of T-homotopy equivalence seems to be well-behaved.</w:t>
      </w:r>
      <w:r>
        <w:rPr>
          <w:spacing w:val="40"/>
        </w:rPr>
        <w:t> </w:t>
      </w:r>
      <w:r>
        <w:rPr/>
        <w:t>It will hopefully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longer</w:t>
      </w:r>
      <w:r>
        <w:rPr>
          <w:spacing w:val="-2"/>
        </w:rPr>
        <w:t> </w:t>
      </w:r>
      <w:r>
        <w:rPr/>
        <w:t>lifetime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ones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author</w:t>
      </w:r>
      <w:r>
        <w:rPr>
          <w:spacing w:val="-2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past. It is already known after [</w:t>
      </w:r>
      <w:hyperlink w:history="true" w:anchor="_bookmark11">
        <w:r>
          <w:rPr>
            <w:color w:val="0000FF"/>
          </w:rPr>
          <w:t>6</w:t>
        </w:r>
      </w:hyperlink>
      <w:r>
        <w:rPr/>
        <w:t>] that it is impossible to construct a model structure on </w:t>
      </w:r>
      <w:r>
        <w:rPr>
          <w:b/>
        </w:rPr>
        <w:t>Flow</w:t>
      </w:r>
      <w:r>
        <w:rPr>
          <w:b/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weak</w:t>
      </w:r>
      <w:r>
        <w:rPr>
          <w:spacing w:val="-6"/>
        </w:rPr>
        <w:t> </w:t>
      </w:r>
      <w:r>
        <w:rPr/>
        <w:t>equivalences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exactly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weak</w:t>
      </w:r>
      <w:r>
        <w:rPr>
          <w:spacing w:val="-6"/>
        </w:rPr>
        <w:t> </w:t>
      </w:r>
      <w:r>
        <w:rPr/>
        <w:t>S-homotopy</w:t>
      </w:r>
      <w:r>
        <w:rPr>
          <w:spacing w:val="-6"/>
        </w:rPr>
        <w:t> </w:t>
      </w:r>
      <w:r>
        <w:rPr/>
        <w:t>equivalences and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generalized</w:t>
      </w:r>
      <w:r>
        <w:rPr>
          <w:spacing w:val="29"/>
        </w:rPr>
        <w:t> </w:t>
      </w:r>
      <w:r>
        <w:rPr/>
        <w:t>T-homotopy</w:t>
      </w:r>
      <w:r>
        <w:rPr>
          <w:spacing w:val="29"/>
        </w:rPr>
        <w:t> </w:t>
      </w:r>
      <w:r>
        <w:rPr/>
        <w:t>equivalences.</w:t>
      </w:r>
      <w:r>
        <w:rPr>
          <w:spacing w:val="40"/>
        </w:rPr>
        <w:t> </w:t>
      </w:r>
      <w:r>
        <w:rPr/>
        <w:t>So</w:t>
      </w:r>
      <w:r>
        <w:rPr>
          <w:spacing w:val="29"/>
        </w:rPr>
        <w:t> </w:t>
      </w:r>
      <w:r>
        <w:rPr/>
        <w:t>new</w:t>
      </w:r>
      <w:r>
        <w:rPr>
          <w:spacing w:val="29"/>
        </w:rPr>
        <w:t> </w:t>
      </w:r>
      <w:r>
        <w:rPr/>
        <w:t>models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dihomotopy</w:t>
      </w:r>
      <w:r>
        <w:rPr>
          <w:spacing w:val="29"/>
        </w:rPr>
        <w:t> </w:t>
      </w:r>
      <w:r>
        <w:rPr/>
        <w:t>will be probably necessary to understand the T-homotopy equivalences.</w:t>
      </w:r>
    </w:p>
    <w:p>
      <w:pPr>
        <w:spacing w:after="0" w:line="25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Heading1"/>
        <w:spacing w:before="30"/>
        <w:ind w:left="108" w:firstLine="0"/>
      </w:pPr>
      <w:bookmarkStart w:name="References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bookmarkStart w:name="_bookmark7" w:id="15"/>
      <w:bookmarkEnd w:id="15"/>
      <w:r>
        <w:rPr>
          <w:b w:val="0"/>
        </w:rPr>
      </w:r>
      <w:bookmarkStart w:name="_bookmark8" w:id="16"/>
      <w:bookmarkEnd w:id="16"/>
      <w:r>
        <w:rPr>
          <w:b w:val="0"/>
        </w:rPr>
      </w:r>
      <w:bookmarkStart w:name="_bookmark9" w:id="17"/>
      <w:bookmarkEnd w:id="1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222" w:hanging="232"/>
        <w:jc w:val="left"/>
        <w:rPr>
          <w:sz w:val="15"/>
        </w:rPr>
      </w:pPr>
      <w:bookmarkStart w:name="_bookmark10" w:id="18"/>
      <w:bookmarkEnd w:id="18"/>
      <w:r>
        <w:rPr/>
      </w: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Brown.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Topology</w:t>
      </w:r>
      <w:r>
        <w:rPr>
          <w:w w:val="105"/>
          <w:sz w:val="15"/>
        </w:rPr>
        <w:t>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Ellis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Horwood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Ltd.,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Chichester,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second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edition,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1988.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geometric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account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 general topology, homotopy types and the fundamental groupoid.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0" w:hanging="232"/>
        <w:jc w:val="left"/>
        <w:rPr>
          <w:sz w:val="15"/>
        </w:rPr>
      </w:pPr>
      <w:bookmarkStart w:name="_bookmark11" w:id="19"/>
      <w:bookmarkEnd w:id="19"/>
      <w:r>
        <w:rPr/>
      </w:r>
      <w:r>
        <w:rPr>
          <w:w w:val="105"/>
          <w:sz w:val="15"/>
        </w:rPr>
        <w:t>W.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Dwyer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Spalin´ski.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Homotopy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theories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categories.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w w:val="105"/>
          <w:sz w:val="15"/>
        </w:rPr>
        <w:t> topology</w:t>
      </w:r>
      <w:r>
        <w:rPr>
          <w:w w:val="105"/>
          <w:sz w:val="15"/>
        </w:rPr>
        <w:t>, pages 73–126. North-Holland, Amsterdam, 1995.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0" w:hanging="232"/>
        <w:jc w:val="left"/>
        <w:rPr>
          <w:sz w:val="15"/>
        </w:rPr>
      </w:pPr>
      <w:bookmarkStart w:name="_bookmark12" w:id="20"/>
      <w:bookmarkEnd w:id="20"/>
      <w:r>
        <w:rPr/>
      </w:r>
      <w:r>
        <w:rPr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Gaucher.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concurrency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topology.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volume 39, page 19pp, 2000.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220" w:hanging="232"/>
        <w:jc w:val="left"/>
        <w:rPr>
          <w:sz w:val="15"/>
        </w:rPr>
      </w:pPr>
      <w:bookmarkStart w:name="_bookmark13" w:id="21"/>
      <w:bookmarkEnd w:id="21"/>
      <w:r>
        <w:rPr/>
      </w:r>
      <w:r>
        <w:rPr>
          <w:w w:val="105"/>
          <w:sz w:val="15"/>
        </w:rPr>
        <w:t>P. Gaucher.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model category for the homotopy theory of concurrency.</w:t>
      </w:r>
      <w:r>
        <w:rPr>
          <w:spacing w:val="39"/>
          <w:w w:val="105"/>
          <w:sz w:val="15"/>
        </w:rPr>
        <w:t> </w:t>
      </w:r>
      <w:r>
        <w:rPr>
          <w:i/>
          <w:w w:val="105"/>
          <w:sz w:val="15"/>
        </w:rPr>
        <w:t>Homology,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Homotopy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Applications</w:t>
      </w:r>
      <w:r>
        <w:rPr>
          <w:w w:val="105"/>
          <w:sz w:val="15"/>
        </w:rPr>
        <w:t>, 5(1):p.549–599, 2003.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8" w:after="0"/>
        <w:ind w:left="422" w:right="221" w:hanging="232"/>
        <w:jc w:val="left"/>
        <w:rPr>
          <w:sz w:val="15"/>
        </w:rPr>
      </w:pPr>
      <w:bookmarkStart w:name="_bookmark14" w:id="22"/>
      <w:bookmarkEnd w:id="22"/>
      <w:r>
        <w:rPr/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Gaucher.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Comparing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globular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complex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flow.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York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11:p.97–150,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1" w:hanging="232"/>
        <w:jc w:val="left"/>
        <w:rPr>
          <w:sz w:val="15"/>
        </w:rPr>
      </w:pPr>
      <w:bookmarkStart w:name="_bookmark15" w:id="23"/>
      <w:bookmarkEnd w:id="23"/>
      <w:r>
        <w:rPr/>
      </w:r>
      <w:r>
        <w:rPr>
          <w:w w:val="105"/>
          <w:sz w:val="15"/>
        </w:rPr>
        <w:t>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Gaucher.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Flow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does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flows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up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weak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dihomotopy.</w:t>
      </w:r>
      <w:r>
        <w:rPr>
          <w:spacing w:val="38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appear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i/>
          <w:w w:val="105"/>
          <w:sz w:val="15"/>
        </w:rPr>
        <w:t> Structures</w:t>
      </w:r>
      <w:r>
        <w:rPr>
          <w:w w:val="105"/>
          <w:sz w:val="15"/>
        </w:rPr>
        <w:t>, 2005.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223" w:hanging="232"/>
        <w:jc w:val="left"/>
        <w:rPr>
          <w:sz w:val="15"/>
        </w:rPr>
      </w:pPr>
      <w:bookmarkStart w:name="_bookmark16" w:id="24"/>
      <w:bookmarkEnd w:id="24"/>
      <w:r>
        <w:rPr/>
      </w:r>
      <w:r>
        <w:rPr>
          <w:sz w:val="15"/>
        </w:rPr>
        <w:t>P. Gaucher.</w:t>
      </w:r>
      <w:r>
        <w:rPr>
          <w:spacing w:val="38"/>
          <w:sz w:val="15"/>
        </w:rPr>
        <w:t> </w:t>
      </w:r>
      <w:r>
        <w:rPr>
          <w:sz w:val="15"/>
        </w:rPr>
        <w:t>Homological properties of non-deterministic branchings and mergings in higher </w:t>
      </w:r>
      <w:r>
        <w:rPr>
          <w:sz w:val="15"/>
        </w:rPr>
        <w:t>dimensional </w:t>
      </w:r>
      <w:r>
        <w:rPr>
          <w:w w:val="105"/>
          <w:sz w:val="15"/>
        </w:rPr>
        <w:t>automata. </w:t>
      </w:r>
      <w:r>
        <w:rPr>
          <w:i/>
          <w:w w:val="105"/>
          <w:sz w:val="15"/>
        </w:rPr>
        <w:t>Homology, Homotopy and Applications</w:t>
      </w:r>
      <w:r>
        <w:rPr>
          <w:w w:val="105"/>
          <w:sz w:val="15"/>
        </w:rPr>
        <w:t>, 7(1):p.51–76, 2005.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219" w:hanging="232"/>
        <w:jc w:val="left"/>
        <w:rPr>
          <w:sz w:val="15"/>
        </w:rPr>
      </w:pPr>
      <w:bookmarkStart w:name="_bookmark17" w:id="25"/>
      <w:bookmarkEnd w:id="25"/>
      <w:r>
        <w:rPr/>
      </w:r>
      <w:r>
        <w:rPr>
          <w:w w:val="105"/>
          <w:sz w:val="15"/>
        </w:rPr>
        <w:t>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Gaucher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Goubault.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Topological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deformation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higher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dimensional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38"/>
          <w:w w:val="105"/>
          <w:sz w:val="15"/>
        </w:rPr>
        <w:t> </w:t>
      </w:r>
      <w:r>
        <w:rPr>
          <w:i/>
          <w:w w:val="105"/>
          <w:sz w:val="15"/>
        </w:rPr>
        <w:t>Homology,</w:t>
      </w:r>
      <w:r>
        <w:rPr>
          <w:i/>
          <w:w w:val="105"/>
          <w:sz w:val="15"/>
        </w:rPr>
        <w:t> Homotopy and Applications</w:t>
      </w:r>
      <w:r>
        <w:rPr>
          <w:w w:val="105"/>
          <w:sz w:val="15"/>
        </w:rPr>
        <w:t>, 5(2):p.39–82, 2003.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  <w:tab w:pos="1625" w:val="left" w:leader="none"/>
          <w:tab w:pos="5807" w:val="left" w:leader="none"/>
        </w:tabs>
        <w:spacing w:line="196" w:lineRule="auto" w:before="167" w:after="0"/>
        <w:ind w:left="422" w:right="220" w:hanging="232"/>
        <w:jc w:val="left"/>
        <w:rPr>
          <w:sz w:val="15"/>
        </w:rPr>
      </w:pPr>
      <w:bookmarkStart w:name="_bookmark19" w:id="26"/>
      <w:bookmarkEnd w:id="26"/>
      <w:r>
        <w:rPr/>
      </w:r>
      <w:r>
        <w:rPr>
          <w:w w:val="105"/>
          <w:sz w:val="15"/>
        </w:rPr>
        <w:t>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Goubault.</w:t>
      </w:r>
      <w:r>
        <w:rPr>
          <w:sz w:val="15"/>
        </w:rPr>
        <w:tab/>
      </w:r>
      <w:r>
        <w:rPr>
          <w:w w:val="105"/>
          <w:sz w:val="15"/>
        </w:rPr>
        <w:t>Some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geometric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perspectives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concurrency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z w:val="15"/>
        </w:rPr>
        <w:tab/>
      </w:r>
      <w:r>
        <w:rPr>
          <w:i/>
          <w:w w:val="105"/>
          <w:sz w:val="15"/>
        </w:rPr>
        <w:t>Homology,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Homotopy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</w:t>
      </w:r>
      <w:bookmarkStart w:name="_bookmark18" w:id="27"/>
      <w:bookmarkEnd w:id="27"/>
      <w:r>
        <w:rPr>
          <w:i/>
          <w:w w:val="105"/>
          <w:sz w:val="15"/>
        </w:rPr>
        <w:t>Appli</w:t>
      </w:r>
      <w:r>
        <w:rPr>
          <w:i/>
          <w:w w:val="105"/>
          <w:sz w:val="15"/>
        </w:rPr>
        <w:t>cations</w:t>
      </w:r>
      <w:r>
        <w:rPr>
          <w:w w:val="105"/>
          <w:sz w:val="15"/>
        </w:rPr>
        <w:t>, 5(2):p.95–136, 2003.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8" w:after="0"/>
        <w:ind w:left="422" w:right="220" w:hanging="314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Hirschhorn.</w:t>
      </w:r>
      <w:r>
        <w:rPr>
          <w:spacing w:val="38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their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localizations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99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Surveys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Monographs</w:t>
      </w:r>
      <w:r>
        <w:rPr>
          <w:w w:val="105"/>
          <w:sz w:val="15"/>
        </w:rPr>
        <w:t>. American Mathematical Society, Providence, RI, 2003.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16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Hovey.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American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Mathematical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Society,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Providence,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RI,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20" w:hanging="314"/>
        <w:jc w:val="left"/>
        <w:rPr>
          <w:sz w:val="15"/>
        </w:rPr>
      </w:pPr>
      <w:r>
        <w:rPr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Lewis.</w:t>
      </w:r>
      <w:r>
        <w:rPr>
          <w:spacing w:val="2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stable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category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generalized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Thom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spectra</w:t>
      </w:r>
      <w:r>
        <w:rPr>
          <w:w w:val="105"/>
          <w:sz w:val="15"/>
        </w:rPr>
        <w:t>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Chicago, </w:t>
      </w:r>
      <w:r>
        <w:rPr>
          <w:spacing w:val="-2"/>
          <w:w w:val="105"/>
          <w:sz w:val="15"/>
        </w:rPr>
        <w:t>1978.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16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May.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concise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course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topology</w:t>
      </w:r>
      <w:r>
        <w:rPr>
          <w:w w:val="105"/>
          <w:sz w:val="15"/>
        </w:rPr>
        <w:t>. 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Chicago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Chicago,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IL,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8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1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Quillen.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Homotopical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w w:val="105"/>
          <w:sz w:val="15"/>
        </w:rPr>
        <w:t>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1967.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611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593036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6624">
              <wp:simplePos x="0" y="0"/>
              <wp:positionH relativeFrom="page">
                <wp:posOffset>1215476</wp:posOffset>
              </wp:positionH>
              <wp:positionV relativeFrom="page">
                <wp:posOffset>545927</wp:posOffset>
              </wp:positionV>
              <wp:extent cx="3437254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372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Gaucher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230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706802pt;margin-top:42.986404pt;width:270.650pt;height:10.8pt;mso-position-horizontal-relative:page;mso-position-vertical-relative:page;z-index:-159298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Gaucher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230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7136">
              <wp:simplePos x="0" y="0"/>
              <wp:positionH relativeFrom="page">
                <wp:posOffset>1287475</wp:posOffset>
              </wp:positionH>
              <wp:positionV relativeFrom="page">
                <wp:posOffset>545927</wp:posOffset>
              </wp:positionV>
              <wp:extent cx="34372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372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Gaucher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230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375999pt;margin-top:42.986404pt;width:270.650pt;height:10.8pt;mso-position-horizontal-relative:page;mso-position-vertical-relative:page;z-index:-159293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Gaucher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230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764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592883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33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95" w:right="1328" w:firstLine="287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aucher@pps.jussieu.fr" TargetMode="External"/><Relationship Id="rId11" Type="http://schemas.openxmlformats.org/officeDocument/2006/relationships/hyperlink" Target="http://www.pps.jussieu.fr/~gaucher/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Gaucher</dc:creator>
  <cp:keywords>Concurrency,homotopy,directed homotopy,model category,refinement of observation,poset,cofibration</cp:keywords>
  <dc:title>T-homotopy and Refinement of Observation (I): Introduction</dc:title>
  <dcterms:created xsi:type="dcterms:W3CDTF">2023-12-12T06:44:14Z</dcterms:created>
  <dcterms:modified xsi:type="dcterms:W3CDTF">2023-12-12T06:44:14Z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2009-02-19T00:00:00Z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</Properties>
</file>