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7" w:right="4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103 (2004) 67–79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w w:val="115"/>
        </w:rPr>
        <w:t>Taclets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KeY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Prover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Heading1"/>
        <w:ind w:left="0" w:right="80" w:firstLine="0"/>
        <w:jc w:val="center"/>
        <w:rPr>
          <w:rFonts w:ascii="LM Roman 12"/>
        </w:rPr>
      </w:pPr>
      <w:r>
        <w:rPr>
          <w:rFonts w:ascii="LM Roman 12"/>
        </w:rPr>
        <w:t>Martin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Giese</w:t>
      </w:r>
    </w:p>
    <w:p>
      <w:pPr>
        <w:spacing w:line="172" w:lineRule="auto" w:before="182"/>
        <w:ind w:left="2422" w:right="242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Chalmers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Department of Computing Science S-41296 Gothenburg, Sweden</w:t>
      </w:r>
    </w:p>
    <w:p>
      <w:pPr>
        <w:spacing w:line="179" w:lineRule="exact" w:before="0"/>
        <w:ind w:left="0" w:right="42" w:firstLine="0"/>
        <w:jc w:val="center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e-mail:</w:t>
      </w:r>
      <w:r>
        <w:rPr>
          <w:rFonts w:ascii="LM Roman 9"/>
          <w:i/>
          <w:spacing w:val="19"/>
          <w:sz w:val="16"/>
        </w:rPr>
        <w:t> </w:t>
      </w:r>
      <w:hyperlink r:id="rId10">
        <w:r>
          <w:rPr>
            <w:rFonts w:ascii="LM Mono 10"/>
            <w:i/>
            <w:spacing w:val="-2"/>
            <w:sz w:val="16"/>
          </w:rPr>
          <w:t>giese@ira.uka.de</w:t>
        </w:r>
      </w:hyperlink>
    </w:p>
    <w:p>
      <w:pPr>
        <w:pStyle w:val="BodyText"/>
        <w:spacing w:before="209"/>
        <w:ind w:left="0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317729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018074pt;width:359.1pt;height:.1pt;mso-position-horizontal-relative:page;mso-position-vertical-relative:paragraph;z-index:-15728640;mso-wrap-distance-left:0;mso-wrap-distance-right:0" id="docshape1" coordorigin="1090,500" coordsize="7182,0" path="m1090,500l8271,50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96" w:lineRule="exact" w:before="80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give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short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overview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KeY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prover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–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proof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system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belonging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KeY</w:t>
      </w:r>
      <w:r>
        <w:rPr>
          <w:rFonts w:ascii="LM Roman 9" w:hAnsi="LM Roman 9"/>
          <w:spacing w:val="-4"/>
          <w:sz w:val="16"/>
        </w:rPr>
        <w:t> tool</w:t>
      </w:r>
    </w:p>
    <w:p>
      <w:pPr>
        <w:spacing w:line="172" w:lineRule="auto" w:before="19"/>
        <w:ind w:left="109" w:right="129" w:hanging="1"/>
        <w:jc w:val="left"/>
        <w:rPr>
          <w:rFonts w:ascii="LM Roman 9" w:hAnsi="LM Roman 9"/>
          <w:sz w:val="16"/>
        </w:rPr>
      </w:pPr>
      <w:bookmarkStart w:name="Introduction" w:id="1"/>
      <w:bookmarkEnd w:id="1"/>
      <w:r>
        <w:rPr/>
      </w:r>
      <w:r>
        <w:rPr>
          <w:rFonts w:ascii="LM Roman 9" w:hAnsi="LM Roman 9"/>
          <w:sz w:val="16"/>
        </w:rPr>
        <w:t>[</w:t>
      </w:r>
      <w:hyperlink w:history="true" w:anchor="_bookmark10">
        <w:r>
          <w:rPr>
            <w:rFonts w:ascii="LM Roman 9" w:hAnsi="LM Roman 9"/>
            <w:color w:val="0000FF"/>
            <w:sz w:val="16"/>
          </w:rPr>
          <w:t>1</w:t>
        </w:r>
      </w:hyperlink>
      <w:r>
        <w:rPr>
          <w:rFonts w:ascii="LM Roman 9" w:hAnsi="LM Roman 9"/>
          <w:sz w:val="16"/>
        </w:rPr>
        <w:t>] – from a user interface perspective.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In particular, we explain the concept of </w:t>
      </w:r>
      <w:r>
        <w:rPr>
          <w:rFonts w:ascii="LM Roman 9" w:hAnsi="LM Roman 9"/>
          <w:i/>
          <w:sz w:val="16"/>
        </w:rPr>
        <w:t>taclets</w:t>
      </w:r>
      <w:r>
        <w:rPr>
          <w:rFonts w:ascii="LM Roman 9" w:hAnsi="LM Roman 9"/>
          <w:sz w:val="16"/>
        </w:rPr>
        <w:t>, which are the basic building blocks for proofs in the KeY prover.</w:t>
      </w:r>
    </w:p>
    <w:p>
      <w:pPr>
        <w:spacing w:before="111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interactive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theorem proving,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user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interface, </w:t>
      </w:r>
      <w:r>
        <w:rPr>
          <w:rFonts w:ascii="LM Roman 9"/>
          <w:spacing w:val="-2"/>
          <w:sz w:val="16"/>
        </w:rPr>
        <w:t>taclets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84414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6845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07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4" w:lineRule="auto" w:before="233"/>
        <w:ind w:right="103" w:hanging="1"/>
      </w:pPr>
      <w:r>
        <w:rPr/>
        <w:t>The goal of the ongoing KeY Project [</w:t>
      </w:r>
      <w:hyperlink w:history="true" w:anchor="_bookmark10">
        <w:r>
          <w:rPr>
            <w:color w:val="0000FF"/>
          </w:rPr>
          <w:t>1</w:t>
        </w:r>
      </w:hyperlink>
      <w:r>
        <w:rPr/>
        <w:t>] is to make the application of formal methods possible and effective in a real-world software development setting. One of the main products of the KeY Project is the KeY Tool, which allows</w:t>
      </w:r>
      <w:r>
        <w:rPr>
          <w:spacing w:val="80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J</w:t>
      </w:r>
      <w:r>
        <w:rPr>
          <w:rFonts w:ascii="LM Roman 8"/>
          <w:sz w:val="14"/>
        </w:rPr>
        <w:t>AVA</w:t>
      </w:r>
      <w:r>
        <w:rPr>
          <w:rFonts w:ascii="LM Roman 8"/>
          <w:spacing w:val="-6"/>
          <w:sz w:val="14"/>
        </w:rPr>
        <w:t> </w:t>
      </w:r>
      <w:r>
        <w:rPr/>
        <w:t>C</w:t>
      </w:r>
      <w:r>
        <w:rPr>
          <w:rFonts w:ascii="LM Roman 8"/>
          <w:sz w:val="14"/>
        </w:rPr>
        <w:t>ARD</w:t>
      </w:r>
      <w:r>
        <w:rPr>
          <w:rFonts w:ascii="LM Roman 8"/>
          <w:spacing w:val="-6"/>
          <w:sz w:val="14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programs.</w:t>
      </w:r>
      <w:r>
        <w:rPr>
          <w:spacing w:val="19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7"/>
        </w:rPr>
        <w:t> </w:t>
      </w:r>
      <w:r>
        <w:rPr/>
        <w:t>Prover is an integrated interactive and automated theorem prover that is used in the KeY tool to reason about programs and specifications.</w:t>
      </w:r>
    </w:p>
    <w:p>
      <w:pPr>
        <w:pStyle w:val="BodyText"/>
        <w:spacing w:line="266" w:lineRule="auto" w:before="20"/>
        <w:ind w:right="106" w:firstLine="318"/>
      </w:pPr>
      <w:r>
        <w:rPr/>
        <w:t>The logic employed by the KeY prover is a dynamic logic for J</w:t>
      </w:r>
      <w:r>
        <w:rPr>
          <w:rFonts w:ascii="LM Roman 8"/>
          <w:sz w:val="14"/>
        </w:rPr>
        <w:t>AVA </w:t>
      </w:r>
      <w:r>
        <w:rPr/>
        <w:t>C</w:t>
      </w:r>
      <w:r>
        <w:rPr>
          <w:rFonts w:ascii="LM Roman 8"/>
          <w:sz w:val="14"/>
        </w:rPr>
        <w:t>ARD</w:t>
      </w:r>
      <w:r>
        <w:rPr/>
        <w:t>, known as</w:t>
      </w:r>
      <w:r>
        <w:rPr>
          <w:spacing w:val="-1"/>
        </w:rPr>
        <w:t> </w:t>
      </w:r>
      <w:r>
        <w:rPr/>
        <w:t>J</w:t>
      </w:r>
      <w:r>
        <w:rPr>
          <w:rFonts w:ascii="LM Roman 8"/>
          <w:sz w:val="14"/>
        </w:rPr>
        <w:t>AVA</w:t>
      </w:r>
      <w:r>
        <w:rPr>
          <w:rFonts w:ascii="LM Roman 8"/>
          <w:spacing w:val="-1"/>
          <w:sz w:val="14"/>
        </w:rPr>
        <w:t> </w:t>
      </w:r>
      <w:r>
        <w:rPr/>
        <w:t>C</w:t>
      </w:r>
      <w:r>
        <w:rPr>
          <w:rFonts w:ascii="LM Roman 8"/>
          <w:sz w:val="14"/>
        </w:rPr>
        <w:t>ARD</w:t>
      </w:r>
      <w:r>
        <w:rPr>
          <w:rFonts w:ascii="LM Roman 8"/>
          <w:spacing w:val="-1"/>
          <w:sz w:val="14"/>
        </w:rPr>
        <w:t> </w:t>
      </w:r>
      <w:r>
        <w:rPr/>
        <w:t>DL</w:t>
      </w:r>
      <w:r>
        <w:rPr>
          <w:spacing w:val="-2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].</w:t>
      </w:r>
      <w:r>
        <w:rPr>
          <w:spacing w:val="23"/>
        </w:rPr>
        <w:t> </w:t>
      </w:r>
      <w:r>
        <w:rPr/>
        <w:t>This can</w:t>
      </w:r>
      <w:r>
        <w:rPr>
          <w:spacing w:val="-2"/>
        </w:rPr>
        <w:t> </w:t>
      </w:r>
      <w:r>
        <w:rPr/>
        <w:t>be viewed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kind of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order multi-</w:t>
      </w:r>
    </w:p>
    <w:p>
      <w:pPr>
        <w:pStyle w:val="BodyText"/>
        <w:spacing w:line="76" w:lineRule="auto" w:before="127"/>
        <w:ind w:right="104"/>
      </w:pPr>
      <w:r>
        <w:rPr/>
        <w:t>formula </w:t>
      </w:r>
      <w:r>
        <w:rPr>
          <w:rFonts w:ascii="Latin Modern Math" w:hAnsi="Latin Modern Math" w:cs="Latin Modern Math" w:eastAsia="Latin Modern Math"/>
        </w:rPr>
        <w:t>⟨</w:t>
      </w:r>
      <w:r>
        <w:rPr>
          <w:rFonts w:ascii="Times New Roman" w:hAnsi="Times New Roman" w:cs="Times New Roman" w:eastAsia="Times New Roman"/>
          <w:i/>
          <w:iCs/>
        </w:rPr>
        <w:t>π</w:t>
      </w:r>
      <w:r>
        <w:rPr>
          <w:rFonts w:ascii="Latin Modern Math" w:hAnsi="Latin Modern Math" w:cs="Latin Modern Math" w:eastAsia="Latin Modern Math"/>
        </w:rPr>
        <w:t>⟩</w:t>
      </w:r>
      <w:r>
        <w:rPr>
          <w:rFonts w:ascii="Latin Modern Math" w:hAnsi="Latin Modern Math" w:cs="Latin Modern Math" w:eastAsia="Latin Modern Math"/>
          <w:spacing w:val="-18"/>
        </w:rPr>
        <w:t> </w:t>
      </w:r>
      <w:r>
        <w:rPr>
          <w:rFonts w:ascii="Times New Roman" w:hAnsi="Times New Roman" w:cs="Times New Roman" w:eastAsia="Times New Roman"/>
          <w:i/>
          <w:iCs/>
        </w:rPr>
        <w:t>φ </w:t>
      </w:r>
      <w:r>
        <w:rPr/>
        <w:t>means that there is a terminating execution of the program modal</w:t>
      </w:r>
      <w:r>
        <w:rPr>
          <w:spacing w:val="27"/>
        </w:rPr>
        <w:t> </w:t>
      </w:r>
      <w:r>
        <w:rPr/>
        <w:t>logic,</w:t>
      </w:r>
      <w:r>
        <w:rPr>
          <w:spacing w:val="32"/>
        </w:rPr>
        <w:t> </w:t>
      </w:r>
      <w:r>
        <w:rPr/>
        <w:t>where</w:t>
      </w:r>
      <w:r>
        <w:rPr>
          <w:spacing w:val="31"/>
        </w:rPr>
        <w:t> </w:t>
      </w:r>
      <w:r>
        <w:rPr/>
        <w:t>modal</w:t>
      </w:r>
      <w:r>
        <w:rPr>
          <w:spacing w:val="27"/>
        </w:rPr>
        <w:t> </w:t>
      </w:r>
      <w:r>
        <w:rPr/>
        <w:t>operators</w:t>
      </w:r>
      <w:r>
        <w:rPr>
          <w:spacing w:val="26"/>
        </w:rPr>
        <w:t> </w:t>
      </w:r>
      <w:r>
        <w:rPr/>
        <w:t>are</w:t>
      </w:r>
      <w:r>
        <w:rPr>
          <w:spacing w:val="27"/>
        </w:rPr>
        <w:t> </w:t>
      </w:r>
      <w:r>
        <w:rPr/>
        <w:t>indexed</w:t>
      </w:r>
      <w:r>
        <w:rPr>
          <w:spacing w:val="31"/>
        </w:rPr>
        <w:t> </w:t>
      </w:r>
      <w:r>
        <w:rPr/>
        <w:t>by</w:t>
      </w:r>
      <w:r>
        <w:rPr>
          <w:spacing w:val="28"/>
        </w:rPr>
        <w:t> </w:t>
      </w:r>
      <w:r>
        <w:rPr/>
        <w:t>programs.</w:t>
      </w:r>
      <w:r>
        <w:rPr>
          <w:spacing w:val="80"/>
        </w:rPr>
        <w:t> </w:t>
      </w:r>
      <w:r>
        <w:rPr/>
        <w:t>A</w:t>
      </w:r>
      <w:r>
        <w:rPr>
          <w:spacing w:val="29"/>
        </w:rPr>
        <w:t> </w:t>
      </w:r>
      <w:r>
        <w:rPr/>
        <w:t>diamond </w:t>
      </w:r>
      <w:r>
        <w:rPr>
          <w:rFonts w:ascii="Times New Roman" w:hAnsi="Times New Roman" w:cs="Times New Roman" w:eastAsia="Times New Roman"/>
          <w:i/>
          <w:iCs/>
        </w:rPr>
        <w:t>π</w:t>
      </w:r>
      <w:r>
        <w:rPr>
          <w:rFonts w:ascii="Times New Roman" w:hAnsi="Times New Roman" w:cs="Times New Roman" w:eastAsia="Times New Roman"/>
          <w:i/>
          <w:iCs/>
          <w:spacing w:val="39"/>
        </w:rPr>
        <w:t> </w:t>
      </w:r>
      <w:r>
        <w:rPr/>
        <w:t>after</w:t>
      </w:r>
      <w:r>
        <w:rPr>
          <w:spacing w:val="35"/>
        </w:rPr>
        <w:t> </w:t>
      </w:r>
      <w:r>
        <w:rPr/>
        <w:t>which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i/>
          <w:iCs/>
        </w:rPr>
        <w:t>φ</w:t>
      </w:r>
      <w:r>
        <w:rPr>
          <w:rFonts w:ascii="Times New Roman" w:hAnsi="Times New Roman" w:cs="Times New Roman" w:eastAsia="Times New Roman"/>
          <w:i/>
          <w:iCs/>
          <w:spacing w:val="34"/>
        </w:rPr>
        <w:t> </w:t>
      </w:r>
      <w:r>
        <w:rPr/>
        <w:t>holds,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box</w:t>
      </w:r>
      <w:r>
        <w:rPr>
          <w:spacing w:val="36"/>
        </w:rPr>
        <w:t> </w:t>
      </w:r>
      <w:r>
        <w:rPr/>
        <w:t>formula</w:t>
      </w:r>
      <w:r>
        <w:rPr>
          <w:spacing w:val="38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  <w:iCs/>
        </w:rPr>
        <w:t>π</w:t>
      </w:r>
      <w:r>
        <w:rPr/>
        <w:t>]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i/>
          <w:iCs/>
        </w:rPr>
        <w:t>φ</w:t>
      </w:r>
      <w:r>
        <w:rPr>
          <w:rFonts w:ascii="Times New Roman" w:hAnsi="Times New Roman" w:cs="Times New Roman" w:eastAsia="Times New Roman"/>
          <w:i/>
          <w:iCs/>
          <w:spacing w:val="34"/>
        </w:rPr>
        <w:t> </w:t>
      </w:r>
      <w:r>
        <w:rPr/>
        <w:t>means</w:t>
      </w:r>
      <w:r>
        <w:rPr>
          <w:spacing w:val="39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i/>
          <w:iCs/>
        </w:rPr>
        <w:t>φ</w:t>
      </w:r>
      <w:r>
        <w:rPr>
          <w:rFonts w:ascii="Times New Roman" w:hAnsi="Times New Roman" w:cs="Times New Roman" w:eastAsia="Times New Roman"/>
          <w:i/>
          <w:iCs/>
          <w:spacing w:val="36"/>
        </w:rPr>
        <w:t> </w:t>
      </w:r>
      <w:r>
        <w:rPr/>
        <w:t>holds</w:t>
      </w:r>
      <w:r>
        <w:rPr>
          <w:spacing w:val="36"/>
        </w:rPr>
        <w:t> </w:t>
      </w:r>
      <w:r>
        <w:rPr/>
        <w:t>after</w:t>
      </w:r>
      <w:r>
        <w:rPr>
          <w:spacing w:val="35"/>
        </w:rPr>
        <w:t> </w:t>
      </w:r>
      <w:r>
        <w:rPr/>
        <w:t>every</w:t>
      </w:r>
    </w:p>
    <w:p>
      <w:pPr>
        <w:pStyle w:val="BodyText"/>
        <w:spacing w:before="58"/>
        <w:ind w:left="110"/>
      </w:pPr>
      <w:r>
        <w:rPr/>
        <w:t>terminating</w:t>
      </w:r>
      <w:r>
        <w:rPr>
          <w:spacing w:val="-1"/>
        </w:rPr>
        <w:t> </w:t>
      </w:r>
      <w:r>
        <w:rPr/>
        <w:t>execution.</w:t>
      </w:r>
      <w:r>
        <w:rPr>
          <w:spacing w:val="17"/>
        </w:rPr>
        <w:t> </w:t>
      </w:r>
      <w:r>
        <w:rPr/>
        <w:t>Proofs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constructed 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sequent-style</w:t>
      </w:r>
      <w:r>
        <w:rPr>
          <w:spacing w:val="2"/>
        </w:rPr>
        <w:t> </w:t>
      </w:r>
      <w:r>
        <w:rPr>
          <w:spacing w:val="-2"/>
        </w:rPr>
        <w:t>calculus.</w:t>
      </w:r>
    </w:p>
    <w:p>
      <w:pPr>
        <w:pStyle w:val="BodyText"/>
        <w:spacing w:line="218" w:lineRule="auto" w:before="61"/>
        <w:ind w:left="110" w:right="110" w:firstLine="318"/>
      </w:pPr>
      <w:r>
        <w:rPr/>
        <w:t>Most of the proof rules available in the KeY system symbolically execute programs</w:t>
      </w:r>
      <w:r>
        <w:rPr>
          <w:spacing w:val="-2"/>
        </w:rPr>
        <w:t> </w:t>
      </w:r>
      <w:r>
        <w:rPr/>
        <w:t>in DL</w:t>
      </w:r>
      <w:r>
        <w:rPr>
          <w:spacing w:val="-1"/>
        </w:rPr>
        <w:t> </w:t>
      </w:r>
      <w:r>
        <w:rPr/>
        <w:t>formulae.</w:t>
      </w:r>
      <w:r>
        <w:rPr>
          <w:spacing w:val="25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</w:t>
      </w:r>
      <w:r>
        <w:rPr>
          <w:spacing w:val="3"/>
        </w:rPr>
        <w:t> </w:t>
      </w:r>
      <w:r>
        <w:rPr/>
        <w:t>the rule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cope with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LM Sans 12"/>
        </w:rPr>
        <w:t>if</w:t>
      </w:r>
      <w:r>
        <w:rPr>
          <w:rFonts w:ascii="LM Sans 12"/>
          <w:spacing w:val="-6"/>
        </w:rPr>
        <w:t> </w:t>
      </w:r>
      <w:r>
        <w:rPr>
          <w:spacing w:val="-2"/>
        </w:rPr>
        <w:t>statement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124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67"/>
        </w:sectPr>
      </w:pPr>
    </w:p>
    <w:p>
      <w:pPr>
        <w:pStyle w:val="BodyText"/>
        <w:spacing w:before="44"/>
        <w:ind w:left="0"/>
        <w:jc w:val="left"/>
        <w:rPr>
          <w:rFonts w:ascii="Times New Roman"/>
        </w:rPr>
      </w:pPr>
    </w:p>
    <w:p>
      <w:pPr>
        <w:pStyle w:val="BodyText"/>
        <w:spacing w:line="46" w:lineRule="exact"/>
        <w:jc w:val="left"/>
        <w:rPr>
          <w:rFonts w:ascii="LM Roman 8"/>
        </w:rPr>
      </w:pPr>
      <w:r>
        <w:rPr>
          <w:spacing w:val="-4"/>
        </w:rPr>
        <w:t>is</w:t>
      </w:r>
      <w:r>
        <w:rPr>
          <w:spacing w:val="18"/>
        </w:rPr>
        <w:t> </w:t>
      </w:r>
      <w:r>
        <w:rPr>
          <w:spacing w:val="-4"/>
        </w:rPr>
        <w:t>essentially:</w:t>
      </w:r>
      <w:r>
        <w:rPr>
          <w:spacing w:val="-15"/>
        </w:rPr>
        <w:t> </w:t>
      </w:r>
      <w:hyperlink w:history="true" w:anchor="_bookmark0">
        <w:r>
          <w:rPr>
            <w:rFonts w:ascii="LM Roman 8"/>
            <w:color w:val="0000FF"/>
            <w:spacing w:val="-12"/>
            <w:vertAlign w:val="superscript"/>
          </w:rPr>
          <w:t>1</w:t>
        </w:r>
      </w:hyperlink>
    </w:p>
    <w:p>
      <w:pPr>
        <w:pStyle w:val="BodyText"/>
        <w:spacing w:before="42"/>
        <w:ind w:left="0"/>
        <w:jc w:val="left"/>
        <w:rPr>
          <w:rFonts w:ascii="LM Roman 8"/>
        </w:rPr>
      </w:pPr>
    </w:p>
    <w:p>
      <w:pPr>
        <w:tabs>
          <w:tab w:pos="4062" w:val="left" w:leader="none"/>
        </w:tabs>
        <w:spacing w:line="50" w:lineRule="auto" w:before="0"/>
        <w:ind w:left="2643" w:right="1683" w:hanging="52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1966442</wp:posOffset>
                </wp:positionH>
                <wp:positionV relativeFrom="paragraph">
                  <wp:posOffset>158114</wp:posOffset>
                </wp:positionV>
                <wp:extent cx="228155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281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1555" h="0">
                              <a:moveTo>
                                <a:pt x="0" y="0"/>
                              </a:moveTo>
                              <a:lnTo>
                                <a:pt x="22815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728" from="154.837997pt,12.449982pt" to="334.484997pt,12.4499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e, </w:t>
      </w:r>
      <w:r>
        <w:rPr>
          <w:w w:val="105"/>
          <w:sz w:val="21"/>
          <w:szCs w:val="21"/>
        </w:rPr>
        <w:t>Γ </w:t>
      </w:r>
      <w:r>
        <w:rPr>
          <w:rFonts w:ascii="Latin Modern Math" w:hAnsi="Latin Modern Math" w:cs="Latin Modern Math" w:eastAsia="Latin Modern Math"/>
          <w:sz w:val="21"/>
          <w:szCs w:val="21"/>
        </w:rPr>
        <w:t>▶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;</w:t>
      </w:r>
      <w:r>
        <w:rPr>
          <w:spacing w:val="4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c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φ, </w:t>
      </w:r>
      <w:r>
        <w:rPr>
          <w:w w:val="105"/>
          <w:sz w:val="21"/>
          <w:szCs w:val="21"/>
        </w:rPr>
        <w:t>∆</w:t>
      </w:r>
      <w:r>
        <w:rPr>
          <w:sz w:val="21"/>
          <w:szCs w:val="21"/>
        </w:rPr>
        <w:tab/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¬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e,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▶</w:t>
      </w:r>
      <w:r>
        <w:rPr>
          <w:rFonts w:ascii="Latin Modern Math" w:hAnsi="Latin Modern Math" w:cs="Latin Modern Math" w:eastAsia="Latin Modern Math"/>
          <w:spacing w:val="-18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;</w:t>
      </w:r>
      <w:r>
        <w:rPr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c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3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φ,</w:t>
      </w:r>
      <w:r>
        <w:rPr>
          <w:rFonts w:ascii="Times New Roman" w:hAnsi="Times New Roman" w:cs="Times New Roman" w:eastAsia="Times New Roman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∆ Γ </w:t>
      </w:r>
      <w:r>
        <w:rPr>
          <w:rFonts w:ascii="Latin Modern Math" w:hAnsi="Latin Modern Math" w:cs="Latin Modern Math" w:eastAsia="Latin Modern Math"/>
          <w:sz w:val="21"/>
          <w:szCs w:val="21"/>
        </w:rPr>
        <w:t>▶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</w:rPr>
        <w:t>if</w:t>
      </w:r>
      <w:r>
        <w:rPr>
          <w:rFonts w:ascii="LM Sans 12" w:hAnsi="LM Sans 12" w:cs="LM Sans 12" w:eastAsia="LM Sans 12"/>
          <w:spacing w:val="-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iCs/>
          <w:spacing w:val="-11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then</w:t>
      </w:r>
      <w:r>
        <w:rPr>
          <w:rFonts w:ascii="LM Sans 12" w:hAnsi="LM Sans 12" w:cs="LM Sans 12" w:eastAsia="LM Sans 12"/>
          <w:spacing w:val="-2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i/>
          <w:iCs/>
          <w:spacing w:val="-11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else</w:t>
      </w:r>
      <w:r>
        <w:rPr>
          <w:rFonts w:ascii="LM Sans 12" w:hAnsi="LM Sans 12" w:cs="LM Sans 12" w:eastAsia="LM Sans 12"/>
          <w:spacing w:val="-2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;</w:t>
      </w:r>
      <w:r>
        <w:rPr>
          <w:spacing w:val="3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c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3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φ,</w:t>
      </w:r>
      <w:r>
        <w:rPr>
          <w:rFonts w:ascii="Times New Roman" w:hAnsi="Times New Roman" w:cs="Times New Roman" w:eastAsia="Times New Roman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∆</w:t>
      </w:r>
    </w:p>
    <w:p>
      <w:pPr>
        <w:pStyle w:val="BodyText"/>
        <w:spacing w:line="266" w:lineRule="auto"/>
        <w:ind w:left="110" w:right="109" w:firstLine="319"/>
      </w:pPr>
      <w:r>
        <w:rPr/>
        <w:t>There are also some induction rules to reason about loops and recursion. The “core” of the calculus is however first-order, in the sense that there is no</w:t>
      </w:r>
    </w:p>
    <w:p>
      <w:pPr>
        <w:pStyle w:val="BodyText"/>
        <w:spacing w:line="218" w:lineRule="auto" w:before="12"/>
        <w:ind w:left="110" w:right="106"/>
      </w:pPr>
      <w:r>
        <w:rPr/>
        <w:t>quantification over functions or sets, no lambda abstraction, etc.</w:t>
      </w:r>
      <w:r>
        <w:rPr>
          <w:spacing w:val="34"/>
        </w:rPr>
        <w:t> </w:t>
      </w:r>
      <w:r>
        <w:rPr/>
        <w:t>The prover augments the standard calculus for first order logic augmented with </w:t>
      </w:r>
      <w:r>
        <w:rPr>
          <w:rFonts w:ascii="LM Roman 12"/>
          <w:i/>
        </w:rPr>
        <w:t>meta</w:t>
      </w:r>
      <w:r>
        <w:rPr>
          <w:rFonts w:ascii="LM Roman 12"/>
          <w:i/>
        </w:rPr>
        <w:t> variables</w:t>
      </w:r>
      <w:r>
        <w:rPr>
          <w:rFonts w:ascii="LM Roman 12"/>
          <w:i/>
          <w:spacing w:val="-15"/>
        </w:rPr>
        <w:t> </w:t>
      </w:r>
      <w:r>
        <w:rPr/>
        <w:t>which allow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delayed choice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quantifier instantiations, similarly</w:t>
      </w:r>
    </w:p>
    <w:p>
      <w:pPr>
        <w:pStyle w:val="BodyText"/>
        <w:spacing w:line="264" w:lineRule="auto" w:before="14"/>
        <w:ind w:left="110" w:right="105"/>
      </w:pPr>
      <w:r>
        <w:rPr/>
        <w:t>to the free variables used in first order tableau calculi.</w:t>
      </w:r>
      <w:r>
        <w:rPr>
          <w:spacing w:val="40"/>
        </w:rPr>
        <w:t> </w:t>
      </w:r>
      <w:r>
        <w:rPr/>
        <w:t>Meta variables are place-holders for ground terms which can be introduced instead of quantifier instantiations, and which are later instantiated using unification.</w:t>
      </w:r>
      <w:r>
        <w:rPr>
          <w:spacing w:val="40"/>
        </w:rPr>
        <w:t> </w:t>
      </w:r>
      <w:r>
        <w:rPr/>
        <w:t>Together with a suitable presentation mechanism, this permits to conduct efficient au- tomated proof search and interactive proof construction using one common calculus, see [</w:t>
      </w:r>
      <w:hyperlink w:history="true" w:anchor="_bookmark16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64" w:lineRule="auto" w:before="21"/>
        <w:ind w:left="110" w:right="107" w:firstLine="318"/>
      </w:pPr>
      <w:r>
        <w:rPr/>
        <w:t>As program verification cannot be done fully automatically for realistic </w:t>
      </w:r>
      <w:bookmarkStart w:name="The Prover Window" w:id="2"/>
      <w:bookmarkEnd w:id="2"/>
      <w:r>
        <w:rPr/>
        <w:t>program</w:t>
      </w:r>
      <w:r>
        <w:rPr/>
        <w:t>s, it was important to make the interactive user interface of the KeY prover</w:t>
      </w:r>
      <w:r>
        <w:rPr>
          <w:spacing w:val="-1"/>
        </w:rPr>
        <w:t> </w:t>
      </w:r>
      <w:r>
        <w:rPr/>
        <w:t>intuitive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powerful.</w:t>
      </w:r>
      <w:r>
        <w:rPr>
          <w:spacing w:val="19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4"/>
        </w:rPr>
        <w:t> </w:t>
      </w:r>
      <w:r>
        <w:rPr/>
        <w:t>prover</w:t>
      </w:r>
      <w:r>
        <w:rPr>
          <w:spacing w:val="-1"/>
        </w:rPr>
        <w:t> </w:t>
      </w:r>
      <w:r>
        <w:rPr/>
        <w:t>from a</w:t>
      </w:r>
      <w:r>
        <w:rPr>
          <w:spacing w:val="-10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perspective,</w:t>
      </w:r>
      <w:r>
        <w:rPr>
          <w:spacing w:val="-4"/>
        </w:rPr>
        <w:t> </w:t>
      </w:r>
      <w:r>
        <w:rPr/>
        <w:t>without</w:t>
      </w:r>
      <w:r>
        <w:rPr>
          <w:spacing w:val="-8"/>
        </w:rPr>
        <w:t> </w:t>
      </w:r>
      <w:r>
        <w:rPr/>
        <w:t>going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deeply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details.</w:t>
      </w:r>
      <w:r>
        <w:rPr>
          <w:spacing w:val="17"/>
        </w:rPr>
        <w:t> </w:t>
      </w:r>
      <w:r>
        <w:rPr/>
        <w:t>We will however present the idea of taclets, which are at the basis of interactive and automated proof construction in the KeY prover.</w:t>
      </w:r>
    </w:p>
    <w:p>
      <w:pPr>
        <w:pStyle w:val="BodyText"/>
        <w:spacing w:line="266" w:lineRule="auto" w:before="19"/>
        <w:ind w:left="110" w:right="105" w:firstLine="319"/>
      </w:pP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tool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downloaded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charge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home page at </w:t>
      </w:r>
      <w:hyperlink r:id="rId14">
        <w:r>
          <w:rPr>
            <w:color w:val="0000FF"/>
          </w:rPr>
          <w:t>http://www.key-project.org/</w:t>
        </w:r>
      </w:hyperlink>
    </w:p>
    <w:p>
      <w:pPr>
        <w:pStyle w:val="BodyText"/>
        <w:spacing w:before="1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Prover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Window</w:t>
      </w:r>
    </w:p>
    <w:p>
      <w:pPr>
        <w:pStyle w:val="BodyText"/>
        <w:spacing w:line="264" w:lineRule="auto" w:before="227"/>
        <w:ind w:right="105"/>
      </w:pPr>
      <w:r>
        <w:rPr/>
        <w:t>In</w:t>
      </w:r>
      <w:r>
        <w:rPr>
          <w:spacing w:val="26"/>
        </w:rPr>
        <w:t> </w:t>
      </w:r>
      <w:r>
        <w:rPr/>
        <w:t>Fig.</w:t>
      </w:r>
      <w:r>
        <w:rPr>
          <w:spacing w:val="25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main</w:t>
      </w:r>
      <w:r>
        <w:rPr>
          <w:spacing w:val="26"/>
        </w:rPr>
        <w:t> </w:t>
      </w:r>
      <w:r>
        <w:rPr/>
        <w:t>window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KeY</w:t>
      </w:r>
      <w:r>
        <w:rPr>
          <w:spacing w:val="28"/>
        </w:rPr>
        <w:t> </w:t>
      </w:r>
      <w:r>
        <w:rPr/>
        <w:t>prover</w:t>
      </w:r>
      <w:r>
        <w:rPr>
          <w:spacing w:val="29"/>
        </w:rPr>
        <w:t> </w:t>
      </w:r>
      <w:r>
        <w:rPr/>
        <w:t>is</w:t>
      </w:r>
      <w:r>
        <w:rPr>
          <w:spacing w:val="25"/>
        </w:rPr>
        <w:t> </w:t>
      </w:r>
      <w:r>
        <w:rPr/>
        <w:t>shown.</w:t>
      </w:r>
      <w:r>
        <w:rPr>
          <w:spacing w:val="7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left</w:t>
      </w:r>
      <w:r>
        <w:rPr>
          <w:spacing w:val="27"/>
        </w:rPr>
        <w:t> </w:t>
      </w:r>
      <w:r>
        <w:rPr/>
        <w:t>part</w:t>
      </w:r>
      <w:r>
        <w:rPr>
          <w:spacing w:val="27"/>
        </w:rPr>
        <w:t> </w:t>
      </w:r>
      <w:r>
        <w:rPr/>
        <w:t>of the window,</w:t>
      </w:r>
      <w:r>
        <w:rPr>
          <w:spacing w:val="36"/>
        </w:rPr>
        <w:t> </w:t>
      </w:r>
      <w:r>
        <w:rPr/>
        <w:t>the whole proof tree is</w:t>
      </w:r>
      <w:r>
        <w:rPr>
          <w:spacing w:val="30"/>
        </w:rPr>
        <w:t> </w:t>
      </w:r>
      <w:r>
        <w:rPr/>
        <w:t>displayed</w:t>
      </w:r>
      <w:r>
        <w:rPr>
          <w:spacing w:val="32"/>
        </w:rPr>
        <w:t> </w:t>
      </w:r>
      <w:r>
        <w:rPr/>
        <w:t>as a tree structure,</w:t>
      </w:r>
      <w:r>
        <w:rPr>
          <w:spacing w:val="36"/>
        </w:rPr>
        <w:t> </w:t>
      </w:r>
      <w:r>
        <w:rPr/>
        <w:t>showing the applied rules and the case distinctions, which correspond to splits in the proof</w:t>
      </w:r>
      <w:r>
        <w:rPr>
          <w:spacing w:val="11"/>
        </w:rPr>
        <w:t> </w:t>
      </w:r>
      <w:r>
        <w:rPr/>
        <w:t>tree.</w:t>
      </w:r>
      <w:r>
        <w:rPr>
          <w:spacing w:val="53"/>
        </w:rPr>
        <w:t> </w:t>
      </w:r>
      <w:r>
        <w:rPr/>
        <w:t>Note</w:t>
      </w:r>
      <w:r>
        <w:rPr>
          <w:spacing w:val="12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labels</w:t>
      </w:r>
      <w:r>
        <w:rPr>
          <w:spacing w:val="13"/>
        </w:rPr>
        <w:t> </w:t>
      </w:r>
      <w:r>
        <w:rPr/>
        <w:t>displayed</w:t>
      </w:r>
      <w:r>
        <w:rPr>
          <w:spacing w:val="18"/>
        </w:rPr>
        <w:t> </w:t>
      </w:r>
      <w:r>
        <w:rPr/>
        <w:t>are</w:t>
      </w:r>
      <w:r>
        <w:rPr>
          <w:spacing w:val="13"/>
        </w:rPr>
        <w:t> </w:t>
      </w:r>
      <w:r>
        <w:rPr/>
        <w:t>sometimes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names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rules</w:t>
      </w:r>
    </w:p>
    <w:p>
      <w:pPr>
        <w:pStyle w:val="BodyText"/>
        <w:spacing w:line="23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3884574</wp:posOffset>
                </wp:positionH>
                <wp:positionV relativeFrom="paragraph">
                  <wp:posOffset>121433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216" from="305.872009pt,9.561689pt" to="309.148259pt,9.5616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4909527</wp:posOffset>
                </wp:positionH>
                <wp:positionV relativeFrom="paragraph">
                  <wp:posOffset>121433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704" from="386.576996pt,9.561689pt" to="389.853246pt,9.5616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(or</w:t>
      </w:r>
      <w:r>
        <w:rPr>
          <w:spacing w:val="25"/>
        </w:rPr>
        <w:t> </w:t>
      </w:r>
      <w:r>
        <w:rPr/>
        <w:t>rather</w:t>
      </w:r>
      <w:r>
        <w:rPr>
          <w:spacing w:val="26"/>
        </w:rPr>
        <w:t> </w:t>
      </w:r>
      <w:r>
        <w:rPr/>
        <w:t>taclets,</w:t>
      </w:r>
      <w:r>
        <w:rPr>
          <w:spacing w:val="35"/>
        </w:rPr>
        <w:t> </w:t>
      </w:r>
      <w:r>
        <w:rPr/>
        <w:t>as</w:t>
      </w:r>
      <w:r>
        <w:rPr>
          <w:spacing w:val="25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28"/>
        </w:rPr>
        <w:t> </w:t>
      </w:r>
      <w:r>
        <w:rPr/>
        <w:t>explained</w:t>
      </w:r>
      <w:r>
        <w:rPr>
          <w:spacing w:val="30"/>
        </w:rPr>
        <w:t> </w:t>
      </w:r>
      <w:r>
        <w:rPr/>
        <w:t>later),</w:t>
      </w:r>
      <w:r>
        <w:rPr>
          <w:spacing w:val="31"/>
        </w:rPr>
        <w:t> </w:t>
      </w:r>
      <w:r>
        <w:rPr/>
        <w:t>like</w:t>
      </w:r>
      <w:r>
        <w:rPr>
          <w:spacing w:val="29"/>
        </w:rPr>
        <w:t> </w:t>
      </w:r>
      <w:r>
        <w:rPr>
          <w:rFonts w:ascii="LM Sans 12"/>
        </w:rPr>
        <w:t>int</w:t>
      </w:r>
      <w:r>
        <w:rPr>
          <w:rFonts w:ascii="LM Sans 12"/>
          <w:spacing w:val="3"/>
        </w:rPr>
        <w:t> </w:t>
      </w:r>
      <w:r>
        <w:rPr>
          <w:rFonts w:ascii="LM Sans 12"/>
        </w:rPr>
        <w:t>induction</w:t>
      </w:r>
      <w:r>
        <w:rPr>
          <w:rFonts w:ascii="LM Sans 12"/>
          <w:spacing w:val="10"/>
        </w:rPr>
        <w:t> </w:t>
      </w:r>
      <w:r>
        <w:rPr/>
        <w:t>or</w:t>
      </w:r>
      <w:r>
        <w:rPr>
          <w:spacing w:val="29"/>
        </w:rPr>
        <w:t> </w:t>
      </w:r>
      <w:r>
        <w:rPr>
          <w:rFonts w:ascii="LM Sans 12"/>
        </w:rPr>
        <w:t>hide</w:t>
      </w:r>
      <w:r>
        <w:rPr>
          <w:rFonts w:ascii="LM Sans 12"/>
          <w:spacing w:val="3"/>
        </w:rPr>
        <w:t> </w:t>
      </w:r>
      <w:r>
        <w:rPr>
          <w:rFonts w:ascii="LM Sans 12"/>
          <w:spacing w:val="-2"/>
        </w:rPr>
        <w:t>right</w:t>
      </w:r>
      <w:r>
        <w:rPr>
          <w:spacing w:val="-2"/>
        </w:rPr>
        <w:t>.</w:t>
      </w:r>
    </w:p>
    <w:p>
      <w:pPr>
        <w:pStyle w:val="BodyText"/>
        <w:spacing w:line="76" w:lineRule="auto" w:before="142"/>
        <w:ind w:right="106"/>
      </w:pPr>
      <w:bookmarkStart w:name="_bookmark0" w:id="3"/>
      <w:bookmarkEnd w:id="3"/>
      <w:r>
        <w:rPr/>
      </w:r>
      <w:r>
        <w:rPr/>
        <w:t>to the symbolic execution of a variable declaration statement, and </w:t>
      </w:r>
      <w:r>
        <w:rPr>
          <w:rFonts w:ascii="Latin Modern Math"/>
        </w:rPr>
        <w:t>{}</w:t>
      </w:r>
      <w:r>
        <w:rPr>
          <w:rFonts w:ascii="Latin Modern Math"/>
          <w:spacing w:val="-2"/>
        </w:rPr>
        <w:t> </w:t>
      </w:r>
      <w:r>
        <w:rPr/>
        <w:t>to the But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many</w:t>
      </w:r>
      <w:r>
        <w:rPr>
          <w:spacing w:val="-5"/>
        </w:rPr>
        <w:t> </w:t>
      </w:r>
      <w:r>
        <w:rPr/>
        <w:t>cases,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useful</w:t>
      </w:r>
      <w:r>
        <w:rPr>
          <w:spacing w:val="-4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printed,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</w:t>
      </w:r>
      <w:r>
        <w:rPr>
          <w:spacing w:val="-2"/>
        </w:rPr>
        <w:t> </w:t>
      </w:r>
      <w:r>
        <w:rPr>
          <w:rFonts w:ascii="LM Sans 12"/>
        </w:rPr>
        <w:t>int</w:t>
      </w:r>
      <w:r>
        <w:rPr>
          <w:rFonts w:ascii="LM Sans 12"/>
          <w:spacing w:val="-18"/>
        </w:rPr>
        <w:t> </w:t>
      </w:r>
      <w:r>
        <w:rPr>
          <w:rFonts w:ascii="LM Sans 12"/>
        </w:rPr>
        <w:t>i;</w:t>
      </w:r>
      <w:r>
        <w:rPr>
          <w:rFonts w:ascii="LM Sans 12"/>
          <w:spacing w:val="-17"/>
        </w:rPr>
        <w:t> </w:t>
      </w:r>
      <w:r>
        <w:rPr/>
        <w:t>refers removal of an empty block.</w:t>
      </w:r>
      <w:r>
        <w:rPr>
          <w:spacing w:val="29"/>
        </w:rPr>
        <w:t> </w:t>
      </w:r>
      <w:r>
        <w:rPr/>
        <w:t>Also, branching rules can assign useful names to</w:t>
      </w:r>
    </w:p>
    <w:p>
      <w:pPr>
        <w:pStyle w:val="BodyText"/>
        <w:spacing w:before="10"/>
        <w:rPr>
          <w:rFonts w:ascii="LM Roman 8"/>
        </w:rPr>
      </w:pPr>
      <w:bookmarkStart w:name="_bookmark1" w:id="4"/>
      <w:bookmarkEnd w:id="4"/>
      <w:r>
        <w:rPr/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branches,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seen</w:t>
      </w:r>
      <w:r>
        <w:rPr>
          <w:spacing w:val="1"/>
        </w:rPr>
        <w:t> </w:t>
      </w:r>
      <w:r>
        <w:rPr/>
        <w:t>here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rule.</w:t>
      </w:r>
      <w:r>
        <w:rPr>
          <w:spacing w:val="-13"/>
        </w:rPr>
        <w:t> </w:t>
      </w:r>
      <w:hyperlink w:history="true" w:anchor="_bookmark1">
        <w:r>
          <w:rPr>
            <w:rFonts w:ascii="LM Roman 8"/>
            <w:color w:val="0000FF"/>
            <w:spacing w:val="-10"/>
            <w:vertAlign w:val="superscript"/>
          </w:rPr>
          <w:t>2</w:t>
        </w:r>
      </w:hyperlink>
    </w:p>
    <w:p>
      <w:pPr>
        <w:pStyle w:val="BodyText"/>
        <w:spacing w:before="28"/>
        <w:ind w:left="428"/>
      </w:pPr>
      <w:r>
        <w:rPr/>
        <w:t>Clicking</w:t>
      </w:r>
      <w:r>
        <w:rPr>
          <w:spacing w:val="23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20"/>
        </w:rPr>
        <w:t> </w:t>
      </w:r>
      <w:r>
        <w:rPr/>
        <w:t>steps</w:t>
      </w:r>
      <w:r>
        <w:rPr>
          <w:spacing w:val="23"/>
        </w:rPr>
        <w:t> </w:t>
      </w:r>
      <w:r>
        <w:rPr/>
        <w:t>displayed</w:t>
      </w:r>
      <w:r>
        <w:rPr>
          <w:spacing w:val="27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proof</w:t>
      </w:r>
      <w:r>
        <w:rPr>
          <w:spacing w:val="20"/>
        </w:rPr>
        <w:t> </w:t>
      </w:r>
      <w:r>
        <w:rPr/>
        <w:t>tree</w:t>
      </w:r>
      <w:r>
        <w:rPr>
          <w:spacing w:val="21"/>
        </w:rPr>
        <w:t> </w:t>
      </w:r>
      <w:r>
        <w:rPr/>
        <w:t>view</w:t>
      </w:r>
      <w:r>
        <w:rPr>
          <w:spacing w:val="23"/>
        </w:rPr>
        <w:t> </w:t>
      </w:r>
      <w:r>
        <w:rPr/>
        <w:t>brings</w:t>
      </w:r>
      <w:r>
        <w:rPr>
          <w:spacing w:val="20"/>
        </w:rPr>
        <w:t> </w:t>
      </w:r>
      <w:r>
        <w:rPr/>
        <w:t>up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pStyle w:val="BodyText"/>
        <w:spacing w:before="3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147366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603677pt;width:32.7pt;height:.1pt;mso-position-horizontal-relative:page;mso-position-vertical-relative:paragraph;z-index:-15726592;mso-wrap-distance-left:0;mso-wrap-distance-right:0" id="docshape7" coordorigin="1090,232" coordsize="654,0" path="m1090,232l1743,2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0" w:lineRule="auto" w:before="6"/>
        <w:ind w:left="109" w:right="129" w:hanging="1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The real rule is more involved, due to complications of the J</w:t>
      </w:r>
      <w:r>
        <w:rPr>
          <w:rFonts w:ascii="LM Roman 7"/>
          <w:sz w:val="12"/>
        </w:rPr>
        <w:t>AVA </w:t>
      </w:r>
      <w:r>
        <w:rPr>
          <w:rFonts w:ascii="MathJax_Main"/>
          <w:sz w:val="18"/>
        </w:rPr>
        <w:t>language like side effects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in </w:t>
      </w:r>
      <w:r>
        <w:rPr>
          <w:rFonts w:ascii="Liberation Sans Narrow"/>
          <w:sz w:val="18"/>
        </w:rPr>
        <w:t>e</w:t>
      </w:r>
      <w:r>
        <w:rPr>
          <w:rFonts w:ascii="MathJax_Main"/>
          <w:sz w:val="18"/>
        </w:rPr>
        <w:t>, abrupt termination etc., see [</w:t>
      </w:r>
      <w:hyperlink w:history="true" w:anchor="_bookmark11">
        <w:r>
          <w:rPr>
            <w:rFonts w:ascii="MathJax_Main"/>
            <w:color w:val="0000FF"/>
            <w:sz w:val="18"/>
          </w:rPr>
          <w:t>2</w:t>
        </w:r>
      </w:hyperlink>
      <w:r>
        <w:rPr>
          <w:rFonts w:ascii="MathJax_Main"/>
          <w:sz w:val="18"/>
        </w:rPr>
        <w:t>]</w:t>
      </w:r>
    </w:p>
    <w:p>
      <w:pPr>
        <w:spacing w:line="210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2</w:t>
      </w:r>
      <w:r>
        <w:rPr>
          <w:rFonts w:ascii="LM Roman 7" w:hAnsi="LM Roman 7"/>
          <w:spacing w:val="60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induction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rule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allows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prove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an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arbitrary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statement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inductively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on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‘Base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pacing w:val="-2"/>
          <w:sz w:val="18"/>
        </w:rPr>
        <w:t>Case’</w:t>
      </w:r>
    </w:p>
    <w:p>
      <w:pPr>
        <w:spacing w:line="225" w:lineRule="auto" w:before="4"/>
        <w:ind w:left="109" w:right="129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and ‘Step Case’ branches.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MathJax_Main" w:hAnsi="MathJax_Main"/>
          <w:sz w:val="18"/>
        </w:rPr>
        <w:t>The proved statement can then be used on the ‘Use Case’ branch to prove the original goal.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80"/>
          <w:pgNumType w:start="68"/>
        </w:sectPr>
      </w:pPr>
    </w:p>
    <w:p>
      <w:pPr>
        <w:pStyle w:val="BodyText"/>
        <w:spacing w:before="107"/>
        <w:ind w:left="0"/>
        <w:jc w:val="left"/>
        <w:rPr>
          <w:rFonts w:ascii="MathJax_Main"/>
          <w:sz w:val="20"/>
        </w:rPr>
      </w:pPr>
    </w:p>
    <w:p>
      <w:pPr>
        <w:pStyle w:val="BodyText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4568803" cy="254679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03" cy="25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spacing w:before="119"/>
        <w:ind w:left="1" w:right="0" w:firstLine="0"/>
        <w:jc w:val="center"/>
        <w:rPr>
          <w:rFonts w:ascii="LM Roman 9"/>
          <w:sz w:val="16"/>
        </w:rPr>
      </w:pPr>
      <w:bookmarkStart w:name="_bookmark2" w:id="5"/>
      <w:bookmarkEnd w:id="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 main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window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KeY</w:t>
      </w:r>
      <w:r>
        <w:rPr>
          <w:rFonts w:ascii="LM Roman 9"/>
          <w:spacing w:val="-2"/>
          <w:sz w:val="16"/>
        </w:rPr>
        <w:t> prover</w:t>
      </w:r>
    </w:p>
    <w:p>
      <w:pPr>
        <w:pStyle w:val="BodyText"/>
        <w:spacing w:before="99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66" w:lineRule="auto"/>
        <w:ind w:right="107"/>
      </w:pPr>
      <w:r>
        <w:rPr/>
        <w:t>pop-up menu which allows the user e.g. to cut off parts of the proof at a certain</w:t>
      </w:r>
      <w:r>
        <w:rPr>
          <w:spacing w:val="25"/>
        </w:rPr>
        <w:t> </w:t>
      </w:r>
      <w:r>
        <w:rPr/>
        <w:t>point.</w:t>
      </w:r>
      <w:r>
        <w:rPr>
          <w:spacing w:val="7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to</w:t>
      </w:r>
      <w:r>
        <w:rPr>
          <w:spacing w:val="25"/>
        </w:rPr>
        <w:t> </w:t>
      </w:r>
      <w:r>
        <w:rPr/>
        <w:t>fold</w:t>
      </w:r>
      <w:r>
        <w:rPr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unfold</w:t>
      </w:r>
      <w:r>
        <w:rPr>
          <w:spacing w:val="26"/>
        </w:rPr>
        <w:t> </w:t>
      </w:r>
      <w:r>
        <w:rPr/>
        <w:t>parts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proof</w:t>
      </w:r>
      <w:r>
        <w:rPr>
          <w:spacing w:val="25"/>
        </w:rPr>
        <w:t> </w:t>
      </w:r>
      <w:r>
        <w:rPr>
          <w:spacing w:val="-2"/>
        </w:rPr>
        <w:t>tree,</w:t>
      </w:r>
    </w:p>
    <w:p>
      <w:pPr>
        <w:pStyle w:val="BodyText"/>
        <w:spacing w:line="228" w:lineRule="auto" w:before="6"/>
        <w:ind w:right="107"/>
      </w:pPr>
      <w:r>
        <w:rPr/>
        <w:t>a very</w:t>
      </w:r>
      <w:r>
        <w:rPr>
          <w:spacing w:val="26"/>
        </w:rPr>
        <w:t> </w:t>
      </w:r>
      <w:r>
        <w:rPr/>
        <w:t>valuable</w:t>
      </w:r>
      <w:r>
        <w:rPr>
          <w:spacing w:val="26"/>
        </w:rPr>
        <w:t> </w:t>
      </w:r>
      <w:r>
        <w:rPr/>
        <w:t>feature for larger proofs.</w:t>
      </w:r>
      <w:r>
        <w:rPr>
          <w:spacing w:val="40"/>
        </w:rPr>
        <w:t> </w:t>
      </w:r>
      <w:r>
        <w:rPr/>
        <w:t>Using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“tabs” at the top of</w:t>
      </w:r>
      <w:r>
        <w:rPr>
          <w:spacing w:val="26"/>
        </w:rPr>
        <w:t> </w:t>
      </w:r>
      <w:r>
        <w:rPr/>
        <w:t>the left pane, one can also choose to display only a list of open goals, or the </w:t>
      </w:r>
      <w:r>
        <w:rPr>
          <w:rFonts w:ascii="LM Roman 12" w:hAnsi="LM Roman 12"/>
          <w:i/>
        </w:rPr>
        <w:t>user</w:t>
      </w:r>
      <w:r>
        <w:rPr>
          <w:rFonts w:ascii="LM Roman 12" w:hAnsi="LM Roman 12"/>
          <w:i/>
        </w:rPr>
        <w:t> constraint</w:t>
      </w:r>
      <w:r>
        <w:rPr/>
        <w:t>.</w:t>
      </w:r>
      <w:r>
        <w:rPr>
          <w:spacing w:val="40"/>
        </w:rPr>
        <w:t> </w:t>
      </w:r>
      <w:r>
        <w:rPr/>
        <w:t>The user constraint mainly contains the quantifier instantiations that</w:t>
      </w:r>
      <w:r>
        <w:rPr>
          <w:spacing w:val="-5"/>
        </w:rPr>
        <w:t> </w:t>
      </w:r>
      <w:r>
        <w:rPr/>
        <w:t>were</w:t>
      </w:r>
      <w:r>
        <w:rPr>
          <w:spacing w:val="-2"/>
        </w:rPr>
        <w:t> </w:t>
      </w:r>
      <w:r>
        <w:rPr/>
        <w:t>chosen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allows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correct</w:t>
      </w:r>
    </w:p>
    <w:p>
      <w:pPr>
        <w:pStyle w:val="BodyText"/>
        <w:spacing w:line="264" w:lineRule="auto" w:before="25"/>
        <w:ind w:right="104"/>
      </w:pPr>
      <w:r>
        <w:rPr/>
        <w:t>faulty instantiations in existing proof without rolling back the whole proof, see [</w:t>
      </w:r>
      <w:hyperlink w:history="true" w:anchor="_bookmark16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54" w:lineRule="auto" w:before="19"/>
        <w:ind w:right="105" w:firstLine="318"/>
      </w:pPr>
      <w:r>
        <w:rPr/>
        <w:t>The right pane contains a list of opened proofs.</w:t>
      </w:r>
      <w:r>
        <w:rPr>
          <w:spacing w:val="40"/>
        </w:rPr>
        <w:t> </w:t>
      </w:r>
      <w:r>
        <w:rPr/>
        <w:t>In this case, only one problem file </w:t>
      </w:r>
      <w:r>
        <w:rPr>
          <w:rFonts w:ascii="LM Mono 12"/>
        </w:rPr>
        <w:t>demo.key</w:t>
      </w:r>
      <w:r>
        <w:rPr>
          <w:rFonts w:ascii="LM Mono 12"/>
          <w:spacing w:val="-28"/>
        </w:rPr>
        <w:t> </w:t>
      </w:r>
      <w:r>
        <w:rPr/>
        <w:t>is opened, but in general there might be a number of proof</w:t>
      </w:r>
      <w:r>
        <w:rPr>
          <w:spacing w:val="-1"/>
        </w:rPr>
        <w:t> </w:t>
      </w:r>
      <w:r>
        <w:rPr/>
        <w:t>obligations from a program verification task here.</w:t>
      </w:r>
      <w:r>
        <w:rPr>
          <w:spacing w:val="24"/>
        </w:rPr>
        <w:t> </w:t>
      </w:r>
      <w:r>
        <w:rPr/>
        <w:t>It seemed preferable to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switching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proofs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opening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window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of a possibly large number of proofs.</w:t>
      </w:r>
    </w:p>
    <w:p>
      <w:pPr>
        <w:pStyle w:val="BodyText"/>
        <w:spacing w:line="264" w:lineRule="auto" w:before="24"/>
        <w:ind w:right="102" w:firstLine="318"/>
      </w:pPr>
      <w:r>
        <w:rPr/>
        <w:t>The</w:t>
      </w:r>
      <w:r>
        <w:rPr>
          <w:spacing w:val="-4"/>
        </w:rPr>
        <w:t> </w:t>
      </w:r>
      <w:r>
        <w:rPr/>
        <w:t>central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window</w:t>
      </w:r>
      <w:r>
        <w:rPr>
          <w:spacing w:val="-2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sequent 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being worked on. A formatting engine in the style of Oppen’s pretty-printer [</w:t>
      </w:r>
      <w:hyperlink w:history="true" w:anchor="_bookmark18">
        <w:r>
          <w:rPr>
            <w:color w:val="0000FF"/>
          </w:rPr>
          <w:t>12</w:t>
        </w:r>
      </w:hyperlink>
      <w:r>
        <w:rPr/>
        <w:t>] is used to print sequents with a structured layout.</w:t>
      </w:r>
      <w:r>
        <w:rPr>
          <w:spacing w:val="40"/>
        </w:rPr>
        <w:t> </w:t>
      </w:r>
      <w:r>
        <w:rPr/>
        <w:t>As visible in the figure, the formula,</w:t>
      </w:r>
      <w:r>
        <w:rPr>
          <w:spacing w:val="31"/>
        </w:rPr>
        <w:t> </w:t>
      </w:r>
      <w:r>
        <w:rPr/>
        <w:t>sub-formula,</w:t>
      </w:r>
      <w:r>
        <w:rPr>
          <w:spacing w:val="35"/>
        </w:rPr>
        <w:t> </w:t>
      </w:r>
      <w:r>
        <w:rPr/>
        <w:t>term,</w:t>
      </w:r>
      <w:r>
        <w:rPr>
          <w:spacing w:val="33"/>
        </w:rPr>
        <w:t> </w:t>
      </w:r>
      <w:r>
        <w:rPr/>
        <w:t>etc.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/>
        <w:t>currently</w:t>
      </w:r>
      <w:r>
        <w:rPr>
          <w:spacing w:val="30"/>
        </w:rPr>
        <w:t> </w:t>
      </w:r>
      <w:r>
        <w:rPr/>
        <w:t>under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mouse</w:t>
      </w:r>
      <w:r>
        <w:rPr>
          <w:spacing w:val="29"/>
        </w:rPr>
        <w:t> </w:t>
      </w:r>
      <w:r>
        <w:rPr/>
        <w:t>pointer is highlighted.</w:t>
      </w:r>
      <w:r>
        <w:rPr>
          <w:spacing w:val="40"/>
        </w:rPr>
        <w:t> </w:t>
      </w:r>
      <w:r>
        <w:rPr/>
        <w:t>Highlighting, in conjunction with layout, helps the user in understanding the structure of a complex formula. Note that we have chosen to restrict ourselves to the ASCII character set in our syntax for formulae, although</w:t>
      </w:r>
      <w:r>
        <w:rPr>
          <w:spacing w:val="-13"/>
        </w:rPr>
        <w:t> </w:t>
      </w:r>
      <w:r>
        <w:rPr/>
        <w:t>quantifiers,</w:t>
      </w:r>
      <w:r>
        <w:rPr>
          <w:spacing w:val="-13"/>
        </w:rPr>
        <w:t> </w:t>
      </w:r>
      <w:r>
        <w:rPr/>
        <w:t>junctors,</w:t>
      </w:r>
      <w:r>
        <w:rPr>
          <w:spacing w:val="-12"/>
        </w:rPr>
        <w:t> </w:t>
      </w:r>
      <w:r>
        <w:rPr/>
        <w:t>etc.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mathematical</w:t>
      </w:r>
      <w:r>
        <w:rPr>
          <w:spacing w:val="-12"/>
        </w:rPr>
        <w:t> </w:t>
      </w:r>
      <w:r>
        <w:rPr/>
        <w:t>notation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easily been possible.</w:t>
      </w:r>
      <w:r>
        <w:rPr>
          <w:spacing w:val="40"/>
        </w:rPr>
        <w:t> </w:t>
      </w:r>
      <w:r>
        <w:rPr/>
        <w:t>It is our experience that although such a feature is welcomed by theoreticians, it rather disturbs the software engineers who are ultimately</w:t>
      </w:r>
    </w:p>
    <w:p>
      <w:pPr>
        <w:spacing w:after="0" w:line="264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14"/>
        <w:ind w:left="0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68803" cy="254679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03" cy="25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9"/>
        <w:ind w:left="0" w:right="0" w:firstLine="0"/>
        <w:jc w:val="center"/>
        <w:rPr>
          <w:rFonts w:ascii="LM Roman 9"/>
          <w:sz w:val="16"/>
        </w:rPr>
      </w:pPr>
      <w:bookmarkStart w:name="_bookmark3" w:id="6"/>
      <w:bookmarkEnd w:id="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Choosing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taclet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apply</w:t>
      </w: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18" w:lineRule="exact" w:before="1"/>
      </w:pPr>
      <w:r>
        <w:rPr/>
        <w:t>the</w:t>
      </w:r>
      <w:r>
        <w:rPr>
          <w:spacing w:val="8"/>
        </w:rPr>
        <w:t> </w:t>
      </w:r>
      <w:r>
        <w:rPr/>
        <w:t>intended</w:t>
      </w:r>
      <w:r>
        <w:rPr>
          <w:spacing w:val="12"/>
        </w:rPr>
        <w:t> </w:t>
      </w:r>
      <w:r>
        <w:rPr/>
        <w:t>clients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KeY</w:t>
      </w:r>
      <w:r>
        <w:rPr>
          <w:spacing w:val="10"/>
        </w:rPr>
        <w:t> </w:t>
      </w:r>
      <w:r>
        <w:rPr>
          <w:spacing w:val="-2"/>
        </w:rPr>
        <w:t>system.</w:t>
      </w:r>
    </w:p>
    <w:p>
      <w:pPr>
        <w:pStyle w:val="BodyText"/>
        <w:spacing w:line="76" w:lineRule="auto" w:before="233"/>
        <w:ind w:right="108" w:firstLine="318"/>
      </w:pPr>
      <w:r>
        <w:rPr/>
        <w:t>The </w:t>
      </w:r>
      <w:r>
        <w:rPr>
          <w:rFonts w:ascii="Latin Modern Math"/>
        </w:rPr>
        <w:t>{</w:t>
      </w:r>
      <w:r>
        <w:rPr>
          <w:rFonts w:ascii="LM Sans 12"/>
        </w:rPr>
        <w:t>i:=0</w:t>
      </w:r>
      <w:r>
        <w:rPr>
          <w:rFonts w:ascii="Latin Modern Math"/>
        </w:rPr>
        <w:t>}</w:t>
      </w:r>
      <w:r>
        <w:rPr>
          <w:rFonts w:ascii="Latin Modern Math"/>
          <w:spacing w:val="-5"/>
        </w:rPr>
        <w:t> </w:t>
      </w:r>
      <w:r>
        <w:rPr/>
        <w:t>in the displayed formula is an </w:t>
      </w:r>
      <w:r>
        <w:rPr>
          <w:rFonts w:ascii="LM Roman 12"/>
          <w:i/>
        </w:rPr>
        <w:t>update</w:t>
      </w:r>
      <w:r>
        <w:rPr/>
        <w:t>, a special feature of our calculus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denotes that the following formula should be interpreted</w:t>
      </w:r>
      <w:r>
        <w:rPr>
          <w:spacing w:val="10"/>
        </w:rPr>
        <w:t> </w:t>
      </w:r>
      <w:r>
        <w:rPr/>
        <w:t>in a</w:t>
      </w:r>
    </w:p>
    <w:p>
      <w:pPr>
        <w:pStyle w:val="BodyText"/>
        <w:spacing w:line="264" w:lineRule="auto" w:before="51"/>
        <w:ind w:right="109"/>
      </w:pPr>
      <w:r>
        <w:rPr/>
        <w:t>modified</w:t>
      </w:r>
      <w:r>
        <w:rPr>
          <w:spacing w:val="-5"/>
        </w:rPr>
        <w:t> </w:t>
      </w:r>
      <w:r>
        <w:rPr/>
        <w:t>state.</w:t>
      </w:r>
      <w:r>
        <w:rPr>
          <w:spacing w:val="18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diamond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containing a J</w:t>
      </w:r>
      <w:r>
        <w:rPr>
          <w:rFonts w:ascii="LM Roman 8"/>
          <w:sz w:val="14"/>
        </w:rPr>
        <w:t>AVA </w:t>
      </w:r>
      <w:r>
        <w:rPr/>
        <w:t>program. The program is surrounded by an extra pair of curly braces, mainly to simplify parsing of J</w:t>
      </w:r>
      <w:r>
        <w:rPr>
          <w:rFonts w:ascii="LM Roman 8"/>
          <w:sz w:val="14"/>
        </w:rPr>
        <w:t>AVA </w:t>
      </w:r>
      <w:r>
        <w:rPr/>
        <w:t>C</w:t>
      </w:r>
      <w:r>
        <w:rPr>
          <w:rFonts w:ascii="LM Roman 8"/>
          <w:sz w:val="14"/>
        </w:rPr>
        <w:t>ARD </w:t>
      </w:r>
      <w:r>
        <w:rPr/>
        <w:t>DL formulae.</w:t>
      </w:r>
    </w:p>
    <w:p>
      <w:pPr>
        <w:pStyle w:val="BodyText"/>
        <w:spacing w:line="264" w:lineRule="auto" w:before="21"/>
        <w:ind w:right="102" w:firstLine="319"/>
      </w:pPr>
      <w:r>
        <w:rPr/>
        <w:t>Clicking on an operator in a formula displays a pop-up menu giving a choice of rule applications possible for that sub-formula, see Fig.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 the KeY prover, the rules from which proofs are built are combined with the information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how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user</w:t>
      </w:r>
      <w:r>
        <w:rPr>
          <w:spacing w:val="7"/>
        </w:rPr>
        <w:t> </w:t>
      </w:r>
      <w:r>
        <w:rPr/>
        <w:t>should</w:t>
      </w:r>
      <w:r>
        <w:rPr>
          <w:spacing w:val="6"/>
        </w:rPr>
        <w:t> </w:t>
      </w:r>
      <w:r>
        <w:rPr/>
        <w:t>interact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these</w:t>
      </w:r>
      <w:r>
        <w:rPr>
          <w:spacing w:val="7"/>
        </w:rPr>
        <w:t> </w:t>
      </w:r>
      <w:r>
        <w:rPr/>
        <w:t>rules,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form</w:t>
      </w:r>
      <w:r>
        <w:rPr>
          <w:spacing w:val="5"/>
        </w:rPr>
        <w:t> </w:t>
      </w:r>
      <w:r>
        <w:rPr>
          <w:spacing w:val="-2"/>
        </w:rPr>
        <w:t>entities</w:t>
      </w:r>
    </w:p>
    <w:p>
      <w:pPr>
        <w:pStyle w:val="BodyText"/>
        <w:spacing w:line="254" w:lineRule="exact"/>
      </w:pPr>
      <w:r>
        <w:rPr/>
        <w:t>called</w:t>
      </w:r>
      <w:r>
        <w:rPr>
          <w:spacing w:val="8"/>
        </w:rPr>
        <w:t> </w:t>
      </w:r>
      <w:r>
        <w:rPr>
          <w:rFonts w:ascii="LM Roman 12"/>
          <w:i/>
        </w:rPr>
        <w:t>taclets</w:t>
      </w:r>
      <w:r>
        <w:rPr/>
        <w:t>,</w:t>
      </w:r>
      <w:r>
        <w:rPr>
          <w:spacing w:val="8"/>
        </w:rPr>
        <w:t> </w:t>
      </w:r>
      <w:r>
        <w:rPr/>
        <w:t>which</w:t>
      </w:r>
      <w:r>
        <w:rPr>
          <w:spacing w:val="10"/>
        </w:rPr>
        <w:t> </w:t>
      </w:r>
      <w:r>
        <w:rPr/>
        <w:t>are</w:t>
      </w:r>
      <w:r>
        <w:rPr>
          <w:spacing w:val="6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next</w:t>
      </w:r>
      <w:r>
        <w:rPr>
          <w:spacing w:val="10"/>
        </w:rPr>
        <w:t> </w:t>
      </w:r>
      <w:r>
        <w:rPr>
          <w:spacing w:val="-2"/>
        </w:rPr>
        <w:t>section.</w:t>
      </w:r>
    </w:p>
    <w:p>
      <w:pPr>
        <w:pStyle w:val="BodyText"/>
        <w:spacing w:line="264" w:lineRule="auto" w:before="29"/>
        <w:ind w:right="106" w:firstLine="319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taclets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position in the sequent.</w:t>
      </w:r>
      <w:r>
        <w:rPr>
          <w:spacing w:val="40"/>
        </w:rPr>
        <w:t> </w:t>
      </w:r>
      <w:r>
        <w:rPr/>
        <w:t>One will unwind one execution of the loop.</w:t>
      </w:r>
      <w:r>
        <w:rPr>
          <w:spacing w:val="40"/>
        </w:rPr>
        <w:t> </w:t>
      </w:r>
      <w:r>
        <w:rPr/>
        <w:t>The other will apply duality to transform this formula into a box formula on the right of the </w:t>
      </w:r>
      <w:r>
        <w:rPr>
          <w:spacing w:val="-2"/>
        </w:rPr>
        <w:t>sequent.</w:t>
      </w:r>
    </w:p>
    <w:p>
      <w:pPr>
        <w:pStyle w:val="BodyText"/>
        <w:spacing w:line="264" w:lineRule="auto" w:before="20"/>
        <w:ind w:right="107" w:firstLine="318"/>
      </w:pPr>
      <w:r>
        <w:rPr/>
        <w:t>The set of available rules is designed in such a way as to minimize the amount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keyboard</w:t>
      </w:r>
      <w:r>
        <w:rPr>
          <w:spacing w:val="-11"/>
        </w:rPr>
        <w:t> </w:t>
      </w:r>
      <w:r>
        <w:rPr/>
        <w:t>interaction.</w:t>
      </w:r>
      <w:r>
        <w:rPr>
          <w:spacing w:val="8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propositional</w:t>
      </w:r>
      <w:r>
        <w:rPr>
          <w:spacing w:val="-11"/>
        </w:rPr>
        <w:t> </w:t>
      </w:r>
      <w:r>
        <w:rPr/>
        <w:t>reasoning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done simply</w:t>
      </w:r>
      <w:r>
        <w:rPr>
          <w:spacing w:val="21"/>
        </w:rPr>
        <w:t> </w:t>
      </w:r>
      <w:r>
        <w:rPr/>
        <w:t>by</w:t>
      </w:r>
      <w:r>
        <w:rPr>
          <w:spacing w:val="23"/>
        </w:rPr>
        <w:t> </w:t>
      </w:r>
      <w:r>
        <w:rPr/>
        <w:t>selecting</w:t>
      </w:r>
      <w:r>
        <w:rPr>
          <w:spacing w:val="25"/>
        </w:rPr>
        <w:t> </w:t>
      </w:r>
      <w:r>
        <w:rPr/>
        <w:t>an</w:t>
      </w:r>
      <w:r>
        <w:rPr>
          <w:spacing w:val="20"/>
        </w:rPr>
        <w:t> </w:t>
      </w:r>
      <w:r>
        <w:rPr/>
        <w:t>appropriate</w:t>
      </w:r>
      <w:r>
        <w:rPr>
          <w:spacing w:val="21"/>
        </w:rPr>
        <w:t> </w:t>
      </w:r>
      <w:r>
        <w:rPr/>
        <w:t>rule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formula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affected.</w:t>
      </w:r>
      <w:r>
        <w:rPr>
          <w:spacing w:val="67"/>
        </w:rPr>
        <w:t> </w:t>
      </w:r>
      <w:r>
        <w:rPr>
          <w:spacing w:val="-5"/>
        </w:rPr>
        <w:t>The</w:t>
      </w:r>
    </w:p>
    <w:p>
      <w:pPr>
        <w:pStyle w:val="BodyText"/>
        <w:spacing w:line="254" w:lineRule="exact"/>
      </w:pPr>
      <w:r>
        <w:rPr/>
        <w:t>usual</w:t>
      </w:r>
      <w:r>
        <w:rPr>
          <w:spacing w:val="39"/>
        </w:rPr>
        <w:t> </w:t>
      </w:r>
      <w:r>
        <w:rPr/>
        <w:t>way</w:t>
      </w:r>
      <w:r>
        <w:rPr>
          <w:spacing w:val="40"/>
        </w:rPr>
        <w:t> </w:t>
      </w:r>
      <w:r>
        <w:rPr/>
        <w:t>to</w:t>
      </w:r>
      <w:r>
        <w:rPr>
          <w:spacing w:val="38"/>
        </w:rPr>
        <w:t> </w:t>
      </w:r>
      <w:r>
        <w:rPr/>
        <w:t>instantiate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quantifier</w:t>
      </w:r>
      <w:r>
        <w:rPr>
          <w:spacing w:val="41"/>
        </w:rPr>
        <w:t> </w:t>
      </w:r>
      <w:r>
        <w:rPr/>
        <w:t>is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click</w:t>
      </w:r>
      <w:r>
        <w:rPr>
          <w:spacing w:val="40"/>
        </w:rPr>
        <w:t> </w:t>
      </w:r>
      <w:r>
        <w:rPr>
          <w:rFonts w:ascii="LM Roman 12"/>
          <w:i/>
        </w:rPr>
        <w:t>not</w:t>
      </w:r>
      <w:r>
        <w:rPr>
          <w:rFonts w:ascii="LM Roman 12"/>
          <w:i/>
          <w:spacing w:val="33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quantified</w:t>
      </w:r>
      <w:r>
        <w:rPr>
          <w:spacing w:val="41"/>
        </w:rPr>
        <w:t> </w:t>
      </w:r>
      <w:r>
        <w:rPr>
          <w:spacing w:val="-4"/>
        </w:rPr>
        <w:t>for-</w:t>
      </w:r>
    </w:p>
    <w:p>
      <w:pPr>
        <w:pStyle w:val="BodyText"/>
        <w:spacing w:line="220" w:lineRule="auto" w:before="24"/>
        <w:ind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1339545</wp:posOffset>
                </wp:positionH>
                <wp:positionV relativeFrom="paragraph">
                  <wp:posOffset>293712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192" from="105.475998pt,23.12694pt" to="108.752248pt,23.126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1947024</wp:posOffset>
                </wp:positionH>
                <wp:positionV relativeFrom="paragraph">
                  <wp:posOffset>293712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680" from="153.309006pt,23.12694pt" to="156.585256pt,23.126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mula, but on the term for which an instance is required.</w:t>
      </w:r>
      <w:r>
        <w:rPr>
          <w:spacing w:val="40"/>
        </w:rPr>
        <w:t> </w:t>
      </w:r>
      <w:r>
        <w:rPr/>
        <w:t>If one selects the taclets</w:t>
      </w:r>
      <w:r>
        <w:rPr>
          <w:spacing w:val="25"/>
        </w:rPr>
        <w:t> </w:t>
      </w:r>
      <w:r>
        <w:rPr>
          <w:rFonts w:ascii="LM Sans 12"/>
        </w:rPr>
        <w:t>inst all</w:t>
      </w:r>
      <w:r>
        <w:rPr>
          <w:rFonts w:ascii="LM Sans 12"/>
          <w:spacing w:val="8"/>
        </w:rPr>
        <w:t> </w:t>
      </w:r>
      <w:r>
        <w:rPr/>
        <w:t>or</w:t>
      </w:r>
      <w:r>
        <w:rPr>
          <w:spacing w:val="26"/>
        </w:rPr>
        <w:t> </w:t>
      </w:r>
      <w:r>
        <w:rPr>
          <w:rFonts w:ascii="LM Sans 12"/>
        </w:rPr>
        <w:t>inst</w:t>
      </w:r>
      <w:r>
        <w:rPr>
          <w:rFonts w:ascii="LM Sans 12"/>
          <w:spacing w:val="2"/>
        </w:rPr>
        <w:t> </w:t>
      </w:r>
      <w:r>
        <w:rPr>
          <w:rFonts w:ascii="LM Sans 12"/>
        </w:rPr>
        <w:t>ex</w:t>
      </w:r>
      <w:r>
        <w:rPr/>
        <w:t>,</w:t>
      </w:r>
      <w:r>
        <w:rPr>
          <w:spacing w:val="29"/>
        </w:rPr>
        <w:t> </w:t>
      </w:r>
      <w:r>
        <w:rPr/>
        <w:t>one</w:t>
      </w:r>
      <w:r>
        <w:rPr>
          <w:spacing w:val="27"/>
        </w:rPr>
        <w:t> </w:t>
      </w:r>
      <w:r>
        <w:rPr/>
        <w:t>then</w:t>
      </w:r>
      <w:r>
        <w:rPr>
          <w:spacing w:val="25"/>
        </w:rPr>
        <w:t> </w:t>
      </w:r>
      <w:r>
        <w:rPr/>
        <w:t>gets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dialog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which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quantified</w:t>
      </w:r>
      <w:r>
        <w:rPr>
          <w:spacing w:val="29"/>
        </w:rPr>
        <w:t> </w:t>
      </w:r>
      <w:r>
        <w:rPr>
          <w:spacing w:val="-4"/>
        </w:rPr>
        <w:t>for-</w:t>
      </w:r>
    </w:p>
    <w:p>
      <w:pPr>
        <w:pStyle w:val="BodyText"/>
        <w:spacing w:line="264" w:lineRule="auto" w:before="10"/>
        <w:ind w:right="106"/>
      </w:pPr>
      <w:r>
        <w:rPr/>
        <w:t>mula to be instantiated can be chosen among the universal formulae on the left,</w:t>
      </w:r>
      <w:r>
        <w:rPr>
          <w:spacing w:val="16"/>
        </w:rPr>
        <w:t> </w:t>
      </w:r>
      <w:r>
        <w:rPr/>
        <w:t>resp.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existential</w:t>
      </w:r>
      <w:r>
        <w:rPr>
          <w:spacing w:val="19"/>
        </w:rPr>
        <w:t> </w:t>
      </w:r>
      <w:r>
        <w:rPr/>
        <w:t>formulae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right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sequent.</w:t>
      </w:r>
      <w:r>
        <w:rPr>
          <w:spacing w:val="55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7"/>
        </w:rPr>
        <w:t> </w:t>
      </w:r>
      <w:r>
        <w:rPr>
          <w:spacing w:val="-5"/>
        </w:rPr>
        <w:t>ef-</w:t>
      </w:r>
    </w:p>
    <w:p>
      <w:pPr>
        <w:spacing w:after="0" w:line="264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61" w:lineRule="auto"/>
        <w:ind w:right="103"/>
      </w:pPr>
      <w:r>
        <w:rPr/>
        <w:t>fect can</w:t>
      </w:r>
      <w:r>
        <w:rPr>
          <w:spacing w:val="24"/>
        </w:rPr>
        <w:t> </w:t>
      </w:r>
      <w:r>
        <w:rPr/>
        <w:t>also be</w:t>
      </w:r>
      <w:r>
        <w:rPr>
          <w:spacing w:val="24"/>
        </w:rPr>
        <w:t> </w:t>
      </w:r>
      <w:r>
        <w:rPr/>
        <w:t>achieved</w:t>
      </w:r>
      <w:r>
        <w:rPr>
          <w:spacing w:val="26"/>
        </w:rPr>
        <w:t> </w:t>
      </w:r>
      <w:r>
        <w:rPr/>
        <w:t>using</w:t>
      </w:r>
      <w:r>
        <w:rPr>
          <w:spacing w:val="25"/>
        </w:rPr>
        <w:t> </w:t>
      </w:r>
      <w:r>
        <w:rPr/>
        <w:t>a </w:t>
      </w:r>
      <w:r>
        <w:rPr>
          <w:rFonts w:ascii="LM Roman 12"/>
          <w:i/>
        </w:rPr>
        <w:t>drag and drop </w:t>
      </w:r>
      <w:r>
        <w:rPr/>
        <w:t>gesture.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user</w:t>
      </w:r>
      <w:r>
        <w:rPr>
          <w:spacing w:val="25"/>
        </w:rPr>
        <w:t> </w:t>
      </w:r>
      <w:r>
        <w:rPr/>
        <w:t>clicks</w:t>
      </w:r>
      <w:r>
        <w:rPr>
          <w:spacing w:val="26"/>
        </w:rPr>
        <w:t> </w:t>
      </w:r>
      <w:r>
        <w:rPr/>
        <w:t>on the term and drops it onto one of the top level quantifiers occurring in the sequent.</w:t>
      </w:r>
      <w:r>
        <w:rPr>
          <w:spacing w:val="40"/>
        </w:rPr>
        <w:t> </w:t>
      </w:r>
      <w:r>
        <w:rPr/>
        <w:t>Only when an instance is needed that is not yet present in the se- quent, will the user select the instantiation rule that allows to enter a term directly using the keyboard.</w:t>
      </w:r>
      <w:r>
        <w:rPr>
          <w:spacing w:val="40"/>
        </w:rPr>
        <w:t> </w:t>
      </w:r>
      <w:r>
        <w:rPr/>
        <w:t>A further reduction of the complexity of user interactions stems from the fact that most quantifier instantiations in usual theorem</w:t>
      </w:r>
      <w:r>
        <w:rPr>
          <w:spacing w:val="-3"/>
        </w:rPr>
        <w:t> </w:t>
      </w:r>
      <w:r>
        <w:rPr/>
        <w:t>provers are</w:t>
      </w:r>
      <w:r>
        <w:rPr>
          <w:spacing w:val="-3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4"/>
        </w:rPr>
        <w:t> </w:t>
      </w:r>
      <w:r>
        <w:rPr/>
        <w:t>instances of</w:t>
      </w:r>
      <w:r>
        <w:rPr>
          <w:spacing w:val="-4"/>
        </w:rPr>
        <w:t> </w:t>
      </w:r>
      <w:r>
        <w:rPr/>
        <w:t>axioms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lemmmas.</w:t>
      </w:r>
      <w:r>
        <w:rPr>
          <w:spacing w:val="17"/>
        </w:rPr>
        <w:t> </w:t>
      </w:r>
      <w:r>
        <w:rPr/>
        <w:t>In the KeY prover, these are typically encoded as taclets, see Sec. </w:t>
      </w:r>
      <w:hyperlink w:history="true" w:anchor="_bookmark4">
        <w:r>
          <w:rPr>
            <w:color w:val="0000FF"/>
          </w:rPr>
          <w:t>3</w:t>
        </w:r>
      </w:hyperlink>
      <w:r>
        <w:rPr/>
        <w:t>, which can obtain most of the required information from the context in which they are </w:t>
      </w:r>
      <w:r>
        <w:rPr>
          <w:spacing w:val="-2"/>
        </w:rPr>
        <w:t>applied.</w:t>
      </w:r>
    </w:p>
    <w:p>
      <w:pPr>
        <w:pStyle w:val="BodyText"/>
        <w:spacing w:line="264" w:lineRule="auto" w:before="26"/>
        <w:ind w:right="104" w:firstLine="318"/>
      </w:pPr>
      <w:r>
        <w:rPr/>
        <w:t>A number of useful functionalities may be reached via the set of toolbar buttons at the top of the window.</w:t>
      </w:r>
      <w:r>
        <w:rPr>
          <w:spacing w:val="40"/>
        </w:rPr>
        <w:t> </w:t>
      </w:r>
      <w:r>
        <w:rPr/>
        <w:t>The ‘Apply Heuristics’ and ‘Autoresume heuristics’</w:t>
      </w:r>
      <w:r>
        <w:rPr>
          <w:spacing w:val="40"/>
        </w:rPr>
        <w:t> </w:t>
      </w:r>
      <w:r>
        <w:rPr/>
        <w:t>buttons</w:t>
      </w:r>
      <w:r>
        <w:rPr>
          <w:spacing w:val="40"/>
        </w:rPr>
        <w:t> </w:t>
      </w:r>
      <w:r>
        <w:rPr/>
        <w:t>refer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automated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taclets</w:t>
      </w:r>
      <w:r>
        <w:rPr>
          <w:spacing w:val="40"/>
        </w:rPr>
        <w:t> </w:t>
      </w:r>
      <w:r>
        <w:rPr/>
        <w:t>explained </w:t>
      </w:r>
      <w:bookmarkStart w:name="Taclets" w:id="7"/>
      <w:bookmarkEnd w:id="7"/>
      <w:r>
        <w:rPr>
          <w:spacing w:val="-1"/>
          <w:w w:val="97"/>
        </w:rPr>
      </w:r>
      <w:bookmarkStart w:name="_bookmark4" w:id="8"/>
      <w:bookmarkEnd w:id="8"/>
      <w:r>
        <w:rPr/>
        <w:t>i</w:t>
      </w:r>
      <w:r>
        <w:rPr/>
        <w:t>n the next section.</w:t>
      </w:r>
      <w:r>
        <w:rPr>
          <w:spacing w:val="40"/>
        </w:rPr>
        <w:t> </w:t>
      </w:r>
      <w:r>
        <w:rPr/>
        <w:t>The ‘Run SIMPLIFY’ button extracts the arithmetic formulae from</w:t>
      </w:r>
      <w:r>
        <w:rPr>
          <w:spacing w:val="-1"/>
        </w:rPr>
        <w:t> </w:t>
      </w:r>
      <w:r>
        <w:rPr/>
        <w:t>the goal</w:t>
      </w:r>
      <w:r>
        <w:rPr>
          <w:spacing w:val="-1"/>
        </w:rPr>
        <w:t> </w:t>
      </w:r>
      <w:r>
        <w:rPr/>
        <w:t>and tries to close it using the external theorem prover Simplify [</w:t>
      </w:r>
      <w:hyperlink w:history="true" w:anchor="_bookmark19">
        <w:r>
          <w:rPr>
            <w:color w:val="0000FF"/>
          </w:rPr>
          <w:t>11</w:t>
        </w:r>
      </w:hyperlink>
      <w:r>
        <w:rPr/>
        <w:t>]. ‘Goal Back’ removes the last proof step on the current branch. Finally,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fast-forward</w:t>
      </w:r>
      <w:r>
        <w:rPr>
          <w:spacing w:val="-5"/>
        </w:rPr>
        <w:t> </w:t>
      </w:r>
      <w:r>
        <w:rPr/>
        <w:t>symbol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reuse</w:t>
      </w:r>
      <w:r>
        <w:rPr>
          <w:spacing w:val="-2"/>
        </w:rPr>
        <w:t> </w:t>
      </w:r>
      <w:r>
        <w:rPr/>
        <w:t>mechanism 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currently being implemented, and that will allow</w:t>
      </w:r>
      <w:r>
        <w:rPr>
          <w:spacing w:val="-1"/>
        </w:rPr>
        <w:t> </w:t>
      </w:r>
      <w:r>
        <w:rPr/>
        <w:t>to reuse earlier proof attempts to show properties after the program has changed, e.g. due to fixing a bug.</w:t>
      </w:r>
    </w:p>
    <w:p>
      <w:pPr>
        <w:pStyle w:val="BodyText"/>
        <w:spacing w:before="1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Taclets</w:t>
      </w:r>
    </w:p>
    <w:p>
      <w:pPr>
        <w:pStyle w:val="BodyText"/>
        <w:spacing w:line="264" w:lineRule="auto" w:before="227"/>
        <w:ind w:right="109"/>
      </w:pPr>
      <w:r>
        <w:rPr/>
        <w:t>As this paper is focussed on user interface aspects, we can give only a brief introduction to the concept of taclets.</w:t>
      </w:r>
      <w:r>
        <w:rPr>
          <w:spacing w:val="40"/>
        </w:rPr>
        <w:t> </w:t>
      </w:r>
      <w:r>
        <w:rPr/>
        <w:t>For an in-depth, technical discussion</w:t>
      </w:r>
      <w:r>
        <w:rPr>
          <w:spacing w:val="40"/>
        </w:rPr>
        <w:t> </w:t>
      </w:r>
      <w:r>
        <w:rPr/>
        <w:t>of taclets, that also takes account of the particular difficulties associated with a calculus for J</w:t>
      </w:r>
      <w:r>
        <w:rPr>
          <w:rFonts w:ascii="LM Roman 8"/>
          <w:sz w:val="14"/>
        </w:rPr>
        <w:t>AVA </w:t>
      </w:r>
      <w:r>
        <w:rPr/>
        <w:t>C</w:t>
      </w:r>
      <w:r>
        <w:rPr>
          <w:rFonts w:ascii="LM Roman 8"/>
          <w:sz w:val="14"/>
        </w:rPr>
        <w:t>ARD </w:t>
      </w:r>
      <w:r>
        <w:rPr/>
        <w:t>DL, see [</w:t>
      </w:r>
      <w:hyperlink w:history="true" w:anchor="_bookmark1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64" w:lineRule="auto" w:before="18"/>
        <w:ind w:right="108" w:firstLine="319"/>
      </w:pPr>
      <w:r>
        <w:rPr/>
        <w:t>Most existing interactive theorem provers are “tactical theorem provers”. The tactics for</w:t>
      </w:r>
      <w:r>
        <w:rPr>
          <w:spacing w:val="-1"/>
        </w:rPr>
        <w:t> </w:t>
      </w:r>
      <w:r>
        <w:rPr/>
        <w:t>which these systems are</w:t>
      </w:r>
      <w:r>
        <w:rPr>
          <w:spacing w:val="-2"/>
        </w:rPr>
        <w:t> </w:t>
      </w:r>
      <w:r>
        <w:rPr/>
        <w:t>named are</w:t>
      </w:r>
      <w:r>
        <w:rPr>
          <w:spacing w:val="-2"/>
        </w:rPr>
        <w:t> </w:t>
      </w:r>
      <w:r>
        <w:rPr/>
        <w:t>programs which act on</w:t>
      </w:r>
      <w:r>
        <w:rPr>
          <w:spacing w:val="-1"/>
        </w:rPr>
        <w:t> </w:t>
      </w:r>
      <w:r>
        <w:rPr/>
        <w:t>the proof tree, mostly by many applications of primitive rules, of which there is a small, fixed set.</w:t>
      </w:r>
      <w:r>
        <w:rPr>
          <w:spacing w:val="31"/>
        </w:rPr>
        <w:t> </w:t>
      </w:r>
      <w:r>
        <w:rPr/>
        <w:t>The user constructs the proof by selecting the tactics to run. Writing a new tactic for a certain purpose, e.g. to support a new data type theory, requires expert knowledge of the prover.</w:t>
      </w:r>
    </w:p>
    <w:p>
      <w:pPr>
        <w:pStyle w:val="BodyText"/>
        <w:spacing w:line="244" w:lineRule="auto" w:before="21"/>
        <w:ind w:right="106" w:firstLine="319"/>
      </w:pPr>
      <w:r>
        <w:rPr/>
        <w:t>In the KeY prover, both tactics and primitive rules are replaced by the </w:t>
      </w:r>
      <w:bookmarkStart w:name="_bookmark5" w:id="9"/>
      <w:bookmarkEnd w:id="9"/>
      <w:r>
        <w:rPr>
          <w:spacing w:val="-1"/>
          <w:w w:val="99"/>
        </w:rPr>
      </w:r>
      <w:r>
        <w:rPr>
          <w:rFonts w:ascii="LM Roman 12"/>
          <w:i/>
        </w:rPr>
        <w:t>taclet </w:t>
      </w:r>
      <w:r>
        <w:rPr/>
        <w:t>concept.</w:t>
      </w:r>
      <w:r>
        <w:rPr>
          <w:spacing w:val="-13"/>
        </w:rPr>
        <w:t> </w:t>
      </w:r>
      <w:hyperlink w:history="true" w:anchor="_bookmark5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 taclet combines the logical content of a sequent rule with pragmatic information that indicates how and when it should be used.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contrast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"/>
          <w:vertAlign w:val="baseline"/>
        </w:rPr>
        <w:t> </w:t>
      </w:r>
      <w:r>
        <w:rPr>
          <w:vertAlign w:val="baseline"/>
        </w:rPr>
        <w:t>fixed 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1"/>
          <w:vertAlign w:val="baseline"/>
        </w:rPr>
        <w:t> </w:t>
      </w:r>
      <w:r>
        <w:rPr>
          <w:vertAlign w:val="baseline"/>
        </w:rPr>
        <w:t>rules,</w:t>
      </w:r>
      <w:r>
        <w:rPr>
          <w:spacing w:val="2"/>
          <w:vertAlign w:val="baseline"/>
        </w:rPr>
        <w:t> </w:t>
      </w:r>
      <w:r>
        <w:rPr>
          <w:vertAlign w:val="baseline"/>
        </w:rPr>
        <w:t>taclets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added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before="19"/>
      </w:pPr>
      <w:r>
        <w:rPr/>
        <w:t>the</w:t>
      </w:r>
      <w:r>
        <w:rPr>
          <w:spacing w:val="-7"/>
        </w:rPr>
        <w:t> </w:t>
      </w:r>
      <w:r>
        <w:rPr/>
        <w:t>system.</w:t>
      </w:r>
      <w:r>
        <w:rPr>
          <w:spacing w:val="21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formulated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simple</w:t>
      </w:r>
      <w:r>
        <w:rPr>
          <w:spacing w:val="-4"/>
        </w:rPr>
        <w:t> </w:t>
      </w:r>
      <w:r>
        <w:rPr/>
        <w:t>pattern</w:t>
      </w:r>
      <w:r>
        <w:rPr>
          <w:spacing w:val="-5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replacement</w:t>
      </w:r>
    </w:p>
    <w:p>
      <w:pPr>
        <w:pStyle w:val="BodyText"/>
        <w:spacing w:before="2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132495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432747pt;width:32.7pt;height:.1pt;mso-position-horizontal-relative:page;mso-position-vertical-relative:paragraph;z-index:-15723520;mso-wrap-distance-left:0;mso-wrap-distance-right:0" id="docshape8" coordorigin="1090,209" coordsize="654,0" path="m1090,209l1743,2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2" w:lineRule="exact" w:before="0"/>
        <w:ind w:left="109" w:right="0" w:firstLine="0"/>
        <w:jc w:val="left"/>
        <w:rPr>
          <w:rFonts w:ascii="LM Roman 10" w:hAnsi="LM Roman 10"/>
          <w:i/>
          <w:sz w:val="18"/>
        </w:rPr>
      </w:pPr>
      <w:r>
        <w:rPr>
          <w:rFonts w:ascii="LM Roman 7" w:hAnsi="LM Roman 7"/>
          <w:position w:val="7"/>
          <w:sz w:val="12"/>
        </w:rPr>
        <w:t>3</w:t>
      </w:r>
      <w:r>
        <w:rPr>
          <w:rFonts w:ascii="LM Roman 7" w:hAnsi="LM Roman 7"/>
          <w:spacing w:val="53"/>
          <w:position w:val="7"/>
          <w:sz w:val="12"/>
        </w:rPr>
        <w:t> </w:t>
      </w:r>
      <w:r>
        <w:rPr>
          <w:rFonts w:ascii="MathJax_Main" w:hAnsi="MathJax_Main"/>
          <w:sz w:val="18"/>
        </w:rPr>
        <w:t>Taclets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have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been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introduced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under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name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LM Roman 10" w:hAnsi="LM Roman 10"/>
          <w:i/>
          <w:sz w:val="18"/>
        </w:rPr>
        <w:t>schematic</w:t>
      </w:r>
      <w:r>
        <w:rPr>
          <w:rFonts w:ascii="LM Roman 10" w:hAnsi="LM Roman 10"/>
          <w:i/>
          <w:spacing w:val="1"/>
          <w:sz w:val="18"/>
        </w:rPr>
        <w:t> </w:t>
      </w:r>
      <w:r>
        <w:rPr>
          <w:rFonts w:ascii="LM Roman 10" w:hAnsi="LM Roman 10"/>
          <w:i/>
          <w:sz w:val="18"/>
        </w:rPr>
        <w:t>theory</w:t>
      </w:r>
      <w:r>
        <w:rPr>
          <w:rFonts w:ascii="LM Roman 10" w:hAnsi="LM Roman 10"/>
          <w:i/>
          <w:spacing w:val="-2"/>
          <w:sz w:val="18"/>
        </w:rPr>
        <w:t> </w:t>
      </w:r>
      <w:r>
        <w:rPr>
          <w:rFonts w:ascii="LM Roman 10" w:hAnsi="LM Roman 10"/>
          <w:i/>
          <w:sz w:val="18"/>
        </w:rPr>
        <w:t>speciﬁc</w:t>
      </w:r>
      <w:r>
        <w:rPr>
          <w:rFonts w:ascii="LM Roman 10" w:hAnsi="LM Roman 10"/>
          <w:i/>
          <w:spacing w:val="-1"/>
          <w:sz w:val="18"/>
        </w:rPr>
        <w:t> </w:t>
      </w:r>
      <w:r>
        <w:rPr>
          <w:rFonts w:ascii="LM Roman 10" w:hAnsi="LM Roman 10"/>
          <w:i/>
          <w:sz w:val="18"/>
        </w:rPr>
        <w:t>rules</w:t>
      </w:r>
      <w:r>
        <w:rPr>
          <w:rFonts w:ascii="LM Roman 10" w:hAnsi="LM Roman 10"/>
          <w:i/>
          <w:spacing w:val="-2"/>
          <w:sz w:val="18"/>
        </w:rPr>
        <w:t> (STSR)</w:t>
      </w:r>
    </w:p>
    <w:p>
      <w:pPr>
        <w:spacing w:line="203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Habermalz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20">
        <w:r>
          <w:rPr>
            <w:rFonts w:ascii="MathJax_Main"/>
            <w:color w:val="0000FF"/>
            <w:sz w:val="18"/>
          </w:rPr>
          <w:t>10</w:t>
        </w:r>
      </w:hyperlink>
      <w:r>
        <w:rPr>
          <w:rFonts w:ascii="MathJax_Main"/>
          <w:sz w:val="18"/>
        </w:rPr>
        <w:t>],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see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Sec.</w:t>
      </w:r>
      <w:r>
        <w:rPr>
          <w:rFonts w:ascii="MathJax_Main"/>
          <w:spacing w:val="16"/>
          <w:sz w:val="18"/>
        </w:rPr>
        <w:t> </w:t>
      </w:r>
      <w:hyperlink w:history="true" w:anchor="_bookmark9">
        <w:r>
          <w:rPr>
            <w:rFonts w:ascii="MathJax_Main"/>
            <w:color w:val="0000FF"/>
            <w:spacing w:val="-12"/>
            <w:sz w:val="18"/>
          </w:rPr>
          <w:t>5</w:t>
        </w:r>
      </w:hyperlink>
    </w:p>
    <w:p>
      <w:pPr>
        <w:spacing w:after="0" w:line="203" w:lineRule="exact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83"/>
        <w:ind w:left="0"/>
        <w:jc w:val="left"/>
        <w:rPr>
          <w:rFonts w:ascii="MathJax_Main"/>
        </w:rPr>
      </w:pPr>
    </w:p>
    <w:p>
      <w:pPr>
        <w:pStyle w:val="BodyText"/>
        <w:spacing w:line="91" w:lineRule="exact"/>
        <w:jc w:val="left"/>
      </w:pPr>
      <w:r>
        <w:rPr/>
        <w:t>schemas.</w:t>
      </w:r>
      <w:r>
        <w:rPr>
          <w:spacing w:val="25"/>
        </w:rPr>
        <w:t> </w:t>
      </w:r>
      <w:r>
        <w:rPr/>
        <w:t>For</w:t>
      </w:r>
      <w:r>
        <w:rPr>
          <w:spacing w:val="3"/>
        </w:rPr>
        <w:t> </w:t>
      </w:r>
      <w:r>
        <w:rPr/>
        <w:t>instance,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very</w:t>
      </w:r>
      <w:r>
        <w:rPr>
          <w:spacing w:val="6"/>
        </w:rPr>
        <w:t> </w:t>
      </w:r>
      <w:r>
        <w:rPr/>
        <w:t>simple</w:t>
      </w:r>
      <w:r>
        <w:rPr>
          <w:spacing w:val="5"/>
        </w:rPr>
        <w:t> </w:t>
      </w:r>
      <w:r>
        <w:rPr/>
        <w:t>taclet</w:t>
      </w:r>
      <w:r>
        <w:rPr>
          <w:spacing w:val="5"/>
        </w:rPr>
        <w:t> </w:t>
      </w:r>
      <w:r>
        <w:rPr/>
        <w:t>might</w:t>
      </w:r>
      <w:r>
        <w:rPr>
          <w:spacing w:val="5"/>
        </w:rPr>
        <w:t> </w:t>
      </w:r>
      <w:r>
        <w:rPr/>
        <w:t>read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2"/>
        </w:rPr>
        <w:t>follows:</w:t>
      </w:r>
    </w:p>
    <w:p>
      <w:pPr>
        <w:pStyle w:val="BodyText"/>
        <w:spacing w:before="107"/>
        <w:ind w:left="0"/>
        <w:jc w:val="left"/>
      </w:pPr>
    </w:p>
    <w:p>
      <w:pPr>
        <w:pStyle w:val="BodyText"/>
        <w:spacing w:line="81" w:lineRule="auto"/>
        <w:ind w:right="108" w:firstLine="321"/>
        <w:jc w:val="left"/>
      </w:pPr>
      <w:r>
        <w:rPr>
          <w:rFonts w:ascii="LM Sans 12" w:hAnsi="LM Sans 12"/>
          <w:w w:val="105"/>
        </w:rPr>
        <w:t>find (b </w:t>
      </w:r>
      <w:r>
        <w:rPr>
          <w:rFonts w:ascii="Latin Modern Math" w:hAnsi="Latin Modern Math"/>
          <w:w w:val="105"/>
        </w:rPr>
        <w:t>−</w:t>
      </w:r>
      <w:r>
        <w:rPr>
          <w:rFonts w:ascii="Times New Roman" w:hAnsi="Times New Roman"/>
          <w:i/>
          <w:w w:val="105"/>
        </w:rPr>
        <w:t>&gt;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LM Sans 12" w:hAnsi="LM Sans 12"/>
          <w:w w:val="105"/>
        </w:rPr>
        <w:t>c </w:t>
      </w:r>
      <w:r>
        <w:rPr>
          <w:w w:val="105"/>
        </w:rPr>
        <w:t>==</w:t>
      </w:r>
      <w:r>
        <w:rPr>
          <w:rFonts w:ascii="Times New Roman" w:hAnsi="Times New Roman"/>
          <w:i/>
          <w:w w:val="105"/>
        </w:rPr>
        <w:t>&gt;</w:t>
      </w:r>
      <w:r>
        <w:rPr>
          <w:rFonts w:ascii="LM Sans 12" w:hAnsi="LM Sans 12"/>
          <w:w w:val="105"/>
        </w:rPr>
        <w:t>) if (b </w:t>
      </w:r>
      <w:r>
        <w:rPr>
          <w:w w:val="105"/>
        </w:rPr>
        <w:t>==</w:t>
      </w:r>
      <w:r>
        <w:rPr>
          <w:rFonts w:ascii="Times New Roman" w:hAnsi="Times New Roman"/>
          <w:i/>
          <w:w w:val="105"/>
        </w:rPr>
        <w:t>&gt;</w:t>
      </w:r>
      <w:r>
        <w:rPr>
          <w:rFonts w:ascii="LM Sans 12" w:hAnsi="LM Sans 12"/>
          <w:w w:val="105"/>
        </w:rPr>
        <w:t>) replacewith(c </w:t>
      </w:r>
      <w:r>
        <w:rPr>
          <w:w w:val="105"/>
        </w:rPr>
        <w:t>==</w:t>
      </w:r>
      <w:r>
        <w:rPr>
          <w:rFonts w:ascii="Times New Roman" w:hAnsi="Times New Roman"/>
          <w:i/>
          <w:w w:val="105"/>
        </w:rPr>
        <w:t>&gt;</w:t>
      </w:r>
      <w:r>
        <w:rPr>
          <w:rFonts w:ascii="LM Sans 12" w:hAnsi="LM Sans 12"/>
          <w:w w:val="105"/>
        </w:rPr>
        <w:t>) heuristics(simplify)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implication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−</w:t>
      </w:r>
      <w:r>
        <w:rPr>
          <w:rFonts w:ascii="Times New Roman" w:hAnsi="Times New Roman"/>
          <w:i/>
          <w:w w:val="105"/>
        </w:rPr>
        <w:t>&gt;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1"/>
          <w:w w:val="105"/>
        </w:rPr>
        <w:t> </w:t>
      </w:r>
      <w:r>
        <w:rPr>
          <w:spacing w:val="13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sequent</w:t>
      </w:r>
      <w:r>
        <w:rPr>
          <w:w w:val="105"/>
        </w:rPr>
        <w:t> may</w:t>
      </w:r>
      <w:r>
        <w:rPr>
          <w:spacing w:val="-2"/>
          <w:w w:val="105"/>
        </w:rPr>
        <w:t> </w:t>
      </w:r>
      <w:r>
        <w:rPr>
          <w:w w:val="105"/>
        </w:rPr>
        <w:t>be replaced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appears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side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sequent.</w:t>
      </w:r>
    </w:p>
    <w:p>
      <w:pPr>
        <w:pStyle w:val="BodyText"/>
        <w:spacing w:line="206" w:lineRule="auto" w:before="38"/>
        <w:ind w:firstLine="318"/>
        <w:jc w:val="left"/>
      </w:pPr>
      <w:r>
        <w:rPr/>
        <w:t>Apart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“logical”</w:t>
      </w:r>
      <w:r>
        <w:rPr>
          <w:spacing w:val="-3"/>
        </w:rPr>
        <w:t> </w:t>
      </w:r>
      <w:r>
        <w:rPr/>
        <w:t>content, the</w:t>
      </w:r>
      <w:r>
        <w:rPr>
          <w:spacing w:val="-3"/>
        </w:rPr>
        <w:t> </w:t>
      </w:r>
      <w:r>
        <w:rPr/>
        <w:t>keyword </w:t>
      </w:r>
      <w:r>
        <w:rPr>
          <w:rFonts w:ascii="LM Sans 12" w:hAnsi="LM Sans 12"/>
        </w:rPr>
        <w:t>find</w:t>
      </w:r>
      <w:r>
        <w:rPr>
          <w:rFonts w:ascii="LM Sans 12" w:hAnsi="LM Sans 12"/>
          <w:spacing w:val="-19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taclet will</w:t>
      </w:r>
      <w:r>
        <w:rPr>
          <w:spacing w:val="28"/>
        </w:rPr>
        <w:t> </w:t>
      </w:r>
      <w:r>
        <w:rPr/>
        <w:t>be</w:t>
      </w:r>
      <w:r>
        <w:rPr>
          <w:spacing w:val="25"/>
        </w:rPr>
        <w:t> </w:t>
      </w:r>
      <w:r>
        <w:rPr/>
        <w:t>attached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implication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formula</w:t>
      </w:r>
      <w:r>
        <w:rPr>
          <w:spacing w:val="28"/>
        </w:rPr>
        <w:t> </w:t>
      </w:r>
      <w:r>
        <w:rPr>
          <w:rFonts w:ascii="LM Sans 12" w:hAnsi="LM Sans 12"/>
        </w:rPr>
        <w:t>b</w:t>
      </w:r>
      <w:r>
        <w:rPr>
          <w:rFonts w:ascii="LM Sans 12" w:hAnsi="LM Sans 12"/>
          <w:spacing w:val="9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2"/>
        </w:rPr>
        <w:t>interactive</w:t>
      </w:r>
    </w:p>
    <w:p>
      <w:pPr>
        <w:pStyle w:val="BodyText"/>
        <w:spacing w:line="264" w:lineRule="auto" w:before="14"/>
        <w:jc w:val="left"/>
      </w:pPr>
      <w:r>
        <w:rPr/>
        <w:t>selection,</w:t>
      </w:r>
      <w:r>
        <w:rPr>
          <w:spacing w:val="-7"/>
        </w:rPr>
        <w:t> </w:t>
      </w:r>
      <w:r>
        <w:rPr/>
        <w:t>i.e.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appear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pop-up</w:t>
      </w:r>
      <w:r>
        <w:rPr>
          <w:spacing w:val="-11"/>
        </w:rPr>
        <w:t> </w:t>
      </w:r>
      <w:r>
        <w:rPr/>
        <w:t>menu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implication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clicked </w:t>
      </w:r>
      <w:r>
        <w:rPr>
          <w:spacing w:val="-4"/>
        </w:rPr>
        <w:t>on.</w:t>
      </w:r>
    </w:p>
    <w:p>
      <w:pPr>
        <w:pStyle w:val="BodyText"/>
        <w:spacing w:line="223" w:lineRule="auto"/>
        <w:ind w:right="108" w:firstLine="319"/>
      </w:pPr>
      <w:r>
        <w:rPr/>
        <w:t>The clause </w:t>
      </w:r>
      <w:r>
        <w:rPr>
          <w:rFonts w:ascii="LM Sans 12"/>
        </w:rPr>
        <w:t>heuristics(simplify)</w:t>
      </w:r>
      <w:r>
        <w:rPr>
          <w:rFonts w:ascii="LM Sans 12"/>
          <w:spacing w:val="-7"/>
        </w:rPr>
        <w:t> </w:t>
      </w:r>
      <w:r>
        <w:rPr/>
        <w:t>indicates that this rule should be part of the </w:t>
      </w:r>
      <w:r>
        <w:rPr>
          <w:rFonts w:ascii="LM Roman 12"/>
          <w:i/>
        </w:rPr>
        <w:t>heuristic </w:t>
      </w:r>
      <w:r>
        <w:rPr/>
        <w:t>named </w:t>
      </w:r>
      <w:r>
        <w:rPr>
          <w:rFonts w:ascii="LM Sans 12"/>
        </w:rPr>
        <w:t>simplify</w:t>
      </w:r>
      <w:r>
        <w:rPr/>
        <w:t>.</w:t>
      </w:r>
      <w:r>
        <w:rPr>
          <w:spacing w:val="40"/>
        </w:rPr>
        <w:t> </w:t>
      </w:r>
      <w:r>
        <w:rPr/>
        <w:t>A heuristic is simply a named set of taclets.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user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interactively</w:t>
      </w:r>
      <w:r>
        <w:rPr>
          <w:spacing w:val="28"/>
        </w:rPr>
        <w:t> </w:t>
      </w:r>
      <w:r>
        <w:rPr/>
        <w:t>change</w:t>
      </w:r>
      <w:r>
        <w:rPr>
          <w:spacing w:val="25"/>
        </w:rPr>
        <w:t> </w:t>
      </w:r>
      <w:r>
        <w:rPr/>
        <w:t>which</w:t>
      </w:r>
      <w:r>
        <w:rPr>
          <w:spacing w:val="26"/>
        </w:rPr>
        <w:t> </w:t>
      </w:r>
      <w:r>
        <w:rPr/>
        <w:t>heuristics</w:t>
      </w:r>
      <w:r>
        <w:rPr>
          <w:spacing w:val="26"/>
        </w:rPr>
        <w:t> </w:t>
      </w:r>
      <w:r>
        <w:rPr/>
        <w:t>should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active</w:t>
      </w:r>
      <w:r>
        <w:rPr>
          <w:spacing w:val="25"/>
        </w:rPr>
        <w:t> </w:t>
      </w:r>
      <w:r>
        <w:rPr/>
        <w:t>at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certain</w:t>
      </w:r>
    </w:p>
    <w:p>
      <w:pPr>
        <w:pStyle w:val="BodyText"/>
        <w:spacing w:line="264" w:lineRule="auto" w:before="14"/>
        <w:ind w:right="106"/>
      </w:pPr>
      <w:r>
        <w:rPr/>
        <w:t>time.</w:t>
      </w:r>
      <w:r>
        <w:rPr>
          <w:spacing w:val="80"/>
        </w:rPr>
        <w:t> </w:t>
      </w:r>
      <w:r>
        <w:rPr/>
        <w:t>Pushing</w:t>
      </w:r>
      <w:r>
        <w:rPr>
          <w:spacing w:val="39"/>
        </w:rPr>
        <w:t> </w:t>
      </w:r>
      <w:r>
        <w:rPr/>
        <w:t>the</w:t>
      </w:r>
      <w:r>
        <w:rPr>
          <w:spacing w:val="33"/>
        </w:rPr>
        <w:t> </w:t>
      </w:r>
      <w:r>
        <w:rPr/>
        <w:t>‘Apply</w:t>
      </w:r>
      <w:r>
        <w:rPr>
          <w:spacing w:val="35"/>
        </w:rPr>
        <w:t> </w:t>
      </w:r>
      <w:r>
        <w:rPr/>
        <w:t>Heuristics’</w:t>
      </w:r>
      <w:r>
        <w:rPr>
          <w:spacing w:val="40"/>
        </w:rPr>
        <w:t> </w:t>
      </w:r>
      <w:r>
        <w:rPr/>
        <w:t>button</w:t>
      </w:r>
      <w:r>
        <w:rPr>
          <w:spacing w:val="33"/>
        </w:rPr>
        <w:t> </w:t>
      </w:r>
      <w:r>
        <w:rPr/>
        <w:t>applies</w:t>
      </w:r>
      <w:r>
        <w:rPr>
          <w:spacing w:val="35"/>
        </w:rPr>
        <w:t> </w:t>
      </w:r>
      <w:r>
        <w:rPr/>
        <w:t>all</w:t>
      </w:r>
      <w:r>
        <w:rPr>
          <w:spacing w:val="34"/>
        </w:rPr>
        <w:t> </w:t>
      </w:r>
      <w:r>
        <w:rPr/>
        <w:t>taclets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belong to some activated heuristic as long as possible.</w:t>
      </w:r>
      <w:r>
        <w:rPr>
          <w:spacing w:val="27"/>
        </w:rPr>
        <w:t> </w:t>
      </w:r>
      <w:r>
        <w:rPr/>
        <w:t>If the ‘Autoresume heuristics’ button is checked, heuristics are automatically applied after each interactive taclet application.</w:t>
      </w:r>
      <w:r>
        <w:rPr>
          <w:spacing w:val="40"/>
        </w:rPr>
        <w:t> </w:t>
      </w:r>
      <w:r>
        <w:rPr/>
        <w:t>It is sometimes convenient to switch this behaviour off temporarily, to apply several interactive steps in sequence.</w:t>
      </w:r>
    </w:p>
    <w:p>
      <w:pPr>
        <w:pStyle w:val="BodyText"/>
        <w:spacing w:line="266" w:lineRule="auto" w:before="20"/>
        <w:ind w:right="110" w:firstLine="319"/>
      </w:pPr>
      <w:r>
        <w:rPr/>
        <w:t>As</w:t>
      </w:r>
      <w:r>
        <w:rPr>
          <w:spacing w:val="-1"/>
        </w:rPr>
        <w:t> </w:t>
      </w:r>
      <w:r>
        <w:rPr/>
        <w:t>further examples of</w:t>
      </w:r>
      <w:r>
        <w:rPr>
          <w:spacing w:val="-1"/>
        </w:rPr>
        <w:t> </w:t>
      </w:r>
      <w:r>
        <w:rPr/>
        <w:t>taclets, here are the quantifier instantiation taclets mentioned earlier:</w:t>
      </w:r>
    </w:p>
    <w:p>
      <w:pPr>
        <w:pStyle w:val="BodyText"/>
        <w:spacing w:line="506" w:lineRule="exact"/>
        <w:ind w:left="0"/>
        <w:jc w:val="center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1564233</wp:posOffset>
                </wp:positionH>
                <wp:positionV relativeFrom="paragraph">
                  <wp:posOffset>287390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144" from="123.167999pt,22.629183pt" to="126.444249pt,22.6291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inst</w:t>
      </w:r>
      <w:r>
        <w:rPr>
          <w:rFonts w:ascii="LM Sans 12"/>
          <w:spacing w:val="1"/>
          <w:w w:val="105"/>
        </w:rPr>
        <w:t> </w:t>
      </w:r>
      <w:r>
        <w:rPr>
          <w:rFonts w:ascii="LM Sans 12"/>
          <w:w w:val="105"/>
        </w:rPr>
        <w:t>all</w:t>
      </w:r>
      <w:r>
        <w:rPr>
          <w:rFonts w:ascii="LM Sans 12"/>
          <w:spacing w:val="-7"/>
          <w:w w:val="105"/>
        </w:rPr>
        <w:t> </w:t>
      </w:r>
      <w:r>
        <w:rPr>
          <w:rFonts w:ascii="Latin Modern Math"/>
          <w:w w:val="105"/>
        </w:rPr>
        <w:t>{</w:t>
      </w:r>
      <w:r>
        <w:rPr>
          <w:rFonts w:ascii="Latin Modern Math"/>
          <w:spacing w:val="-7"/>
          <w:w w:val="105"/>
        </w:rPr>
        <w:t> </w:t>
      </w:r>
      <w:r>
        <w:rPr>
          <w:rFonts w:ascii="LM Sans 12"/>
          <w:w w:val="105"/>
        </w:rPr>
        <w:t>if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(all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u.b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==</w:t>
      </w:r>
      <w:r>
        <w:rPr>
          <w:rFonts w:ascii="Times New Roman"/>
          <w:i/>
          <w:w w:val="105"/>
        </w:rPr>
        <w:t>&gt;</w:t>
      </w:r>
      <w:r>
        <w:rPr>
          <w:rFonts w:ascii="LM Sans 12"/>
          <w:w w:val="105"/>
        </w:rPr>
        <w:t>)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find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(t)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add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(</w:t>
      </w:r>
      <w:r>
        <w:rPr>
          <w:rFonts w:ascii="Latin Modern Math"/>
          <w:w w:val="105"/>
        </w:rPr>
        <w:t>{</w:t>
      </w:r>
      <w:r>
        <w:rPr>
          <w:rFonts w:ascii="LM Sans 12"/>
          <w:w w:val="105"/>
        </w:rPr>
        <w:t>u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t</w:t>
      </w:r>
      <w:r>
        <w:rPr>
          <w:rFonts w:ascii="Latin Modern Math"/>
          <w:w w:val="105"/>
        </w:rPr>
        <w:t>}</w:t>
      </w:r>
      <w:r>
        <w:rPr>
          <w:rFonts w:ascii="LM Sans 12"/>
          <w:w w:val="105"/>
        </w:rPr>
        <w:t>(b)</w:t>
      </w:r>
      <w:r>
        <w:rPr>
          <w:rFonts w:ascii="LM Sans 12"/>
          <w:spacing w:val="-4"/>
          <w:w w:val="105"/>
        </w:rPr>
        <w:t> </w:t>
      </w:r>
      <w:r>
        <w:rPr>
          <w:spacing w:val="-2"/>
          <w:w w:val="105"/>
        </w:rPr>
        <w:t>==</w:t>
      </w:r>
      <w:r>
        <w:rPr>
          <w:rFonts w:ascii="Times New Roman"/>
          <w:i/>
          <w:spacing w:val="-2"/>
          <w:w w:val="105"/>
        </w:rPr>
        <w:t>&gt;</w:t>
      </w:r>
      <w:r>
        <w:rPr>
          <w:rFonts w:ascii="LM Sans 12"/>
          <w:spacing w:val="-2"/>
          <w:w w:val="105"/>
        </w:rPr>
        <w:t>)</w:t>
      </w:r>
      <w:r>
        <w:rPr>
          <w:rFonts w:ascii="Latin Modern Math"/>
          <w:spacing w:val="-2"/>
          <w:w w:val="105"/>
        </w:rPr>
        <w:t>}</w:t>
      </w:r>
    </w:p>
    <w:p>
      <w:pPr>
        <w:pStyle w:val="BodyText"/>
        <w:spacing w:line="775" w:lineRule="exact"/>
        <w:ind w:left="0" w:right="19"/>
        <w:jc w:val="center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1564233</wp:posOffset>
                </wp:positionH>
                <wp:positionV relativeFrom="paragraph">
                  <wp:posOffset>217429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632" from="123.167999pt,17.120464pt" to="126.444249pt,17.1204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inst</w:t>
      </w:r>
      <w:r>
        <w:rPr>
          <w:rFonts w:ascii="LM Sans 12"/>
          <w:spacing w:val="10"/>
          <w:w w:val="105"/>
        </w:rPr>
        <w:t> </w:t>
      </w:r>
      <w:r>
        <w:rPr>
          <w:rFonts w:ascii="LM Sans 12"/>
          <w:w w:val="105"/>
        </w:rPr>
        <w:t>ex</w:t>
      </w:r>
      <w:r>
        <w:rPr>
          <w:rFonts w:ascii="LM Sans 12"/>
          <w:spacing w:val="4"/>
          <w:w w:val="105"/>
        </w:rPr>
        <w:t> </w:t>
      </w:r>
      <w:r>
        <w:rPr>
          <w:rFonts w:ascii="Latin Modern Math"/>
          <w:w w:val="105"/>
        </w:rPr>
        <w:t>{</w:t>
      </w:r>
      <w:r>
        <w:rPr>
          <w:rFonts w:ascii="Latin Modern Math"/>
          <w:spacing w:val="1"/>
          <w:w w:val="105"/>
        </w:rPr>
        <w:t> </w:t>
      </w:r>
      <w:r>
        <w:rPr>
          <w:rFonts w:ascii="LM Sans 12"/>
          <w:w w:val="105"/>
        </w:rPr>
        <w:t>if</w:t>
      </w:r>
      <w:r>
        <w:rPr>
          <w:rFonts w:ascii="LM Sans 12"/>
          <w:spacing w:val="5"/>
          <w:w w:val="105"/>
        </w:rPr>
        <w:t> </w:t>
      </w:r>
      <w:r>
        <w:rPr>
          <w:rFonts w:ascii="LM Sans 12"/>
          <w:w w:val="105"/>
        </w:rPr>
        <w:t>(</w:t>
      </w:r>
      <w:r>
        <w:rPr>
          <w:w w:val="105"/>
        </w:rPr>
        <w:t>==</w:t>
      </w:r>
      <w:r>
        <w:rPr>
          <w:rFonts w:ascii="Times New Roman"/>
          <w:i/>
          <w:w w:val="105"/>
        </w:rPr>
        <w:t>&gt;</w:t>
      </w:r>
      <w:r>
        <w:rPr>
          <w:rFonts w:ascii="Times New Roman"/>
          <w:i/>
          <w:spacing w:val="19"/>
          <w:w w:val="105"/>
        </w:rPr>
        <w:t> </w:t>
      </w:r>
      <w:r>
        <w:rPr>
          <w:rFonts w:ascii="LM Sans 12"/>
          <w:w w:val="105"/>
        </w:rPr>
        <w:t>ex</w:t>
      </w:r>
      <w:r>
        <w:rPr>
          <w:rFonts w:ascii="LM Sans 12"/>
          <w:spacing w:val="3"/>
          <w:w w:val="105"/>
        </w:rPr>
        <w:t> </w:t>
      </w:r>
      <w:r>
        <w:rPr>
          <w:rFonts w:ascii="LM Sans 12"/>
          <w:w w:val="105"/>
        </w:rPr>
        <w:t>u.b)</w:t>
      </w:r>
      <w:r>
        <w:rPr>
          <w:rFonts w:ascii="LM Sans 12"/>
          <w:spacing w:val="5"/>
          <w:w w:val="105"/>
        </w:rPr>
        <w:t> </w:t>
      </w:r>
      <w:r>
        <w:rPr>
          <w:rFonts w:ascii="LM Sans 12"/>
          <w:w w:val="105"/>
        </w:rPr>
        <w:t>find</w:t>
      </w:r>
      <w:r>
        <w:rPr>
          <w:rFonts w:ascii="LM Sans 12"/>
          <w:spacing w:val="4"/>
          <w:w w:val="105"/>
        </w:rPr>
        <w:t> </w:t>
      </w:r>
      <w:r>
        <w:rPr>
          <w:rFonts w:ascii="LM Sans 12"/>
          <w:w w:val="105"/>
        </w:rPr>
        <w:t>(t)</w:t>
      </w:r>
      <w:r>
        <w:rPr>
          <w:rFonts w:ascii="LM Sans 12"/>
          <w:spacing w:val="2"/>
          <w:w w:val="105"/>
        </w:rPr>
        <w:t> </w:t>
      </w:r>
      <w:r>
        <w:rPr>
          <w:rFonts w:ascii="LM Sans 12"/>
          <w:w w:val="105"/>
        </w:rPr>
        <w:t>add</w:t>
      </w:r>
      <w:r>
        <w:rPr>
          <w:rFonts w:ascii="LM Sans 12"/>
          <w:spacing w:val="5"/>
          <w:w w:val="105"/>
        </w:rPr>
        <w:t> </w:t>
      </w:r>
      <w:r>
        <w:rPr>
          <w:rFonts w:ascii="LM Sans 12"/>
          <w:w w:val="105"/>
        </w:rPr>
        <w:t>(</w:t>
      </w:r>
      <w:r>
        <w:rPr>
          <w:w w:val="105"/>
        </w:rPr>
        <w:t>==</w:t>
      </w:r>
      <w:r>
        <w:rPr>
          <w:rFonts w:ascii="Times New Roman"/>
          <w:i/>
          <w:w w:val="105"/>
        </w:rPr>
        <w:t>&gt;</w:t>
      </w:r>
      <w:r>
        <w:rPr>
          <w:rFonts w:ascii="Times New Roman"/>
          <w:i/>
          <w:spacing w:val="19"/>
          <w:w w:val="105"/>
        </w:rPr>
        <w:t> </w:t>
      </w:r>
      <w:r>
        <w:rPr>
          <w:rFonts w:ascii="Latin Modern Math"/>
          <w:w w:val="105"/>
        </w:rPr>
        <w:t>{</w:t>
      </w:r>
      <w:r>
        <w:rPr>
          <w:rFonts w:ascii="LM Sans 12"/>
          <w:w w:val="105"/>
        </w:rPr>
        <w:t>u</w:t>
      </w:r>
      <w:r>
        <w:rPr>
          <w:rFonts w:ascii="LM Sans 12"/>
          <w:spacing w:val="2"/>
          <w:w w:val="105"/>
        </w:rPr>
        <w:t> </w:t>
      </w:r>
      <w:r>
        <w:rPr>
          <w:rFonts w:ascii="LM Sans 12"/>
          <w:spacing w:val="-2"/>
          <w:w w:val="105"/>
        </w:rPr>
        <w:t>t</w:t>
      </w:r>
      <w:r>
        <w:rPr>
          <w:rFonts w:ascii="Latin Modern Math"/>
          <w:spacing w:val="-2"/>
          <w:w w:val="105"/>
        </w:rPr>
        <w:t>}</w:t>
      </w:r>
      <w:r>
        <w:rPr>
          <w:rFonts w:ascii="LM Sans 12"/>
          <w:spacing w:val="-2"/>
          <w:w w:val="105"/>
        </w:rPr>
        <w:t>(b))</w:t>
      </w:r>
      <w:r>
        <w:rPr>
          <w:rFonts w:ascii="Latin Modern Math"/>
          <w:spacing w:val="-2"/>
          <w:w w:val="105"/>
        </w:rPr>
        <w:t>}</w:t>
      </w:r>
    </w:p>
    <w:p>
      <w:pPr>
        <w:pStyle w:val="BodyText"/>
        <w:spacing w:line="159" w:lineRule="exact"/>
        <w:jc w:val="left"/>
      </w:pPr>
      <w:r>
        <w:rPr/>
        <w:t>These</w:t>
      </w:r>
      <w:r>
        <w:rPr>
          <w:spacing w:val="20"/>
        </w:rPr>
        <w:t> </w:t>
      </w:r>
      <w:r>
        <w:rPr/>
        <w:t>rules</w:t>
      </w:r>
      <w:r>
        <w:rPr>
          <w:spacing w:val="20"/>
        </w:rPr>
        <w:t> </w:t>
      </w:r>
      <w:r>
        <w:rPr/>
        <w:t>are</w:t>
      </w:r>
      <w:r>
        <w:rPr>
          <w:spacing w:val="18"/>
        </w:rPr>
        <w:t> </w:t>
      </w:r>
      <w:r>
        <w:rPr/>
        <w:t>presented</w:t>
      </w:r>
      <w:r>
        <w:rPr>
          <w:spacing w:val="23"/>
        </w:rPr>
        <w:t> </w:t>
      </w:r>
      <w:r>
        <w:rPr/>
        <w:t>when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user</w:t>
      </w:r>
      <w:r>
        <w:rPr>
          <w:spacing w:val="20"/>
        </w:rPr>
        <w:t> </w:t>
      </w:r>
      <w:r>
        <w:rPr/>
        <w:t>clicks</w:t>
      </w:r>
      <w:r>
        <w:rPr>
          <w:spacing w:val="22"/>
        </w:rPr>
        <w:t> </w:t>
      </w:r>
      <w:r>
        <w:rPr/>
        <w:t>on</w:t>
      </w:r>
      <w:r>
        <w:rPr>
          <w:spacing w:val="18"/>
        </w:rPr>
        <w:t> </w:t>
      </w:r>
      <w:r>
        <w:rPr/>
        <w:t>some</w:t>
      </w:r>
      <w:r>
        <w:rPr>
          <w:spacing w:val="20"/>
        </w:rPr>
        <w:t> </w:t>
      </w:r>
      <w:r>
        <w:rPr/>
        <w:t>term</w:t>
      </w:r>
      <w:r>
        <w:rPr>
          <w:spacing w:val="20"/>
        </w:rPr>
        <w:t> </w:t>
      </w:r>
      <w:r>
        <w:rPr>
          <w:rFonts w:ascii="LM Sans 12"/>
        </w:rPr>
        <w:t>t </w:t>
      </w:r>
      <w:r>
        <w:rPr/>
        <w:t>if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10"/>
        </w:rPr>
        <w:t>a</w:t>
      </w:r>
    </w:p>
    <w:p>
      <w:pPr>
        <w:pStyle w:val="BodyText"/>
        <w:spacing w:line="266" w:lineRule="auto" w:before="5"/>
        <w:ind w:right="109"/>
        <w:jc w:val="left"/>
      </w:pPr>
      <w:r>
        <w:rPr/>
        <w:t>universal</w:t>
      </w:r>
      <w:r>
        <w:rPr>
          <w:spacing w:val="30"/>
        </w:rPr>
        <w:t> </w:t>
      </w:r>
      <w:r>
        <w:rPr/>
        <w:t>resp.</w:t>
      </w:r>
      <w:r>
        <w:rPr>
          <w:spacing w:val="30"/>
        </w:rPr>
        <w:t> </w:t>
      </w:r>
      <w:r>
        <w:rPr/>
        <w:t>existential</w:t>
      </w:r>
      <w:r>
        <w:rPr>
          <w:spacing w:val="32"/>
        </w:rPr>
        <w:t> </w:t>
      </w:r>
      <w:r>
        <w:rPr/>
        <w:t>quantifier</w:t>
      </w:r>
      <w:r>
        <w:rPr>
          <w:spacing w:val="32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left,</w:t>
      </w:r>
      <w:r>
        <w:rPr>
          <w:spacing w:val="34"/>
        </w:rPr>
        <w:t> </w:t>
      </w:r>
      <w:r>
        <w:rPr/>
        <w:t>resp.</w:t>
      </w:r>
      <w:r>
        <w:rPr>
          <w:spacing w:val="30"/>
        </w:rPr>
        <w:t> </w:t>
      </w:r>
      <w:r>
        <w:rPr/>
        <w:t>right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sequent. If</w:t>
      </w:r>
      <w:r>
        <w:rPr>
          <w:spacing w:val="19"/>
        </w:rPr>
        <w:t> </w:t>
      </w:r>
      <w:r>
        <w:rPr/>
        <w:t>there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several,</w:t>
      </w:r>
      <w:r>
        <w:rPr>
          <w:spacing w:val="27"/>
        </w:rPr>
        <w:t> </w:t>
      </w:r>
      <w:r>
        <w:rPr/>
        <w:t>the</w:t>
      </w:r>
      <w:r>
        <w:rPr>
          <w:spacing w:val="21"/>
        </w:rPr>
        <w:t> </w:t>
      </w:r>
      <w:r>
        <w:rPr/>
        <w:t>user</w:t>
      </w:r>
      <w:r>
        <w:rPr>
          <w:spacing w:val="22"/>
        </w:rPr>
        <w:t> </w:t>
      </w:r>
      <w:r>
        <w:rPr/>
        <w:t>can</w:t>
      </w:r>
      <w:r>
        <w:rPr>
          <w:spacing w:val="20"/>
        </w:rPr>
        <w:t> </w:t>
      </w:r>
      <w:r>
        <w:rPr/>
        <w:t>pick</w:t>
      </w:r>
      <w:r>
        <w:rPr>
          <w:spacing w:val="22"/>
        </w:rPr>
        <w:t> </w:t>
      </w:r>
      <w:r>
        <w:rPr/>
        <w:t>which</w:t>
      </w:r>
      <w:r>
        <w:rPr>
          <w:spacing w:val="23"/>
        </w:rPr>
        <w:t> </w:t>
      </w:r>
      <w:r>
        <w:rPr/>
        <w:t>one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instantiate.</w:t>
      </w:r>
      <w:r>
        <w:rPr>
          <w:spacing w:val="65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syntax</w:t>
      </w:r>
    </w:p>
    <w:p>
      <w:pPr>
        <w:pStyle w:val="BodyText"/>
        <w:spacing w:line="402" w:lineRule="exact"/>
        <w:jc w:val="left"/>
        <w:rPr>
          <w:rFonts w:ascii="LM Roman 8"/>
        </w:rPr>
      </w:pPr>
      <w:r>
        <w:rPr>
          <w:rFonts w:ascii="Latin Modern Math"/>
        </w:rPr>
        <w:t>{</w:t>
      </w:r>
      <w:r>
        <w:rPr>
          <w:rFonts w:ascii="LM Sans 12"/>
        </w:rPr>
        <w:t>u</w:t>
      </w:r>
      <w:r>
        <w:rPr>
          <w:rFonts w:ascii="LM Sans 12"/>
          <w:spacing w:val="-12"/>
        </w:rPr>
        <w:t> </w:t>
      </w:r>
      <w:r>
        <w:rPr>
          <w:rFonts w:ascii="LM Sans 12"/>
        </w:rPr>
        <w:t>t</w:t>
      </w:r>
      <w:r>
        <w:rPr>
          <w:rFonts w:ascii="Latin Modern Math"/>
        </w:rPr>
        <w:t>}</w:t>
      </w:r>
      <w:r>
        <w:rPr>
          <w:rFonts w:ascii="LM Sans 12"/>
        </w:rPr>
        <w:t>(b)</w:t>
      </w:r>
      <w:r>
        <w:rPr>
          <w:rFonts w:ascii="LM Sans 12"/>
          <w:spacing w:val="-8"/>
        </w:rPr>
        <w:t> </w:t>
      </w:r>
      <w:r>
        <w:rPr/>
        <w:t>denotes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result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substituting</w:t>
      </w:r>
      <w:r>
        <w:rPr>
          <w:spacing w:val="14"/>
        </w:rPr>
        <w:t> </w:t>
      </w:r>
      <w:r>
        <w:rPr>
          <w:rFonts w:ascii="LM Sans 12"/>
        </w:rPr>
        <w:t>t</w:t>
      </w:r>
      <w:r>
        <w:rPr>
          <w:rFonts w:ascii="LM Sans 12"/>
          <w:spacing w:val="-7"/>
        </w:rPr>
        <w:t> </w:t>
      </w:r>
      <w:r>
        <w:rPr/>
        <w:t>for</w:t>
      </w:r>
      <w:r>
        <w:rPr>
          <w:spacing w:val="10"/>
        </w:rPr>
        <w:t> </w:t>
      </w:r>
      <w:r>
        <w:rPr/>
        <w:t>all</w:t>
      </w:r>
      <w:r>
        <w:rPr>
          <w:spacing w:val="9"/>
        </w:rPr>
        <w:t> </w:t>
      </w:r>
      <w:r>
        <w:rPr/>
        <w:t>occurrences</w:t>
      </w:r>
      <w:r>
        <w:rPr>
          <w:spacing w:val="14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M Sans 12"/>
        </w:rPr>
        <w:t>u</w:t>
      </w:r>
      <w:r>
        <w:rPr>
          <w:rFonts w:ascii="LM Sans 12"/>
          <w:spacing w:val="-7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LM Sans 12"/>
        </w:rPr>
        <w:t>b</w:t>
      </w:r>
      <w:r>
        <w:rPr/>
        <w:t>.</w:t>
      </w:r>
      <w:r>
        <w:rPr>
          <w:spacing w:val="-13"/>
        </w:rPr>
        <w:t> </w:t>
      </w:r>
      <w:hyperlink w:history="true" w:anchor="_bookmark6">
        <w:r>
          <w:rPr>
            <w:rFonts w:ascii="LM Roman 8"/>
            <w:color w:val="0000FF"/>
            <w:spacing w:val="-10"/>
            <w:vertAlign w:val="superscript"/>
          </w:rPr>
          <w:t>4</w:t>
        </w:r>
      </w:hyperlink>
    </w:p>
    <w:p>
      <w:pPr>
        <w:pStyle w:val="BodyText"/>
        <w:spacing w:line="115" w:lineRule="exact"/>
        <w:ind w:left="428"/>
        <w:jc w:val="left"/>
      </w:pPr>
      <w:r>
        <w:rPr/>
        <w:t>While</w:t>
      </w:r>
      <w:r>
        <w:rPr>
          <w:spacing w:val="10"/>
        </w:rPr>
        <w:t> </w:t>
      </w:r>
      <w:r>
        <w:rPr/>
        <w:t>taclets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/>
        <w:t>complex</w:t>
      </w:r>
      <w:r>
        <w:rPr>
          <w:spacing w:val="15"/>
        </w:rPr>
        <w:t> </w:t>
      </w:r>
      <w:r>
        <w:rPr/>
        <w:t>than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typically</w:t>
      </w:r>
      <w:r>
        <w:rPr>
          <w:spacing w:val="14"/>
        </w:rPr>
        <w:t> </w:t>
      </w:r>
      <w:r>
        <w:rPr/>
        <w:t>minimalistic</w:t>
      </w:r>
      <w:r>
        <w:rPr>
          <w:spacing w:val="15"/>
        </w:rPr>
        <w:t> </w:t>
      </w:r>
      <w:r>
        <w:rPr>
          <w:spacing w:val="-2"/>
        </w:rPr>
        <w:t>prim-</w:t>
      </w:r>
    </w:p>
    <w:p>
      <w:pPr>
        <w:pStyle w:val="BodyText"/>
        <w:spacing w:line="264" w:lineRule="auto" w:before="23"/>
        <w:ind w:right="102"/>
      </w:pPr>
      <w:r>
        <w:rPr/>
        <w:t>itive rules of tactical theorem provers, they do not constitute a tactical pro- gramming language. There are no conditional statements, no procedure calls and no loop constructs.</w:t>
      </w:r>
      <w:r>
        <w:rPr>
          <w:spacing w:val="40"/>
        </w:rPr>
        <w:t> </w:t>
      </w:r>
      <w:r>
        <w:rPr/>
        <w:t>This makes</w:t>
      </w:r>
      <w:r>
        <w:rPr>
          <w:spacing w:val="23"/>
        </w:rPr>
        <w:t> </w:t>
      </w:r>
      <w:r>
        <w:rPr/>
        <w:t>taclets</w:t>
      </w:r>
      <w:r>
        <w:rPr>
          <w:spacing w:val="23"/>
        </w:rPr>
        <w:t> </w:t>
      </w:r>
      <w:r>
        <w:rPr/>
        <w:t>easier</w:t>
      </w:r>
      <w:r>
        <w:rPr>
          <w:spacing w:val="22"/>
        </w:rPr>
        <w:t> </w:t>
      </w:r>
      <w:r>
        <w:rPr/>
        <w:t>to understand</w:t>
      </w:r>
      <w:r>
        <w:rPr>
          <w:spacing w:val="23"/>
        </w:rPr>
        <w:t> </w:t>
      </w:r>
      <w:r>
        <w:rPr/>
        <w:t>and easier to formulate than tactics. In conjunction with an appropriate mechanism for heuristic application, they are nonetheless powerful enough to permit com- </w:t>
      </w:r>
      <w:bookmarkStart w:name="_bookmark6" w:id="10"/>
      <w:bookmarkEnd w:id="10"/>
      <w:r>
        <w:rPr/>
        <w:t>fortable</w:t>
      </w:r>
      <w:r>
        <w:rPr/>
        <w:t> interactive theorem proving 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For the automated execution of heuristics, the idea is that any possible taclet application will eventually be executed</w:t>
      </w:r>
      <w:r>
        <w:rPr>
          <w:spacing w:val="-11"/>
        </w:rPr>
        <w:t> </w:t>
      </w:r>
      <w:r>
        <w:rPr/>
        <w:t>(fairness),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taclets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attaching</w:t>
      </w:r>
      <w:r>
        <w:rPr>
          <w:spacing w:val="-11"/>
        </w:rPr>
        <w:t> </w:t>
      </w:r>
      <w:r>
        <w:rPr/>
        <w:t>priorities to them.</w:t>
      </w:r>
    </w:p>
    <w:p>
      <w:pPr>
        <w:pStyle w:val="BodyText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109422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615909pt;width:32.7pt;height:.1pt;mso-position-horizontal-relative:page;mso-position-vertical-relative:paragraph;z-index:-15723008;mso-wrap-distance-left:0;mso-wrap-distance-right:0" id="docshape9" coordorigin="1090,172" coordsize="654,0" path="m1090,172l1743,17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3"/>
        <w:ind w:left="109" w:right="109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4</w:t>
      </w:r>
      <w:r>
        <w:rPr>
          <w:rFonts w:ascii="LM Roman 7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The actual rules are slightly more complicated due to difficulties with non-rigid terms in first-order modal logics.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87"/>
        <w:ind w:left="0"/>
        <w:jc w:val="left"/>
        <w:rPr>
          <w:rFonts w:ascii="MathJax_Main"/>
        </w:rPr>
      </w:pPr>
    </w:p>
    <w:p>
      <w:pPr>
        <w:pStyle w:val="BodyText"/>
        <w:spacing w:line="235" w:lineRule="auto"/>
        <w:ind w:right="106" w:firstLine="319"/>
      </w:pPr>
      <w:r>
        <w:rPr/>
        <w:t>Also note that taclets are rather lightweight entities.</w:t>
      </w:r>
      <w:r>
        <w:rPr>
          <w:spacing w:val="40"/>
        </w:rPr>
        <w:t> </w:t>
      </w:r>
      <w:r>
        <w:rPr/>
        <w:t>It is for instance absolutely</w:t>
      </w:r>
      <w:r>
        <w:rPr>
          <w:spacing w:val="-5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dozens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Roman 12"/>
          <w:i/>
        </w:rPr>
        <w:t>ad-hoc</w:t>
      </w:r>
      <w:r>
        <w:rPr>
          <w:rFonts w:ascii="LM Roman 12"/>
          <w:i/>
          <w:spacing w:val="-19"/>
        </w:rPr>
        <w:t> </w:t>
      </w:r>
      <w:r>
        <w:rPr/>
        <w:t>taclets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reason</w:t>
      </w:r>
      <w:r>
        <w:rPr>
          <w:spacing w:val="-3"/>
        </w:rPr>
        <w:t> </w:t>
      </w:r>
      <w:r>
        <w:rPr/>
        <w:t>about</w:t>
      </w:r>
      <w:r>
        <w:rPr>
          <w:spacing w:val="-7"/>
        </w:rPr>
        <w:t> </w:t>
      </w:r>
      <w:r>
        <w:rPr/>
        <w:t>some specific</w:t>
      </w:r>
      <w:r>
        <w:rPr>
          <w:spacing w:val="27"/>
        </w:rPr>
        <w:t> </w:t>
      </w:r>
      <w:r>
        <w:rPr/>
        <w:t>data</w:t>
      </w:r>
      <w:r>
        <w:rPr>
          <w:spacing w:val="22"/>
        </w:rPr>
        <w:t> </w:t>
      </w:r>
      <w:r>
        <w:rPr/>
        <w:t>type</w:t>
      </w:r>
      <w:r>
        <w:rPr>
          <w:spacing w:val="27"/>
        </w:rPr>
        <w:t> </w:t>
      </w:r>
      <w:r>
        <w:rPr/>
        <w:t>in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intuitive</w:t>
      </w:r>
      <w:r>
        <w:rPr>
          <w:spacing w:val="27"/>
        </w:rPr>
        <w:t> </w:t>
      </w:r>
      <w:r>
        <w:rPr/>
        <w:t>way.</w:t>
      </w:r>
      <w:r>
        <w:rPr>
          <w:spacing w:val="72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taclets</w:t>
      </w:r>
      <w:r>
        <w:rPr>
          <w:spacing w:val="25"/>
        </w:rPr>
        <w:t> </w:t>
      </w:r>
      <w:r>
        <w:rPr/>
        <w:t>should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</w:p>
    <w:p>
      <w:pPr>
        <w:pStyle w:val="BodyText"/>
        <w:spacing w:line="259" w:lineRule="auto" w:before="26"/>
        <w:ind w:right="106"/>
      </w:pPr>
      <w:r>
        <w:rPr/>
        <w:t>designed in such a way that usual human reasoning about some application domain is reflected by the available taclets.</w:t>
      </w:r>
      <w:r>
        <w:rPr>
          <w:spacing w:val="40"/>
        </w:rPr>
        <w:t> </w:t>
      </w:r>
      <w:r>
        <w:rPr/>
        <w:t>An important consequence of attaching taclets to operators is that the taclets for a certain data type will almost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type.</w:t>
      </w:r>
      <w:r>
        <w:rPr>
          <w:spacing w:val="27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 taclets for</w:t>
      </w:r>
      <w:r>
        <w:rPr>
          <w:spacing w:val="-13"/>
        </w:rPr>
        <w:t> </w:t>
      </w:r>
      <w:r>
        <w:rPr/>
        <w:t>reasoning about numbers are attached to operators like </w:t>
      </w:r>
      <w:r>
        <w:rPr>
          <w:rFonts w:ascii="LM Mono 12"/>
        </w:rPr>
        <w:t>+</w:t>
      </w:r>
      <w:r>
        <w:rPr>
          <w:rFonts w:ascii="LM Mono 12"/>
          <w:spacing w:val="-28"/>
        </w:rPr>
        <w:t> </w:t>
      </w:r>
      <w:r>
        <w:rPr/>
        <w:t>or </w:t>
      </w:r>
      <w:r>
        <w:rPr>
          <w:rFonts w:ascii="LM Mono 12"/>
        </w:rPr>
        <w:t>&gt;=</w:t>
      </w:r>
      <w:r>
        <w:rPr/>
        <w:t>, etc.</w:t>
      </w:r>
      <w:r>
        <w:rPr>
          <w:spacing w:val="30"/>
        </w:rPr>
        <w:t> </w:t>
      </w:r>
      <w:r>
        <w:rPr/>
        <w:t>This means that when the user clicks on a specific operator, only those taclets will be</w:t>
      </w:r>
      <w:r>
        <w:rPr>
          <w:spacing w:val="-3"/>
        </w:rPr>
        <w:t> </w:t>
      </w:r>
      <w:r>
        <w:rPr/>
        <w:t>visible 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relevant for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context.</w:t>
      </w:r>
      <w:r>
        <w:rPr>
          <w:spacing w:val="31"/>
        </w:rPr>
        <w:t> </w:t>
      </w:r>
      <w:r>
        <w:rPr/>
        <w:t>This</w:t>
      </w:r>
      <w:r>
        <w:rPr>
          <w:spacing w:val="-1"/>
        </w:rPr>
        <w:t> </w:t>
      </w:r>
      <w:r>
        <w:rPr/>
        <w:t>significantly reduces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burden</w:t>
      </w:r>
      <w:r>
        <w:rPr>
          <w:spacing w:val="38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user</w:t>
      </w:r>
      <w:r>
        <w:rPr>
          <w:spacing w:val="38"/>
        </w:rPr>
        <w:t> </w:t>
      </w:r>
      <w:r>
        <w:rPr/>
        <w:t>that</w:t>
      </w:r>
      <w:r>
        <w:rPr>
          <w:spacing w:val="36"/>
        </w:rPr>
        <w:t> </w:t>
      </w:r>
      <w:r>
        <w:rPr/>
        <w:t>is</w:t>
      </w:r>
      <w:r>
        <w:rPr>
          <w:spacing w:val="37"/>
        </w:rPr>
        <w:t> </w:t>
      </w:r>
      <w:r>
        <w:rPr/>
        <w:t>usually</w:t>
      </w:r>
      <w:r>
        <w:rPr>
          <w:spacing w:val="37"/>
        </w:rPr>
        <w:t> </w:t>
      </w:r>
      <w:r>
        <w:rPr/>
        <w:t>associated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/>
        <w:t>large</w:t>
      </w:r>
      <w:r>
        <w:rPr>
          <w:spacing w:val="34"/>
        </w:rPr>
        <w:t> </w:t>
      </w:r>
      <w:r>
        <w:rPr/>
        <w:t>set of</w:t>
      </w:r>
      <w:r>
        <w:rPr>
          <w:spacing w:val="35"/>
        </w:rPr>
        <w:t> </w:t>
      </w:r>
      <w:r>
        <w:rPr/>
        <w:t>rules.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33"/>
        </w:rPr>
        <w:t> </w:t>
      </w:r>
      <w:r>
        <w:rPr/>
        <w:t>instance,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cancellation</w:t>
      </w:r>
      <w:r>
        <w:rPr>
          <w:spacing w:val="37"/>
        </w:rPr>
        <w:t> </w:t>
      </w:r>
      <w:r>
        <w:rPr/>
        <w:t>law</w:t>
      </w:r>
      <w:r>
        <w:rPr>
          <w:spacing w:val="38"/>
        </w:rPr>
        <w:t> </w:t>
      </w:r>
      <w:r>
        <w:rPr/>
        <w:t>for</w:t>
      </w:r>
      <w:r>
        <w:rPr>
          <w:spacing w:val="35"/>
        </w:rPr>
        <w:t> </w:t>
      </w:r>
      <w:r>
        <w:rPr/>
        <w:t>addition</w:t>
      </w:r>
      <w:r>
        <w:rPr>
          <w:spacing w:val="36"/>
        </w:rPr>
        <w:t> </w:t>
      </w:r>
      <w:r>
        <w:rPr/>
        <w:t>which</w:t>
      </w:r>
      <w:r>
        <w:rPr>
          <w:spacing w:val="39"/>
        </w:rPr>
        <w:t> </w:t>
      </w:r>
      <w:r>
        <w:rPr/>
        <w:t>states</w:t>
      </w:r>
      <w:r>
        <w:rPr>
          <w:spacing w:val="36"/>
        </w:rPr>
        <w:t> </w:t>
      </w:r>
      <w:r>
        <w:rPr/>
        <w:t>that </w:t>
      </w:r>
      <w:r>
        <w:rPr>
          <w:rFonts w:ascii="Times New Roman"/>
          <w:i/>
        </w:rPr>
        <w:t>x </w:t>
      </w:r>
      <w:r>
        <w:rPr/>
        <w:t>+ </w:t>
      </w:r>
      <w:r>
        <w:rPr>
          <w:rFonts w:ascii="Times New Roman"/>
          <w:i/>
        </w:rPr>
        <w:t>z</w:t>
      </w:r>
      <w:r>
        <w:rPr>
          <w:rFonts w:ascii="Times New Roman"/>
          <w:i/>
          <w:spacing w:val="40"/>
        </w:rPr>
        <w:t> </w:t>
      </w:r>
      <w:r>
        <w:rPr/>
        <w:t>=</w:t>
      </w:r>
      <w:r>
        <w:rPr>
          <w:spacing w:val="26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9"/>
        </w:rPr>
        <w:t> </w:t>
      </w:r>
      <w:r>
        <w:rPr/>
        <w:t>+ </w:t>
      </w:r>
      <w:r>
        <w:rPr>
          <w:rFonts w:ascii="Times New Roman"/>
          <w:i/>
        </w:rPr>
        <w:t>z</w:t>
      </w:r>
      <w:r>
        <w:rPr>
          <w:rFonts w:ascii="Times New Roman"/>
          <w:i/>
          <w:spacing w:val="40"/>
        </w:rPr>
        <w:t> </w:t>
      </w:r>
      <w:r>
        <w:rPr/>
        <w:t>implies</w:t>
      </w:r>
      <w:r>
        <w:rPr>
          <w:spacing w:val="40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26"/>
        </w:rPr>
        <w:t> </w:t>
      </w:r>
      <w:r>
        <w:rPr/>
        <w:t>=</w:t>
      </w:r>
      <w:r>
        <w:rPr>
          <w:spacing w:val="26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coded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taclet</w:t>
      </w:r>
    </w:p>
    <w:p>
      <w:pPr>
        <w:pStyle w:val="BodyText"/>
        <w:spacing w:before="17"/>
        <w:ind w:left="0"/>
        <w:jc w:val="left"/>
      </w:pPr>
    </w:p>
    <w:p>
      <w:pPr>
        <w:pStyle w:val="BodyText"/>
        <w:ind w:left="2"/>
        <w:jc w:val="center"/>
        <w:rPr>
          <w:rFonts w:ascii="LM Sans 12"/>
        </w:rPr>
      </w:pPr>
      <w:r>
        <w:rPr>
          <w:rFonts w:ascii="LM Sans 12"/>
          <w:w w:val="105"/>
        </w:rPr>
        <w:t>find(x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+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z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=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y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+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z)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replacewith(x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=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spacing w:val="-5"/>
          <w:w w:val="105"/>
        </w:rPr>
        <w:t>y)</w:t>
      </w:r>
    </w:p>
    <w:p>
      <w:pPr>
        <w:pStyle w:val="BodyText"/>
        <w:spacing w:line="264" w:lineRule="auto" w:before="306"/>
        <w:ind w:right="109"/>
      </w:pPr>
      <w:r>
        <w:rPr/>
        <w:t>This</w:t>
      </w:r>
      <w:r>
        <w:rPr>
          <w:spacing w:val="-1"/>
        </w:rPr>
        <w:t> </w:t>
      </w:r>
      <w:r>
        <w:rPr/>
        <w:t>taclet would be</w:t>
      </w:r>
      <w:r>
        <w:rPr>
          <w:spacing w:val="-1"/>
        </w:rPr>
        <w:t> </w:t>
      </w:r>
      <w:r>
        <w:rPr/>
        <w:t>attached only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equalities where</w:t>
      </w:r>
      <w:r>
        <w:rPr>
          <w:spacing w:val="-1"/>
        </w:rPr>
        <w:t> </w:t>
      </w:r>
      <w:r>
        <w:rPr/>
        <w:t>there actually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iden- tical summands on both sides.</w:t>
      </w:r>
    </w:p>
    <w:p>
      <w:pPr>
        <w:pStyle w:val="BodyText"/>
        <w:spacing w:line="264" w:lineRule="auto" w:before="19"/>
        <w:ind w:right="108" w:firstLine="318"/>
      </w:pPr>
      <w:r>
        <w:rPr/>
        <w:t>In principle, nothing prevents the formulation of a taclet that represents an unsound proof step.</w:t>
      </w:r>
      <w:r>
        <w:rPr>
          <w:spacing w:val="40"/>
        </w:rPr>
        <w:t> </w:t>
      </w:r>
      <w:r>
        <w:rPr/>
        <w:t>It is possible however, to automatically generate a first-order proof obligation from a taclet, representing its logical content.</w:t>
      </w:r>
      <w:r>
        <w:rPr>
          <w:spacing w:val="40"/>
        </w:rPr>
        <w:t> </w:t>
      </w:r>
      <w:r>
        <w:rPr/>
        <w:t>If that formula can be proved using a restricted set of “primitive” taclets, then the new taclet is guaranteed to be a correct derived rule.</w:t>
      </w:r>
      <w:r>
        <w:rPr>
          <w:spacing w:val="40"/>
        </w:rPr>
        <w:t> </w:t>
      </w:r>
      <w:r>
        <w:rPr/>
        <w:t>For instance, the proof obligation for the cancellation law taclet above would simply be:</w:t>
      </w:r>
    </w:p>
    <w:p>
      <w:pPr>
        <w:spacing w:line="967" w:lineRule="exact" w:before="0"/>
        <w:ind w:left="1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Times New Roman" w:hAnsi="Times New Roman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Times New Roman" w:hAnsi="Times New Roman"/>
          <w:i/>
          <w:spacing w:val="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b</w:t>
      </w:r>
    </w:p>
    <w:p>
      <w:pPr>
        <w:pStyle w:val="BodyText"/>
        <w:spacing w:line="3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3204972</wp:posOffset>
                </wp:positionH>
                <wp:positionV relativeFrom="paragraph">
                  <wp:posOffset>44559</wp:posOffset>
                </wp:positionV>
                <wp:extent cx="4191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60001pt;margin-top:3.508657pt;width:3.3pt;height:.1pt;mso-position-horizontal-relative:page;mso-position-vertical-relative:paragraph;z-index:-15721472;mso-wrap-distance-left:0;mso-wrap-distance-right:0" id="docshape10" coordorigin="5047,70" coordsize="66,0" path="m5047,70l5113,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for</w:t>
      </w:r>
      <w:r>
        <w:rPr>
          <w:spacing w:val="-1"/>
        </w:rPr>
        <w:t> </w:t>
      </w:r>
      <w:r>
        <w:rPr/>
        <w:t>some</w:t>
      </w:r>
      <w:r>
        <w:rPr>
          <w:spacing w:val="11"/>
        </w:rPr>
        <w:t> </w:t>
      </w:r>
      <w:r>
        <w:rPr/>
        <w:t>new</w:t>
      </w:r>
      <w:r>
        <w:rPr>
          <w:spacing w:val="12"/>
        </w:rPr>
        <w:t> </w:t>
      </w:r>
      <w:r>
        <w:rPr/>
        <w:t>constants</w:t>
      </w:r>
      <w:r>
        <w:rPr>
          <w:spacing w:val="11"/>
        </w:rPr>
        <w:t> </w:t>
      </w:r>
      <w:r>
        <w:rPr>
          <w:rFonts w:ascii="Times New Roman"/>
          <w:i/>
        </w:rPr>
        <w:t>a,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b,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c</w:t>
      </w:r>
      <w:r>
        <w:rPr/>
        <w:t>.</w:t>
      </w:r>
      <w:r>
        <w:rPr>
          <w:spacing w:val="31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LM Sans 12"/>
        </w:rPr>
        <w:t>inst</w:t>
      </w:r>
      <w:r>
        <w:rPr>
          <w:rFonts w:ascii="LM Sans 12"/>
          <w:spacing w:val="-3"/>
        </w:rPr>
        <w:t> </w:t>
      </w:r>
      <w:r>
        <w:rPr>
          <w:rFonts w:ascii="LM Sans 12"/>
        </w:rPr>
        <w:t>all</w:t>
      </w:r>
      <w:r>
        <w:rPr>
          <w:rFonts w:ascii="LM Sans 12"/>
          <w:spacing w:val="-6"/>
        </w:rPr>
        <w:t> </w:t>
      </w:r>
      <w:r>
        <w:rPr/>
        <w:t>taclet,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>
          <w:spacing w:val="-2"/>
        </w:rPr>
        <w:t>gets:</w:t>
      </w:r>
    </w:p>
    <w:p>
      <w:pPr>
        <w:spacing w:line="1076" w:lineRule="exact" w:before="0"/>
        <w:ind w:left="5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Latin Modern Math" w:hAnsi="Latin Modern Math"/>
          <w:w w:val="105"/>
          <w:sz w:val="21"/>
        </w:rPr>
        <w:t>∀</w:t>
      </w:r>
      <w:r>
        <w:rPr>
          <w:rFonts w:ascii="Times New Roman" w:hAnsi="Times New Roman"/>
          <w:i/>
          <w:w w:val="105"/>
          <w:sz w:val="21"/>
        </w:rPr>
        <w:t>x.p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6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(</w:t>
      </w:r>
      <w:r>
        <w:rPr>
          <w:rFonts w:ascii="Times New Roman" w:hAnsi="Times New Roman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117" w:lineRule="exact"/>
        <w:ind w:left="48" w:right="48"/>
        <w:jc w:val="center"/>
      </w:pPr>
      <w:r>
        <w:rPr/>
        <w:t>where</w:t>
      </w:r>
      <w:r>
        <w:rPr>
          <w:spacing w:val="23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new</w:t>
      </w:r>
      <w:r>
        <w:rPr>
          <w:spacing w:val="23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symbol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2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new</w:t>
      </w:r>
      <w:r>
        <w:rPr>
          <w:spacing w:val="24"/>
        </w:rPr>
        <w:t> </w:t>
      </w:r>
      <w:r>
        <w:rPr/>
        <w:t>constant.</w:t>
      </w:r>
      <w:r>
        <w:rPr>
          <w:spacing w:val="69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>
          <w:spacing w:val="-2"/>
        </w:rPr>
        <w:t>respect,</w:t>
      </w:r>
    </w:p>
    <w:p>
      <w:pPr>
        <w:pStyle w:val="BodyText"/>
        <w:spacing w:line="264" w:lineRule="auto" w:before="23"/>
        <w:ind w:right="104"/>
      </w:pPr>
      <w:r>
        <w:rPr/>
        <w:t>taclets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many</w:t>
      </w:r>
      <w:r>
        <w:rPr>
          <w:spacing w:val="-12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higher-order</w:t>
      </w:r>
      <w:r>
        <w:rPr>
          <w:spacing w:val="-13"/>
        </w:rPr>
        <w:t> </w:t>
      </w:r>
      <w:r>
        <w:rPr/>
        <w:t>logic,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 justification of a derived rule is done in some meta-logic.</w:t>
      </w:r>
      <w:r>
        <w:rPr>
          <w:spacing w:val="40"/>
        </w:rPr>
        <w:t> </w:t>
      </w:r>
      <w:r>
        <w:rPr/>
        <w:t>Proof obligations for taclets are in the same logic as the one the taclets act upon.</w:t>
      </w:r>
      <w:r>
        <w:rPr>
          <w:spacing w:val="35"/>
        </w:rPr>
        <w:t> </w:t>
      </w:r>
      <w:r>
        <w:rPr/>
        <w:t>See [</w:t>
      </w:r>
      <w:hyperlink w:history="true" w:anchor="_bookmark12">
        <w:r>
          <w:rPr>
            <w:color w:val="0000FF"/>
          </w:rPr>
          <w:t>3</w:t>
        </w:r>
      </w:hyperlink>
      <w:r>
        <w:rPr/>
        <w:t>] for a detailed description of how proof obligations are computed.</w:t>
      </w:r>
    </w:p>
    <w:p>
      <w:pPr>
        <w:pStyle w:val="BodyText"/>
        <w:spacing w:line="244" w:lineRule="auto" w:before="20"/>
        <w:ind w:left="110" w:right="107" w:firstLine="318"/>
      </w:pPr>
      <w:r>
        <w:rPr/>
        <w:t>No provision is currently made in the user interface for the interactive </w:t>
      </w:r>
      <w:r>
        <w:rPr>
          <w:rFonts w:ascii="LM Roman 12"/>
          <w:i/>
        </w:rPr>
        <w:t>construction </w:t>
      </w:r>
      <w:r>
        <w:rPr/>
        <w:t>of taclets.</w:t>
      </w:r>
      <w:r>
        <w:rPr>
          <w:spacing w:val="40"/>
        </w:rPr>
        <w:t> </w:t>
      </w:r>
      <w:r>
        <w:rPr/>
        <w:t>They are given in the textual form shown above and read into the system by a parser.</w:t>
      </w:r>
      <w:r>
        <w:rPr>
          <w:spacing w:val="40"/>
        </w:rPr>
        <w:t> </w:t>
      </w:r>
      <w:r>
        <w:rPr/>
        <w:t>In future versions, a possibility to define taclets within the user interface might be added to the system.</w:t>
      </w:r>
    </w:p>
    <w:p>
      <w:pPr>
        <w:spacing w:after="0" w:line="244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Implementation" w:id="11"/>
      <w:bookmarkEnd w:id="11"/>
      <w:r>
        <w:rPr/>
      </w:r>
      <w:r>
        <w:rPr>
          <w:spacing w:val="-2"/>
          <w:w w:val="110"/>
        </w:rPr>
        <w:t>Implementation</w:t>
      </w:r>
    </w:p>
    <w:p>
      <w:pPr>
        <w:pStyle w:val="BodyText"/>
        <w:spacing w:line="264" w:lineRule="auto" w:before="274"/>
        <w:ind w:right="103" w:hanging="1"/>
      </w:pPr>
      <w:r>
        <w:rPr/>
        <w:t>The KeY prover is implemented in the J</w:t>
      </w:r>
      <w:r>
        <w:rPr>
          <w:rFonts w:ascii="LM Roman 8"/>
          <w:sz w:val="14"/>
        </w:rPr>
        <w:t>AVA </w:t>
      </w:r>
      <w:r>
        <w:rPr/>
        <w:t>programming language (see [</w:t>
      </w:r>
      <w:hyperlink w:history="true" w:anchor="_bookmark17">
        <w:r>
          <w:rPr>
            <w:color w:val="0000FF"/>
          </w:rPr>
          <w:t>8</w:t>
        </w:r>
      </w:hyperlink>
      <w:r>
        <w:rPr/>
        <w:t>]), </w:t>
      </w:r>
      <w:bookmarkStart w:name="Highlighting" w:id="12"/>
      <w:bookmarkEnd w:id="12"/>
      <w:r>
        <w:rPr/>
        <w:t>usin</w:t>
      </w:r>
      <w:r>
        <w:rPr/>
        <w:t>g the Swing GUI library (see [</w:t>
      </w:r>
      <w:hyperlink w:history="true" w:anchor="_bookmark26">
        <w:r>
          <w:rPr>
            <w:color w:val="0000FF"/>
          </w:rPr>
          <w:t>17</w:t>
        </w:r>
      </w:hyperlink>
      <w:r>
        <w:rPr/>
        <w:t>]).</w:t>
      </w:r>
      <w:r>
        <w:rPr>
          <w:spacing w:val="40"/>
        </w:rPr>
        <w:t> </w:t>
      </w:r>
      <w:r>
        <w:rPr/>
        <w:t>The coordination between the dis- played</w:t>
      </w:r>
      <w:r>
        <w:rPr>
          <w:spacing w:val="21"/>
        </w:rPr>
        <w:t> </w:t>
      </w:r>
      <w:r>
        <w:rPr/>
        <w:t>proof</w:t>
      </w:r>
      <w:r>
        <w:rPr>
          <w:spacing w:val="18"/>
        </w:rPr>
        <w:t> </w:t>
      </w:r>
      <w:r>
        <w:rPr/>
        <w:t>tree,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current</w:t>
      </w:r>
      <w:r>
        <w:rPr>
          <w:spacing w:val="21"/>
        </w:rPr>
        <w:t> </w:t>
      </w:r>
      <w:r>
        <w:rPr/>
        <w:t>sequent,</w:t>
      </w:r>
      <w:r>
        <w:rPr>
          <w:spacing w:val="28"/>
        </w:rPr>
        <w:t> </w:t>
      </w:r>
      <w:r>
        <w:rPr/>
        <w:t>etc.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underlying</w:t>
      </w:r>
      <w:r>
        <w:rPr>
          <w:spacing w:val="23"/>
        </w:rPr>
        <w:t> </w:t>
      </w:r>
      <w:r>
        <w:rPr/>
        <w:t>logical</w:t>
      </w:r>
      <w:r>
        <w:rPr>
          <w:spacing w:val="20"/>
        </w:rPr>
        <w:t> </w:t>
      </w:r>
      <w:r>
        <w:rPr>
          <w:spacing w:val="-4"/>
        </w:rPr>
        <w:t>data</w:t>
      </w:r>
    </w:p>
    <w:p>
      <w:pPr>
        <w:spacing w:line="239" w:lineRule="exact" w:before="0"/>
        <w:ind w:left="109" w:right="0" w:hanging="1"/>
        <w:jc w:val="both"/>
        <w:rPr>
          <w:sz w:val="21"/>
        </w:rPr>
      </w:pPr>
      <w:r>
        <w:rPr>
          <w:sz w:val="21"/>
        </w:rPr>
        <w:t>structures</w:t>
      </w:r>
      <w:r>
        <w:rPr>
          <w:spacing w:val="8"/>
          <w:sz w:val="21"/>
        </w:rPr>
        <w:t> </w:t>
      </w:r>
      <w:r>
        <w:rPr>
          <w:sz w:val="21"/>
        </w:rPr>
        <w:t>follows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rFonts w:ascii="LM Roman 12"/>
          <w:i/>
          <w:sz w:val="21"/>
        </w:rPr>
        <w:t>Model,</w:t>
      </w:r>
      <w:r>
        <w:rPr>
          <w:rFonts w:ascii="LM Roman 12"/>
          <w:i/>
          <w:spacing w:val="-12"/>
          <w:sz w:val="21"/>
        </w:rPr>
        <w:t> </w:t>
      </w:r>
      <w:r>
        <w:rPr>
          <w:rFonts w:ascii="LM Roman 12"/>
          <w:i/>
          <w:sz w:val="21"/>
        </w:rPr>
        <w:t>View,</w:t>
      </w:r>
      <w:r>
        <w:rPr>
          <w:rFonts w:ascii="LM Roman 12"/>
          <w:i/>
          <w:spacing w:val="-12"/>
          <w:sz w:val="21"/>
        </w:rPr>
        <w:t> </w:t>
      </w:r>
      <w:r>
        <w:rPr>
          <w:rFonts w:ascii="LM Roman 12"/>
          <w:i/>
          <w:sz w:val="21"/>
        </w:rPr>
        <w:t>Controller</w:t>
      </w:r>
      <w:r>
        <w:rPr>
          <w:rFonts w:ascii="LM Roman 12"/>
          <w:i/>
          <w:spacing w:val="2"/>
          <w:sz w:val="21"/>
        </w:rPr>
        <w:t> </w:t>
      </w:r>
      <w:r>
        <w:rPr>
          <w:sz w:val="21"/>
        </w:rPr>
        <w:t>architecture,</w:t>
      </w:r>
      <w:r>
        <w:rPr>
          <w:spacing w:val="11"/>
          <w:sz w:val="21"/>
        </w:rPr>
        <w:t> </w:t>
      </w:r>
      <w:r>
        <w:rPr>
          <w:sz w:val="21"/>
        </w:rPr>
        <w:t>making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intensive</w:t>
      </w:r>
    </w:p>
    <w:p>
      <w:pPr>
        <w:pStyle w:val="BodyText"/>
        <w:spacing w:line="262" w:lineRule="exact" w:before="9"/>
        <w:ind w:left="110" w:right="106" w:hanging="1"/>
      </w:pPr>
      <w:r>
        <w:rPr/>
        <w:t>use of the </w:t>
      </w:r>
      <w:r>
        <w:rPr>
          <w:rFonts w:ascii="LM Roman 12"/>
          <w:i/>
        </w:rPr>
        <w:t>Observer </w:t>
      </w:r>
      <w:r>
        <w:rPr/>
        <w:t>design pattern (see [</w:t>
      </w:r>
      <w:hyperlink w:history="true" w:anchor="_bookmark14">
        <w:r>
          <w:rPr>
            <w:color w:val="0000FF"/>
          </w:rPr>
          <w:t>5</w:t>
        </w:r>
      </w:hyperlink>
      <w:r>
        <w:rPr/>
        <w:t>]).</w:t>
      </w:r>
      <w:r>
        <w:rPr>
          <w:spacing w:val="37"/>
        </w:rPr>
        <w:t> </w:t>
      </w:r>
      <w:r>
        <w:rPr/>
        <w:t>Every change in the data struc- </w:t>
      </w:r>
      <w:r>
        <w:rPr>
          <w:spacing w:val="-2"/>
        </w:rPr>
        <w:t>tures</w:t>
      </w:r>
      <w:r>
        <w:rPr>
          <w:spacing w:val="-7"/>
        </w:rPr>
        <w:t> </w:t>
      </w:r>
      <w:r>
        <w:rPr>
          <w:spacing w:val="-2"/>
        </w:rPr>
        <w:t>representing the</w:t>
      </w:r>
      <w:r>
        <w:rPr>
          <w:spacing w:val="-6"/>
        </w:rPr>
        <w:t> </w:t>
      </w:r>
      <w:r>
        <w:rPr>
          <w:spacing w:val="-2"/>
        </w:rPr>
        <w:t>proof</w:t>
      </w:r>
      <w:r>
        <w:rPr>
          <w:spacing w:val="-9"/>
        </w:rPr>
        <w:t> </w:t>
      </w:r>
      <w:r>
        <w:rPr>
          <w:spacing w:val="-2"/>
        </w:rPr>
        <w:t>tree</w:t>
      </w:r>
      <w:r>
        <w:rPr>
          <w:spacing w:val="-6"/>
        </w:rPr>
        <w:t> </w:t>
      </w:r>
      <w:r>
        <w:rPr>
          <w:spacing w:val="-2"/>
        </w:rPr>
        <w:t>triggers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event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concerned</w:t>
      </w:r>
      <w:r>
        <w:rPr>
          <w:spacing w:val="-4"/>
        </w:rPr>
        <w:t> </w:t>
      </w:r>
      <w:r>
        <w:rPr>
          <w:spacing w:val="-2"/>
        </w:rPr>
        <w:t>user</w:t>
      </w:r>
    </w:p>
    <w:p>
      <w:pPr>
        <w:pStyle w:val="BodyText"/>
        <w:spacing w:line="264" w:lineRule="auto" w:before="20"/>
        <w:ind w:left="110" w:right="112"/>
      </w:pPr>
      <w:r>
        <w:rPr/>
        <w:t>interface</w:t>
      </w:r>
      <w:r>
        <w:rPr>
          <w:spacing w:val="-12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wait.</w:t>
      </w:r>
      <w:r>
        <w:rPr>
          <w:spacing w:val="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fastest</w:t>
      </w:r>
      <w:r>
        <w:rPr>
          <w:spacing w:val="-12"/>
        </w:rPr>
        <w:t> </w:t>
      </w:r>
      <w:r>
        <w:rPr/>
        <w:t>conceivable</w:t>
      </w:r>
      <w:r>
        <w:rPr>
          <w:spacing w:val="-10"/>
        </w:rPr>
        <w:t> </w:t>
      </w:r>
      <w:r>
        <w:rPr/>
        <w:t>technique, it has helped to provide a good modularization of the system.</w:t>
      </w:r>
    </w:p>
    <w:p>
      <w:pPr>
        <w:pStyle w:val="BodyText"/>
        <w:ind w:left="0"/>
        <w:jc w:val="left"/>
      </w:pPr>
    </w:p>
    <w:p>
      <w:pPr>
        <w:pStyle w:val="BodyText"/>
        <w:spacing w:before="6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Highlighting</w:t>
      </w:r>
    </w:p>
    <w:p>
      <w:pPr>
        <w:pStyle w:val="BodyText"/>
        <w:spacing w:line="264" w:lineRule="auto" w:before="208"/>
        <w:ind w:left="110" w:right="107"/>
      </w:pPr>
      <w:r>
        <w:rPr/>
        <w:t>To assist the user in selecting the formula or term a taclet should act upon, the KeY prover highlights the whole sub-formula or term the mouse pointer</w:t>
      </w:r>
      <w:r>
        <w:rPr>
          <w:spacing w:val="40"/>
        </w:rPr>
        <w:t> </w:t>
      </w:r>
      <w:r>
        <w:rPr/>
        <w:t>is over as it moves over the sequent.</w:t>
      </w:r>
      <w:r>
        <w:rPr>
          <w:spacing w:val="40"/>
        </w:rPr>
        <w:t> </w:t>
      </w:r>
      <w:r>
        <w:rPr/>
        <w:t>For instance, in the formula</w:t>
      </w:r>
    </w:p>
    <w:p>
      <w:pPr>
        <w:pStyle w:val="BodyText"/>
        <w:spacing w:before="106"/>
        <w:ind w:left="429"/>
        <w:jc w:val="center"/>
        <w:rPr>
          <w:rFonts w:ascii="Times New Roman"/>
          <w:i/>
        </w:rPr>
      </w:pPr>
      <w:r>
        <w:rPr>
          <w:rFonts w:ascii="LM Mono 12"/>
          <w:w w:val="105"/>
        </w:rPr>
        <w:t>p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(q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s)</w:t>
      </w:r>
      <w:r>
        <w:rPr>
          <w:rFonts w:ascii="LM Mono 12"/>
          <w:spacing w:val="45"/>
          <w:w w:val="150"/>
        </w:rPr>
        <w:t> </w:t>
      </w:r>
      <w:r>
        <w:rPr>
          <w:rFonts w:ascii="Times New Roman"/>
          <w:i/>
          <w:spacing w:val="-10"/>
          <w:w w:val="105"/>
        </w:rPr>
        <w:t>,</w:t>
      </w:r>
    </w:p>
    <w:p>
      <w:pPr>
        <w:pStyle w:val="BodyText"/>
        <w:spacing w:line="230" w:lineRule="auto" w:before="138"/>
        <w:ind w:right="107"/>
      </w:pPr>
      <w:r>
        <w:rPr/>
        <w:t>given that</w:t>
      </w:r>
      <w:r>
        <w:rPr>
          <w:spacing w:val="-2"/>
        </w:rPr>
        <w:t> </w:t>
      </w:r>
      <w:r>
        <w:rPr/>
        <w:t>conjunction (</w:t>
      </w:r>
      <w:r>
        <w:rPr>
          <w:rFonts w:ascii="LM Mono 12"/>
        </w:rPr>
        <w:t>&amp;</w:t>
      </w:r>
      <w:r>
        <w:rPr/>
        <w:t>)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priority</w:t>
      </w:r>
      <w:r>
        <w:rPr>
          <w:spacing w:val="-1"/>
        </w:rPr>
        <w:t> </w:t>
      </w:r>
      <w:r>
        <w:rPr/>
        <w:t>over disjunction (</w:t>
      </w:r>
      <w:r>
        <w:rPr>
          <w:rFonts w:ascii="LM Mono 12"/>
        </w:rPr>
        <w:t>|</w:t>
      </w:r>
      <w:r>
        <w:rPr/>
        <w:t>), the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conjunct </w:t>
      </w:r>
      <w:r>
        <w:rPr>
          <w:rFonts w:ascii="LM Mono 12"/>
        </w:rPr>
        <w:t>(q</w:t>
      </w:r>
      <w:r>
        <w:rPr>
          <w:rFonts w:ascii="LM Mono 12"/>
          <w:spacing w:val="-28"/>
        </w:rPr>
        <w:t> </w:t>
      </w:r>
      <w:r>
        <w:rPr>
          <w:rFonts w:ascii="LM Mono 12"/>
        </w:rPr>
        <w:t>|</w:t>
      </w:r>
      <w:r>
        <w:rPr>
          <w:rFonts w:ascii="LM Mono 12"/>
          <w:spacing w:val="-27"/>
        </w:rPr>
        <w:t> </w:t>
      </w:r>
      <w:r>
        <w:rPr>
          <w:rFonts w:ascii="LM Mono 12"/>
        </w:rPr>
        <w:t>r</w:t>
      </w:r>
      <w:r>
        <w:rPr>
          <w:rFonts w:ascii="LM Mono 12"/>
          <w:spacing w:val="-9"/>
        </w:rPr>
        <w:t> </w:t>
      </w:r>
      <w:r>
        <w:rPr>
          <w:rFonts w:ascii="LM Mono 12"/>
        </w:rPr>
        <w:t>&amp;</w:t>
      </w:r>
      <w:r>
        <w:rPr>
          <w:rFonts w:ascii="LM Mono 12"/>
          <w:spacing w:val="-8"/>
        </w:rPr>
        <w:t> </w:t>
      </w:r>
      <w:r>
        <w:rPr>
          <w:rFonts w:ascii="LM Mono 12"/>
        </w:rPr>
        <w:t>s)</w:t>
      </w:r>
      <w:r>
        <w:rPr>
          <w:rFonts w:ascii="LM Mono 12"/>
          <w:spacing w:val="-28"/>
        </w:rPr>
        <w:t> </w:t>
      </w:r>
      <w:r>
        <w:rPr/>
        <w:t>is</w:t>
      </w:r>
      <w:r>
        <w:rPr>
          <w:spacing w:val="13"/>
        </w:rPr>
        <w:t> </w:t>
      </w:r>
      <w:r>
        <w:rPr/>
        <w:t>going to be highlighted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pointer is</w:t>
      </w:r>
      <w:r>
        <w:rPr>
          <w:spacing w:val="12"/>
        </w:rPr>
        <w:t> </w:t>
      </w:r>
      <w:r>
        <w:rPr/>
        <w:t>over</w:t>
      </w:r>
      <w:r>
        <w:rPr>
          <w:spacing w:val="13"/>
        </w:rPr>
        <w:t> </w:t>
      </w:r>
      <w:r>
        <w:rPr/>
        <w:t>the </w:t>
      </w:r>
      <w:r>
        <w:rPr>
          <w:rFonts w:ascii="LM Mono 12"/>
        </w:rPr>
        <w:t>|</w:t>
      </w:r>
      <w:r>
        <w:rPr>
          <w:rFonts w:ascii="LM Mono 12"/>
          <w:spacing w:val="-28"/>
        </w:rPr>
        <w:t> </w:t>
      </w:r>
      <w:r>
        <w:rPr/>
        <w:t>or</w:t>
      </w:r>
      <w:r>
        <w:rPr>
          <w:spacing w:val="13"/>
        </w:rPr>
        <w:t> </w:t>
      </w:r>
      <w:r>
        <w:rPr/>
        <w:t>one of the parentheses,</w:t>
      </w:r>
      <w:r>
        <w:rPr>
          <w:spacing w:val="40"/>
        </w:rPr>
        <w:t> </w:t>
      </w:r>
      <w:r>
        <w:rPr>
          <w:rFonts w:ascii="LM Mono 12"/>
        </w:rPr>
        <w:t>r</w:t>
      </w:r>
      <w:r>
        <w:rPr>
          <w:rFonts w:ascii="LM Mono 12"/>
          <w:spacing w:val="-10"/>
        </w:rPr>
        <w:t> </w:t>
      </w:r>
      <w:r>
        <w:rPr>
          <w:rFonts w:ascii="LM Mono 12"/>
        </w:rPr>
        <w:t>&amp;</w:t>
      </w:r>
      <w:r>
        <w:rPr>
          <w:rFonts w:ascii="LM Mono 12"/>
          <w:spacing w:val="-12"/>
        </w:rPr>
        <w:t> </w:t>
      </w:r>
      <w:r>
        <w:rPr>
          <w:rFonts w:ascii="LM Mono 12"/>
        </w:rPr>
        <w:t>s</w:t>
      </w:r>
      <w:r>
        <w:rPr>
          <w:rFonts w:ascii="LM Mono 12"/>
          <w:spacing w:val="-23"/>
        </w:rPr>
        <w:t> </w:t>
      </w:r>
      <w:r>
        <w:rPr/>
        <w:t>will be highlighted</w:t>
      </w:r>
      <w:r>
        <w:rPr>
          <w:spacing w:val="36"/>
        </w:rPr>
        <w:t> </w:t>
      </w:r>
      <w:r>
        <w:rPr/>
        <w:t>when the pointer is over</w:t>
      </w:r>
      <w:r>
        <w:rPr>
          <w:spacing w:val="36"/>
        </w:rPr>
        <w:t> </w:t>
      </w:r>
      <w:r>
        <w:rPr/>
        <w:t>the right</w:t>
      </w:r>
      <w:r>
        <w:rPr>
          <w:spacing w:val="24"/>
        </w:rPr>
        <w:t> </w:t>
      </w:r>
      <w:r>
        <w:rPr>
          <w:rFonts w:ascii="LM Mono 12"/>
        </w:rPr>
        <w:t>&amp;</w:t>
      </w:r>
      <w:r>
        <w:rPr/>
        <w:t>,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whole</w:t>
      </w:r>
      <w:r>
        <w:rPr>
          <w:spacing w:val="25"/>
        </w:rPr>
        <w:t> </w:t>
      </w:r>
      <w:r>
        <w:rPr/>
        <w:t>formula</w:t>
      </w:r>
      <w:r>
        <w:rPr>
          <w:spacing w:val="24"/>
        </w:rPr>
        <w:t> </w:t>
      </w:r>
      <w:r>
        <w:rPr/>
        <w:t>if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over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left</w:t>
      </w:r>
      <w:r>
        <w:rPr>
          <w:spacing w:val="24"/>
        </w:rPr>
        <w:t> </w:t>
      </w:r>
      <w:r>
        <w:rPr>
          <w:rFonts w:ascii="LM Mono 12"/>
        </w:rPr>
        <w:t>&amp;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pointer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over one of the symbols </w:t>
      </w:r>
      <w:r>
        <w:rPr>
          <w:rFonts w:ascii="LM Mono 12"/>
        </w:rPr>
        <w:t>p</w:t>
      </w:r>
      <w:r>
        <w:rPr/>
        <w:t>, </w:t>
      </w:r>
      <w:r>
        <w:rPr>
          <w:rFonts w:ascii="LM Mono 12"/>
        </w:rPr>
        <w:t>q</w:t>
      </w:r>
      <w:r>
        <w:rPr/>
        <w:t>, </w:t>
      </w:r>
      <w:r>
        <w:rPr>
          <w:rFonts w:ascii="LM Mono 12"/>
        </w:rPr>
        <w:t>r</w:t>
      </w:r>
      <w:r>
        <w:rPr/>
        <w:t>, or </w:t>
      </w:r>
      <w:r>
        <w:rPr>
          <w:rFonts w:ascii="LM Mono 12"/>
        </w:rPr>
        <w:t>s</w:t>
      </w:r>
      <w:r>
        <w:rPr/>
        <w:t>, only that symbol is highlighted.</w:t>
      </w:r>
      <w:r>
        <w:rPr>
          <w:spacing w:val="40"/>
        </w:rPr>
        <w:t> </w:t>
      </w:r>
      <w:r>
        <w:rPr/>
        <w:t>The imple- mentation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feature</w:t>
      </w:r>
      <w:r>
        <w:rPr>
          <w:spacing w:val="1"/>
        </w:rPr>
        <w:t> </w:t>
      </w:r>
      <w:r>
        <w:rPr/>
        <w:t>relies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fast</w:t>
      </w:r>
      <w:r>
        <w:rPr>
          <w:spacing w:val="3"/>
        </w:rPr>
        <w:t> </w:t>
      </w:r>
      <w:r>
        <w:rPr/>
        <w:t>mechanism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term</w:t>
      </w:r>
      <w:r>
        <w:rPr>
          <w:spacing w:val="2"/>
        </w:rPr>
        <w:t> </w:t>
      </w:r>
      <w:r>
        <w:rPr>
          <w:spacing w:val="-2"/>
        </w:rPr>
        <w:t>position</w:t>
      </w:r>
    </w:p>
    <w:p>
      <w:pPr>
        <w:pStyle w:val="BodyText"/>
        <w:spacing w:line="235" w:lineRule="auto" w:before="25"/>
        <w:ind w:right="108"/>
      </w:pP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certain</w:t>
      </w:r>
      <w:r>
        <w:rPr>
          <w:spacing w:val="-9"/>
        </w:rPr>
        <w:t> </w:t>
      </w:r>
      <w:r>
        <w:rPr/>
        <w:t>character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displayed</w:t>
      </w:r>
      <w:r>
        <w:rPr>
          <w:spacing w:val="-8"/>
        </w:rPr>
        <w:t> </w:t>
      </w:r>
      <w:r>
        <w:rPr/>
        <w:t>sequent.</w:t>
      </w:r>
      <w:r>
        <w:rPr>
          <w:spacing w:val="1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achieved using </w:t>
      </w:r>
      <w:r>
        <w:rPr>
          <w:rFonts w:ascii="LM Roman 12"/>
          <w:i/>
        </w:rPr>
        <w:t>position</w:t>
      </w:r>
      <w:r>
        <w:rPr>
          <w:rFonts w:ascii="LM Roman 12"/>
          <w:i/>
          <w:spacing w:val="-3"/>
        </w:rPr>
        <w:t> </w:t>
      </w:r>
      <w:r>
        <w:rPr>
          <w:rFonts w:ascii="LM Roman 12"/>
          <w:i/>
        </w:rPr>
        <w:t>tables</w:t>
      </w:r>
      <w:r>
        <w:rPr/>
        <w:t>, which record the start and end of nested formulae and terms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every</w:t>
      </w:r>
      <w:r>
        <w:rPr>
          <w:spacing w:val="11"/>
        </w:rPr>
        <w:t> </w:t>
      </w:r>
      <w:r>
        <w:rPr/>
        <w:t>sub-formula/term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sequent.</w:t>
      </w:r>
      <w:r>
        <w:rPr>
          <w:spacing w:val="40"/>
        </w:rPr>
        <w:t> </w:t>
      </w:r>
      <w:r>
        <w:rPr/>
        <w:t>Position</w:t>
      </w:r>
      <w:r>
        <w:rPr>
          <w:spacing w:val="11"/>
        </w:rPr>
        <w:t> </w:t>
      </w:r>
      <w:r>
        <w:rPr/>
        <w:t>tables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built</w:t>
      </w:r>
      <w:r>
        <w:rPr>
          <w:spacing w:val="9"/>
        </w:rPr>
        <w:t> </w:t>
      </w:r>
      <w:r>
        <w:rPr>
          <w:spacing w:val="-5"/>
        </w:rPr>
        <w:t>by</w:t>
      </w:r>
    </w:p>
    <w:p>
      <w:pPr>
        <w:pStyle w:val="BodyText"/>
        <w:spacing w:line="264" w:lineRule="auto" w:before="26"/>
        <w:ind w:right="106"/>
      </w:pPr>
      <w:r>
        <w:rPr/>
        <w:t>the pretty-printer during layout, at a low additional cost, and they are very efficient.</w:t>
      </w:r>
      <w:r>
        <w:rPr>
          <w:spacing w:val="40"/>
        </w:rPr>
        <w:t> </w:t>
      </w:r>
      <w:r>
        <w:rPr/>
        <w:t>There is no perceivable delay due to highlighting when the mouse</w:t>
      </w:r>
      <w:r>
        <w:rPr>
          <w:spacing w:val="80"/>
        </w:rPr>
        <w:t> </w:t>
      </w:r>
      <w:r>
        <w:rPr/>
        <w:t>is moved over the sequent.</w:t>
      </w:r>
      <w:r>
        <w:rPr>
          <w:spacing w:val="40"/>
        </w:rPr>
        <w:t> </w:t>
      </w:r>
      <w:r>
        <w:rPr/>
        <w:t>The position tables have the same tree structure as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represented</w:t>
      </w:r>
      <w:r>
        <w:rPr>
          <w:spacing w:val="25"/>
        </w:rPr>
        <w:t> </w:t>
      </w:r>
      <w:r>
        <w:rPr/>
        <w:t>terms,</w:t>
      </w:r>
      <w:r>
        <w:rPr>
          <w:spacing w:val="29"/>
        </w:rPr>
        <w:t> </w:t>
      </w:r>
      <w:r>
        <w:rPr/>
        <w:t>so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time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find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position</w:t>
      </w:r>
      <w:r>
        <w:rPr>
          <w:spacing w:val="22"/>
        </w:rPr>
        <w:t> </w:t>
      </w:r>
      <w:r>
        <w:rPr/>
        <w:t>corresponding</w:t>
      </w:r>
      <w:r>
        <w:rPr>
          <w:spacing w:val="26"/>
        </w:rPr>
        <w:t> </w:t>
      </w:r>
      <w:r>
        <w:rPr/>
        <w:t>to a</w:t>
      </w:r>
      <w:r>
        <w:rPr>
          <w:spacing w:val="23"/>
        </w:rPr>
        <w:t> </w:t>
      </w:r>
      <w:r>
        <w:rPr/>
        <w:t>character</w:t>
      </w:r>
      <w:r>
        <w:rPr>
          <w:spacing w:val="25"/>
        </w:rPr>
        <w:t> </w:t>
      </w:r>
      <w:r>
        <w:rPr/>
        <w:t>is</w:t>
      </w:r>
      <w:r>
        <w:rPr>
          <w:spacing w:val="22"/>
        </w:rPr>
        <w:t> </w:t>
      </w:r>
      <w:r>
        <w:rPr/>
        <w:t>linear</w:t>
      </w:r>
      <w:r>
        <w:rPr>
          <w:spacing w:val="25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depth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term.</w:t>
      </w:r>
      <w:r>
        <w:rPr>
          <w:spacing w:val="68"/>
        </w:rPr>
        <w:t> </w:t>
      </w:r>
      <w:r>
        <w:rPr/>
        <w:t>This</w:t>
      </w:r>
      <w:r>
        <w:rPr>
          <w:spacing w:val="26"/>
        </w:rPr>
        <w:t> </w:t>
      </w:r>
      <w:r>
        <w:rPr/>
        <w:t>has</w:t>
      </w:r>
      <w:r>
        <w:rPr>
          <w:spacing w:val="22"/>
        </w:rPr>
        <w:t> </w:t>
      </w:r>
      <w:r>
        <w:rPr/>
        <w:t>so</w:t>
      </w:r>
      <w:r>
        <w:rPr>
          <w:spacing w:val="25"/>
        </w:rPr>
        <w:t> </w:t>
      </w:r>
      <w:r>
        <w:rPr/>
        <w:t>far</w:t>
      </w:r>
      <w:r>
        <w:rPr>
          <w:spacing w:val="21"/>
        </w:rPr>
        <w:t> </w:t>
      </w:r>
      <w:r>
        <w:rPr/>
        <w:t>proved</w:t>
      </w:r>
      <w:r>
        <w:rPr>
          <w:spacing w:val="26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</w:p>
    <w:p>
      <w:pPr>
        <w:pStyle w:val="BodyText"/>
        <w:spacing w:line="235" w:lineRule="auto" w:before="6"/>
        <w:ind w:right="106"/>
      </w:pPr>
      <w:r>
        <w:rPr/>
        <w:t>fast enough.</w:t>
      </w:r>
      <w:r>
        <w:rPr>
          <w:spacing w:val="40"/>
        </w:rPr>
        <w:t> </w:t>
      </w:r>
      <w:r>
        <w:rPr/>
        <w:t>An additional feature of the position tables is that they store</w:t>
      </w:r>
      <w:r>
        <w:rPr>
          <w:spacing w:val="40"/>
        </w:rPr>
        <w:t> </w:t>
      </w:r>
      <w:r>
        <w:rPr/>
        <w:t>only</w:t>
      </w:r>
      <w:r>
        <w:rPr>
          <w:spacing w:val="-5"/>
        </w:rPr>
        <w:t> </w:t>
      </w:r>
      <w:r>
        <w:rPr>
          <w:rFonts w:ascii="LM Roman 12"/>
          <w:i/>
        </w:rPr>
        <w:t>offsets</w:t>
      </w:r>
      <w:r>
        <w:rPr>
          <w:rFonts w:ascii="LM Roman 12"/>
          <w:i/>
          <w:spacing w:val="-15"/>
        </w:rPr>
        <w:t> </w:t>
      </w:r>
      <w:r>
        <w:rPr/>
        <w:t>of</w:t>
      </w:r>
      <w:r>
        <w:rPr>
          <w:spacing w:val="-3"/>
        </w:rPr>
        <w:t> </w:t>
      </w:r>
      <w:r>
        <w:rPr/>
        <w:t>sub-terms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position,</w:t>
      </w:r>
      <w:r>
        <w:rPr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 string representation of</w:t>
      </w:r>
      <w:r>
        <w:rPr>
          <w:spacing w:val="-1"/>
        </w:rPr>
        <w:t> </w:t>
      </w:r>
      <w:r>
        <w:rPr/>
        <w:t>the sequent.</w:t>
      </w:r>
      <w:r>
        <w:rPr>
          <w:spacing w:val="22"/>
        </w:rPr>
        <w:t> </w:t>
      </w:r>
      <w:r>
        <w:rPr/>
        <w:t>This makes it possible to reuse the</w:t>
      </w:r>
      <w:r>
        <w:rPr>
          <w:spacing w:val="-1"/>
        </w:rPr>
        <w:t> </w:t>
      </w:r>
      <w:r>
        <w:rPr/>
        <w:t>posi-</w:t>
      </w:r>
    </w:p>
    <w:p>
      <w:pPr>
        <w:pStyle w:val="BodyText"/>
        <w:spacing w:line="264" w:lineRule="auto" w:before="25"/>
        <w:ind w:right="105"/>
      </w:pPr>
      <w:r>
        <w:rPr/>
        <w:t>tion table for a formula that is not affected by a taclet application, provided</w:t>
      </w:r>
      <w:r>
        <w:rPr>
          <w:spacing w:val="40"/>
        </w:rPr>
        <w:t> </w:t>
      </w:r>
      <w:r>
        <w:rPr/>
        <w:t>its layout does not change.</w:t>
      </w:r>
      <w:r>
        <w:rPr>
          <w:spacing w:val="40"/>
        </w:rPr>
        <w:t> </w:t>
      </w:r>
      <w:r>
        <w:rPr/>
        <w:t>This optimization has not yet been implemented in the KeY system though.</w:t>
      </w:r>
      <w:r>
        <w:rPr>
          <w:spacing w:val="40"/>
        </w:rPr>
        <w:t> </w:t>
      </w:r>
      <w:r>
        <w:rPr/>
        <w:t>Once the text range to be highlighted has been calculated using the position tables, the actual painting is done using the standard highlighting functionality provided by the J</w:t>
      </w:r>
      <w:r>
        <w:rPr>
          <w:rFonts w:ascii="LM Roman 8"/>
          <w:sz w:val="14"/>
        </w:rPr>
        <w:t>AVA </w:t>
      </w:r>
      <w:r>
        <w:rPr/>
        <w:t>libraries.</w:t>
      </w:r>
    </w:p>
    <w:p>
      <w:pPr>
        <w:spacing w:after="0" w:line="264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12" w:after="1"/>
        <w:ind w:left="0"/>
        <w:jc w:val="left"/>
        <w:rPr>
          <w:sz w:val="20"/>
        </w:rPr>
      </w:pPr>
    </w:p>
    <w:p>
      <w:pPr>
        <w:pStyle w:val="BodyText"/>
        <w:ind w:left="342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51989" cy="195580"/>
                <wp:effectExtent l="9525" t="0" r="635" b="13969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951989" cy="195580"/>
                        </a:xfrm>
                        <a:prstGeom prst="rect">
                          <a:avLst/>
                        </a:prstGeom>
                        <a:ln w="139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709" w:right="0" w:firstLine="0"/>
                              <w:jc w:val="lef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TacletAppIndex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3.7pt;height:15.4pt;mso-position-horizontal-relative:char;mso-position-vertical-relative:line" type="#_x0000_t202" id="docshape11" filled="false" stroked="true" strokeweight="1.096609pt" strokecolor="#000000">
                <w10:anchorlock/>
                <v:textbox inset="0,0,0,0">
                  <w:txbxContent>
                    <w:p>
                      <w:pPr>
                        <w:spacing w:before="2"/>
                        <w:ind w:left="709" w:right="0" w:firstLine="0"/>
                        <w:jc w:val="left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>TacletAppIndex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3253" w:val="left" w:leader="none"/>
        </w:tabs>
        <w:spacing w:before="0"/>
        <w:ind w:left="1295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977664</wp:posOffset>
                </wp:positionH>
                <wp:positionV relativeFrom="paragraph">
                  <wp:posOffset>31786</wp:posOffset>
                </wp:positionV>
                <wp:extent cx="4044950" cy="124015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044950" cy="1240155"/>
                          <a:chExt cx="4044950" cy="12401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13734" y="117919"/>
                            <a:ext cx="2446655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655" h="920115">
                                <a:moveTo>
                                  <a:pt x="0" y="589"/>
                                </a:moveTo>
                                <a:lnTo>
                                  <a:pt x="1409937" y="0"/>
                                </a:lnTo>
                              </a:path>
                              <a:path w="2446655" h="920115">
                                <a:moveTo>
                                  <a:pt x="2390673" y="362724"/>
                                </a:moveTo>
                                <a:lnTo>
                                  <a:pt x="2390673" y="919840"/>
                                </a:lnTo>
                              </a:path>
                              <a:path w="2446655" h="920115">
                                <a:moveTo>
                                  <a:pt x="2334967" y="808417"/>
                                </a:moveTo>
                                <a:lnTo>
                                  <a:pt x="2390673" y="919840"/>
                                </a:lnTo>
                                <a:lnTo>
                                  <a:pt x="2446390" y="808417"/>
                                </a:lnTo>
                              </a:path>
                            </a:pathLst>
                          </a:custGeom>
                          <a:ln w="13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828731" y="6963"/>
                            <a:ext cx="1951989" cy="473709"/>
                          </a:xfrm>
                          <a:prstGeom prst="rect">
                            <a:avLst/>
                          </a:prstGeom>
                          <a:ln w="13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4" w:lineRule="exact" w:before="8"/>
                                <w:ind w:left="2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+getTacletAppsAtPosition()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2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+formulaAdded()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2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+formulaRemoved()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2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+formulaChanged()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963" y="6963"/>
                            <a:ext cx="407034" cy="208915"/>
                          </a:xfrm>
                          <a:prstGeom prst="rect">
                            <a:avLst/>
                          </a:prstGeom>
                          <a:ln w="13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2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71386" y="1037533"/>
                            <a:ext cx="2466340" cy="195580"/>
                          </a:xfrm>
                          <a:prstGeom prst="rect">
                            <a:avLst/>
                          </a:prstGeom>
                          <a:ln w="13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TacletIndex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981483pt;margin-top:2.502904pt;width:318.5pt;height:97.65pt;mso-position-horizontal-relative:page;mso-position-vertical-relative:paragraph;z-index:-15939584" id="docshapegroup12" coordorigin="1540,50" coordsize="6370,1953">
                <v:shape style="position:absolute;left:2191;top:235;width:3853;height:1449" id="docshape13" coordorigin="2191,236" coordsize="3853,1449" path="m2191,237l4412,236m5956,807l5956,1684m5868,1509l5956,1684,6044,1509e" filled="false" stroked="true" strokeweight="1.096573pt" strokecolor="#000000">
                  <v:path arrowok="t"/>
                  <v:stroke dashstyle="solid"/>
                </v:shape>
                <v:shape style="position:absolute;left:4419;top:61;width:3074;height:746" type="#_x0000_t202" id="docshape14" filled="false" stroked="true" strokeweight="1.096591pt" strokecolor="#000000">
                  <v:textbox inset="0,0,0,0">
                    <w:txbxContent>
                      <w:p>
                        <w:pPr>
                          <w:spacing w:line="184" w:lineRule="exact" w:before="8"/>
                          <w:ind w:left="21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2"/>
                            <w:w w:val="105"/>
                            <w:sz w:val="17"/>
                          </w:rPr>
                          <w:t>+getTacletAppsAtPosition()</w:t>
                        </w:r>
                      </w:p>
                      <w:p>
                        <w:pPr>
                          <w:spacing w:line="175" w:lineRule="exact" w:before="0"/>
                          <w:ind w:left="21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2"/>
                            <w:w w:val="105"/>
                            <w:sz w:val="17"/>
                          </w:rPr>
                          <w:t>+formulaAdded()</w:t>
                        </w:r>
                      </w:p>
                      <w:p>
                        <w:pPr>
                          <w:spacing w:line="175" w:lineRule="exact" w:before="0"/>
                          <w:ind w:left="21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2"/>
                            <w:w w:val="105"/>
                            <w:sz w:val="17"/>
                          </w:rPr>
                          <w:t>+formulaRemoved()</w:t>
                        </w:r>
                      </w:p>
                      <w:p>
                        <w:pPr>
                          <w:spacing w:line="180" w:lineRule="exact" w:before="0"/>
                          <w:ind w:left="21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2"/>
                            <w:w w:val="105"/>
                            <w:sz w:val="17"/>
                          </w:rPr>
                          <w:t>+formulaChanged()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0;top:61;width:641;height:329" type="#_x0000_t202" id="docshape15" filled="false" stroked="true" strokeweight="1.096628pt" strokecolor="#000000">
                  <v:textbox inset="0,0,0,0">
                    <w:txbxContent>
                      <w:p>
                        <w:pPr>
                          <w:spacing w:before="23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2"/>
                          </w:rPr>
                          <w:t>Goal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14;top:1683;width:3884;height:308" type="#_x0000_t202" id="docshape16" filled="false" stroked="true" strokeweight="1.096609pt" strokecolor="#000000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TacletIndex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0"/>
          <w:w w:val="105"/>
          <w:sz w:val="17"/>
        </w:rPr>
        <w:t>1</w:t>
      </w:r>
      <w:r>
        <w:rPr>
          <w:rFonts w:ascii="Courier New"/>
          <w:sz w:val="17"/>
        </w:rPr>
        <w:tab/>
      </w:r>
      <w:r>
        <w:rPr>
          <w:rFonts w:ascii="Courier New"/>
          <w:spacing w:val="-12"/>
          <w:w w:val="105"/>
          <w:sz w:val="17"/>
        </w:rPr>
        <w:t>1</w:t>
      </w:r>
    </w:p>
    <w:p>
      <w:pPr>
        <w:pStyle w:val="BodyText"/>
        <w:ind w:left="0"/>
        <w:jc w:val="left"/>
        <w:rPr>
          <w:rFonts w:ascii="Courier New"/>
          <w:sz w:val="17"/>
        </w:rPr>
      </w:pPr>
    </w:p>
    <w:p>
      <w:pPr>
        <w:pStyle w:val="BodyText"/>
        <w:ind w:left="0"/>
        <w:jc w:val="left"/>
        <w:rPr>
          <w:rFonts w:ascii="Courier New"/>
          <w:sz w:val="17"/>
        </w:rPr>
      </w:pPr>
    </w:p>
    <w:p>
      <w:pPr>
        <w:pStyle w:val="BodyText"/>
        <w:spacing w:before="57"/>
        <w:ind w:left="0"/>
        <w:jc w:val="left"/>
        <w:rPr>
          <w:rFonts w:ascii="Courier New"/>
          <w:sz w:val="17"/>
        </w:rPr>
      </w:pPr>
    </w:p>
    <w:p>
      <w:pPr>
        <w:spacing w:before="0"/>
        <w:ind w:left="0" w:right="2190" w:firstLine="0"/>
        <w:jc w:val="right"/>
        <w:rPr>
          <w:rFonts w:ascii="Courier New"/>
          <w:sz w:val="17"/>
        </w:rPr>
      </w:pPr>
      <w:bookmarkStart w:name="The Taclet Application Index" w:id="13"/>
      <w:bookmarkEnd w:id="13"/>
      <w:r>
        <w:rPr/>
      </w:r>
      <w:bookmarkStart w:name="_bookmark7" w:id="14"/>
      <w:bookmarkEnd w:id="14"/>
      <w:r>
        <w:rPr/>
      </w:r>
      <w:r>
        <w:rPr>
          <w:rFonts w:ascii="Courier New"/>
          <w:spacing w:val="-10"/>
          <w:w w:val="105"/>
          <w:sz w:val="17"/>
        </w:rPr>
        <w:t>*</w:t>
      </w:r>
    </w:p>
    <w:p>
      <w:pPr>
        <w:pStyle w:val="BodyText"/>
        <w:ind w:left="0"/>
        <w:jc w:val="left"/>
        <w:rPr>
          <w:rFonts w:ascii="Courier New"/>
          <w:sz w:val="17"/>
        </w:rPr>
      </w:pPr>
    </w:p>
    <w:p>
      <w:pPr>
        <w:pStyle w:val="BodyText"/>
        <w:spacing w:before="49"/>
        <w:ind w:left="0"/>
        <w:jc w:val="left"/>
        <w:rPr>
          <w:rFonts w:ascii="Courier New"/>
          <w:sz w:val="17"/>
        </w:rPr>
      </w:pPr>
    </w:p>
    <w:p>
      <w:pPr>
        <w:spacing w:before="0"/>
        <w:ind w:left="5107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10"/>
          <w:w w:val="105"/>
          <w:sz w:val="17"/>
        </w:rPr>
        <w:t>1</w:t>
      </w:r>
    </w:p>
    <w:p>
      <w:pPr>
        <w:tabs>
          <w:tab w:pos="2816" w:val="left" w:leader="none"/>
        </w:tabs>
        <w:spacing w:before="93"/>
        <w:ind w:left="1371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919399</wp:posOffset>
                </wp:positionH>
                <wp:positionV relativeFrom="paragraph">
                  <wp:posOffset>114362</wp:posOffset>
                </wp:positionV>
                <wp:extent cx="4103370" cy="30670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103370" cy="306705"/>
                          <a:chExt cx="4103370" cy="30670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530213" y="48854"/>
                            <a:ext cx="110680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 h="111760">
                                <a:moveTo>
                                  <a:pt x="1106305" y="55717"/>
                                </a:moveTo>
                                <a:lnTo>
                                  <a:pt x="0" y="55717"/>
                                </a:lnTo>
                              </a:path>
                              <a:path w="1106805" h="111760">
                                <a:moveTo>
                                  <a:pt x="111423" y="0"/>
                                </a:moveTo>
                                <a:lnTo>
                                  <a:pt x="0" y="55717"/>
                                </a:lnTo>
                                <a:lnTo>
                                  <a:pt x="111423" y="111423"/>
                                </a:lnTo>
                              </a:path>
                            </a:pathLst>
                          </a:custGeom>
                          <a:ln w="13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629652" y="160172"/>
                            <a:ext cx="2466340" cy="139700"/>
                          </a:xfrm>
                          <a:prstGeom prst="rect">
                            <a:avLst/>
                          </a:prstGeom>
                          <a:ln w="13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9" w:lineRule="exact" w:before="8"/>
                                <w:ind w:left="2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+getCandidateTacletsForPosition()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963" y="6963"/>
                            <a:ext cx="523875" cy="153670"/>
                          </a:xfrm>
                          <a:prstGeom prst="rect">
                            <a:avLst/>
                          </a:prstGeom>
                          <a:ln w="13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7" w:lineRule="exact" w:before="2"/>
                                <w:ind w:left="84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Taclet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393646pt;margin-top:9.004897pt;width:323.1pt;height:24.15pt;mso-position-horizontal-relative:page;mso-position-vertical-relative:paragraph;z-index:-15939072" id="docshapegroup17" coordorigin="1448,180" coordsize="6462,483">
                <v:shape style="position:absolute;left:2282;top:257;width:1743;height:176" id="docshape18" coordorigin="2283,257" coordsize="1743,176" path="m4025,345l2283,345m2458,257l2283,345,2458,433e" filled="false" stroked="true" strokeweight="1.096573pt" strokecolor="#000000">
                  <v:path arrowok="t"/>
                  <v:stroke dashstyle="solid"/>
                </v:shape>
                <v:shape style="position:absolute;left:4014;top:432;width:3884;height:220" type="#_x0000_t202" id="docshape19" filled="false" stroked="true" strokeweight="1.096591pt" strokecolor="#000000">
                  <v:textbox inset="0,0,0,0">
                    <w:txbxContent>
                      <w:p>
                        <w:pPr>
                          <w:spacing w:line="189" w:lineRule="exact" w:before="8"/>
                          <w:ind w:left="21" w:right="0" w:firstLine="0"/>
                          <w:jc w:val="left"/>
                          <w:rPr>
                            <w:rFonts w:ascii="Courier New"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2"/>
                            <w:w w:val="105"/>
                            <w:sz w:val="17"/>
                          </w:rPr>
                          <w:t>+getCandidateTacletsForPosition()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58;top:191;width:825;height:242" type="#_x0000_t202" id="docshape20" filled="false" stroked="true" strokeweight="1.096591pt" strokecolor="#000000">
                  <v:textbox inset="0,0,0,0">
                    <w:txbxContent>
                      <w:p>
                        <w:pPr>
                          <w:spacing w:line="217" w:lineRule="exact" w:before="2"/>
                          <w:ind w:left="84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Taclet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0"/>
          <w:w w:val="105"/>
          <w:sz w:val="17"/>
        </w:rPr>
        <w:t>*</w:t>
      </w:r>
      <w:r>
        <w:rPr>
          <w:rFonts w:ascii="Courier New"/>
          <w:sz w:val="17"/>
        </w:rPr>
        <w:tab/>
      </w:r>
      <w:r>
        <w:rPr>
          <w:rFonts w:ascii="Courier New"/>
          <w:spacing w:val="-12"/>
          <w:w w:val="105"/>
          <w:sz w:val="17"/>
        </w:rPr>
        <w:t>*</w:t>
      </w:r>
    </w:p>
    <w:p>
      <w:pPr>
        <w:pStyle w:val="BodyText"/>
        <w:ind w:left="0"/>
        <w:jc w:val="left"/>
        <w:rPr>
          <w:rFonts w:ascii="Courier New"/>
          <w:sz w:val="16"/>
        </w:rPr>
      </w:pPr>
    </w:p>
    <w:p>
      <w:pPr>
        <w:pStyle w:val="BodyText"/>
        <w:ind w:left="0"/>
        <w:jc w:val="left"/>
        <w:rPr>
          <w:rFonts w:ascii="Courier New"/>
          <w:sz w:val="16"/>
        </w:rPr>
      </w:pPr>
    </w:p>
    <w:p>
      <w:pPr>
        <w:pStyle w:val="BodyText"/>
        <w:spacing w:before="37"/>
        <w:ind w:left="0"/>
        <w:jc w:val="left"/>
        <w:rPr>
          <w:rFonts w:ascii="Courier New"/>
          <w:sz w:val="16"/>
        </w:rPr>
      </w:pPr>
    </w:p>
    <w:p>
      <w:pPr>
        <w:spacing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Indexing Data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Structures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Taclets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8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Taclet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Application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Index</w:t>
      </w:r>
    </w:p>
    <w:p>
      <w:pPr>
        <w:pStyle w:val="BodyText"/>
        <w:spacing w:line="264" w:lineRule="auto" w:before="164"/>
        <w:ind w:right="105"/>
      </w:pPr>
      <w:r>
        <w:rPr/>
        <w:t>For a pleasant user experience, it is also important that the available taclets</w:t>
      </w:r>
      <w:r>
        <w:rPr>
          <w:spacing w:val="40"/>
        </w:rPr>
        <w:t> </w:t>
      </w:r>
      <w:r>
        <w:rPr/>
        <w:t>at a certain position are displayed with minimal delay when the user clicks somewhere.</w:t>
      </w:r>
      <w:r>
        <w:rPr>
          <w:spacing w:val="23"/>
        </w:rPr>
        <w:t> </w:t>
      </w:r>
      <w:r>
        <w:rPr/>
        <w:t>The first ingredient for this is of course the position table, which yields a handle on the logic data structures corresponding to the mouse po- sition.</w:t>
      </w:r>
      <w:r>
        <w:rPr>
          <w:spacing w:val="40"/>
        </w:rPr>
        <w:t> </w:t>
      </w:r>
      <w:r>
        <w:rPr/>
        <w:t>The actual list of applicable taclets is computed from this using a number of indexing data structures,</w:t>
      </w:r>
      <w:r>
        <w:rPr>
          <w:spacing w:val="32"/>
        </w:rPr>
        <w:t> </w:t>
      </w:r>
      <w:r>
        <w:rPr/>
        <w:t>see Fig.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Considering that the taclet</w:t>
      </w:r>
      <w:r>
        <w:rPr>
          <w:spacing w:val="80"/>
        </w:rPr>
        <w:t> </w:t>
      </w:r>
      <w:r>
        <w:rPr/>
        <w:t>set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rFonts w:ascii="LM Roman 8"/>
          <w:sz w:val="14"/>
        </w:rPr>
        <w:t>AVA </w:t>
      </w:r>
      <w:r>
        <w:rPr/>
        <w:t>C</w:t>
      </w:r>
      <w:r>
        <w:rPr>
          <w:rFonts w:ascii="LM Roman 8"/>
          <w:sz w:val="14"/>
        </w:rPr>
        <w:t>ARD </w:t>
      </w:r>
      <w:r>
        <w:rPr/>
        <w:t>DL</w:t>
      </w:r>
      <w:r>
        <w:rPr>
          <w:spacing w:val="-2"/>
        </w:rPr>
        <w:t> </w:t>
      </w:r>
      <w:r>
        <w:rPr/>
        <w:t>comprises hundreds of taclets, 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clearly not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option</w:t>
      </w:r>
    </w:p>
    <w:p>
      <w:pPr>
        <w:pStyle w:val="BodyText"/>
        <w:spacing w:line="225" w:lineRule="auto" w:before="15"/>
        <w:ind w:right="105"/>
      </w:pPr>
      <w:r>
        <w:rPr/>
        <w:t>to iterate through the whole set of taclets while the user waits for the menu. Instead, for every open goal, a </w:t>
      </w:r>
      <w:r>
        <w:rPr>
          <w:rFonts w:ascii="LM Roman 12"/>
          <w:i/>
        </w:rPr>
        <w:t>taclet</w:t>
      </w:r>
      <w:r>
        <w:rPr>
          <w:rFonts w:ascii="LM Roman 12"/>
          <w:i/>
          <w:spacing w:val="-4"/>
        </w:rPr>
        <w:t> </w:t>
      </w:r>
      <w:r>
        <w:rPr>
          <w:rFonts w:ascii="LM Roman 12"/>
          <w:i/>
        </w:rPr>
        <w:t>application</w:t>
      </w:r>
      <w:r>
        <w:rPr>
          <w:rFonts w:ascii="LM Roman 12"/>
          <w:i/>
          <w:spacing w:val="-2"/>
        </w:rPr>
        <w:t> </w:t>
      </w:r>
      <w:r>
        <w:rPr>
          <w:rFonts w:ascii="LM Roman 12"/>
          <w:i/>
        </w:rPr>
        <w:t>index </w:t>
      </w:r>
      <w:r>
        <w:rPr/>
        <w:t>is kept, that stores all taclet applications possible in a sequent at any position.</w:t>
      </w:r>
      <w:r>
        <w:rPr>
          <w:spacing w:val="40"/>
        </w:rPr>
        <w:t> </w:t>
      </w:r>
      <w:r>
        <w:rPr/>
        <w:t>A </w:t>
      </w:r>
      <w:r>
        <w:rPr>
          <w:rFonts w:ascii="LM Roman 12"/>
          <w:i/>
        </w:rPr>
        <w:t>taclet</w:t>
      </w:r>
      <w:r>
        <w:rPr>
          <w:rFonts w:ascii="LM Roman 12"/>
          <w:i/>
          <w:spacing w:val="-1"/>
        </w:rPr>
        <w:t> </w:t>
      </w:r>
      <w:r>
        <w:rPr>
          <w:rFonts w:ascii="LM Roman 12"/>
          <w:i/>
        </w:rPr>
        <w:t>application</w:t>
      </w:r>
      <w:r>
        <w:rPr>
          <w:rFonts w:ascii="LM Roman 12"/>
          <w:i/>
        </w:rPr>
        <w:t> </w:t>
      </w:r>
      <w:r>
        <w:rPr/>
        <w:t>consists of a taclet along with a position where it is applied and a number of schema</w:t>
      </w:r>
      <w:r>
        <w:rPr>
          <w:spacing w:val="-1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bindings</w:t>
      </w:r>
      <w:r>
        <w:rPr>
          <w:spacing w:val="-4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position.</w:t>
      </w:r>
      <w:r>
        <w:rPr>
          <w:spacing w:val="-13"/>
        </w:rPr>
        <w:t> </w:t>
      </w:r>
      <w:hyperlink w:history="true" w:anchor="_bookmark8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taclet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application</w:t>
      </w:r>
    </w:p>
    <w:p>
      <w:pPr>
        <w:pStyle w:val="BodyText"/>
        <w:spacing w:line="264" w:lineRule="auto" w:before="17"/>
        <w:ind w:right="103"/>
      </w:pPr>
      <w:r>
        <w:rPr/>
        <w:t>index is organized in such a way that quick access to the applicable taclets is possible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sequent.</w:t>
      </w:r>
      <w:r>
        <w:rPr>
          <w:spacing w:val="24"/>
        </w:rPr>
        <w:t> </w:t>
      </w:r>
      <w:r>
        <w:rPr/>
        <w:t>Only</w:t>
      </w:r>
      <w:r>
        <w:rPr>
          <w:spacing w:val="-10"/>
        </w:rPr>
        <w:t> </w:t>
      </w:r>
      <w:r>
        <w:rPr/>
        <w:t>taclet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are actually possible are stored.</w:t>
      </w:r>
      <w:r>
        <w:rPr>
          <w:spacing w:val="40"/>
        </w:rPr>
        <w:t> </w:t>
      </w:r>
      <w:r>
        <w:rPr/>
        <w:t>Regard for instance the taclet quoted in Sec. </w:t>
      </w:r>
      <w:hyperlink w:history="true" w:anchor="_bookmark4">
        <w:r>
          <w:rPr>
            <w:color w:val="0000FF"/>
          </w:rPr>
          <w:t>3</w:t>
        </w:r>
      </w:hyperlink>
      <w:r>
        <w:rPr/>
        <w:t>, which has to be applied on an implication in the antecedent.</w:t>
      </w:r>
      <w:r>
        <w:rPr>
          <w:spacing w:val="40"/>
        </w:rPr>
        <w:t> </w:t>
      </w:r>
      <w:r>
        <w:rPr/>
        <w:t>Only for such positions is a taclet application going to be put in the taclet application in- dex, and only then will it be displayed to the user.</w:t>
      </w:r>
      <w:r>
        <w:rPr>
          <w:spacing w:val="40"/>
        </w:rPr>
        <w:t> </w:t>
      </w:r>
      <w:r>
        <w:rPr/>
        <w:t>The nice thing about the taclet application index is that most of a sequent usually remains unchanged between taclet applications, and accordingly most of the taclet applications remain</w:t>
      </w:r>
      <w:r>
        <w:rPr>
          <w:spacing w:val="-8"/>
        </w:rPr>
        <w:t> </w:t>
      </w:r>
      <w:r>
        <w:rPr/>
        <w:t>valid.</w:t>
      </w:r>
      <w:r>
        <w:rPr>
          <w:spacing w:val="13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remove</w:t>
      </w:r>
      <w:r>
        <w:rPr>
          <w:spacing w:val="-5"/>
        </w:rPr>
        <w:t> </w:t>
      </w:r>
      <w:r>
        <w:rPr/>
        <w:t>taclet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referring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changed </w:t>
      </w:r>
      <w:bookmarkStart w:name="_bookmark8" w:id="15"/>
      <w:bookmarkEnd w:id="15"/>
      <w:r>
        <w:rPr/>
        <w:t>for</w:t>
      </w:r>
      <w:r>
        <w:rPr/>
        <w:t>mulae and to add some for new formulae after each proof step.</w:t>
      </w:r>
      <w:r>
        <w:rPr>
          <w:spacing w:val="34"/>
        </w:rPr>
        <w:t> </w:t>
      </w:r>
      <w:r>
        <w:rPr/>
        <w:t>This opti- mization is in the course of being implemented.</w:t>
      </w:r>
      <w:r>
        <w:rPr>
          <w:spacing w:val="31"/>
        </w:rPr>
        <w:t> </w:t>
      </w:r>
      <w:r>
        <w:rPr/>
        <w:t>In the current version of the KeY</w:t>
      </w:r>
      <w:r>
        <w:rPr>
          <w:spacing w:val="26"/>
        </w:rPr>
        <w:t> </w:t>
      </w:r>
      <w:r>
        <w:rPr/>
        <w:t>prover,</w:t>
      </w:r>
      <w:r>
        <w:rPr>
          <w:spacing w:val="35"/>
        </w:rPr>
        <w:t> </w:t>
      </w:r>
      <w:r>
        <w:rPr/>
        <w:t>the</w:t>
      </w:r>
      <w:r>
        <w:rPr>
          <w:spacing w:val="27"/>
        </w:rPr>
        <w:t> </w:t>
      </w:r>
      <w:r>
        <w:rPr/>
        <w:t>taclet</w:t>
      </w:r>
      <w:r>
        <w:rPr>
          <w:spacing w:val="29"/>
        </w:rPr>
        <w:t> </w:t>
      </w:r>
      <w:r>
        <w:rPr/>
        <w:t>application</w:t>
      </w:r>
      <w:r>
        <w:rPr>
          <w:spacing w:val="27"/>
        </w:rPr>
        <w:t> </w:t>
      </w:r>
      <w:r>
        <w:rPr/>
        <w:t>index</w:t>
      </w:r>
      <w:r>
        <w:rPr>
          <w:spacing w:val="30"/>
        </w:rPr>
        <w:t> </w:t>
      </w:r>
      <w:r>
        <w:rPr/>
        <w:t>is</w:t>
      </w:r>
      <w:r>
        <w:rPr>
          <w:spacing w:val="26"/>
        </w:rPr>
        <w:t> </w:t>
      </w:r>
      <w:r>
        <w:rPr/>
        <w:t>simply</w:t>
      </w:r>
      <w:r>
        <w:rPr>
          <w:spacing w:val="29"/>
        </w:rPr>
        <w:t> </w:t>
      </w:r>
      <w:r>
        <w:rPr/>
        <w:t>recalculated</w:t>
      </w:r>
      <w:r>
        <w:rPr>
          <w:spacing w:val="29"/>
        </w:rPr>
        <w:t> </w:t>
      </w:r>
      <w:r>
        <w:rPr/>
        <w:t>before</w:t>
      </w:r>
      <w:r>
        <w:rPr>
          <w:spacing w:val="27"/>
        </w:rPr>
        <w:t> </w:t>
      </w:r>
      <w:r>
        <w:rPr>
          <w:spacing w:val="-4"/>
        </w:rPr>
        <w:t>each</w:t>
      </w:r>
    </w:p>
    <w:p>
      <w:pPr>
        <w:pStyle w:val="BodyText"/>
        <w:spacing w:before="1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691793</wp:posOffset>
                </wp:positionH>
                <wp:positionV relativeFrom="paragraph">
                  <wp:posOffset>168329</wp:posOffset>
                </wp:positionV>
                <wp:extent cx="41529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1901pt;margin-top:13.254273pt;width:32.7pt;height:.1pt;mso-position-horizontal-relative:page;mso-position-vertical-relative:paragraph;z-index:-15720448;mso-wrap-distance-left:0;mso-wrap-distance-right:0" id="docshape21" coordorigin="1089,265" coordsize="654,0" path="m1089,265l1742,265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3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5</w:t>
      </w:r>
      <w:r>
        <w:rPr>
          <w:rFonts w:ascii="LM Roman 7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There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may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unbound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schema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variables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left;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instantiations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those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asked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for </w:t>
      </w:r>
      <w:r>
        <w:rPr>
          <w:rFonts w:ascii="MathJax_Main"/>
          <w:spacing w:val="-2"/>
          <w:sz w:val="18"/>
        </w:rPr>
        <w:t>interactively.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83"/>
        <w:ind w:left="0"/>
        <w:jc w:val="left"/>
        <w:rPr>
          <w:rFonts w:ascii="MathJax_Main"/>
        </w:rPr>
      </w:pPr>
    </w:p>
    <w:p>
      <w:pPr>
        <w:pStyle w:val="BodyText"/>
      </w:pPr>
      <w:bookmarkStart w:name="The Taclet Index" w:id="16"/>
      <w:bookmarkEnd w:id="16"/>
      <w:r>
        <w:rPr/>
      </w:r>
      <w:r>
        <w:rPr/>
        <w:t>proof</w:t>
      </w:r>
      <w:r>
        <w:rPr>
          <w:spacing w:val="3"/>
        </w:rPr>
        <w:t> </w:t>
      </w:r>
      <w:r>
        <w:rPr/>
        <w:t>step,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has</w:t>
      </w:r>
      <w:r>
        <w:rPr>
          <w:spacing w:val="6"/>
        </w:rPr>
        <w:t> </w:t>
      </w:r>
      <w:r>
        <w:rPr/>
        <w:t>so</w:t>
      </w:r>
      <w:r>
        <w:rPr>
          <w:spacing w:val="7"/>
        </w:rPr>
        <w:t> </w:t>
      </w:r>
      <w:r>
        <w:rPr/>
        <w:t>far</w:t>
      </w:r>
      <w:r>
        <w:rPr>
          <w:spacing w:val="5"/>
        </w:rPr>
        <w:t> </w:t>
      </w:r>
      <w:r>
        <w:rPr/>
        <w:t>been</w:t>
      </w:r>
      <w:r>
        <w:rPr>
          <w:spacing w:val="6"/>
        </w:rPr>
        <w:t> </w:t>
      </w:r>
      <w:r>
        <w:rPr/>
        <w:t>fast</w:t>
      </w:r>
      <w:r>
        <w:rPr>
          <w:spacing w:val="7"/>
        </w:rPr>
        <w:t> </w:t>
      </w:r>
      <w:r>
        <w:rPr>
          <w:spacing w:val="-2"/>
        </w:rPr>
        <w:t>enough.</w:t>
      </w:r>
    </w:p>
    <w:p>
      <w:pPr>
        <w:pStyle w:val="BodyText"/>
        <w:spacing w:before="6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Taclet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Index</w:t>
      </w:r>
    </w:p>
    <w:p>
      <w:pPr>
        <w:pStyle w:val="BodyText"/>
        <w:spacing w:line="242" w:lineRule="auto" w:before="155"/>
        <w:ind w:right="109"/>
      </w:pPr>
      <w:r>
        <w:rPr/>
        <w:t>The</w:t>
      </w:r>
      <w:r>
        <w:rPr>
          <w:spacing w:val="-3"/>
        </w:rPr>
        <w:t> </w:t>
      </w:r>
      <w:r>
        <w:rPr/>
        <w:t>reason</w:t>
      </w:r>
      <w:r>
        <w:rPr>
          <w:spacing w:val="-2"/>
        </w:rPr>
        <w:t> </w:t>
      </w:r>
      <w:r>
        <w:rPr/>
        <w:t>why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afford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recompute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taclet</w:t>
      </w:r>
      <w:r>
        <w:rPr>
          <w:spacing w:val="-2"/>
        </w:rPr>
        <w:t> </w:t>
      </w:r>
      <w:r>
        <w:rPr/>
        <w:t>application index</w:t>
      </w:r>
      <w:r>
        <w:rPr>
          <w:spacing w:val="-3"/>
        </w:rPr>
        <w:t> </w:t>
      </w:r>
      <w:r>
        <w:rPr/>
        <w:t>after each</w:t>
      </w:r>
      <w:r>
        <w:rPr>
          <w:spacing w:val="-5"/>
        </w:rPr>
        <w:t> </w:t>
      </w:r>
      <w:r>
        <w:rPr/>
        <w:t>proof</w:t>
      </w:r>
      <w:r>
        <w:rPr>
          <w:spacing w:val="-8"/>
        </w:rPr>
        <w:t> </w:t>
      </w:r>
      <w:r>
        <w:rPr/>
        <w:t>step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indexing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permits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do this efficiently:</w:t>
      </w:r>
      <w:r>
        <w:rPr>
          <w:spacing w:val="38"/>
        </w:rPr>
        <w:t> </w:t>
      </w:r>
      <w:r>
        <w:rPr/>
        <w:t>The </w:t>
      </w:r>
      <w:r>
        <w:rPr>
          <w:rFonts w:ascii="LM Roman 12"/>
          <w:i/>
        </w:rPr>
        <w:t>taclet</w:t>
      </w:r>
      <w:r>
        <w:rPr>
          <w:rFonts w:ascii="LM Roman 12"/>
          <w:i/>
          <w:spacing w:val="-9"/>
        </w:rPr>
        <w:t> </w:t>
      </w:r>
      <w:r>
        <w:rPr>
          <w:rFonts w:ascii="LM Roman 12"/>
          <w:i/>
        </w:rPr>
        <w:t>index</w:t>
      </w:r>
      <w:r>
        <w:rPr/>
        <w:t>.</w:t>
      </w:r>
      <w:r>
        <w:rPr>
          <w:spacing w:val="33"/>
        </w:rPr>
        <w:t> </w:t>
      </w:r>
      <w:r>
        <w:rPr/>
        <w:t>This contains the set of all available taclets,</w:t>
      </w:r>
    </w:p>
    <w:p>
      <w:pPr>
        <w:pStyle w:val="BodyText"/>
        <w:spacing w:line="264" w:lineRule="auto" w:before="7"/>
        <w:ind w:right="104"/>
      </w:pPr>
      <w:r>
        <w:rPr/>
        <w:t>and provides an operation to determine a set of candidates that might be applicable, given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formula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sequent.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idea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go through all sub-formulae of a newly introduced formula in a sequent and ask the taclet index for a (hopefully small) set of potentially applicable taclets.</w:t>
      </w:r>
      <w:r>
        <w:rPr>
          <w:spacing w:val="40"/>
        </w:rPr>
        <w:t> </w:t>
      </w:r>
      <w:r>
        <w:rPr/>
        <w:t>For each taclet in this set, it is then checked whether all conditions for the application are</w:t>
      </w:r>
      <w:r>
        <w:rPr>
          <w:spacing w:val="-1"/>
        </w:rPr>
        <w:t> </w:t>
      </w:r>
      <w:r>
        <w:rPr/>
        <w:t>actually satisfied, and if</w:t>
      </w:r>
      <w:r>
        <w:rPr>
          <w:spacing w:val="-1"/>
        </w:rPr>
        <w:t> </w:t>
      </w:r>
      <w:r>
        <w:rPr/>
        <w:t>so, a corresponding taclet application is put into the taclet application index.</w:t>
      </w:r>
    </w:p>
    <w:p>
      <w:pPr>
        <w:pStyle w:val="BodyText"/>
        <w:spacing w:line="264" w:lineRule="auto" w:before="20"/>
        <w:ind w:right="105" w:firstLine="319"/>
      </w:pPr>
      <w:r>
        <w:rPr/>
        <w:t>What indexing mechanism is sensible for the taclet index is of course de- pendent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taclets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use.</w:t>
      </w:r>
      <w:r>
        <w:rPr>
          <w:spacing w:val="22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taclets</w:t>
      </w:r>
      <w:r>
        <w:rPr>
          <w:spacing w:val="-8"/>
        </w:rPr>
        <w:t> </w:t>
      </w:r>
      <w:r>
        <w:rPr/>
        <w:t>currently used in the KeY prover serve the symbolic execution of programs. Therefore, we make sure that the indexing can differentiate between taclets for various kinds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J</w:t>
      </w:r>
      <w:r>
        <w:rPr>
          <w:rFonts w:ascii="LM Roman 8"/>
          <w:sz w:val="14"/>
        </w:rPr>
        <w:t>AVA</w:t>
      </w:r>
      <w:r>
        <w:rPr>
          <w:rFonts w:ascii="LM Roman 8"/>
          <w:spacing w:val="21"/>
          <w:sz w:val="14"/>
        </w:rPr>
        <w:t> </w:t>
      </w:r>
      <w:r>
        <w:rPr/>
        <w:t>statements.</w:t>
      </w:r>
      <w:r>
        <w:rPr>
          <w:spacing w:val="40"/>
        </w:rPr>
        <w:t> </w:t>
      </w:r>
      <w:r>
        <w:rPr/>
        <w:t>We</w:t>
      </w:r>
      <w:r>
        <w:rPr>
          <w:spacing w:val="18"/>
        </w:rPr>
        <w:t> </w:t>
      </w:r>
      <w:r>
        <w:rPr/>
        <w:t>use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hash</w:t>
      </w:r>
      <w:r>
        <w:rPr>
          <w:spacing w:val="21"/>
        </w:rPr>
        <w:t> </w:t>
      </w:r>
      <w:r>
        <w:rPr/>
        <w:t>table</w:t>
      </w:r>
      <w:r>
        <w:rPr>
          <w:spacing w:val="18"/>
        </w:rPr>
        <w:t> </w:t>
      </w:r>
      <w:r>
        <w:rPr/>
        <w:t>indexed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top</w:t>
      </w:r>
      <w:r>
        <w:rPr>
          <w:spacing w:val="19"/>
        </w:rPr>
        <w:t> </w:t>
      </w:r>
      <w:r>
        <w:rPr/>
        <w:t>operator of the formula or term in question, and in case of program modalities, by the type of the first executable statement in the program in question.</w:t>
      </w:r>
      <w:r>
        <w:rPr>
          <w:spacing w:val="38"/>
        </w:rPr>
        <w:t> </w:t>
      </w:r>
      <w:r>
        <w:rPr/>
        <w:t>This gives very</w:t>
      </w:r>
      <w:r>
        <w:rPr>
          <w:spacing w:val="21"/>
        </w:rPr>
        <w:t> </w:t>
      </w:r>
      <w:r>
        <w:rPr/>
        <w:t>acceptable</w:t>
      </w:r>
      <w:r>
        <w:rPr>
          <w:spacing w:val="20"/>
        </w:rPr>
        <w:t> </w:t>
      </w:r>
      <w:r>
        <w:rPr/>
        <w:t>performance</w:t>
      </w:r>
      <w:r>
        <w:rPr>
          <w:spacing w:val="21"/>
        </w:rPr>
        <w:t> </w:t>
      </w:r>
      <w:r>
        <w:rPr/>
        <w:t>for</w:t>
      </w:r>
      <w:r>
        <w:rPr>
          <w:spacing w:val="16"/>
        </w:rPr>
        <w:t> </w:t>
      </w:r>
      <w:r>
        <w:rPr/>
        <w:t>interactive</w:t>
      </w:r>
      <w:r>
        <w:rPr>
          <w:spacing w:val="23"/>
        </w:rPr>
        <w:t> </w:t>
      </w:r>
      <w:r>
        <w:rPr/>
        <w:t>use: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/>
        <w:t>required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apply a</w:t>
      </w:r>
      <w:r>
        <w:rPr>
          <w:spacing w:val="31"/>
        </w:rPr>
        <w:t> </w:t>
      </w:r>
      <w:r>
        <w:rPr/>
        <w:t>rule,</w:t>
      </w:r>
      <w:r>
        <w:rPr>
          <w:spacing w:val="36"/>
        </w:rPr>
        <w:t> </w:t>
      </w:r>
      <w:r>
        <w:rPr/>
        <w:t>to</w:t>
      </w:r>
      <w:r>
        <w:rPr>
          <w:spacing w:val="31"/>
        </w:rPr>
        <w:t> </w:t>
      </w:r>
      <w:r>
        <w:rPr/>
        <w:t>build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new</w:t>
      </w:r>
      <w:r>
        <w:rPr>
          <w:spacing w:val="32"/>
        </w:rPr>
        <w:t> </w:t>
      </w:r>
      <w:r>
        <w:rPr/>
        <w:t>taclet</w:t>
      </w:r>
      <w:r>
        <w:rPr>
          <w:spacing w:val="33"/>
        </w:rPr>
        <w:t> </w:t>
      </w:r>
      <w:r>
        <w:rPr/>
        <w:t>application</w:t>
      </w:r>
      <w:r>
        <w:rPr>
          <w:spacing w:val="33"/>
        </w:rPr>
        <w:t> </w:t>
      </w:r>
      <w:r>
        <w:rPr/>
        <w:t>index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layout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display the new sequent lies mostly below half a second.</w:t>
      </w:r>
      <w:r>
        <w:rPr>
          <w:spacing w:val="40"/>
        </w:rPr>
        <w:t> </w:t>
      </w:r>
      <w:r>
        <w:rPr/>
        <w:t>The standard set of taclets usually worked with comprises several hundred taclets for propositional and predicate logic, integers, sets and above all for J</w:t>
      </w:r>
      <w:r>
        <w:rPr>
          <w:rFonts w:ascii="LM Roman 8"/>
          <w:sz w:val="14"/>
        </w:rPr>
        <w:t>AVA </w:t>
      </w:r>
      <w:r>
        <w:rPr/>
        <w:t>C</w:t>
      </w:r>
      <w:r>
        <w:rPr>
          <w:rFonts w:ascii="LM Roman 8"/>
          <w:sz w:val="14"/>
        </w:rPr>
        <w:t>ARD</w:t>
      </w:r>
      <w:r>
        <w:rPr/>
        <w:t>. When taclets are </w:t>
      </w:r>
      <w:r>
        <w:rPr>
          <w:spacing w:val="-2"/>
        </w:rPr>
        <w:t>applied</w:t>
      </w:r>
      <w:r>
        <w:rPr>
          <w:spacing w:val="-10"/>
        </w:rPr>
        <w:t> </w:t>
      </w:r>
      <w:r>
        <w:rPr>
          <w:spacing w:val="-2"/>
        </w:rPr>
        <w:t>automatically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heuristics,</w:t>
      </w:r>
      <w:r>
        <w:rPr>
          <w:spacing w:val="-3"/>
        </w:rPr>
        <w:t> </w:t>
      </w:r>
      <w:r>
        <w:rPr>
          <w:spacing w:val="-2"/>
        </w:rPr>
        <w:t>performance</w:t>
      </w:r>
      <w:r>
        <w:rPr>
          <w:spacing w:val="-11"/>
        </w:rPr>
        <w:t> </w:t>
      </w:r>
      <w:r>
        <w:rPr>
          <w:spacing w:val="-2"/>
        </w:rPr>
        <w:t>ranges</w:t>
      </w:r>
      <w:r>
        <w:rPr>
          <w:spacing w:val="-11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20</w:t>
      </w:r>
      <w:r>
        <w:rPr>
          <w:spacing w:val="-9"/>
        </w:rPr>
        <w:t> </w:t>
      </w:r>
      <w:r>
        <w:rPr>
          <w:spacing w:val="-2"/>
        </w:rPr>
        <w:t>rule </w:t>
      </w:r>
      <w:r>
        <w:rPr/>
        <w:t>applications per second for the more complicated symbolic execution taclets to about 500 per second for simple propositional logic on a current Linux </w:t>
      </w:r>
      <w:r>
        <w:rPr>
          <w:spacing w:val="-2"/>
        </w:rPr>
        <w:t>workstation.</w:t>
      </w:r>
    </w:p>
    <w:p>
      <w:pPr>
        <w:pStyle w:val="BodyText"/>
        <w:spacing w:line="264" w:lineRule="auto" w:before="26"/>
        <w:ind w:left="110" w:right="105" w:firstLine="319"/>
      </w:pPr>
      <w:r>
        <w:rPr/>
        <w:t>The performance of the taclet index might become unacceptable in the future, due for instance to an enlarged taclet base.</w:t>
      </w:r>
      <w:r>
        <w:rPr>
          <w:spacing w:val="40"/>
        </w:rPr>
        <w:t> </w:t>
      </w:r>
      <w:r>
        <w:rPr/>
        <w:t>In that case, our course 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progressively optimize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indexing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structures.</w:t>
      </w:r>
      <w:r>
        <w:rPr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fact,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has already been done twice in the past:</w:t>
      </w:r>
      <w:r>
        <w:rPr>
          <w:spacing w:val="40"/>
        </w:rPr>
        <w:t> </w:t>
      </w:r>
      <w:r>
        <w:rPr/>
        <w:t>originally there was no taclet index at</w:t>
      </w:r>
      <w:r>
        <w:rPr>
          <w:spacing w:val="40"/>
        </w:rPr>
        <w:t> </w:t>
      </w:r>
      <w:r>
        <w:rPr/>
        <w:t>all. As the number of predicate logic rules grew, hashing on the top function symbol was introduced.</w:t>
      </w:r>
      <w:r>
        <w:rPr>
          <w:spacing w:val="40"/>
        </w:rPr>
        <w:t> </w:t>
      </w:r>
      <w:r>
        <w:rPr/>
        <w:t>Finally, with the addition of DL rules, indexing on program statements became necessary.</w:t>
      </w:r>
    </w:p>
    <w:p>
      <w:pPr>
        <w:pStyle w:val="BodyText"/>
        <w:spacing w:line="264" w:lineRule="auto" w:before="20"/>
        <w:ind w:right="109" w:firstLine="319"/>
      </w:pPr>
      <w:r>
        <w:rPr/>
        <w:t>Another conceivable future optimization is to compile taclets:</w:t>
      </w:r>
      <w:r>
        <w:rPr>
          <w:spacing w:val="40"/>
        </w:rPr>
        <w:t> </w:t>
      </w:r>
      <w:r>
        <w:rPr/>
        <w:t>As taclets have a quite operational</w:t>
      </w:r>
      <w:r>
        <w:rPr>
          <w:spacing w:val="-1"/>
        </w:rPr>
        <w:t> </w:t>
      </w:r>
      <w:r>
        <w:rPr/>
        <w:t>semantics, it would be</w:t>
      </w:r>
      <w:r>
        <w:rPr>
          <w:spacing w:val="-1"/>
        </w:rPr>
        <w:t> </w:t>
      </w:r>
      <w:r>
        <w:rPr/>
        <w:t>possible to produce J</w:t>
      </w:r>
      <w:r>
        <w:rPr>
          <w:rFonts w:ascii="LM Roman 8"/>
          <w:sz w:val="14"/>
        </w:rPr>
        <w:t>AVA </w:t>
      </w:r>
      <w:r>
        <w:rPr/>
        <w:t>byte code for</w:t>
      </w:r>
      <w:r>
        <w:rPr>
          <w:spacing w:val="-1"/>
        </w:rPr>
        <w:t> </w:t>
      </w:r>
      <w:r>
        <w:rPr/>
        <w:t>the actions of a</w:t>
      </w:r>
      <w:r>
        <w:rPr>
          <w:spacing w:val="-1"/>
        </w:rPr>
        <w:t> </w:t>
      </w:r>
      <w:r>
        <w:rPr/>
        <w:t>taclet.</w:t>
      </w:r>
      <w:r>
        <w:rPr>
          <w:spacing w:val="26"/>
        </w:rPr>
        <w:t> </w:t>
      </w:r>
      <w:r>
        <w:rPr/>
        <w:t>In particular the matching part might become faster than 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4"/>
        </w:rPr>
        <w:t> </w:t>
      </w:r>
      <w:r>
        <w:rPr/>
        <w:t>approach of</w:t>
      </w:r>
      <w:r>
        <w:rPr>
          <w:spacing w:val="1"/>
        </w:rPr>
        <w:t> </w:t>
      </w:r>
      <w:r>
        <w:rPr/>
        <w:t>comparing</w:t>
      </w:r>
      <w:r>
        <w:rPr>
          <w:spacing w:val="3"/>
        </w:rPr>
        <w:t> </w:t>
      </w:r>
      <w:r>
        <w:rPr/>
        <w:t>two</w:t>
      </w:r>
      <w:r>
        <w:rPr>
          <w:spacing w:val="2"/>
        </w:rPr>
        <w:t> </w:t>
      </w:r>
      <w:r>
        <w:rPr/>
        <w:t>term data</w:t>
      </w:r>
      <w:r>
        <w:rPr>
          <w:spacing w:val="1"/>
        </w:rPr>
        <w:t> </w:t>
      </w:r>
      <w:r>
        <w:rPr>
          <w:spacing w:val="-2"/>
        </w:rPr>
        <w:t>structures.</w:t>
      </w:r>
    </w:p>
    <w:p>
      <w:pPr>
        <w:spacing w:after="0" w:line="264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91"/>
        <w:ind w:left="0"/>
        <w:jc w:val="left"/>
      </w:pPr>
    </w:p>
    <w:p>
      <w:pPr>
        <w:pStyle w:val="BodyText"/>
        <w:spacing w:line="264" w:lineRule="auto"/>
        <w:ind w:right="107"/>
      </w:pPr>
      <w:bookmarkStart w:name="Related Work" w:id="17"/>
      <w:bookmarkEnd w:id="17"/>
      <w:r>
        <w:rPr/>
      </w:r>
      <w:bookmarkStart w:name="_bookmark9" w:id="18"/>
      <w:bookmarkEnd w:id="18"/>
      <w:r>
        <w:rPr/>
      </w:r>
      <w:r>
        <w:rPr/>
        <w:t>It is not clear whether this will become necessary, as the system performs quite satisfactorily so far.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2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41"/>
        <w:ind w:left="0"/>
        <w:jc w:val="left"/>
        <w:rPr>
          <w:sz w:val="26"/>
        </w:rPr>
      </w:pPr>
    </w:p>
    <w:p>
      <w:pPr>
        <w:pStyle w:val="BodyText"/>
        <w:spacing w:line="230" w:lineRule="auto"/>
        <w:ind w:right="106"/>
      </w:pPr>
      <w:r>
        <w:rPr/>
        <w:t>Taclets were first introduced under the name of</w:t>
      </w:r>
      <w:r>
        <w:rPr>
          <w:spacing w:val="-1"/>
        </w:rPr>
        <w:t> </w:t>
      </w:r>
      <w:r>
        <w:rPr>
          <w:rFonts w:ascii="LM Roman 12" w:hAnsi="LM Roman 12"/>
          <w:i/>
        </w:rPr>
        <w:t>schematic</w:t>
      </w:r>
      <w:r>
        <w:rPr>
          <w:rFonts w:ascii="LM Roman 12" w:hAnsi="LM Roman 12"/>
          <w:i/>
          <w:spacing w:val="-18"/>
        </w:rPr>
        <w:t> </w:t>
      </w:r>
      <w:r>
        <w:rPr>
          <w:rFonts w:ascii="LM Roman 12" w:hAnsi="LM Roman 12"/>
          <w:i/>
        </w:rPr>
        <w:t>theory</w:t>
      </w:r>
      <w:r>
        <w:rPr>
          <w:rFonts w:ascii="LM Roman 12" w:hAnsi="LM Roman 12"/>
          <w:i/>
          <w:spacing w:val="-17"/>
        </w:rPr>
        <w:t> </w:t>
      </w:r>
      <w:r>
        <w:rPr>
          <w:rFonts w:ascii="LM Roman 12" w:hAnsi="LM Roman 12"/>
          <w:i/>
        </w:rPr>
        <w:t>speciﬁc</w:t>
      </w:r>
      <w:r>
        <w:rPr>
          <w:rFonts w:ascii="LM Roman 12" w:hAnsi="LM Roman 12"/>
          <w:i/>
          <w:spacing w:val="-18"/>
        </w:rPr>
        <w:t> </w:t>
      </w:r>
      <w:r>
        <w:rPr>
          <w:rFonts w:ascii="LM Roman 12" w:hAnsi="LM Roman 12"/>
          <w:i/>
        </w:rPr>
        <w:t>rules</w:t>
      </w:r>
      <w:r>
        <w:rPr>
          <w:rFonts w:ascii="LM Roman 12" w:hAnsi="LM Roman 12"/>
          <w:i/>
        </w:rPr>
        <w:t> (STSR)</w:t>
      </w:r>
      <w:r>
        <w:rPr>
          <w:rFonts w:ascii="LM Roman 12" w:hAnsi="LM Roman 12"/>
          <w:i/>
          <w:spacing w:val="-10"/>
        </w:rPr>
        <w:t> </w:t>
      </w:r>
      <w:r>
        <w:rPr/>
        <w:t>by Habermalz [</w:t>
      </w:r>
      <w:hyperlink w:history="true" w:anchor="_bookmark21">
        <w:r>
          <w:rPr>
            <w:color w:val="0000FF"/>
          </w:rPr>
          <w:t>9</w:t>
        </w:r>
      </w:hyperlink>
      <w:r>
        <w:rPr/>
        <w:t>,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  <w:r>
        <w:rPr>
          <w:spacing w:val="31"/>
        </w:rPr>
        <w:t> </w:t>
      </w:r>
      <w:r>
        <w:rPr/>
        <w:t>The concept of interactive theorem proving by pointing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mouse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formula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rule</w:t>
      </w:r>
      <w:r>
        <w:rPr>
          <w:spacing w:val="24"/>
        </w:rPr>
        <w:t> </w:t>
      </w:r>
      <w:r>
        <w:rPr/>
        <w:t>should</w:t>
      </w:r>
      <w:r>
        <w:rPr>
          <w:spacing w:val="26"/>
        </w:rPr>
        <w:t> </w:t>
      </w:r>
      <w:r>
        <w:rPr/>
        <w:t>act</w:t>
      </w:r>
      <w:r>
        <w:rPr>
          <w:spacing w:val="23"/>
        </w:rPr>
        <w:t> </w:t>
      </w:r>
      <w:r>
        <w:rPr/>
        <w:t>upon</w:t>
      </w:r>
      <w:r>
        <w:rPr>
          <w:spacing w:val="23"/>
        </w:rPr>
        <w:t> </w:t>
      </w:r>
      <w:r>
        <w:rPr/>
        <w:t>was</w:t>
      </w:r>
      <w:r>
        <w:rPr>
          <w:spacing w:val="25"/>
        </w:rPr>
        <w:t> </w:t>
      </w:r>
      <w:r>
        <w:rPr>
          <w:spacing w:val="-2"/>
        </w:rPr>
        <w:t>strongly</w:t>
      </w:r>
    </w:p>
    <w:p>
      <w:pPr>
        <w:pStyle w:val="BodyText"/>
        <w:spacing w:line="264" w:lineRule="auto" w:before="23"/>
        <w:ind w:right="107"/>
      </w:pPr>
      <w:r>
        <w:rPr/>
        <w:t>inspired by the theorem prover InterACT [</w:t>
      </w:r>
      <w:hyperlink w:history="true" w:anchor="_bookmark15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That theorem prover allowed reasoning about abstract data types algebraically specified by sets of condi- tional</w:t>
      </w:r>
      <w:r>
        <w:rPr>
          <w:spacing w:val="-8"/>
        </w:rPr>
        <w:t> </w:t>
      </w:r>
      <w:r>
        <w:rPr/>
        <w:t>equations.</w:t>
      </w:r>
      <w:r>
        <w:rPr>
          <w:spacing w:val="17"/>
        </w:rPr>
        <w:t> </w:t>
      </w:r>
      <w:r>
        <w:rPr/>
        <w:t>It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relatively</w:t>
      </w:r>
      <w:r>
        <w:rPr>
          <w:spacing w:val="-5"/>
        </w:rPr>
        <w:t> </w:t>
      </w:r>
      <w:r>
        <w:rPr/>
        <w:t>hard-wired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rules</w:t>
      </w:r>
      <w:r>
        <w:rPr>
          <w:spacing w:val="-6"/>
        </w:rPr>
        <w:t> </w:t>
      </w:r>
      <w:r>
        <w:rPr/>
        <w:t>however. Domain-specific</w:t>
      </w:r>
      <w:r>
        <w:rPr>
          <w:spacing w:val="-13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condi- tional equations.</w:t>
      </w:r>
      <w:r>
        <w:rPr>
          <w:spacing w:val="40"/>
        </w:rPr>
        <w:t> </w:t>
      </w:r>
      <w:r>
        <w:rPr/>
        <w:t>The interesting aspect was that the user could click on the term where an equation should be applied.</w:t>
      </w:r>
      <w:r>
        <w:rPr>
          <w:spacing w:val="31"/>
        </w:rPr>
        <w:t> </w:t>
      </w:r>
      <w:r>
        <w:rPr/>
        <w:t>With taclets, it becomes possible to do domain-specific reasoning in a way that matches human reasoning in the domain and not the underlying specification language.</w:t>
      </w:r>
    </w:p>
    <w:p>
      <w:pPr>
        <w:pStyle w:val="BodyText"/>
        <w:spacing w:line="264" w:lineRule="auto" w:before="23"/>
        <w:ind w:right="106" w:firstLine="318"/>
      </w:pPr>
      <w:r>
        <w:rPr/>
        <w:t>An idea for using mouse gestures to control a theorem prover, known as “Proof by Pointing” has already been suggested earlier by Bertot, Kahn, and </w:t>
      </w:r>
      <w:r>
        <w:rPr>
          <w:spacing w:val="15"/>
          <w:w w:val="105"/>
        </w:rPr>
        <w:t>T</w:t>
      </w:r>
      <w:r>
        <w:rPr>
          <w:spacing w:val="9"/>
          <w:w w:val="105"/>
        </w:rPr>
        <w:t>h</w:t>
      </w:r>
      <w:r>
        <w:rPr>
          <w:spacing w:val="-84"/>
          <w:w w:val="99"/>
        </w:rPr>
        <w:t>´</w:t>
      </w:r>
      <w:r>
        <w:rPr>
          <w:spacing w:val="15"/>
          <w:w w:val="97"/>
        </w:rPr>
        <w:t>er</w:t>
      </w:r>
      <w:r>
        <w:rPr>
          <w:spacing w:val="16"/>
          <w:w w:val="97"/>
        </w:rPr>
        <w:t>y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13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].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peculiarity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approach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single</w:t>
      </w:r>
      <w:r>
        <w:rPr>
          <w:spacing w:val="-11"/>
        </w:rPr>
        <w:t> </w:t>
      </w:r>
      <w:r>
        <w:rPr>
          <w:spacing w:val="-2"/>
        </w:rPr>
        <w:t>mouse</w:t>
      </w:r>
      <w:r>
        <w:rPr>
          <w:spacing w:val="-8"/>
        </w:rPr>
        <w:t> </w:t>
      </w:r>
      <w:r>
        <w:rPr>
          <w:spacing w:val="-2"/>
        </w:rPr>
        <w:t>click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some </w:t>
      </w:r>
      <w:r>
        <w:rPr/>
        <w:t>sub-formula can trigger a whole series of rule applications that decompose a formula</w:t>
      </w:r>
      <w:r>
        <w:rPr>
          <w:spacing w:val="-8"/>
        </w:rPr>
        <w:t> </w:t>
      </w:r>
      <w:r>
        <w:rPr/>
        <w:t>until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sub-formula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top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sequent.</w:t>
      </w:r>
      <w:r>
        <w:rPr>
          <w:spacing w:val="18"/>
        </w:rPr>
        <w:t> </w:t>
      </w:r>
      <w:r>
        <w:rPr/>
        <w:t>Proof by</w:t>
      </w:r>
      <w:r>
        <w:rPr>
          <w:spacing w:val="-13"/>
        </w:rPr>
        <w:t> </w:t>
      </w:r>
      <w:r>
        <w:rPr/>
        <w:t>pointing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limited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fixed</w:t>
      </w:r>
      <w:r>
        <w:rPr>
          <w:spacing w:val="-13"/>
        </w:rPr>
        <w:t> </w:t>
      </w:r>
      <w:r>
        <w:rPr/>
        <w:t>sequent</w:t>
      </w:r>
      <w:r>
        <w:rPr>
          <w:spacing w:val="-13"/>
        </w:rPr>
        <w:t> </w:t>
      </w:r>
      <w:r>
        <w:rPr/>
        <w:t>calculus,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domain-specific</w:t>
      </w:r>
      <w:r>
        <w:rPr>
          <w:spacing w:val="-12"/>
        </w:rPr>
        <w:t> </w:t>
      </w:r>
      <w:r>
        <w:rPr/>
        <w:t>rules at all.</w:t>
      </w:r>
    </w:p>
    <w:p>
      <w:pPr>
        <w:pStyle w:val="BodyText"/>
        <w:spacing w:line="264" w:lineRule="auto" w:before="21"/>
        <w:ind w:left="110" w:right="102" w:firstLine="318"/>
      </w:pPr>
      <w:r>
        <w:rPr/>
        <w:t>Semantically,</w:t>
      </w:r>
      <w:r>
        <w:rPr>
          <w:spacing w:val="-13"/>
        </w:rPr>
        <w:t> </w:t>
      </w:r>
      <w:r>
        <w:rPr/>
        <w:t>taclets</w:t>
      </w:r>
      <w:r>
        <w:rPr>
          <w:spacing w:val="-13"/>
        </w:rPr>
        <w:t> </w:t>
      </w:r>
      <w:r>
        <w:rPr/>
        <w:t>bear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obvious</w:t>
      </w:r>
      <w:r>
        <w:rPr>
          <w:spacing w:val="-13"/>
        </w:rPr>
        <w:t> </w:t>
      </w:r>
      <w:r>
        <w:rPr/>
        <w:t>resemblance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tactics</w:t>
      </w:r>
      <w:r>
        <w:rPr>
          <w:spacing w:val="-13"/>
        </w:rPr>
        <w:t> </w:t>
      </w:r>
      <w:r>
        <w:rPr/>
        <w:t>and/or</w:t>
      </w:r>
      <w:r>
        <w:rPr>
          <w:spacing w:val="-12"/>
        </w:rPr>
        <w:t> </w:t>
      </w:r>
      <w:r>
        <w:rPr/>
        <w:t>derived rules in systems based on higher-order logic like Isabelle [</w:t>
      </w:r>
      <w:hyperlink w:history="true" w:anchor="_bookmark23">
        <w:r>
          <w:rPr>
            <w:color w:val="0000FF"/>
          </w:rPr>
          <w:t>14</w:t>
        </w:r>
      </w:hyperlink>
      <w:r>
        <w:rPr/>
        <w:t>] or PVS [</w:t>
      </w:r>
      <w:hyperlink w:history="true" w:anchor="_bookmark22">
        <w:r>
          <w:rPr>
            <w:color w:val="0000FF"/>
          </w:rPr>
          <w:t>13</w:t>
        </w:r>
      </w:hyperlink>
      <w:r>
        <w:rPr/>
        <w:t>],</w:t>
      </w:r>
      <w:r>
        <w:rPr>
          <w:spacing w:val="80"/>
        </w:rPr>
        <w:t> </w:t>
      </w:r>
      <w:r>
        <w:rPr/>
        <w:t>but also to concepts from the proof planning world like the methods of the ΩMEGA system [</w:t>
      </w:r>
      <w:hyperlink w:history="true" w:anchor="_bookmark24">
        <w:r>
          <w:rPr>
            <w:color w:val="0000FF"/>
          </w:rPr>
          <w:t>15</w:t>
        </w:r>
      </w:hyperlink>
      <w:r>
        <w:rPr/>
        <w:t>]. Indeed, in a taclet-based theorem prover, taclets often play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derived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or</w:t>
      </w:r>
      <w:r>
        <w:rPr>
          <w:spacing w:val="-12"/>
        </w:rPr>
        <w:t> </w:t>
      </w:r>
      <w:r>
        <w:rPr/>
        <w:t>tactics,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complex</w:t>
      </w:r>
      <w:r>
        <w:rPr>
          <w:spacing w:val="-9"/>
        </w:rPr>
        <w:t> </w:t>
      </w:r>
      <w:r>
        <w:rPr/>
        <w:t>deduction</w:t>
      </w:r>
      <w:r>
        <w:rPr>
          <w:spacing w:val="-8"/>
        </w:rPr>
        <w:t> </w:t>
      </w:r>
      <w:r>
        <w:rPr/>
        <w:t>as a single entity.</w:t>
      </w:r>
      <w:r>
        <w:rPr>
          <w:spacing w:val="23"/>
        </w:rPr>
        <w:t> </w:t>
      </w:r>
      <w:r>
        <w:rPr/>
        <w:t>They also encode knowledge about domain-specific reasoning like methods.</w:t>
      </w:r>
      <w:r>
        <w:rPr>
          <w:spacing w:val="40"/>
        </w:rPr>
        <w:t> </w:t>
      </w:r>
      <w:r>
        <w:rPr/>
        <w:t>Taclets differ from the named concepts in that they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6" w:lineRule="auto" w:before="97" w:after="0"/>
        <w:ind w:left="321" w:right="107" w:hanging="193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include an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sz w:val="21"/>
        </w:rPr>
        <w:t>operational</w:t>
      </w:r>
      <w:r>
        <w:rPr>
          <w:rFonts w:ascii="Georgia" w:hAnsi="Georgia"/>
          <w:spacing w:val="-2"/>
          <w:sz w:val="21"/>
        </w:rPr>
        <w:t> </w:t>
      </w:r>
      <w:r>
        <w:rPr>
          <w:rFonts w:ascii="Georgia" w:hAnsi="Georgia"/>
          <w:sz w:val="21"/>
        </w:rPr>
        <w:t>semantics for</w:t>
      </w:r>
      <w:r>
        <w:rPr>
          <w:rFonts w:ascii="Georgia" w:hAnsi="Georgia"/>
          <w:spacing w:val="-2"/>
          <w:sz w:val="21"/>
        </w:rPr>
        <w:t> </w:t>
      </w:r>
      <w:r>
        <w:rPr>
          <w:rFonts w:ascii="Georgia" w:hAnsi="Georgia"/>
          <w:sz w:val="21"/>
        </w:rPr>
        <w:t>both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sz w:val="21"/>
        </w:rPr>
        <w:t>automated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sz w:val="21"/>
        </w:rPr>
        <w:t>and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sz w:val="21"/>
        </w:rPr>
        <w:t>interactive appli- cation, and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19" w:after="0"/>
        <w:ind w:left="320" w:right="0" w:hanging="191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do</w:t>
      </w:r>
      <w:r>
        <w:rPr>
          <w:rFonts w:ascii="Georgia" w:hAnsi="Georgia"/>
          <w:spacing w:val="1"/>
          <w:sz w:val="21"/>
        </w:rPr>
        <w:t> </w:t>
      </w:r>
      <w:r>
        <w:rPr>
          <w:rFonts w:ascii="LM Roman 12" w:hAnsi="LM Roman 12"/>
          <w:i/>
          <w:sz w:val="21"/>
        </w:rPr>
        <w:t>not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Georgia" w:hAnsi="Georgia"/>
          <w:sz w:val="21"/>
        </w:rPr>
        <w:t>provide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any</w:t>
      </w:r>
      <w:r>
        <w:rPr>
          <w:rFonts w:ascii="Georgia" w:hAnsi="Georgia"/>
          <w:spacing w:val="3"/>
          <w:sz w:val="21"/>
        </w:rPr>
        <w:t> </w:t>
      </w:r>
      <w:r>
        <w:rPr>
          <w:rFonts w:ascii="Georgia" w:hAnsi="Georgia"/>
          <w:sz w:val="21"/>
        </w:rPr>
        <w:t>programming constructs,</w:t>
      </w:r>
      <w:r>
        <w:rPr>
          <w:rFonts w:ascii="Georgia" w:hAnsi="Georgia"/>
          <w:spacing w:val="4"/>
          <w:sz w:val="21"/>
        </w:rPr>
        <w:t> </w:t>
      </w:r>
      <w:r>
        <w:rPr>
          <w:rFonts w:ascii="Georgia" w:hAnsi="Georgia"/>
          <w:sz w:val="21"/>
        </w:rPr>
        <w:t>and </w:t>
      </w:r>
      <w:r>
        <w:rPr>
          <w:rFonts w:ascii="Georgia" w:hAnsi="Georgia"/>
          <w:spacing w:val="-4"/>
          <w:sz w:val="21"/>
        </w:rPr>
        <w:t>thus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6" w:lineRule="auto" w:before="74" w:after="0"/>
        <w:ind w:left="321" w:right="110" w:hanging="193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can</w:t>
      </w:r>
      <w:r>
        <w:rPr>
          <w:rFonts w:ascii="Georgia" w:hAnsi="Georgia"/>
          <w:spacing w:val="-6"/>
          <w:sz w:val="21"/>
        </w:rPr>
        <w:t> </w:t>
      </w:r>
      <w:r>
        <w:rPr>
          <w:rFonts w:ascii="Georgia" w:hAnsi="Georgia"/>
          <w:sz w:val="21"/>
        </w:rPr>
        <w:t>be</w:t>
      </w:r>
      <w:r>
        <w:rPr>
          <w:rFonts w:ascii="Georgia" w:hAnsi="Georgia"/>
          <w:spacing w:val="-6"/>
          <w:sz w:val="21"/>
        </w:rPr>
        <w:t> </w:t>
      </w:r>
      <w:r>
        <w:rPr>
          <w:rFonts w:ascii="Georgia" w:hAnsi="Georgia"/>
          <w:sz w:val="21"/>
        </w:rPr>
        <w:t>justified</w:t>
      </w:r>
      <w:r>
        <w:rPr>
          <w:rFonts w:ascii="Georgia" w:hAnsi="Georgia"/>
          <w:spacing w:val="-4"/>
          <w:sz w:val="21"/>
        </w:rPr>
        <w:t> </w:t>
      </w:r>
      <w:r>
        <w:rPr>
          <w:rFonts w:ascii="Georgia" w:hAnsi="Georgia"/>
          <w:sz w:val="21"/>
        </w:rPr>
        <w:t>with</w:t>
      </w:r>
      <w:r>
        <w:rPr>
          <w:rFonts w:ascii="Georgia" w:hAnsi="Georgia"/>
          <w:spacing w:val="-6"/>
          <w:sz w:val="21"/>
        </w:rPr>
        <w:t> </w:t>
      </w:r>
      <w:r>
        <w:rPr>
          <w:rFonts w:ascii="Georgia" w:hAnsi="Georgia"/>
          <w:sz w:val="21"/>
        </w:rPr>
        <w:t>respect</w:t>
      </w:r>
      <w:r>
        <w:rPr>
          <w:rFonts w:ascii="Georgia" w:hAnsi="Georgia"/>
          <w:spacing w:val="-3"/>
          <w:sz w:val="21"/>
        </w:rPr>
        <w:t> </w:t>
      </w:r>
      <w:r>
        <w:rPr>
          <w:rFonts w:ascii="Georgia" w:hAnsi="Georgia"/>
          <w:sz w:val="21"/>
        </w:rPr>
        <w:t>to</w:t>
      </w:r>
      <w:r>
        <w:rPr>
          <w:rFonts w:ascii="Georgia" w:hAnsi="Georgia"/>
          <w:spacing w:val="-5"/>
          <w:sz w:val="21"/>
        </w:rPr>
        <w:t> </w:t>
      </w:r>
      <w:r>
        <w:rPr>
          <w:rFonts w:ascii="Georgia" w:hAnsi="Georgia"/>
          <w:sz w:val="21"/>
        </w:rPr>
        <w:t>other</w:t>
      </w:r>
      <w:r>
        <w:rPr>
          <w:rFonts w:ascii="Georgia" w:hAnsi="Georgia"/>
          <w:spacing w:val="-5"/>
          <w:sz w:val="21"/>
        </w:rPr>
        <w:t> </w:t>
      </w:r>
      <w:r>
        <w:rPr>
          <w:rFonts w:ascii="Georgia" w:hAnsi="Georgia"/>
          <w:sz w:val="21"/>
        </w:rPr>
        <w:t>taclets</w:t>
      </w:r>
      <w:r>
        <w:rPr>
          <w:rFonts w:ascii="Georgia" w:hAnsi="Georgia"/>
          <w:spacing w:val="-6"/>
          <w:sz w:val="21"/>
        </w:rPr>
        <w:t> </w:t>
      </w:r>
      <w:r>
        <w:rPr>
          <w:rFonts w:ascii="Georgia" w:hAnsi="Georgia"/>
          <w:sz w:val="21"/>
        </w:rPr>
        <w:t>by</w:t>
      </w:r>
      <w:r>
        <w:rPr>
          <w:rFonts w:ascii="Georgia" w:hAnsi="Georgia"/>
          <w:spacing w:val="-5"/>
          <w:sz w:val="21"/>
        </w:rPr>
        <w:t> </w:t>
      </w:r>
      <w:r>
        <w:rPr>
          <w:rFonts w:ascii="Georgia" w:hAnsi="Georgia"/>
          <w:sz w:val="21"/>
        </w:rPr>
        <w:t>reasoning</w:t>
      </w:r>
      <w:r>
        <w:rPr>
          <w:rFonts w:ascii="Georgia" w:hAnsi="Georgia"/>
          <w:spacing w:val="-5"/>
          <w:sz w:val="21"/>
        </w:rPr>
        <w:t> </w:t>
      </w:r>
      <w:r>
        <w:rPr>
          <w:rFonts w:ascii="Georgia" w:hAnsi="Georgia"/>
          <w:sz w:val="21"/>
        </w:rPr>
        <w:t>in</w:t>
      </w:r>
      <w:r>
        <w:rPr>
          <w:rFonts w:ascii="Georgia" w:hAnsi="Georgia"/>
          <w:spacing w:val="-6"/>
          <w:sz w:val="21"/>
        </w:rPr>
        <w:t> </w:t>
      </w: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-4"/>
          <w:sz w:val="21"/>
        </w:rPr>
        <w:t> </w:t>
      </w:r>
      <w:r>
        <w:rPr>
          <w:rFonts w:ascii="Georgia" w:hAnsi="Georgia"/>
          <w:sz w:val="21"/>
        </w:rPr>
        <w:t>object</w:t>
      </w:r>
      <w:r>
        <w:rPr>
          <w:rFonts w:ascii="Georgia" w:hAnsi="Georgia"/>
          <w:spacing w:val="-5"/>
          <w:sz w:val="21"/>
        </w:rPr>
        <w:t> </w:t>
      </w:r>
      <w:r>
        <w:rPr>
          <w:rFonts w:ascii="Georgia" w:hAnsi="Georgia"/>
          <w:sz w:val="21"/>
        </w:rPr>
        <w:t>logic, and not in some meta-logic.</w:t>
      </w:r>
    </w:p>
    <w:p>
      <w:pPr>
        <w:pStyle w:val="BodyText"/>
        <w:spacing w:before="90"/>
      </w:pPr>
      <w:r>
        <w:rPr/>
        <w:t>The</w:t>
      </w:r>
      <w:r>
        <w:rPr>
          <w:spacing w:val="2"/>
        </w:rPr>
        <w:t> </w:t>
      </w:r>
      <w:r>
        <w:rPr/>
        <w:t>taclet</w:t>
      </w:r>
      <w:r>
        <w:rPr>
          <w:spacing w:val="3"/>
        </w:rPr>
        <w:t> </w:t>
      </w:r>
      <w:r>
        <w:rPr/>
        <w:t>mechanism</w:t>
      </w:r>
      <w:r>
        <w:rPr>
          <w:spacing w:val="6"/>
        </w:rPr>
        <w:t> </w:t>
      </w:r>
      <w:r>
        <w:rPr/>
        <w:t>was</w:t>
      </w:r>
      <w:r>
        <w:rPr>
          <w:spacing w:val="2"/>
        </w:rPr>
        <w:t> </w:t>
      </w:r>
      <w:r>
        <w:rPr/>
        <w:t>carefully</w:t>
      </w:r>
      <w:r>
        <w:rPr>
          <w:spacing w:val="4"/>
        </w:rPr>
        <w:t> </w:t>
      </w:r>
      <w:r>
        <w:rPr/>
        <w:t>designed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display</w:t>
      </w:r>
      <w:r>
        <w:rPr>
          <w:spacing w:val="6"/>
        </w:rPr>
        <w:t> </w:t>
      </w:r>
      <w:r>
        <w:rPr/>
        <w:t>all</w:t>
      </w:r>
      <w:r>
        <w:rPr>
          <w:spacing w:val="1"/>
        </w:rPr>
        <w:t> </w:t>
      </w:r>
      <w:r>
        <w:rPr/>
        <w:t>these</w:t>
      </w:r>
      <w:r>
        <w:rPr>
          <w:spacing w:val="4"/>
        </w:rPr>
        <w:t> </w:t>
      </w:r>
      <w:r>
        <w:rPr>
          <w:spacing w:val="-2"/>
        </w:rPr>
        <w:t>properties.</w:t>
      </w:r>
    </w:p>
    <w:p>
      <w:pPr>
        <w:spacing w:after="0"/>
        <w:sectPr>
          <w:pgSz w:w="9360" w:h="13610"/>
          <w:pgMar w:header="1008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Conclusion" w:id="19"/>
      <w:bookmarkEnd w:id="19"/>
      <w:r>
        <w:rPr/>
      </w:r>
      <w:r>
        <w:rPr>
          <w:spacing w:val="-2"/>
          <w:w w:val="110"/>
        </w:rPr>
        <w:t>Conclusion</w:t>
      </w:r>
    </w:p>
    <w:p>
      <w:pPr>
        <w:pStyle w:val="BodyText"/>
        <w:spacing w:line="235" w:lineRule="auto" w:before="223"/>
        <w:ind w:right="107"/>
      </w:pPr>
      <w:r>
        <w:rPr/>
        <w:t>We have briefly described the KeY prover from a user interface perspective.</w:t>
      </w:r>
      <w:r>
        <w:rPr>
          <w:spacing w:val="40"/>
        </w:rPr>
        <w:t> </w:t>
      </w:r>
      <w:r>
        <w:rPr/>
        <w:t>In particular, we have introduced the concept of </w:t>
      </w:r>
      <w:r>
        <w:rPr>
          <w:rFonts w:ascii="LM Roman 12"/>
          <w:i/>
        </w:rPr>
        <w:t>taclets</w:t>
      </w:r>
      <w:r>
        <w:rPr/>
        <w:t>, which consist of the logical</w:t>
      </w:r>
      <w:r>
        <w:rPr>
          <w:spacing w:val="11"/>
        </w:rPr>
        <w:t> </w:t>
      </w:r>
      <w:r>
        <w:rPr/>
        <w:t>content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sequent</w:t>
      </w:r>
      <w:r>
        <w:rPr>
          <w:spacing w:val="16"/>
        </w:rPr>
        <w:t> </w:t>
      </w:r>
      <w:r>
        <w:rPr/>
        <w:t>rule,</w:t>
      </w:r>
      <w:r>
        <w:rPr>
          <w:spacing w:val="17"/>
        </w:rPr>
        <w:t> </w:t>
      </w:r>
      <w:r>
        <w:rPr/>
        <w:t>paired</w:t>
      </w:r>
      <w:r>
        <w:rPr>
          <w:spacing w:val="11"/>
        </w:rPr>
        <w:t> </w:t>
      </w:r>
      <w:r>
        <w:rPr/>
        <w:t>with</w:t>
      </w:r>
      <w:r>
        <w:rPr>
          <w:spacing w:val="13"/>
        </w:rPr>
        <w:t> </w:t>
      </w:r>
      <w:r>
        <w:rPr/>
        <w:t>pragmatic</w:t>
      </w:r>
      <w:r>
        <w:rPr>
          <w:spacing w:val="13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on</w:t>
      </w:r>
      <w:r>
        <w:rPr>
          <w:spacing w:val="13"/>
        </w:rPr>
        <w:t> </w:t>
      </w:r>
      <w:r>
        <w:rPr>
          <w:spacing w:val="-5"/>
        </w:rPr>
        <w:t>how</w:t>
      </w:r>
    </w:p>
    <w:p>
      <w:pPr>
        <w:pStyle w:val="BodyText"/>
        <w:spacing w:line="264" w:lineRule="auto" w:before="28"/>
        <w:ind w:right="108"/>
      </w:pPr>
      <w:r>
        <w:rPr/>
        <w:t>and when to apply it.</w:t>
      </w:r>
      <w:r>
        <w:rPr>
          <w:spacing w:val="40"/>
        </w:rPr>
        <w:t> </w:t>
      </w:r>
      <w:r>
        <w:rPr/>
        <w:t>We have also given a short overview of some of the</w:t>
      </w:r>
      <w:r>
        <w:rPr>
          <w:spacing w:val="40"/>
        </w:rPr>
        <w:t> </w:t>
      </w:r>
      <w:r>
        <w:rPr/>
        <w:t>non-trivial implementation issues involved.</w:t>
      </w:r>
    </w:p>
    <w:p>
      <w:pPr>
        <w:pStyle w:val="BodyText"/>
        <w:spacing w:line="264" w:lineRule="auto" w:before="19"/>
        <w:ind w:right="104" w:firstLine="319"/>
      </w:pPr>
      <w:bookmarkStart w:name="Acknowledgement " w:id="20"/>
      <w:bookmarkEnd w:id="20"/>
      <w:r>
        <w:rPr/>
      </w:r>
      <w:r>
        <w:rPr/>
        <w:t>The KeY system has repeatedly been used in undergraduate education, and</w:t>
      </w:r>
      <w:r>
        <w:rPr>
          <w:spacing w:val="-13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0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2"/>
        </w:rPr>
        <w:t> </w:t>
      </w:r>
      <w:r>
        <w:rPr/>
        <w:t>simple</w:t>
      </w:r>
      <w:r>
        <w:rPr>
          <w:spacing w:val="-10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J</w:t>
      </w:r>
      <w:r>
        <w:rPr>
          <w:rFonts w:ascii="LM Roman 8"/>
          <w:sz w:val="14"/>
        </w:rPr>
        <w:t>AVA</w:t>
      </w:r>
      <w:r>
        <w:rPr>
          <w:rFonts w:ascii="LM Roman 8"/>
          <w:spacing w:val="-10"/>
          <w:sz w:val="14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using the prover.</w:t>
      </w:r>
      <w:r>
        <w:rPr>
          <w:spacing w:val="40"/>
        </w:rPr>
        <w:t> </w:t>
      </w:r>
      <w:r>
        <w:rPr/>
        <w:t>We take this to be an indication that our user interface is good enough to allow it to be used by non-experts after a reasonable amount of coaching.</w:t>
      </w:r>
      <w:r>
        <w:rPr>
          <w:spacing w:val="24"/>
        </w:rPr>
        <w:t> </w:t>
      </w:r>
      <w:r>
        <w:rPr/>
        <w:t>Some larger case studies conducted by more experienced members of the KeY group are presented in [</w:t>
      </w:r>
      <w:hyperlink w:history="true" w:anchor="_bookmark10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before="92"/>
        <w:ind w:left="0"/>
        <w:jc w:val="left"/>
      </w:pPr>
    </w:p>
    <w:p>
      <w:pPr>
        <w:pStyle w:val="Heading1"/>
        <w:ind w:left="109" w:firstLine="0"/>
      </w:pPr>
      <w:bookmarkStart w:name="References" w:id="21"/>
      <w:bookmarkEnd w:id="21"/>
      <w:r>
        <w:rPr/>
      </w:r>
      <w:bookmarkStart w:name="_bookmark10" w:id="22"/>
      <w:bookmarkEnd w:id="22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64" w:lineRule="auto" w:before="220"/>
        <w:ind w:right="106"/>
      </w:pPr>
      <w:r>
        <w:rPr/>
        <w:t>The author is indebted to Richard Bubel for providing some of the technical details, to Wolfgang Ahrendt for helpful comments on a draft version of this </w:t>
      </w:r>
      <w:bookmarkStart w:name="_bookmark11" w:id="23"/>
      <w:bookmarkEnd w:id="23"/>
      <w:r>
        <w:rPr/>
        <w:t>pa</w:t>
      </w:r>
      <w:r>
        <w:rPr/>
        <w:t>per and to the anonymous referees for their numerous suggestions.</w:t>
      </w:r>
    </w:p>
    <w:p>
      <w:pPr>
        <w:pStyle w:val="BodyText"/>
        <w:spacing w:before="177"/>
        <w:ind w:left="0"/>
        <w:jc w:val="left"/>
      </w:pPr>
    </w:p>
    <w:p>
      <w:pPr>
        <w:pStyle w:val="Heading1"/>
        <w:ind w:left="109" w:firstLine="0"/>
      </w:pPr>
      <w:bookmarkStart w:name="_bookmark12" w:id="24"/>
      <w:bookmarkEnd w:id="2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08" w:hanging="232"/>
        <w:jc w:val="both"/>
        <w:rPr>
          <w:sz w:val="16"/>
        </w:rPr>
      </w:pPr>
      <w:r>
        <w:rPr>
          <w:sz w:val="16"/>
        </w:rPr>
        <w:t>Wolfgang Ahrendt, Thomas Baar, Bernhard Beckert, Richard Bubel, Martin Giese, Reiner Ha¨hnle,</w:t>
      </w:r>
      <w:r>
        <w:rPr>
          <w:spacing w:val="-3"/>
          <w:sz w:val="16"/>
        </w:rPr>
        <w:t> </w:t>
      </w:r>
      <w:r>
        <w:rPr>
          <w:sz w:val="16"/>
        </w:rPr>
        <w:t>Wolfram</w:t>
      </w:r>
      <w:r>
        <w:rPr>
          <w:spacing w:val="-1"/>
          <w:sz w:val="16"/>
        </w:rPr>
        <w:t> </w:t>
      </w:r>
      <w:r>
        <w:rPr>
          <w:sz w:val="16"/>
        </w:rPr>
        <w:t>Menzel, Wojciech</w:t>
      </w:r>
      <w:r>
        <w:rPr>
          <w:spacing w:val="-1"/>
          <w:sz w:val="16"/>
        </w:rPr>
        <w:t> </w:t>
      </w:r>
      <w:r>
        <w:rPr>
          <w:sz w:val="16"/>
        </w:rPr>
        <w:t>Mostowski, Andreas</w:t>
      </w:r>
      <w:r>
        <w:rPr>
          <w:spacing w:val="-3"/>
          <w:sz w:val="16"/>
        </w:rPr>
        <w:t> </w:t>
      </w:r>
      <w:r>
        <w:rPr>
          <w:sz w:val="16"/>
        </w:rPr>
        <w:t>Roth,</w:t>
      </w:r>
      <w:r>
        <w:rPr>
          <w:spacing w:val="-3"/>
          <w:sz w:val="16"/>
        </w:rPr>
        <w:t> </w:t>
      </w:r>
      <w:r>
        <w:rPr>
          <w:sz w:val="16"/>
        </w:rPr>
        <w:t>Steffen</w:t>
      </w:r>
      <w:r>
        <w:rPr>
          <w:spacing w:val="-4"/>
          <w:sz w:val="16"/>
        </w:rPr>
        <w:t> </w:t>
      </w:r>
      <w:r>
        <w:rPr>
          <w:sz w:val="16"/>
        </w:rPr>
        <w:t>Schlager,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Peter</w:t>
      </w:r>
      <w:r>
        <w:rPr>
          <w:spacing w:val="-3"/>
          <w:sz w:val="16"/>
        </w:rPr>
        <w:t> </w:t>
      </w:r>
      <w:r>
        <w:rPr>
          <w:sz w:val="16"/>
        </w:rPr>
        <w:t>H. </w:t>
      </w:r>
      <w:bookmarkStart w:name="_bookmark13" w:id="25"/>
      <w:bookmarkEnd w:id="25"/>
      <w:r>
        <w:rPr>
          <w:sz w:val="16"/>
        </w:rPr>
        <w:t>S</w:t>
      </w:r>
      <w:r>
        <w:rPr>
          <w:sz w:val="16"/>
        </w:rPr>
        <w:t>chmitt. The KeY tool.</w:t>
      </w:r>
      <w:r>
        <w:rPr>
          <w:spacing w:val="40"/>
          <w:sz w:val="16"/>
        </w:rPr>
        <w:t> </w:t>
      </w:r>
      <w:r>
        <w:rPr>
          <w:i/>
          <w:sz w:val="16"/>
        </w:rPr>
        <w:t>Software and System Modeling</w:t>
      </w:r>
      <w:r>
        <w:rPr>
          <w:sz w:val="16"/>
        </w:rPr>
        <w:t>, 2004.</w:t>
      </w:r>
      <w:r>
        <w:rPr>
          <w:spacing w:val="40"/>
          <w:sz w:val="16"/>
        </w:rPr>
        <w:t> </w:t>
      </w:r>
      <w:r>
        <w:rPr>
          <w:sz w:val="16"/>
        </w:rPr>
        <w:t>To appear.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07" w:hanging="232"/>
        <w:jc w:val="both"/>
        <w:rPr>
          <w:sz w:val="16"/>
        </w:rPr>
      </w:pPr>
      <w:r>
        <w:rPr>
          <w:sz w:val="16"/>
        </w:rPr>
        <w:t>Bernhard Beckert.</w:t>
      </w:r>
      <w:r>
        <w:rPr>
          <w:spacing w:val="40"/>
          <w:sz w:val="16"/>
        </w:rPr>
        <w:t> </w:t>
      </w:r>
      <w:r>
        <w:rPr>
          <w:sz w:val="16"/>
        </w:rPr>
        <w:t>A dynamic logic for the formal verification of Java Card programs.</w:t>
      </w:r>
      <w:r>
        <w:rPr>
          <w:spacing w:val="40"/>
          <w:sz w:val="16"/>
        </w:rPr>
        <w:t> </w:t>
      </w:r>
      <w:r>
        <w:rPr>
          <w:sz w:val="16"/>
        </w:rPr>
        <w:t>In Isabelle Attali and Thomas P. Jensen, editors, </w:t>
      </w:r>
      <w:r>
        <w:rPr>
          <w:i/>
          <w:sz w:val="16"/>
        </w:rPr>
        <w:t>Java on Smart Cards: Programming and</w:t>
      </w:r>
      <w:r>
        <w:rPr>
          <w:i/>
          <w:sz w:val="16"/>
        </w:rPr>
        <w:t> </w:t>
      </w:r>
      <w:bookmarkStart w:name="_bookmark14" w:id="26"/>
      <w:bookmarkEnd w:id="26"/>
      <w:r>
        <w:rPr>
          <w:i/>
          <w:sz w:val="16"/>
        </w:rPr>
        <w:t>S</w:t>
      </w:r>
      <w:r>
        <w:rPr>
          <w:i/>
          <w:sz w:val="16"/>
        </w:rPr>
        <w:t>ecurity. Revised Papers, Java Card 2000, International Workshop, Cannes, France</w:t>
      </w:r>
      <w:r>
        <w:rPr>
          <w:sz w:val="16"/>
        </w:rPr>
        <w:t>, volume 2041 of </w:t>
      </w:r>
      <w:r>
        <w:rPr>
          <w:i/>
          <w:sz w:val="16"/>
        </w:rPr>
        <w:t>LNCS</w:t>
      </w:r>
      <w:r>
        <w:rPr>
          <w:sz w:val="16"/>
        </w:rPr>
        <w:t>, pages 6–24. Springer-Verlag,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09" w:hanging="232"/>
        <w:jc w:val="both"/>
        <w:rPr>
          <w:sz w:val="16"/>
        </w:rPr>
      </w:pPr>
      <w:r>
        <w:rPr>
          <w:sz w:val="16"/>
        </w:rPr>
        <w:t>Bernhard Beckert, Martin Giese, Elmar Habermalz, Reiner H¨ahnle, Andreas Roth, Philipp </w:t>
      </w:r>
      <w:bookmarkStart w:name="_bookmark15" w:id="27"/>
      <w:bookmarkEnd w:id="27"/>
      <w:r>
        <w:rPr>
          <w:sz w:val="16"/>
        </w:rPr>
        <w:t>R</w:t>
      </w:r>
      <w:r>
        <w:rPr>
          <w:sz w:val="16"/>
        </w:rPr>
        <w:t>u¨mmer,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Steffen</w:t>
      </w:r>
      <w:r>
        <w:rPr>
          <w:spacing w:val="-4"/>
          <w:sz w:val="16"/>
        </w:rPr>
        <w:t> </w:t>
      </w:r>
      <w:r>
        <w:rPr>
          <w:sz w:val="16"/>
        </w:rPr>
        <w:t>Schlager. Taclets: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paradigm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writing</w:t>
      </w:r>
      <w:r>
        <w:rPr>
          <w:spacing w:val="-3"/>
          <w:sz w:val="16"/>
        </w:rPr>
        <w:t> </w:t>
      </w:r>
      <w:r>
        <w:rPr>
          <w:sz w:val="16"/>
        </w:rPr>
        <w:t>theorem</w:t>
      </w:r>
      <w:r>
        <w:rPr>
          <w:spacing w:val="-2"/>
          <w:sz w:val="16"/>
        </w:rPr>
        <w:t> </w:t>
      </w:r>
      <w:r>
        <w:rPr>
          <w:sz w:val="16"/>
        </w:rPr>
        <w:t>provers. </w:t>
      </w:r>
      <w:r>
        <w:rPr>
          <w:i/>
          <w:sz w:val="16"/>
        </w:rPr>
        <w:t>Revista</w:t>
      </w:r>
      <w:r>
        <w:rPr>
          <w:i/>
          <w:sz w:val="16"/>
        </w:rPr>
        <w:t> De La Real Academia De Ciencias Exactas, Fisicas Y Naturales</w:t>
      </w:r>
      <w:r>
        <w:rPr>
          <w:sz w:val="16"/>
        </w:rPr>
        <w:t>, 2004.</w:t>
      </w:r>
      <w:r>
        <w:rPr>
          <w:spacing w:val="40"/>
          <w:sz w:val="16"/>
        </w:rPr>
        <w:t> </w:t>
      </w:r>
      <w:r>
        <w:rPr>
          <w:sz w:val="16"/>
        </w:rPr>
        <w:t>to appear.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10" w:hanging="232"/>
        <w:jc w:val="both"/>
        <w:rPr>
          <w:sz w:val="16"/>
        </w:rPr>
      </w:pPr>
      <w:r>
        <w:rPr>
          <w:sz w:val="16"/>
        </w:rPr>
        <w:t>Yves Bertot, Gilles Kahn, and Laurent Th´ery.</w:t>
      </w:r>
      <w:r>
        <w:rPr>
          <w:spacing w:val="40"/>
          <w:sz w:val="16"/>
        </w:rPr>
        <w:t> </w:t>
      </w:r>
      <w:r>
        <w:rPr>
          <w:sz w:val="16"/>
        </w:rPr>
        <w:t>Proof by pointing.</w:t>
      </w:r>
      <w:r>
        <w:rPr>
          <w:spacing w:val="40"/>
          <w:sz w:val="16"/>
        </w:rPr>
        <w:t> </w:t>
      </w:r>
      <w:r>
        <w:rPr>
          <w:sz w:val="16"/>
        </w:rPr>
        <w:t>In M. Hagiya and J. C. </w:t>
      </w:r>
      <w:bookmarkStart w:name="_bookmark16" w:id="28"/>
      <w:bookmarkEnd w:id="28"/>
      <w:r>
        <w:rPr>
          <w:sz w:val="16"/>
        </w:rPr>
        <w:t>Mi</w:t>
      </w:r>
      <w:r>
        <w:rPr>
          <w:sz w:val="16"/>
        </w:rPr>
        <w:t>tchell, editors, </w:t>
      </w:r>
      <w:r>
        <w:rPr>
          <w:i/>
          <w:sz w:val="16"/>
        </w:rPr>
        <w:t>Proc. Intl. Symp. on Theoretical Aspects of Computer Software</w:t>
      </w:r>
      <w:r>
        <w:rPr>
          <w:sz w:val="16"/>
        </w:rPr>
        <w:t>, LNCS 789, pages 141–160. Springer, 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111" w:hanging="232"/>
        <w:jc w:val="both"/>
        <w:rPr>
          <w:sz w:val="16"/>
        </w:rPr>
      </w:pPr>
      <w:bookmarkStart w:name="_bookmark17" w:id="29"/>
      <w:bookmarkEnd w:id="29"/>
      <w:r>
        <w:rPr/>
      </w:r>
      <w:r>
        <w:rPr>
          <w:sz w:val="16"/>
        </w:rPr>
        <w:t>Erich Gamma, Richard Helm, Ralph Johnson, and John Vlissides.</w:t>
      </w:r>
      <w:r>
        <w:rPr>
          <w:spacing w:val="30"/>
          <w:sz w:val="16"/>
        </w:rPr>
        <w:t> </w:t>
      </w:r>
      <w:r>
        <w:rPr>
          <w:i/>
          <w:sz w:val="16"/>
        </w:rPr>
        <w:t>Design Patterns: Elements</w:t>
      </w:r>
      <w:r>
        <w:rPr>
          <w:i/>
          <w:sz w:val="16"/>
        </w:rPr>
        <w:t> of Reusable Object-Oriented Software</w:t>
      </w:r>
      <w:r>
        <w:rPr>
          <w:sz w:val="16"/>
        </w:rPr>
        <w:t>. Addison-Wesley,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0" w:after="0"/>
        <w:ind w:left="424" w:right="112" w:hanging="232"/>
        <w:jc w:val="both"/>
        <w:rPr>
          <w:sz w:val="16"/>
        </w:rPr>
      </w:pP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Geisler,</w:t>
      </w:r>
      <w:r>
        <w:rPr>
          <w:spacing w:val="-1"/>
          <w:sz w:val="16"/>
        </w:rPr>
        <w:t> </w:t>
      </w:r>
      <w:r>
        <w:rPr>
          <w:sz w:val="16"/>
        </w:rPr>
        <w:t>M. Klar, and F. Cornelius.</w:t>
      </w:r>
      <w:r>
        <w:rPr>
          <w:spacing w:val="30"/>
          <w:sz w:val="16"/>
        </w:rPr>
        <w:t> </w:t>
      </w:r>
      <w:r>
        <w:rPr>
          <w:i/>
          <w:sz w:val="16"/>
        </w:rPr>
        <w:t>InterACT</w:t>
      </w:r>
      <w:r>
        <w:rPr>
          <w:i/>
          <w:spacing w:val="-15"/>
          <w:sz w:val="16"/>
        </w:rPr>
        <w:t> </w:t>
      </w:r>
      <w:r>
        <w:rPr>
          <w:sz w:val="16"/>
        </w:rPr>
        <w:t>: An interactive theorem prover for algebraic specifications.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AMAST’96, 5th International Conference on Algebraic Methodology</w:t>
      </w:r>
      <w:r>
        <w:rPr>
          <w:i/>
          <w:sz w:val="16"/>
        </w:rPr>
        <w:t> and Software Technology</w:t>
      </w:r>
      <w:r>
        <w:rPr>
          <w:sz w:val="16"/>
        </w:rPr>
        <w:t>, volume 1101 of </w:t>
      </w:r>
      <w:r>
        <w:rPr>
          <w:i/>
          <w:sz w:val="16"/>
        </w:rPr>
        <w:t>LNCS</w:t>
      </w:r>
      <w:r>
        <w:rPr>
          <w:sz w:val="16"/>
        </w:rPr>
        <w:t>, pages 563–566. Springer, July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09" w:hanging="232"/>
        <w:jc w:val="both"/>
        <w:rPr>
          <w:sz w:val="16"/>
        </w:rPr>
      </w:pPr>
      <w:r>
        <w:rPr>
          <w:sz w:val="16"/>
        </w:rPr>
        <w:t>Martin Giese.</w:t>
      </w:r>
      <w:r>
        <w:rPr>
          <w:spacing w:val="40"/>
          <w:sz w:val="16"/>
        </w:rPr>
        <w:t> </w:t>
      </w:r>
      <w:r>
        <w:rPr>
          <w:sz w:val="16"/>
        </w:rPr>
        <w:t>Integriertes automatisches und interaktives Beweisen: Die Kalku¨lebene. Diploma</w:t>
      </w:r>
      <w:r>
        <w:rPr>
          <w:spacing w:val="-4"/>
          <w:sz w:val="16"/>
        </w:rPr>
        <w:t> </w:t>
      </w:r>
      <w:r>
        <w:rPr>
          <w:sz w:val="16"/>
        </w:rPr>
        <w:t>Thesis,</w:t>
      </w:r>
      <w:r>
        <w:rPr>
          <w:spacing w:val="-2"/>
          <w:sz w:val="16"/>
        </w:rPr>
        <w:t> </w:t>
      </w:r>
      <w:r>
        <w:rPr>
          <w:sz w:val="16"/>
        </w:rPr>
        <w:t>Fakult¨at</w:t>
      </w:r>
      <w:r>
        <w:rPr>
          <w:spacing w:val="-3"/>
          <w:sz w:val="16"/>
        </w:rPr>
        <w:t> </w:t>
      </w:r>
      <w:r>
        <w:rPr>
          <w:sz w:val="16"/>
        </w:rPr>
        <w:t>fu¨r</w:t>
      </w:r>
      <w:r>
        <w:rPr>
          <w:spacing w:val="-1"/>
          <w:sz w:val="16"/>
        </w:rPr>
        <w:t> </w:t>
      </w:r>
      <w:r>
        <w:rPr>
          <w:sz w:val="16"/>
        </w:rPr>
        <w:t>Informatik,</w:t>
      </w:r>
      <w:r>
        <w:rPr>
          <w:spacing w:val="-4"/>
          <w:sz w:val="16"/>
        </w:rPr>
        <w:t> </w:t>
      </w:r>
      <w:r>
        <w:rPr>
          <w:sz w:val="16"/>
        </w:rPr>
        <w:t>Universit¨at</w:t>
      </w:r>
      <w:r>
        <w:rPr>
          <w:spacing w:val="-3"/>
          <w:sz w:val="16"/>
        </w:rPr>
        <w:t> </w:t>
      </w:r>
      <w:r>
        <w:rPr>
          <w:sz w:val="16"/>
        </w:rPr>
        <w:t>Karlsruhe,</w:t>
      </w:r>
      <w:r>
        <w:rPr>
          <w:spacing w:val="-4"/>
          <w:sz w:val="16"/>
        </w:rPr>
        <w:t> </w:t>
      </w:r>
      <w:r>
        <w:rPr>
          <w:sz w:val="16"/>
        </w:rPr>
        <w:t>June</w:t>
      </w:r>
      <w:r>
        <w:rPr>
          <w:spacing w:val="-4"/>
          <w:sz w:val="16"/>
        </w:rPr>
        <w:t> </w:t>
      </w:r>
      <w:r>
        <w:rPr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0" w:after="0"/>
        <w:ind w:left="424" w:right="108" w:hanging="232"/>
        <w:jc w:val="both"/>
        <w:rPr>
          <w:sz w:val="16"/>
        </w:rPr>
      </w:pPr>
      <w:r>
        <w:rPr>
          <w:sz w:val="16"/>
        </w:rPr>
        <w:t>James Gosling, Bill Joy, and Guy Steele.</w:t>
      </w:r>
      <w:r>
        <w:rPr>
          <w:spacing w:val="38"/>
          <w:sz w:val="16"/>
        </w:rPr>
        <w:t> </w:t>
      </w:r>
      <w:r>
        <w:rPr>
          <w:i/>
          <w:sz w:val="16"/>
        </w:rPr>
        <w:t>The Java Language Speciﬁcation</w:t>
      </w:r>
      <w:r>
        <w:rPr>
          <w:sz w:val="16"/>
        </w:rPr>
        <w:t>.</w:t>
      </w:r>
      <w:r>
        <w:rPr>
          <w:spacing w:val="38"/>
          <w:sz w:val="16"/>
        </w:rPr>
        <w:t> </w:t>
      </w:r>
      <w:r>
        <w:rPr>
          <w:sz w:val="16"/>
        </w:rPr>
        <w:t>Addison Wesley, </w:t>
      </w:r>
      <w:r>
        <w:rPr>
          <w:spacing w:val="-2"/>
          <w:sz w:val="16"/>
        </w:rPr>
        <w:t>1997.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14" w:hanging="232"/>
        <w:jc w:val="both"/>
        <w:rPr>
          <w:sz w:val="16"/>
        </w:rPr>
      </w:pP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bookmarkStart w:name="_bookmark22" w:id="34"/>
      <w:bookmarkEnd w:id="34"/>
      <w:r>
        <w:rPr/>
      </w:r>
      <w:r>
        <w:rPr>
          <w:sz w:val="16"/>
        </w:rPr>
        <w:t>Elmar Habermalz.</w:t>
      </w:r>
      <w:r>
        <w:rPr>
          <w:spacing w:val="40"/>
          <w:sz w:val="16"/>
        </w:rPr>
        <w:t> </w:t>
      </w:r>
      <w:r>
        <w:rPr>
          <w:i/>
          <w:sz w:val="16"/>
        </w:rPr>
        <w:t>Ein dynamisches automatisierbares interaktives Kalku¨l fu¨r schematische</w:t>
      </w:r>
      <w:r>
        <w:rPr>
          <w:i/>
          <w:sz w:val="16"/>
        </w:rPr>
        <w:t> theoriespeziﬁsche Regeln</w:t>
      </w:r>
      <w:r>
        <w:rPr>
          <w:sz w:val="16"/>
        </w:rPr>
        <w:t>. PhD thesis, Universit¨at Karlsruhe,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315"/>
        <w:jc w:val="both"/>
        <w:rPr>
          <w:sz w:val="16"/>
        </w:rPr>
      </w:pPr>
      <w:r>
        <w:rPr>
          <w:sz w:val="16"/>
        </w:rPr>
        <w:t>Elmar</w:t>
      </w:r>
      <w:r>
        <w:rPr>
          <w:spacing w:val="80"/>
          <w:sz w:val="16"/>
        </w:rPr>
        <w:t> </w:t>
      </w:r>
      <w:r>
        <w:rPr>
          <w:sz w:val="16"/>
        </w:rPr>
        <w:t>Habermalz.</w:t>
      </w:r>
      <w:r>
        <w:rPr>
          <w:spacing w:val="80"/>
          <w:w w:val="150"/>
          <w:sz w:val="16"/>
        </w:rPr>
        <w:t>  </w:t>
      </w:r>
      <w:r>
        <w:rPr>
          <w:sz w:val="16"/>
        </w:rPr>
        <w:t>Interactive</w:t>
      </w:r>
      <w:r>
        <w:rPr>
          <w:spacing w:val="80"/>
          <w:sz w:val="16"/>
        </w:rPr>
        <w:t> </w:t>
      </w:r>
      <w:r>
        <w:rPr>
          <w:sz w:val="16"/>
        </w:rPr>
        <w:t>theorem</w:t>
      </w:r>
      <w:r>
        <w:rPr>
          <w:spacing w:val="80"/>
          <w:sz w:val="16"/>
        </w:rPr>
        <w:t> </w:t>
      </w:r>
      <w:r>
        <w:rPr>
          <w:sz w:val="16"/>
        </w:rPr>
        <w:t>proving</w:t>
      </w:r>
      <w:r>
        <w:rPr>
          <w:spacing w:val="80"/>
          <w:sz w:val="16"/>
        </w:rPr>
        <w:t> </w:t>
      </w:r>
      <w:r>
        <w:rPr>
          <w:sz w:val="16"/>
        </w:rPr>
        <w:t>with</w:t>
      </w:r>
      <w:r>
        <w:rPr>
          <w:spacing w:val="80"/>
          <w:sz w:val="16"/>
        </w:rPr>
        <w:t> </w:t>
      </w:r>
      <w:r>
        <w:rPr>
          <w:sz w:val="16"/>
        </w:rPr>
        <w:t>schematic</w:t>
      </w:r>
      <w:r>
        <w:rPr>
          <w:spacing w:val="80"/>
          <w:sz w:val="16"/>
        </w:rPr>
        <w:t> </w:t>
      </w:r>
      <w:r>
        <w:rPr>
          <w:sz w:val="16"/>
        </w:rPr>
        <w:t>theory</w:t>
      </w:r>
      <w:r>
        <w:rPr>
          <w:spacing w:val="80"/>
          <w:sz w:val="16"/>
        </w:rPr>
        <w:t> </w:t>
      </w:r>
      <w:r>
        <w:rPr>
          <w:sz w:val="16"/>
        </w:rPr>
        <w:t>specific</w:t>
      </w:r>
      <w:r>
        <w:rPr>
          <w:spacing w:val="40"/>
          <w:sz w:val="16"/>
        </w:rPr>
        <w:t> </w:t>
      </w:r>
      <w:bookmarkStart w:name="_bookmark23" w:id="35"/>
      <w:bookmarkEnd w:id="35"/>
      <w:r>
        <w:rPr>
          <w:sz w:val="16"/>
        </w:rPr>
        <w:t>r</w:t>
      </w:r>
      <w:r>
        <w:rPr>
          <w:sz w:val="16"/>
        </w:rPr>
        <w:t>ules.</w:t>
      </w:r>
      <w:r>
        <w:rPr>
          <w:spacing w:val="40"/>
          <w:sz w:val="16"/>
        </w:rPr>
        <w:t> </w:t>
      </w:r>
      <w:r>
        <w:rPr>
          <w:sz w:val="16"/>
        </w:rPr>
        <w:t>Technical Report 19/00, Fakult¨at fu¨r Informatik, Universit¨at Karlsruhe, 2000. </w:t>
      </w:r>
      <w:hyperlink r:id="rId17">
        <w:r>
          <w:rPr>
            <w:color w:val="0000FF"/>
            <w:sz w:val="16"/>
          </w:rPr>
          <w:t>http://i12www.ira.uka.de/˜key/doc/2000/stsr.ps.gz</w:t>
        </w:r>
        <w:r>
          <w:rPr>
            <w:color w:val="0000FF"/>
            <w:spacing w:val="-39"/>
            <w:sz w:val="16"/>
          </w:rPr>
          <w:t> 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15" w:hanging="315"/>
        <w:jc w:val="both"/>
        <w:rPr>
          <w:sz w:val="16"/>
        </w:rPr>
      </w:pPr>
      <w:bookmarkStart w:name="_bookmark24" w:id="36"/>
      <w:bookmarkEnd w:id="36"/>
      <w:r>
        <w:rPr/>
      </w:r>
      <w:r>
        <w:rPr>
          <w:sz w:val="16"/>
        </w:rPr>
        <w:t>Greg Nelson.</w:t>
      </w:r>
      <w:r>
        <w:rPr>
          <w:spacing w:val="40"/>
          <w:sz w:val="16"/>
        </w:rPr>
        <w:t> </w:t>
      </w:r>
      <w:r>
        <w:rPr>
          <w:i/>
          <w:sz w:val="16"/>
        </w:rPr>
        <w:t>Techniques for Program Veriﬁcation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Stanford University, 1980. Also published as Xerox PARC Research Report CSL-81-10.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sz w:val="16"/>
        </w:rPr>
      </w:pPr>
      <w:r>
        <w:rPr>
          <w:sz w:val="16"/>
        </w:rPr>
        <w:t>Derek C. Oppen.</w:t>
      </w:r>
      <w:r>
        <w:rPr>
          <w:spacing w:val="40"/>
          <w:sz w:val="16"/>
        </w:rPr>
        <w:t> </w:t>
      </w:r>
      <w:r>
        <w:rPr>
          <w:sz w:val="16"/>
        </w:rPr>
        <w:t>Pretty-printing.</w:t>
      </w:r>
      <w:r>
        <w:rPr>
          <w:spacing w:val="40"/>
          <w:sz w:val="16"/>
        </w:rPr>
        <w:t> </w:t>
      </w:r>
      <w:r>
        <w:rPr>
          <w:i/>
          <w:sz w:val="16"/>
        </w:rPr>
        <w:t>ACM Transactions on Programming Languages and</w:t>
      </w:r>
      <w:r>
        <w:rPr>
          <w:i/>
          <w:sz w:val="16"/>
        </w:rPr>
        <w:t> Systems</w:t>
      </w:r>
      <w:r>
        <w:rPr>
          <w:sz w:val="16"/>
        </w:rPr>
        <w:t>, 2(4):465–483, 1980.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0" w:hanging="315"/>
        <w:jc w:val="both"/>
        <w:rPr>
          <w:sz w:val="16"/>
        </w:rPr>
      </w:pPr>
      <w:bookmarkStart w:name="_bookmark25" w:id="37"/>
      <w:bookmarkEnd w:id="37"/>
      <w:r>
        <w:rPr/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Owre, S.</w:t>
      </w:r>
      <w:r>
        <w:rPr>
          <w:spacing w:val="-2"/>
          <w:sz w:val="16"/>
        </w:rPr>
        <w:t> </w:t>
      </w:r>
      <w:r>
        <w:rPr>
          <w:sz w:val="16"/>
        </w:rPr>
        <w:t>Rajan, J.M. Rushby,</w:t>
      </w:r>
      <w:r>
        <w:rPr>
          <w:spacing w:val="-7"/>
          <w:sz w:val="16"/>
        </w:rPr>
        <w:t> </w:t>
      </w:r>
      <w:r>
        <w:rPr>
          <w:sz w:val="16"/>
        </w:rPr>
        <w:t>N.</w:t>
      </w:r>
      <w:r>
        <w:rPr>
          <w:spacing w:val="-2"/>
          <w:sz w:val="16"/>
        </w:rPr>
        <w:t> </w:t>
      </w:r>
      <w:r>
        <w:rPr>
          <w:sz w:val="16"/>
        </w:rPr>
        <w:t>Shankar,</w:t>
      </w:r>
      <w:r>
        <w:rPr>
          <w:spacing w:val="-2"/>
          <w:sz w:val="16"/>
        </w:rPr>
        <w:t> </w:t>
      </w:r>
      <w:r>
        <w:rPr>
          <w:sz w:val="16"/>
        </w:rPr>
        <w:t>and M.K.</w:t>
      </w:r>
      <w:r>
        <w:rPr>
          <w:spacing w:val="-2"/>
          <w:sz w:val="16"/>
        </w:rPr>
        <w:t> </w:t>
      </w:r>
      <w:r>
        <w:rPr>
          <w:sz w:val="16"/>
        </w:rPr>
        <w:t>Srivas.</w:t>
      </w:r>
      <w:r>
        <w:rPr>
          <w:spacing w:val="24"/>
          <w:sz w:val="16"/>
        </w:rPr>
        <w:t> </w:t>
      </w:r>
      <w:r>
        <w:rPr>
          <w:sz w:val="16"/>
        </w:rPr>
        <w:t>PVS:</w:t>
      </w:r>
      <w:r>
        <w:rPr>
          <w:spacing w:val="-2"/>
          <w:sz w:val="16"/>
        </w:rPr>
        <w:t> </w:t>
      </w:r>
      <w:r>
        <w:rPr>
          <w:sz w:val="16"/>
        </w:rPr>
        <w:t>Combining specification, proof checking, and model checking.</w:t>
      </w:r>
      <w:r>
        <w:rPr>
          <w:spacing w:val="40"/>
          <w:sz w:val="16"/>
        </w:rPr>
        <w:t> </w:t>
      </w:r>
      <w:r>
        <w:rPr>
          <w:sz w:val="16"/>
        </w:rPr>
        <w:t>In Rajeev Alur and Thomas A. Henzinger, editors, </w:t>
      </w:r>
      <w:r>
        <w:rPr>
          <w:i/>
          <w:sz w:val="16"/>
        </w:rPr>
        <w:t>Computer-Aided Veriﬁcation, CAV ’96</w:t>
      </w:r>
      <w:r>
        <w:rPr>
          <w:sz w:val="16"/>
        </w:rPr>
        <w:t>, volume 1102 of </w:t>
      </w:r>
      <w:r>
        <w:rPr>
          <w:i/>
          <w:sz w:val="16"/>
        </w:rPr>
        <w:t>LNCS</w:t>
      </w:r>
      <w:r>
        <w:rPr>
          <w:sz w:val="16"/>
        </w:rPr>
        <w:t>, pages 411–414. Springer, July/August 1996.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108" w:hanging="315"/>
        <w:jc w:val="both"/>
        <w:rPr>
          <w:sz w:val="16"/>
        </w:rPr>
      </w:pPr>
      <w:bookmarkStart w:name="_bookmark26" w:id="38"/>
      <w:bookmarkEnd w:id="38"/>
      <w:r>
        <w:rPr/>
      </w:r>
      <w:r>
        <w:rPr>
          <w:sz w:val="16"/>
        </w:rPr>
        <w:t>Lawrence C. Paulson.</w:t>
      </w:r>
      <w:r>
        <w:rPr>
          <w:spacing w:val="40"/>
          <w:sz w:val="16"/>
        </w:rPr>
        <w:t> </w:t>
      </w:r>
      <w:r>
        <w:rPr>
          <w:i/>
          <w:sz w:val="16"/>
        </w:rPr>
        <w:t>Isabelle: a generic theorem prover</w:t>
      </w:r>
      <w:r>
        <w:rPr>
          <w:sz w:val="16"/>
        </w:rPr>
        <w:t>, volume 828 of </w:t>
      </w:r>
      <w:r>
        <w:rPr>
          <w:i/>
          <w:sz w:val="16"/>
        </w:rPr>
        <w:t>LNCS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Springer- Verlag, 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13" w:after="0"/>
        <w:ind w:left="422" w:right="0" w:hanging="313"/>
        <w:jc w:val="both"/>
        <w:rPr>
          <w:sz w:val="16"/>
        </w:rPr>
      </w:pPr>
      <w:r>
        <w:rPr>
          <w:spacing w:val="-2"/>
          <w:sz w:val="16"/>
        </w:rPr>
        <w:t>J.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Siekmann,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C.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Benzmu¨ller, V.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Brezhnev,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L.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Cheikhrouhou,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Fiedler,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Franke,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H.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Horacek,</w:t>
      </w:r>
    </w:p>
    <w:p>
      <w:pPr>
        <w:spacing w:line="172" w:lineRule="auto" w:before="17"/>
        <w:ind w:left="423" w:right="11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Kohlhase,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Meier,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Melis,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Moschner,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Normann,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Pollet,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V.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Sorge,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Ullrich,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C.P. Wirth,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Zimmer.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Proof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development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ΩMEGA.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Voronkov,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18th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Automated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Deduction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(CADE–18)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2392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LNAI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144 –149, Copenhagen, Denmark, 2002. Springer Verlag, Germany.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63" w:after="0"/>
        <w:ind w:left="423" w:right="109" w:hanging="315"/>
        <w:jc w:val="both"/>
        <w:rPr>
          <w:sz w:val="16"/>
        </w:rPr>
      </w:pPr>
      <w:r>
        <w:rPr>
          <w:sz w:val="16"/>
        </w:rPr>
        <w:t>Sun Microsystems, Inc., Palo Alto/CA.</w:t>
      </w:r>
      <w:r>
        <w:rPr>
          <w:spacing w:val="31"/>
          <w:sz w:val="16"/>
        </w:rPr>
        <w:t> </w:t>
      </w:r>
      <w:r>
        <w:rPr>
          <w:i/>
          <w:sz w:val="16"/>
        </w:rPr>
        <w:t>Java Card 2.0 Language Subset and Virtual Machine</w:t>
      </w:r>
      <w:r>
        <w:rPr>
          <w:i/>
          <w:sz w:val="16"/>
        </w:rPr>
        <w:t> Speciﬁcation</w:t>
      </w:r>
      <w:r>
        <w:rPr>
          <w:sz w:val="16"/>
        </w:rPr>
        <w:t>, October 1997.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109" w:hanging="315"/>
        <w:jc w:val="both"/>
        <w:rPr>
          <w:sz w:val="16"/>
        </w:rPr>
      </w:pPr>
      <w:r>
        <w:rPr>
          <w:sz w:val="16"/>
        </w:rPr>
        <w:t>Kathy</w:t>
      </w:r>
      <w:r>
        <w:rPr>
          <w:spacing w:val="-11"/>
          <w:sz w:val="16"/>
        </w:rPr>
        <w:t> </w:t>
      </w:r>
      <w:r>
        <w:rPr>
          <w:sz w:val="16"/>
        </w:rPr>
        <w:t>Walrath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Mary</w:t>
      </w:r>
      <w:r>
        <w:rPr>
          <w:spacing w:val="-8"/>
          <w:sz w:val="16"/>
        </w:rPr>
        <w:t> </w:t>
      </w:r>
      <w:r>
        <w:rPr>
          <w:sz w:val="16"/>
        </w:rPr>
        <w:t>Campione.</w:t>
      </w:r>
      <w:r>
        <w:rPr>
          <w:spacing w:val="2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JFC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Swing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Tutorial: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Guide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Constructing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GUIs</w:t>
      </w:r>
      <w:r>
        <w:rPr>
          <w:sz w:val="16"/>
        </w:rPr>
        <w:t>. Addison Wesley, 1999.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8">
    <w:altName w:val="LM Roman 8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8192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5pt;height:10.9pt;mso-position-horizontal-relative:page;mso-position-vertical-relative:page;z-index:-1594828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8704">
              <wp:simplePos x="0" y="0"/>
              <wp:positionH relativeFrom="page">
                <wp:posOffset>1334693</wp:posOffset>
              </wp:positionH>
              <wp:positionV relativeFrom="page">
                <wp:posOffset>641948</wp:posOffset>
              </wp:positionV>
              <wp:extent cx="327088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708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Giese / Electronic Notes in Theoretical Computer Science 103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094002pt;margin-top:50.547119pt;width:257.55pt;height:10.9pt;mso-position-horizontal-relative:page;mso-position-vertical-relative:page;z-index:-1594777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Giese / Electronic Notes in Theoretical Computer Science 103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9216">
              <wp:simplePos x="0" y="0"/>
              <wp:positionH relativeFrom="page">
                <wp:posOffset>1334693</wp:posOffset>
              </wp:positionH>
              <wp:positionV relativeFrom="page">
                <wp:posOffset>641948</wp:posOffset>
              </wp:positionV>
              <wp:extent cx="327088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708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Giese / Electronic Notes in Theoretical Computer Science 103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094002pt;margin-top:50.547119pt;width:257.55pt;height:10.9pt;mso-position-horizontal-relative:page;mso-position-vertical-relative:page;z-index:-1594726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Giese / Electronic Notes in Theoretical Computer Science 103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9728">
              <wp:simplePos x="0" y="0"/>
              <wp:positionH relativeFrom="page">
                <wp:posOffset>5107304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994pt;margin-top:50.547119pt;width:15pt;height:10.9pt;mso-position-horizontal-relative:page;mso-position-vertical-relative:page;z-index:-1594675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iese@ira.uka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key-project.org/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hyperlink" Target="http://i12www.ira.uka.de/~key/doc/2000/stsr.ps.gz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Giese</dc:creator>
  <dc:subject>Electronic Notes in Theoretical Computer Science, 103 (2004) 67-79. doi:10.1016/j.entcs.2004.09.014</dc:subject>
  <dc:title>Taclets and the KeY Prover</dc:title>
  <dcterms:created xsi:type="dcterms:W3CDTF">2023-12-12T06:45:55Z</dcterms:created>
  <dcterms:modified xsi:type="dcterms:W3CDTF">2023-12-12T06:45:55Z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10.1016/j.entcs.2004.09.014</vt:lpwstr>
  </property>
  <property fmtid="{D5CDD505-2E9C-101B-9397-08002B2CF9AE}" pid="12" name="robots">
    <vt:lpwstr>noindex</vt:lpwstr>
  </property>
</Properties>
</file>